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71" w:rsidRPr="007B620B" w:rsidRDefault="00A17D71" w:rsidP="007B620B">
      <w:pPr>
        <w:pStyle w:val="CoverTitle"/>
        <w:spacing w:line="360" w:lineRule="auto"/>
        <w:ind w:right="-331"/>
        <w:jc w:val="both"/>
        <w:rPr>
          <w:rFonts w:asciiTheme="minorHAnsi" w:hAnsiTheme="minorHAnsi" w:cstheme="minorHAnsi"/>
          <w:spacing w:val="0"/>
          <w:sz w:val="22"/>
          <w:szCs w:val="22"/>
        </w:rPr>
      </w:pPr>
    </w:p>
    <w:p w:rsidR="00A17D71" w:rsidRPr="007B4A2A" w:rsidRDefault="00A17D71" w:rsidP="007B620B">
      <w:pPr>
        <w:pStyle w:val="CoverTitle"/>
        <w:spacing w:line="360" w:lineRule="auto"/>
        <w:ind w:right="-331"/>
        <w:jc w:val="right"/>
        <w:rPr>
          <w:rFonts w:asciiTheme="minorHAnsi" w:hAnsiTheme="minorHAnsi" w:cstheme="minorHAnsi"/>
          <w:b w:val="0"/>
          <w:spacing w:val="0"/>
          <w:sz w:val="30"/>
          <w:szCs w:val="30"/>
        </w:rPr>
      </w:pPr>
      <w:r w:rsidRPr="007B4A2A">
        <w:rPr>
          <w:rFonts w:asciiTheme="minorHAnsi" w:hAnsiTheme="minorHAnsi" w:cstheme="minorHAnsi"/>
          <w:b w:val="0"/>
          <w:spacing w:val="0"/>
          <w:sz w:val="30"/>
          <w:szCs w:val="30"/>
        </w:rPr>
        <w:t>Configuration Management Plan</w:t>
      </w:r>
    </w:p>
    <w:p w:rsidR="00A17D71" w:rsidRPr="00AB6073" w:rsidRDefault="007B620B" w:rsidP="007B620B">
      <w:pPr>
        <w:pStyle w:val="CoverTitle"/>
        <w:spacing w:line="360" w:lineRule="auto"/>
        <w:ind w:right="-331"/>
        <w:jc w:val="right"/>
        <w:rPr>
          <w:rFonts w:asciiTheme="minorHAnsi" w:hAnsiTheme="minorHAnsi" w:cstheme="minorHAnsi"/>
          <w:b w:val="0"/>
          <w:sz w:val="30"/>
          <w:szCs w:val="30"/>
        </w:rPr>
      </w:pPr>
      <w:r w:rsidRPr="007B4A2A">
        <w:rPr>
          <w:rFonts w:asciiTheme="minorHAnsi" w:hAnsiTheme="minorHAnsi" w:cstheme="minorHAnsi"/>
          <w:b w:val="0"/>
          <w:spacing w:val="0"/>
          <w:sz w:val="30"/>
          <w:szCs w:val="30"/>
        </w:rPr>
        <w:t xml:space="preserve">For </w:t>
      </w:r>
      <w:r w:rsidR="00744F0A" w:rsidRPr="00AB6073">
        <w:rPr>
          <w:rFonts w:asciiTheme="minorHAnsi" w:hAnsiTheme="minorHAnsi" w:cstheme="minorHAnsi"/>
          <w:b w:val="0"/>
          <w:spacing w:val="0"/>
          <w:sz w:val="30"/>
          <w:szCs w:val="30"/>
        </w:rPr>
        <w:t>OMM</w:t>
      </w:r>
      <w:r w:rsidR="00621F6E" w:rsidRPr="00AB6073">
        <w:rPr>
          <w:rFonts w:asciiTheme="minorHAnsi" w:hAnsiTheme="minorHAnsi" w:cstheme="minorHAnsi"/>
          <w:b w:val="0"/>
          <w:spacing w:val="0"/>
          <w:sz w:val="30"/>
          <w:szCs w:val="30"/>
        </w:rPr>
        <w:t>COM News Portal</w:t>
      </w:r>
    </w:p>
    <w:p w:rsidR="00A17D71" w:rsidRPr="007B4A2A" w:rsidRDefault="00A17D71" w:rsidP="007B620B">
      <w:pPr>
        <w:pStyle w:val="CoverIDNum"/>
        <w:pBdr>
          <w:top w:val="none" w:sz="0" w:space="0" w:color="auto"/>
          <w:left w:val="none" w:sz="0" w:space="0" w:color="auto"/>
          <w:bottom w:val="none" w:sz="0" w:space="0" w:color="auto"/>
          <w:right w:val="none" w:sz="0" w:space="0" w:color="auto"/>
        </w:pBdr>
        <w:spacing w:line="360" w:lineRule="auto"/>
        <w:jc w:val="right"/>
        <w:rPr>
          <w:rFonts w:asciiTheme="minorHAnsi" w:hAnsiTheme="minorHAnsi" w:cstheme="minorHAnsi"/>
          <w:b w:val="0"/>
          <w:color w:val="0000FF"/>
          <w:spacing w:val="24"/>
          <w:sz w:val="30"/>
          <w:szCs w:val="30"/>
        </w:rPr>
      </w:pPr>
      <w:r w:rsidRPr="00AB6073">
        <w:rPr>
          <w:rFonts w:asciiTheme="minorHAnsi" w:hAnsiTheme="minorHAnsi" w:cstheme="minorHAnsi"/>
          <w:b w:val="0"/>
          <w:spacing w:val="24"/>
          <w:sz w:val="30"/>
          <w:szCs w:val="30"/>
        </w:rPr>
        <w:t xml:space="preserve">Version </w:t>
      </w:r>
      <w:r w:rsidR="00E268FC" w:rsidRPr="00AB6073">
        <w:rPr>
          <w:rFonts w:asciiTheme="minorHAnsi" w:hAnsiTheme="minorHAnsi" w:cstheme="minorHAnsi"/>
          <w:b w:val="0"/>
          <w:spacing w:val="24"/>
          <w:sz w:val="30"/>
          <w:szCs w:val="30"/>
        </w:rPr>
        <w:t>1.0</w:t>
      </w:r>
    </w:p>
    <w:p w:rsidR="00A17D71" w:rsidRPr="007B620B" w:rsidRDefault="00A17D71" w:rsidP="007B620B">
      <w:pPr>
        <w:pStyle w:val="CoverIDNum"/>
        <w:pBdr>
          <w:top w:val="none" w:sz="0" w:space="0" w:color="auto"/>
          <w:left w:val="none" w:sz="0" w:space="0" w:color="auto"/>
          <w:bottom w:val="none" w:sz="0" w:space="0" w:color="auto"/>
          <w:right w:val="none" w:sz="0" w:space="0" w:color="auto"/>
        </w:pBdr>
        <w:spacing w:line="360" w:lineRule="auto"/>
        <w:jc w:val="both"/>
        <w:rPr>
          <w:rFonts w:asciiTheme="minorHAnsi" w:hAnsiTheme="minorHAnsi" w:cstheme="minorHAnsi"/>
          <w:color w:val="0000FF"/>
          <w:sz w:val="22"/>
          <w:szCs w:val="22"/>
        </w:rPr>
      </w:pPr>
    </w:p>
    <w:p w:rsidR="00A17D71" w:rsidRPr="007B620B" w:rsidRDefault="00A17D71" w:rsidP="007B620B">
      <w:pPr>
        <w:spacing w:line="360" w:lineRule="auto"/>
        <w:jc w:val="both"/>
        <w:rPr>
          <w:rFonts w:asciiTheme="minorHAnsi" w:hAnsiTheme="minorHAnsi" w:cstheme="minorHAnsi"/>
          <w:b/>
          <w:bCs/>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b w:val="0"/>
          <w:color w:val="0000FF"/>
          <w:sz w:val="22"/>
          <w:szCs w:val="22"/>
          <w:u w:val="single"/>
        </w:rPr>
      </w:pPr>
    </w:p>
    <w:p w:rsidR="00E24017" w:rsidRPr="00E268FC" w:rsidRDefault="00E24017" w:rsidP="00E24017">
      <w:pPr>
        <w:pStyle w:val="ByLine"/>
        <w:rPr>
          <w:rFonts w:asciiTheme="minorHAnsi" w:hAnsiTheme="minorHAnsi" w:cstheme="minorHAnsi"/>
        </w:rPr>
      </w:pPr>
      <w:r w:rsidRPr="00E268FC">
        <w:rPr>
          <w:rFonts w:asciiTheme="minorHAnsi" w:hAnsiTheme="minorHAnsi" w:cstheme="minorHAnsi"/>
        </w:rPr>
        <w:t>Luminous Infoways Pvt. Ltd.</w:t>
      </w:r>
      <w:r w:rsidRPr="00E268FC">
        <w:rPr>
          <w:rFonts w:asciiTheme="minorHAnsi" w:hAnsiTheme="minorHAnsi" w:cstheme="minorHAnsi"/>
        </w:rPr>
        <w:br/>
      </w:r>
      <w:r w:rsidRPr="00E268FC">
        <w:rPr>
          <w:rFonts w:asciiTheme="minorHAnsi" w:hAnsiTheme="minorHAnsi" w:cstheme="minorHAnsi"/>
        </w:rPr>
        <w:br/>
      </w:r>
      <w:r w:rsidRPr="00E268FC">
        <w:rPr>
          <w:rFonts w:asciiTheme="minorHAnsi" w:hAnsiTheme="minorHAnsi" w:cstheme="minorHAnsi"/>
          <w:bCs/>
        </w:rPr>
        <w:t>Address:</w:t>
      </w:r>
      <w:r w:rsidRPr="00E268FC">
        <w:rPr>
          <w:rFonts w:asciiTheme="minorHAnsi" w:hAnsiTheme="minorHAnsi" w:cstheme="minorHAnsi"/>
          <w:b w:val="0"/>
        </w:rPr>
        <w:t xml:space="preserve"> N6-373, IRC Village,</w:t>
      </w:r>
      <w:r w:rsidRPr="00E268FC">
        <w:rPr>
          <w:rFonts w:asciiTheme="minorHAnsi" w:hAnsiTheme="minorHAnsi" w:cstheme="minorHAnsi"/>
          <w:b w:val="0"/>
        </w:rPr>
        <w:br/>
        <w:t>Bhubaneswar - 751 015, Odisha, India</w:t>
      </w:r>
      <w:r w:rsidRPr="00E268FC">
        <w:rPr>
          <w:rFonts w:asciiTheme="minorHAnsi" w:hAnsiTheme="minorHAnsi" w:cstheme="minorHAnsi"/>
          <w:b w:val="0"/>
        </w:rPr>
        <w:br/>
      </w:r>
      <w:r w:rsidRPr="00E268FC">
        <w:rPr>
          <w:rFonts w:asciiTheme="minorHAnsi" w:hAnsiTheme="minorHAnsi" w:cstheme="minorHAnsi"/>
          <w:bCs/>
        </w:rPr>
        <w:t>Phone:</w:t>
      </w:r>
      <w:r w:rsidRPr="00E268FC">
        <w:rPr>
          <w:rFonts w:asciiTheme="minorHAnsi" w:hAnsiTheme="minorHAnsi" w:cstheme="minorHAnsi"/>
          <w:b w:val="0"/>
        </w:rPr>
        <w:t xml:space="preserve"> +91 674 2360573, +91 674 6451236</w:t>
      </w:r>
      <w:r w:rsidRPr="00E268FC">
        <w:rPr>
          <w:rFonts w:asciiTheme="minorHAnsi" w:hAnsiTheme="minorHAnsi" w:cstheme="minorHAnsi"/>
          <w:b w:val="0"/>
        </w:rPr>
        <w:br/>
      </w:r>
      <w:r w:rsidRPr="00E268FC">
        <w:rPr>
          <w:rFonts w:asciiTheme="minorHAnsi" w:hAnsiTheme="minorHAnsi" w:cstheme="minorHAnsi"/>
          <w:bCs/>
        </w:rPr>
        <w:t>Fax:</w:t>
      </w:r>
      <w:r w:rsidRPr="00E268FC">
        <w:rPr>
          <w:rFonts w:asciiTheme="minorHAnsi" w:hAnsiTheme="minorHAnsi" w:cstheme="minorHAnsi"/>
          <w:b w:val="0"/>
        </w:rPr>
        <w:t xml:space="preserve"> 91 674 2360724</w:t>
      </w:r>
      <w:r w:rsidRPr="00E268FC">
        <w:rPr>
          <w:rFonts w:asciiTheme="minorHAnsi" w:hAnsiTheme="minorHAnsi" w:cstheme="minorHAnsi"/>
          <w:b w:val="0"/>
        </w:rPr>
        <w:br/>
      </w:r>
      <w:r w:rsidRPr="00E268FC">
        <w:rPr>
          <w:rFonts w:asciiTheme="minorHAnsi" w:hAnsiTheme="minorHAnsi" w:cstheme="minorHAnsi"/>
          <w:bCs/>
        </w:rPr>
        <w:t>Web:</w:t>
      </w:r>
      <w:r w:rsidRPr="00E268FC">
        <w:rPr>
          <w:rFonts w:asciiTheme="minorHAnsi" w:hAnsiTheme="minorHAnsi" w:cstheme="minorHAnsi"/>
          <w:b w:val="0"/>
          <w:color w:val="0000CC"/>
        </w:rPr>
        <w:t>www.luminousinfoways.com</w:t>
      </w:r>
    </w:p>
    <w:p w:rsidR="00A17D71" w:rsidRPr="007B620B" w:rsidRDefault="00A17D71" w:rsidP="007B620B">
      <w:pPr>
        <w:tabs>
          <w:tab w:val="right" w:pos="8280"/>
        </w:tabs>
        <w:spacing w:before="120" w:line="360" w:lineRule="auto"/>
        <w:ind w:right="-331"/>
        <w:jc w:val="both"/>
        <w:rPr>
          <w:rFonts w:asciiTheme="minorHAnsi" w:hAnsiTheme="minorHAnsi" w:cstheme="minorHAnsi"/>
          <w:b/>
          <w:bCs/>
          <w:sz w:val="22"/>
          <w:szCs w:val="22"/>
        </w:rPr>
      </w:pPr>
    </w:p>
    <w:p w:rsidR="00DB1980" w:rsidRPr="007B620B" w:rsidRDefault="00DB1980" w:rsidP="007B620B">
      <w:pPr>
        <w:tabs>
          <w:tab w:val="right" w:pos="8280"/>
        </w:tabs>
        <w:spacing w:before="120" w:line="360" w:lineRule="auto"/>
        <w:ind w:right="-331"/>
        <w:jc w:val="both"/>
        <w:rPr>
          <w:rFonts w:asciiTheme="minorHAnsi" w:hAnsiTheme="minorHAnsi" w:cstheme="minorHAnsi"/>
          <w:b/>
          <w:bCs/>
          <w:sz w:val="22"/>
          <w:szCs w:val="22"/>
        </w:rPr>
      </w:pPr>
    </w:p>
    <w:p w:rsidR="00F93859" w:rsidRDefault="00F93859" w:rsidP="00F93859">
      <w:pPr>
        <w:spacing w:before="120" w:after="120"/>
        <w:jc w:val="center"/>
        <w:rPr>
          <w:rFonts w:ascii="Calibri" w:hAnsi="Calibri" w:cs="Calibri"/>
          <w:b/>
          <w:sz w:val="22"/>
          <w:szCs w:val="22"/>
        </w:rPr>
      </w:pPr>
      <w:r>
        <w:rPr>
          <w:rFonts w:ascii="Calibri" w:hAnsi="Calibri" w:cs="Calibri"/>
          <w:b/>
          <w:sz w:val="22"/>
          <w:szCs w:val="22"/>
        </w:rPr>
        <w:t>Revision History</w:t>
      </w:r>
    </w:p>
    <w:p w:rsidR="00F93859" w:rsidRDefault="00F93859" w:rsidP="00F93859">
      <w:pPr>
        <w:spacing w:before="120" w:after="120"/>
        <w:jc w:val="center"/>
        <w:rPr>
          <w:rFonts w:ascii="Calibri" w:hAnsi="Calibri" w:cs="Calibri"/>
          <w:b/>
          <w:sz w:val="22"/>
          <w:szCs w:val="22"/>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896"/>
        <w:gridCol w:w="989"/>
        <w:gridCol w:w="1977"/>
        <w:gridCol w:w="1805"/>
        <w:gridCol w:w="1060"/>
        <w:gridCol w:w="2129"/>
      </w:tblGrid>
      <w:tr w:rsidR="007047A3" w:rsidTr="009F0F8B">
        <w:trPr>
          <w:trHeight w:val="633"/>
          <w:jc w:val="center"/>
        </w:trPr>
        <w:tc>
          <w:tcPr>
            <w:tcW w:w="5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Approved By</w:t>
            </w:r>
          </w:p>
        </w:tc>
      </w:tr>
      <w:tr w:rsidR="007047A3" w:rsidTr="009F0F8B">
        <w:trPr>
          <w:trHeight w:val="255"/>
          <w:jc w:val="center"/>
        </w:trPr>
        <w:tc>
          <w:tcPr>
            <w:tcW w:w="526"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r>
              <w:rPr>
                <w:rFonts w:ascii="Calibri" w:eastAsia="Calibri" w:hAnsi="Calibri" w:cs="Calibri"/>
                <w:sz w:val="22"/>
                <w:szCs w:val="22"/>
                <w:lang w:val="en-IN" w:eastAsia="en-IN"/>
              </w:rPr>
              <w:t>Version 1.0</w:t>
            </w:r>
          </w:p>
        </w:tc>
        <w:tc>
          <w:tcPr>
            <w:tcW w:w="75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F93859">
            <w:pPr>
              <w:spacing w:before="120"/>
              <w:jc w:val="center"/>
              <w:rPr>
                <w:rFonts w:ascii="Calibri" w:eastAsia="Calibri" w:hAnsi="Calibri" w:cs="Calibri"/>
                <w:iCs/>
                <w:sz w:val="22"/>
                <w:szCs w:val="22"/>
                <w:lang w:val="en-IN" w:eastAsia="en-IN"/>
              </w:rPr>
            </w:pPr>
            <w:r>
              <w:rPr>
                <w:rFonts w:ascii="Calibri" w:hAnsi="Calibri" w:cs="Calibri"/>
                <w:sz w:val="22"/>
                <w:szCs w:val="22"/>
              </w:rPr>
              <w:t>17 Jan 2015</w:t>
            </w:r>
          </w:p>
        </w:tc>
        <w:tc>
          <w:tcPr>
            <w:tcW w:w="1223"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Initial Release</w:t>
            </w:r>
          </w:p>
        </w:tc>
        <w:tc>
          <w:tcPr>
            <w:tcW w:w="1126"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667" w:type="pct"/>
            <w:tcBorders>
              <w:top w:val="single" w:sz="6" w:space="0" w:color="auto"/>
              <w:left w:val="single" w:sz="6" w:space="0" w:color="auto"/>
              <w:bottom w:val="single" w:sz="6" w:space="0" w:color="auto"/>
              <w:right w:val="single" w:sz="6" w:space="0" w:color="auto"/>
            </w:tcBorders>
            <w:vAlign w:val="center"/>
            <w:hideMark/>
          </w:tcPr>
          <w:p w:rsidR="00F93859" w:rsidRDefault="009F74F7"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Samadhan M</w:t>
            </w:r>
            <w:r w:rsidR="007047A3">
              <w:rPr>
                <w:rFonts w:ascii="Calibri" w:eastAsia="Calibri" w:hAnsi="Calibri" w:cs="Calibri"/>
                <w:sz w:val="22"/>
                <w:szCs w:val="22"/>
                <w:lang w:val="en-IN" w:eastAsia="en-IN"/>
              </w:rPr>
              <w:t>ishra</w:t>
            </w:r>
            <w:r w:rsidR="00F93859">
              <w:rPr>
                <w:rFonts w:ascii="Calibri" w:eastAsia="Calibri" w:hAnsi="Calibri" w:cs="Calibri"/>
                <w:sz w:val="22"/>
                <w:szCs w:val="22"/>
                <w:lang w:val="en-IN" w:eastAsia="en-IN"/>
              </w:rPr>
              <w:t>(Configuration Manager)</w:t>
            </w:r>
          </w:p>
        </w:tc>
      </w:tr>
      <w:tr w:rsidR="007047A3" w:rsidTr="009F0F8B">
        <w:trPr>
          <w:trHeight w:val="255"/>
          <w:jc w:val="center"/>
        </w:trPr>
        <w:tc>
          <w:tcPr>
            <w:tcW w:w="526"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p>
        </w:tc>
        <w:tc>
          <w:tcPr>
            <w:tcW w:w="75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1223"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1126"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705"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667"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r>
      <w:tr w:rsidR="007047A3" w:rsidTr="009F0F8B">
        <w:trPr>
          <w:trHeight w:val="147"/>
          <w:jc w:val="center"/>
        </w:trPr>
        <w:tc>
          <w:tcPr>
            <w:tcW w:w="526"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r>
    </w:tbl>
    <w:p w:rsidR="00F93859" w:rsidRDefault="00F93859" w:rsidP="00F93859">
      <w:pPr>
        <w:spacing w:before="120" w:after="120"/>
        <w:rPr>
          <w:rFonts w:ascii="Calibri" w:hAnsi="Calibri" w:cs="Calibri"/>
          <w:sz w:val="22"/>
          <w:szCs w:val="22"/>
        </w:rPr>
      </w:pPr>
    </w:p>
    <w:p w:rsidR="00F93859" w:rsidRDefault="00F93859" w:rsidP="00F93859">
      <w:pPr>
        <w:spacing w:before="120" w:after="120"/>
        <w:jc w:val="center"/>
        <w:rPr>
          <w:rFonts w:ascii="Calibri" w:hAnsi="Calibri" w:cs="Calibri"/>
          <w:b/>
          <w:sz w:val="22"/>
          <w:szCs w:val="22"/>
        </w:rPr>
      </w:pPr>
      <w:r>
        <w:rPr>
          <w:rFonts w:ascii="Calibri" w:hAnsi="Calibri" w:cs="Calibri"/>
          <w:b/>
          <w:sz w:val="22"/>
          <w:szCs w:val="22"/>
        </w:rPr>
        <w:t>Approval History</w:t>
      </w:r>
    </w:p>
    <w:p w:rsidR="00F93859" w:rsidRDefault="00F93859" w:rsidP="00F93859">
      <w:pPr>
        <w:spacing w:before="120" w:after="120"/>
        <w:jc w:val="center"/>
        <w:rPr>
          <w:rFonts w:ascii="Calibri" w:hAnsi="Calibri" w:cs="Calibri"/>
          <w:b/>
          <w:sz w:val="22"/>
          <w:szCs w:val="22"/>
        </w:rPr>
      </w:pPr>
    </w:p>
    <w:tbl>
      <w:tblPr>
        <w:tblW w:w="555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914"/>
        <w:gridCol w:w="2644"/>
        <w:gridCol w:w="2825"/>
        <w:gridCol w:w="2461"/>
      </w:tblGrid>
      <w:tr w:rsidR="00F93859" w:rsidTr="009F0F8B">
        <w:trPr>
          <w:trHeight w:val="561"/>
          <w:jc w:val="center"/>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Approved By/Date</w:t>
            </w:r>
          </w:p>
        </w:tc>
      </w:tr>
      <w:tr w:rsidR="00F93859" w:rsidTr="009F0F8B">
        <w:trPr>
          <w:trHeight w:val="312"/>
          <w:jc w:val="center"/>
        </w:trPr>
        <w:tc>
          <w:tcPr>
            <w:tcW w:w="97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r>
              <w:rPr>
                <w:rFonts w:ascii="Calibri" w:eastAsia="Calibri" w:hAnsi="Calibri" w:cs="Calibri"/>
                <w:sz w:val="22"/>
                <w:szCs w:val="22"/>
                <w:lang w:val="en-IN" w:eastAsia="en-IN"/>
              </w:rPr>
              <w:t>Version 1.0</w:t>
            </w:r>
          </w:p>
        </w:tc>
        <w:tc>
          <w:tcPr>
            <w:tcW w:w="1343" w:type="pct"/>
            <w:tcBorders>
              <w:top w:val="single" w:sz="6" w:space="0" w:color="auto"/>
              <w:left w:val="single" w:sz="6" w:space="0" w:color="auto"/>
              <w:bottom w:val="single" w:sz="6" w:space="0" w:color="auto"/>
              <w:right w:val="single" w:sz="6" w:space="0" w:color="auto"/>
            </w:tcBorders>
            <w:hideMark/>
          </w:tcPr>
          <w:p w:rsidR="007047A3" w:rsidRDefault="007047A3" w:rsidP="009F0F8B">
            <w:pPr>
              <w:spacing w:line="360" w:lineRule="auto"/>
              <w:jc w:val="center"/>
              <w:rPr>
                <w:rFonts w:ascii="Calibri" w:hAnsi="Calibri" w:cs="Calibri"/>
              </w:rPr>
            </w:pPr>
          </w:p>
          <w:p w:rsidR="00F93859" w:rsidRDefault="00F93859" w:rsidP="009F0F8B">
            <w:pPr>
              <w:spacing w:line="360" w:lineRule="auto"/>
              <w:jc w:val="center"/>
              <w:rPr>
                <w:rFonts w:ascii="Calibri" w:hAnsi="Calibri" w:cs="Calibri"/>
              </w:rPr>
            </w:pPr>
            <w:r>
              <w:rPr>
                <w:rFonts w:ascii="Calibri" w:hAnsi="Calibri" w:cs="Calibri"/>
              </w:rPr>
              <w:t>System Admin</w:t>
            </w:r>
          </w:p>
        </w:tc>
        <w:tc>
          <w:tcPr>
            <w:tcW w:w="1435" w:type="pct"/>
            <w:tcBorders>
              <w:top w:val="single" w:sz="6" w:space="0" w:color="auto"/>
              <w:left w:val="single" w:sz="6" w:space="0" w:color="auto"/>
              <w:bottom w:val="single" w:sz="6" w:space="0" w:color="auto"/>
              <w:right w:val="single" w:sz="6" w:space="0" w:color="auto"/>
            </w:tcBorders>
            <w:hideMark/>
          </w:tcPr>
          <w:p w:rsidR="00F93859" w:rsidRDefault="009F74F7" w:rsidP="00F93859">
            <w:pPr>
              <w:spacing w:line="360" w:lineRule="auto"/>
              <w:jc w:val="center"/>
              <w:rPr>
                <w:rFonts w:ascii="Calibri" w:hAnsi="Calibri" w:cs="Calibri"/>
              </w:rPr>
            </w:pPr>
            <w:r>
              <w:rPr>
                <w:rFonts w:ascii="Calibri" w:eastAsia="Calibri" w:hAnsi="Calibri" w:cs="Calibri"/>
                <w:sz w:val="22"/>
                <w:szCs w:val="22"/>
                <w:lang w:val="en-IN" w:eastAsia="en-IN"/>
              </w:rPr>
              <w:t>Samadhan Mishra</w:t>
            </w:r>
            <w:r w:rsidR="00F93859">
              <w:rPr>
                <w:rFonts w:ascii="Calibri" w:eastAsia="Calibri" w:hAnsi="Calibri" w:cs="Calibri"/>
                <w:sz w:val="22"/>
                <w:szCs w:val="22"/>
                <w:lang w:val="en-IN" w:eastAsia="en-IN"/>
              </w:rPr>
              <w:t>(Configuration Manager)/</w:t>
            </w:r>
            <w:r w:rsidR="00F93859">
              <w:rPr>
                <w:rFonts w:ascii="Calibri" w:hAnsi="Calibri" w:cs="Calibri"/>
                <w:sz w:val="22"/>
                <w:szCs w:val="22"/>
              </w:rPr>
              <w:t xml:space="preserve"> 17 Jan 15</w:t>
            </w:r>
          </w:p>
        </w:tc>
        <w:tc>
          <w:tcPr>
            <w:tcW w:w="1250" w:type="pct"/>
            <w:tcBorders>
              <w:top w:val="single" w:sz="6" w:space="0" w:color="auto"/>
              <w:left w:val="single" w:sz="6" w:space="0" w:color="auto"/>
              <w:bottom w:val="single" w:sz="6" w:space="0" w:color="auto"/>
              <w:right w:val="single" w:sz="6" w:space="0" w:color="auto"/>
            </w:tcBorders>
            <w:hideMark/>
          </w:tcPr>
          <w:p w:rsidR="00F93859" w:rsidRDefault="007047A3" w:rsidP="00F93859">
            <w:pPr>
              <w:spacing w:line="360" w:lineRule="auto"/>
              <w:jc w:val="center"/>
              <w:rPr>
                <w:rFonts w:ascii="Calibri" w:hAnsi="Calibri" w:cs="Calibri"/>
              </w:rPr>
            </w:pPr>
            <w:r>
              <w:rPr>
                <w:rFonts w:ascii="Calibri" w:eastAsia="Calibri" w:hAnsi="Calibri" w:cs="Calibri"/>
                <w:sz w:val="22"/>
                <w:szCs w:val="22"/>
                <w:lang w:val="en-IN" w:eastAsia="en-IN"/>
              </w:rPr>
              <w:t>Samadhan Mishra</w:t>
            </w:r>
            <w:r w:rsidR="00F93859">
              <w:rPr>
                <w:rFonts w:ascii="Calibri" w:eastAsia="Calibri" w:hAnsi="Calibri" w:cs="Calibri"/>
                <w:sz w:val="22"/>
                <w:szCs w:val="22"/>
                <w:lang w:val="en-IN" w:eastAsia="en-IN"/>
              </w:rPr>
              <w:t>(Configuration Manager)/</w:t>
            </w:r>
            <w:r w:rsidR="00F93859">
              <w:rPr>
                <w:rFonts w:ascii="Calibri" w:hAnsi="Calibri" w:cs="Calibri"/>
                <w:sz w:val="22"/>
                <w:szCs w:val="22"/>
              </w:rPr>
              <w:t xml:space="preserve"> 17 Jan 15</w:t>
            </w:r>
          </w:p>
        </w:tc>
      </w:tr>
      <w:tr w:rsidR="00F93859" w:rsidTr="00F93859">
        <w:trPr>
          <w:trHeight w:val="372"/>
          <w:jc w:val="center"/>
        </w:trPr>
        <w:tc>
          <w:tcPr>
            <w:tcW w:w="97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p>
        </w:tc>
        <w:tc>
          <w:tcPr>
            <w:tcW w:w="1343" w:type="pct"/>
            <w:tcBorders>
              <w:top w:val="single" w:sz="6" w:space="0" w:color="auto"/>
              <w:left w:val="single" w:sz="6" w:space="0" w:color="auto"/>
              <w:bottom w:val="single" w:sz="6" w:space="0" w:color="auto"/>
              <w:right w:val="single" w:sz="6" w:space="0" w:color="auto"/>
            </w:tcBorders>
            <w:hideMark/>
          </w:tcPr>
          <w:p w:rsidR="00F93859" w:rsidRDefault="00F93859" w:rsidP="009F0F8B">
            <w:pPr>
              <w:spacing w:line="360" w:lineRule="auto"/>
              <w:jc w:val="center"/>
              <w:rPr>
                <w:rFonts w:ascii="Calibri" w:hAnsi="Calibri" w:cs="Calibri"/>
              </w:rPr>
            </w:pPr>
          </w:p>
        </w:tc>
        <w:tc>
          <w:tcPr>
            <w:tcW w:w="1435" w:type="pct"/>
            <w:tcBorders>
              <w:top w:val="single" w:sz="6" w:space="0" w:color="auto"/>
              <w:left w:val="single" w:sz="6" w:space="0" w:color="auto"/>
              <w:bottom w:val="single" w:sz="6" w:space="0" w:color="auto"/>
              <w:right w:val="single" w:sz="6" w:space="0" w:color="auto"/>
            </w:tcBorders>
            <w:hideMark/>
          </w:tcPr>
          <w:p w:rsidR="00F93859" w:rsidRDefault="00F93859" w:rsidP="009F0F8B">
            <w:pPr>
              <w:spacing w:line="360" w:lineRule="auto"/>
              <w:jc w:val="center"/>
              <w:rPr>
                <w:rFonts w:ascii="Calibri" w:hAnsi="Calibri" w:cs="Calibri"/>
              </w:rPr>
            </w:pPr>
          </w:p>
        </w:tc>
        <w:tc>
          <w:tcPr>
            <w:tcW w:w="1250" w:type="pct"/>
            <w:tcBorders>
              <w:top w:val="single" w:sz="6" w:space="0" w:color="auto"/>
              <w:left w:val="single" w:sz="6" w:space="0" w:color="auto"/>
              <w:bottom w:val="single" w:sz="6" w:space="0" w:color="auto"/>
              <w:right w:val="single" w:sz="6" w:space="0" w:color="auto"/>
            </w:tcBorders>
            <w:hideMark/>
          </w:tcPr>
          <w:p w:rsidR="00F93859" w:rsidRDefault="00F93859" w:rsidP="009F0F8B">
            <w:pPr>
              <w:spacing w:line="360" w:lineRule="auto"/>
              <w:jc w:val="center"/>
              <w:rPr>
                <w:rFonts w:ascii="Calibri" w:hAnsi="Calibri" w:cs="Calibri"/>
              </w:rPr>
            </w:pPr>
          </w:p>
        </w:tc>
      </w:tr>
    </w:tbl>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Default="00A17D71"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Pr="007B620B" w:rsidRDefault="00C06EC3" w:rsidP="007B620B">
      <w:pPr>
        <w:spacing w:line="360" w:lineRule="auto"/>
        <w:jc w:val="both"/>
        <w:rPr>
          <w:rFonts w:asciiTheme="minorHAnsi" w:hAnsiTheme="minorHAnsi" w:cstheme="minorHAnsi"/>
          <w:sz w:val="22"/>
          <w:szCs w:val="22"/>
        </w:rPr>
      </w:pPr>
    </w:p>
    <w:sdt>
      <w:sdtPr>
        <w:rPr>
          <w:rFonts w:ascii="Times New Roman" w:eastAsia="Times New Roman" w:hAnsi="Times New Roman" w:cs="Times New Roman"/>
          <w:color w:val="auto"/>
          <w:sz w:val="24"/>
          <w:szCs w:val="24"/>
        </w:rPr>
        <w:id w:val="-2068021647"/>
        <w:docPartObj>
          <w:docPartGallery w:val="Table of Contents"/>
          <w:docPartUnique/>
        </w:docPartObj>
      </w:sdtPr>
      <w:sdtEndPr>
        <w:rPr>
          <w:b/>
          <w:bCs/>
          <w:noProof/>
        </w:rPr>
      </w:sdtEndPr>
      <w:sdtContent>
        <w:p w:rsidR="007B620B" w:rsidRDefault="007B620B" w:rsidP="00B54A74">
          <w:pPr>
            <w:pStyle w:val="TOCHeading"/>
            <w:jc w:val="center"/>
          </w:pPr>
          <w:r>
            <w:t>Table of Contents</w:t>
          </w:r>
        </w:p>
        <w:p w:rsidR="007B4A2A" w:rsidRDefault="00B10EF0">
          <w:pPr>
            <w:pStyle w:val="TOC1"/>
            <w:tabs>
              <w:tab w:val="left" w:pos="480"/>
              <w:tab w:val="right" w:leader="dot" w:pos="8630"/>
            </w:tabs>
            <w:rPr>
              <w:rFonts w:asciiTheme="minorHAnsi" w:eastAsiaTheme="minorEastAsia" w:hAnsiTheme="minorHAnsi" w:cstheme="minorBidi"/>
              <w:b w:val="0"/>
              <w:bCs w:val="0"/>
              <w:noProof/>
              <w:szCs w:val="22"/>
              <w:lang w:val="en-IN" w:eastAsia="en-IN"/>
            </w:rPr>
          </w:pPr>
          <w:r w:rsidRPr="00B10EF0">
            <w:rPr>
              <w:b w:val="0"/>
              <w:bCs w:val="0"/>
            </w:rPr>
            <w:fldChar w:fldCharType="begin"/>
          </w:r>
          <w:r w:rsidR="007B4A2A">
            <w:rPr>
              <w:b w:val="0"/>
              <w:bCs w:val="0"/>
            </w:rPr>
            <w:instrText xml:space="preserve"> TOC \o "1-3" \h \z \u </w:instrText>
          </w:r>
          <w:r w:rsidRPr="00B10EF0">
            <w:rPr>
              <w:b w:val="0"/>
              <w:bCs w:val="0"/>
            </w:rPr>
            <w:fldChar w:fldCharType="separate"/>
          </w:r>
          <w:hyperlink w:anchor="_Toc383779141" w:history="1">
            <w:r w:rsidR="007B4A2A" w:rsidRPr="002A0A7E">
              <w:rPr>
                <w:rStyle w:val="Hyperlink"/>
                <w:rFonts w:cstheme="minorHAnsi"/>
                <w:noProof/>
              </w:rPr>
              <w:t>1</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Introduction</w:t>
            </w:r>
            <w:r w:rsidR="007B4A2A">
              <w:rPr>
                <w:noProof/>
                <w:webHidden/>
              </w:rPr>
              <w:tab/>
            </w:r>
            <w:r>
              <w:rPr>
                <w:noProof/>
                <w:webHidden/>
              </w:rPr>
              <w:fldChar w:fldCharType="begin"/>
            </w:r>
            <w:r w:rsidR="007B4A2A">
              <w:rPr>
                <w:noProof/>
                <w:webHidden/>
              </w:rPr>
              <w:instrText xml:space="preserve"> PAGEREF _Toc383779141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2" w:history="1">
            <w:r w:rsidR="007B4A2A" w:rsidRPr="002A0A7E">
              <w:rPr>
                <w:rStyle w:val="Hyperlink"/>
                <w:rFonts w:cstheme="minorHAnsi"/>
                <w:noProof/>
              </w:rPr>
              <w:t>1.1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Purpose</w:t>
            </w:r>
            <w:r w:rsidR="007B4A2A">
              <w:rPr>
                <w:noProof/>
                <w:webHidden/>
              </w:rPr>
              <w:tab/>
            </w:r>
            <w:r>
              <w:rPr>
                <w:noProof/>
                <w:webHidden/>
              </w:rPr>
              <w:fldChar w:fldCharType="begin"/>
            </w:r>
            <w:r w:rsidR="007B4A2A">
              <w:rPr>
                <w:noProof/>
                <w:webHidden/>
              </w:rPr>
              <w:instrText xml:space="preserve"> PAGEREF _Toc383779142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3" w:history="1">
            <w:r w:rsidR="007B4A2A" w:rsidRPr="002A0A7E">
              <w:rPr>
                <w:rStyle w:val="Hyperlink"/>
                <w:rFonts w:cstheme="minorHAnsi"/>
                <w:noProof/>
              </w:rPr>
              <w:t>1.2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Scope</w:t>
            </w:r>
            <w:r w:rsidR="007B4A2A">
              <w:rPr>
                <w:noProof/>
                <w:webHidden/>
              </w:rPr>
              <w:tab/>
            </w:r>
            <w:r>
              <w:rPr>
                <w:noProof/>
                <w:webHidden/>
              </w:rPr>
              <w:fldChar w:fldCharType="begin"/>
            </w:r>
            <w:r w:rsidR="007B4A2A">
              <w:rPr>
                <w:noProof/>
                <w:webHidden/>
              </w:rPr>
              <w:instrText xml:space="preserve"> PAGEREF _Toc383779143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4" w:history="1">
            <w:r w:rsidR="007B4A2A" w:rsidRPr="002A0A7E">
              <w:rPr>
                <w:rStyle w:val="Hyperlink"/>
                <w:rFonts w:cstheme="minorHAnsi"/>
                <w:noProof/>
              </w:rPr>
              <w:t>1.3</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Project Overview</w:t>
            </w:r>
            <w:r w:rsidR="007B4A2A">
              <w:rPr>
                <w:noProof/>
                <w:webHidden/>
              </w:rPr>
              <w:tab/>
            </w:r>
            <w:r>
              <w:rPr>
                <w:noProof/>
                <w:webHidden/>
              </w:rPr>
              <w:fldChar w:fldCharType="begin"/>
            </w:r>
            <w:r w:rsidR="007B4A2A">
              <w:rPr>
                <w:noProof/>
                <w:webHidden/>
              </w:rPr>
              <w:instrText xml:space="preserve"> PAGEREF _Toc383779144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5" w:history="1">
            <w:r w:rsidR="007B4A2A" w:rsidRPr="002A0A7E">
              <w:rPr>
                <w:rStyle w:val="Hyperlink"/>
                <w:rFonts w:cstheme="minorHAnsi"/>
                <w:noProof/>
              </w:rPr>
              <w:t>1.4</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Definitions and Acronyms</w:t>
            </w:r>
            <w:r w:rsidR="007B4A2A">
              <w:rPr>
                <w:noProof/>
                <w:webHidden/>
              </w:rPr>
              <w:tab/>
            </w:r>
            <w:r>
              <w:rPr>
                <w:noProof/>
                <w:webHidden/>
              </w:rPr>
              <w:fldChar w:fldCharType="begin"/>
            </w:r>
            <w:r w:rsidR="007B4A2A">
              <w:rPr>
                <w:noProof/>
                <w:webHidden/>
              </w:rPr>
              <w:instrText xml:space="preserve"> PAGEREF _Toc383779145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6" w:history="1">
            <w:r w:rsidR="007B4A2A" w:rsidRPr="002A0A7E">
              <w:rPr>
                <w:rStyle w:val="Hyperlink"/>
                <w:rFonts w:cstheme="minorHAnsi"/>
                <w:noProof/>
              </w:rPr>
              <w:t>1.5</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References</w:t>
            </w:r>
            <w:r w:rsidR="007B4A2A">
              <w:rPr>
                <w:noProof/>
                <w:webHidden/>
              </w:rPr>
              <w:tab/>
            </w:r>
            <w:r>
              <w:rPr>
                <w:noProof/>
                <w:webHidden/>
              </w:rPr>
              <w:fldChar w:fldCharType="begin"/>
            </w:r>
            <w:r w:rsidR="007B4A2A">
              <w:rPr>
                <w:noProof/>
                <w:webHidden/>
              </w:rPr>
              <w:instrText xml:space="preserve"> PAGEREF _Toc383779146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7" w:history="1">
            <w:r w:rsidR="007B4A2A" w:rsidRPr="002A0A7E">
              <w:rPr>
                <w:rStyle w:val="Hyperlink"/>
                <w:rFonts w:cstheme="minorHAnsi"/>
                <w:noProof/>
              </w:rPr>
              <w:t>1.6</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Assumptions and Dependencies</w:t>
            </w:r>
            <w:r w:rsidR="007B4A2A">
              <w:rPr>
                <w:noProof/>
                <w:webHidden/>
              </w:rPr>
              <w:tab/>
            </w:r>
            <w:r>
              <w:rPr>
                <w:noProof/>
                <w:webHidden/>
              </w:rPr>
              <w:fldChar w:fldCharType="begin"/>
            </w:r>
            <w:r w:rsidR="007B4A2A">
              <w:rPr>
                <w:noProof/>
                <w:webHidden/>
              </w:rPr>
              <w:instrText xml:space="preserve"> PAGEREF _Toc383779147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B10EF0">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48" w:history="1">
            <w:r w:rsidR="007B4A2A" w:rsidRPr="002A0A7E">
              <w:rPr>
                <w:rStyle w:val="Hyperlink"/>
                <w:rFonts w:cstheme="minorHAnsi"/>
                <w:noProof/>
              </w:rPr>
              <w:t>2</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w:t>
            </w:r>
            <w:r w:rsidR="007B4A2A">
              <w:rPr>
                <w:noProof/>
                <w:webHidden/>
              </w:rPr>
              <w:tab/>
            </w:r>
            <w:r>
              <w:rPr>
                <w:noProof/>
                <w:webHidden/>
              </w:rPr>
              <w:fldChar w:fldCharType="begin"/>
            </w:r>
            <w:r w:rsidR="007B4A2A">
              <w:rPr>
                <w:noProof/>
                <w:webHidden/>
              </w:rPr>
              <w:instrText xml:space="preserve"> PAGEREF _Toc383779148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9" w:history="1">
            <w:r w:rsidR="007B4A2A" w:rsidRPr="002A0A7E">
              <w:rPr>
                <w:rStyle w:val="Hyperlink"/>
                <w:rFonts w:cstheme="minorHAnsi"/>
                <w:noProof/>
              </w:rPr>
              <w:t>2.1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Team Structure, Roles and Responsibilities</w:t>
            </w:r>
            <w:r w:rsidR="007B4A2A">
              <w:rPr>
                <w:noProof/>
                <w:webHidden/>
              </w:rPr>
              <w:tab/>
            </w:r>
            <w:r>
              <w:rPr>
                <w:noProof/>
                <w:webHidden/>
              </w:rPr>
              <w:fldChar w:fldCharType="begin"/>
            </w:r>
            <w:r w:rsidR="007B4A2A">
              <w:rPr>
                <w:noProof/>
                <w:webHidden/>
              </w:rPr>
              <w:instrText xml:space="preserve"> PAGEREF _Toc383779149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B10EF0">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0" w:history="1">
            <w:r w:rsidR="007B4A2A" w:rsidRPr="002A0A7E">
              <w:rPr>
                <w:rStyle w:val="Hyperlink"/>
                <w:rFonts w:cstheme="minorHAnsi"/>
                <w:noProof/>
              </w:rPr>
              <w:t>3</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 Approach</w:t>
            </w:r>
            <w:r w:rsidR="007B4A2A">
              <w:rPr>
                <w:noProof/>
                <w:webHidden/>
              </w:rPr>
              <w:tab/>
            </w:r>
            <w:r>
              <w:rPr>
                <w:noProof/>
                <w:webHidden/>
              </w:rPr>
              <w:fldChar w:fldCharType="begin"/>
            </w:r>
            <w:r w:rsidR="007B4A2A">
              <w:rPr>
                <w:noProof/>
                <w:webHidden/>
              </w:rPr>
              <w:instrText xml:space="preserve"> PAGEREF _Toc383779150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1" w:history="1">
            <w:r w:rsidR="007B4A2A" w:rsidRPr="002A0A7E">
              <w:rPr>
                <w:rStyle w:val="Hyperlink"/>
                <w:rFonts w:cstheme="minorHAnsi"/>
                <w:noProof/>
              </w:rPr>
              <w:t>3.1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SCM Tools &amp; Techniques</w:t>
            </w:r>
            <w:r w:rsidR="007B4A2A">
              <w:rPr>
                <w:noProof/>
                <w:webHidden/>
              </w:rPr>
              <w:tab/>
            </w:r>
            <w:r>
              <w:rPr>
                <w:noProof/>
                <w:webHidden/>
              </w:rPr>
              <w:fldChar w:fldCharType="begin"/>
            </w:r>
            <w:r w:rsidR="007B4A2A">
              <w:rPr>
                <w:noProof/>
                <w:webHidden/>
              </w:rPr>
              <w:instrText xml:space="preserve"> PAGEREF _Toc383779151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B10EF0">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2" w:history="1">
            <w:r w:rsidR="007B4A2A" w:rsidRPr="002A0A7E">
              <w:rPr>
                <w:rStyle w:val="Hyperlink"/>
                <w:rFonts w:cstheme="minorHAnsi"/>
                <w:noProof/>
              </w:rPr>
              <w:t>4</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 Scope</w:t>
            </w:r>
            <w:r w:rsidR="007B4A2A">
              <w:rPr>
                <w:noProof/>
                <w:webHidden/>
              </w:rPr>
              <w:tab/>
            </w:r>
            <w:r>
              <w:rPr>
                <w:noProof/>
                <w:webHidden/>
              </w:rPr>
              <w:fldChar w:fldCharType="begin"/>
            </w:r>
            <w:r w:rsidR="007B4A2A">
              <w:rPr>
                <w:noProof/>
                <w:webHidden/>
              </w:rPr>
              <w:instrText xml:space="preserve"> PAGEREF _Toc383779152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3" w:history="1">
            <w:r w:rsidR="007B4A2A" w:rsidRPr="002A0A7E">
              <w:rPr>
                <w:rStyle w:val="Hyperlink"/>
                <w:rFonts w:cstheme="minorHAnsi"/>
                <w:noProof/>
              </w:rPr>
              <w:t>4.1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Identification</w:t>
            </w:r>
            <w:r w:rsidR="007B4A2A">
              <w:rPr>
                <w:noProof/>
                <w:webHidden/>
              </w:rPr>
              <w:tab/>
            </w:r>
            <w:r>
              <w:rPr>
                <w:noProof/>
                <w:webHidden/>
              </w:rPr>
              <w:fldChar w:fldCharType="begin"/>
            </w:r>
            <w:r w:rsidR="007B4A2A">
              <w:rPr>
                <w:noProof/>
                <w:webHidden/>
              </w:rPr>
              <w:instrText xml:space="preserve"> PAGEREF _Toc383779153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B10EF0">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3779154" w:history="1">
            <w:r w:rsidR="007B4A2A" w:rsidRPr="002A0A7E">
              <w:rPr>
                <w:rStyle w:val="Hyperlink"/>
                <w:rFonts w:cstheme="minorHAnsi"/>
                <w:noProof/>
              </w:rPr>
              <w:t>4.1.1</w:t>
            </w:r>
            <w:r w:rsidR="007B4A2A">
              <w:rPr>
                <w:rFonts w:asciiTheme="minorHAnsi" w:eastAsiaTheme="minorEastAsia" w:hAnsiTheme="minorHAnsi" w:cstheme="minorBidi"/>
                <w:noProof/>
                <w:szCs w:val="22"/>
                <w:lang w:val="en-IN" w:eastAsia="en-IN"/>
              </w:rPr>
              <w:tab/>
            </w:r>
            <w:r w:rsidR="007B4A2A" w:rsidRPr="002A0A7E">
              <w:rPr>
                <w:rStyle w:val="Hyperlink"/>
                <w:rFonts w:cstheme="minorHAnsi"/>
                <w:noProof/>
              </w:rPr>
              <w:t>Non-Configurable Items</w:t>
            </w:r>
            <w:r w:rsidR="007B4A2A">
              <w:rPr>
                <w:noProof/>
                <w:webHidden/>
              </w:rPr>
              <w:tab/>
            </w:r>
            <w:r>
              <w:rPr>
                <w:noProof/>
                <w:webHidden/>
              </w:rPr>
              <w:fldChar w:fldCharType="begin"/>
            </w:r>
            <w:r w:rsidR="007B4A2A">
              <w:rPr>
                <w:noProof/>
                <w:webHidden/>
              </w:rPr>
              <w:instrText xml:space="preserve"> PAGEREF _Toc383779154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5" w:history="1">
            <w:r w:rsidR="007B4A2A" w:rsidRPr="002A0A7E">
              <w:rPr>
                <w:rStyle w:val="Hyperlink"/>
                <w:rFonts w:cstheme="minorHAnsi"/>
                <w:noProof/>
              </w:rPr>
              <w:t>4.2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Directory Structure</w:t>
            </w:r>
            <w:r w:rsidR="007B4A2A">
              <w:rPr>
                <w:noProof/>
                <w:webHidden/>
              </w:rPr>
              <w:tab/>
            </w:r>
            <w:r>
              <w:rPr>
                <w:noProof/>
                <w:webHidden/>
              </w:rPr>
              <w:fldChar w:fldCharType="begin"/>
            </w:r>
            <w:r w:rsidR="007B4A2A">
              <w:rPr>
                <w:noProof/>
                <w:webHidden/>
              </w:rPr>
              <w:instrText xml:space="preserve"> PAGEREF _Toc383779155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B10EF0">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6" w:history="1">
            <w:r w:rsidR="007B4A2A" w:rsidRPr="002A0A7E">
              <w:rPr>
                <w:rStyle w:val="Hyperlink"/>
                <w:rFonts w:cstheme="minorHAnsi"/>
                <w:noProof/>
              </w:rPr>
              <w:t>5</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 Activities</w:t>
            </w:r>
            <w:r w:rsidR="007B4A2A">
              <w:rPr>
                <w:noProof/>
                <w:webHidden/>
              </w:rPr>
              <w:tab/>
            </w:r>
            <w:r>
              <w:rPr>
                <w:noProof/>
                <w:webHidden/>
              </w:rPr>
              <w:fldChar w:fldCharType="begin"/>
            </w:r>
            <w:r w:rsidR="007B4A2A">
              <w:rPr>
                <w:noProof/>
                <w:webHidden/>
              </w:rPr>
              <w:instrText xml:space="preserve"> PAGEREF _Toc383779156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7" w:history="1">
            <w:r w:rsidR="007B4A2A" w:rsidRPr="002A0A7E">
              <w:rPr>
                <w:rStyle w:val="Hyperlink"/>
                <w:rFonts w:cstheme="minorHAnsi"/>
                <w:noProof/>
              </w:rPr>
              <w:t>5.1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Version Control</w:t>
            </w:r>
            <w:r w:rsidR="007B4A2A">
              <w:rPr>
                <w:noProof/>
                <w:webHidden/>
              </w:rPr>
              <w:tab/>
            </w:r>
            <w:r>
              <w:rPr>
                <w:noProof/>
                <w:webHidden/>
              </w:rPr>
              <w:fldChar w:fldCharType="begin"/>
            </w:r>
            <w:r w:rsidR="007B4A2A">
              <w:rPr>
                <w:noProof/>
                <w:webHidden/>
              </w:rPr>
              <w:instrText xml:space="preserve"> PAGEREF _Toc383779157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8" w:history="1">
            <w:r w:rsidR="007B4A2A" w:rsidRPr="002A0A7E">
              <w:rPr>
                <w:rStyle w:val="Hyperlink"/>
                <w:rFonts w:cstheme="minorHAnsi"/>
                <w:noProof/>
              </w:rPr>
              <w:t>5.2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Change Management</w:t>
            </w:r>
            <w:r w:rsidR="007B4A2A">
              <w:rPr>
                <w:noProof/>
                <w:webHidden/>
              </w:rPr>
              <w:tab/>
            </w:r>
            <w:r>
              <w:rPr>
                <w:noProof/>
                <w:webHidden/>
              </w:rPr>
              <w:fldChar w:fldCharType="begin"/>
            </w:r>
            <w:r w:rsidR="007B4A2A">
              <w:rPr>
                <w:noProof/>
                <w:webHidden/>
              </w:rPr>
              <w:instrText xml:space="preserve"> PAGEREF _Toc383779158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9" w:history="1">
            <w:r w:rsidR="007B4A2A" w:rsidRPr="002A0A7E">
              <w:rPr>
                <w:rStyle w:val="Hyperlink"/>
                <w:rFonts w:cstheme="minorHAnsi"/>
                <w:noProof/>
              </w:rPr>
              <w:t>5.3</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Baseline Tracker</w:t>
            </w:r>
            <w:r w:rsidR="007B4A2A">
              <w:rPr>
                <w:noProof/>
                <w:webHidden/>
              </w:rPr>
              <w:tab/>
            </w:r>
            <w:r>
              <w:rPr>
                <w:noProof/>
                <w:webHidden/>
              </w:rPr>
              <w:fldChar w:fldCharType="begin"/>
            </w:r>
            <w:r w:rsidR="007B4A2A">
              <w:rPr>
                <w:noProof/>
                <w:webHidden/>
              </w:rPr>
              <w:instrText xml:space="preserve"> PAGEREF _Toc383779159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0" w:history="1">
            <w:r w:rsidR="007B4A2A" w:rsidRPr="002A0A7E">
              <w:rPr>
                <w:rStyle w:val="Hyperlink"/>
                <w:rFonts w:cstheme="minorHAnsi"/>
                <w:noProof/>
              </w:rPr>
              <w:t>5.4</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Build Management</w:t>
            </w:r>
            <w:r w:rsidR="007B4A2A">
              <w:rPr>
                <w:noProof/>
                <w:webHidden/>
              </w:rPr>
              <w:tab/>
            </w:r>
            <w:r>
              <w:rPr>
                <w:noProof/>
                <w:webHidden/>
              </w:rPr>
              <w:fldChar w:fldCharType="begin"/>
            </w:r>
            <w:r w:rsidR="007B4A2A">
              <w:rPr>
                <w:noProof/>
                <w:webHidden/>
              </w:rPr>
              <w:instrText xml:space="preserve"> PAGEREF _Toc383779160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3779161" w:history="1">
            <w:r w:rsidR="007B4A2A" w:rsidRPr="002A0A7E">
              <w:rPr>
                <w:rStyle w:val="Hyperlink"/>
                <w:rFonts w:cstheme="minorHAnsi"/>
                <w:noProof/>
              </w:rPr>
              <w:t>5.4.1</w:t>
            </w:r>
            <w:r w:rsidR="007B4A2A">
              <w:rPr>
                <w:rFonts w:asciiTheme="minorHAnsi" w:eastAsiaTheme="minorEastAsia" w:hAnsiTheme="minorHAnsi" w:cstheme="minorBidi"/>
                <w:noProof/>
                <w:szCs w:val="22"/>
                <w:lang w:val="en-IN" w:eastAsia="en-IN"/>
              </w:rPr>
              <w:tab/>
            </w:r>
            <w:r w:rsidR="007B4A2A" w:rsidRPr="002A0A7E">
              <w:rPr>
                <w:rStyle w:val="Hyperlink"/>
                <w:rFonts w:cstheme="minorHAnsi"/>
                <w:noProof/>
              </w:rPr>
              <w:t>Build Environment</w:t>
            </w:r>
            <w:r w:rsidR="007B4A2A">
              <w:rPr>
                <w:noProof/>
                <w:webHidden/>
              </w:rPr>
              <w:tab/>
            </w:r>
            <w:r>
              <w:rPr>
                <w:noProof/>
                <w:webHidden/>
              </w:rPr>
              <w:fldChar w:fldCharType="begin"/>
            </w:r>
            <w:r w:rsidR="007B4A2A">
              <w:rPr>
                <w:noProof/>
                <w:webHidden/>
              </w:rPr>
              <w:instrText xml:space="preserve"> PAGEREF _Toc383779161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2" w:history="1">
            <w:r w:rsidR="007B4A2A" w:rsidRPr="002A0A7E">
              <w:rPr>
                <w:rStyle w:val="Hyperlink"/>
                <w:rFonts w:cstheme="minorHAnsi"/>
                <w:noProof/>
              </w:rPr>
              <w:t>5.5</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Release Management</w:t>
            </w:r>
            <w:r w:rsidR="007B4A2A">
              <w:rPr>
                <w:noProof/>
                <w:webHidden/>
              </w:rPr>
              <w:tab/>
            </w:r>
            <w:r>
              <w:rPr>
                <w:noProof/>
                <w:webHidden/>
              </w:rPr>
              <w:fldChar w:fldCharType="begin"/>
            </w:r>
            <w:r w:rsidR="007B4A2A">
              <w:rPr>
                <w:noProof/>
                <w:webHidden/>
              </w:rPr>
              <w:instrText xml:space="preserve"> PAGEREF _Toc383779162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63" w:history="1">
            <w:r w:rsidR="007B4A2A" w:rsidRPr="002A0A7E">
              <w:rPr>
                <w:rStyle w:val="Hyperlink"/>
                <w:rFonts w:cstheme="minorHAnsi"/>
                <w:noProof/>
              </w:rPr>
              <w:t>6</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Control</w:t>
            </w:r>
            <w:r w:rsidR="007B4A2A">
              <w:rPr>
                <w:noProof/>
                <w:webHidden/>
              </w:rPr>
              <w:tab/>
            </w:r>
            <w:r>
              <w:rPr>
                <w:noProof/>
                <w:webHidden/>
              </w:rPr>
              <w:fldChar w:fldCharType="begin"/>
            </w:r>
            <w:r w:rsidR="007B4A2A">
              <w:rPr>
                <w:noProof/>
                <w:webHidden/>
              </w:rPr>
              <w:instrText xml:space="preserve"> PAGEREF _Toc383779163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4" w:history="1">
            <w:r w:rsidR="007B4A2A" w:rsidRPr="002A0A7E">
              <w:rPr>
                <w:rStyle w:val="Hyperlink"/>
                <w:rFonts w:cstheme="minorHAnsi"/>
                <w:noProof/>
              </w:rPr>
              <w:t>6.1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Status Accounting</w:t>
            </w:r>
            <w:r w:rsidR="007B4A2A">
              <w:rPr>
                <w:noProof/>
                <w:webHidden/>
              </w:rPr>
              <w:tab/>
            </w:r>
            <w:r>
              <w:rPr>
                <w:noProof/>
                <w:webHidden/>
              </w:rPr>
              <w:fldChar w:fldCharType="begin"/>
            </w:r>
            <w:r w:rsidR="007B4A2A">
              <w:rPr>
                <w:noProof/>
                <w:webHidden/>
              </w:rPr>
              <w:instrText xml:space="preserve"> PAGEREF _Toc383779164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5" w:history="1">
            <w:r w:rsidR="007B4A2A" w:rsidRPr="002A0A7E">
              <w:rPr>
                <w:rStyle w:val="Hyperlink"/>
                <w:rFonts w:cstheme="minorHAnsi"/>
                <w:noProof/>
              </w:rPr>
              <w:t>6.2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Audits and Reviews</w:t>
            </w:r>
            <w:r w:rsidR="007B4A2A">
              <w:rPr>
                <w:noProof/>
                <w:webHidden/>
              </w:rPr>
              <w:tab/>
            </w:r>
            <w:r>
              <w:rPr>
                <w:noProof/>
                <w:webHidden/>
              </w:rPr>
              <w:fldChar w:fldCharType="begin"/>
            </w:r>
            <w:r w:rsidR="007B4A2A">
              <w:rPr>
                <w:noProof/>
                <w:webHidden/>
              </w:rPr>
              <w:instrText xml:space="preserve"> PAGEREF _Toc383779165 \h </w:instrText>
            </w:r>
            <w:r>
              <w:rPr>
                <w:noProof/>
                <w:webHidden/>
              </w:rPr>
            </w:r>
            <w:r>
              <w:rPr>
                <w:noProof/>
                <w:webHidden/>
              </w:rPr>
              <w:fldChar w:fldCharType="separate"/>
            </w:r>
            <w:r w:rsidR="007B4A2A">
              <w:rPr>
                <w:noProof/>
                <w:webHidden/>
              </w:rPr>
              <w:t>9</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6" w:history="1">
            <w:r w:rsidR="007B4A2A" w:rsidRPr="002A0A7E">
              <w:rPr>
                <w:rStyle w:val="Hyperlink"/>
                <w:rFonts w:cstheme="minorHAnsi"/>
                <w:noProof/>
              </w:rPr>
              <w:t>6.3</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Third Party Items</w:t>
            </w:r>
            <w:r w:rsidR="007B4A2A">
              <w:rPr>
                <w:noProof/>
                <w:webHidden/>
              </w:rPr>
              <w:tab/>
            </w:r>
            <w:r>
              <w:rPr>
                <w:noProof/>
                <w:webHidden/>
              </w:rPr>
              <w:fldChar w:fldCharType="begin"/>
            </w:r>
            <w:r w:rsidR="007B4A2A">
              <w:rPr>
                <w:noProof/>
                <w:webHidden/>
              </w:rPr>
              <w:instrText xml:space="preserve"> PAGEREF _Toc383779166 \h </w:instrText>
            </w:r>
            <w:r>
              <w:rPr>
                <w:noProof/>
                <w:webHidden/>
              </w:rPr>
            </w:r>
            <w:r>
              <w:rPr>
                <w:noProof/>
                <w:webHidden/>
              </w:rPr>
              <w:fldChar w:fldCharType="separate"/>
            </w:r>
            <w:r w:rsidR="007B4A2A">
              <w:rPr>
                <w:noProof/>
                <w:webHidden/>
              </w:rPr>
              <w:t>9</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7" w:history="1">
            <w:r w:rsidR="007B4A2A" w:rsidRPr="002A0A7E">
              <w:rPr>
                <w:rStyle w:val="Hyperlink"/>
                <w:rFonts w:cstheme="minorHAnsi"/>
                <w:noProof/>
              </w:rPr>
              <w:t>6.4</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Training</w:t>
            </w:r>
            <w:r w:rsidR="007B4A2A">
              <w:rPr>
                <w:noProof/>
                <w:webHidden/>
              </w:rPr>
              <w:tab/>
            </w:r>
            <w:r>
              <w:rPr>
                <w:noProof/>
                <w:webHidden/>
              </w:rPr>
              <w:fldChar w:fldCharType="begin"/>
            </w:r>
            <w:r w:rsidR="007B4A2A">
              <w:rPr>
                <w:noProof/>
                <w:webHidden/>
              </w:rPr>
              <w:instrText xml:space="preserve"> PAGEREF _Toc383779167 \h </w:instrText>
            </w:r>
            <w:r>
              <w:rPr>
                <w:noProof/>
                <w:webHidden/>
              </w:rPr>
            </w:r>
            <w:r>
              <w:rPr>
                <w:noProof/>
                <w:webHidden/>
              </w:rPr>
              <w:fldChar w:fldCharType="separate"/>
            </w:r>
            <w:r w:rsidR="007B4A2A">
              <w:rPr>
                <w:noProof/>
                <w:webHidden/>
              </w:rPr>
              <w:t>9</w:t>
            </w:r>
            <w:r>
              <w:rPr>
                <w:noProof/>
                <w:webHidden/>
              </w:rPr>
              <w:fldChar w:fldCharType="end"/>
            </w:r>
          </w:hyperlink>
        </w:p>
        <w:p w:rsidR="007B4A2A" w:rsidRDefault="00B10EF0">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8" w:history="1">
            <w:r w:rsidR="007B4A2A" w:rsidRPr="002A0A7E">
              <w:rPr>
                <w:rStyle w:val="Hyperlink"/>
                <w:rFonts w:cstheme="minorHAnsi"/>
                <w:noProof/>
              </w:rPr>
              <w:t>6.5</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Backup</w:t>
            </w:r>
            <w:r w:rsidR="007B4A2A">
              <w:rPr>
                <w:noProof/>
                <w:webHidden/>
              </w:rPr>
              <w:tab/>
            </w:r>
            <w:r>
              <w:rPr>
                <w:noProof/>
                <w:webHidden/>
              </w:rPr>
              <w:fldChar w:fldCharType="begin"/>
            </w:r>
            <w:r w:rsidR="007B4A2A">
              <w:rPr>
                <w:noProof/>
                <w:webHidden/>
              </w:rPr>
              <w:instrText xml:space="preserve"> PAGEREF _Toc383779168 \h </w:instrText>
            </w:r>
            <w:r>
              <w:rPr>
                <w:noProof/>
                <w:webHidden/>
              </w:rPr>
            </w:r>
            <w:r>
              <w:rPr>
                <w:noProof/>
                <w:webHidden/>
              </w:rPr>
              <w:fldChar w:fldCharType="separate"/>
            </w:r>
            <w:r w:rsidR="007B4A2A">
              <w:rPr>
                <w:noProof/>
                <w:webHidden/>
              </w:rPr>
              <w:t>9</w:t>
            </w:r>
            <w:r>
              <w:rPr>
                <w:noProof/>
                <w:webHidden/>
              </w:rPr>
              <w:fldChar w:fldCharType="end"/>
            </w:r>
          </w:hyperlink>
        </w:p>
        <w:p w:rsidR="007B620B" w:rsidRDefault="00B10EF0">
          <w:r>
            <w:rPr>
              <w:rFonts w:ascii="Calibri" w:hAnsi="Calibri"/>
              <w:b/>
              <w:bCs/>
              <w:sz w:val="22"/>
            </w:rPr>
            <w:fldChar w:fldCharType="end"/>
          </w:r>
        </w:p>
      </w:sdtContent>
    </w:sdt>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pStyle w:val="Heading1"/>
        <w:spacing w:line="360" w:lineRule="auto"/>
        <w:jc w:val="both"/>
        <w:rPr>
          <w:rFonts w:asciiTheme="minorHAnsi" w:hAnsiTheme="minorHAnsi" w:cstheme="minorHAnsi"/>
          <w:sz w:val="22"/>
          <w:szCs w:val="22"/>
        </w:rPr>
      </w:pPr>
      <w:bookmarkStart w:id="0" w:name="_Toc137281620"/>
      <w:bookmarkStart w:id="1" w:name="_Toc137281788"/>
      <w:bookmarkStart w:id="2" w:name="_Toc137281911"/>
      <w:bookmarkStart w:id="3" w:name="_Toc137282171"/>
      <w:bookmarkStart w:id="4" w:name="_Toc137282253"/>
      <w:bookmarkStart w:id="5" w:name="_Toc137282833"/>
      <w:bookmarkStart w:id="6" w:name="_Toc383779141"/>
      <w:r w:rsidRPr="007B620B">
        <w:rPr>
          <w:rFonts w:asciiTheme="minorHAnsi" w:hAnsiTheme="minorHAnsi" w:cstheme="minorHAnsi"/>
          <w:sz w:val="22"/>
          <w:szCs w:val="22"/>
        </w:rPr>
        <w:lastRenderedPageBreak/>
        <w:t>Introduction</w:t>
      </w:r>
      <w:bookmarkEnd w:id="0"/>
      <w:bookmarkEnd w:id="1"/>
      <w:bookmarkEnd w:id="2"/>
      <w:bookmarkEnd w:id="3"/>
      <w:bookmarkEnd w:id="4"/>
      <w:bookmarkEnd w:id="5"/>
      <w:bookmarkEnd w:id="6"/>
    </w:p>
    <w:p w:rsidR="00A17D71" w:rsidRPr="007B620B" w:rsidRDefault="00A17D71" w:rsidP="007B620B">
      <w:pPr>
        <w:spacing w:line="360" w:lineRule="auto"/>
        <w:jc w:val="both"/>
        <w:rPr>
          <w:rFonts w:asciiTheme="minorHAnsi" w:hAnsiTheme="minorHAnsi" w:cstheme="minorHAnsi"/>
          <w:color w:val="0000FF"/>
          <w:sz w:val="22"/>
          <w:szCs w:val="22"/>
        </w:rPr>
      </w:pPr>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The purpose of a CM Plan is to establish a sound CM approach that maintains the integrity of Project’s systems and provides traceability for changes incorporated into the environment.  The CM process integrates the technical and administrative actions of identifying the functional, performance and physical characteristics of a configuration item (CI) and controls the changes to those characteristics.</w:t>
      </w:r>
    </w:p>
    <w:p w:rsidR="00917190" w:rsidRDefault="00917190" w:rsidP="00917190">
      <w:pPr>
        <w:pStyle w:val="Normal1"/>
        <w:jc w:val="both"/>
      </w:pPr>
      <w:r>
        <w:t xml:space="preserve">CM implements a process by which the project manager and stakeholders identify, communicate, implement, document and manage changes in the systems environment.  </w:t>
      </w:r>
    </w:p>
    <w:p w:rsidR="00A17D71" w:rsidRDefault="00A17D71" w:rsidP="007B620B">
      <w:pPr>
        <w:spacing w:line="360" w:lineRule="auto"/>
        <w:jc w:val="both"/>
        <w:rPr>
          <w:rFonts w:asciiTheme="minorHAnsi" w:hAnsiTheme="minorHAnsi" w:cstheme="minorHAnsi"/>
          <w:sz w:val="22"/>
          <w:szCs w:val="22"/>
        </w:rPr>
      </w:pPr>
    </w:p>
    <w:p w:rsidR="00917190" w:rsidRPr="007B620B" w:rsidRDefault="00917190" w:rsidP="007B620B">
      <w:pPr>
        <w:spacing w:line="360" w:lineRule="auto"/>
        <w:jc w:val="both"/>
        <w:rPr>
          <w:rFonts w:asciiTheme="minorHAnsi" w:hAnsiTheme="minorHAnsi" w:cstheme="minorHAnsi"/>
          <w:sz w:val="22"/>
          <w:szCs w:val="22"/>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7" w:name="_Toc137281621"/>
      <w:bookmarkStart w:id="8" w:name="_Toc137281912"/>
      <w:bookmarkStart w:id="9" w:name="_Toc137282172"/>
      <w:bookmarkStart w:id="10" w:name="_Toc137282254"/>
      <w:bookmarkStart w:id="11" w:name="_Toc137282834"/>
      <w:bookmarkStart w:id="12" w:name="_Toc383779142"/>
      <w:r w:rsidRPr="007B620B">
        <w:rPr>
          <w:rFonts w:asciiTheme="minorHAnsi" w:hAnsiTheme="minorHAnsi" w:cstheme="minorHAnsi"/>
          <w:sz w:val="22"/>
          <w:szCs w:val="22"/>
        </w:rPr>
        <w:t>Purpose</w:t>
      </w:r>
      <w:bookmarkEnd w:id="7"/>
      <w:bookmarkEnd w:id="8"/>
      <w:bookmarkEnd w:id="9"/>
      <w:bookmarkEnd w:id="10"/>
      <w:bookmarkEnd w:id="11"/>
      <w:bookmarkEnd w:id="12"/>
    </w:p>
    <w:p w:rsidR="00A17D71"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 xml:space="preserve">The purpose of this document is to specify the configuration management approach, model, tools and processes required to </w:t>
      </w:r>
      <w:r w:rsidR="007B4A2A" w:rsidRPr="007B620B">
        <w:rPr>
          <w:rFonts w:asciiTheme="minorHAnsi" w:hAnsiTheme="minorHAnsi" w:cstheme="minorHAnsi"/>
          <w:sz w:val="22"/>
          <w:szCs w:val="22"/>
        </w:rPr>
        <w:t>support</w:t>
      </w:r>
      <w:r w:rsidR="00917190">
        <w:rPr>
          <w:rFonts w:asciiTheme="minorHAnsi" w:hAnsiTheme="minorHAnsi" w:cstheme="minorHAnsi"/>
          <w:sz w:val="22"/>
          <w:szCs w:val="22"/>
        </w:rPr>
        <w:t>for OMMCOM News Portal.</w:t>
      </w:r>
    </w:p>
    <w:p w:rsidR="00917190" w:rsidRDefault="007B6087"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All the stakeholders of this project will be benefitted from this document. The list of stakeholders is as follows:</w:t>
      </w:r>
    </w:p>
    <w:tbl>
      <w:tblPr>
        <w:tblStyle w:val="TableGrid"/>
        <w:tblW w:w="0" w:type="auto"/>
        <w:tblLook w:val="04A0"/>
      </w:tblPr>
      <w:tblGrid>
        <w:gridCol w:w="4428"/>
        <w:gridCol w:w="4428"/>
      </w:tblGrid>
      <w:tr w:rsidR="007B6087" w:rsidTr="007B6087">
        <w:tc>
          <w:tcPr>
            <w:tcW w:w="4428" w:type="dxa"/>
          </w:tcPr>
          <w:p w:rsidR="007B6087" w:rsidRDefault="007B6087" w:rsidP="007B6087">
            <w:pPr>
              <w:spacing w:line="360" w:lineRule="auto"/>
              <w:jc w:val="both"/>
              <w:rPr>
                <w:rFonts w:asciiTheme="minorHAnsi" w:hAnsiTheme="minorHAnsi" w:cstheme="minorHAnsi"/>
                <w:sz w:val="22"/>
                <w:szCs w:val="22"/>
              </w:rPr>
            </w:pPr>
            <w:r>
              <w:rPr>
                <w:rFonts w:asciiTheme="minorHAnsi" w:hAnsiTheme="minorHAnsi" w:cstheme="minorHAnsi"/>
                <w:sz w:val="22"/>
                <w:szCs w:val="22"/>
              </w:rPr>
              <w:t>Stakeholders’ Name</w:t>
            </w:r>
          </w:p>
        </w:tc>
        <w:tc>
          <w:tcPr>
            <w:tcW w:w="4428" w:type="dxa"/>
          </w:tcPr>
          <w:p w:rsidR="007B6087" w:rsidRDefault="007B6087"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Stakeholders’ Description</w:t>
            </w:r>
          </w:p>
        </w:tc>
      </w:tr>
      <w:tr w:rsidR="007B6087" w:rsidTr="007B6087">
        <w:tc>
          <w:tcPr>
            <w:tcW w:w="4428" w:type="dxa"/>
          </w:tcPr>
          <w:p w:rsidR="007B6087" w:rsidRDefault="007B6087" w:rsidP="007B620B">
            <w:pPr>
              <w:spacing w:line="360" w:lineRule="auto"/>
              <w:jc w:val="both"/>
              <w:rPr>
                <w:rFonts w:asciiTheme="minorHAnsi" w:hAnsiTheme="minorHAnsi" w:cstheme="minorHAnsi"/>
                <w:sz w:val="22"/>
                <w:szCs w:val="22"/>
              </w:rPr>
            </w:pPr>
          </w:p>
        </w:tc>
        <w:tc>
          <w:tcPr>
            <w:tcW w:w="4428" w:type="dxa"/>
          </w:tcPr>
          <w:p w:rsidR="007B6087" w:rsidRDefault="007B6087" w:rsidP="007B620B">
            <w:pPr>
              <w:spacing w:line="360" w:lineRule="auto"/>
              <w:jc w:val="both"/>
              <w:rPr>
                <w:rFonts w:asciiTheme="minorHAnsi" w:hAnsiTheme="minorHAnsi" w:cstheme="minorHAnsi"/>
                <w:sz w:val="22"/>
                <w:szCs w:val="22"/>
              </w:rPr>
            </w:pPr>
          </w:p>
        </w:tc>
      </w:tr>
      <w:tr w:rsidR="007B6087" w:rsidTr="007B6087">
        <w:tc>
          <w:tcPr>
            <w:tcW w:w="4428" w:type="dxa"/>
          </w:tcPr>
          <w:p w:rsidR="007B6087" w:rsidRDefault="007B6087" w:rsidP="007B620B">
            <w:pPr>
              <w:spacing w:line="360" w:lineRule="auto"/>
              <w:jc w:val="both"/>
              <w:rPr>
                <w:rFonts w:asciiTheme="minorHAnsi" w:hAnsiTheme="minorHAnsi" w:cstheme="minorHAnsi"/>
                <w:sz w:val="22"/>
                <w:szCs w:val="22"/>
              </w:rPr>
            </w:pPr>
          </w:p>
        </w:tc>
        <w:tc>
          <w:tcPr>
            <w:tcW w:w="4428" w:type="dxa"/>
          </w:tcPr>
          <w:p w:rsidR="007B6087" w:rsidRDefault="007B6087" w:rsidP="007B620B">
            <w:pPr>
              <w:spacing w:line="360" w:lineRule="auto"/>
              <w:jc w:val="both"/>
              <w:rPr>
                <w:rFonts w:asciiTheme="minorHAnsi" w:hAnsiTheme="minorHAnsi" w:cstheme="minorHAnsi"/>
                <w:sz w:val="22"/>
                <w:szCs w:val="22"/>
              </w:rPr>
            </w:pPr>
          </w:p>
        </w:tc>
      </w:tr>
      <w:tr w:rsidR="007B6087" w:rsidTr="007B6087">
        <w:tc>
          <w:tcPr>
            <w:tcW w:w="4428" w:type="dxa"/>
          </w:tcPr>
          <w:p w:rsidR="007B6087" w:rsidRDefault="007B6087" w:rsidP="007B620B">
            <w:pPr>
              <w:spacing w:line="360" w:lineRule="auto"/>
              <w:jc w:val="both"/>
              <w:rPr>
                <w:rFonts w:asciiTheme="minorHAnsi" w:hAnsiTheme="minorHAnsi" w:cstheme="minorHAnsi"/>
                <w:sz w:val="22"/>
                <w:szCs w:val="22"/>
              </w:rPr>
            </w:pPr>
          </w:p>
        </w:tc>
        <w:tc>
          <w:tcPr>
            <w:tcW w:w="4428" w:type="dxa"/>
          </w:tcPr>
          <w:p w:rsidR="007B6087" w:rsidRDefault="007B6087" w:rsidP="007B620B">
            <w:pPr>
              <w:spacing w:line="360" w:lineRule="auto"/>
              <w:jc w:val="both"/>
              <w:rPr>
                <w:rFonts w:asciiTheme="minorHAnsi" w:hAnsiTheme="minorHAnsi" w:cstheme="minorHAnsi"/>
                <w:sz w:val="22"/>
                <w:szCs w:val="22"/>
              </w:rPr>
            </w:pPr>
          </w:p>
        </w:tc>
      </w:tr>
    </w:tbl>
    <w:p w:rsidR="007B6087" w:rsidRPr="007B6087" w:rsidRDefault="007B6087" w:rsidP="007B620B">
      <w:pPr>
        <w:spacing w:line="360" w:lineRule="auto"/>
        <w:jc w:val="both"/>
        <w:rPr>
          <w:rFonts w:asciiTheme="minorHAnsi" w:hAnsiTheme="minorHAnsi" w:cstheme="minorHAnsi"/>
          <w:sz w:val="22"/>
          <w:szCs w:val="22"/>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13" w:name="_Toc137281622"/>
      <w:bookmarkStart w:id="14" w:name="_Toc137281913"/>
      <w:bookmarkStart w:id="15" w:name="_Toc137282173"/>
      <w:bookmarkStart w:id="16" w:name="_Toc137282255"/>
      <w:bookmarkStart w:id="17" w:name="_Toc137282835"/>
      <w:bookmarkStart w:id="18" w:name="_Toc383779143"/>
      <w:r w:rsidRPr="007B620B">
        <w:rPr>
          <w:rFonts w:asciiTheme="minorHAnsi" w:hAnsiTheme="minorHAnsi" w:cstheme="minorHAnsi"/>
          <w:sz w:val="22"/>
          <w:szCs w:val="22"/>
        </w:rPr>
        <w:t>Scope</w:t>
      </w:r>
      <w:bookmarkEnd w:id="13"/>
      <w:bookmarkEnd w:id="14"/>
      <w:bookmarkEnd w:id="15"/>
      <w:bookmarkEnd w:id="16"/>
      <w:bookmarkEnd w:id="17"/>
      <w:bookmarkEnd w:id="18"/>
    </w:p>
    <w:p w:rsidR="007B6087" w:rsidRDefault="007B6087" w:rsidP="007B6087">
      <w:pPr>
        <w:pStyle w:val="BodyText3"/>
        <w:numPr>
          <w:ilvl w:val="0"/>
          <w:numId w:val="3"/>
        </w:numPr>
        <w:spacing w:line="360" w:lineRule="auto"/>
        <w:jc w:val="both"/>
        <w:rPr>
          <w:rFonts w:asciiTheme="minorHAnsi" w:hAnsiTheme="minorHAnsi" w:cstheme="minorHAnsi"/>
          <w:color w:val="auto"/>
          <w:sz w:val="22"/>
          <w:szCs w:val="22"/>
        </w:rPr>
      </w:pPr>
      <w:r w:rsidRPr="007B6087">
        <w:rPr>
          <w:rFonts w:asciiTheme="minorHAnsi" w:hAnsiTheme="minorHAnsi" w:cstheme="minorHAnsi"/>
          <w:color w:val="auto"/>
          <w:sz w:val="22"/>
          <w:szCs w:val="22"/>
        </w:rPr>
        <w:t>CM Applicability</w:t>
      </w:r>
    </w:p>
    <w:p w:rsidR="000753A4" w:rsidRDefault="000753A4" w:rsidP="007B6087">
      <w:pPr>
        <w:pStyle w:val="BodyText3"/>
        <w:numPr>
          <w:ilvl w:val="0"/>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Limitations/Constraints</w:t>
      </w:r>
    </w:p>
    <w:p w:rsidR="000753A4" w:rsidRPr="007B6087" w:rsidRDefault="000753A4" w:rsidP="007B6087">
      <w:pPr>
        <w:pStyle w:val="BodyText3"/>
        <w:numPr>
          <w:ilvl w:val="0"/>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Assumptions for CM Plan</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9" w:name="_Toc137281623"/>
      <w:bookmarkStart w:id="20" w:name="_Toc137281914"/>
      <w:bookmarkStart w:id="21" w:name="_Toc137282174"/>
      <w:bookmarkStart w:id="22" w:name="_Toc137282256"/>
      <w:bookmarkStart w:id="23" w:name="_Toc137282836"/>
      <w:bookmarkStart w:id="24" w:name="_Toc383779144"/>
      <w:r w:rsidRPr="007B620B">
        <w:rPr>
          <w:rFonts w:asciiTheme="minorHAnsi" w:hAnsiTheme="minorHAnsi" w:cstheme="minorHAnsi"/>
          <w:sz w:val="22"/>
          <w:szCs w:val="22"/>
        </w:rPr>
        <w:t>Project Overview</w:t>
      </w:r>
      <w:bookmarkEnd w:id="19"/>
      <w:bookmarkEnd w:id="20"/>
      <w:bookmarkEnd w:id="21"/>
      <w:bookmarkEnd w:id="22"/>
      <w:bookmarkEnd w:id="23"/>
      <w:bookmarkEnd w:id="24"/>
    </w:p>
    <w:p w:rsidR="00A17D71" w:rsidRDefault="000753A4" w:rsidP="000753A4">
      <w:pPr>
        <w:pStyle w:val="Heading2"/>
        <w:numPr>
          <w:ilvl w:val="0"/>
          <w:numId w:val="0"/>
        </w:numPr>
        <w:spacing w:line="360" w:lineRule="auto"/>
        <w:ind w:left="576"/>
        <w:jc w:val="both"/>
        <w:rPr>
          <w:b w:val="0"/>
          <w:sz w:val="22"/>
          <w:szCs w:val="22"/>
        </w:rPr>
      </w:pPr>
      <w:bookmarkStart w:id="25" w:name="_Toc137281624"/>
      <w:bookmarkStart w:id="26" w:name="_Toc137281915"/>
      <w:bookmarkStart w:id="27" w:name="_Toc137282175"/>
      <w:bookmarkStart w:id="28" w:name="_Toc137282257"/>
      <w:bookmarkStart w:id="29" w:name="_Toc137282837"/>
      <w:bookmarkStart w:id="30" w:name="_Toc383779145"/>
      <w:r w:rsidRPr="000753A4">
        <w:rPr>
          <w:b w:val="0"/>
          <w:sz w:val="22"/>
          <w:szCs w:val="22"/>
        </w:rPr>
        <w:t xml:space="preserve">This document showcases OMMCOM's Media Pvt. Ltd. Web &amp; mobile app which makes it easier for the viewers to read news on the fly and participate in live video conferences as </w:t>
      </w:r>
      <w:r w:rsidRPr="000753A4">
        <w:rPr>
          <w:b w:val="0"/>
          <w:sz w:val="22"/>
          <w:szCs w:val="22"/>
        </w:rPr>
        <w:lastRenderedPageBreak/>
        <w:t>well. Viewers shall be able to post their comments for any news/article and share any news/article in social media with ease</w:t>
      </w:r>
      <w:bookmarkEnd w:id="25"/>
      <w:bookmarkEnd w:id="26"/>
      <w:bookmarkEnd w:id="27"/>
      <w:bookmarkEnd w:id="28"/>
      <w:bookmarkEnd w:id="29"/>
      <w:bookmarkEnd w:id="30"/>
      <w:r>
        <w:rPr>
          <w:b w:val="0"/>
          <w:sz w:val="22"/>
          <w:szCs w:val="22"/>
        </w:rPr>
        <w:t>.</w:t>
      </w:r>
    </w:p>
    <w:p w:rsidR="000753A4" w:rsidRPr="000753A4" w:rsidRDefault="000753A4" w:rsidP="000753A4">
      <w:r>
        <w:tab/>
      </w:r>
      <w:r w:rsidRPr="000753A4">
        <w:rPr>
          <w:highlight w:val="yellow"/>
        </w:rPr>
        <w:t>Definition and Acronyms</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31" w:name="_Toc137281625"/>
      <w:bookmarkStart w:id="32" w:name="_Toc137281916"/>
      <w:bookmarkStart w:id="33" w:name="_Toc137282176"/>
      <w:bookmarkStart w:id="34" w:name="_Toc137282258"/>
      <w:bookmarkStart w:id="35" w:name="_Toc137282838"/>
      <w:bookmarkStart w:id="36" w:name="_Toc383779146"/>
      <w:r w:rsidRPr="007B620B">
        <w:rPr>
          <w:rFonts w:asciiTheme="minorHAnsi" w:hAnsiTheme="minorHAnsi" w:cstheme="minorHAnsi"/>
          <w:sz w:val="22"/>
          <w:szCs w:val="22"/>
        </w:rPr>
        <w:t>References</w:t>
      </w:r>
      <w:bookmarkEnd w:id="31"/>
      <w:bookmarkEnd w:id="32"/>
      <w:bookmarkEnd w:id="33"/>
      <w:bookmarkEnd w:id="34"/>
      <w:bookmarkEnd w:id="35"/>
      <w:bookmarkEnd w:id="36"/>
    </w:p>
    <w:p w:rsidR="00A17D71" w:rsidRPr="005548DA" w:rsidRDefault="005548DA" w:rsidP="005548DA">
      <w:pPr>
        <w:spacing w:line="360" w:lineRule="auto"/>
        <w:ind w:left="576"/>
        <w:jc w:val="both"/>
        <w:rPr>
          <w:rFonts w:asciiTheme="minorHAnsi" w:hAnsiTheme="minorHAnsi" w:cstheme="minorHAnsi"/>
          <w:sz w:val="22"/>
          <w:szCs w:val="22"/>
        </w:rPr>
      </w:pPr>
      <w:r>
        <w:rPr>
          <w:rFonts w:asciiTheme="minorHAnsi" w:hAnsiTheme="minorHAnsi" w:cstheme="minorHAnsi"/>
          <w:sz w:val="22"/>
          <w:szCs w:val="22"/>
        </w:rPr>
        <w:t>Configuration Management</w:t>
      </w:r>
      <w:r w:rsidR="00843835">
        <w:rPr>
          <w:rFonts w:asciiTheme="minorHAnsi" w:hAnsiTheme="minorHAnsi" w:cstheme="minorHAnsi"/>
          <w:sz w:val="22"/>
          <w:szCs w:val="22"/>
        </w:rPr>
        <w:t xml:space="preserve"> Policy</w:t>
      </w:r>
      <w:r w:rsidR="007062BF">
        <w:rPr>
          <w:rFonts w:asciiTheme="minorHAnsi" w:hAnsiTheme="minorHAnsi" w:cstheme="minorHAnsi"/>
          <w:sz w:val="22"/>
          <w:szCs w:val="22"/>
        </w:rPr>
        <w:t xml:space="preserve"> v1.1.doc</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37" w:name="_Toc137281626"/>
      <w:bookmarkStart w:id="38" w:name="_Toc137281917"/>
      <w:bookmarkStart w:id="39" w:name="_Toc137282177"/>
      <w:bookmarkStart w:id="40" w:name="_Toc137282259"/>
      <w:bookmarkStart w:id="41" w:name="_Toc137282839"/>
      <w:bookmarkStart w:id="42" w:name="_Toc383779147"/>
      <w:r w:rsidRPr="007B620B">
        <w:rPr>
          <w:rFonts w:asciiTheme="minorHAnsi" w:hAnsiTheme="minorHAnsi" w:cstheme="minorHAnsi"/>
          <w:sz w:val="22"/>
          <w:szCs w:val="22"/>
        </w:rPr>
        <w:t>Assumptions and Dependencies</w:t>
      </w:r>
      <w:bookmarkEnd w:id="37"/>
      <w:bookmarkEnd w:id="38"/>
      <w:bookmarkEnd w:id="39"/>
      <w:bookmarkEnd w:id="40"/>
      <w:bookmarkEnd w:id="41"/>
      <w:bookmarkEnd w:id="42"/>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&lt;Assumptions followed during preparation of this document and dependencies &gt;</w:t>
      </w:r>
    </w:p>
    <w:p w:rsidR="00501600" w:rsidRPr="005C578B" w:rsidRDefault="00A17D71" w:rsidP="007B620B">
      <w:pPr>
        <w:pStyle w:val="Heading1"/>
        <w:spacing w:line="360" w:lineRule="auto"/>
        <w:jc w:val="both"/>
        <w:rPr>
          <w:rFonts w:asciiTheme="minorHAnsi" w:hAnsiTheme="minorHAnsi" w:cstheme="minorHAnsi"/>
          <w:color w:val="0000FF"/>
          <w:sz w:val="22"/>
          <w:szCs w:val="22"/>
        </w:rPr>
      </w:pPr>
      <w:bookmarkStart w:id="43" w:name="_Toc137281627"/>
      <w:bookmarkStart w:id="44" w:name="_Toc137281789"/>
      <w:bookmarkStart w:id="45" w:name="_Toc137281918"/>
      <w:bookmarkStart w:id="46" w:name="_Toc137282178"/>
      <w:bookmarkStart w:id="47" w:name="_Toc137282260"/>
      <w:bookmarkStart w:id="48" w:name="_Toc137282840"/>
      <w:bookmarkStart w:id="49" w:name="_Toc383779148"/>
      <w:r w:rsidRPr="005C578B">
        <w:rPr>
          <w:rFonts w:asciiTheme="minorHAnsi" w:hAnsiTheme="minorHAnsi" w:cstheme="minorHAnsi"/>
          <w:sz w:val="22"/>
          <w:szCs w:val="22"/>
        </w:rPr>
        <w:t>Configuration Management</w:t>
      </w:r>
      <w:bookmarkEnd w:id="43"/>
      <w:bookmarkEnd w:id="44"/>
      <w:bookmarkEnd w:id="45"/>
      <w:bookmarkEnd w:id="46"/>
      <w:bookmarkEnd w:id="47"/>
      <w:bookmarkEnd w:id="48"/>
      <w:bookmarkEnd w:id="49"/>
    </w:p>
    <w:p w:rsidR="00A17D71" w:rsidRPr="005C578B" w:rsidRDefault="00A17D71" w:rsidP="007B620B">
      <w:pPr>
        <w:pStyle w:val="Heading2"/>
        <w:spacing w:line="360" w:lineRule="auto"/>
        <w:jc w:val="both"/>
        <w:rPr>
          <w:rFonts w:asciiTheme="minorHAnsi" w:hAnsiTheme="minorHAnsi" w:cstheme="minorHAnsi"/>
          <w:sz w:val="22"/>
          <w:szCs w:val="22"/>
        </w:rPr>
      </w:pPr>
      <w:bookmarkStart w:id="50" w:name="_Toc137281628"/>
      <w:bookmarkStart w:id="51" w:name="_Toc137281919"/>
      <w:bookmarkStart w:id="52" w:name="_Toc137282179"/>
      <w:bookmarkStart w:id="53" w:name="_Toc137282261"/>
      <w:bookmarkStart w:id="54" w:name="_Toc137282841"/>
      <w:bookmarkStart w:id="55" w:name="_Toc383779149"/>
      <w:r w:rsidRPr="007B620B">
        <w:rPr>
          <w:rFonts w:asciiTheme="minorHAnsi" w:hAnsiTheme="minorHAnsi" w:cstheme="minorHAnsi"/>
          <w:sz w:val="22"/>
          <w:szCs w:val="22"/>
        </w:rPr>
        <w:t>Configuration Team Structure, Roles and Responsibilities</w:t>
      </w:r>
      <w:bookmarkEnd w:id="50"/>
      <w:bookmarkEnd w:id="51"/>
      <w:bookmarkEnd w:id="52"/>
      <w:bookmarkEnd w:id="53"/>
      <w:bookmarkEnd w:id="54"/>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2"/>
        <w:gridCol w:w="2910"/>
        <w:gridCol w:w="3624"/>
      </w:tblGrid>
      <w:tr w:rsidR="00A17D71" w:rsidRPr="007B620B" w:rsidTr="00EE14EA">
        <w:trPr>
          <w:trHeight w:val="423"/>
          <w:tblHeader/>
        </w:trPr>
        <w:tc>
          <w:tcPr>
            <w:tcW w:w="1311"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Role</w:t>
            </w:r>
          </w:p>
        </w:tc>
        <w:tc>
          <w:tcPr>
            <w:tcW w:w="164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Person</w:t>
            </w:r>
          </w:p>
        </w:tc>
        <w:tc>
          <w:tcPr>
            <w:tcW w:w="2046"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Responsibilities</w:t>
            </w:r>
          </w:p>
        </w:tc>
      </w:tr>
      <w:tr w:rsidR="005C578B" w:rsidRPr="007B620B" w:rsidTr="007A4B66">
        <w:tc>
          <w:tcPr>
            <w:tcW w:w="1311" w:type="pct"/>
          </w:tcPr>
          <w:p w:rsidR="005C578B" w:rsidRPr="007B620B" w:rsidRDefault="005C578B" w:rsidP="009F4F8D">
            <w:pPr>
              <w:pStyle w:val="Header"/>
              <w:tabs>
                <w:tab w:val="clear" w:pos="4320"/>
                <w:tab w:val="clear" w:pos="8640"/>
              </w:tabs>
              <w:spacing w:line="360" w:lineRule="auto"/>
              <w:jc w:val="both"/>
              <w:rPr>
                <w:rFonts w:asciiTheme="minorHAnsi" w:hAnsiTheme="minorHAnsi" w:cstheme="minorHAnsi"/>
                <w:sz w:val="22"/>
                <w:szCs w:val="22"/>
              </w:rPr>
            </w:pPr>
            <w:r>
              <w:rPr>
                <w:rFonts w:asciiTheme="minorHAnsi" w:hAnsiTheme="minorHAnsi" w:cstheme="minorHAnsi"/>
                <w:sz w:val="22"/>
                <w:szCs w:val="22"/>
              </w:rPr>
              <w:t>Configuration Manager</w:t>
            </w:r>
          </w:p>
        </w:tc>
        <w:tc>
          <w:tcPr>
            <w:tcW w:w="1643" w:type="pct"/>
          </w:tcPr>
          <w:p w:rsidR="005C578B" w:rsidRPr="007B620B" w:rsidRDefault="005C578B" w:rsidP="009F4F8D">
            <w:pPr>
              <w:spacing w:line="360" w:lineRule="auto"/>
              <w:jc w:val="both"/>
              <w:rPr>
                <w:rFonts w:asciiTheme="minorHAnsi" w:hAnsiTheme="minorHAnsi" w:cstheme="minorHAnsi"/>
                <w:sz w:val="22"/>
                <w:szCs w:val="22"/>
              </w:rPr>
            </w:pPr>
            <w:r>
              <w:rPr>
                <w:rFonts w:asciiTheme="minorHAnsi" w:hAnsiTheme="minorHAnsi" w:cstheme="minorHAnsi"/>
                <w:sz w:val="22"/>
                <w:szCs w:val="22"/>
              </w:rPr>
              <w:t>Samadhan Mishra</w:t>
            </w:r>
          </w:p>
        </w:tc>
        <w:tc>
          <w:tcPr>
            <w:tcW w:w="2046" w:type="pct"/>
          </w:tcPr>
          <w:p w:rsidR="005C578B" w:rsidRPr="007B620B" w:rsidRDefault="005C578B" w:rsidP="009F4F8D">
            <w:pPr>
              <w:pStyle w:val="Header"/>
              <w:tabs>
                <w:tab w:val="clear" w:pos="4320"/>
                <w:tab w:val="clear" w:pos="8640"/>
              </w:tabs>
              <w:spacing w:line="360" w:lineRule="auto"/>
              <w:jc w:val="both"/>
              <w:rPr>
                <w:rFonts w:asciiTheme="minorHAnsi" w:hAnsiTheme="minorHAnsi" w:cstheme="minorHAnsi"/>
                <w:sz w:val="22"/>
                <w:szCs w:val="22"/>
              </w:rPr>
            </w:pPr>
            <w:r>
              <w:rPr>
                <w:rFonts w:asciiTheme="minorHAnsi" w:hAnsiTheme="minorHAnsi" w:cstheme="minorHAnsi"/>
                <w:sz w:val="22"/>
                <w:szCs w:val="22"/>
              </w:rPr>
              <w:t>Configuration Management</w:t>
            </w:r>
          </w:p>
        </w:tc>
      </w:tr>
    </w:tbl>
    <w:p w:rsidR="006F2989" w:rsidRPr="007B620B" w:rsidRDefault="006F2989" w:rsidP="007B620B">
      <w:pPr>
        <w:pStyle w:val="Heading1"/>
        <w:numPr>
          <w:ilvl w:val="0"/>
          <w:numId w:val="0"/>
        </w:numPr>
        <w:spacing w:line="360" w:lineRule="auto"/>
        <w:ind w:left="432"/>
        <w:jc w:val="both"/>
        <w:rPr>
          <w:rFonts w:asciiTheme="minorHAnsi" w:hAnsiTheme="minorHAnsi" w:cstheme="minorHAnsi"/>
          <w:sz w:val="22"/>
          <w:szCs w:val="22"/>
        </w:rPr>
      </w:pPr>
      <w:bookmarkStart w:id="56" w:name="_Toc137281629"/>
      <w:bookmarkStart w:id="57" w:name="_Toc137281790"/>
      <w:bookmarkStart w:id="58" w:name="_Toc137281920"/>
      <w:bookmarkStart w:id="59" w:name="_Toc137282180"/>
      <w:bookmarkStart w:id="60" w:name="_Toc137282262"/>
      <w:bookmarkStart w:id="61" w:name="_Toc137282842"/>
    </w:p>
    <w:p w:rsidR="00A17D71" w:rsidRPr="007B620B" w:rsidRDefault="00A17D71" w:rsidP="007B620B">
      <w:pPr>
        <w:pStyle w:val="Heading1"/>
        <w:spacing w:line="360" w:lineRule="auto"/>
        <w:jc w:val="both"/>
        <w:rPr>
          <w:rFonts w:asciiTheme="minorHAnsi" w:hAnsiTheme="minorHAnsi" w:cstheme="minorHAnsi"/>
          <w:sz w:val="22"/>
          <w:szCs w:val="22"/>
        </w:rPr>
      </w:pPr>
      <w:bookmarkStart w:id="62" w:name="_Toc383779150"/>
      <w:r w:rsidRPr="007B620B">
        <w:rPr>
          <w:rFonts w:asciiTheme="minorHAnsi" w:hAnsiTheme="minorHAnsi" w:cstheme="minorHAnsi"/>
          <w:sz w:val="22"/>
          <w:szCs w:val="22"/>
        </w:rPr>
        <w:t>Configuration Management Approach</w:t>
      </w:r>
      <w:bookmarkEnd w:id="56"/>
      <w:bookmarkEnd w:id="57"/>
      <w:bookmarkEnd w:id="58"/>
      <w:bookmarkEnd w:id="59"/>
      <w:bookmarkEnd w:id="60"/>
      <w:bookmarkEnd w:id="61"/>
      <w:bookmarkEnd w:id="62"/>
    </w:p>
    <w:p w:rsidR="00A17D71" w:rsidRPr="007B620B" w:rsidRDefault="00A17D71" w:rsidP="007B620B">
      <w:pPr>
        <w:pStyle w:val="Heading2"/>
        <w:spacing w:line="360" w:lineRule="auto"/>
        <w:jc w:val="both"/>
        <w:rPr>
          <w:rFonts w:asciiTheme="minorHAnsi" w:hAnsiTheme="minorHAnsi" w:cstheme="minorHAnsi"/>
          <w:sz w:val="22"/>
          <w:szCs w:val="22"/>
        </w:rPr>
      </w:pPr>
      <w:bookmarkStart w:id="63" w:name="_Toc137281630"/>
      <w:bookmarkStart w:id="64" w:name="_Toc137281921"/>
      <w:bookmarkStart w:id="65" w:name="_Toc137282181"/>
      <w:bookmarkStart w:id="66" w:name="_Toc137282263"/>
      <w:bookmarkStart w:id="67" w:name="_Toc137282843"/>
      <w:bookmarkStart w:id="68" w:name="_Toc383779151"/>
      <w:r w:rsidRPr="007B620B">
        <w:rPr>
          <w:rFonts w:asciiTheme="minorHAnsi" w:hAnsiTheme="minorHAnsi" w:cstheme="minorHAnsi"/>
          <w:sz w:val="22"/>
          <w:szCs w:val="22"/>
        </w:rPr>
        <w:t>SCM Tools &amp; Techniques</w:t>
      </w:r>
      <w:bookmarkEnd w:id="63"/>
      <w:bookmarkEnd w:id="64"/>
      <w:bookmarkEnd w:id="65"/>
      <w:bookmarkEnd w:id="66"/>
      <w:bookmarkEnd w:id="67"/>
      <w:bookmarkEnd w:id="68"/>
    </w:p>
    <w:p w:rsidR="00A17D71" w:rsidRPr="005C2FD3" w:rsidRDefault="005C2FD3" w:rsidP="005C2FD3">
      <w:pPr>
        <w:pStyle w:val="ListParagraph"/>
        <w:numPr>
          <w:ilvl w:val="0"/>
          <w:numId w:val="4"/>
        </w:numPr>
        <w:spacing w:line="360" w:lineRule="auto"/>
        <w:jc w:val="both"/>
        <w:rPr>
          <w:rFonts w:asciiTheme="minorHAnsi" w:hAnsiTheme="minorHAnsi" w:cstheme="minorHAnsi"/>
          <w:sz w:val="22"/>
          <w:szCs w:val="22"/>
        </w:rPr>
      </w:pPr>
      <w:r w:rsidRPr="005C2FD3">
        <w:rPr>
          <w:rFonts w:asciiTheme="minorHAnsi" w:hAnsiTheme="minorHAnsi" w:cstheme="minorHAnsi"/>
          <w:sz w:val="22"/>
          <w:szCs w:val="22"/>
        </w:rPr>
        <w:t>Github used for version control</w:t>
      </w:r>
      <w:r w:rsidR="007B27A5">
        <w:rPr>
          <w:rFonts w:asciiTheme="minorHAnsi" w:hAnsiTheme="minorHAnsi" w:cstheme="minorHAnsi"/>
          <w:sz w:val="22"/>
          <w:szCs w:val="22"/>
        </w:rPr>
        <w:t xml:space="preserve"> //Pro</w:t>
      </w:r>
      <w:r w:rsidR="0079336A">
        <w:rPr>
          <w:rFonts w:asciiTheme="minorHAnsi" w:hAnsiTheme="minorHAnsi" w:cstheme="minorHAnsi"/>
          <w:sz w:val="22"/>
          <w:szCs w:val="22"/>
        </w:rPr>
        <w:t>of to be attached</w:t>
      </w:r>
    </w:p>
    <w:p w:rsidR="00A17D71" w:rsidRPr="007B620B" w:rsidRDefault="00A17D71" w:rsidP="007B620B">
      <w:pPr>
        <w:pStyle w:val="Heading1"/>
        <w:spacing w:line="360" w:lineRule="auto"/>
        <w:jc w:val="both"/>
        <w:rPr>
          <w:rFonts w:asciiTheme="minorHAnsi" w:hAnsiTheme="minorHAnsi" w:cstheme="minorHAnsi"/>
          <w:sz w:val="22"/>
          <w:szCs w:val="22"/>
        </w:rPr>
      </w:pPr>
      <w:bookmarkStart w:id="69" w:name="_Toc137281632"/>
      <w:bookmarkStart w:id="70" w:name="_Toc137281791"/>
      <w:bookmarkStart w:id="71" w:name="_Toc137281923"/>
      <w:bookmarkStart w:id="72" w:name="_Toc137282183"/>
      <w:bookmarkStart w:id="73" w:name="_Toc137282265"/>
      <w:bookmarkStart w:id="74" w:name="_Toc137282844"/>
      <w:bookmarkStart w:id="75" w:name="_Toc383779152"/>
      <w:r w:rsidRPr="007B620B">
        <w:rPr>
          <w:rFonts w:asciiTheme="minorHAnsi" w:hAnsiTheme="minorHAnsi" w:cstheme="minorHAnsi"/>
          <w:sz w:val="22"/>
          <w:szCs w:val="22"/>
        </w:rPr>
        <w:t>Configuration Management Scope</w:t>
      </w:r>
      <w:bookmarkEnd w:id="69"/>
      <w:bookmarkEnd w:id="70"/>
      <w:bookmarkEnd w:id="71"/>
      <w:bookmarkEnd w:id="72"/>
      <w:bookmarkEnd w:id="73"/>
      <w:bookmarkEnd w:id="74"/>
      <w:bookmarkEnd w:id="75"/>
    </w:p>
    <w:p w:rsidR="00A17D71" w:rsidRPr="007B620B" w:rsidRDefault="00A17D71" w:rsidP="007B620B">
      <w:pPr>
        <w:pStyle w:val="Heading2"/>
        <w:spacing w:line="360" w:lineRule="auto"/>
        <w:jc w:val="both"/>
        <w:rPr>
          <w:rFonts w:asciiTheme="minorHAnsi" w:hAnsiTheme="minorHAnsi" w:cstheme="minorHAnsi"/>
          <w:sz w:val="22"/>
          <w:szCs w:val="22"/>
        </w:rPr>
      </w:pPr>
      <w:bookmarkStart w:id="76" w:name="_Toc137281633"/>
      <w:bookmarkStart w:id="77" w:name="_Toc137281924"/>
      <w:bookmarkStart w:id="78" w:name="_Toc137282184"/>
      <w:bookmarkStart w:id="79" w:name="_Toc137282266"/>
      <w:bookmarkStart w:id="80" w:name="_Toc137282845"/>
      <w:bookmarkStart w:id="81" w:name="_Toc383779153"/>
      <w:r w:rsidRPr="007B620B">
        <w:rPr>
          <w:rFonts w:asciiTheme="minorHAnsi" w:hAnsiTheme="minorHAnsi" w:cstheme="minorHAnsi"/>
          <w:sz w:val="22"/>
          <w:szCs w:val="22"/>
        </w:rPr>
        <w:t>Configuration Identification</w:t>
      </w:r>
      <w:bookmarkEnd w:id="76"/>
      <w:bookmarkEnd w:id="77"/>
      <w:bookmarkEnd w:id="78"/>
      <w:bookmarkEnd w:id="79"/>
      <w:bookmarkEnd w:id="80"/>
      <w:bookmarkEnd w:id="81"/>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 xml:space="preserve">&lt;Identify, name, and describe all configuration items. </w:t>
      </w:r>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e. g. The following example configuration items (CI) have been identified to be placedunder CM.&gt;</w:t>
      </w:r>
    </w:p>
    <w:p w:rsidR="00A17D71" w:rsidRPr="007B620B" w:rsidRDefault="00A17D71" w:rsidP="007B620B">
      <w:pPr>
        <w:pStyle w:val="BodyText2"/>
        <w:spacing w:line="360" w:lineRule="auto"/>
        <w:jc w:val="both"/>
        <w:rPr>
          <w:rFonts w:asciiTheme="minorHAnsi" w:hAnsiTheme="minorHAnsi" w:cstheme="minorHAn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901"/>
        <w:gridCol w:w="1475"/>
        <w:gridCol w:w="1265"/>
        <w:gridCol w:w="1265"/>
        <w:gridCol w:w="1475"/>
        <w:gridCol w:w="1475"/>
      </w:tblGrid>
      <w:tr w:rsidR="00A17D71" w:rsidRPr="007B620B" w:rsidTr="007B620B">
        <w:trPr>
          <w:cantSplit/>
          <w:tblHeader/>
        </w:trPr>
        <w:tc>
          <w:tcPr>
            <w:tcW w:w="107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Configuration</w:t>
            </w:r>
          </w:p>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Item</w:t>
            </w:r>
          </w:p>
        </w:tc>
        <w:tc>
          <w:tcPr>
            <w:tcW w:w="83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Naming Convention</w:t>
            </w:r>
          </w:p>
        </w:tc>
        <w:tc>
          <w:tcPr>
            <w:tcW w:w="714"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Storage Location</w:t>
            </w:r>
          </w:p>
        </w:tc>
        <w:tc>
          <w:tcPr>
            <w:tcW w:w="714"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Criteria for Baseline</w:t>
            </w:r>
          </w:p>
        </w:tc>
        <w:tc>
          <w:tcPr>
            <w:tcW w:w="83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Retention Period</w:t>
            </w:r>
          </w:p>
        </w:tc>
        <w:tc>
          <w:tcPr>
            <w:tcW w:w="83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Type of Disposition</w:t>
            </w:r>
          </w:p>
        </w:tc>
      </w:tr>
      <w:tr w:rsidR="00A17D71" w:rsidRPr="007B620B">
        <w:trPr>
          <w:cantSplit/>
        </w:trPr>
        <w:tc>
          <w:tcPr>
            <w:tcW w:w="1073" w:type="pct"/>
          </w:tcPr>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Source Code</w:t>
            </w: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073" w:type="pct"/>
          </w:tcPr>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lastRenderedPageBreak/>
              <w:t>Project Management Plan</w:t>
            </w: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073" w:type="pct"/>
          </w:tcPr>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Configuration Management Plan</w:t>
            </w: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073" w:type="pct"/>
          </w:tcPr>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HLD/ DD</w:t>
            </w: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073" w:type="pct"/>
          </w:tcPr>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Customer given Coding Standards</w:t>
            </w: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714"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r>
    </w:tbl>
    <w:p w:rsidR="00A17D71" w:rsidRDefault="00A17D71" w:rsidP="007B620B">
      <w:pPr>
        <w:pStyle w:val="BodyText2"/>
        <w:spacing w:line="360" w:lineRule="auto"/>
        <w:jc w:val="both"/>
        <w:rPr>
          <w:rFonts w:asciiTheme="minorHAnsi" w:hAnsiTheme="minorHAnsi" w:cstheme="minorHAnsi"/>
        </w:rPr>
      </w:pPr>
    </w:p>
    <w:p w:rsidR="00AA140D" w:rsidRDefault="00AA140D" w:rsidP="007B620B">
      <w:pPr>
        <w:pStyle w:val="BodyText2"/>
        <w:spacing w:line="360" w:lineRule="auto"/>
        <w:jc w:val="both"/>
        <w:rPr>
          <w:rFonts w:asciiTheme="minorHAnsi" w:hAnsiTheme="minorHAnsi" w:cstheme="minorHAnsi"/>
        </w:rPr>
      </w:pPr>
    </w:p>
    <w:p w:rsidR="00AA140D" w:rsidRPr="007B620B" w:rsidRDefault="00AA140D" w:rsidP="007B620B">
      <w:pPr>
        <w:pStyle w:val="BodyText2"/>
        <w:spacing w:line="360" w:lineRule="auto"/>
        <w:jc w:val="both"/>
        <w:rPr>
          <w:rFonts w:asciiTheme="minorHAnsi" w:hAnsiTheme="minorHAnsi" w:cstheme="minorHAnsi"/>
        </w:rPr>
      </w:pPr>
    </w:p>
    <w:p w:rsidR="00A17D71" w:rsidRPr="007B620B" w:rsidRDefault="00A17D71" w:rsidP="007B620B">
      <w:pPr>
        <w:pStyle w:val="Heading3"/>
        <w:spacing w:line="360" w:lineRule="auto"/>
        <w:jc w:val="both"/>
        <w:rPr>
          <w:rFonts w:asciiTheme="minorHAnsi" w:hAnsiTheme="minorHAnsi" w:cstheme="minorHAnsi"/>
          <w:szCs w:val="22"/>
        </w:rPr>
      </w:pPr>
      <w:bookmarkStart w:id="82" w:name="_Toc383779154"/>
      <w:r w:rsidRPr="007B620B">
        <w:rPr>
          <w:rFonts w:asciiTheme="minorHAnsi" w:hAnsiTheme="minorHAnsi" w:cstheme="minorHAnsi"/>
          <w:szCs w:val="22"/>
        </w:rPr>
        <w:t>Non-Configurable I</w:t>
      </w:r>
      <w:r w:rsidR="00997DFA" w:rsidRPr="007B620B">
        <w:rPr>
          <w:rFonts w:asciiTheme="minorHAnsi" w:hAnsiTheme="minorHAnsi" w:cstheme="minorHAnsi"/>
          <w:szCs w:val="22"/>
        </w:rPr>
        <w:t>t</w:t>
      </w:r>
      <w:r w:rsidRPr="007B620B">
        <w:rPr>
          <w:rFonts w:asciiTheme="minorHAnsi" w:hAnsiTheme="minorHAnsi" w:cstheme="minorHAnsi"/>
          <w:szCs w:val="22"/>
        </w:rPr>
        <w:t>ems</w:t>
      </w:r>
      <w:bookmarkEnd w:id="82"/>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2216"/>
        <w:gridCol w:w="1723"/>
        <w:gridCol w:w="1475"/>
        <w:gridCol w:w="1722"/>
        <w:gridCol w:w="1720"/>
      </w:tblGrid>
      <w:tr w:rsidR="00A17D71" w:rsidRPr="007B620B" w:rsidTr="007B620B">
        <w:trPr>
          <w:cantSplit/>
          <w:tblHeader/>
        </w:trPr>
        <w:tc>
          <w:tcPr>
            <w:tcW w:w="1251"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Item Name</w:t>
            </w:r>
          </w:p>
        </w:tc>
        <w:tc>
          <w:tcPr>
            <w:tcW w:w="97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Naming Convention</w:t>
            </w:r>
          </w:p>
        </w:tc>
        <w:tc>
          <w:tcPr>
            <w:tcW w:w="83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Storage Location</w:t>
            </w:r>
          </w:p>
        </w:tc>
        <w:tc>
          <w:tcPr>
            <w:tcW w:w="972"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Retention Period</w:t>
            </w:r>
          </w:p>
        </w:tc>
        <w:tc>
          <w:tcPr>
            <w:tcW w:w="971"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Type of Disposition</w:t>
            </w:r>
          </w:p>
        </w:tc>
      </w:tr>
      <w:tr w:rsidR="00A17D71" w:rsidRPr="007B620B">
        <w:trPr>
          <w:cantSplit/>
        </w:trPr>
        <w:tc>
          <w:tcPr>
            <w:tcW w:w="1251" w:type="pct"/>
          </w:tcPr>
          <w:p w:rsidR="00A17D71" w:rsidRPr="007B620B" w:rsidRDefault="005646C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Timesheets</w:t>
            </w: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bl>
    <w:p w:rsidR="00A17D71" w:rsidRPr="007B620B" w:rsidRDefault="00A17D71" w:rsidP="007B620B">
      <w:pPr>
        <w:pStyle w:val="BodyText2"/>
        <w:spacing w:line="360" w:lineRule="auto"/>
        <w:jc w:val="both"/>
        <w:rPr>
          <w:rFonts w:asciiTheme="minorHAnsi" w:hAnsiTheme="minorHAnsi" w:cstheme="minorHAnsi"/>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83" w:name="_Toc137281634"/>
      <w:bookmarkStart w:id="84" w:name="_Toc137281925"/>
      <w:bookmarkStart w:id="85" w:name="_Toc137282185"/>
      <w:bookmarkStart w:id="86" w:name="_Toc137282267"/>
      <w:bookmarkStart w:id="87" w:name="_Toc137282846"/>
      <w:bookmarkStart w:id="88" w:name="_Toc383779155"/>
      <w:r w:rsidRPr="007B620B">
        <w:rPr>
          <w:rFonts w:asciiTheme="minorHAnsi" w:hAnsiTheme="minorHAnsi" w:cstheme="minorHAnsi"/>
          <w:sz w:val="22"/>
          <w:szCs w:val="22"/>
        </w:rPr>
        <w:t>Directory Structure</w:t>
      </w:r>
      <w:bookmarkEnd w:id="83"/>
      <w:bookmarkEnd w:id="84"/>
      <w:bookmarkEnd w:id="85"/>
      <w:bookmarkEnd w:id="86"/>
      <w:bookmarkEnd w:id="87"/>
      <w:bookmarkEnd w:id="88"/>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 xml:space="preserve">&lt;Specify the directory structure in which the configuration items are placed. </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Also provide the Access Rights to various roles in the project. &gt;</w:t>
      </w:r>
      <w:r w:rsidR="003C0291" w:rsidRPr="003C0291">
        <w:rPr>
          <w:rFonts w:asciiTheme="minorHAnsi" w:hAnsiTheme="minorHAnsi" w:cstheme="minorHAnsi"/>
          <w:color w:val="0000FF"/>
          <w:sz w:val="22"/>
          <w:szCs w:val="22"/>
          <w:highlight w:val="yellow"/>
        </w:rPr>
        <w:t>OBTAIN FROM DEBASHISH SIR</w:t>
      </w:r>
    </w:p>
    <w:p w:rsidR="00A17D71" w:rsidRPr="007B620B" w:rsidRDefault="00A17D71" w:rsidP="007B620B">
      <w:pPr>
        <w:spacing w:line="360" w:lineRule="auto"/>
        <w:jc w:val="both"/>
        <w:rPr>
          <w:rFonts w:asciiTheme="minorHAnsi" w:hAnsiTheme="minorHAnsi" w:cstheme="minorHAnsi"/>
          <w:sz w:val="22"/>
          <w:szCs w:val="22"/>
        </w:rPr>
      </w:pPr>
      <w:bookmarkStart w:id="89" w:name="_GoBack"/>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3220"/>
        <w:gridCol w:w="1711"/>
        <w:gridCol w:w="1610"/>
        <w:gridCol w:w="1208"/>
        <w:gridCol w:w="1107"/>
      </w:tblGrid>
      <w:tr w:rsidR="00A17D71" w:rsidRPr="007B620B" w:rsidTr="007B620B">
        <w:trPr>
          <w:cantSplit/>
        </w:trPr>
        <w:tc>
          <w:tcPr>
            <w:tcW w:w="1818" w:type="pct"/>
            <w:vMerge w:val="restar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Role</w:t>
            </w:r>
          </w:p>
        </w:tc>
        <w:tc>
          <w:tcPr>
            <w:tcW w:w="3182" w:type="pct"/>
            <w:gridSpan w:val="4"/>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Access</w:t>
            </w:r>
          </w:p>
        </w:tc>
      </w:tr>
      <w:tr w:rsidR="00A17D71" w:rsidRPr="007B620B" w:rsidTr="007B620B">
        <w:trPr>
          <w:cantSplit/>
        </w:trPr>
        <w:tc>
          <w:tcPr>
            <w:tcW w:w="1818" w:type="pct"/>
            <w:vMerge/>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p>
        </w:tc>
        <w:tc>
          <w:tcPr>
            <w:tcW w:w="966"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Create</w:t>
            </w:r>
          </w:p>
        </w:tc>
        <w:tc>
          <w:tcPr>
            <w:tcW w:w="909"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Read</w:t>
            </w:r>
          </w:p>
        </w:tc>
        <w:tc>
          <w:tcPr>
            <w:tcW w:w="682"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Write</w:t>
            </w:r>
          </w:p>
        </w:tc>
        <w:tc>
          <w:tcPr>
            <w:tcW w:w="625"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Delete</w:t>
            </w:r>
          </w:p>
        </w:tc>
      </w:tr>
      <w:tr w:rsidR="00A17D71" w:rsidRPr="007B620B">
        <w:trPr>
          <w:cantSplit/>
        </w:trPr>
        <w:tc>
          <w:tcPr>
            <w:tcW w:w="1818" w:type="pct"/>
          </w:tcPr>
          <w:p w:rsidR="00A17D71" w:rsidRPr="007B620B" w:rsidRDefault="00A17D71" w:rsidP="007B620B">
            <w:pPr>
              <w:spacing w:line="360" w:lineRule="auto"/>
              <w:jc w:val="both"/>
              <w:rPr>
                <w:rFonts w:asciiTheme="minorHAnsi" w:hAnsiTheme="minorHAnsi" w:cstheme="minorHAnsi"/>
                <w:sz w:val="22"/>
                <w:szCs w:val="22"/>
              </w:rPr>
            </w:pPr>
          </w:p>
        </w:tc>
        <w:tc>
          <w:tcPr>
            <w:tcW w:w="966" w:type="pct"/>
          </w:tcPr>
          <w:p w:rsidR="00A17D71" w:rsidRPr="007B620B" w:rsidRDefault="00A17D71" w:rsidP="007B620B">
            <w:pPr>
              <w:spacing w:line="360" w:lineRule="auto"/>
              <w:jc w:val="both"/>
              <w:rPr>
                <w:rFonts w:asciiTheme="minorHAnsi" w:hAnsiTheme="minorHAnsi" w:cstheme="minorHAnsi"/>
                <w:sz w:val="22"/>
                <w:szCs w:val="22"/>
              </w:rPr>
            </w:pPr>
          </w:p>
        </w:tc>
        <w:tc>
          <w:tcPr>
            <w:tcW w:w="909" w:type="pct"/>
          </w:tcPr>
          <w:p w:rsidR="00A17D71" w:rsidRPr="007B620B" w:rsidRDefault="00A17D71" w:rsidP="007B620B">
            <w:pPr>
              <w:spacing w:line="360" w:lineRule="auto"/>
              <w:jc w:val="both"/>
              <w:rPr>
                <w:rFonts w:asciiTheme="minorHAnsi" w:hAnsiTheme="minorHAnsi" w:cstheme="minorHAnsi"/>
                <w:sz w:val="22"/>
                <w:szCs w:val="22"/>
              </w:rPr>
            </w:pPr>
          </w:p>
        </w:tc>
        <w:tc>
          <w:tcPr>
            <w:tcW w:w="682" w:type="pct"/>
          </w:tcPr>
          <w:p w:rsidR="00A17D71" w:rsidRPr="007B620B" w:rsidRDefault="00A17D71" w:rsidP="007B620B">
            <w:pPr>
              <w:spacing w:line="360" w:lineRule="auto"/>
              <w:jc w:val="both"/>
              <w:rPr>
                <w:rFonts w:asciiTheme="minorHAnsi" w:hAnsiTheme="minorHAnsi" w:cstheme="minorHAnsi"/>
                <w:sz w:val="22"/>
                <w:szCs w:val="22"/>
              </w:rPr>
            </w:pPr>
          </w:p>
        </w:tc>
        <w:tc>
          <w:tcPr>
            <w:tcW w:w="625"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818" w:type="pct"/>
          </w:tcPr>
          <w:p w:rsidR="00A17D71" w:rsidRPr="007B620B" w:rsidRDefault="00A17D71" w:rsidP="007B620B">
            <w:pPr>
              <w:spacing w:line="360" w:lineRule="auto"/>
              <w:jc w:val="both"/>
              <w:rPr>
                <w:rFonts w:asciiTheme="minorHAnsi" w:hAnsiTheme="minorHAnsi" w:cstheme="minorHAnsi"/>
                <w:sz w:val="22"/>
                <w:szCs w:val="22"/>
              </w:rPr>
            </w:pPr>
          </w:p>
        </w:tc>
        <w:tc>
          <w:tcPr>
            <w:tcW w:w="966" w:type="pct"/>
          </w:tcPr>
          <w:p w:rsidR="00A17D71" w:rsidRPr="007B620B" w:rsidRDefault="00A17D71" w:rsidP="007B620B">
            <w:pPr>
              <w:spacing w:line="360" w:lineRule="auto"/>
              <w:jc w:val="both"/>
              <w:rPr>
                <w:rFonts w:asciiTheme="minorHAnsi" w:hAnsiTheme="minorHAnsi" w:cstheme="minorHAnsi"/>
                <w:sz w:val="22"/>
                <w:szCs w:val="22"/>
              </w:rPr>
            </w:pPr>
          </w:p>
        </w:tc>
        <w:tc>
          <w:tcPr>
            <w:tcW w:w="909" w:type="pct"/>
          </w:tcPr>
          <w:p w:rsidR="00A17D71" w:rsidRPr="007B620B" w:rsidRDefault="00A17D71" w:rsidP="007B620B">
            <w:pPr>
              <w:spacing w:line="360" w:lineRule="auto"/>
              <w:jc w:val="both"/>
              <w:rPr>
                <w:rFonts w:asciiTheme="minorHAnsi" w:hAnsiTheme="minorHAnsi" w:cstheme="minorHAnsi"/>
                <w:sz w:val="22"/>
                <w:szCs w:val="22"/>
              </w:rPr>
            </w:pPr>
          </w:p>
        </w:tc>
        <w:tc>
          <w:tcPr>
            <w:tcW w:w="682" w:type="pct"/>
          </w:tcPr>
          <w:p w:rsidR="00A17D71" w:rsidRPr="007B620B" w:rsidRDefault="00A17D71" w:rsidP="007B620B">
            <w:pPr>
              <w:spacing w:line="360" w:lineRule="auto"/>
              <w:jc w:val="both"/>
              <w:rPr>
                <w:rFonts w:asciiTheme="minorHAnsi" w:hAnsiTheme="minorHAnsi" w:cstheme="minorHAnsi"/>
                <w:sz w:val="22"/>
                <w:szCs w:val="22"/>
              </w:rPr>
            </w:pPr>
          </w:p>
        </w:tc>
        <w:tc>
          <w:tcPr>
            <w:tcW w:w="625"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818" w:type="pct"/>
          </w:tcPr>
          <w:p w:rsidR="00A17D71" w:rsidRPr="007B620B" w:rsidRDefault="00A17D71" w:rsidP="007B620B">
            <w:pPr>
              <w:spacing w:line="360" w:lineRule="auto"/>
              <w:jc w:val="both"/>
              <w:rPr>
                <w:rFonts w:asciiTheme="minorHAnsi" w:hAnsiTheme="minorHAnsi" w:cstheme="minorHAnsi"/>
                <w:sz w:val="22"/>
                <w:szCs w:val="22"/>
              </w:rPr>
            </w:pPr>
          </w:p>
        </w:tc>
        <w:tc>
          <w:tcPr>
            <w:tcW w:w="966" w:type="pct"/>
          </w:tcPr>
          <w:p w:rsidR="00A17D71" w:rsidRPr="007B620B" w:rsidRDefault="00A17D71" w:rsidP="007B620B">
            <w:pPr>
              <w:spacing w:line="360" w:lineRule="auto"/>
              <w:jc w:val="both"/>
              <w:rPr>
                <w:rFonts w:asciiTheme="minorHAnsi" w:hAnsiTheme="minorHAnsi" w:cstheme="minorHAnsi"/>
                <w:sz w:val="22"/>
                <w:szCs w:val="22"/>
              </w:rPr>
            </w:pPr>
          </w:p>
        </w:tc>
        <w:tc>
          <w:tcPr>
            <w:tcW w:w="909" w:type="pct"/>
          </w:tcPr>
          <w:p w:rsidR="00A17D71" w:rsidRPr="007B620B" w:rsidRDefault="00A17D71" w:rsidP="007B620B">
            <w:pPr>
              <w:spacing w:line="360" w:lineRule="auto"/>
              <w:jc w:val="both"/>
              <w:rPr>
                <w:rFonts w:asciiTheme="minorHAnsi" w:hAnsiTheme="minorHAnsi" w:cstheme="minorHAnsi"/>
                <w:sz w:val="22"/>
                <w:szCs w:val="22"/>
              </w:rPr>
            </w:pPr>
          </w:p>
        </w:tc>
        <w:tc>
          <w:tcPr>
            <w:tcW w:w="682" w:type="pct"/>
          </w:tcPr>
          <w:p w:rsidR="00A17D71" w:rsidRPr="007B620B" w:rsidRDefault="00A17D71" w:rsidP="007B620B">
            <w:pPr>
              <w:spacing w:line="360" w:lineRule="auto"/>
              <w:jc w:val="both"/>
              <w:rPr>
                <w:rFonts w:asciiTheme="minorHAnsi" w:hAnsiTheme="minorHAnsi" w:cstheme="minorHAnsi"/>
                <w:sz w:val="22"/>
                <w:szCs w:val="22"/>
              </w:rPr>
            </w:pPr>
          </w:p>
        </w:tc>
        <w:tc>
          <w:tcPr>
            <w:tcW w:w="625" w:type="pct"/>
          </w:tcPr>
          <w:p w:rsidR="00A17D71" w:rsidRPr="007B620B" w:rsidRDefault="00A17D71" w:rsidP="007B620B">
            <w:pPr>
              <w:spacing w:line="360" w:lineRule="auto"/>
              <w:jc w:val="both"/>
              <w:rPr>
                <w:rFonts w:asciiTheme="minorHAnsi" w:hAnsiTheme="minorHAnsi" w:cstheme="minorHAnsi"/>
                <w:sz w:val="22"/>
                <w:szCs w:val="22"/>
              </w:rPr>
            </w:pPr>
          </w:p>
        </w:tc>
      </w:tr>
    </w:tbl>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pStyle w:val="Heading1"/>
        <w:spacing w:line="360" w:lineRule="auto"/>
        <w:jc w:val="both"/>
        <w:rPr>
          <w:rFonts w:asciiTheme="minorHAnsi" w:hAnsiTheme="minorHAnsi" w:cstheme="minorHAnsi"/>
          <w:sz w:val="22"/>
          <w:szCs w:val="22"/>
        </w:rPr>
      </w:pPr>
      <w:bookmarkStart w:id="90" w:name="_Toc137281635"/>
      <w:bookmarkStart w:id="91" w:name="_Toc137281792"/>
      <w:bookmarkStart w:id="92" w:name="_Toc137281926"/>
      <w:bookmarkStart w:id="93" w:name="_Toc137282186"/>
      <w:bookmarkStart w:id="94" w:name="_Toc137282268"/>
      <w:bookmarkStart w:id="95" w:name="_Toc137282847"/>
      <w:bookmarkStart w:id="96" w:name="_Toc383779156"/>
      <w:r w:rsidRPr="007B620B">
        <w:rPr>
          <w:rFonts w:asciiTheme="minorHAnsi" w:hAnsiTheme="minorHAnsi" w:cstheme="minorHAnsi"/>
          <w:sz w:val="22"/>
          <w:szCs w:val="22"/>
        </w:rPr>
        <w:t>Configuration Management Activities</w:t>
      </w:r>
      <w:bookmarkEnd w:id="90"/>
      <w:bookmarkEnd w:id="91"/>
      <w:bookmarkEnd w:id="92"/>
      <w:bookmarkEnd w:id="93"/>
      <w:bookmarkEnd w:id="94"/>
      <w:bookmarkEnd w:id="95"/>
      <w:bookmarkEnd w:id="96"/>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&lt;Identify the various tools required and needed to carry out the various Configuration Management functionality based on the development, technical and operational architecture. &gt;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97" w:name="_Toc137281636"/>
      <w:bookmarkStart w:id="98" w:name="_Toc137281927"/>
      <w:bookmarkStart w:id="99" w:name="_Toc137282187"/>
      <w:bookmarkStart w:id="100" w:name="_Toc137282269"/>
      <w:bookmarkStart w:id="101" w:name="_Toc137282848"/>
      <w:bookmarkStart w:id="102" w:name="_Toc383779157"/>
      <w:r w:rsidRPr="007B620B">
        <w:rPr>
          <w:rFonts w:asciiTheme="minorHAnsi" w:hAnsiTheme="minorHAnsi" w:cstheme="minorHAnsi"/>
          <w:sz w:val="22"/>
          <w:szCs w:val="22"/>
        </w:rPr>
        <w:t>Version Control</w:t>
      </w:r>
      <w:bookmarkEnd w:id="97"/>
      <w:bookmarkEnd w:id="98"/>
      <w:bookmarkEnd w:id="99"/>
      <w:bookmarkEnd w:id="100"/>
      <w:bookmarkEnd w:id="101"/>
      <w:bookmarkEnd w:id="102"/>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&lt;This section describes activities pertaining to checkout/check in, branching, labeling, merging, etc. Version control is done using the check in/checkout facility of the SCM tool. &gt;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03" w:name="_Toc137281637"/>
      <w:bookmarkStart w:id="104" w:name="_Toc137281928"/>
      <w:bookmarkStart w:id="105" w:name="_Toc137282188"/>
      <w:bookmarkStart w:id="106" w:name="_Toc137282270"/>
      <w:bookmarkStart w:id="107" w:name="_Toc137282849"/>
      <w:bookmarkStart w:id="108" w:name="_Toc383779158"/>
      <w:r w:rsidRPr="007B620B">
        <w:rPr>
          <w:rFonts w:asciiTheme="minorHAnsi" w:hAnsiTheme="minorHAnsi" w:cstheme="minorHAnsi"/>
          <w:sz w:val="22"/>
          <w:szCs w:val="22"/>
        </w:rPr>
        <w:t>Change Management</w:t>
      </w:r>
      <w:bookmarkEnd w:id="103"/>
      <w:bookmarkEnd w:id="104"/>
      <w:bookmarkEnd w:id="105"/>
      <w:bookmarkEnd w:id="106"/>
      <w:bookmarkEnd w:id="107"/>
      <w:bookmarkEnd w:id="108"/>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&lt;This section describes the atomic unit of work that is authorized to create, modify, or destroy an artifact produced by the project. Change requests address not only new or changed requirements, but also failures and defects in the work products. This change requests can be initiated by the customer to address new requirements (or) enhancements (or) defects. Change requests can also be initiated by anyone from the project team. &gt;</w:t>
      </w:r>
    </w:p>
    <w:p w:rsidR="00786A16" w:rsidRPr="007B620B" w:rsidRDefault="00786A16" w:rsidP="007B620B">
      <w:pPr>
        <w:pStyle w:val="Heading2"/>
        <w:spacing w:line="360" w:lineRule="auto"/>
        <w:jc w:val="both"/>
        <w:rPr>
          <w:rFonts w:asciiTheme="minorHAnsi" w:hAnsiTheme="minorHAnsi" w:cstheme="minorHAnsi"/>
          <w:sz w:val="22"/>
          <w:szCs w:val="22"/>
        </w:rPr>
      </w:pPr>
      <w:bookmarkStart w:id="109" w:name="_Toc383779159"/>
      <w:r w:rsidRPr="007B620B">
        <w:rPr>
          <w:rFonts w:asciiTheme="minorHAnsi" w:hAnsiTheme="minorHAnsi" w:cstheme="minorHAnsi"/>
          <w:sz w:val="22"/>
          <w:szCs w:val="22"/>
        </w:rPr>
        <w:t>Baseline Tracker</w:t>
      </w:r>
      <w:bookmarkEnd w:id="109"/>
    </w:p>
    <w:p w:rsidR="00786A16" w:rsidRPr="007B620B" w:rsidRDefault="00786A16"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&lt;This section provides the list of baselines that are tracked at the end of each milestone or phase. &gt;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10" w:name="_Toc137281638"/>
      <w:bookmarkStart w:id="111" w:name="_Toc137281929"/>
      <w:bookmarkStart w:id="112" w:name="_Toc137282189"/>
      <w:bookmarkStart w:id="113" w:name="_Toc137282271"/>
      <w:bookmarkStart w:id="114" w:name="_Toc137282850"/>
      <w:bookmarkStart w:id="115" w:name="_Toc383779160"/>
      <w:r w:rsidRPr="007B620B">
        <w:rPr>
          <w:rFonts w:asciiTheme="minorHAnsi" w:hAnsiTheme="minorHAnsi" w:cstheme="minorHAnsi"/>
          <w:sz w:val="22"/>
          <w:szCs w:val="22"/>
        </w:rPr>
        <w:t>Build Management</w:t>
      </w:r>
      <w:bookmarkEnd w:id="110"/>
      <w:bookmarkEnd w:id="111"/>
      <w:bookmarkEnd w:id="112"/>
      <w:bookmarkEnd w:id="113"/>
      <w:bookmarkEnd w:id="114"/>
      <w:bookmarkEnd w:id="115"/>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&lt;This section provides a detailed description of the build process in the project. &gt;</w:t>
      </w: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pStyle w:val="Heading3"/>
        <w:spacing w:line="360" w:lineRule="auto"/>
        <w:jc w:val="both"/>
        <w:rPr>
          <w:rFonts w:asciiTheme="minorHAnsi" w:hAnsiTheme="minorHAnsi" w:cstheme="minorHAnsi"/>
          <w:szCs w:val="22"/>
        </w:rPr>
      </w:pPr>
      <w:bookmarkStart w:id="116" w:name="_Toc383779161"/>
      <w:r w:rsidRPr="007B620B">
        <w:rPr>
          <w:rFonts w:asciiTheme="minorHAnsi" w:hAnsiTheme="minorHAnsi" w:cstheme="minorHAnsi"/>
          <w:szCs w:val="22"/>
        </w:rPr>
        <w:t>Build Environment</w:t>
      </w:r>
      <w:bookmarkEnd w:id="116"/>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&lt;Provide the required Build/ Product Integration Environment details. &gt;</w:t>
      </w: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117" w:name="_Toc137281639"/>
      <w:bookmarkStart w:id="118" w:name="_Toc137281930"/>
      <w:bookmarkStart w:id="119" w:name="_Toc137282190"/>
      <w:bookmarkStart w:id="120" w:name="_Toc137282272"/>
      <w:bookmarkStart w:id="121" w:name="_Toc137282851"/>
      <w:bookmarkStart w:id="122" w:name="_Toc383779162"/>
      <w:r w:rsidRPr="007B620B">
        <w:rPr>
          <w:rFonts w:asciiTheme="minorHAnsi" w:hAnsiTheme="minorHAnsi" w:cstheme="minorHAnsi"/>
          <w:sz w:val="22"/>
          <w:szCs w:val="22"/>
        </w:rPr>
        <w:lastRenderedPageBreak/>
        <w:t>Release Management</w:t>
      </w:r>
      <w:bookmarkEnd w:id="117"/>
      <w:bookmarkEnd w:id="118"/>
      <w:bookmarkEnd w:id="119"/>
      <w:bookmarkEnd w:id="120"/>
      <w:bookmarkEnd w:id="121"/>
      <w:bookmarkEnd w:id="122"/>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&lt;This section describes the whole Release process for Bug fix, Interim Release, and Full System in detail. &gt;</w:t>
      </w:r>
    </w:p>
    <w:p w:rsidR="00A17D71" w:rsidRPr="007B620B" w:rsidRDefault="00A17D71" w:rsidP="007B620B">
      <w:pPr>
        <w:pStyle w:val="Heading1"/>
        <w:spacing w:line="360" w:lineRule="auto"/>
        <w:jc w:val="both"/>
        <w:rPr>
          <w:rFonts w:asciiTheme="minorHAnsi" w:hAnsiTheme="minorHAnsi" w:cstheme="minorHAnsi"/>
          <w:sz w:val="22"/>
          <w:szCs w:val="22"/>
        </w:rPr>
      </w:pPr>
      <w:bookmarkStart w:id="123" w:name="_Toc137281640"/>
      <w:bookmarkStart w:id="124" w:name="_Toc137281793"/>
      <w:bookmarkStart w:id="125" w:name="_Toc137281931"/>
      <w:bookmarkStart w:id="126" w:name="_Toc137282191"/>
      <w:bookmarkStart w:id="127" w:name="_Toc137282273"/>
      <w:bookmarkStart w:id="128" w:name="_Toc137282852"/>
      <w:bookmarkStart w:id="129" w:name="_Toc383779163"/>
      <w:r w:rsidRPr="007B620B">
        <w:rPr>
          <w:rFonts w:asciiTheme="minorHAnsi" w:hAnsiTheme="minorHAnsi" w:cstheme="minorHAnsi"/>
          <w:sz w:val="22"/>
          <w:szCs w:val="22"/>
        </w:rPr>
        <w:t>Configuration Control</w:t>
      </w:r>
      <w:bookmarkEnd w:id="123"/>
      <w:bookmarkEnd w:id="124"/>
      <w:bookmarkEnd w:id="125"/>
      <w:bookmarkEnd w:id="126"/>
      <w:bookmarkEnd w:id="127"/>
      <w:bookmarkEnd w:id="128"/>
      <w:bookmarkEnd w:id="129"/>
    </w:p>
    <w:p w:rsidR="00A17D71" w:rsidRPr="007B620B" w:rsidRDefault="00A17D71" w:rsidP="007B620B">
      <w:pPr>
        <w:pStyle w:val="Heading2"/>
        <w:spacing w:line="360" w:lineRule="auto"/>
        <w:jc w:val="both"/>
        <w:rPr>
          <w:rFonts w:asciiTheme="minorHAnsi" w:hAnsiTheme="minorHAnsi" w:cstheme="minorHAnsi"/>
          <w:sz w:val="22"/>
          <w:szCs w:val="22"/>
        </w:rPr>
      </w:pPr>
      <w:bookmarkStart w:id="130" w:name="_Toc137281641"/>
      <w:bookmarkStart w:id="131" w:name="_Toc137281932"/>
      <w:bookmarkStart w:id="132" w:name="_Toc137282192"/>
      <w:bookmarkStart w:id="133" w:name="_Toc137282274"/>
      <w:bookmarkStart w:id="134" w:name="_Toc137282853"/>
      <w:bookmarkStart w:id="135" w:name="_Toc383779164"/>
      <w:r w:rsidRPr="007B620B">
        <w:rPr>
          <w:rFonts w:asciiTheme="minorHAnsi" w:hAnsiTheme="minorHAnsi" w:cstheme="minorHAnsi"/>
          <w:sz w:val="22"/>
          <w:szCs w:val="22"/>
        </w:rPr>
        <w:t>Configuration Status Accounting</w:t>
      </w:r>
      <w:bookmarkEnd w:id="130"/>
      <w:bookmarkEnd w:id="131"/>
      <w:bookmarkEnd w:id="132"/>
      <w:bookmarkEnd w:id="133"/>
      <w:bookmarkEnd w:id="134"/>
      <w:bookmarkEnd w:id="135"/>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&lt;States the groups and individuals who shall receive the Configuration Status Accounting Report, which is prepared for each baseline.</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 xml:space="preserve">Provide CI status to the Project Manager.  </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Provide CM measures to the Project Manager.</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Provide listing of all CIs contained in a baseline, release, and CM controlled repository.</w:t>
      </w:r>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Provide change history documentation for CIs as needed, etc.&gt;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36" w:name="_Toc137281642"/>
      <w:bookmarkStart w:id="137" w:name="_Toc137281933"/>
      <w:bookmarkStart w:id="138" w:name="_Toc137282193"/>
      <w:bookmarkStart w:id="139" w:name="_Toc137282275"/>
      <w:bookmarkStart w:id="140" w:name="_Toc137282854"/>
      <w:bookmarkStart w:id="141" w:name="_Toc383779165"/>
      <w:r w:rsidRPr="007B620B">
        <w:rPr>
          <w:rFonts w:asciiTheme="minorHAnsi" w:hAnsiTheme="minorHAnsi" w:cstheme="minorHAnsi"/>
          <w:sz w:val="22"/>
          <w:szCs w:val="22"/>
        </w:rPr>
        <w:t>Configuration Audits and Reviews</w:t>
      </w:r>
      <w:bookmarkEnd w:id="136"/>
      <w:bookmarkEnd w:id="137"/>
      <w:bookmarkEnd w:id="138"/>
      <w:bookmarkEnd w:id="139"/>
      <w:bookmarkEnd w:id="140"/>
      <w:bookmarkEnd w:id="141"/>
    </w:p>
    <w:p w:rsid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&lt;States the frequency or milestones at which Configuration Status Audits, verification shall be done in the project. Specify the person responsible for such activities.</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br/>
        <w:t xml:space="preserve">Some rules for a configuration audit are: </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 xml:space="preserve">It is periodically needed to ensure the integrity of the baselines. </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 xml:space="preserve">It is performed before every major baseline change. </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It verifies that changes to the baseline are implemented as intended.</w:t>
      </w:r>
    </w:p>
    <w:p w:rsidR="00A17D71" w:rsidRPr="007B620B" w:rsidRDefault="00A17D71"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Coordinate the planning of configuration audits and reviews with the application release work plan.</w:t>
      </w:r>
      <w:r w:rsidRPr="007B620B">
        <w:rPr>
          <w:rFonts w:asciiTheme="minorHAnsi" w:hAnsiTheme="minorHAnsi" w:cstheme="minorHAnsi"/>
          <w:color w:val="0000FF"/>
          <w:sz w:val="22"/>
          <w:szCs w:val="22"/>
        </w:rPr>
        <w:br/>
        <w:t>Baseline Audit – is typically conducted by individuals on the project prior to each new baseline that is established or before releasing a baseline into a new environment.</w:t>
      </w:r>
    </w:p>
    <w:p w:rsidR="00A17D71" w:rsidRPr="007B620B" w:rsidRDefault="00A17D71" w:rsidP="007B620B">
      <w:pPr>
        <w:spacing w:line="360" w:lineRule="auto"/>
        <w:jc w:val="both"/>
        <w:rPr>
          <w:rFonts w:asciiTheme="minorHAnsi" w:hAnsiTheme="minorHAnsi" w:cstheme="minorHAnsi"/>
          <w:color w:val="0000FF"/>
          <w:sz w:val="22"/>
          <w:szCs w:val="22"/>
        </w:rPr>
      </w:pPr>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Functional Configuration Audit (FCA) – ensures the integrity of the requirements by cross-referencing audit items to the requirements from which they were generated.</w:t>
      </w:r>
    </w:p>
    <w:p w:rsidR="00A17D71" w:rsidRPr="007B620B" w:rsidRDefault="00A17D71" w:rsidP="007B620B">
      <w:pPr>
        <w:pStyle w:val="BodyText2"/>
        <w:spacing w:line="360" w:lineRule="auto"/>
        <w:jc w:val="both"/>
        <w:rPr>
          <w:rFonts w:asciiTheme="minorHAnsi" w:hAnsiTheme="minorHAnsi" w:cstheme="minorHAnsi"/>
        </w:rPr>
      </w:pPr>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lastRenderedPageBreak/>
        <w:t>Physical Configuration Audit (PCA) - ensures the integrity of the Configuration Management baselines, configuration items and tools used to implement CM by verifying that all items identified as being part of the configuration are present.  The PCA also will establish that the correct version of each part of baseline is included.&gt;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42" w:name="_Toc137281643"/>
      <w:bookmarkStart w:id="143" w:name="_Toc137281934"/>
      <w:bookmarkStart w:id="144" w:name="_Toc137282194"/>
      <w:bookmarkStart w:id="145" w:name="_Toc137282276"/>
      <w:bookmarkStart w:id="146" w:name="_Toc137282855"/>
      <w:bookmarkStart w:id="147" w:name="_Toc383779166"/>
      <w:r w:rsidRPr="007B620B">
        <w:rPr>
          <w:rFonts w:asciiTheme="minorHAnsi" w:hAnsiTheme="minorHAnsi" w:cstheme="minorHAnsi"/>
          <w:sz w:val="22"/>
          <w:szCs w:val="22"/>
        </w:rPr>
        <w:t>Third Party Items</w:t>
      </w:r>
      <w:bookmarkEnd w:id="142"/>
      <w:bookmarkEnd w:id="143"/>
      <w:bookmarkEnd w:id="144"/>
      <w:bookmarkEnd w:id="145"/>
      <w:bookmarkEnd w:id="146"/>
      <w:bookmarkEnd w:id="147"/>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&lt;Provide the list of external items used in the development activity along with their versions. &gt;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48" w:name="_Toc137281644"/>
      <w:bookmarkStart w:id="149" w:name="_Toc137281935"/>
      <w:bookmarkStart w:id="150" w:name="_Toc137282195"/>
      <w:bookmarkStart w:id="151" w:name="_Toc137282277"/>
      <w:bookmarkStart w:id="152" w:name="_Toc137282856"/>
      <w:bookmarkStart w:id="153" w:name="_Toc383779167"/>
      <w:r w:rsidRPr="007B620B">
        <w:rPr>
          <w:rFonts w:asciiTheme="minorHAnsi" w:hAnsiTheme="minorHAnsi" w:cstheme="minorHAnsi"/>
          <w:sz w:val="22"/>
          <w:szCs w:val="22"/>
        </w:rPr>
        <w:t>Training</w:t>
      </w:r>
      <w:bookmarkEnd w:id="148"/>
      <w:bookmarkEnd w:id="149"/>
      <w:bookmarkEnd w:id="150"/>
      <w:bookmarkEnd w:id="151"/>
      <w:bookmarkEnd w:id="152"/>
      <w:bookmarkEnd w:id="153"/>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color w:val="0000FF"/>
          <w:sz w:val="22"/>
          <w:szCs w:val="22"/>
        </w:rPr>
        <w:t>&lt;Specify the project specific SCM tools and techniques training used for configuration management. &gt;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54" w:name="_Toc137281646"/>
      <w:bookmarkStart w:id="155" w:name="_Toc137281937"/>
      <w:bookmarkStart w:id="156" w:name="_Toc137282196"/>
      <w:bookmarkStart w:id="157" w:name="_Toc137282278"/>
      <w:bookmarkStart w:id="158" w:name="_Toc137282857"/>
      <w:bookmarkStart w:id="159" w:name="_Toc383779168"/>
      <w:r w:rsidRPr="007B620B">
        <w:rPr>
          <w:rFonts w:asciiTheme="minorHAnsi" w:hAnsiTheme="minorHAnsi" w:cstheme="minorHAnsi"/>
          <w:sz w:val="22"/>
          <w:szCs w:val="22"/>
        </w:rPr>
        <w:t>Backup</w:t>
      </w:r>
      <w:bookmarkEnd w:id="154"/>
      <w:bookmarkEnd w:id="155"/>
      <w:bookmarkEnd w:id="156"/>
      <w:bookmarkEnd w:id="157"/>
      <w:bookmarkEnd w:id="158"/>
      <w:bookmarkEnd w:id="159"/>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 xml:space="preserve">Project data </w:t>
      </w:r>
      <w:r w:rsidR="00E22577" w:rsidRPr="007B620B">
        <w:rPr>
          <w:rFonts w:asciiTheme="minorHAnsi" w:hAnsiTheme="minorHAnsi" w:cstheme="minorHAnsi"/>
          <w:sz w:val="22"/>
          <w:szCs w:val="22"/>
        </w:rPr>
        <w:t>backup</w:t>
      </w:r>
      <w:r w:rsidRPr="007B620B">
        <w:rPr>
          <w:rFonts w:asciiTheme="minorHAnsi" w:hAnsiTheme="minorHAnsi" w:cstheme="minorHAnsi"/>
          <w:sz w:val="22"/>
          <w:szCs w:val="22"/>
        </w:rPr>
        <w:t xml:space="preserve"> will be taken by the Infrastructure (Network &amp; System Admin) team as per the Infrastructure back up policy.</w:t>
      </w:r>
    </w:p>
    <w:p w:rsidR="00A17D71" w:rsidRPr="007B620B" w:rsidRDefault="00A17D71" w:rsidP="007B620B">
      <w:pPr>
        <w:pStyle w:val="Header"/>
        <w:tabs>
          <w:tab w:val="clear" w:pos="4320"/>
          <w:tab w:val="clear" w:pos="8640"/>
        </w:tabs>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 xml:space="preserve">CC will verify </w:t>
      </w:r>
      <w:r w:rsidRPr="007B620B">
        <w:rPr>
          <w:rFonts w:asciiTheme="minorHAnsi" w:hAnsiTheme="minorHAnsi" w:cstheme="minorHAnsi"/>
          <w:color w:val="0000FF"/>
          <w:sz w:val="22"/>
          <w:szCs w:val="22"/>
        </w:rPr>
        <w:t>&lt;</w:t>
      </w:r>
      <w:r w:rsidRPr="007B620B">
        <w:rPr>
          <w:rFonts w:asciiTheme="minorHAnsi" w:hAnsiTheme="minorHAnsi" w:cstheme="minorHAnsi"/>
          <w:i/>
          <w:iCs/>
          <w:color w:val="0000FF"/>
          <w:sz w:val="22"/>
          <w:szCs w:val="22"/>
        </w:rPr>
        <w:t>Mention the periodicity&gt;</w:t>
      </w:r>
      <w:r w:rsidRPr="007B620B">
        <w:rPr>
          <w:rFonts w:asciiTheme="minorHAnsi" w:hAnsiTheme="minorHAnsi" w:cstheme="minorHAnsi"/>
          <w:sz w:val="22"/>
          <w:szCs w:val="22"/>
        </w:rPr>
        <w:t xml:space="preserve"> for restoration of the data with the Infrastructure team on the back ups taken.</w:t>
      </w:r>
    </w:p>
    <w:sectPr w:rsidR="00A17D71" w:rsidRPr="007B620B" w:rsidSect="00497C2B">
      <w:headerReference w:type="default" r:id="rId8"/>
      <w:foot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6BD" w:rsidRDefault="003476BD">
      <w:r>
        <w:separator/>
      </w:r>
    </w:p>
  </w:endnote>
  <w:endnote w:type="continuationSeparator" w:id="1">
    <w:p w:rsidR="003476BD" w:rsidRDefault="003476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9A9" w:rsidRPr="006109A9" w:rsidRDefault="00E24017" w:rsidP="006109A9">
    <w:pPr>
      <w:pStyle w:val="Footer"/>
      <w:pBdr>
        <w:bottom w:val="single" w:sz="4" w:space="1" w:color="auto"/>
      </w:pBdr>
      <w:jc w:val="center"/>
      <w:rPr>
        <w:rFonts w:ascii="Calibri" w:hAnsi="Calibri" w:cs="Calibri"/>
        <w:strike/>
        <w:sz w:val="22"/>
        <w:szCs w:val="22"/>
      </w:rPr>
    </w:pPr>
    <w:r>
      <w:rPr>
        <w:rFonts w:ascii="Calibri" w:hAnsi="Calibri" w:cs="Calibri"/>
        <w:sz w:val="22"/>
        <w:szCs w:val="22"/>
      </w:rPr>
      <w:t>Luminous Infoways Pvt. Ltd.</w:t>
    </w:r>
    <w:r w:rsidR="006109A9" w:rsidRPr="006109A9">
      <w:rPr>
        <w:rFonts w:ascii="Calibri" w:hAnsi="Calibri" w:cs="Calibri"/>
        <w:sz w:val="22"/>
        <w:szCs w:val="22"/>
      </w:rPr>
      <w:t xml:space="preserve"> | </w:t>
    </w:r>
    <w:r w:rsidR="006109A9" w:rsidRPr="006109A9">
      <w:rPr>
        <w:rFonts w:ascii="Calibri" w:hAnsi="Calibri" w:cs="Calibri"/>
        <w:caps/>
        <w:sz w:val="22"/>
        <w:szCs w:val="22"/>
      </w:rPr>
      <w:t>Confidential/</w:t>
    </w:r>
    <w:r w:rsidR="006109A9" w:rsidRPr="006109A9">
      <w:rPr>
        <w:rFonts w:ascii="Calibri" w:hAnsi="Calibri" w:cs="Calibri"/>
        <w:caps/>
        <w:strike/>
        <w:sz w:val="22"/>
        <w:szCs w:val="22"/>
      </w:rPr>
      <w:t>Internal/Public</w:t>
    </w:r>
  </w:p>
  <w:p w:rsidR="00A17D71" w:rsidRPr="006109A9" w:rsidRDefault="006109A9" w:rsidP="006109A9">
    <w:pPr>
      <w:rPr>
        <w:rFonts w:ascii="Calibri" w:hAnsi="Calibri" w:cs="Calibri"/>
        <w:sz w:val="22"/>
        <w:szCs w:val="22"/>
      </w:rPr>
    </w:pPr>
    <w:r w:rsidRPr="006109A9">
      <w:rPr>
        <w:rFonts w:ascii="Calibri" w:hAnsi="Calibri" w:cs="Calibri"/>
        <w:sz w:val="22"/>
        <w:szCs w:val="22"/>
      </w:rPr>
      <w:t xml:space="preserve">Page </w:t>
    </w:r>
    <w:r w:rsidR="00B10EF0" w:rsidRPr="006109A9">
      <w:rPr>
        <w:rFonts w:ascii="Calibri" w:hAnsi="Calibri" w:cs="Calibri"/>
        <w:sz w:val="22"/>
        <w:szCs w:val="22"/>
      </w:rPr>
      <w:fldChar w:fldCharType="begin"/>
    </w:r>
    <w:r w:rsidRPr="006109A9">
      <w:rPr>
        <w:rFonts w:ascii="Calibri" w:hAnsi="Calibri" w:cs="Calibri"/>
        <w:sz w:val="22"/>
        <w:szCs w:val="22"/>
      </w:rPr>
      <w:instrText xml:space="preserve"> PAGE </w:instrText>
    </w:r>
    <w:r w:rsidR="00B10EF0" w:rsidRPr="006109A9">
      <w:rPr>
        <w:rFonts w:ascii="Calibri" w:hAnsi="Calibri" w:cs="Calibri"/>
        <w:sz w:val="22"/>
        <w:szCs w:val="22"/>
      </w:rPr>
      <w:fldChar w:fldCharType="separate"/>
    </w:r>
    <w:r w:rsidR="005646C1">
      <w:rPr>
        <w:rFonts w:ascii="Calibri" w:hAnsi="Calibri" w:cs="Calibri"/>
        <w:noProof/>
        <w:sz w:val="22"/>
        <w:szCs w:val="22"/>
      </w:rPr>
      <w:t>6</w:t>
    </w:r>
    <w:r w:rsidR="00B10EF0" w:rsidRPr="006109A9">
      <w:rPr>
        <w:rFonts w:ascii="Calibri" w:hAnsi="Calibri" w:cs="Calibri"/>
        <w:sz w:val="22"/>
        <w:szCs w:val="22"/>
      </w:rPr>
      <w:fldChar w:fldCharType="end"/>
    </w:r>
    <w:r w:rsidRPr="006109A9">
      <w:rPr>
        <w:rFonts w:ascii="Calibri" w:hAnsi="Calibri" w:cs="Calibri"/>
        <w:sz w:val="22"/>
        <w:szCs w:val="22"/>
      </w:rPr>
      <w:t xml:space="preserve"> of </w:t>
    </w:r>
    <w:r w:rsidR="00B10EF0" w:rsidRPr="006109A9">
      <w:rPr>
        <w:rFonts w:ascii="Calibri" w:hAnsi="Calibri" w:cs="Calibri"/>
        <w:sz w:val="22"/>
        <w:szCs w:val="22"/>
      </w:rPr>
      <w:fldChar w:fldCharType="begin"/>
    </w:r>
    <w:r w:rsidRPr="006109A9">
      <w:rPr>
        <w:rFonts w:ascii="Calibri" w:hAnsi="Calibri" w:cs="Calibri"/>
        <w:sz w:val="22"/>
        <w:szCs w:val="22"/>
      </w:rPr>
      <w:instrText xml:space="preserve"> NUMPAGES </w:instrText>
    </w:r>
    <w:r w:rsidR="00B10EF0" w:rsidRPr="006109A9">
      <w:rPr>
        <w:rFonts w:ascii="Calibri" w:hAnsi="Calibri" w:cs="Calibri"/>
        <w:sz w:val="22"/>
        <w:szCs w:val="22"/>
      </w:rPr>
      <w:fldChar w:fldCharType="separate"/>
    </w:r>
    <w:r w:rsidR="005646C1">
      <w:rPr>
        <w:rFonts w:ascii="Calibri" w:hAnsi="Calibri" w:cs="Calibri"/>
        <w:noProof/>
        <w:sz w:val="22"/>
        <w:szCs w:val="22"/>
      </w:rPr>
      <w:t>9</w:t>
    </w:r>
    <w:r w:rsidR="00B10EF0" w:rsidRPr="006109A9">
      <w:rPr>
        <w:rFonts w:ascii="Calibri" w:hAnsi="Calibri" w:cs="Calibri"/>
        <w:sz w:val="22"/>
        <w:szCs w:val="22"/>
      </w:rPr>
      <w:fldChar w:fldCharType="end"/>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005D5B45">
      <w:rPr>
        <w:rFonts w:ascii="Calibri" w:hAnsi="Calibri" w:cs="Calibri"/>
        <w:sz w:val="22"/>
        <w:szCs w:val="22"/>
      </w:rPr>
      <w:t>1</w:t>
    </w:r>
    <w:r w:rsidR="00F93859">
      <w:rPr>
        <w:rFonts w:ascii="Calibri" w:hAnsi="Calibri" w:cs="Calibri"/>
        <w:sz w:val="22"/>
        <w:szCs w:val="22"/>
      </w:rPr>
      <w:t>7</w:t>
    </w:r>
    <w:r w:rsidR="00A7398D">
      <w:rPr>
        <w:rFonts w:ascii="Calibri" w:hAnsi="Calibri" w:cs="Calibri"/>
        <w:sz w:val="22"/>
        <w:szCs w:val="22"/>
      </w:rPr>
      <w:t>Jan</w:t>
    </w:r>
    <w:r w:rsidRPr="006109A9">
      <w:rPr>
        <w:rFonts w:ascii="Calibri" w:hAnsi="Calibri" w:cs="Calibri"/>
        <w:sz w:val="22"/>
        <w:szCs w:val="22"/>
      </w:rPr>
      <w:t xml:space="preserve"> 1</w:t>
    </w:r>
    <w:r w:rsidR="00E24017">
      <w:rPr>
        <w:rFonts w:ascii="Calibri" w:hAnsi="Calibri" w:cs="Calibri"/>
        <w:sz w:val="22"/>
        <w:szCs w:val="22"/>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6BD" w:rsidRDefault="003476BD">
      <w:r>
        <w:separator/>
      </w:r>
    </w:p>
  </w:footnote>
  <w:footnote w:type="continuationSeparator" w:id="1">
    <w:p w:rsidR="003476BD" w:rsidRDefault="003476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0B" w:rsidRDefault="006109A9" w:rsidP="005E1417">
    <w:pPr>
      <w:pStyle w:val="CoverTitle"/>
      <w:pBdr>
        <w:bottom w:val="single" w:sz="6" w:space="1" w:color="auto"/>
      </w:pBdr>
      <w:spacing w:line="360" w:lineRule="auto"/>
      <w:ind w:left="-540" w:right="-630"/>
      <w:jc w:val="left"/>
      <w:rPr>
        <w:rFonts w:asciiTheme="minorHAnsi" w:hAnsiTheme="minorHAnsi" w:cstheme="minorHAnsi"/>
        <w:b w:val="0"/>
        <w:color w:val="0000FF"/>
        <w:spacing w:val="24"/>
        <w:sz w:val="22"/>
        <w:szCs w:val="22"/>
      </w:rPr>
    </w:pPr>
    <w:r>
      <w:rPr>
        <w:rFonts w:asciiTheme="minorHAnsi" w:hAnsiTheme="minorHAnsi" w:cstheme="minorHAnsi"/>
        <w:b w:val="0"/>
        <w:spacing w:val="0"/>
        <w:sz w:val="22"/>
        <w:szCs w:val="22"/>
      </w:rPr>
      <w:tab/>
    </w:r>
    <w:r w:rsidR="004A324F">
      <w:rPr>
        <w:rFonts w:ascii="Calibri" w:hAnsi="Calibri" w:cs="Calibri"/>
        <w:b w:val="0"/>
        <w:noProof/>
        <w:lang w:val="en-US"/>
      </w:rPr>
      <w:drawing>
        <wp:inline distT="0" distB="0" distL="0" distR="0">
          <wp:extent cx="1522095" cy="478790"/>
          <wp:effectExtent l="19050" t="0" r="1905" b="0"/>
          <wp:docPr id="4"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1"/>
                  <a:srcRect/>
                  <a:stretch>
                    <a:fillRect/>
                  </a:stretch>
                </pic:blipFill>
                <pic:spPr bwMode="auto">
                  <a:xfrm>
                    <a:off x="0" y="0"/>
                    <a:ext cx="1522095" cy="478790"/>
                  </a:xfrm>
                  <a:prstGeom prst="rect">
                    <a:avLst/>
                  </a:prstGeom>
                  <a:noFill/>
                  <a:ln w="9525">
                    <a:noFill/>
                    <a:miter lim="800000"/>
                    <a:headEnd/>
                    <a:tailEnd/>
                  </a:ln>
                </pic:spPr>
              </pic:pic>
            </a:graphicData>
          </a:graphic>
        </wp:inline>
      </w:drawing>
    </w:r>
    <w:r w:rsidR="004A324F">
      <w:rPr>
        <w:rFonts w:asciiTheme="minorHAnsi" w:hAnsiTheme="minorHAnsi" w:cstheme="minorHAnsi"/>
        <w:b w:val="0"/>
        <w:spacing w:val="0"/>
        <w:sz w:val="22"/>
        <w:szCs w:val="22"/>
      </w:rPr>
      <w:tab/>
    </w:r>
    <w:r w:rsidR="004A324F">
      <w:rPr>
        <w:rFonts w:asciiTheme="minorHAnsi" w:hAnsiTheme="minorHAnsi" w:cstheme="minorHAnsi"/>
        <w:b w:val="0"/>
        <w:spacing w:val="0"/>
        <w:sz w:val="22"/>
        <w:szCs w:val="22"/>
      </w:rPr>
      <w:tab/>
    </w:r>
    <w:r w:rsidR="004A324F">
      <w:rPr>
        <w:rFonts w:asciiTheme="minorHAnsi" w:hAnsiTheme="minorHAnsi" w:cstheme="minorHAnsi"/>
        <w:b w:val="0"/>
        <w:spacing w:val="0"/>
        <w:sz w:val="22"/>
        <w:szCs w:val="22"/>
      </w:rPr>
      <w:tab/>
    </w:r>
    <w:r w:rsidR="007B4A2A">
      <w:rPr>
        <w:rFonts w:asciiTheme="minorHAnsi" w:hAnsiTheme="minorHAnsi" w:cstheme="minorHAnsi"/>
        <w:b w:val="0"/>
        <w:spacing w:val="0"/>
        <w:sz w:val="22"/>
        <w:szCs w:val="22"/>
      </w:rPr>
      <w:tab/>
    </w:r>
    <w:r w:rsidR="007B620B" w:rsidRPr="007B620B">
      <w:rPr>
        <w:rFonts w:asciiTheme="minorHAnsi" w:hAnsiTheme="minorHAnsi" w:cstheme="minorHAnsi"/>
        <w:b w:val="0"/>
        <w:spacing w:val="0"/>
        <w:sz w:val="22"/>
        <w:szCs w:val="22"/>
      </w:rPr>
      <w:t>Configuration Management Plan</w:t>
    </w:r>
    <w:r w:rsidR="007B4A2A">
      <w:rPr>
        <w:rFonts w:asciiTheme="minorHAnsi" w:hAnsiTheme="minorHAnsi" w:cstheme="minorHAnsi"/>
        <w:b w:val="0"/>
        <w:spacing w:val="0"/>
        <w:sz w:val="22"/>
        <w:szCs w:val="22"/>
      </w:rPr>
      <w:t xml:space="preserve">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D71" w:rsidRPr="00E24017" w:rsidRDefault="00781C39" w:rsidP="00E24017">
    <w:pPr>
      <w:pStyle w:val="Header"/>
    </w:pPr>
    <w:r>
      <w:rPr>
        <w:rFonts w:ascii="Calibri" w:hAnsi="Calibri" w:cs="Calibri"/>
        <w:b/>
        <w:noProof/>
      </w:rPr>
      <w:drawing>
        <wp:inline distT="0" distB="0" distL="0" distR="0">
          <wp:extent cx="1525905" cy="476250"/>
          <wp:effectExtent l="1905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1"/>
                  <a:srcRect/>
                  <a:stretch>
                    <a:fillRect/>
                  </a:stretch>
                </pic:blipFill>
                <pic:spPr bwMode="auto">
                  <a:xfrm>
                    <a:off x="0" y="0"/>
                    <a:ext cx="1525905"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1BA"/>
    <w:multiLevelType w:val="hybridMultilevel"/>
    <w:tmpl w:val="5B52E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E448B3"/>
    <w:multiLevelType w:val="hybridMultilevel"/>
    <w:tmpl w:val="74A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12216"/>
    <w:multiLevelType w:val="multilevel"/>
    <w:tmpl w:val="828461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786A16"/>
    <w:rsid w:val="00033862"/>
    <w:rsid w:val="000753A4"/>
    <w:rsid w:val="000902ED"/>
    <w:rsid w:val="000B4371"/>
    <w:rsid w:val="000E3D74"/>
    <w:rsid w:val="001F6352"/>
    <w:rsid w:val="00233ED2"/>
    <w:rsid w:val="003476BD"/>
    <w:rsid w:val="003A6282"/>
    <w:rsid w:val="003C0291"/>
    <w:rsid w:val="003F3505"/>
    <w:rsid w:val="00411018"/>
    <w:rsid w:val="00411EB0"/>
    <w:rsid w:val="00440A7B"/>
    <w:rsid w:val="00456F6B"/>
    <w:rsid w:val="004613E9"/>
    <w:rsid w:val="004615F4"/>
    <w:rsid w:val="0049533B"/>
    <w:rsid w:val="00497C2B"/>
    <w:rsid w:val="004A324F"/>
    <w:rsid w:val="004B2631"/>
    <w:rsid w:val="00501600"/>
    <w:rsid w:val="005102FA"/>
    <w:rsid w:val="005325A9"/>
    <w:rsid w:val="0053449F"/>
    <w:rsid w:val="005548DA"/>
    <w:rsid w:val="005646C1"/>
    <w:rsid w:val="005C2FD3"/>
    <w:rsid w:val="005C578B"/>
    <w:rsid w:val="005D5B45"/>
    <w:rsid w:val="005E1417"/>
    <w:rsid w:val="006109A9"/>
    <w:rsid w:val="00621F6E"/>
    <w:rsid w:val="006F2989"/>
    <w:rsid w:val="007047A3"/>
    <w:rsid w:val="007062BF"/>
    <w:rsid w:val="00744F0A"/>
    <w:rsid w:val="00752B68"/>
    <w:rsid w:val="00781C39"/>
    <w:rsid w:val="00786A16"/>
    <w:rsid w:val="0079336A"/>
    <w:rsid w:val="007A4B66"/>
    <w:rsid w:val="007B27A5"/>
    <w:rsid w:val="007B4A2A"/>
    <w:rsid w:val="007B6087"/>
    <w:rsid w:val="007B620B"/>
    <w:rsid w:val="007F73B5"/>
    <w:rsid w:val="00843835"/>
    <w:rsid w:val="00880E40"/>
    <w:rsid w:val="00885679"/>
    <w:rsid w:val="008E323C"/>
    <w:rsid w:val="008E7559"/>
    <w:rsid w:val="00914E52"/>
    <w:rsid w:val="00917190"/>
    <w:rsid w:val="00923C36"/>
    <w:rsid w:val="009459DC"/>
    <w:rsid w:val="00997DFA"/>
    <w:rsid w:val="009A71F9"/>
    <w:rsid w:val="009E0B80"/>
    <w:rsid w:val="009F74F7"/>
    <w:rsid w:val="00A17D71"/>
    <w:rsid w:val="00A22607"/>
    <w:rsid w:val="00A30B06"/>
    <w:rsid w:val="00A360F9"/>
    <w:rsid w:val="00A36C84"/>
    <w:rsid w:val="00A7398D"/>
    <w:rsid w:val="00AA140D"/>
    <w:rsid w:val="00AB6073"/>
    <w:rsid w:val="00B10EF0"/>
    <w:rsid w:val="00B127C8"/>
    <w:rsid w:val="00B16482"/>
    <w:rsid w:val="00B54A74"/>
    <w:rsid w:val="00B72742"/>
    <w:rsid w:val="00BA072F"/>
    <w:rsid w:val="00BB457B"/>
    <w:rsid w:val="00BD568E"/>
    <w:rsid w:val="00C06EC3"/>
    <w:rsid w:val="00C304D9"/>
    <w:rsid w:val="00CB0363"/>
    <w:rsid w:val="00CD468B"/>
    <w:rsid w:val="00D03175"/>
    <w:rsid w:val="00D40467"/>
    <w:rsid w:val="00D73295"/>
    <w:rsid w:val="00DB1980"/>
    <w:rsid w:val="00DF74E4"/>
    <w:rsid w:val="00E22577"/>
    <w:rsid w:val="00E24017"/>
    <w:rsid w:val="00E268FC"/>
    <w:rsid w:val="00E30BF1"/>
    <w:rsid w:val="00E810CE"/>
    <w:rsid w:val="00EE14EA"/>
    <w:rsid w:val="00EE6E44"/>
    <w:rsid w:val="00EE78E9"/>
    <w:rsid w:val="00F3349F"/>
    <w:rsid w:val="00F4526A"/>
    <w:rsid w:val="00F938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2B"/>
    <w:rPr>
      <w:sz w:val="24"/>
      <w:szCs w:val="24"/>
      <w:lang w:val="en-US" w:eastAsia="en-US"/>
    </w:rPr>
  </w:style>
  <w:style w:type="paragraph" w:styleId="Heading1">
    <w:name w:val="heading 1"/>
    <w:basedOn w:val="Normal"/>
    <w:next w:val="Normal"/>
    <w:qFormat/>
    <w:rsid w:val="00497C2B"/>
    <w:pPr>
      <w:keepNext/>
      <w:numPr>
        <w:numId w:val="1"/>
      </w:numPr>
      <w:spacing w:before="240" w:after="120"/>
      <w:outlineLvl w:val="0"/>
    </w:pPr>
    <w:rPr>
      <w:rFonts w:cs="Arial"/>
      <w:b/>
      <w:bCs/>
      <w:kern w:val="32"/>
      <w:sz w:val="28"/>
      <w:szCs w:val="32"/>
    </w:rPr>
  </w:style>
  <w:style w:type="paragraph" w:styleId="Heading2">
    <w:name w:val="heading 2"/>
    <w:basedOn w:val="Normal"/>
    <w:next w:val="Normal"/>
    <w:qFormat/>
    <w:rsid w:val="00497C2B"/>
    <w:pPr>
      <w:keepNext/>
      <w:numPr>
        <w:ilvl w:val="1"/>
        <w:numId w:val="1"/>
      </w:numPr>
      <w:spacing w:before="240" w:after="120"/>
      <w:outlineLvl w:val="1"/>
    </w:pPr>
    <w:rPr>
      <w:rFonts w:cs="Arial"/>
      <w:b/>
      <w:bCs/>
      <w:iCs/>
      <w:szCs w:val="28"/>
    </w:rPr>
  </w:style>
  <w:style w:type="paragraph" w:styleId="Heading3">
    <w:name w:val="heading 3"/>
    <w:basedOn w:val="Normal"/>
    <w:next w:val="Normal"/>
    <w:qFormat/>
    <w:rsid w:val="00497C2B"/>
    <w:pPr>
      <w:keepNext/>
      <w:numPr>
        <w:ilvl w:val="2"/>
        <w:numId w:val="1"/>
      </w:numPr>
      <w:spacing w:before="120" w:after="120"/>
      <w:outlineLvl w:val="2"/>
    </w:pPr>
    <w:rPr>
      <w:b/>
      <w:bCs/>
      <w:sz w:val="22"/>
    </w:rPr>
  </w:style>
  <w:style w:type="paragraph" w:styleId="Heading4">
    <w:name w:val="heading 4"/>
    <w:basedOn w:val="Normal"/>
    <w:next w:val="Normal"/>
    <w:qFormat/>
    <w:rsid w:val="00497C2B"/>
    <w:pPr>
      <w:keepNext/>
      <w:numPr>
        <w:ilvl w:val="3"/>
        <w:numId w:val="1"/>
      </w:numPr>
      <w:spacing w:before="120" w:after="120"/>
      <w:outlineLvl w:val="3"/>
    </w:pPr>
    <w:rPr>
      <w:b/>
      <w:bCs/>
      <w:i/>
      <w:sz w:val="20"/>
    </w:rPr>
  </w:style>
  <w:style w:type="paragraph" w:styleId="Heading5">
    <w:name w:val="heading 5"/>
    <w:basedOn w:val="Normal"/>
    <w:next w:val="Normal"/>
    <w:qFormat/>
    <w:rsid w:val="00497C2B"/>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497C2B"/>
    <w:pPr>
      <w:keepNext/>
      <w:tabs>
        <w:tab w:val="left" w:pos="720"/>
      </w:tabs>
      <w:autoSpaceDE w:val="0"/>
      <w:autoSpaceDN w:val="0"/>
      <w:spacing w:before="120"/>
      <w:ind w:right="29"/>
      <w:jc w:val="both"/>
    </w:pPr>
    <w:rPr>
      <w:rFonts w:ascii="Arial" w:hAnsi="Arial" w:cs="Arial"/>
      <w:b/>
      <w:bCs/>
      <w:sz w:val="28"/>
      <w:szCs w:val="20"/>
      <w:lang w:val="en-GB"/>
    </w:rPr>
  </w:style>
  <w:style w:type="paragraph" w:customStyle="1" w:styleId="CoverTitle">
    <w:name w:val="Cover Title"/>
    <w:basedOn w:val="Normal"/>
    <w:rsid w:val="00497C2B"/>
    <w:pPr>
      <w:keepNext/>
      <w:keepLines/>
      <w:autoSpaceDE w:val="0"/>
      <w:autoSpaceDN w:val="0"/>
      <w:spacing w:before="120"/>
      <w:jc w:val="center"/>
    </w:pPr>
    <w:rPr>
      <w:rFonts w:ascii="Arial" w:hAnsi="Arial" w:cs="Arial"/>
      <w:b/>
      <w:bCs/>
      <w:spacing w:val="60"/>
      <w:sz w:val="36"/>
      <w:szCs w:val="36"/>
      <w:lang w:val="en-GB"/>
    </w:rPr>
  </w:style>
  <w:style w:type="paragraph" w:customStyle="1" w:styleId="CoverIDNum">
    <w:name w:val="CoverIDNum"/>
    <w:basedOn w:val="CoverTitle"/>
    <w:rsid w:val="00497C2B"/>
    <w:pPr>
      <w:pBdr>
        <w:top w:val="single" w:sz="4" w:space="1" w:color="auto"/>
        <w:left w:val="single" w:sz="4" w:space="4" w:color="auto"/>
        <w:bottom w:val="single" w:sz="4" w:space="1" w:color="auto"/>
        <w:right w:val="single" w:sz="4" w:space="4" w:color="auto"/>
      </w:pBdr>
      <w:ind w:right="-331"/>
    </w:pPr>
    <w:rPr>
      <w:sz w:val="20"/>
      <w:szCs w:val="20"/>
    </w:rPr>
  </w:style>
  <w:style w:type="paragraph" w:styleId="TOC1">
    <w:name w:val="toc 1"/>
    <w:basedOn w:val="Normal"/>
    <w:next w:val="Normal"/>
    <w:autoRedefine/>
    <w:uiPriority w:val="39"/>
    <w:rsid w:val="007B4A2A"/>
    <w:pPr>
      <w:spacing w:before="240" w:after="120"/>
    </w:pPr>
    <w:rPr>
      <w:rFonts w:ascii="Calibri" w:hAnsi="Calibri"/>
      <w:b/>
      <w:bCs/>
      <w:sz w:val="22"/>
    </w:rPr>
  </w:style>
  <w:style w:type="paragraph" w:styleId="TOC2">
    <w:name w:val="toc 2"/>
    <w:basedOn w:val="Normal"/>
    <w:next w:val="Normal"/>
    <w:autoRedefine/>
    <w:uiPriority w:val="39"/>
    <w:rsid w:val="007B4A2A"/>
    <w:pPr>
      <w:spacing w:before="120"/>
      <w:ind w:left="240"/>
    </w:pPr>
    <w:rPr>
      <w:rFonts w:ascii="Calibri" w:hAnsi="Calibri"/>
      <w:iCs/>
      <w:sz w:val="22"/>
    </w:rPr>
  </w:style>
  <w:style w:type="paragraph" w:styleId="TOC3">
    <w:name w:val="toc 3"/>
    <w:basedOn w:val="Normal"/>
    <w:next w:val="Normal"/>
    <w:autoRedefine/>
    <w:uiPriority w:val="39"/>
    <w:rsid w:val="007B4A2A"/>
    <w:pPr>
      <w:ind w:left="480"/>
    </w:pPr>
    <w:rPr>
      <w:rFonts w:ascii="Calibri" w:hAnsi="Calibri"/>
      <w:sz w:val="22"/>
    </w:rPr>
  </w:style>
  <w:style w:type="paragraph" w:styleId="TOC4">
    <w:name w:val="toc 4"/>
    <w:basedOn w:val="Normal"/>
    <w:next w:val="Normal"/>
    <w:autoRedefine/>
    <w:semiHidden/>
    <w:rsid w:val="00497C2B"/>
    <w:pPr>
      <w:ind w:left="720"/>
    </w:pPr>
  </w:style>
  <w:style w:type="paragraph" w:styleId="TOC5">
    <w:name w:val="toc 5"/>
    <w:basedOn w:val="Normal"/>
    <w:next w:val="Normal"/>
    <w:autoRedefine/>
    <w:semiHidden/>
    <w:rsid w:val="00497C2B"/>
    <w:pPr>
      <w:ind w:left="960"/>
    </w:pPr>
  </w:style>
  <w:style w:type="paragraph" w:styleId="TOC6">
    <w:name w:val="toc 6"/>
    <w:basedOn w:val="Normal"/>
    <w:next w:val="Normal"/>
    <w:autoRedefine/>
    <w:semiHidden/>
    <w:rsid w:val="00497C2B"/>
    <w:pPr>
      <w:ind w:left="1200"/>
    </w:pPr>
  </w:style>
  <w:style w:type="paragraph" w:styleId="TOC7">
    <w:name w:val="toc 7"/>
    <w:basedOn w:val="Normal"/>
    <w:next w:val="Normal"/>
    <w:autoRedefine/>
    <w:semiHidden/>
    <w:rsid w:val="00497C2B"/>
    <w:pPr>
      <w:ind w:left="1440"/>
    </w:pPr>
  </w:style>
  <w:style w:type="paragraph" w:styleId="TOC8">
    <w:name w:val="toc 8"/>
    <w:basedOn w:val="Normal"/>
    <w:next w:val="Normal"/>
    <w:autoRedefine/>
    <w:semiHidden/>
    <w:rsid w:val="00497C2B"/>
    <w:pPr>
      <w:ind w:left="1680"/>
    </w:pPr>
  </w:style>
  <w:style w:type="paragraph" w:styleId="TOC9">
    <w:name w:val="toc 9"/>
    <w:basedOn w:val="Normal"/>
    <w:next w:val="Normal"/>
    <w:autoRedefine/>
    <w:semiHidden/>
    <w:rsid w:val="00497C2B"/>
    <w:pPr>
      <w:ind w:left="1920"/>
    </w:pPr>
  </w:style>
  <w:style w:type="character" w:styleId="Hyperlink">
    <w:name w:val="Hyperlink"/>
    <w:uiPriority w:val="99"/>
    <w:rsid w:val="00497C2B"/>
    <w:rPr>
      <w:color w:val="0000FF"/>
      <w:u w:val="single"/>
    </w:rPr>
  </w:style>
  <w:style w:type="paragraph" w:styleId="Header">
    <w:name w:val="header"/>
    <w:basedOn w:val="Normal"/>
    <w:semiHidden/>
    <w:rsid w:val="00497C2B"/>
    <w:pPr>
      <w:tabs>
        <w:tab w:val="center" w:pos="4320"/>
        <w:tab w:val="right" w:pos="8640"/>
      </w:tabs>
    </w:pPr>
  </w:style>
  <w:style w:type="paragraph" w:styleId="Footer">
    <w:name w:val="footer"/>
    <w:basedOn w:val="Normal"/>
    <w:link w:val="FooterChar"/>
    <w:semiHidden/>
    <w:rsid w:val="00497C2B"/>
    <w:pPr>
      <w:tabs>
        <w:tab w:val="center" w:pos="4320"/>
        <w:tab w:val="right" w:pos="8640"/>
      </w:tabs>
    </w:pPr>
  </w:style>
  <w:style w:type="paragraph" w:styleId="BodyText2">
    <w:name w:val="Body Text 2"/>
    <w:basedOn w:val="Normal"/>
    <w:semiHidden/>
    <w:rsid w:val="00497C2B"/>
    <w:pPr>
      <w:ind w:right="-331"/>
    </w:pPr>
    <w:rPr>
      <w:rFonts w:ascii="Arial" w:hAnsi="Arial" w:cs="Arial"/>
      <w:color w:val="0000FF"/>
      <w:sz w:val="22"/>
      <w:szCs w:val="22"/>
    </w:rPr>
  </w:style>
  <w:style w:type="paragraph" w:styleId="BodyText3">
    <w:name w:val="Body Text 3"/>
    <w:basedOn w:val="Normal"/>
    <w:semiHidden/>
    <w:rsid w:val="00497C2B"/>
    <w:rPr>
      <w:color w:val="0000FF"/>
    </w:rPr>
  </w:style>
  <w:style w:type="paragraph" w:styleId="NormalWeb">
    <w:name w:val="Normal (Web)"/>
    <w:basedOn w:val="Normal"/>
    <w:semiHidden/>
    <w:rsid w:val="00497C2B"/>
    <w:pPr>
      <w:spacing w:before="100" w:beforeAutospacing="1" w:after="100" w:afterAutospacing="1"/>
      <w:ind w:right="-331"/>
    </w:pPr>
    <w:rPr>
      <w:rFonts w:ascii="Arial Unicode MS" w:eastAsia="Arial Unicode MS" w:hAnsi="Arial Unicode MS"/>
      <w:iCs/>
      <w:color w:val="000000"/>
      <w:sz w:val="22"/>
      <w:szCs w:val="22"/>
    </w:rPr>
  </w:style>
  <w:style w:type="paragraph" w:customStyle="1" w:styleId="BodyText1">
    <w:name w:val="Body Text1"/>
    <w:rsid w:val="00497C2B"/>
    <w:pPr>
      <w:widowControl w:val="0"/>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pPr>
    <w:rPr>
      <w:rFonts w:ascii="Book Antiqua" w:hAnsi="Book Antiqua"/>
      <w:sz w:val="24"/>
      <w:lang w:val="en-US" w:eastAsia="en-US"/>
    </w:rPr>
  </w:style>
  <w:style w:type="paragraph" w:styleId="BalloonText">
    <w:name w:val="Balloon Text"/>
    <w:basedOn w:val="Normal"/>
    <w:semiHidden/>
    <w:rsid w:val="00497C2B"/>
    <w:rPr>
      <w:rFonts w:ascii="Tahoma" w:hAnsi="Tahoma" w:cs="Tahoma"/>
      <w:sz w:val="16"/>
      <w:szCs w:val="16"/>
    </w:rPr>
  </w:style>
  <w:style w:type="character" w:customStyle="1" w:styleId="FooterChar">
    <w:name w:val="Footer Char"/>
    <w:basedOn w:val="DefaultParagraphFont"/>
    <w:link w:val="Footer"/>
    <w:semiHidden/>
    <w:rsid w:val="007B620B"/>
    <w:rPr>
      <w:sz w:val="24"/>
      <w:szCs w:val="24"/>
      <w:lang w:val="en-US" w:eastAsia="en-US"/>
    </w:rPr>
  </w:style>
  <w:style w:type="paragraph" w:styleId="TOCHeading">
    <w:name w:val="TOC Heading"/>
    <w:basedOn w:val="Heading1"/>
    <w:next w:val="Normal"/>
    <w:uiPriority w:val="39"/>
    <w:unhideWhenUsed/>
    <w:qFormat/>
    <w:rsid w:val="007B620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customStyle="1" w:styleId="ByLine">
    <w:name w:val="ByLine"/>
    <w:basedOn w:val="Normal"/>
    <w:rsid w:val="00E24017"/>
    <w:pPr>
      <w:suppressAutoHyphens/>
      <w:spacing w:before="240" w:after="720"/>
      <w:jc w:val="right"/>
    </w:pPr>
    <w:rPr>
      <w:rFonts w:ascii="Arial" w:hAnsi="Arial" w:cs="Arial"/>
      <w:b/>
      <w:kern w:val="1"/>
      <w:sz w:val="28"/>
      <w:szCs w:val="20"/>
      <w:lang w:eastAsia="zh-CN"/>
    </w:rPr>
  </w:style>
  <w:style w:type="paragraph" w:customStyle="1" w:styleId="Normal1">
    <w:name w:val="Normal1"/>
    <w:rsid w:val="00917190"/>
    <w:rPr>
      <w:color w:val="000000"/>
      <w:sz w:val="24"/>
      <w:szCs w:val="24"/>
    </w:rPr>
  </w:style>
  <w:style w:type="table" w:styleId="TableGrid">
    <w:name w:val="Table Grid"/>
    <w:basedOn w:val="TableNormal"/>
    <w:uiPriority w:val="59"/>
    <w:rsid w:val="007B6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FD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A6D8-28D1-4D41-95F1-B6F5AAD8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Configuration Management Plan Template</vt:lpstr>
    </vt:vector>
  </TitlesOfParts>
  <Company> </Company>
  <LinksUpToDate>false</LinksUpToDate>
  <CharactersWithSpaces>9289</CharactersWithSpaces>
  <SharedDoc>false</SharedDoc>
  <HLinks>
    <vt:vector size="150" baseType="variant">
      <vt:variant>
        <vt:i4>1114166</vt:i4>
      </vt:variant>
      <vt:variant>
        <vt:i4>146</vt:i4>
      </vt:variant>
      <vt:variant>
        <vt:i4>0</vt:i4>
      </vt:variant>
      <vt:variant>
        <vt:i4>5</vt:i4>
      </vt:variant>
      <vt:variant>
        <vt:lpwstr/>
      </vt:variant>
      <vt:variant>
        <vt:lpwstr>_Toc137282857</vt:lpwstr>
      </vt:variant>
      <vt:variant>
        <vt:i4>1114166</vt:i4>
      </vt:variant>
      <vt:variant>
        <vt:i4>140</vt:i4>
      </vt:variant>
      <vt:variant>
        <vt:i4>0</vt:i4>
      </vt:variant>
      <vt:variant>
        <vt:i4>5</vt:i4>
      </vt:variant>
      <vt:variant>
        <vt:lpwstr/>
      </vt:variant>
      <vt:variant>
        <vt:lpwstr>_Toc137282856</vt:lpwstr>
      </vt:variant>
      <vt:variant>
        <vt:i4>1114166</vt:i4>
      </vt:variant>
      <vt:variant>
        <vt:i4>134</vt:i4>
      </vt:variant>
      <vt:variant>
        <vt:i4>0</vt:i4>
      </vt:variant>
      <vt:variant>
        <vt:i4>5</vt:i4>
      </vt:variant>
      <vt:variant>
        <vt:lpwstr/>
      </vt:variant>
      <vt:variant>
        <vt:lpwstr>_Toc137282855</vt:lpwstr>
      </vt:variant>
      <vt:variant>
        <vt:i4>1114166</vt:i4>
      </vt:variant>
      <vt:variant>
        <vt:i4>128</vt:i4>
      </vt:variant>
      <vt:variant>
        <vt:i4>0</vt:i4>
      </vt:variant>
      <vt:variant>
        <vt:i4>5</vt:i4>
      </vt:variant>
      <vt:variant>
        <vt:lpwstr/>
      </vt:variant>
      <vt:variant>
        <vt:lpwstr>_Toc137282854</vt:lpwstr>
      </vt:variant>
      <vt:variant>
        <vt:i4>1114166</vt:i4>
      </vt:variant>
      <vt:variant>
        <vt:i4>122</vt:i4>
      </vt:variant>
      <vt:variant>
        <vt:i4>0</vt:i4>
      </vt:variant>
      <vt:variant>
        <vt:i4>5</vt:i4>
      </vt:variant>
      <vt:variant>
        <vt:lpwstr/>
      </vt:variant>
      <vt:variant>
        <vt:lpwstr>_Toc137282853</vt:lpwstr>
      </vt:variant>
      <vt:variant>
        <vt:i4>1114166</vt:i4>
      </vt:variant>
      <vt:variant>
        <vt:i4>116</vt:i4>
      </vt:variant>
      <vt:variant>
        <vt:i4>0</vt:i4>
      </vt:variant>
      <vt:variant>
        <vt:i4>5</vt:i4>
      </vt:variant>
      <vt:variant>
        <vt:lpwstr/>
      </vt:variant>
      <vt:variant>
        <vt:lpwstr>_Toc137282852</vt:lpwstr>
      </vt:variant>
      <vt:variant>
        <vt:i4>1114166</vt:i4>
      </vt:variant>
      <vt:variant>
        <vt:i4>110</vt:i4>
      </vt:variant>
      <vt:variant>
        <vt:i4>0</vt:i4>
      </vt:variant>
      <vt:variant>
        <vt:i4>5</vt:i4>
      </vt:variant>
      <vt:variant>
        <vt:lpwstr/>
      </vt:variant>
      <vt:variant>
        <vt:lpwstr>_Toc137282851</vt:lpwstr>
      </vt:variant>
      <vt:variant>
        <vt:i4>1114166</vt:i4>
      </vt:variant>
      <vt:variant>
        <vt:i4>104</vt:i4>
      </vt:variant>
      <vt:variant>
        <vt:i4>0</vt:i4>
      </vt:variant>
      <vt:variant>
        <vt:i4>5</vt:i4>
      </vt:variant>
      <vt:variant>
        <vt:lpwstr/>
      </vt:variant>
      <vt:variant>
        <vt:lpwstr>_Toc137282850</vt:lpwstr>
      </vt:variant>
      <vt:variant>
        <vt:i4>1048630</vt:i4>
      </vt:variant>
      <vt:variant>
        <vt:i4>98</vt:i4>
      </vt:variant>
      <vt:variant>
        <vt:i4>0</vt:i4>
      </vt:variant>
      <vt:variant>
        <vt:i4>5</vt:i4>
      </vt:variant>
      <vt:variant>
        <vt:lpwstr/>
      </vt:variant>
      <vt:variant>
        <vt:lpwstr>_Toc137282849</vt:lpwstr>
      </vt:variant>
      <vt:variant>
        <vt:i4>1048630</vt:i4>
      </vt:variant>
      <vt:variant>
        <vt:i4>92</vt:i4>
      </vt:variant>
      <vt:variant>
        <vt:i4>0</vt:i4>
      </vt:variant>
      <vt:variant>
        <vt:i4>5</vt:i4>
      </vt:variant>
      <vt:variant>
        <vt:lpwstr/>
      </vt:variant>
      <vt:variant>
        <vt:lpwstr>_Toc137282848</vt:lpwstr>
      </vt:variant>
      <vt:variant>
        <vt:i4>1048630</vt:i4>
      </vt:variant>
      <vt:variant>
        <vt:i4>86</vt:i4>
      </vt:variant>
      <vt:variant>
        <vt:i4>0</vt:i4>
      </vt:variant>
      <vt:variant>
        <vt:i4>5</vt:i4>
      </vt:variant>
      <vt:variant>
        <vt:lpwstr/>
      </vt:variant>
      <vt:variant>
        <vt:lpwstr>_Toc137282847</vt:lpwstr>
      </vt:variant>
      <vt:variant>
        <vt:i4>1048630</vt:i4>
      </vt:variant>
      <vt:variant>
        <vt:i4>80</vt:i4>
      </vt:variant>
      <vt:variant>
        <vt:i4>0</vt:i4>
      </vt:variant>
      <vt:variant>
        <vt:i4>5</vt:i4>
      </vt:variant>
      <vt:variant>
        <vt:lpwstr/>
      </vt:variant>
      <vt:variant>
        <vt:lpwstr>_Toc137282846</vt:lpwstr>
      </vt:variant>
      <vt:variant>
        <vt:i4>1048630</vt:i4>
      </vt:variant>
      <vt:variant>
        <vt:i4>74</vt:i4>
      </vt:variant>
      <vt:variant>
        <vt:i4>0</vt:i4>
      </vt:variant>
      <vt:variant>
        <vt:i4>5</vt:i4>
      </vt:variant>
      <vt:variant>
        <vt:lpwstr/>
      </vt:variant>
      <vt:variant>
        <vt:lpwstr>_Toc137282845</vt:lpwstr>
      </vt:variant>
      <vt:variant>
        <vt:i4>1048630</vt:i4>
      </vt:variant>
      <vt:variant>
        <vt:i4>68</vt:i4>
      </vt:variant>
      <vt:variant>
        <vt:i4>0</vt:i4>
      </vt:variant>
      <vt:variant>
        <vt:i4>5</vt:i4>
      </vt:variant>
      <vt:variant>
        <vt:lpwstr/>
      </vt:variant>
      <vt:variant>
        <vt:lpwstr>_Toc137282844</vt:lpwstr>
      </vt:variant>
      <vt:variant>
        <vt:i4>1048630</vt:i4>
      </vt:variant>
      <vt:variant>
        <vt:i4>62</vt:i4>
      </vt:variant>
      <vt:variant>
        <vt:i4>0</vt:i4>
      </vt:variant>
      <vt:variant>
        <vt:i4>5</vt:i4>
      </vt:variant>
      <vt:variant>
        <vt:lpwstr/>
      </vt:variant>
      <vt:variant>
        <vt:lpwstr>_Toc137282843</vt:lpwstr>
      </vt:variant>
      <vt:variant>
        <vt:i4>1048630</vt:i4>
      </vt:variant>
      <vt:variant>
        <vt:i4>56</vt:i4>
      </vt:variant>
      <vt:variant>
        <vt:i4>0</vt:i4>
      </vt:variant>
      <vt:variant>
        <vt:i4>5</vt:i4>
      </vt:variant>
      <vt:variant>
        <vt:lpwstr/>
      </vt:variant>
      <vt:variant>
        <vt:lpwstr>_Toc137282842</vt:lpwstr>
      </vt:variant>
      <vt:variant>
        <vt:i4>1048630</vt:i4>
      </vt:variant>
      <vt:variant>
        <vt:i4>50</vt:i4>
      </vt:variant>
      <vt:variant>
        <vt:i4>0</vt:i4>
      </vt:variant>
      <vt:variant>
        <vt:i4>5</vt:i4>
      </vt:variant>
      <vt:variant>
        <vt:lpwstr/>
      </vt:variant>
      <vt:variant>
        <vt:lpwstr>_Toc137282841</vt:lpwstr>
      </vt:variant>
      <vt:variant>
        <vt:i4>1048630</vt:i4>
      </vt:variant>
      <vt:variant>
        <vt:i4>44</vt:i4>
      </vt:variant>
      <vt:variant>
        <vt:i4>0</vt:i4>
      </vt:variant>
      <vt:variant>
        <vt:i4>5</vt:i4>
      </vt:variant>
      <vt:variant>
        <vt:lpwstr/>
      </vt:variant>
      <vt:variant>
        <vt:lpwstr>_Toc137282840</vt:lpwstr>
      </vt:variant>
      <vt:variant>
        <vt:i4>1507382</vt:i4>
      </vt:variant>
      <vt:variant>
        <vt:i4>38</vt:i4>
      </vt:variant>
      <vt:variant>
        <vt:i4>0</vt:i4>
      </vt:variant>
      <vt:variant>
        <vt:i4>5</vt:i4>
      </vt:variant>
      <vt:variant>
        <vt:lpwstr/>
      </vt:variant>
      <vt:variant>
        <vt:lpwstr>_Toc137282839</vt:lpwstr>
      </vt:variant>
      <vt:variant>
        <vt:i4>1507382</vt:i4>
      </vt:variant>
      <vt:variant>
        <vt:i4>32</vt:i4>
      </vt:variant>
      <vt:variant>
        <vt:i4>0</vt:i4>
      </vt:variant>
      <vt:variant>
        <vt:i4>5</vt:i4>
      </vt:variant>
      <vt:variant>
        <vt:lpwstr/>
      </vt:variant>
      <vt:variant>
        <vt:lpwstr>_Toc137282838</vt:lpwstr>
      </vt:variant>
      <vt:variant>
        <vt:i4>1507382</vt:i4>
      </vt:variant>
      <vt:variant>
        <vt:i4>26</vt:i4>
      </vt:variant>
      <vt:variant>
        <vt:i4>0</vt:i4>
      </vt:variant>
      <vt:variant>
        <vt:i4>5</vt:i4>
      </vt:variant>
      <vt:variant>
        <vt:lpwstr/>
      </vt:variant>
      <vt:variant>
        <vt:lpwstr>_Toc137282837</vt:lpwstr>
      </vt:variant>
      <vt:variant>
        <vt:i4>1507382</vt:i4>
      </vt:variant>
      <vt:variant>
        <vt:i4>20</vt:i4>
      </vt:variant>
      <vt:variant>
        <vt:i4>0</vt:i4>
      </vt:variant>
      <vt:variant>
        <vt:i4>5</vt:i4>
      </vt:variant>
      <vt:variant>
        <vt:lpwstr/>
      </vt:variant>
      <vt:variant>
        <vt:lpwstr>_Toc137282836</vt:lpwstr>
      </vt:variant>
      <vt:variant>
        <vt:i4>1507382</vt:i4>
      </vt:variant>
      <vt:variant>
        <vt:i4>14</vt:i4>
      </vt:variant>
      <vt:variant>
        <vt:i4>0</vt:i4>
      </vt:variant>
      <vt:variant>
        <vt:i4>5</vt:i4>
      </vt:variant>
      <vt:variant>
        <vt:lpwstr/>
      </vt:variant>
      <vt:variant>
        <vt:lpwstr>_Toc137282835</vt:lpwstr>
      </vt:variant>
      <vt:variant>
        <vt:i4>1507382</vt:i4>
      </vt:variant>
      <vt:variant>
        <vt:i4>8</vt:i4>
      </vt:variant>
      <vt:variant>
        <vt:i4>0</vt:i4>
      </vt:variant>
      <vt:variant>
        <vt:i4>5</vt:i4>
      </vt:variant>
      <vt:variant>
        <vt:lpwstr/>
      </vt:variant>
      <vt:variant>
        <vt:lpwstr>_Toc137282834</vt:lpwstr>
      </vt:variant>
      <vt:variant>
        <vt:i4>1507382</vt:i4>
      </vt:variant>
      <vt:variant>
        <vt:i4>2</vt:i4>
      </vt:variant>
      <vt:variant>
        <vt:i4>0</vt:i4>
      </vt:variant>
      <vt:variant>
        <vt:i4>5</vt:i4>
      </vt:variant>
      <vt:variant>
        <vt:lpwstr/>
      </vt:variant>
      <vt:variant>
        <vt:lpwstr>_Toc137282833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subject/>
  <dc:creator>Luminous Infoways</dc:creator>
  <cp:keywords>Template</cp:keywords>
  <dc:description/>
  <cp:lastModifiedBy>us7</cp:lastModifiedBy>
  <cp:revision>45</cp:revision>
  <dcterms:created xsi:type="dcterms:W3CDTF">2014-03-04T13:25:00Z</dcterms:created>
  <dcterms:modified xsi:type="dcterms:W3CDTF">2016-10-04T10:20:00Z</dcterms:modified>
</cp:coreProperties>
</file>