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2F" w:rsidRDefault="0079502F">
      <w:pPr>
        <w:pStyle w:val="CoverTitle"/>
        <w:spacing w:before="0" w:line="360" w:lineRule="auto"/>
        <w:jc w:val="both"/>
        <w:rPr>
          <w:rFonts w:asciiTheme="minorHAnsi" w:hAnsiTheme="minorHAnsi" w:cstheme="minorHAnsi"/>
          <w:spacing w:val="0"/>
          <w:sz w:val="22"/>
          <w:szCs w:val="22"/>
        </w:rPr>
      </w:pPr>
    </w:p>
    <w:p w:rsidR="0079502F" w:rsidRDefault="00155A5D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>Project Closure Report</w:t>
      </w:r>
    </w:p>
    <w:p w:rsidR="0079502F" w:rsidRDefault="00155A5D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OMMCOM NEWS</w:t>
      </w:r>
    </w:p>
    <w:p w:rsidR="0079502F" w:rsidRDefault="00155A5D">
      <w:pPr>
        <w:pStyle w:val="CoverTitle"/>
        <w:spacing w:before="0" w:line="360" w:lineRule="auto"/>
        <w:jc w:val="right"/>
      </w:pPr>
      <w:r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Version 1.0</w:t>
      </w: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155A5D">
      <w:pPr>
        <w:tabs>
          <w:tab w:val="left" w:pos="2955"/>
        </w:tabs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color w:val="0000FF"/>
          <w:sz w:val="22"/>
          <w:szCs w:val="22"/>
        </w:rPr>
        <w:tab/>
      </w: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79502F" w:rsidRDefault="00155A5D">
      <w:pPr>
        <w:pStyle w:val="ByLine"/>
      </w:pPr>
      <w:proofErr w:type="gramStart"/>
      <w:r>
        <w:rPr>
          <w:rFonts w:asciiTheme="minorHAnsi" w:hAnsiTheme="minorHAnsi" w:cstheme="minorHAnsi"/>
        </w:rPr>
        <w:t>Luminous Infoways Pvt. Ltd.</w:t>
      </w:r>
      <w:proofErr w:type="gramEnd"/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Cs/>
        </w:rPr>
        <w:t>Address:</w:t>
      </w:r>
      <w:r>
        <w:rPr>
          <w:rFonts w:asciiTheme="minorHAnsi" w:hAnsiTheme="minorHAnsi" w:cstheme="minorHAnsi"/>
          <w:b w:val="0"/>
        </w:rPr>
        <w:t xml:space="preserve"> N6-373, IRC Village</w:t>
      </w:r>
      <w:proofErr w:type="gramStart"/>
      <w:r>
        <w:rPr>
          <w:rFonts w:asciiTheme="minorHAnsi" w:hAnsiTheme="minorHAnsi" w:cstheme="minorHAnsi"/>
          <w:b w:val="0"/>
        </w:rPr>
        <w:t>,</w:t>
      </w:r>
      <w:proofErr w:type="gramEnd"/>
      <w:r>
        <w:rPr>
          <w:rFonts w:asciiTheme="minorHAnsi" w:hAnsiTheme="minorHAnsi" w:cstheme="minorHAnsi"/>
          <w:b w:val="0"/>
        </w:rPr>
        <w:br/>
        <w:t>Bhubaneswar - 751 015, Odisha, India</w:t>
      </w:r>
      <w:r>
        <w:rPr>
          <w:rFonts w:asciiTheme="minorHAnsi" w:hAnsiTheme="minorHAnsi" w:cstheme="minorHAnsi"/>
          <w:b w:val="0"/>
        </w:rPr>
        <w:br/>
      </w:r>
      <w:r>
        <w:rPr>
          <w:rFonts w:asciiTheme="minorHAnsi" w:hAnsiTheme="minorHAnsi" w:cstheme="minorHAnsi"/>
          <w:bCs/>
        </w:rPr>
        <w:t>Phone:</w:t>
      </w:r>
      <w:r>
        <w:rPr>
          <w:rFonts w:asciiTheme="minorHAnsi" w:hAnsiTheme="minorHAnsi" w:cstheme="minorHAnsi"/>
          <w:b w:val="0"/>
        </w:rPr>
        <w:t xml:space="preserve"> +91 674 2360573, +91 674 6451236</w:t>
      </w:r>
      <w:r>
        <w:rPr>
          <w:rFonts w:asciiTheme="minorHAnsi" w:hAnsiTheme="minorHAnsi" w:cstheme="minorHAnsi"/>
          <w:b w:val="0"/>
        </w:rPr>
        <w:br/>
      </w:r>
      <w:r>
        <w:rPr>
          <w:rFonts w:asciiTheme="minorHAnsi" w:hAnsiTheme="minorHAnsi" w:cstheme="minorHAnsi"/>
          <w:bCs/>
        </w:rPr>
        <w:t>Fax:</w:t>
      </w:r>
      <w:r>
        <w:rPr>
          <w:rFonts w:asciiTheme="minorHAnsi" w:hAnsiTheme="minorHAnsi" w:cstheme="minorHAnsi"/>
          <w:b w:val="0"/>
        </w:rPr>
        <w:t xml:space="preserve"> 91 674 2360724</w:t>
      </w:r>
      <w:r>
        <w:rPr>
          <w:rFonts w:asciiTheme="minorHAnsi" w:hAnsiTheme="minorHAnsi" w:cstheme="minorHAnsi"/>
          <w:b w:val="0"/>
        </w:rPr>
        <w:br/>
      </w:r>
      <w:r>
        <w:rPr>
          <w:rFonts w:asciiTheme="minorHAnsi" w:hAnsiTheme="minorHAnsi" w:cstheme="minorHAnsi"/>
          <w:bCs/>
        </w:rPr>
        <w:t>Web:</w:t>
      </w:r>
      <w:r>
        <w:rPr>
          <w:rFonts w:asciiTheme="minorHAnsi" w:hAnsiTheme="minorHAnsi" w:cstheme="minorHAnsi"/>
          <w:b w:val="0"/>
        </w:rPr>
        <w:t xml:space="preserve"> </w:t>
      </w:r>
      <w:hyperlink r:id="rId7">
        <w:r>
          <w:rPr>
            <w:rStyle w:val="InternetLink"/>
            <w:rFonts w:asciiTheme="minorHAnsi" w:hAnsiTheme="minorHAnsi" w:cstheme="minorHAnsi"/>
            <w:b w:val="0"/>
          </w:rPr>
          <w:t>www.luminousinfoways.com</w:t>
        </w:r>
      </w:hyperlink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79502F" w:rsidRDefault="00155A5D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79502F" w:rsidRDefault="0079502F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4A0"/>
      </w:tblPr>
      <w:tblGrid>
        <w:gridCol w:w="962"/>
        <w:gridCol w:w="1390"/>
        <w:gridCol w:w="2003"/>
        <w:gridCol w:w="1839"/>
        <w:gridCol w:w="1128"/>
        <w:gridCol w:w="1183"/>
      </w:tblGrid>
      <w:tr w:rsidR="0079502F">
        <w:trPr>
          <w:trHeight w:val="633"/>
        </w:trPr>
        <w:tc>
          <w:tcPr>
            <w:tcW w:w="9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13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9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79502F">
        <w:trPr>
          <w:trHeight w:val="264"/>
        </w:trPr>
        <w:tc>
          <w:tcPr>
            <w:tcW w:w="9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1.0</w:t>
            </w:r>
          </w:p>
        </w:tc>
        <w:tc>
          <w:tcPr>
            <w:tcW w:w="13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30/05/2016</w:t>
            </w:r>
          </w:p>
        </w:tc>
        <w:tc>
          <w:tcPr>
            <w:tcW w:w="19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Doc.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Project Closure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All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79502F" w:rsidRDefault="00155A5D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hAnsi="Calibri" w:cs="Calibri"/>
              </w:rPr>
              <w:t xml:space="preserve">Sarada </w:t>
            </w:r>
            <w:proofErr w:type="spellStart"/>
            <w:r>
              <w:rPr>
                <w:rFonts w:ascii="Calibri" w:hAnsi="Calibri" w:cs="Calibri"/>
              </w:rPr>
              <w:t>Prasanna</w:t>
            </w:r>
            <w:proofErr w:type="spellEnd"/>
            <w:r>
              <w:rPr>
                <w:rFonts w:ascii="Calibri" w:hAnsi="Calibri" w:cs="Calibri"/>
              </w:rPr>
              <w:t xml:space="preserve"> Behera</w:t>
            </w:r>
          </w:p>
        </w:tc>
      </w:tr>
    </w:tbl>
    <w:p w:rsidR="0079502F" w:rsidRDefault="0079502F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79502F" w:rsidRDefault="00155A5D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79502F" w:rsidRDefault="0079502F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Ind w:w="-82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left w:w="100" w:type="dxa"/>
        </w:tblCellMar>
        <w:tblLook w:val="04A0"/>
      </w:tblPr>
      <w:tblGrid>
        <w:gridCol w:w="1654"/>
        <w:gridCol w:w="2287"/>
        <w:gridCol w:w="2446"/>
        <w:gridCol w:w="2127"/>
      </w:tblGrid>
      <w:tr w:rsidR="0079502F">
        <w:trPr>
          <w:trHeight w:val="543"/>
        </w:trPr>
        <w:tc>
          <w:tcPr>
            <w:tcW w:w="161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2F2F2"/>
            <w:tcMar>
              <w:left w:w="100" w:type="dxa"/>
            </w:tcMar>
            <w:vAlign w:val="center"/>
          </w:tcPr>
          <w:p w:rsidR="0079502F" w:rsidRDefault="00155A5D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223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2F2F2"/>
            <w:tcMar>
              <w:left w:w="100" w:type="dxa"/>
            </w:tcMar>
            <w:vAlign w:val="center"/>
          </w:tcPr>
          <w:p w:rsidR="0079502F" w:rsidRDefault="00155A5D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238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2F2F2"/>
            <w:tcMar>
              <w:left w:w="100" w:type="dxa"/>
            </w:tcMar>
            <w:vAlign w:val="center"/>
          </w:tcPr>
          <w:p w:rsidR="0079502F" w:rsidRDefault="00155A5D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207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100" w:type="dxa"/>
            </w:tcMar>
            <w:vAlign w:val="center"/>
          </w:tcPr>
          <w:p w:rsidR="0079502F" w:rsidRDefault="00155A5D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79502F">
        <w:trPr>
          <w:trHeight w:val="302"/>
        </w:trPr>
        <w:tc>
          <w:tcPr>
            <w:tcW w:w="16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1.0</w:t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2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Sarada </w:t>
            </w:r>
            <w:proofErr w:type="spellStart"/>
            <w:r>
              <w:rPr>
                <w:rFonts w:ascii="Calibri" w:hAnsi="Calibri" w:cs="Calibri"/>
              </w:rPr>
              <w:t>Prasanna</w:t>
            </w:r>
            <w:proofErr w:type="spellEnd"/>
            <w:r>
              <w:rPr>
                <w:rFonts w:ascii="Calibri" w:hAnsi="Calibri" w:cs="Calibri"/>
              </w:rPr>
              <w:t xml:space="preserve"> Behera (30/05/2016)</w:t>
            </w:r>
          </w:p>
        </w:tc>
        <w:tc>
          <w:tcPr>
            <w:tcW w:w="2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Sarada </w:t>
            </w:r>
            <w:proofErr w:type="spellStart"/>
            <w:r>
              <w:rPr>
                <w:rFonts w:ascii="Calibri" w:hAnsi="Calibri" w:cs="Calibri"/>
              </w:rPr>
              <w:t>Prasanna</w:t>
            </w:r>
            <w:proofErr w:type="spellEnd"/>
            <w:r>
              <w:rPr>
                <w:rFonts w:ascii="Calibri" w:hAnsi="Calibri" w:cs="Calibri"/>
              </w:rPr>
              <w:t xml:space="preserve"> Behera (30/05/2016)</w:t>
            </w:r>
          </w:p>
        </w:tc>
      </w:tr>
    </w:tbl>
    <w:p w:rsidR="0079502F" w:rsidRDefault="0079502F">
      <w:pPr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79502F" w:rsidRDefault="00155A5D">
      <w:pPr>
        <w:pStyle w:val="ContentsHeading"/>
        <w:jc w:val="center"/>
      </w:pPr>
      <w:r>
        <w:t>Table of Contents</w:t>
      </w:r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r>
        <w:fldChar w:fldCharType="begin"/>
      </w:r>
      <w:r w:rsidR="00155A5D">
        <w:instrText>TOC \z \o "1-3" \u \h</w:instrText>
      </w:r>
      <w:r>
        <w:fldChar w:fldCharType="separate"/>
      </w:r>
      <w:hyperlink w:anchor="_Toc382911184">
        <w:r w:rsidR="00155A5D">
          <w:rPr>
            <w:rStyle w:val="IndexLink"/>
            <w:rFonts w:cstheme="minorHAnsi"/>
            <w:webHidden/>
          </w:rPr>
          <w:t>1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Details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5">
        <w:r w:rsidR="00155A5D">
          <w:rPr>
            <w:rStyle w:val="IndexLink"/>
            <w:rFonts w:cstheme="minorHAnsi"/>
            <w:webHidden/>
          </w:rPr>
          <w:t>1.1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ID: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6">
        <w:r w:rsidR="00155A5D">
          <w:rPr>
            <w:rStyle w:val="IndexLink"/>
            <w:rFonts w:cstheme="minorHAnsi"/>
            <w:webHidden/>
          </w:rPr>
          <w:t>1.2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Name: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7">
        <w:r w:rsidR="00155A5D">
          <w:rPr>
            <w:rStyle w:val="IndexLink"/>
            <w:rFonts w:cstheme="minorHAnsi"/>
            <w:webHidden/>
          </w:rPr>
          <w:t>1.3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Customer: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8">
        <w:r w:rsidR="00155A5D">
          <w:rPr>
            <w:rStyle w:val="IndexLink"/>
            <w:rFonts w:cstheme="minorHAnsi"/>
            <w:webHidden/>
          </w:rPr>
          <w:t>1.4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type: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9">
        <w:r w:rsidR="00155A5D">
          <w:rPr>
            <w:rStyle w:val="IndexLink"/>
            <w:rFonts w:cstheme="minorHAnsi"/>
            <w:webHidden/>
          </w:rPr>
          <w:t>1.5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Manager: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0">
        <w:r w:rsidR="00155A5D">
          <w:rPr>
            <w:rStyle w:val="IndexLink"/>
            <w:rFonts w:cstheme="minorHAnsi"/>
            <w:webHidden/>
          </w:rPr>
          <w:t>1.6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Team Members: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1">
        <w:r w:rsidR="00155A5D">
          <w:rPr>
            <w:rStyle w:val="IndexLink"/>
            <w:rFonts w:cstheme="minorHAnsi"/>
            <w:webHidden/>
          </w:rPr>
          <w:t>1.7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Start Date: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2">
        <w:r w:rsidR="00155A5D">
          <w:rPr>
            <w:rStyle w:val="IndexLink"/>
            <w:rFonts w:cstheme="minorHAnsi"/>
            <w:webHidden/>
          </w:rPr>
          <w:t>1.8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End Date: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3">
        <w:r w:rsidR="00155A5D">
          <w:rPr>
            <w:rStyle w:val="IndexLink"/>
            <w:rFonts w:cstheme="minorHAnsi"/>
            <w:webHidden/>
          </w:rPr>
          <w:t>1.9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Closure Type (Successful completion/ Termination):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4">
        <w:r w:rsidR="00155A5D">
          <w:rPr>
            <w:rStyle w:val="IndexLink"/>
            <w:rFonts w:cstheme="minorHAnsi"/>
            <w:webHidden/>
          </w:rPr>
          <w:t>1.10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Description: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5">
        <w:r w:rsidR="00155A5D">
          <w:rPr>
            <w:rStyle w:val="IndexLink"/>
            <w:rFonts w:cstheme="minorHAnsi"/>
            <w:webHidden/>
          </w:rPr>
          <w:t>1.11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Write-up (from Marketing Perspective)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6">
        <w:r w:rsidR="00155A5D">
          <w:rPr>
            <w:rStyle w:val="IndexLink"/>
            <w:rFonts w:cstheme="minorHAnsi"/>
            <w:webHidden/>
          </w:rPr>
          <w:t>2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Size, Effort and Schedule Details: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7">
        <w:r w:rsidR="00155A5D">
          <w:rPr>
            <w:rStyle w:val="IndexLink"/>
            <w:rFonts w:cstheme="minorHAnsi"/>
            <w:webHidden/>
          </w:rPr>
          <w:t>2.1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Size: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8">
        <w:r w:rsidR="00155A5D">
          <w:rPr>
            <w:rStyle w:val="IndexLink"/>
            <w:rFonts w:cstheme="minorHAnsi"/>
            <w:webHidden/>
          </w:rPr>
          <w:t>2.2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Effort in Person Months/ Person Days: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9">
        <w:r w:rsidR="00155A5D">
          <w:rPr>
            <w:rStyle w:val="IndexLink"/>
            <w:rFonts w:cstheme="minorHAnsi"/>
            <w:webHidden/>
          </w:rPr>
          <w:t>2.3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Effort Distribution in Person Months/ Person Days: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_Toc382911199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0">
        <w:r w:rsidR="00155A5D">
          <w:rPr>
            <w:rStyle w:val="IndexLink"/>
            <w:rFonts w:cstheme="minorHAnsi"/>
            <w:webHidden/>
          </w:rPr>
          <w:t>2.4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Schedule: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1">
        <w:r w:rsidR="00155A5D">
          <w:rPr>
            <w:rStyle w:val="IndexLink"/>
            <w:rFonts w:cstheme="minorHAnsi"/>
            <w:webHidden/>
          </w:rPr>
          <w:t>3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Automated tools Used (if any):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2">
        <w:r w:rsidR="00155A5D">
          <w:rPr>
            <w:rStyle w:val="IndexLink"/>
            <w:rFonts w:cstheme="minorHAnsi"/>
            <w:webHidden/>
          </w:rPr>
          <w:t>4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Defects: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3">
        <w:r w:rsidR="00155A5D">
          <w:rPr>
            <w:rStyle w:val="IndexLink"/>
            <w:rFonts w:cstheme="minorHAnsi"/>
            <w:webHidden/>
          </w:rPr>
          <w:t>5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Other Metrics: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4">
        <w:r w:rsidR="00155A5D">
          <w:rPr>
            <w:rStyle w:val="IndexLink"/>
            <w:rFonts w:cstheme="minorHAnsi"/>
            <w:webHidden/>
          </w:rPr>
          <w:t>6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Causal analysis of Defects &amp; Feedback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5">
        <w:r w:rsidR="00155A5D">
          <w:rPr>
            <w:rStyle w:val="IndexLink"/>
            <w:rFonts w:cstheme="minorHAnsi"/>
            <w:webHidden/>
          </w:rPr>
          <w:t>7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Project Feedback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6">
        <w:r w:rsidR="00155A5D">
          <w:rPr>
            <w:rStyle w:val="IndexLink"/>
            <w:rFonts w:cstheme="minorHAnsi"/>
            <w:webHidden/>
          </w:rPr>
          <w:t>8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Lessons Learnt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7">
        <w:r w:rsidR="00155A5D">
          <w:rPr>
            <w:rStyle w:val="IndexLink"/>
            <w:rFonts w:cstheme="minorHAnsi"/>
            <w:webHidden/>
          </w:rPr>
          <w:t>9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Suggestions for Improvement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8">
        <w:r w:rsidR="00155A5D">
          <w:rPr>
            <w:rStyle w:val="IndexLink"/>
            <w:rFonts w:cstheme="minorHAnsi"/>
            <w:webHidden/>
          </w:rPr>
          <w:t>10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Best Practices Followed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79502F" w:rsidRDefault="005A5580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9">
        <w:r w:rsidR="00155A5D">
          <w:rPr>
            <w:rStyle w:val="IndexLink"/>
            <w:rFonts w:cstheme="minorHAnsi"/>
            <w:webHidden/>
          </w:rPr>
          <w:t>11</w:t>
        </w:r>
        <w:r w:rsidR="00155A5D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155A5D">
          <w:rPr>
            <w:rStyle w:val="IndexLink"/>
            <w:rFonts w:cstheme="minorHAnsi"/>
          </w:rPr>
          <w:t>Backup and Archive</w:t>
        </w:r>
        <w:r>
          <w:rPr>
            <w:webHidden/>
          </w:rPr>
          <w:fldChar w:fldCharType="begin"/>
        </w:r>
        <w:r w:rsidR="00155A5D">
          <w:rPr>
            <w:webHidden/>
          </w:rPr>
          <w:instrText>PAGEREF _Toc382911209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5A5D"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79502F" w:rsidRDefault="005A5580">
      <w:r>
        <w:fldChar w:fldCharType="end"/>
      </w: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" w:name="_Toc382911184"/>
      <w:bookmarkStart w:id="2" w:name="_Toc137362436"/>
      <w:bookmarkEnd w:id="1"/>
      <w:bookmarkEnd w:id="2"/>
      <w:r>
        <w:rPr>
          <w:rFonts w:asciiTheme="minorHAnsi" w:hAnsiTheme="minorHAnsi" w:cstheme="minorHAnsi"/>
          <w:sz w:val="22"/>
          <w:szCs w:val="22"/>
        </w:rPr>
        <w:t>Project Details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3" w:name="_Toc382911185"/>
      <w:bookmarkStart w:id="4" w:name="_Toc137362437"/>
      <w:bookmarkEnd w:id="3"/>
      <w:bookmarkEnd w:id="4"/>
      <w:r>
        <w:rPr>
          <w:rFonts w:asciiTheme="minorHAnsi" w:hAnsiTheme="minorHAnsi" w:cstheme="minorHAnsi"/>
          <w:sz w:val="22"/>
          <w:szCs w:val="22"/>
        </w:rPr>
        <w:t>Project ID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LIPL/P000048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5" w:name="_Toc382911186"/>
      <w:bookmarkStart w:id="6" w:name="_Toc137362438"/>
      <w:bookmarkEnd w:id="5"/>
      <w:bookmarkEnd w:id="6"/>
      <w:r>
        <w:rPr>
          <w:rFonts w:asciiTheme="minorHAnsi" w:hAnsiTheme="minorHAnsi" w:cstheme="minorHAnsi"/>
          <w:sz w:val="22"/>
          <w:szCs w:val="22"/>
        </w:rPr>
        <w:t>Project Name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OMMCOM NEWS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382911187"/>
      <w:bookmarkStart w:id="8" w:name="_Toc137362439"/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>Customer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OMMCOM MEDIA PVT.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Ltd.</w:t>
      </w:r>
      <w:proofErr w:type="gramEnd"/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382911188"/>
      <w:bookmarkStart w:id="10" w:name="_Toc137362440"/>
      <w:bookmarkEnd w:id="9"/>
      <w:bookmarkEnd w:id="10"/>
      <w:r>
        <w:rPr>
          <w:rFonts w:asciiTheme="minorHAnsi" w:hAnsiTheme="minorHAnsi" w:cstheme="minorHAnsi"/>
          <w:sz w:val="22"/>
          <w:szCs w:val="22"/>
        </w:rPr>
        <w:t>Project type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News Portal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1" w:name="_Toc382911189"/>
      <w:bookmarkStart w:id="12" w:name="_Toc137362441"/>
      <w:bookmarkEnd w:id="11"/>
      <w:bookmarkEnd w:id="12"/>
      <w:r>
        <w:rPr>
          <w:rFonts w:asciiTheme="minorHAnsi" w:hAnsiTheme="minorHAnsi" w:cstheme="minorHAnsi"/>
          <w:sz w:val="22"/>
          <w:szCs w:val="22"/>
        </w:rPr>
        <w:t>Project Manager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Mr. Debasish Mishra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3" w:name="_Toc382911190"/>
      <w:bookmarkStart w:id="14" w:name="_Toc137362442"/>
      <w:bookmarkEnd w:id="13"/>
      <w:bookmarkEnd w:id="14"/>
      <w:r>
        <w:rPr>
          <w:rFonts w:asciiTheme="minorHAnsi" w:hAnsiTheme="minorHAnsi" w:cstheme="minorHAnsi"/>
          <w:sz w:val="22"/>
          <w:szCs w:val="22"/>
        </w:rPr>
        <w:t>Project Team Members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Samadhan,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Subrat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Debashrita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Satyakam, Mausumi, Debi Prasad,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Suhasisini</w:t>
      </w:r>
      <w:proofErr w:type="spellEnd"/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</w:pPr>
      <w:bookmarkStart w:id="15" w:name="_Toc382911191"/>
      <w:bookmarkStart w:id="16" w:name="_Toc137362443"/>
      <w:bookmarkEnd w:id="15"/>
      <w:bookmarkEnd w:id="16"/>
      <w:r>
        <w:rPr>
          <w:rFonts w:asciiTheme="minorHAnsi" w:hAnsiTheme="minorHAnsi" w:cstheme="minorHAnsi"/>
          <w:sz w:val="22"/>
          <w:szCs w:val="22"/>
        </w:rPr>
        <w:t>Project Start Date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b w:val="0"/>
          <w:bCs w:val="0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01/04/2016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</w:pPr>
      <w:bookmarkStart w:id="17" w:name="_Toc382911192"/>
      <w:bookmarkStart w:id="18" w:name="_Toc137362444"/>
      <w:bookmarkEnd w:id="17"/>
      <w:bookmarkEnd w:id="18"/>
      <w:r>
        <w:rPr>
          <w:rFonts w:asciiTheme="minorHAnsi" w:hAnsiTheme="minorHAnsi" w:cstheme="minorHAnsi"/>
          <w:sz w:val="22"/>
          <w:szCs w:val="22"/>
        </w:rPr>
        <w:t>Project End Date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b w:val="0"/>
          <w:bCs w:val="0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30/05/2016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9" w:name="_Toc382911193"/>
      <w:bookmarkStart w:id="20" w:name="_Toc137362445"/>
      <w:bookmarkEnd w:id="19"/>
      <w:bookmarkEnd w:id="20"/>
      <w:r>
        <w:rPr>
          <w:rFonts w:asciiTheme="minorHAnsi" w:hAnsiTheme="minorHAnsi" w:cstheme="minorHAnsi"/>
          <w:sz w:val="22"/>
          <w:szCs w:val="22"/>
        </w:rPr>
        <w:t>Closure Type (Successful completion/ Termination)</w:t>
      </w:r>
    </w:p>
    <w:p w:rsidR="0079502F" w:rsidRDefault="00155A5D">
      <w:pPr>
        <w:pStyle w:val="Heading2"/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Successful Completion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1" w:name="_Toc382911194"/>
      <w:bookmarkStart w:id="22" w:name="_Toc137362446"/>
      <w:bookmarkEnd w:id="21"/>
      <w:bookmarkEnd w:id="22"/>
      <w:r>
        <w:rPr>
          <w:rFonts w:asciiTheme="minorHAnsi" w:hAnsiTheme="minorHAnsi" w:cstheme="minorHAnsi"/>
          <w:sz w:val="22"/>
          <w:szCs w:val="22"/>
        </w:rPr>
        <w:t>Project Description:</w:t>
      </w:r>
    </w:p>
    <w:p w:rsidR="0079502F" w:rsidRDefault="00155A5D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news portal with fully featured mobile application for users, who like to get quick updates on recent happenings. Application has special featured including citizen journalist and live video conference.</w:t>
      </w:r>
    </w:p>
    <w:p w:rsidR="0079502F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3" w:name="_Toc382911195"/>
      <w:bookmarkEnd w:id="23"/>
      <w:r>
        <w:rPr>
          <w:rFonts w:asciiTheme="minorHAnsi" w:hAnsiTheme="minorHAnsi" w:cstheme="minorHAnsi"/>
          <w:sz w:val="22"/>
          <w:szCs w:val="22"/>
        </w:rPr>
        <w:t>Project Write-up (from Marketing Perspective)</w:t>
      </w:r>
    </w:p>
    <w:p w:rsidR="0079502F" w:rsidRDefault="00155A5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Planned to be included later</w:t>
      </w:r>
    </w:p>
    <w:p w:rsidR="0069303A" w:rsidRDefault="0069303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9303A" w:rsidRDefault="0069303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9303A" w:rsidRDefault="0069303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9303A" w:rsidRDefault="0069303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9303A" w:rsidRDefault="0069303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4" w:name="_Toc382911196"/>
      <w:bookmarkStart w:id="25" w:name="_Toc137362447"/>
      <w:bookmarkEnd w:id="24"/>
      <w:bookmarkEnd w:id="25"/>
      <w:r>
        <w:rPr>
          <w:rFonts w:asciiTheme="minorHAnsi" w:hAnsiTheme="minorHAnsi" w:cstheme="minorHAnsi"/>
          <w:sz w:val="22"/>
          <w:szCs w:val="22"/>
        </w:rPr>
        <w:lastRenderedPageBreak/>
        <w:t>Project Size, Effort and Schedule Details:</w:t>
      </w:r>
    </w:p>
    <w:p w:rsidR="0079502F" w:rsidRPr="00935263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6" w:name="_Toc382911197"/>
      <w:bookmarkStart w:id="27" w:name="_Toc137362448"/>
      <w:bookmarkEnd w:id="26"/>
      <w:bookmarkEnd w:id="27"/>
      <w:r w:rsidRPr="00935263">
        <w:rPr>
          <w:rFonts w:asciiTheme="minorHAnsi" w:hAnsiTheme="minorHAnsi" w:cstheme="minorHAnsi"/>
          <w:sz w:val="22"/>
          <w:szCs w:val="22"/>
        </w:rPr>
        <w:t>Size:</w:t>
      </w:r>
    </w:p>
    <w:tbl>
      <w:tblPr>
        <w:tblW w:w="847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1824"/>
        <w:gridCol w:w="1522"/>
        <w:gridCol w:w="1800"/>
        <w:gridCol w:w="1621"/>
        <w:gridCol w:w="1705"/>
      </w:tblGrid>
      <w:tr w:rsidR="0079502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Estimate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Revised Estimate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UOM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significant deviations if any</w:t>
            </w:r>
          </w:p>
        </w:tc>
      </w:tr>
      <w:tr w:rsidR="0079502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9B4117">
            <w:pPr>
              <w:pStyle w:val="Header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6D29EF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905D8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115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905D8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1F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905D8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KLOC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69303A" w:rsidP="0069303A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Increase in c</w:t>
            </w:r>
            <w:r w:rsidR="00895CAC">
              <w:rPr>
                <w:rFonts w:asciiTheme="minorHAnsi" w:hAnsiTheme="minorHAnsi" w:cstheme="minorHAnsi"/>
              </w:rPr>
              <w:t>omplexity of video conference code</w:t>
            </w:r>
          </w:p>
        </w:tc>
      </w:tr>
    </w:tbl>
    <w:p w:rsidR="0079502F" w:rsidRPr="00B2643D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8" w:name="_Toc382911198"/>
      <w:bookmarkStart w:id="29" w:name="_Toc137362449"/>
      <w:bookmarkEnd w:id="28"/>
      <w:bookmarkEnd w:id="29"/>
      <w:r w:rsidRPr="00B2643D">
        <w:rPr>
          <w:rFonts w:asciiTheme="minorHAnsi" w:hAnsiTheme="minorHAnsi" w:cstheme="minorHAnsi"/>
          <w:sz w:val="22"/>
          <w:szCs w:val="22"/>
        </w:rPr>
        <w:t>Effort in Person Months/ Person Days:</w:t>
      </w:r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1392"/>
        <w:gridCol w:w="1910"/>
        <w:gridCol w:w="1171"/>
        <w:gridCol w:w="1135"/>
        <w:gridCol w:w="2904"/>
      </w:tblGrid>
      <w:tr w:rsidR="0079502F"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Proposal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Planning/ approved in PIN</w:t>
            </w: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Revised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significant deviations if any</w:t>
            </w:r>
          </w:p>
        </w:tc>
      </w:tr>
      <w:tr w:rsidR="0079502F"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 w:rsidP="008C5F8B">
            <w:pPr>
              <w:pStyle w:val="Header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C5F8B">
              <w:rPr>
                <w:rFonts w:asciiTheme="minorHAnsi" w:hAnsiTheme="minorHAnsi" w:cstheme="minorHAnsi"/>
              </w:rPr>
              <w:t>3</w:t>
            </w:r>
            <w:r w:rsidR="006537E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B2643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135</w:t>
            </w: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B2643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143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B2643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B2643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Applicable</w:t>
            </w:r>
          </w:p>
        </w:tc>
      </w:tr>
      <w:tr w:rsidR="0079502F"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9502F" w:rsidRPr="000E0ADD" w:rsidRDefault="00155A5D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30" w:name="_Toc382911199"/>
      <w:bookmarkStart w:id="31" w:name="_Toc137362450"/>
      <w:bookmarkEnd w:id="30"/>
      <w:bookmarkEnd w:id="31"/>
      <w:r w:rsidRPr="000E0ADD">
        <w:rPr>
          <w:rFonts w:asciiTheme="minorHAnsi" w:hAnsiTheme="minorHAnsi" w:cstheme="minorHAnsi"/>
          <w:sz w:val="22"/>
          <w:szCs w:val="22"/>
        </w:rPr>
        <w:t>Effort Distribution in Person Months/ Person Days:</w:t>
      </w:r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1683"/>
        <w:gridCol w:w="1383"/>
        <w:gridCol w:w="1291"/>
        <w:gridCol w:w="924"/>
        <w:gridCol w:w="1291"/>
        <w:gridCol w:w="1940"/>
      </w:tblGrid>
      <w:tr w:rsidR="0079502F" w:rsidTr="000E0ADD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Phases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Planned Effort (A)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% of total planned effort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Actual Effort</w:t>
            </w:r>
          </w:p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(B)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% of total actual effort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Phase wise effort variance</w:t>
            </w:r>
          </w:p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((B-A)/A)*100</w:t>
            </w:r>
          </w:p>
        </w:tc>
      </w:tr>
      <w:tr w:rsidR="000E0ADD" w:rsidTr="000E0ADD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Requirement Analysis &amp; design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7.4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 w:rsidP="00D4681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0E0ADD" w:rsidTr="000E0ADD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Coding &amp; Unit Testing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 w:rsidP="000E0AD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 w:rsidP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74.1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 w:rsidP="00D4681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72.7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 w:rsidP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0E0ADD" w:rsidTr="000E0ADD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0E0ADD" w:rsidP="00D4681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0ADD" w:rsidRDefault="0018336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</w:tr>
      <w:tr w:rsidR="0079502F" w:rsidTr="000E0ADD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Effort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 w:rsidP="000E0ADD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="000E0ADD">
              <w:rPr>
                <w:rFonts w:asciiTheme="minorHAnsi" w:hAnsiTheme="minorHAnsi" w:cstheme="minorHAnsi"/>
                <w:b/>
                <w:bCs/>
              </w:rPr>
              <w:t>35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0E0ADD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143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8336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5.9</w:t>
            </w:r>
          </w:p>
        </w:tc>
      </w:tr>
    </w:tbl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Pr="00A802F2" w:rsidRDefault="00155A5D" w:rsidP="00A802F2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32" w:name="_Toc382911200"/>
      <w:bookmarkStart w:id="33" w:name="_Toc137362451"/>
      <w:bookmarkEnd w:id="32"/>
      <w:bookmarkEnd w:id="33"/>
      <w:r>
        <w:rPr>
          <w:rFonts w:asciiTheme="minorHAnsi" w:hAnsiTheme="minorHAnsi" w:cstheme="minorHAnsi"/>
          <w:sz w:val="22"/>
          <w:szCs w:val="22"/>
        </w:rPr>
        <w:t>Schedule:</w:t>
      </w:r>
    </w:p>
    <w:tbl>
      <w:tblPr>
        <w:tblW w:w="5000" w:type="pc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/>
      </w:tblPr>
      <w:tblGrid>
        <w:gridCol w:w="840"/>
        <w:gridCol w:w="1498"/>
        <w:gridCol w:w="1372"/>
        <w:gridCol w:w="1372"/>
        <w:gridCol w:w="1372"/>
        <w:gridCol w:w="981"/>
        <w:gridCol w:w="1070"/>
      </w:tblGrid>
      <w:tr w:rsidR="0079502F">
        <w:tc>
          <w:tcPr>
            <w:tcW w:w="8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Mile Stones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bookmarkStart w:id="34" w:name="_Toc495343184"/>
            <w:bookmarkEnd w:id="34"/>
            <w:r>
              <w:rPr>
                <w:rFonts w:asciiTheme="minorHAnsi" w:hAnsiTheme="minorHAnsi" w:cstheme="minorHAnsi"/>
                <w:sz w:val="22"/>
                <w:szCs w:val="22"/>
              </w:rPr>
              <w:t>Deliverable</w:t>
            </w:r>
          </w:p>
        </w:tc>
        <w:tc>
          <w:tcPr>
            <w:tcW w:w="1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Original</w:t>
            </w:r>
          </w:p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Revised</w:t>
            </w:r>
          </w:p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</w:t>
            </w:r>
          </w:p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Slippage in calendar days*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slippage</w:t>
            </w:r>
          </w:p>
        </w:tc>
      </w:tr>
      <w:tr w:rsidR="0079502F">
        <w:tc>
          <w:tcPr>
            <w:tcW w:w="8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SRS Delivery</w:t>
            </w:r>
          </w:p>
        </w:tc>
        <w:tc>
          <w:tcPr>
            <w:tcW w:w="1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9502F">
        <w:tc>
          <w:tcPr>
            <w:tcW w:w="8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2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Technical Solution Document</w:t>
            </w:r>
          </w:p>
        </w:tc>
        <w:tc>
          <w:tcPr>
            <w:tcW w:w="1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9502F">
        <w:tc>
          <w:tcPr>
            <w:tcW w:w="8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000000"/>
              </w:rPr>
              <w:t xml:space="preserve"> Beta Release(Web &amp; Mobile)</w:t>
            </w:r>
          </w:p>
        </w:tc>
        <w:tc>
          <w:tcPr>
            <w:tcW w:w="1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9502F">
        <w:tc>
          <w:tcPr>
            <w:tcW w:w="8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 Live</w:t>
            </w:r>
          </w:p>
        </w:tc>
        <w:tc>
          <w:tcPr>
            <w:tcW w:w="1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9502F">
        <w:tc>
          <w:tcPr>
            <w:tcW w:w="8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Bug List</w:t>
            </w:r>
          </w:p>
        </w:tc>
        <w:tc>
          <w:tcPr>
            <w:tcW w:w="1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9502F">
        <w:tc>
          <w:tcPr>
            <w:tcW w:w="8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6 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Release Notes</w:t>
            </w:r>
          </w:p>
        </w:tc>
        <w:tc>
          <w:tcPr>
            <w:tcW w:w="1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</w:tbl>
    <w:p w:rsidR="0079502F" w:rsidRDefault="00155A5D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  <w:r>
        <w:rPr>
          <w:rFonts w:asciiTheme="minorHAnsi" w:hAnsiTheme="minorHAnsi" w:cstheme="minorHAnsi"/>
          <w:iCs/>
          <w:color w:val="0000FF"/>
          <w:sz w:val="22"/>
          <w:szCs w:val="22"/>
        </w:rPr>
        <w:t>* (For calculating slippage in calendar days, wherever applicable, Revised Date shall be taken instead of original date if Original date has been revised with customer’s consent).</w:t>
      </w:r>
    </w:p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35" w:name="_Toc382911201"/>
      <w:bookmarkStart w:id="36" w:name="_Toc137362452"/>
      <w:bookmarkEnd w:id="35"/>
      <w:bookmarkEnd w:id="36"/>
      <w:r>
        <w:rPr>
          <w:rFonts w:asciiTheme="minorHAnsi" w:hAnsiTheme="minorHAnsi" w:cstheme="minorHAnsi"/>
          <w:sz w:val="22"/>
          <w:szCs w:val="22"/>
        </w:rPr>
        <w:t>Automated tools Used (if any):</w:t>
      </w:r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4255"/>
        <w:gridCol w:w="4257"/>
      </w:tblGrid>
      <w:tr w:rsidR="0079502F">
        <w:trPr>
          <w:cantSplit/>
          <w:trHeight w:val="368"/>
          <w:tblHeader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Activity</w:t>
            </w:r>
          </w:p>
          <w:p w:rsidR="0079502F" w:rsidRDefault="0079502F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79502F" w:rsidRDefault="0079502F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Tools</w:t>
            </w:r>
          </w:p>
          <w:p w:rsidR="0079502F" w:rsidRDefault="0079502F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Analysis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 draw, Microsoft Visio</w:t>
            </w: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Design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 draw, Microsoft Visio</w:t>
            </w: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Testing / Debugging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Configuration Management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Project Estimation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Microsoft Project</w:t>
            </w: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Planning &amp; Tracking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Feng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Office</w:t>
            </w: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Risk Management 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Defect Tracking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79502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Change Management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:rsidR="0079502F" w:rsidRDefault="0079502F">
      <w:pPr>
        <w:pStyle w:val="Heading1"/>
        <w:spacing w:before="0" w:after="0" w:line="360" w:lineRule="auto"/>
        <w:ind w:firstLine="0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bookmarkStart w:id="37" w:name="_Toc382911202"/>
      <w:bookmarkStart w:id="38" w:name="_Toc137362453"/>
      <w:bookmarkEnd w:id="37"/>
      <w:bookmarkEnd w:id="38"/>
    </w:p>
    <w:p w:rsidR="0079502F" w:rsidRPr="00A802F2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02F2">
        <w:rPr>
          <w:rFonts w:asciiTheme="minorHAnsi" w:hAnsiTheme="minorHAnsi" w:cstheme="minorHAnsi"/>
          <w:sz w:val="22"/>
          <w:szCs w:val="22"/>
        </w:rPr>
        <w:t>Defects:</w:t>
      </w:r>
    </w:p>
    <w:tbl>
      <w:tblPr>
        <w:tblW w:w="8523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1719"/>
        <w:gridCol w:w="1720"/>
        <w:gridCol w:w="1633"/>
        <w:gridCol w:w="1725"/>
        <w:gridCol w:w="1726"/>
      </w:tblGrid>
      <w:tr w:rsidR="0079502F"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Phase</w:t>
            </w:r>
          </w:p>
        </w:tc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 of Defects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of Defects (Severity wise Breakup)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Causes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Prevention action</w:t>
            </w:r>
          </w:p>
        </w:tc>
      </w:tr>
      <w:tr w:rsidR="0079502F"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>UI Designing</w:t>
            </w:r>
          </w:p>
        </w:tc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 xml:space="preserve">Interface </w:t>
            </w:r>
            <w:r>
              <w:rPr>
                <w:rFonts w:asciiTheme="minorHAnsi" w:hAnsiTheme="minorHAnsi" w:cstheme="minorHAnsi"/>
              </w:rPr>
              <w:lastRenderedPageBreak/>
              <w:t>related defects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lastRenderedPageBreak/>
              <w:t xml:space="preserve">No defects </w:t>
            </w:r>
            <w:r>
              <w:rPr>
                <w:rFonts w:asciiTheme="minorHAnsi" w:hAnsiTheme="minorHAnsi" w:cstheme="minorHAnsi"/>
              </w:rPr>
              <w:lastRenderedPageBreak/>
              <w:t>found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79502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lastRenderedPageBreak/>
              <w:t>No defects found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bookmarkStart w:id="39" w:name="__DdeLink__1177_1397628098"/>
            <w:bookmarkEnd w:id="39"/>
            <w:r>
              <w:rPr>
                <w:rFonts w:asciiTheme="minorHAnsi" w:hAnsiTheme="minorHAnsi" w:cstheme="minorHAnsi"/>
              </w:rPr>
              <w:lastRenderedPageBreak/>
              <w:t xml:space="preserve">No defects </w:t>
            </w:r>
            <w:r>
              <w:rPr>
                <w:rFonts w:asciiTheme="minorHAnsi" w:hAnsiTheme="minorHAnsi" w:cstheme="minorHAnsi"/>
              </w:rPr>
              <w:lastRenderedPageBreak/>
              <w:t>found</w:t>
            </w:r>
          </w:p>
        </w:tc>
      </w:tr>
      <w:tr w:rsidR="0079502F"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lastRenderedPageBreak/>
              <w:t>Development</w:t>
            </w:r>
          </w:p>
        </w:tc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>Notifications, flow and fields mapping defects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>H: 28</w:t>
            </w:r>
          </w:p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>M: 3</w:t>
            </w:r>
          </w:p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>L: 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>Attributes were missing in database,</w:t>
            </w:r>
            <w:r w:rsidR="00A802F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some of  functionalities were logically incorrect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A802F2">
            <w:pPr>
              <w:spacing w:line="360" w:lineRule="auto"/>
              <w:jc w:val="both"/>
            </w:pPr>
            <w:r>
              <w:rPr>
                <w:rFonts w:asciiTheme="minorHAnsi" w:hAnsiTheme="minorHAnsi" w:cstheme="minorHAnsi"/>
              </w:rPr>
              <w:t>Attributes were added</w:t>
            </w:r>
            <w:r w:rsidR="00155A5D">
              <w:rPr>
                <w:rFonts w:asciiTheme="minorHAnsi" w:hAnsiTheme="minorHAnsi" w:cstheme="minorHAnsi"/>
              </w:rPr>
              <w:t xml:space="preserve"> and all the functionalities were corrected</w:t>
            </w:r>
          </w:p>
        </w:tc>
      </w:tr>
    </w:tbl>
    <w:p w:rsidR="0079502F" w:rsidRDefault="0079502F">
      <w:pPr>
        <w:pStyle w:val="Heading1"/>
        <w:spacing w:before="0" w:after="0" w:line="360" w:lineRule="auto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bookmarkStart w:id="40" w:name="_Toc382911203"/>
      <w:bookmarkStart w:id="41" w:name="_Toc137362454"/>
      <w:bookmarkEnd w:id="40"/>
      <w:bookmarkEnd w:id="41"/>
    </w:p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Other Metrics:</w:t>
      </w:r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2850"/>
        <w:gridCol w:w="1374"/>
        <w:gridCol w:w="1822"/>
        <w:gridCol w:w="2466"/>
      </w:tblGrid>
      <w:tr w:rsidR="0079502F"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Other Metrics Planned (As per Project Plan) / Not Planned, but collected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 Goal</w:t>
            </w:r>
          </w:p>
        </w:tc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 achieved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significant deviation, if any from the estimates</w:t>
            </w:r>
          </w:p>
        </w:tc>
      </w:tr>
      <w:tr w:rsidR="0079502F"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</w:tbl>
    <w:p w:rsidR="0079502F" w:rsidRDefault="0079502F">
      <w:pPr>
        <w:pStyle w:val="Heading1"/>
        <w:spacing w:before="0" w:after="0" w:line="360" w:lineRule="auto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bookmarkStart w:id="42" w:name="_Toc382911204"/>
      <w:bookmarkStart w:id="43" w:name="_Toc137362455"/>
      <w:bookmarkEnd w:id="42"/>
      <w:bookmarkEnd w:id="43"/>
    </w:p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Causal analysis of Defects &amp; Feedback</w:t>
      </w:r>
    </w:p>
    <w:p w:rsidR="0079502F" w:rsidRDefault="00155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 Applicable</w:t>
      </w:r>
    </w:p>
    <w:p w:rsidR="0079502F" w:rsidRDefault="0079502F"/>
    <w:p w:rsidR="0079502F" w:rsidRDefault="0079502F"/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4" w:name="_Toc382911205"/>
      <w:bookmarkStart w:id="45" w:name="_Toc137362456"/>
      <w:bookmarkEnd w:id="44"/>
      <w:bookmarkEnd w:id="45"/>
      <w:r>
        <w:rPr>
          <w:rFonts w:asciiTheme="minorHAnsi" w:hAnsiTheme="minorHAnsi" w:cstheme="minorHAnsi"/>
          <w:sz w:val="22"/>
          <w:szCs w:val="22"/>
        </w:rPr>
        <w:t>Project Feedback</w:t>
      </w:r>
    </w:p>
    <w:p w:rsidR="0079502F" w:rsidRDefault="0079502F"/>
    <w:p w:rsidR="0079502F" w:rsidRDefault="00155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Customer: Appreciates the quality deliveries with few suggestions that includes;</w:t>
      </w:r>
    </w:p>
    <w:p w:rsidR="0079502F" w:rsidRDefault="00155A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Easy future maintenance of the application (Web &amp; Mobile App)</w:t>
      </w:r>
    </w:p>
    <w:p w:rsidR="0079502F" w:rsidRDefault="00155A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house server &amp; server management training</w:t>
      </w:r>
    </w:p>
    <w:p w:rsidR="0079502F" w:rsidRDefault="0079502F">
      <w:pPr>
        <w:pStyle w:val="ListParagraph"/>
        <w:rPr>
          <w:rFonts w:asciiTheme="minorHAnsi" w:hAnsiTheme="minorHAnsi" w:cstheme="minorHAnsi"/>
        </w:rPr>
      </w:pPr>
    </w:p>
    <w:p w:rsidR="0079502F" w:rsidRDefault="00155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Member (Sr. Developer): Project mapping is pretty clear and robust. Future enhancements will be easy.</w:t>
      </w:r>
    </w:p>
    <w:p w:rsidR="0079502F" w:rsidRDefault="0079502F">
      <w:pPr>
        <w:rPr>
          <w:rFonts w:asciiTheme="minorHAnsi" w:hAnsiTheme="minorHAnsi" w:cstheme="minorHAnsi"/>
        </w:rPr>
      </w:pPr>
    </w:p>
    <w:p w:rsidR="0079502F" w:rsidRDefault="00155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Sr. Designer: Able to compete in current market. Scenario may alter and regular theme management can be done in future.</w:t>
      </w:r>
    </w:p>
    <w:p w:rsidR="0079502F" w:rsidRDefault="0079502F">
      <w:pPr>
        <w:rPr>
          <w:rFonts w:asciiTheme="minorHAnsi" w:hAnsiTheme="minorHAnsi" w:cstheme="minorHAnsi"/>
        </w:rPr>
      </w:pPr>
    </w:p>
    <w:p w:rsidR="0079502F" w:rsidRDefault="00155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Satyakam Misra (System Analyst): Benefits will come from unique modules developed for OMMCOM. Citizen journalist and live video conference will be in spot light.  </w:t>
      </w:r>
    </w:p>
    <w:p w:rsidR="0079502F" w:rsidRDefault="0079502F"/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6" w:name="_Toc382911206"/>
      <w:bookmarkStart w:id="47" w:name="_Toc137362457"/>
      <w:bookmarkEnd w:id="46"/>
      <w:bookmarkEnd w:id="47"/>
      <w:r>
        <w:rPr>
          <w:rFonts w:asciiTheme="minorHAnsi" w:hAnsiTheme="minorHAnsi" w:cstheme="minorHAnsi"/>
          <w:sz w:val="22"/>
          <w:szCs w:val="22"/>
        </w:rPr>
        <w:t>Lessons Learnt</w:t>
      </w:r>
    </w:p>
    <w:p w:rsidR="0079502F" w:rsidRDefault="0079502F"/>
    <w:p w:rsidR="0079502F" w:rsidRDefault="00155A5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Knowledge on designing</w:t>
      </w:r>
    </w:p>
    <w:p w:rsidR="0079502F" w:rsidRDefault="00155A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team learnt the way “media market” represents their contents.</w:t>
      </w:r>
    </w:p>
    <w:p w:rsidR="0079502F" w:rsidRDefault="00155A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Chroma</w:t>
      </w:r>
      <w:proofErr w:type="spellEnd"/>
      <w:r>
        <w:rPr>
          <w:rFonts w:asciiTheme="minorHAnsi" w:hAnsiTheme="minorHAnsi" w:cstheme="minorHAnsi"/>
        </w:rPr>
        <w:t xml:space="preserve"> UI skill highly improved. Also, team come to know about </w:t>
      </w:r>
      <w:proofErr w:type="spellStart"/>
      <w:r>
        <w:rPr>
          <w:rFonts w:asciiTheme="minorHAnsi" w:hAnsiTheme="minorHAnsi" w:cstheme="minorHAnsi"/>
        </w:rPr>
        <w:t>it’s</w:t>
      </w:r>
      <w:proofErr w:type="spellEnd"/>
      <w:r>
        <w:rPr>
          <w:rFonts w:asciiTheme="minorHAnsi" w:hAnsiTheme="minorHAnsi" w:cstheme="minorHAnsi"/>
        </w:rPr>
        <w:t xml:space="preserve"> implementation</w:t>
      </w:r>
    </w:p>
    <w:p w:rsidR="0079502F" w:rsidRDefault="0079502F">
      <w:pPr>
        <w:ind w:left="360"/>
        <w:rPr>
          <w:rFonts w:asciiTheme="minorHAnsi" w:hAnsiTheme="minorHAnsi" w:cstheme="minorHAnsi"/>
        </w:rPr>
      </w:pPr>
    </w:p>
    <w:p w:rsidR="0079502F" w:rsidRDefault="00155A5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Hardware</w:t>
      </w:r>
    </w:p>
    <w:p w:rsidR="0079502F" w:rsidRDefault="00155A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learned various stuff on hardware requirement like video capture card, SLRs</w:t>
      </w:r>
    </w:p>
    <w:p w:rsidR="0079502F" w:rsidRDefault="00155A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Video Conference Process: Complete life cycle of video conference </w:t>
      </w:r>
      <w:proofErr w:type="spellStart"/>
      <w:r>
        <w:rPr>
          <w:rFonts w:asciiTheme="minorHAnsi" w:hAnsiTheme="minorHAnsi" w:cstheme="minorHAnsi"/>
        </w:rPr>
        <w:t>i.e</w:t>
      </w:r>
      <w:proofErr w:type="spellEnd"/>
      <w:r>
        <w:rPr>
          <w:rFonts w:asciiTheme="minorHAnsi" w:hAnsiTheme="minorHAnsi" w:cstheme="minorHAnsi"/>
        </w:rPr>
        <w:t>, how they moderate the live participants.</w:t>
      </w:r>
    </w:p>
    <w:p w:rsidR="0079502F" w:rsidRDefault="0079502F"/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8" w:name="_Toc382911207"/>
      <w:bookmarkStart w:id="49" w:name="_Toc137362458"/>
      <w:bookmarkEnd w:id="48"/>
      <w:bookmarkEnd w:id="49"/>
      <w:r>
        <w:rPr>
          <w:rFonts w:asciiTheme="minorHAnsi" w:hAnsiTheme="minorHAnsi" w:cstheme="minorHAnsi"/>
          <w:sz w:val="22"/>
          <w:szCs w:val="22"/>
        </w:rPr>
        <w:t>Suggestions for Improvement</w:t>
      </w:r>
    </w:p>
    <w:p w:rsidR="0079502F" w:rsidRDefault="00155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suggestions being made yet.</w:t>
      </w:r>
    </w:p>
    <w:p w:rsidR="0079502F" w:rsidRDefault="0079502F"/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50" w:name="_Toc382911208"/>
      <w:bookmarkStart w:id="51" w:name="_Toc137362459"/>
      <w:bookmarkEnd w:id="50"/>
      <w:bookmarkEnd w:id="51"/>
      <w:r>
        <w:rPr>
          <w:rFonts w:asciiTheme="minorHAnsi" w:hAnsiTheme="minorHAnsi" w:cstheme="minorHAnsi"/>
          <w:sz w:val="22"/>
          <w:szCs w:val="22"/>
        </w:rPr>
        <w:t>Best Practices Followed</w:t>
      </w:r>
    </w:p>
    <w:p w:rsidR="0079502F" w:rsidRDefault="00155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 follow ups</w:t>
      </w:r>
    </w:p>
    <w:p w:rsidR="0079502F" w:rsidRDefault="00155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 implemented for continuous team interaction resulting in effective communication</w:t>
      </w:r>
    </w:p>
    <w:p w:rsidR="0079502F" w:rsidRDefault="00155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Office used for easy tracking of daily work progress</w:t>
      </w:r>
    </w:p>
    <w:p w:rsidR="0079502F" w:rsidRDefault="00155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Optimum resource management</w:t>
      </w:r>
    </w:p>
    <w:p w:rsidR="0079502F" w:rsidRDefault="00155A5D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52" w:name="_Toc382911209"/>
      <w:bookmarkStart w:id="53" w:name="_Toc137362460"/>
      <w:bookmarkEnd w:id="52"/>
      <w:bookmarkEnd w:id="53"/>
      <w:r>
        <w:rPr>
          <w:rFonts w:asciiTheme="minorHAnsi" w:hAnsiTheme="minorHAnsi" w:cstheme="minorHAnsi"/>
          <w:sz w:val="22"/>
          <w:szCs w:val="22"/>
        </w:rPr>
        <w:t>Backup and Archive</w:t>
      </w:r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918"/>
        <w:gridCol w:w="2069"/>
        <w:gridCol w:w="1973"/>
        <w:gridCol w:w="2023"/>
        <w:gridCol w:w="1529"/>
      </w:tblGrid>
      <w:tr w:rsidR="0079502F">
        <w:trPr>
          <w:cantSplit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 No.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Code/Files/</w:t>
            </w:r>
          </w:p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Reference Material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and Date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Media of Storage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79502F">
        <w:trPr>
          <w:cantSplit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Confidential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Jupiter (LIPL LINUX SERVER)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79502F" w:rsidRDefault="00155A5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>By Debasish Mishra on 30/05/2016</w:t>
            </w:r>
          </w:p>
        </w:tc>
      </w:tr>
    </w:tbl>
    <w:p w:rsidR="0079502F" w:rsidRDefault="0079502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9502F" w:rsidRDefault="0079502F"/>
    <w:sectPr w:rsidR="0079502F" w:rsidSect="0079502F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D88" w:rsidRDefault="00AF3D88" w:rsidP="0079502F">
      <w:r>
        <w:separator/>
      </w:r>
    </w:p>
  </w:endnote>
  <w:endnote w:type="continuationSeparator" w:id="0">
    <w:p w:rsidR="00AF3D88" w:rsidRDefault="00AF3D88" w:rsidP="00795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02F" w:rsidRDefault="00155A5D"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Luminous Infoways Pvt. Ltd.| </w:t>
    </w:r>
    <w:r>
      <w:rPr>
        <w:rFonts w:ascii="Calibri" w:hAnsi="Calibri" w:cs="Calibri"/>
        <w:caps/>
        <w:sz w:val="22"/>
        <w:szCs w:val="22"/>
      </w:rPr>
      <w:t>Confidential/</w:t>
    </w:r>
    <w:r>
      <w:rPr>
        <w:rFonts w:ascii="Calibri" w:hAnsi="Calibri" w:cs="Calibri"/>
        <w:caps/>
        <w:strike/>
        <w:sz w:val="22"/>
        <w:szCs w:val="22"/>
      </w:rPr>
      <w:t>Internal/Public</w:t>
    </w:r>
  </w:p>
  <w:p w:rsidR="0079502F" w:rsidRDefault="00155A5D">
    <w:r>
      <w:rPr>
        <w:rFonts w:ascii="Calibri" w:hAnsi="Calibri" w:cs="Calibri"/>
        <w:sz w:val="22"/>
        <w:szCs w:val="22"/>
      </w:rPr>
      <w:t xml:space="preserve">Page </w:t>
    </w:r>
    <w:r w:rsidR="005A5580" w:rsidRPr="005A5580">
      <w:rPr>
        <w:rFonts w:ascii="Calibri" w:hAnsi="Calibri" w:cs="Calibri"/>
        <w:sz w:val="22"/>
        <w:szCs w:val="22"/>
      </w:rPr>
      <w:fldChar w:fldCharType="begin"/>
    </w:r>
    <w:r>
      <w:instrText>PAGE</w:instrText>
    </w:r>
    <w:r w:rsidR="005A5580">
      <w:fldChar w:fldCharType="separate"/>
    </w:r>
    <w:r w:rsidR="00183362">
      <w:rPr>
        <w:rFonts w:ascii="Calibri" w:hAnsi="Calibri" w:cs="Calibri"/>
        <w:noProof/>
        <w:sz w:val="22"/>
        <w:szCs w:val="22"/>
      </w:rPr>
      <w:t>6</w:t>
    </w:r>
    <w:r w:rsidR="005A5580"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 w:rsidR="005A5580" w:rsidRPr="005A5580">
      <w:rPr>
        <w:rFonts w:ascii="Calibri" w:hAnsi="Calibri" w:cs="Calibri"/>
        <w:sz w:val="22"/>
        <w:szCs w:val="22"/>
      </w:rPr>
      <w:fldChar w:fldCharType="begin"/>
    </w:r>
    <w:r>
      <w:instrText>NUMPAGES</w:instrText>
    </w:r>
    <w:r w:rsidR="005A5580">
      <w:fldChar w:fldCharType="separate"/>
    </w:r>
    <w:r w:rsidR="00183362">
      <w:rPr>
        <w:rFonts w:ascii="Calibri" w:hAnsi="Calibri" w:cs="Calibri"/>
        <w:noProof/>
        <w:sz w:val="22"/>
        <w:szCs w:val="22"/>
      </w:rPr>
      <w:t>8</w:t>
    </w:r>
    <w:r w:rsidR="005A5580">
      <w:fldChar w:fldCharType="end"/>
    </w:r>
    <w:r>
      <w:rPr>
        <w:rFonts w:ascii="Calibri" w:hAnsi="Calibri" w:cs="Calibri"/>
        <w:sz w:val="22"/>
        <w:szCs w:val="22"/>
      </w:rPr>
      <w:t xml:space="preserve">   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30 May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D88" w:rsidRDefault="00AF3D88" w:rsidP="0079502F">
      <w:r>
        <w:separator/>
      </w:r>
    </w:p>
  </w:footnote>
  <w:footnote w:type="continuationSeparator" w:id="0">
    <w:p w:rsidR="00AF3D88" w:rsidRDefault="00AF3D88" w:rsidP="007950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02F" w:rsidRDefault="00155A5D">
    <w:pPr>
      <w:pStyle w:val="Header"/>
      <w:pBdr>
        <w:bottom w:val="single" w:sz="4" w:space="1" w:color="00000A"/>
      </w:pBdr>
      <w:tabs>
        <w:tab w:val="right" w:pos="8222"/>
      </w:tabs>
    </w:pPr>
    <w:r>
      <w:rPr>
        <w:noProof/>
        <w:lang w:bidi="hi-IN"/>
      </w:rPr>
      <w:drawing>
        <wp:inline distT="0" distB="0" distL="0" distR="0">
          <wp:extent cx="1524000" cy="476250"/>
          <wp:effectExtent l="0" t="0" r="0" b="0"/>
          <wp:docPr id="1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lang w:val="en-IN" w:eastAsia="en-IN"/>
      </w:rPr>
      <w:tab/>
    </w:r>
    <w:r>
      <w:rPr>
        <w:rFonts w:ascii="Calibri" w:hAnsi="Calibri" w:cs="Calibri"/>
        <w:lang w:val="en-IN" w:eastAsia="en-IN"/>
      </w:rPr>
      <w:tab/>
    </w:r>
    <w:r>
      <w:rPr>
        <w:rFonts w:asciiTheme="minorHAnsi" w:hAnsiTheme="minorHAnsi" w:cstheme="minorHAns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>Project Closure Report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02F" w:rsidRDefault="00155A5D">
    <w:pPr>
      <w:pStyle w:val="Header"/>
    </w:pPr>
    <w:r>
      <w:rPr>
        <w:noProof/>
        <w:lang w:bidi="hi-IN"/>
      </w:rPr>
      <w:drawing>
        <wp:inline distT="0" distB="0" distL="0" distR="0">
          <wp:extent cx="1524000" cy="476250"/>
          <wp:effectExtent l="0" t="0" r="0" b="0"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5663"/>
    <w:multiLevelType w:val="multilevel"/>
    <w:tmpl w:val="A8BCC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6C1283"/>
    <w:multiLevelType w:val="multilevel"/>
    <w:tmpl w:val="AC745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EFE500B"/>
    <w:multiLevelType w:val="multilevel"/>
    <w:tmpl w:val="FC887402"/>
    <w:lvl w:ilvl="0">
      <w:start w:val="7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C9C4C12"/>
    <w:multiLevelType w:val="multilevel"/>
    <w:tmpl w:val="3C88807E"/>
    <w:lvl w:ilvl="0">
      <w:start w:val="7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02F"/>
    <w:rsid w:val="000E0ADD"/>
    <w:rsid w:val="00155A5D"/>
    <w:rsid w:val="00183362"/>
    <w:rsid w:val="005A5580"/>
    <w:rsid w:val="006537EB"/>
    <w:rsid w:val="0069303A"/>
    <w:rsid w:val="006D29EF"/>
    <w:rsid w:val="0079502F"/>
    <w:rsid w:val="00895CAC"/>
    <w:rsid w:val="008C5F8B"/>
    <w:rsid w:val="008E71F8"/>
    <w:rsid w:val="00905D88"/>
    <w:rsid w:val="00935263"/>
    <w:rsid w:val="009B4117"/>
    <w:rsid w:val="00A802F2"/>
    <w:rsid w:val="00AF3D88"/>
    <w:rsid w:val="00B2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4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5645"/>
    <w:pPr>
      <w:keepNext/>
      <w:tabs>
        <w:tab w:val="left" w:pos="432"/>
      </w:tabs>
      <w:spacing w:before="240" w:after="120"/>
      <w:ind w:left="432" w:hanging="432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55645"/>
    <w:pPr>
      <w:keepNext/>
      <w:tabs>
        <w:tab w:val="left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55645"/>
    <w:pPr>
      <w:keepNext/>
      <w:tabs>
        <w:tab w:val="left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455645"/>
    <w:pPr>
      <w:keepNext/>
      <w:tabs>
        <w:tab w:val="left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455645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55645"/>
    <w:rPr>
      <w:rFonts w:ascii="Times New Roman" w:eastAsia="Times New Roman" w:hAnsi="Times New Roman" w:cs="Arial"/>
      <w:b/>
      <w:bC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55645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455645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qFormat/>
    <w:rsid w:val="00455645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qFormat/>
    <w:rsid w:val="00455645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TextBody"/>
    <w:semiHidden/>
    <w:qFormat/>
    <w:rsid w:val="00455645"/>
    <w:rPr>
      <w:rFonts w:ascii="Arial" w:eastAsia="Times New Roman" w:hAnsi="Arial" w:cs="Arial"/>
      <w:b/>
      <w:bCs/>
      <w:sz w:val="28"/>
      <w:szCs w:val="20"/>
      <w:lang w:val="en-GB"/>
    </w:rPr>
  </w:style>
  <w:style w:type="character" w:customStyle="1" w:styleId="InternetLink">
    <w:name w:val="Internet Link"/>
    <w:uiPriority w:val="99"/>
    <w:rsid w:val="003B758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qFormat/>
    <w:rsid w:val="004556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semiHidden/>
    <w:qFormat/>
    <w:rsid w:val="004556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qFormat/>
    <w:rsid w:val="00455645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455645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0FDC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qFormat/>
    <w:rsid w:val="0016266F"/>
    <w:rPr>
      <w:rFonts w:eastAsia="Times New Roman" w:cs="Times New Roman"/>
      <w:sz w:val="22"/>
    </w:rPr>
  </w:style>
  <w:style w:type="character" w:customStyle="1" w:styleId="ListLabel2">
    <w:name w:val="ListLabel 2"/>
    <w:qFormat/>
    <w:rsid w:val="0016266F"/>
    <w:rPr>
      <w:rFonts w:cs="Courier New"/>
    </w:rPr>
  </w:style>
  <w:style w:type="character" w:customStyle="1" w:styleId="IndexLink">
    <w:name w:val="Index Link"/>
    <w:qFormat/>
    <w:rsid w:val="0016266F"/>
  </w:style>
  <w:style w:type="character" w:customStyle="1" w:styleId="ListLabel3">
    <w:name w:val="ListLabel 3"/>
    <w:qFormat/>
    <w:rsid w:val="0016266F"/>
    <w:rPr>
      <w:rFonts w:ascii="Calibri" w:hAnsi="Calibri" w:cs="Wingdings"/>
      <w:sz w:val="22"/>
    </w:rPr>
  </w:style>
  <w:style w:type="character" w:customStyle="1" w:styleId="ListLabel4">
    <w:name w:val="ListLabel 4"/>
    <w:qFormat/>
    <w:rsid w:val="0016266F"/>
    <w:rPr>
      <w:rFonts w:cs="Courier New"/>
    </w:rPr>
  </w:style>
  <w:style w:type="character" w:customStyle="1" w:styleId="ListLabel5">
    <w:name w:val="ListLabel 5"/>
    <w:qFormat/>
    <w:rsid w:val="0016266F"/>
    <w:rPr>
      <w:rFonts w:cs="Wingdings"/>
    </w:rPr>
  </w:style>
  <w:style w:type="character" w:customStyle="1" w:styleId="ListLabel6">
    <w:name w:val="ListLabel 6"/>
    <w:qFormat/>
    <w:rsid w:val="0016266F"/>
    <w:rPr>
      <w:rFonts w:cs="Symbol"/>
    </w:rPr>
  </w:style>
  <w:style w:type="character" w:customStyle="1" w:styleId="ListLabel7">
    <w:name w:val="ListLabel 7"/>
    <w:qFormat/>
    <w:rsid w:val="0016266F"/>
    <w:rPr>
      <w:rFonts w:cs="Symbol"/>
      <w:sz w:val="22"/>
    </w:rPr>
  </w:style>
  <w:style w:type="character" w:customStyle="1" w:styleId="ListLabel8">
    <w:name w:val="ListLabel 8"/>
    <w:qFormat/>
    <w:rsid w:val="0079502F"/>
    <w:rPr>
      <w:rFonts w:cs="Wingdings"/>
      <w:sz w:val="22"/>
    </w:rPr>
  </w:style>
  <w:style w:type="character" w:customStyle="1" w:styleId="ListLabel9">
    <w:name w:val="ListLabel 9"/>
    <w:qFormat/>
    <w:rsid w:val="0079502F"/>
    <w:rPr>
      <w:rFonts w:cs="Courier New"/>
    </w:rPr>
  </w:style>
  <w:style w:type="character" w:customStyle="1" w:styleId="ListLabel10">
    <w:name w:val="ListLabel 10"/>
    <w:qFormat/>
    <w:rsid w:val="0079502F"/>
    <w:rPr>
      <w:rFonts w:cs="Wingdings"/>
    </w:rPr>
  </w:style>
  <w:style w:type="character" w:customStyle="1" w:styleId="ListLabel11">
    <w:name w:val="ListLabel 11"/>
    <w:qFormat/>
    <w:rsid w:val="0079502F"/>
    <w:rPr>
      <w:rFonts w:cs="Symbol"/>
    </w:rPr>
  </w:style>
  <w:style w:type="character" w:customStyle="1" w:styleId="ListLabel12">
    <w:name w:val="ListLabel 12"/>
    <w:qFormat/>
    <w:rsid w:val="0079502F"/>
    <w:rPr>
      <w:rFonts w:cs="Symbol"/>
      <w:sz w:val="22"/>
    </w:rPr>
  </w:style>
  <w:style w:type="paragraph" w:customStyle="1" w:styleId="Heading">
    <w:name w:val="Heading"/>
    <w:basedOn w:val="Normal"/>
    <w:next w:val="TextBody"/>
    <w:qFormat/>
    <w:rsid w:val="0016266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455645"/>
    <w:pPr>
      <w:keepNext/>
      <w:tabs>
        <w:tab w:val="left" w:pos="720"/>
      </w:tabs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paragraph" w:styleId="List">
    <w:name w:val="List"/>
    <w:basedOn w:val="TextBody"/>
    <w:rsid w:val="0016266F"/>
    <w:rPr>
      <w:rFonts w:cs="FreeSans"/>
    </w:rPr>
  </w:style>
  <w:style w:type="paragraph" w:styleId="Caption">
    <w:name w:val="caption"/>
    <w:basedOn w:val="Normal"/>
    <w:qFormat/>
    <w:rsid w:val="0016266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16266F"/>
    <w:pPr>
      <w:suppressLineNumbers/>
    </w:pPr>
    <w:rPr>
      <w:rFonts w:cs="FreeSans"/>
    </w:rPr>
  </w:style>
  <w:style w:type="paragraph" w:customStyle="1" w:styleId="CoverTitle">
    <w:name w:val="Cover Title"/>
    <w:basedOn w:val="Normal"/>
    <w:qFormat/>
    <w:rsid w:val="00455645"/>
    <w:pPr>
      <w:keepNext/>
      <w:keepLines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C410A3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C410A3"/>
    <w:pPr>
      <w:spacing w:after="100"/>
      <w:ind w:left="240"/>
    </w:pPr>
  </w:style>
  <w:style w:type="paragraph" w:styleId="Header">
    <w:name w:val="header"/>
    <w:basedOn w:val="Normal"/>
    <w:link w:val="HeaderChar"/>
    <w:semiHidden/>
    <w:rsid w:val="00455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rsid w:val="00455645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455645"/>
    <w:pPr>
      <w:jc w:val="center"/>
    </w:pPr>
    <w:rPr>
      <w:b/>
      <w:sz w:val="28"/>
      <w:szCs w:val="20"/>
    </w:rPr>
  </w:style>
  <w:style w:type="paragraph" w:styleId="BodyText2">
    <w:name w:val="Body Text 2"/>
    <w:basedOn w:val="Normal"/>
    <w:link w:val="BodyText2Char"/>
    <w:semiHidden/>
    <w:qFormat/>
    <w:rsid w:val="00455645"/>
    <w:rPr>
      <w:i/>
      <w:iCs/>
      <w:color w:val="0000FF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55645"/>
    <w:pPr>
      <w:keepLines/>
      <w:spacing w:after="0" w:line="259" w:lineRule="auto"/>
      <w:ind w:left="0" w:firstLine="0"/>
    </w:pPr>
    <w:rPr>
      <w:rFonts w:ascii="Calibri Light" w:hAnsi="Calibri Light" w:cs="Times New Roman"/>
      <w:b w:val="0"/>
      <w:bCs w:val="0"/>
      <w:color w:val="2E74B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0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CC2"/>
    <w:pPr>
      <w:ind w:left="720"/>
      <w:contextualSpacing/>
    </w:pPr>
  </w:style>
  <w:style w:type="paragraph" w:customStyle="1" w:styleId="ByLine">
    <w:name w:val="ByLine"/>
    <w:basedOn w:val="Normal"/>
    <w:qFormat/>
    <w:rsid w:val="003B7587"/>
    <w:pPr>
      <w:spacing w:before="240" w:after="720"/>
      <w:jc w:val="right"/>
    </w:pPr>
    <w:rPr>
      <w:rFonts w:ascii="Arial" w:hAnsi="Arial" w:cs="Arial"/>
      <w:b/>
      <w:sz w:val="28"/>
      <w:szCs w:val="20"/>
      <w:lang w:eastAsia="zh-CN"/>
    </w:rPr>
  </w:style>
  <w:style w:type="table" w:styleId="TableGrid">
    <w:name w:val="Table Grid"/>
    <w:basedOn w:val="TableNormal"/>
    <w:uiPriority w:val="39"/>
    <w:rsid w:val="000E32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E329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uminousinfoway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Bharat Kumar</dc:creator>
  <cp:keywords>Template</cp:keywords>
  <cp:lastModifiedBy>Bhabesh</cp:lastModifiedBy>
  <cp:revision>115</cp:revision>
  <dcterms:created xsi:type="dcterms:W3CDTF">2014-03-18T07:36:00Z</dcterms:created>
  <dcterms:modified xsi:type="dcterms:W3CDTF">2016-10-17T11:46:00Z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