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D6" w:rsidRPr="00E455A9" w:rsidRDefault="006C6ED6" w:rsidP="00E455A9">
      <w:pPr>
        <w:pStyle w:val="ListParagraph"/>
        <w:numPr>
          <w:ilvl w:val="0"/>
          <w:numId w:val="3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</w:rPr>
      </w:pPr>
      <w:r w:rsidRPr="00E455A9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</w:rPr>
        <w:t>Olympic Data</w:t>
      </w:r>
    </w:p>
    <w:p w:rsidR="00BE6D8D" w:rsidRPr="006A63F9" w:rsidRDefault="006C6ED6" w:rsidP="006A63F9">
      <w:pPr>
        <w:jc w:val="both"/>
        <w:rPr>
          <w:rFonts w:ascii="Times New Roman" w:hAnsi="Times New Roman" w:cs="Times New Roman"/>
          <w:sz w:val="32"/>
          <w:szCs w:val="32"/>
        </w:rPr>
      </w:pPr>
      <w:r w:rsidRPr="006A63F9">
        <w:rPr>
          <w:rFonts w:ascii="Times New Roman" w:hAnsi="Times New Roman" w:cs="Times New Roman"/>
          <w:sz w:val="32"/>
          <w:szCs w:val="32"/>
        </w:rPr>
        <w:t xml:space="preserve">Olympic game is the international multisport event held in every four years and thousands of </w:t>
      </w:r>
      <w:proofErr w:type="spellStart"/>
      <w:r w:rsidRPr="006A63F9">
        <w:rPr>
          <w:rFonts w:ascii="Times New Roman" w:hAnsi="Times New Roman" w:cs="Times New Roman"/>
          <w:sz w:val="32"/>
          <w:szCs w:val="32"/>
        </w:rPr>
        <w:t>athlets</w:t>
      </w:r>
      <w:proofErr w:type="spellEnd"/>
      <w:r w:rsidRPr="006A63F9">
        <w:rPr>
          <w:rFonts w:ascii="Times New Roman" w:hAnsi="Times New Roman" w:cs="Times New Roman"/>
          <w:sz w:val="32"/>
          <w:szCs w:val="32"/>
        </w:rPr>
        <w:t xml:space="preserve"> around world participate in the multisport event. This dataset contains the information about participated</w:t>
      </w:r>
      <w:r w:rsidR="006A63F9" w:rsidRPr="006A63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63F9" w:rsidRPr="006A63F9">
        <w:rPr>
          <w:rFonts w:ascii="Times New Roman" w:hAnsi="Times New Roman" w:cs="Times New Roman"/>
          <w:sz w:val="32"/>
          <w:szCs w:val="32"/>
        </w:rPr>
        <w:t>athlets</w:t>
      </w:r>
      <w:proofErr w:type="spellEnd"/>
      <w:r w:rsidRPr="006A63F9">
        <w:rPr>
          <w:rFonts w:ascii="Times New Roman" w:hAnsi="Times New Roman" w:cs="Times New Roman"/>
          <w:sz w:val="32"/>
          <w:szCs w:val="32"/>
        </w:rPr>
        <w:t xml:space="preserve">. There are information about </w:t>
      </w:r>
      <w:r w:rsidR="006A63F9" w:rsidRPr="006A63F9">
        <w:rPr>
          <w:rFonts w:ascii="Times New Roman" w:hAnsi="Times New Roman" w:cs="Times New Roman"/>
          <w:sz w:val="32"/>
          <w:szCs w:val="32"/>
        </w:rPr>
        <w:t xml:space="preserve">70000 </w:t>
      </w:r>
      <w:proofErr w:type="spellStart"/>
      <w:r w:rsidR="006A63F9" w:rsidRPr="006A63F9">
        <w:rPr>
          <w:rFonts w:ascii="Times New Roman" w:hAnsi="Times New Roman" w:cs="Times New Roman"/>
          <w:sz w:val="32"/>
          <w:szCs w:val="32"/>
        </w:rPr>
        <w:t>athlets</w:t>
      </w:r>
      <w:proofErr w:type="spellEnd"/>
      <w:r w:rsidRPr="006A63F9">
        <w:rPr>
          <w:rFonts w:ascii="Times New Roman" w:hAnsi="Times New Roman" w:cs="Times New Roman"/>
          <w:sz w:val="32"/>
          <w:szCs w:val="32"/>
        </w:rPr>
        <w:t xml:space="preserve"> in this dataset. Datas</w:t>
      </w:r>
      <w:r w:rsidR="00A21330" w:rsidRPr="006A63F9">
        <w:rPr>
          <w:rFonts w:ascii="Times New Roman" w:hAnsi="Times New Roman" w:cs="Times New Roman"/>
          <w:sz w:val="32"/>
          <w:szCs w:val="32"/>
        </w:rPr>
        <w:t>et describes about each player. Dataset gi</w:t>
      </w:r>
      <w:r w:rsidR="006A63F9" w:rsidRPr="006A63F9">
        <w:rPr>
          <w:rFonts w:ascii="Times New Roman" w:hAnsi="Times New Roman" w:cs="Times New Roman"/>
          <w:sz w:val="32"/>
          <w:szCs w:val="32"/>
        </w:rPr>
        <w:t xml:space="preserve">ves following </w:t>
      </w:r>
      <w:proofErr w:type="spellStart"/>
      <w:r w:rsidR="006A63F9" w:rsidRPr="006A63F9">
        <w:rPr>
          <w:rFonts w:ascii="Times New Roman" w:hAnsi="Times New Roman" w:cs="Times New Roman"/>
          <w:sz w:val="32"/>
          <w:szCs w:val="32"/>
        </w:rPr>
        <w:t>datas</w:t>
      </w:r>
      <w:proofErr w:type="spellEnd"/>
      <w:r w:rsidR="006A63F9" w:rsidRPr="006A63F9">
        <w:rPr>
          <w:rFonts w:ascii="Times New Roman" w:hAnsi="Times New Roman" w:cs="Times New Roman"/>
          <w:sz w:val="32"/>
          <w:szCs w:val="32"/>
        </w:rPr>
        <w:t xml:space="preserve"> about player: </w:t>
      </w:r>
      <w:proofErr w:type="spellStart"/>
      <w:r w:rsidR="00A21330" w:rsidRPr="006A63F9">
        <w:rPr>
          <w:rFonts w:ascii="Times New Roman" w:hAnsi="Times New Roman" w:cs="Times New Roman"/>
          <w:sz w:val="32"/>
          <w:szCs w:val="32"/>
        </w:rPr>
        <w:t>Name,Sex,Age,Height,Weight,Participated</w:t>
      </w:r>
      <w:proofErr w:type="spellEnd"/>
      <w:r w:rsidR="00A21330" w:rsidRPr="006A63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1330" w:rsidRPr="006A63F9">
        <w:rPr>
          <w:rFonts w:ascii="Times New Roman" w:hAnsi="Times New Roman" w:cs="Times New Roman"/>
          <w:sz w:val="32"/>
          <w:szCs w:val="32"/>
        </w:rPr>
        <w:t>Year,Team</w:t>
      </w:r>
      <w:proofErr w:type="spellEnd"/>
      <w:r w:rsidR="00A21330" w:rsidRPr="006A63F9">
        <w:rPr>
          <w:rFonts w:ascii="Times New Roman" w:hAnsi="Times New Roman" w:cs="Times New Roman"/>
          <w:sz w:val="32"/>
          <w:szCs w:val="32"/>
        </w:rPr>
        <w:t xml:space="preserve"> from which they </w:t>
      </w:r>
      <w:proofErr w:type="spellStart"/>
      <w:r w:rsidR="00A21330" w:rsidRPr="006A63F9">
        <w:rPr>
          <w:rFonts w:ascii="Times New Roman" w:hAnsi="Times New Roman" w:cs="Times New Roman"/>
          <w:sz w:val="32"/>
          <w:szCs w:val="32"/>
        </w:rPr>
        <w:t>participate,NOC</w:t>
      </w:r>
      <w:proofErr w:type="spellEnd"/>
      <w:r w:rsidR="00A21330" w:rsidRPr="006A63F9">
        <w:rPr>
          <w:rFonts w:ascii="Times New Roman" w:hAnsi="Times New Roman" w:cs="Times New Roman"/>
          <w:sz w:val="32"/>
          <w:szCs w:val="32"/>
        </w:rPr>
        <w:t>(Name of Country),in which type of games</w:t>
      </w:r>
      <w:r w:rsidR="006A63F9" w:rsidRPr="006A63F9">
        <w:rPr>
          <w:rFonts w:ascii="Times New Roman" w:hAnsi="Times New Roman" w:cs="Times New Roman"/>
          <w:sz w:val="32"/>
          <w:szCs w:val="32"/>
        </w:rPr>
        <w:t xml:space="preserve"> they </w:t>
      </w:r>
      <w:proofErr w:type="spellStart"/>
      <w:r w:rsidR="006A63F9" w:rsidRPr="006A63F9">
        <w:rPr>
          <w:rFonts w:ascii="Times New Roman" w:hAnsi="Times New Roman" w:cs="Times New Roman"/>
          <w:sz w:val="32"/>
          <w:szCs w:val="32"/>
        </w:rPr>
        <w:t>participated,in</w:t>
      </w:r>
      <w:proofErr w:type="spellEnd"/>
      <w:r w:rsidR="006A63F9" w:rsidRPr="006A63F9">
        <w:rPr>
          <w:rFonts w:ascii="Times New Roman" w:hAnsi="Times New Roman" w:cs="Times New Roman"/>
          <w:sz w:val="32"/>
          <w:szCs w:val="32"/>
        </w:rPr>
        <w:t xml:space="preserve"> which seasonal games they </w:t>
      </w:r>
      <w:proofErr w:type="spellStart"/>
      <w:r w:rsidR="006A63F9" w:rsidRPr="006A63F9">
        <w:rPr>
          <w:rFonts w:ascii="Times New Roman" w:hAnsi="Times New Roman" w:cs="Times New Roman"/>
          <w:sz w:val="32"/>
          <w:szCs w:val="32"/>
        </w:rPr>
        <w:t>participated,from</w:t>
      </w:r>
      <w:proofErr w:type="spellEnd"/>
      <w:r w:rsidR="006A63F9" w:rsidRPr="006A63F9">
        <w:rPr>
          <w:rFonts w:ascii="Times New Roman" w:hAnsi="Times New Roman" w:cs="Times New Roman"/>
          <w:sz w:val="32"/>
          <w:szCs w:val="32"/>
        </w:rPr>
        <w:t xml:space="preserve"> which city they participated, in which sport they </w:t>
      </w:r>
      <w:proofErr w:type="spellStart"/>
      <w:r w:rsidR="006A63F9" w:rsidRPr="006A63F9">
        <w:rPr>
          <w:rFonts w:ascii="Times New Roman" w:hAnsi="Times New Roman" w:cs="Times New Roman"/>
          <w:sz w:val="32"/>
          <w:szCs w:val="32"/>
        </w:rPr>
        <w:t>participated,in</w:t>
      </w:r>
      <w:proofErr w:type="spellEnd"/>
      <w:r w:rsidR="006A63F9" w:rsidRPr="006A63F9">
        <w:rPr>
          <w:rFonts w:ascii="Times New Roman" w:hAnsi="Times New Roman" w:cs="Times New Roman"/>
          <w:sz w:val="32"/>
          <w:szCs w:val="32"/>
        </w:rPr>
        <w:t xml:space="preserve"> which event they </w:t>
      </w:r>
      <w:proofErr w:type="spellStart"/>
      <w:r w:rsidR="006A63F9" w:rsidRPr="006A63F9">
        <w:rPr>
          <w:rFonts w:ascii="Times New Roman" w:hAnsi="Times New Roman" w:cs="Times New Roman"/>
          <w:sz w:val="32"/>
          <w:szCs w:val="32"/>
        </w:rPr>
        <w:t>participated,any</w:t>
      </w:r>
      <w:proofErr w:type="spellEnd"/>
      <w:r w:rsidR="006A63F9" w:rsidRPr="006A63F9">
        <w:rPr>
          <w:rFonts w:ascii="Times New Roman" w:hAnsi="Times New Roman" w:cs="Times New Roman"/>
          <w:sz w:val="32"/>
          <w:szCs w:val="32"/>
        </w:rPr>
        <w:t xml:space="preserve"> medal if they got.</w:t>
      </w:r>
    </w:p>
    <w:p w:rsidR="006A63F9" w:rsidRDefault="006A63F9"/>
    <w:p w:rsidR="006A63F9" w:rsidRPr="00E455A9" w:rsidRDefault="001D732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>Features:</w:t>
      </w:r>
    </w:p>
    <w:p w:rsidR="001D7329" w:rsidRPr="00E455A9" w:rsidRDefault="001D7329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 xml:space="preserve">ID </w:t>
      </w:r>
      <w:r w:rsidRPr="00E455A9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E455A9">
        <w:rPr>
          <w:rFonts w:ascii="Times New Roman" w:hAnsi="Times New Roman" w:cs="Times New Roman"/>
          <w:sz w:val="32"/>
          <w:szCs w:val="32"/>
        </w:rPr>
        <w:t>Represens</w:t>
      </w:r>
      <w:proofErr w:type="spellEnd"/>
      <w:r w:rsidRPr="00E455A9">
        <w:rPr>
          <w:rFonts w:ascii="Times New Roman" w:hAnsi="Times New Roman" w:cs="Times New Roman"/>
          <w:sz w:val="32"/>
          <w:szCs w:val="32"/>
        </w:rPr>
        <w:t xml:space="preserve"> ID of each player. It is a numerical value.</w:t>
      </w:r>
    </w:p>
    <w:p w:rsidR="001D7329" w:rsidRPr="00E455A9" w:rsidRDefault="001D7329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 xml:space="preserve">Name </w:t>
      </w:r>
      <w:r w:rsidRPr="00E455A9">
        <w:rPr>
          <w:rFonts w:ascii="Times New Roman" w:hAnsi="Times New Roman" w:cs="Times New Roman"/>
          <w:sz w:val="32"/>
          <w:szCs w:val="32"/>
        </w:rPr>
        <w:t>– Represents Name of each athlete. It is a textual feature</w:t>
      </w:r>
    </w:p>
    <w:p w:rsidR="001D7329" w:rsidRPr="00E455A9" w:rsidRDefault="001D7329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>Sex</w:t>
      </w:r>
      <w:r w:rsidRPr="00E455A9">
        <w:rPr>
          <w:rFonts w:ascii="Times New Roman" w:hAnsi="Times New Roman" w:cs="Times New Roman"/>
          <w:sz w:val="32"/>
          <w:szCs w:val="32"/>
        </w:rPr>
        <w:t xml:space="preserve"> – Represents Sex of each player(Male or Female).It is a textual feature</w:t>
      </w:r>
    </w:p>
    <w:p w:rsidR="001D7329" w:rsidRPr="00E455A9" w:rsidRDefault="001D7329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 xml:space="preserve">Age </w:t>
      </w:r>
      <w:r w:rsidRPr="00E455A9">
        <w:rPr>
          <w:rFonts w:ascii="Times New Roman" w:hAnsi="Times New Roman" w:cs="Times New Roman"/>
          <w:sz w:val="32"/>
          <w:szCs w:val="32"/>
        </w:rPr>
        <w:t xml:space="preserve">– </w:t>
      </w:r>
      <w:proofErr w:type="gramStart"/>
      <w:r w:rsidRPr="00E455A9">
        <w:rPr>
          <w:rFonts w:ascii="Times New Roman" w:hAnsi="Times New Roman" w:cs="Times New Roman"/>
          <w:sz w:val="32"/>
          <w:szCs w:val="32"/>
        </w:rPr>
        <w:t>Represents  Age</w:t>
      </w:r>
      <w:proofErr w:type="gramEnd"/>
      <w:r w:rsidRPr="00E455A9">
        <w:rPr>
          <w:rFonts w:ascii="Times New Roman" w:hAnsi="Times New Roman" w:cs="Times New Roman"/>
          <w:sz w:val="32"/>
          <w:szCs w:val="32"/>
        </w:rPr>
        <w:t xml:space="preserve"> of each player. It is a numerical feature</w:t>
      </w:r>
    </w:p>
    <w:p w:rsidR="001D7329" w:rsidRPr="00E455A9" w:rsidRDefault="001D7329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 xml:space="preserve">Height </w:t>
      </w:r>
      <w:r w:rsidRPr="00E455A9">
        <w:rPr>
          <w:rFonts w:ascii="Times New Roman" w:hAnsi="Times New Roman" w:cs="Times New Roman"/>
          <w:sz w:val="32"/>
          <w:szCs w:val="32"/>
        </w:rPr>
        <w:t>– Represents Height of each player. It is a numerical feature.</w:t>
      </w:r>
    </w:p>
    <w:p w:rsidR="001D7329" w:rsidRPr="00E455A9" w:rsidRDefault="001D7329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 xml:space="preserve">Weight </w:t>
      </w:r>
      <w:r w:rsidRPr="00E455A9">
        <w:rPr>
          <w:rFonts w:ascii="Times New Roman" w:hAnsi="Times New Roman" w:cs="Times New Roman"/>
          <w:sz w:val="32"/>
          <w:szCs w:val="32"/>
        </w:rPr>
        <w:t>– Represents Weight of each player. It is a numerical feature.</w:t>
      </w:r>
    </w:p>
    <w:p w:rsidR="001D7329" w:rsidRPr="00E455A9" w:rsidRDefault="001D7329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>Team</w:t>
      </w:r>
      <w:r w:rsidRPr="00E455A9">
        <w:rPr>
          <w:rFonts w:ascii="Times New Roman" w:hAnsi="Times New Roman" w:cs="Times New Roman"/>
          <w:sz w:val="32"/>
          <w:szCs w:val="32"/>
        </w:rPr>
        <w:t xml:space="preserve"> – Represents Team from which the player participated in Olympic. It is a textual feature.</w:t>
      </w:r>
    </w:p>
    <w:p w:rsidR="00B74DE2" w:rsidRPr="00E455A9" w:rsidRDefault="00B74DE2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>NOC</w:t>
      </w:r>
      <w:r w:rsidRPr="00E455A9">
        <w:rPr>
          <w:rFonts w:ascii="Times New Roman" w:hAnsi="Times New Roman" w:cs="Times New Roman"/>
          <w:sz w:val="32"/>
          <w:szCs w:val="32"/>
        </w:rPr>
        <w:t xml:space="preserve"> – Represents name of country from which they participated. It is a textual feature.</w:t>
      </w:r>
    </w:p>
    <w:p w:rsidR="00B74DE2" w:rsidRPr="00E455A9" w:rsidRDefault="00B74DE2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>Games</w:t>
      </w:r>
      <w:r w:rsidRPr="00E455A9">
        <w:rPr>
          <w:rFonts w:ascii="Times New Roman" w:hAnsi="Times New Roman" w:cs="Times New Roman"/>
          <w:sz w:val="32"/>
          <w:szCs w:val="32"/>
        </w:rPr>
        <w:t xml:space="preserve"> – Represents games in which they participated. It is a textual feature.</w:t>
      </w:r>
    </w:p>
    <w:p w:rsidR="00B74DE2" w:rsidRPr="00E455A9" w:rsidRDefault="00B74DE2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>Year</w:t>
      </w:r>
      <w:r w:rsidRPr="00E455A9">
        <w:rPr>
          <w:rFonts w:ascii="Times New Roman" w:hAnsi="Times New Roman" w:cs="Times New Roman"/>
          <w:sz w:val="32"/>
          <w:szCs w:val="32"/>
        </w:rPr>
        <w:t xml:space="preserve"> – Represents in which Year they participated. It is a numerical feature.</w:t>
      </w:r>
    </w:p>
    <w:p w:rsidR="00B74DE2" w:rsidRPr="00E455A9" w:rsidRDefault="00B74DE2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 xml:space="preserve">Season </w:t>
      </w:r>
      <w:r w:rsidRPr="00E455A9">
        <w:rPr>
          <w:rFonts w:ascii="Times New Roman" w:hAnsi="Times New Roman" w:cs="Times New Roman"/>
          <w:sz w:val="32"/>
          <w:szCs w:val="32"/>
        </w:rPr>
        <w:t>– Represents in which seasonal games they participated (</w:t>
      </w:r>
      <w:proofErr w:type="gramStart"/>
      <w:r w:rsidRPr="00E455A9">
        <w:rPr>
          <w:rFonts w:ascii="Times New Roman" w:hAnsi="Times New Roman" w:cs="Times New Roman"/>
          <w:sz w:val="32"/>
          <w:szCs w:val="32"/>
        </w:rPr>
        <w:t>Summer</w:t>
      </w:r>
      <w:proofErr w:type="gramEnd"/>
      <w:r w:rsidRPr="00E455A9">
        <w:rPr>
          <w:rFonts w:ascii="Times New Roman" w:hAnsi="Times New Roman" w:cs="Times New Roman"/>
          <w:sz w:val="32"/>
          <w:szCs w:val="32"/>
        </w:rPr>
        <w:t xml:space="preserve"> or Winter), It is a textual feature.</w:t>
      </w:r>
    </w:p>
    <w:p w:rsidR="00B74DE2" w:rsidRPr="00E455A9" w:rsidRDefault="00B74DE2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City</w:t>
      </w:r>
      <w:r w:rsidRPr="00E455A9">
        <w:rPr>
          <w:rFonts w:ascii="Times New Roman" w:hAnsi="Times New Roman" w:cs="Times New Roman"/>
          <w:sz w:val="32"/>
          <w:szCs w:val="32"/>
        </w:rPr>
        <w:t xml:space="preserve"> – Represents from which city they participated. It is at textual feature</w:t>
      </w:r>
    </w:p>
    <w:p w:rsidR="001D7329" w:rsidRPr="00E455A9" w:rsidRDefault="00B74DE2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>Sport</w:t>
      </w:r>
      <w:r w:rsidRPr="00E455A9">
        <w:rPr>
          <w:rFonts w:ascii="Times New Roman" w:hAnsi="Times New Roman" w:cs="Times New Roman"/>
          <w:sz w:val="32"/>
          <w:szCs w:val="32"/>
        </w:rPr>
        <w:t xml:space="preserve"> – Represents Sport in which they participated. It is a textual feature.</w:t>
      </w:r>
    </w:p>
    <w:p w:rsidR="00B74DE2" w:rsidRPr="00E455A9" w:rsidRDefault="00B74DE2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>Event</w:t>
      </w:r>
      <w:r w:rsidRPr="00E455A9">
        <w:rPr>
          <w:rFonts w:ascii="Times New Roman" w:hAnsi="Times New Roman" w:cs="Times New Roman"/>
          <w:sz w:val="32"/>
          <w:szCs w:val="32"/>
        </w:rPr>
        <w:t xml:space="preserve"> – Represents Event in which they participated. It is a textual feature.</w:t>
      </w:r>
    </w:p>
    <w:p w:rsidR="00B74DE2" w:rsidRDefault="00B74DE2" w:rsidP="001D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455A9">
        <w:rPr>
          <w:rFonts w:ascii="Times New Roman" w:hAnsi="Times New Roman" w:cs="Times New Roman"/>
          <w:b/>
          <w:sz w:val="32"/>
          <w:szCs w:val="32"/>
          <w:u w:val="single"/>
        </w:rPr>
        <w:t xml:space="preserve">Medal </w:t>
      </w:r>
      <w:r w:rsidRPr="00E455A9">
        <w:rPr>
          <w:rFonts w:ascii="Times New Roman" w:hAnsi="Times New Roman" w:cs="Times New Roman"/>
          <w:sz w:val="32"/>
          <w:szCs w:val="32"/>
        </w:rPr>
        <w:t xml:space="preserve">– Represents Medal if they got or not. If not got it is mentioned as </w:t>
      </w:r>
      <w:proofErr w:type="spellStart"/>
      <w:r w:rsidRPr="00E455A9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E455A9">
        <w:rPr>
          <w:rFonts w:ascii="Times New Roman" w:hAnsi="Times New Roman" w:cs="Times New Roman"/>
          <w:sz w:val="32"/>
          <w:szCs w:val="32"/>
        </w:rPr>
        <w:t xml:space="preserve">, if got which type of medal they </w:t>
      </w:r>
      <w:proofErr w:type="gramStart"/>
      <w:r w:rsidRPr="00E455A9">
        <w:rPr>
          <w:rFonts w:ascii="Times New Roman" w:hAnsi="Times New Roman" w:cs="Times New Roman"/>
          <w:sz w:val="32"/>
          <w:szCs w:val="32"/>
        </w:rPr>
        <w:t>got(</w:t>
      </w:r>
      <w:proofErr w:type="gramEnd"/>
      <w:r w:rsidRPr="00E455A9">
        <w:rPr>
          <w:rFonts w:ascii="Times New Roman" w:hAnsi="Times New Roman" w:cs="Times New Roman"/>
          <w:sz w:val="32"/>
          <w:szCs w:val="32"/>
        </w:rPr>
        <w:t>Gold, Bronze or Silver) it is mentioned.</w:t>
      </w: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Default="00E455A9" w:rsidP="00E455A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40" w:afterAutospacing="0" w:line="660" w:lineRule="atLeast"/>
        <w:jc w:val="both"/>
        <w:textAlignment w:val="baseline"/>
        <w:rPr>
          <w:color w:val="202124"/>
          <w:sz w:val="44"/>
          <w:szCs w:val="44"/>
        </w:rPr>
      </w:pPr>
      <w:r w:rsidRPr="00E455A9">
        <w:rPr>
          <w:color w:val="202124"/>
          <w:sz w:val="44"/>
          <w:szCs w:val="44"/>
        </w:rPr>
        <w:lastRenderedPageBreak/>
        <w:t>Salary dataset based on country and race</w:t>
      </w:r>
    </w:p>
    <w:p w:rsidR="00E455A9" w:rsidRPr="00484589" w:rsidRDefault="001061C7" w:rsidP="00E455A9">
      <w:pPr>
        <w:pStyle w:val="Heading1"/>
        <w:shd w:val="clear" w:color="auto" w:fill="FFFFFF"/>
        <w:spacing w:before="0" w:beforeAutospacing="0" w:after="240" w:afterAutospacing="0"/>
        <w:ind w:left="1080"/>
        <w:jc w:val="both"/>
        <w:textAlignment w:val="baseline"/>
        <w:rPr>
          <w:b w:val="0"/>
          <w:color w:val="202124"/>
          <w:sz w:val="32"/>
          <w:szCs w:val="32"/>
        </w:rPr>
      </w:pPr>
      <w:r w:rsidRPr="00484589">
        <w:rPr>
          <w:b w:val="0"/>
          <w:color w:val="3C4043"/>
          <w:sz w:val="32"/>
          <w:szCs w:val="32"/>
          <w:shd w:val="clear" w:color="auto" w:fill="FFFFFF"/>
        </w:rPr>
        <w:t>This dataset contains salary and some demographic information about some employees of different country.</w:t>
      </w:r>
      <w:r w:rsidR="00E455A9" w:rsidRPr="00484589">
        <w:rPr>
          <w:b w:val="0"/>
          <w:color w:val="3C4043"/>
          <w:sz w:val="32"/>
          <w:szCs w:val="32"/>
          <w:shd w:val="clear" w:color="auto" w:fill="FFFFFF"/>
        </w:rPr>
        <w:t xml:space="preserve"> It offers a valuable resource for studying the relationship between income and various socio-demographic factors. The demographic attributes include age, gender, education, country, and race, providing a diverse range of variables for analysis</w:t>
      </w:r>
      <w:r w:rsidR="00E455A9" w:rsidRPr="00484589">
        <w:rPr>
          <w:color w:val="3C4043"/>
          <w:sz w:val="32"/>
          <w:szCs w:val="32"/>
          <w:shd w:val="clear" w:color="auto" w:fill="FFFFFF"/>
        </w:rPr>
        <w:t>. </w:t>
      </w:r>
      <w:r w:rsidR="00E455A9" w:rsidRPr="00484589">
        <w:rPr>
          <w:b w:val="0"/>
          <w:color w:val="3C4043"/>
          <w:sz w:val="32"/>
          <w:szCs w:val="32"/>
          <w:shd w:val="clear" w:color="auto" w:fill="FFFFFF"/>
        </w:rPr>
        <w:t>Moreover, the dataset incorporates the crucial dimension of years of experience, enabling investigations into the impact of professional tenure on salary levels. This aspect adds a dynamic aspect to the analysis, enabling researchers to examine how income varies based on both demographic characteristics and accumulated work experience. </w:t>
      </w:r>
      <w:r w:rsidRPr="00484589">
        <w:rPr>
          <w:b w:val="0"/>
          <w:color w:val="3C4043"/>
          <w:sz w:val="32"/>
          <w:szCs w:val="32"/>
          <w:shd w:val="clear" w:color="auto" w:fill="F8F8F8"/>
        </w:rPr>
        <w:t>This dataset offers a comprehensive view of individuals' demographic characteristics, professional attributes, and income levels, allowing researchers to explore relationships between age, gender, job title, experience, salary, country, and race in their analyses.</w:t>
      </w:r>
      <w:bookmarkStart w:id="0" w:name="_GoBack"/>
      <w:bookmarkEnd w:id="0"/>
    </w:p>
    <w:p w:rsidR="00E455A9" w:rsidRPr="00484589" w:rsidRDefault="001061C7" w:rsidP="00E455A9">
      <w:pPr>
        <w:pStyle w:val="Heading1"/>
        <w:shd w:val="clear" w:color="auto" w:fill="FFFFFF"/>
        <w:spacing w:before="0" w:beforeAutospacing="0" w:after="240" w:afterAutospacing="0" w:line="660" w:lineRule="atLeast"/>
        <w:ind w:left="1080"/>
        <w:textAlignment w:val="baseline"/>
        <w:rPr>
          <w:color w:val="202124"/>
          <w:sz w:val="54"/>
          <w:szCs w:val="54"/>
          <w:u w:val="single"/>
        </w:rPr>
      </w:pPr>
      <w:r w:rsidRPr="00484589">
        <w:rPr>
          <w:color w:val="202124"/>
          <w:sz w:val="54"/>
          <w:szCs w:val="54"/>
          <w:u w:val="single"/>
        </w:rPr>
        <w:t>Features</w:t>
      </w:r>
      <w:r w:rsidR="00484589" w:rsidRPr="00484589">
        <w:rPr>
          <w:color w:val="202124"/>
          <w:sz w:val="54"/>
          <w:szCs w:val="54"/>
          <w:u w:val="single"/>
        </w:rPr>
        <w:t>:</w:t>
      </w:r>
    </w:p>
    <w:p w:rsidR="001061C7" w:rsidRPr="00484589" w:rsidRDefault="00382908" w:rsidP="0048458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b w:val="0"/>
          <w:color w:val="202124"/>
          <w:sz w:val="32"/>
          <w:szCs w:val="32"/>
        </w:rPr>
      </w:pPr>
      <w:r w:rsidRPr="00484589">
        <w:rPr>
          <w:color w:val="202124"/>
          <w:sz w:val="32"/>
          <w:szCs w:val="32"/>
        </w:rPr>
        <w:t xml:space="preserve">Index </w:t>
      </w:r>
      <w:r w:rsidRPr="00484589">
        <w:rPr>
          <w:b w:val="0"/>
          <w:color w:val="202124"/>
          <w:sz w:val="32"/>
          <w:szCs w:val="32"/>
        </w:rPr>
        <w:t>– Index given of all employees for unique identification. It is a numerical feature.</w:t>
      </w:r>
    </w:p>
    <w:p w:rsidR="00382908" w:rsidRPr="00484589" w:rsidRDefault="00382908" w:rsidP="0048458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b w:val="0"/>
          <w:color w:val="202124"/>
          <w:sz w:val="32"/>
          <w:szCs w:val="32"/>
        </w:rPr>
      </w:pPr>
      <w:r w:rsidRPr="00484589">
        <w:rPr>
          <w:color w:val="202124"/>
          <w:sz w:val="32"/>
          <w:szCs w:val="32"/>
        </w:rPr>
        <w:t>Age</w:t>
      </w:r>
      <w:r w:rsidRPr="00484589">
        <w:rPr>
          <w:b w:val="0"/>
          <w:color w:val="202124"/>
          <w:sz w:val="32"/>
          <w:szCs w:val="32"/>
        </w:rPr>
        <w:t xml:space="preserve"> – Represents age of employee. It is a numerical feature.</w:t>
      </w:r>
    </w:p>
    <w:p w:rsidR="00382908" w:rsidRPr="00484589" w:rsidRDefault="00382908" w:rsidP="0048458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b w:val="0"/>
          <w:color w:val="202124"/>
          <w:sz w:val="32"/>
          <w:szCs w:val="32"/>
        </w:rPr>
      </w:pPr>
      <w:r w:rsidRPr="00484589">
        <w:rPr>
          <w:color w:val="202124"/>
          <w:sz w:val="32"/>
          <w:szCs w:val="32"/>
        </w:rPr>
        <w:t>Gender</w:t>
      </w:r>
      <w:r w:rsidRPr="00484589">
        <w:rPr>
          <w:b w:val="0"/>
          <w:color w:val="202124"/>
          <w:sz w:val="32"/>
          <w:szCs w:val="32"/>
        </w:rPr>
        <w:t xml:space="preserve"> – Represents gender of </w:t>
      </w:r>
      <w:proofErr w:type="gramStart"/>
      <w:r w:rsidRPr="00484589">
        <w:rPr>
          <w:b w:val="0"/>
          <w:color w:val="202124"/>
          <w:sz w:val="32"/>
          <w:szCs w:val="32"/>
        </w:rPr>
        <w:t>employee(</w:t>
      </w:r>
      <w:proofErr w:type="gramEnd"/>
      <w:r w:rsidRPr="00484589">
        <w:rPr>
          <w:b w:val="0"/>
          <w:color w:val="202124"/>
          <w:sz w:val="32"/>
          <w:szCs w:val="32"/>
        </w:rPr>
        <w:t>Male or Female). It is a textual feature.</w:t>
      </w:r>
    </w:p>
    <w:p w:rsidR="00382908" w:rsidRPr="00484589" w:rsidRDefault="00382908" w:rsidP="0048458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b w:val="0"/>
          <w:color w:val="202124"/>
          <w:sz w:val="32"/>
          <w:szCs w:val="32"/>
        </w:rPr>
      </w:pPr>
      <w:r w:rsidRPr="00484589">
        <w:rPr>
          <w:color w:val="202124"/>
          <w:sz w:val="32"/>
          <w:szCs w:val="32"/>
        </w:rPr>
        <w:t>Education Level</w:t>
      </w:r>
      <w:r w:rsidRPr="00484589">
        <w:rPr>
          <w:b w:val="0"/>
          <w:color w:val="202124"/>
          <w:sz w:val="32"/>
          <w:szCs w:val="32"/>
        </w:rPr>
        <w:t xml:space="preserve"> – Represents education qualification of each </w:t>
      </w:r>
      <w:proofErr w:type="gramStart"/>
      <w:r w:rsidRPr="00484589">
        <w:rPr>
          <w:b w:val="0"/>
          <w:color w:val="202124"/>
          <w:sz w:val="32"/>
          <w:szCs w:val="32"/>
        </w:rPr>
        <w:t>employee(</w:t>
      </w:r>
      <w:proofErr w:type="spellStart"/>
      <w:proofErr w:type="gramEnd"/>
      <w:r w:rsidRPr="00484589">
        <w:rPr>
          <w:b w:val="0"/>
          <w:color w:val="202124"/>
          <w:sz w:val="32"/>
          <w:szCs w:val="32"/>
        </w:rPr>
        <w:t>Bachelors,Masters,HighSchool,PhD</w:t>
      </w:r>
      <w:proofErr w:type="spellEnd"/>
      <w:r w:rsidRPr="00484589">
        <w:rPr>
          <w:b w:val="0"/>
          <w:color w:val="202124"/>
          <w:sz w:val="32"/>
          <w:szCs w:val="32"/>
        </w:rPr>
        <w:t>). It is a textual feature.</w:t>
      </w:r>
    </w:p>
    <w:p w:rsidR="00382908" w:rsidRPr="00484589" w:rsidRDefault="00382908" w:rsidP="0048458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b w:val="0"/>
          <w:color w:val="202124"/>
          <w:sz w:val="32"/>
          <w:szCs w:val="32"/>
        </w:rPr>
      </w:pPr>
      <w:r w:rsidRPr="00484589">
        <w:rPr>
          <w:color w:val="202124"/>
          <w:sz w:val="32"/>
          <w:szCs w:val="32"/>
        </w:rPr>
        <w:t>Job Title</w:t>
      </w:r>
      <w:r w:rsidRPr="00484589">
        <w:rPr>
          <w:b w:val="0"/>
          <w:color w:val="202124"/>
          <w:sz w:val="32"/>
          <w:szCs w:val="32"/>
        </w:rPr>
        <w:t xml:space="preserve"> – Represents Job title of each employee. It is a textual feature.</w:t>
      </w:r>
    </w:p>
    <w:p w:rsidR="00382908" w:rsidRPr="00484589" w:rsidRDefault="00382908" w:rsidP="0048458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b w:val="0"/>
          <w:color w:val="202124"/>
          <w:sz w:val="32"/>
          <w:szCs w:val="32"/>
        </w:rPr>
      </w:pPr>
      <w:r w:rsidRPr="00484589">
        <w:rPr>
          <w:color w:val="202124"/>
          <w:sz w:val="32"/>
          <w:szCs w:val="32"/>
        </w:rPr>
        <w:lastRenderedPageBreak/>
        <w:t>Years of Experience</w:t>
      </w:r>
      <w:r w:rsidRPr="00484589">
        <w:rPr>
          <w:b w:val="0"/>
          <w:color w:val="202124"/>
          <w:sz w:val="32"/>
          <w:szCs w:val="32"/>
        </w:rPr>
        <w:t>- Represents years of experience of each employee. It is a numerical feature.</w:t>
      </w:r>
    </w:p>
    <w:p w:rsidR="00382908" w:rsidRPr="00484589" w:rsidRDefault="00382908" w:rsidP="0048458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b w:val="0"/>
          <w:color w:val="202124"/>
          <w:sz w:val="32"/>
          <w:szCs w:val="32"/>
        </w:rPr>
      </w:pPr>
      <w:r w:rsidRPr="00484589">
        <w:rPr>
          <w:color w:val="202124"/>
          <w:sz w:val="32"/>
          <w:szCs w:val="32"/>
        </w:rPr>
        <w:t>Salary</w:t>
      </w:r>
      <w:r w:rsidRPr="00484589">
        <w:rPr>
          <w:b w:val="0"/>
          <w:color w:val="202124"/>
          <w:sz w:val="32"/>
          <w:szCs w:val="32"/>
        </w:rPr>
        <w:t xml:space="preserve"> – Represents salary of each employee. It is a numerical feature.</w:t>
      </w:r>
    </w:p>
    <w:p w:rsidR="00382908" w:rsidRPr="00484589" w:rsidRDefault="00382908" w:rsidP="0048458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b w:val="0"/>
          <w:color w:val="202124"/>
          <w:sz w:val="32"/>
          <w:szCs w:val="32"/>
        </w:rPr>
      </w:pPr>
      <w:r w:rsidRPr="00484589">
        <w:rPr>
          <w:color w:val="202124"/>
          <w:sz w:val="32"/>
          <w:szCs w:val="32"/>
        </w:rPr>
        <w:t>Country</w:t>
      </w:r>
      <w:r w:rsidRPr="00484589">
        <w:rPr>
          <w:b w:val="0"/>
          <w:color w:val="202124"/>
          <w:sz w:val="32"/>
          <w:szCs w:val="32"/>
        </w:rPr>
        <w:t xml:space="preserve"> – Represents Country of employee from which they belong. It is a textual feature.</w:t>
      </w:r>
    </w:p>
    <w:p w:rsidR="00382908" w:rsidRPr="00484589" w:rsidRDefault="00382908" w:rsidP="0048458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b w:val="0"/>
          <w:color w:val="202124"/>
          <w:sz w:val="32"/>
          <w:szCs w:val="32"/>
        </w:rPr>
      </w:pPr>
      <w:r w:rsidRPr="00484589">
        <w:rPr>
          <w:color w:val="202124"/>
          <w:sz w:val="32"/>
          <w:szCs w:val="32"/>
        </w:rPr>
        <w:t>Race</w:t>
      </w:r>
      <w:r w:rsidRPr="00484589">
        <w:rPr>
          <w:b w:val="0"/>
          <w:color w:val="202124"/>
          <w:sz w:val="32"/>
          <w:szCs w:val="32"/>
        </w:rPr>
        <w:t xml:space="preserve"> –</w:t>
      </w:r>
      <w:r w:rsidR="00484589" w:rsidRPr="00484589">
        <w:rPr>
          <w:b w:val="0"/>
          <w:color w:val="202124"/>
          <w:sz w:val="32"/>
          <w:szCs w:val="32"/>
        </w:rPr>
        <w:t xml:space="preserve"> Repres</w:t>
      </w:r>
      <w:r w:rsidRPr="00484589">
        <w:rPr>
          <w:b w:val="0"/>
          <w:color w:val="202124"/>
          <w:sz w:val="32"/>
          <w:szCs w:val="32"/>
        </w:rPr>
        <w:t xml:space="preserve">ents </w:t>
      </w:r>
      <w:r w:rsidR="00484589" w:rsidRPr="00484589">
        <w:rPr>
          <w:b w:val="0"/>
          <w:color w:val="202124"/>
          <w:sz w:val="32"/>
          <w:szCs w:val="32"/>
        </w:rPr>
        <w:t>racial background</w:t>
      </w:r>
      <w:r w:rsidRPr="00484589">
        <w:rPr>
          <w:b w:val="0"/>
          <w:color w:val="202124"/>
          <w:sz w:val="32"/>
          <w:szCs w:val="32"/>
        </w:rPr>
        <w:t xml:space="preserve"> of each employee. It is a textual feature.</w:t>
      </w:r>
    </w:p>
    <w:p w:rsidR="00E455A9" w:rsidRDefault="00E455A9" w:rsidP="00E455A9">
      <w:pPr>
        <w:pStyle w:val="Heading1"/>
        <w:shd w:val="clear" w:color="auto" w:fill="FFFFFF"/>
        <w:spacing w:before="0" w:beforeAutospacing="0" w:after="240" w:afterAutospacing="0" w:line="660" w:lineRule="atLeast"/>
        <w:ind w:left="1080"/>
        <w:textAlignment w:val="baseline"/>
        <w:rPr>
          <w:rFonts w:ascii="Arial" w:hAnsi="Arial" w:cs="Arial"/>
          <w:color w:val="202124"/>
          <w:sz w:val="54"/>
          <w:szCs w:val="54"/>
        </w:rPr>
      </w:pPr>
    </w:p>
    <w:p w:rsid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p w:rsidR="00E455A9" w:rsidRPr="00E455A9" w:rsidRDefault="00E455A9" w:rsidP="00E455A9">
      <w:pPr>
        <w:rPr>
          <w:rFonts w:ascii="Times New Roman" w:hAnsi="Times New Roman" w:cs="Times New Roman"/>
          <w:sz w:val="32"/>
          <w:szCs w:val="32"/>
        </w:rPr>
      </w:pPr>
    </w:p>
    <w:sectPr w:rsidR="00E455A9" w:rsidRPr="00E4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7D37"/>
    <w:multiLevelType w:val="hybridMultilevel"/>
    <w:tmpl w:val="7E6EB076"/>
    <w:lvl w:ilvl="0" w:tplc="4D7AB4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11148"/>
    <w:multiLevelType w:val="hybridMultilevel"/>
    <w:tmpl w:val="517207D6"/>
    <w:lvl w:ilvl="0" w:tplc="B2B8BC68">
      <w:start w:val="1"/>
      <w:numFmt w:val="decimal"/>
      <w:lvlText w:val="%1."/>
      <w:lvlJc w:val="left"/>
      <w:pPr>
        <w:ind w:left="1764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">
    <w:nsid w:val="69930A17"/>
    <w:multiLevelType w:val="hybridMultilevel"/>
    <w:tmpl w:val="E31A1FE8"/>
    <w:lvl w:ilvl="0" w:tplc="BCC8B3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51F9D"/>
    <w:multiLevelType w:val="hybridMultilevel"/>
    <w:tmpl w:val="998AB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E25DB"/>
    <w:multiLevelType w:val="hybridMultilevel"/>
    <w:tmpl w:val="B68ED686"/>
    <w:lvl w:ilvl="0" w:tplc="96002A3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D6"/>
    <w:rsid w:val="001061C7"/>
    <w:rsid w:val="001D7329"/>
    <w:rsid w:val="00382908"/>
    <w:rsid w:val="00484589"/>
    <w:rsid w:val="006A63F9"/>
    <w:rsid w:val="006C6ED6"/>
    <w:rsid w:val="00A21330"/>
    <w:rsid w:val="00B74DE2"/>
    <w:rsid w:val="00BE6D8D"/>
    <w:rsid w:val="00E4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7765C-A33F-42A9-AFBB-E8DD0922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D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KUMAR</dc:creator>
  <cp:keywords/>
  <dc:description/>
  <cp:lastModifiedBy>DEB KUMAR</cp:lastModifiedBy>
  <cp:revision>1</cp:revision>
  <dcterms:created xsi:type="dcterms:W3CDTF">2023-08-12T06:18:00Z</dcterms:created>
  <dcterms:modified xsi:type="dcterms:W3CDTF">2023-08-12T07:47:00Z</dcterms:modified>
</cp:coreProperties>
</file>