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6C28" w:rsidRPr="00426C28" w:rsidRDefault="00426C28" w:rsidP="00426C28">
      <w:pPr>
        <w:spacing w:before="100" w:beforeAutospacing="1" w:after="240" w:line="240" w:lineRule="auto"/>
        <w:rPr>
          <w:rFonts w:ascii="Times New Roman" w:eastAsia="Times New Roman" w:hAnsi="Times New Roman" w:cs="Times New Roman"/>
          <w:color w:val="1F1F1F"/>
          <w:sz w:val="24"/>
          <w:szCs w:val="24"/>
          <w:lang w:eastAsia="it-IT"/>
        </w:rPr>
      </w:pPr>
      <w:r w:rsidRPr="00426C28">
        <w:rPr>
          <w:rFonts w:ascii="Times New Roman" w:eastAsia="Times New Roman" w:hAnsi="Times New Roman" w:cs="Times New Roman"/>
          <w:color w:val="1F1F1F"/>
          <w:sz w:val="24"/>
          <w:szCs w:val="24"/>
          <w:lang w:eastAsia="it-IT"/>
        </w:rPr>
        <w:t>Ecco un documento tecnico chiaro e sintetico, pronto per essere consegnato a un altro sviluppatore. Descrive la logica "a cascata" (priorità) per la gestione delle provvigioni variabili.</w:t>
      </w:r>
    </w:p>
    <w:p w:rsidR="00426C28" w:rsidRPr="00426C28" w:rsidRDefault="00DF171E" w:rsidP="00426C28">
      <w:pPr>
        <w:spacing w:after="120" w:line="240" w:lineRule="auto"/>
        <w:rPr>
          <w:rFonts w:ascii="Times New Roman" w:eastAsia="Times New Roman" w:hAnsi="Times New Roman" w:cs="Times New Roman"/>
          <w:color w:val="1F1F1F"/>
          <w:sz w:val="24"/>
          <w:szCs w:val="24"/>
          <w:lang w:eastAsia="it-IT"/>
        </w:rPr>
      </w:pPr>
      <w:r>
        <w:rPr>
          <w:rFonts w:ascii="Times New Roman" w:eastAsia="Times New Roman" w:hAnsi="Times New Roman" w:cs="Times New Roman"/>
          <w:color w:val="1F1F1F"/>
          <w:sz w:val="24"/>
          <w:szCs w:val="24"/>
          <w:lang w:eastAsia="it-IT"/>
        </w:rPr>
        <w:pict>
          <v:rect id="_x0000_i1025" style="width:0;height:1.5pt" o:hralign="center" o:hrstd="t" o:hrnoshade="t" o:hr="t" fillcolor="gray" stroked="f"/>
        </w:pict>
      </w:r>
    </w:p>
    <w:p w:rsidR="00426C28" w:rsidRPr="00426C28" w:rsidRDefault="00426C28" w:rsidP="00426C28">
      <w:pPr>
        <w:spacing w:before="100" w:beforeAutospacing="1" w:after="120" w:line="240" w:lineRule="auto"/>
        <w:outlineLvl w:val="0"/>
        <w:rPr>
          <w:rFonts w:ascii="Times New Roman" w:eastAsia="Times New Roman" w:hAnsi="Times New Roman" w:cs="Times New Roman"/>
          <w:b/>
          <w:bCs/>
          <w:color w:val="1F1F1F"/>
          <w:kern w:val="36"/>
          <w:sz w:val="48"/>
          <w:szCs w:val="48"/>
          <w:lang w:eastAsia="it-IT"/>
        </w:rPr>
      </w:pPr>
      <w:r w:rsidRPr="00426C28">
        <w:rPr>
          <w:rFonts w:ascii="Times New Roman" w:eastAsia="Times New Roman" w:hAnsi="Times New Roman" w:cs="Times New Roman"/>
          <w:b/>
          <w:bCs/>
          <w:color w:val="1F1F1F"/>
          <w:kern w:val="36"/>
          <w:sz w:val="48"/>
          <w:szCs w:val="48"/>
          <w:lang w:eastAsia="it-IT"/>
        </w:rPr>
        <w:t>Documentazione Tecnica: Sistema Provvigioni Variabili (Calkos)</w:t>
      </w:r>
    </w:p>
    <w:p w:rsidR="00426C28" w:rsidRPr="00426C28" w:rsidRDefault="00426C28" w:rsidP="00426C28">
      <w:pPr>
        <w:spacing w:before="100" w:beforeAutospacing="1" w:after="120" w:line="240" w:lineRule="auto"/>
        <w:outlineLvl w:val="1"/>
        <w:rPr>
          <w:rFonts w:ascii="Times New Roman" w:eastAsia="Times New Roman" w:hAnsi="Times New Roman" w:cs="Times New Roman"/>
          <w:b/>
          <w:bCs/>
          <w:color w:val="1F1F1F"/>
          <w:sz w:val="36"/>
          <w:szCs w:val="36"/>
          <w:lang w:eastAsia="it-IT"/>
        </w:rPr>
      </w:pPr>
      <w:r w:rsidRPr="00426C28">
        <w:rPr>
          <w:rFonts w:ascii="Times New Roman" w:eastAsia="Times New Roman" w:hAnsi="Times New Roman" w:cs="Times New Roman"/>
          <w:b/>
          <w:bCs/>
          <w:color w:val="1F1F1F"/>
          <w:sz w:val="36"/>
          <w:szCs w:val="36"/>
          <w:lang w:eastAsia="it-IT"/>
        </w:rPr>
        <w:t>1. Obiettivo</w:t>
      </w:r>
    </w:p>
    <w:p w:rsidR="00426C28" w:rsidRPr="00426C28" w:rsidRDefault="00426C28" w:rsidP="00426C28">
      <w:pPr>
        <w:spacing w:before="100" w:beforeAutospacing="1" w:after="0" w:line="240" w:lineRule="auto"/>
        <w:rPr>
          <w:rFonts w:ascii="Times New Roman" w:eastAsia="Times New Roman" w:hAnsi="Times New Roman" w:cs="Times New Roman"/>
          <w:color w:val="1F1F1F"/>
          <w:sz w:val="24"/>
          <w:szCs w:val="24"/>
          <w:lang w:eastAsia="it-IT"/>
        </w:rPr>
      </w:pPr>
      <w:r w:rsidRPr="00426C28">
        <w:rPr>
          <w:rFonts w:ascii="Times New Roman" w:eastAsia="Times New Roman" w:hAnsi="Times New Roman" w:cs="Times New Roman"/>
          <w:color w:val="1F1F1F"/>
          <w:sz w:val="24"/>
          <w:szCs w:val="24"/>
          <w:lang w:eastAsia="it-IT"/>
        </w:rPr>
        <w:t xml:space="preserve">Implementare un sistema di calcolo provvigioni flessibile che permetta di definire percentuali diverse per lo stesso Agente in base al </w:t>
      </w:r>
      <w:r w:rsidRPr="00426C28">
        <w:rPr>
          <w:rFonts w:ascii="Times New Roman" w:eastAsia="Times New Roman" w:hAnsi="Times New Roman" w:cs="Times New Roman"/>
          <w:b/>
          <w:bCs/>
          <w:color w:val="1F1F1F"/>
          <w:sz w:val="24"/>
          <w:szCs w:val="24"/>
          <w:bdr w:val="none" w:sz="0" w:space="0" w:color="auto" w:frame="1"/>
          <w:lang w:eastAsia="it-IT"/>
        </w:rPr>
        <w:t>Mandatario</w:t>
      </w:r>
      <w:r w:rsidRPr="00426C28">
        <w:rPr>
          <w:rFonts w:ascii="Times New Roman" w:eastAsia="Times New Roman" w:hAnsi="Times New Roman" w:cs="Times New Roman"/>
          <w:color w:val="1F1F1F"/>
          <w:sz w:val="24"/>
          <w:szCs w:val="24"/>
          <w:lang w:eastAsia="it-IT"/>
        </w:rPr>
        <w:t xml:space="preserve"> e al </w:t>
      </w:r>
      <w:r w:rsidRPr="00426C28">
        <w:rPr>
          <w:rFonts w:ascii="Times New Roman" w:eastAsia="Times New Roman" w:hAnsi="Times New Roman" w:cs="Times New Roman"/>
          <w:b/>
          <w:bCs/>
          <w:color w:val="1F1F1F"/>
          <w:sz w:val="24"/>
          <w:szCs w:val="24"/>
          <w:bdr w:val="none" w:sz="0" w:space="0" w:color="auto" w:frame="1"/>
          <w:lang w:eastAsia="it-IT"/>
        </w:rPr>
        <w:t>Cliente</w:t>
      </w:r>
      <w:r w:rsidRPr="00426C28">
        <w:rPr>
          <w:rFonts w:ascii="Times New Roman" w:eastAsia="Times New Roman" w:hAnsi="Times New Roman" w:cs="Times New Roman"/>
          <w:color w:val="1F1F1F"/>
          <w:sz w:val="24"/>
          <w:szCs w:val="24"/>
          <w:lang w:eastAsia="it-IT"/>
        </w:rPr>
        <w:t xml:space="preserve">, mantenendo la possibilità di un valore di </w:t>
      </w:r>
      <w:proofErr w:type="spellStart"/>
      <w:r w:rsidRPr="00426C28">
        <w:rPr>
          <w:rFonts w:ascii="Times New Roman" w:eastAsia="Times New Roman" w:hAnsi="Times New Roman" w:cs="Times New Roman"/>
          <w:color w:val="1F1F1F"/>
          <w:sz w:val="24"/>
          <w:szCs w:val="24"/>
          <w:lang w:eastAsia="it-IT"/>
        </w:rPr>
        <w:t>fallback</w:t>
      </w:r>
      <w:proofErr w:type="spellEnd"/>
      <w:r w:rsidRPr="00426C28">
        <w:rPr>
          <w:rFonts w:ascii="Times New Roman" w:eastAsia="Times New Roman" w:hAnsi="Times New Roman" w:cs="Times New Roman"/>
          <w:color w:val="1F1F1F"/>
          <w:sz w:val="24"/>
          <w:szCs w:val="24"/>
          <w:lang w:eastAsia="it-IT"/>
        </w:rPr>
        <w:t xml:space="preserve"> (default) e la libertà di forzatura manuale sull'ordine.</w:t>
      </w:r>
    </w:p>
    <w:p w:rsidR="00426C28" w:rsidRPr="00426C28" w:rsidRDefault="00426C28" w:rsidP="00426C28">
      <w:pPr>
        <w:spacing w:before="100" w:beforeAutospacing="1" w:after="120" w:line="240" w:lineRule="auto"/>
        <w:outlineLvl w:val="1"/>
        <w:rPr>
          <w:rFonts w:ascii="Times New Roman" w:eastAsia="Times New Roman" w:hAnsi="Times New Roman" w:cs="Times New Roman"/>
          <w:b/>
          <w:bCs/>
          <w:color w:val="1F1F1F"/>
          <w:sz w:val="36"/>
          <w:szCs w:val="36"/>
          <w:lang w:eastAsia="it-IT"/>
        </w:rPr>
      </w:pPr>
      <w:r w:rsidRPr="00426C28">
        <w:rPr>
          <w:rFonts w:ascii="Times New Roman" w:eastAsia="Times New Roman" w:hAnsi="Times New Roman" w:cs="Times New Roman"/>
          <w:b/>
          <w:bCs/>
          <w:color w:val="1F1F1F"/>
          <w:sz w:val="36"/>
          <w:szCs w:val="36"/>
          <w:lang w:eastAsia="it-IT"/>
        </w:rPr>
        <w:t>2. Struttura Database</w:t>
      </w:r>
    </w:p>
    <w:p w:rsidR="00426C28" w:rsidRPr="00426C28" w:rsidRDefault="00426C28" w:rsidP="00426C28">
      <w:pPr>
        <w:spacing w:before="100" w:beforeAutospacing="1" w:after="240" w:line="240" w:lineRule="auto"/>
        <w:rPr>
          <w:rFonts w:ascii="Times New Roman" w:eastAsia="Times New Roman" w:hAnsi="Times New Roman" w:cs="Times New Roman"/>
          <w:color w:val="1F1F1F"/>
          <w:sz w:val="24"/>
          <w:szCs w:val="24"/>
          <w:lang w:eastAsia="it-IT"/>
        </w:rPr>
      </w:pPr>
      <w:r w:rsidRPr="00426C28">
        <w:rPr>
          <w:rFonts w:ascii="Times New Roman" w:eastAsia="Times New Roman" w:hAnsi="Times New Roman" w:cs="Times New Roman"/>
          <w:color w:val="1F1F1F"/>
          <w:sz w:val="24"/>
          <w:szCs w:val="24"/>
          <w:lang w:eastAsia="it-IT"/>
        </w:rPr>
        <w:t xml:space="preserve">È stata introdotta una tabella di </w:t>
      </w:r>
      <w:proofErr w:type="spellStart"/>
      <w:r w:rsidRPr="00426C28">
        <w:rPr>
          <w:rFonts w:ascii="Times New Roman" w:eastAsia="Times New Roman" w:hAnsi="Times New Roman" w:cs="Times New Roman"/>
          <w:color w:val="1F1F1F"/>
          <w:sz w:val="24"/>
          <w:szCs w:val="24"/>
          <w:lang w:eastAsia="it-IT"/>
        </w:rPr>
        <w:t>lookup</w:t>
      </w:r>
      <w:proofErr w:type="spellEnd"/>
      <w:r w:rsidRPr="00426C28">
        <w:rPr>
          <w:rFonts w:ascii="Times New Roman" w:eastAsia="Times New Roman" w:hAnsi="Times New Roman" w:cs="Times New Roman"/>
          <w:color w:val="1F1F1F"/>
          <w:sz w:val="24"/>
          <w:szCs w:val="24"/>
          <w:lang w:eastAsia="it-IT"/>
        </w:rPr>
        <w:t xml:space="preserve"> per gestire le eccezioni e una funzione scalare per il recupero del valore corretto.</w:t>
      </w:r>
    </w:p>
    <w:p w:rsidR="00426C28" w:rsidRPr="00DF171E" w:rsidRDefault="00426C28" w:rsidP="00426C28">
      <w:pPr>
        <w:spacing w:before="100" w:beforeAutospacing="1" w:after="0" w:line="240" w:lineRule="auto"/>
        <w:outlineLvl w:val="2"/>
        <w:rPr>
          <w:rFonts w:ascii="Times New Roman" w:eastAsia="Times New Roman" w:hAnsi="Times New Roman" w:cs="Times New Roman"/>
          <w:b/>
          <w:bCs/>
          <w:color w:val="0070C0"/>
          <w:sz w:val="28"/>
          <w:szCs w:val="28"/>
          <w:lang w:eastAsia="it-IT"/>
        </w:rPr>
      </w:pPr>
      <w:r w:rsidRPr="00426C28">
        <w:rPr>
          <w:rFonts w:ascii="Times New Roman" w:eastAsia="Times New Roman" w:hAnsi="Times New Roman" w:cs="Times New Roman"/>
          <w:b/>
          <w:bCs/>
          <w:color w:val="1F1F1F"/>
          <w:sz w:val="27"/>
          <w:szCs w:val="27"/>
          <w:lang w:eastAsia="it-IT"/>
        </w:rPr>
        <w:t xml:space="preserve">A. Nuova Tabella: </w:t>
      </w:r>
      <w:r w:rsidRPr="00DF171E">
        <w:rPr>
          <w:rFonts w:ascii="Courier New" w:eastAsia="Times New Roman" w:hAnsi="Courier New" w:cs="Courier New"/>
          <w:b/>
          <w:bCs/>
          <w:color w:val="0070C0"/>
          <w:sz w:val="28"/>
          <w:szCs w:val="28"/>
          <w:bdr w:val="none" w:sz="0" w:space="0" w:color="auto" w:frame="1"/>
          <w:lang w:eastAsia="it-IT"/>
        </w:rPr>
        <w:t>ProvvigioniAgenti</w:t>
      </w:r>
    </w:p>
    <w:p w:rsidR="00426C28" w:rsidRPr="00DF171E" w:rsidRDefault="00426C28" w:rsidP="00426C28">
      <w:pPr>
        <w:spacing w:before="100" w:beforeAutospacing="1" w:after="0" w:line="240" w:lineRule="auto"/>
        <w:rPr>
          <w:rFonts w:ascii="Times New Roman" w:eastAsia="Times New Roman" w:hAnsi="Times New Roman" w:cs="Times New Roman"/>
          <w:color w:val="0070C0"/>
          <w:sz w:val="24"/>
          <w:szCs w:val="24"/>
          <w:lang w:eastAsia="it-IT"/>
        </w:rPr>
      </w:pPr>
      <w:r w:rsidRPr="00426C28">
        <w:rPr>
          <w:rFonts w:ascii="Times New Roman" w:eastAsia="Times New Roman" w:hAnsi="Times New Roman" w:cs="Times New Roman"/>
          <w:color w:val="1F1F1F"/>
          <w:sz w:val="24"/>
          <w:szCs w:val="24"/>
          <w:lang w:eastAsia="it-IT"/>
        </w:rPr>
        <w:t xml:space="preserve">Memorizza le regole specifiche. </w:t>
      </w:r>
      <w:r w:rsidRPr="00DF171E">
        <w:rPr>
          <w:rFonts w:ascii="Times New Roman" w:eastAsia="Times New Roman" w:hAnsi="Times New Roman" w:cs="Times New Roman"/>
          <w:color w:val="0070C0"/>
          <w:sz w:val="24"/>
          <w:szCs w:val="24"/>
          <w:lang w:eastAsia="it-IT"/>
        </w:rPr>
        <w:t xml:space="preserve">Se </w:t>
      </w:r>
      <w:r w:rsidRPr="00DF171E">
        <w:rPr>
          <w:rFonts w:ascii="Courier New" w:eastAsia="Times New Roman" w:hAnsi="Courier New" w:cs="Courier New"/>
          <w:b/>
          <w:color w:val="0070C0"/>
          <w:sz w:val="28"/>
          <w:szCs w:val="28"/>
          <w:bdr w:val="none" w:sz="0" w:space="0" w:color="auto" w:frame="1"/>
          <w:lang w:eastAsia="it-IT"/>
        </w:rPr>
        <w:t>IdCliente</w:t>
      </w:r>
      <w:r w:rsidRPr="00DF171E">
        <w:rPr>
          <w:rFonts w:ascii="Times New Roman" w:eastAsia="Times New Roman" w:hAnsi="Times New Roman" w:cs="Times New Roman"/>
          <w:color w:val="0070C0"/>
          <w:sz w:val="24"/>
          <w:szCs w:val="24"/>
          <w:lang w:eastAsia="it-IT"/>
        </w:rPr>
        <w:t xml:space="preserve"> è </w:t>
      </w:r>
      <w:r w:rsidRPr="00DF171E">
        <w:rPr>
          <w:rFonts w:ascii="Courier New" w:eastAsia="Times New Roman" w:hAnsi="Courier New" w:cs="Courier New"/>
          <w:b/>
          <w:color w:val="0070C0"/>
          <w:sz w:val="28"/>
          <w:szCs w:val="28"/>
          <w:bdr w:val="none" w:sz="0" w:space="0" w:color="auto" w:frame="1"/>
          <w:lang w:eastAsia="it-IT"/>
        </w:rPr>
        <w:t>NULL</w:t>
      </w:r>
      <w:r w:rsidRPr="00DF171E">
        <w:rPr>
          <w:rFonts w:ascii="Times New Roman" w:eastAsia="Times New Roman" w:hAnsi="Times New Roman" w:cs="Times New Roman"/>
          <w:color w:val="0070C0"/>
          <w:sz w:val="24"/>
          <w:szCs w:val="24"/>
          <w:lang w:eastAsia="it-IT"/>
        </w:rPr>
        <w:t>, la regola si applica a tutti i clienti di quel mandatario per quell'agente.</w:t>
      </w:r>
    </w:p>
    <w:p w:rsidR="00426C28" w:rsidRPr="00426C28" w:rsidRDefault="00426C28" w:rsidP="00426C28">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it-IT"/>
        </w:rPr>
      </w:pPr>
      <w:r w:rsidRPr="00426C28">
        <w:rPr>
          <w:rFonts w:ascii="Times New Roman" w:eastAsia="Times New Roman" w:hAnsi="Times New Roman" w:cs="Times New Roman"/>
          <w:b/>
          <w:bCs/>
          <w:color w:val="1F1F1F"/>
          <w:sz w:val="24"/>
          <w:szCs w:val="24"/>
          <w:bdr w:val="none" w:sz="0" w:space="0" w:color="auto" w:frame="1"/>
          <w:lang w:eastAsia="it-IT"/>
        </w:rPr>
        <w:t>PK</w:t>
      </w:r>
      <w:r w:rsidRPr="00426C28">
        <w:rPr>
          <w:rFonts w:ascii="Times New Roman" w:eastAsia="Times New Roman" w:hAnsi="Times New Roman" w:cs="Times New Roman"/>
          <w:color w:val="1F1F1F"/>
          <w:sz w:val="24"/>
          <w:szCs w:val="24"/>
          <w:lang w:eastAsia="it-IT"/>
        </w:rPr>
        <w:t xml:space="preserve">: </w:t>
      </w:r>
      <w:r w:rsidRPr="00426C28">
        <w:rPr>
          <w:rFonts w:ascii="Courier New" w:eastAsia="Times New Roman" w:hAnsi="Courier New" w:cs="Courier New"/>
          <w:color w:val="444746"/>
          <w:sz w:val="20"/>
          <w:szCs w:val="20"/>
          <w:bdr w:val="none" w:sz="0" w:space="0" w:color="auto" w:frame="1"/>
          <w:lang w:eastAsia="it-IT"/>
        </w:rPr>
        <w:t>IdProvvigione</w:t>
      </w:r>
    </w:p>
    <w:p w:rsidR="00426C28" w:rsidRPr="00426C28" w:rsidRDefault="00426C28" w:rsidP="00426C28">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it-IT"/>
        </w:rPr>
      </w:pPr>
      <w:r w:rsidRPr="00426C28">
        <w:rPr>
          <w:rFonts w:ascii="Times New Roman" w:eastAsia="Times New Roman" w:hAnsi="Times New Roman" w:cs="Times New Roman"/>
          <w:b/>
          <w:bCs/>
          <w:color w:val="1F1F1F"/>
          <w:sz w:val="24"/>
          <w:szCs w:val="24"/>
          <w:bdr w:val="none" w:sz="0" w:space="0" w:color="auto" w:frame="1"/>
          <w:lang w:eastAsia="it-IT"/>
        </w:rPr>
        <w:t>FK</w:t>
      </w:r>
      <w:r w:rsidRPr="00426C28">
        <w:rPr>
          <w:rFonts w:ascii="Times New Roman" w:eastAsia="Times New Roman" w:hAnsi="Times New Roman" w:cs="Times New Roman"/>
          <w:color w:val="1F1F1F"/>
          <w:sz w:val="24"/>
          <w:szCs w:val="24"/>
          <w:lang w:eastAsia="it-IT"/>
        </w:rPr>
        <w:t xml:space="preserve">: </w:t>
      </w:r>
      <w:r w:rsidRPr="00426C28">
        <w:rPr>
          <w:rFonts w:ascii="Courier New" w:eastAsia="Times New Roman" w:hAnsi="Courier New" w:cs="Courier New"/>
          <w:color w:val="444746"/>
          <w:sz w:val="20"/>
          <w:szCs w:val="20"/>
          <w:bdr w:val="none" w:sz="0" w:space="0" w:color="auto" w:frame="1"/>
          <w:lang w:eastAsia="it-IT"/>
        </w:rPr>
        <w:t>IdAgente</w:t>
      </w:r>
      <w:r w:rsidRPr="00426C28">
        <w:rPr>
          <w:rFonts w:ascii="Times New Roman" w:eastAsia="Times New Roman" w:hAnsi="Times New Roman" w:cs="Times New Roman"/>
          <w:color w:val="1F1F1F"/>
          <w:sz w:val="24"/>
          <w:szCs w:val="24"/>
          <w:lang w:eastAsia="it-IT"/>
        </w:rPr>
        <w:t xml:space="preserve">, </w:t>
      </w:r>
      <w:r w:rsidRPr="00426C28">
        <w:rPr>
          <w:rFonts w:ascii="Courier New" w:eastAsia="Times New Roman" w:hAnsi="Courier New" w:cs="Courier New"/>
          <w:color w:val="444746"/>
          <w:sz w:val="20"/>
          <w:szCs w:val="20"/>
          <w:bdr w:val="none" w:sz="0" w:space="0" w:color="auto" w:frame="1"/>
          <w:lang w:eastAsia="it-IT"/>
        </w:rPr>
        <w:t>IdMandatario</w:t>
      </w:r>
      <w:r w:rsidRPr="00426C28">
        <w:rPr>
          <w:rFonts w:ascii="Times New Roman" w:eastAsia="Times New Roman" w:hAnsi="Times New Roman" w:cs="Times New Roman"/>
          <w:color w:val="1F1F1F"/>
          <w:sz w:val="24"/>
          <w:szCs w:val="24"/>
          <w:lang w:eastAsia="it-IT"/>
        </w:rPr>
        <w:t xml:space="preserve">, </w:t>
      </w:r>
      <w:r w:rsidRPr="00426C28">
        <w:rPr>
          <w:rFonts w:ascii="Courier New" w:eastAsia="Times New Roman" w:hAnsi="Courier New" w:cs="Courier New"/>
          <w:color w:val="444746"/>
          <w:sz w:val="20"/>
          <w:szCs w:val="20"/>
          <w:bdr w:val="none" w:sz="0" w:space="0" w:color="auto" w:frame="1"/>
          <w:lang w:eastAsia="it-IT"/>
        </w:rPr>
        <w:t>IdCliente</w:t>
      </w:r>
      <w:r w:rsidRPr="00426C28">
        <w:rPr>
          <w:rFonts w:ascii="Times New Roman" w:eastAsia="Times New Roman" w:hAnsi="Times New Roman" w:cs="Times New Roman"/>
          <w:color w:val="1F1F1F"/>
          <w:sz w:val="24"/>
          <w:szCs w:val="24"/>
          <w:lang w:eastAsia="it-IT"/>
        </w:rPr>
        <w:t xml:space="preserve"> (Nullable)</w:t>
      </w:r>
    </w:p>
    <w:p w:rsidR="00426C28" w:rsidRPr="00426C28" w:rsidRDefault="00426C28" w:rsidP="00426C28">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it-IT"/>
        </w:rPr>
      </w:pPr>
      <w:r w:rsidRPr="00426C28">
        <w:rPr>
          <w:rFonts w:ascii="Times New Roman" w:eastAsia="Times New Roman" w:hAnsi="Times New Roman" w:cs="Times New Roman"/>
          <w:b/>
          <w:bCs/>
          <w:color w:val="1F1F1F"/>
          <w:sz w:val="24"/>
          <w:szCs w:val="24"/>
          <w:bdr w:val="none" w:sz="0" w:space="0" w:color="auto" w:frame="1"/>
          <w:lang w:eastAsia="it-IT"/>
        </w:rPr>
        <w:t>Unique Index</w:t>
      </w:r>
      <w:r w:rsidRPr="00426C28">
        <w:rPr>
          <w:rFonts w:ascii="Times New Roman" w:eastAsia="Times New Roman" w:hAnsi="Times New Roman" w:cs="Times New Roman"/>
          <w:color w:val="1F1F1F"/>
          <w:sz w:val="24"/>
          <w:szCs w:val="24"/>
          <w:lang w:eastAsia="it-IT"/>
        </w:rPr>
        <w:t xml:space="preserve">: </w:t>
      </w:r>
      <w:r w:rsidRPr="00426C28">
        <w:rPr>
          <w:rFonts w:ascii="Courier New" w:eastAsia="Times New Roman" w:hAnsi="Courier New" w:cs="Courier New"/>
          <w:color w:val="444746"/>
          <w:sz w:val="20"/>
          <w:szCs w:val="20"/>
          <w:bdr w:val="none" w:sz="0" w:space="0" w:color="auto" w:frame="1"/>
          <w:lang w:eastAsia="it-IT"/>
        </w:rPr>
        <w:t>(IdAgente, IdMandatario, IdCliente)</w:t>
      </w:r>
      <w:r w:rsidRPr="00426C28">
        <w:rPr>
          <w:rFonts w:ascii="Times New Roman" w:eastAsia="Times New Roman" w:hAnsi="Times New Roman" w:cs="Times New Roman"/>
          <w:color w:val="1F1F1F"/>
          <w:sz w:val="24"/>
          <w:szCs w:val="24"/>
          <w:lang w:eastAsia="it-IT"/>
        </w:rPr>
        <w:t xml:space="preserve"> per prevenire conflitti.</w:t>
      </w:r>
    </w:p>
    <w:p w:rsidR="00426C28" w:rsidRPr="00426C28" w:rsidRDefault="00426C28" w:rsidP="00426C28">
      <w:pPr>
        <w:spacing w:before="100" w:beforeAutospacing="1" w:after="0" w:line="240" w:lineRule="auto"/>
        <w:outlineLvl w:val="2"/>
        <w:rPr>
          <w:rFonts w:ascii="Times New Roman" w:eastAsia="Times New Roman" w:hAnsi="Times New Roman" w:cs="Times New Roman"/>
          <w:b/>
          <w:bCs/>
          <w:color w:val="1F1F1F"/>
          <w:sz w:val="27"/>
          <w:szCs w:val="27"/>
          <w:lang w:eastAsia="it-IT"/>
        </w:rPr>
      </w:pPr>
      <w:r w:rsidRPr="00426C28">
        <w:rPr>
          <w:rFonts w:ascii="Times New Roman" w:eastAsia="Times New Roman" w:hAnsi="Times New Roman" w:cs="Times New Roman"/>
          <w:b/>
          <w:bCs/>
          <w:color w:val="1F1F1F"/>
          <w:sz w:val="27"/>
          <w:szCs w:val="27"/>
          <w:lang w:eastAsia="it-IT"/>
        </w:rPr>
        <w:t xml:space="preserve">B. Funzione SQL: </w:t>
      </w:r>
      <w:r w:rsidRPr="00DF171E">
        <w:rPr>
          <w:rFonts w:ascii="Courier New" w:eastAsia="Times New Roman" w:hAnsi="Courier New" w:cs="Courier New"/>
          <w:b/>
          <w:bCs/>
          <w:color w:val="0070C0"/>
          <w:sz w:val="28"/>
          <w:szCs w:val="28"/>
          <w:bdr w:val="none" w:sz="0" w:space="0" w:color="auto" w:frame="1"/>
          <w:lang w:eastAsia="it-IT"/>
        </w:rPr>
        <w:t>fn_GetPercentualeProvvigione</w:t>
      </w:r>
    </w:p>
    <w:p w:rsidR="00426C28" w:rsidRPr="00426C28" w:rsidRDefault="00426C28" w:rsidP="00426C28">
      <w:pPr>
        <w:spacing w:before="100" w:beforeAutospacing="1" w:after="0" w:line="240" w:lineRule="auto"/>
        <w:rPr>
          <w:rFonts w:ascii="Times New Roman" w:eastAsia="Times New Roman" w:hAnsi="Times New Roman" w:cs="Times New Roman"/>
          <w:color w:val="1F1F1F"/>
          <w:sz w:val="24"/>
          <w:szCs w:val="24"/>
          <w:lang w:eastAsia="it-IT"/>
        </w:rPr>
      </w:pPr>
      <w:r w:rsidRPr="00426C28">
        <w:rPr>
          <w:rFonts w:ascii="Times New Roman" w:eastAsia="Times New Roman" w:hAnsi="Times New Roman" w:cs="Times New Roman"/>
          <w:color w:val="1F1F1F"/>
          <w:sz w:val="24"/>
          <w:szCs w:val="24"/>
          <w:lang w:eastAsia="it-IT"/>
        </w:rPr>
        <w:t xml:space="preserve">La logica segue una </w:t>
      </w:r>
      <w:r w:rsidRPr="00426C28">
        <w:rPr>
          <w:rFonts w:ascii="Times New Roman" w:eastAsia="Times New Roman" w:hAnsi="Times New Roman" w:cs="Times New Roman"/>
          <w:b/>
          <w:bCs/>
          <w:color w:val="1F1F1F"/>
          <w:sz w:val="24"/>
          <w:szCs w:val="24"/>
          <w:bdr w:val="none" w:sz="0" w:space="0" w:color="auto" w:frame="1"/>
          <w:lang w:eastAsia="it-IT"/>
        </w:rPr>
        <w:t>gerarchia a 3 livelli (Cascata)</w:t>
      </w:r>
      <w:r w:rsidRPr="00426C28">
        <w:rPr>
          <w:rFonts w:ascii="Times New Roman" w:eastAsia="Times New Roman" w:hAnsi="Times New Roman" w:cs="Times New Roman"/>
          <w:color w:val="1F1F1F"/>
          <w:sz w:val="24"/>
          <w:szCs w:val="24"/>
          <w:lang w:eastAsia="it-IT"/>
        </w:rPr>
        <w:t>. La funzione restituisce il primo valore non nullo che incontra:</w:t>
      </w:r>
    </w:p>
    <w:p w:rsidR="00426C28" w:rsidRPr="00426C28" w:rsidRDefault="00426C28" w:rsidP="00426C28">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it-IT"/>
        </w:rPr>
      </w:pPr>
      <w:r w:rsidRPr="00426C28">
        <w:rPr>
          <w:rFonts w:ascii="Times New Roman" w:eastAsia="Times New Roman" w:hAnsi="Times New Roman" w:cs="Times New Roman"/>
          <w:b/>
          <w:bCs/>
          <w:color w:val="1F1F1F"/>
          <w:sz w:val="24"/>
          <w:szCs w:val="24"/>
          <w:bdr w:val="none" w:sz="0" w:space="0" w:color="auto" w:frame="1"/>
          <w:lang w:eastAsia="it-IT"/>
        </w:rPr>
        <w:t>Livello 1 (Specifico)</w:t>
      </w:r>
      <w:r w:rsidRPr="00426C28">
        <w:rPr>
          <w:rFonts w:ascii="Times New Roman" w:eastAsia="Times New Roman" w:hAnsi="Times New Roman" w:cs="Times New Roman"/>
          <w:color w:val="1F1F1F"/>
          <w:sz w:val="24"/>
          <w:szCs w:val="24"/>
          <w:lang w:eastAsia="it-IT"/>
        </w:rPr>
        <w:t xml:space="preserve">: Cerca nella tabella </w:t>
      </w:r>
      <w:r w:rsidRPr="00DF171E">
        <w:rPr>
          <w:rFonts w:ascii="Courier New" w:eastAsia="Times New Roman" w:hAnsi="Courier New" w:cs="Courier New"/>
          <w:b/>
          <w:color w:val="0070C0"/>
          <w:sz w:val="24"/>
          <w:szCs w:val="24"/>
          <w:bdr w:val="none" w:sz="0" w:space="0" w:color="auto" w:frame="1"/>
          <w:lang w:eastAsia="it-IT"/>
        </w:rPr>
        <w:t>ProvvigioniAgenti</w:t>
      </w:r>
      <w:r w:rsidRPr="00DF171E">
        <w:rPr>
          <w:rFonts w:ascii="Times New Roman" w:eastAsia="Times New Roman" w:hAnsi="Times New Roman" w:cs="Times New Roman"/>
          <w:color w:val="0070C0"/>
          <w:sz w:val="24"/>
          <w:szCs w:val="24"/>
          <w:lang w:eastAsia="it-IT"/>
        </w:rPr>
        <w:t xml:space="preserve"> </w:t>
      </w:r>
      <w:r w:rsidRPr="00426C28">
        <w:rPr>
          <w:rFonts w:ascii="Times New Roman" w:eastAsia="Times New Roman" w:hAnsi="Times New Roman" w:cs="Times New Roman"/>
          <w:color w:val="1F1F1F"/>
          <w:sz w:val="24"/>
          <w:szCs w:val="24"/>
          <w:lang w:eastAsia="it-IT"/>
        </w:rPr>
        <w:t xml:space="preserve">una corrispondenza esatta per </w:t>
      </w:r>
      <w:r w:rsidRPr="00DF171E">
        <w:rPr>
          <w:rFonts w:ascii="Courier New" w:eastAsia="Times New Roman" w:hAnsi="Courier New" w:cs="Courier New"/>
          <w:b/>
          <w:color w:val="0070C0"/>
          <w:sz w:val="24"/>
          <w:szCs w:val="24"/>
          <w:bdr w:val="none" w:sz="0" w:space="0" w:color="auto" w:frame="1"/>
          <w:lang w:eastAsia="it-IT"/>
        </w:rPr>
        <w:t>Agente + Mandatario + Cliente</w:t>
      </w:r>
      <w:r w:rsidRPr="00426C28">
        <w:rPr>
          <w:rFonts w:ascii="Times New Roman" w:eastAsia="Times New Roman" w:hAnsi="Times New Roman" w:cs="Times New Roman"/>
          <w:color w:val="1F1F1F"/>
          <w:sz w:val="24"/>
          <w:szCs w:val="24"/>
          <w:lang w:eastAsia="it-IT"/>
        </w:rPr>
        <w:t>.</w:t>
      </w:r>
    </w:p>
    <w:p w:rsidR="00426C28" w:rsidRPr="00DF171E" w:rsidRDefault="00426C28" w:rsidP="00426C28">
      <w:pPr>
        <w:numPr>
          <w:ilvl w:val="0"/>
          <w:numId w:val="2"/>
        </w:numPr>
        <w:spacing w:before="100" w:beforeAutospacing="1" w:after="0" w:line="240" w:lineRule="auto"/>
        <w:ind w:left="0"/>
        <w:rPr>
          <w:rFonts w:ascii="Times New Roman" w:eastAsia="Times New Roman" w:hAnsi="Times New Roman" w:cs="Times New Roman"/>
          <w:b/>
          <w:color w:val="0070C0"/>
          <w:sz w:val="24"/>
          <w:szCs w:val="24"/>
          <w:lang w:eastAsia="it-IT"/>
        </w:rPr>
      </w:pPr>
      <w:r w:rsidRPr="00426C28">
        <w:rPr>
          <w:rFonts w:ascii="Times New Roman" w:eastAsia="Times New Roman" w:hAnsi="Times New Roman" w:cs="Times New Roman"/>
          <w:b/>
          <w:bCs/>
          <w:color w:val="1F1F1F"/>
          <w:sz w:val="24"/>
          <w:szCs w:val="24"/>
          <w:bdr w:val="none" w:sz="0" w:space="0" w:color="auto" w:frame="1"/>
          <w:lang w:eastAsia="it-IT"/>
        </w:rPr>
        <w:t>Livello 2 (Mandatario)</w:t>
      </w:r>
      <w:r w:rsidRPr="00426C28">
        <w:rPr>
          <w:rFonts w:ascii="Times New Roman" w:eastAsia="Times New Roman" w:hAnsi="Times New Roman" w:cs="Times New Roman"/>
          <w:color w:val="1F1F1F"/>
          <w:sz w:val="24"/>
          <w:szCs w:val="24"/>
          <w:lang w:eastAsia="it-IT"/>
        </w:rPr>
        <w:t xml:space="preserve">: Se il primo fallisce, cerca </w:t>
      </w:r>
      <w:r w:rsidRPr="00DF171E">
        <w:rPr>
          <w:rFonts w:ascii="Courier New" w:eastAsia="Times New Roman" w:hAnsi="Courier New" w:cs="Courier New"/>
          <w:b/>
          <w:color w:val="0070C0"/>
          <w:sz w:val="24"/>
          <w:szCs w:val="24"/>
          <w:bdr w:val="none" w:sz="0" w:space="0" w:color="auto" w:frame="1"/>
          <w:lang w:eastAsia="it-IT"/>
        </w:rPr>
        <w:t>Agente + Mandatario</w:t>
      </w:r>
      <w:r w:rsidRPr="00DF171E">
        <w:rPr>
          <w:rFonts w:ascii="Times New Roman" w:eastAsia="Times New Roman" w:hAnsi="Times New Roman" w:cs="Times New Roman"/>
          <w:b/>
          <w:color w:val="0070C0"/>
          <w:sz w:val="24"/>
          <w:szCs w:val="24"/>
          <w:lang w:eastAsia="it-IT"/>
        </w:rPr>
        <w:t xml:space="preserve"> con </w:t>
      </w:r>
      <w:r w:rsidRPr="00DF171E">
        <w:rPr>
          <w:rFonts w:ascii="Courier New" w:eastAsia="Times New Roman" w:hAnsi="Courier New" w:cs="Courier New"/>
          <w:b/>
          <w:color w:val="0070C0"/>
          <w:sz w:val="24"/>
          <w:szCs w:val="24"/>
          <w:bdr w:val="none" w:sz="0" w:space="0" w:color="auto" w:frame="1"/>
          <w:lang w:eastAsia="it-IT"/>
        </w:rPr>
        <w:t>IdCliente IS NULL</w:t>
      </w:r>
      <w:r w:rsidRPr="00DF171E">
        <w:rPr>
          <w:rFonts w:ascii="Times New Roman" w:eastAsia="Times New Roman" w:hAnsi="Times New Roman" w:cs="Times New Roman"/>
          <w:b/>
          <w:color w:val="0070C0"/>
          <w:sz w:val="24"/>
          <w:szCs w:val="24"/>
          <w:lang w:eastAsia="it-IT"/>
        </w:rPr>
        <w:t>.</w:t>
      </w:r>
    </w:p>
    <w:p w:rsidR="00426C28" w:rsidRPr="00426C28" w:rsidRDefault="00426C28" w:rsidP="00426C28">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it-IT"/>
        </w:rPr>
      </w:pPr>
      <w:r w:rsidRPr="00426C28">
        <w:rPr>
          <w:rFonts w:ascii="Times New Roman" w:eastAsia="Times New Roman" w:hAnsi="Times New Roman" w:cs="Times New Roman"/>
          <w:b/>
          <w:bCs/>
          <w:color w:val="1F1F1F"/>
          <w:sz w:val="24"/>
          <w:szCs w:val="24"/>
          <w:bdr w:val="none" w:sz="0" w:space="0" w:color="auto" w:frame="1"/>
          <w:lang w:eastAsia="it-IT"/>
        </w:rPr>
        <w:t>Livello 3 (Default)</w:t>
      </w:r>
      <w:r w:rsidRPr="00426C28">
        <w:rPr>
          <w:rFonts w:ascii="Times New Roman" w:eastAsia="Times New Roman" w:hAnsi="Times New Roman" w:cs="Times New Roman"/>
          <w:color w:val="1F1F1F"/>
          <w:sz w:val="24"/>
          <w:szCs w:val="24"/>
          <w:lang w:eastAsia="it-IT"/>
        </w:rPr>
        <w:t xml:space="preserve">: Se entrambi falliscono, recupera </w:t>
      </w:r>
      <w:r w:rsidRPr="00DF171E">
        <w:rPr>
          <w:rFonts w:ascii="Courier New" w:eastAsia="Times New Roman" w:hAnsi="Courier New" w:cs="Courier New"/>
          <w:b/>
          <w:color w:val="0070C0"/>
          <w:sz w:val="24"/>
          <w:szCs w:val="24"/>
          <w:bdr w:val="none" w:sz="0" w:space="0" w:color="auto" w:frame="1"/>
          <w:lang w:eastAsia="it-IT"/>
        </w:rPr>
        <w:t>PercentualeDefault</w:t>
      </w:r>
      <w:r w:rsidRPr="00DF171E">
        <w:rPr>
          <w:rFonts w:ascii="Times New Roman" w:eastAsia="Times New Roman" w:hAnsi="Times New Roman" w:cs="Times New Roman"/>
          <w:color w:val="0070C0"/>
          <w:sz w:val="24"/>
          <w:szCs w:val="24"/>
          <w:lang w:eastAsia="it-IT"/>
        </w:rPr>
        <w:t xml:space="preserve"> </w:t>
      </w:r>
      <w:r w:rsidRPr="00426C28">
        <w:rPr>
          <w:rFonts w:ascii="Times New Roman" w:eastAsia="Times New Roman" w:hAnsi="Times New Roman" w:cs="Times New Roman"/>
          <w:color w:val="1F1F1F"/>
          <w:sz w:val="24"/>
          <w:szCs w:val="24"/>
          <w:lang w:eastAsia="it-IT"/>
        </w:rPr>
        <w:t xml:space="preserve">dalla tabella </w:t>
      </w:r>
      <w:r w:rsidRPr="00DF171E">
        <w:rPr>
          <w:rFonts w:ascii="Courier New" w:eastAsia="Times New Roman" w:hAnsi="Courier New" w:cs="Courier New"/>
          <w:b/>
          <w:color w:val="0070C0"/>
          <w:sz w:val="24"/>
          <w:szCs w:val="24"/>
          <w:bdr w:val="none" w:sz="0" w:space="0" w:color="auto" w:frame="1"/>
          <w:lang w:eastAsia="it-IT"/>
        </w:rPr>
        <w:t>Agenti</w:t>
      </w:r>
      <w:r w:rsidRPr="00426C28">
        <w:rPr>
          <w:rFonts w:ascii="Times New Roman" w:eastAsia="Times New Roman" w:hAnsi="Times New Roman" w:cs="Times New Roman"/>
          <w:color w:val="1F1F1F"/>
          <w:sz w:val="24"/>
          <w:szCs w:val="24"/>
          <w:lang w:eastAsia="it-IT"/>
        </w:rPr>
        <w:t>.</w:t>
      </w:r>
    </w:p>
    <w:p w:rsidR="00426C28" w:rsidRPr="00426C28" w:rsidRDefault="00DF171E" w:rsidP="00426C28">
      <w:pPr>
        <w:spacing w:after="120" w:line="240" w:lineRule="auto"/>
        <w:rPr>
          <w:rFonts w:ascii="Times New Roman" w:eastAsia="Times New Roman" w:hAnsi="Times New Roman" w:cs="Times New Roman"/>
          <w:color w:val="1F1F1F"/>
          <w:sz w:val="24"/>
          <w:szCs w:val="24"/>
          <w:lang w:eastAsia="it-IT"/>
        </w:rPr>
      </w:pPr>
      <w:r>
        <w:rPr>
          <w:rFonts w:ascii="Times New Roman" w:eastAsia="Times New Roman" w:hAnsi="Times New Roman" w:cs="Times New Roman"/>
          <w:color w:val="1F1F1F"/>
          <w:sz w:val="24"/>
          <w:szCs w:val="24"/>
          <w:lang w:eastAsia="it-IT"/>
        </w:rPr>
        <w:pict>
          <v:rect id="_x0000_i1026" style="width:0;height:1.5pt" o:hralign="center" o:hrstd="t" o:hrnoshade="t" o:hr="t" fillcolor="gray" stroked="f"/>
        </w:pict>
      </w:r>
    </w:p>
    <w:p w:rsidR="00426C28" w:rsidRPr="00426C28" w:rsidRDefault="00DF171E" w:rsidP="00426C28">
      <w:pPr>
        <w:spacing w:before="100" w:beforeAutospacing="1" w:after="120" w:line="240" w:lineRule="auto"/>
        <w:outlineLvl w:val="1"/>
        <w:rPr>
          <w:rFonts w:ascii="Times New Roman" w:eastAsia="Times New Roman" w:hAnsi="Times New Roman" w:cs="Times New Roman"/>
          <w:b/>
          <w:bCs/>
          <w:color w:val="1F1F1F"/>
          <w:sz w:val="36"/>
          <w:szCs w:val="36"/>
          <w:lang w:eastAsia="it-IT"/>
        </w:rPr>
      </w:pPr>
      <w:r>
        <w:rPr>
          <w:rFonts w:ascii="Times New Roman" w:eastAsia="Times New Roman" w:hAnsi="Times New Roman" w:cs="Times New Roman"/>
          <w:b/>
          <w:bCs/>
          <w:color w:val="1F1F1F"/>
          <w:sz w:val="36"/>
          <w:szCs w:val="36"/>
          <w:lang w:eastAsia="it-IT"/>
        </w:rPr>
        <w:br/>
      </w:r>
      <w:r>
        <w:rPr>
          <w:rFonts w:ascii="Times New Roman" w:eastAsia="Times New Roman" w:hAnsi="Times New Roman" w:cs="Times New Roman"/>
          <w:b/>
          <w:bCs/>
          <w:color w:val="1F1F1F"/>
          <w:sz w:val="36"/>
          <w:szCs w:val="36"/>
          <w:lang w:eastAsia="it-IT"/>
        </w:rPr>
        <w:br/>
      </w:r>
      <w:r>
        <w:rPr>
          <w:rFonts w:ascii="Times New Roman" w:eastAsia="Times New Roman" w:hAnsi="Times New Roman" w:cs="Times New Roman"/>
          <w:b/>
          <w:bCs/>
          <w:color w:val="1F1F1F"/>
          <w:sz w:val="36"/>
          <w:szCs w:val="36"/>
          <w:lang w:eastAsia="it-IT"/>
        </w:rPr>
        <w:br/>
      </w:r>
      <w:r>
        <w:rPr>
          <w:rFonts w:ascii="Times New Roman" w:eastAsia="Times New Roman" w:hAnsi="Times New Roman" w:cs="Times New Roman"/>
          <w:b/>
          <w:bCs/>
          <w:color w:val="1F1F1F"/>
          <w:sz w:val="36"/>
          <w:szCs w:val="36"/>
          <w:lang w:eastAsia="it-IT"/>
        </w:rPr>
        <w:lastRenderedPageBreak/>
        <w:br/>
      </w:r>
      <w:r w:rsidR="00426C28" w:rsidRPr="00426C28">
        <w:rPr>
          <w:rFonts w:ascii="Times New Roman" w:eastAsia="Times New Roman" w:hAnsi="Times New Roman" w:cs="Times New Roman"/>
          <w:b/>
          <w:bCs/>
          <w:color w:val="1F1F1F"/>
          <w:sz w:val="36"/>
          <w:szCs w:val="36"/>
          <w:lang w:eastAsia="it-IT"/>
        </w:rPr>
        <w:t>3. Logica Applicativa (UI/UX)</w:t>
      </w:r>
    </w:p>
    <w:p w:rsidR="00426C28" w:rsidRPr="00426C28" w:rsidRDefault="00426C28" w:rsidP="00426C28">
      <w:pPr>
        <w:spacing w:before="100" w:beforeAutospacing="1" w:after="120" w:line="240" w:lineRule="auto"/>
        <w:outlineLvl w:val="2"/>
        <w:rPr>
          <w:rFonts w:ascii="Times New Roman" w:eastAsia="Times New Roman" w:hAnsi="Times New Roman" w:cs="Times New Roman"/>
          <w:b/>
          <w:bCs/>
          <w:color w:val="1F1F1F"/>
          <w:sz w:val="27"/>
          <w:szCs w:val="27"/>
          <w:lang w:eastAsia="it-IT"/>
        </w:rPr>
      </w:pPr>
      <w:r w:rsidRPr="00426C28">
        <w:rPr>
          <w:rFonts w:ascii="Times New Roman" w:eastAsia="Times New Roman" w:hAnsi="Times New Roman" w:cs="Times New Roman"/>
          <w:b/>
          <w:bCs/>
          <w:color w:val="1F1F1F"/>
          <w:sz w:val="27"/>
          <w:szCs w:val="27"/>
          <w:lang w:eastAsia="it-IT"/>
        </w:rPr>
        <w:t>Gestione dell'Agente sull'Ordine</w:t>
      </w:r>
    </w:p>
    <w:p w:rsidR="00426C28" w:rsidRPr="00426C28" w:rsidRDefault="00426C28" w:rsidP="00426C28">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it-IT"/>
        </w:rPr>
      </w:pPr>
      <w:r w:rsidRPr="00426C28">
        <w:rPr>
          <w:rFonts w:ascii="Times New Roman" w:eastAsia="Times New Roman" w:hAnsi="Times New Roman" w:cs="Times New Roman"/>
          <w:color w:val="1F1F1F"/>
          <w:sz w:val="24"/>
          <w:szCs w:val="24"/>
          <w:lang w:eastAsia="it-IT"/>
        </w:rPr>
        <w:t xml:space="preserve">L'anagrafica </w:t>
      </w:r>
      <w:proofErr w:type="spellStart"/>
      <w:r w:rsidRPr="00DF171E">
        <w:rPr>
          <w:rFonts w:ascii="Courier New" w:eastAsia="Times New Roman" w:hAnsi="Courier New" w:cs="Courier New"/>
          <w:b/>
          <w:color w:val="0070C0"/>
          <w:sz w:val="24"/>
          <w:szCs w:val="24"/>
          <w:bdr w:val="none" w:sz="0" w:space="0" w:color="auto" w:frame="1"/>
          <w:lang w:eastAsia="it-IT"/>
        </w:rPr>
        <w:t>Clienti.IdAgente</w:t>
      </w:r>
      <w:proofErr w:type="spellEnd"/>
      <w:r w:rsidRPr="00DF171E">
        <w:rPr>
          <w:rFonts w:ascii="Times New Roman" w:eastAsia="Times New Roman" w:hAnsi="Times New Roman" w:cs="Times New Roman"/>
          <w:color w:val="0070C0"/>
          <w:sz w:val="24"/>
          <w:szCs w:val="24"/>
          <w:lang w:eastAsia="it-IT"/>
        </w:rPr>
        <w:t xml:space="preserve"> </w:t>
      </w:r>
      <w:r w:rsidRPr="00426C28">
        <w:rPr>
          <w:rFonts w:ascii="Times New Roman" w:eastAsia="Times New Roman" w:hAnsi="Times New Roman" w:cs="Times New Roman"/>
          <w:color w:val="1F1F1F"/>
          <w:sz w:val="24"/>
          <w:szCs w:val="24"/>
          <w:lang w:eastAsia="it-IT"/>
        </w:rPr>
        <w:t xml:space="preserve">è considerata puramente </w:t>
      </w:r>
      <w:r w:rsidRPr="00426C28">
        <w:rPr>
          <w:rFonts w:ascii="Times New Roman" w:eastAsia="Times New Roman" w:hAnsi="Times New Roman" w:cs="Times New Roman"/>
          <w:b/>
          <w:bCs/>
          <w:color w:val="1F1F1F"/>
          <w:sz w:val="24"/>
          <w:szCs w:val="24"/>
          <w:bdr w:val="none" w:sz="0" w:space="0" w:color="auto" w:frame="1"/>
          <w:lang w:eastAsia="it-IT"/>
        </w:rPr>
        <w:t>opzionale</w:t>
      </w:r>
      <w:r w:rsidRPr="00426C28">
        <w:rPr>
          <w:rFonts w:ascii="Times New Roman" w:eastAsia="Times New Roman" w:hAnsi="Times New Roman" w:cs="Times New Roman"/>
          <w:color w:val="1F1F1F"/>
          <w:sz w:val="24"/>
          <w:szCs w:val="24"/>
          <w:lang w:eastAsia="it-IT"/>
        </w:rPr>
        <w:t xml:space="preserve"> e funge da "suggerimento" (default proposto alla creazione del primo ordine).</w:t>
      </w:r>
    </w:p>
    <w:p w:rsidR="00426C28" w:rsidRPr="00426C28" w:rsidRDefault="00426C28" w:rsidP="00426C28">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it-IT"/>
        </w:rPr>
      </w:pPr>
      <w:r w:rsidRPr="00426C28">
        <w:rPr>
          <w:rFonts w:ascii="Times New Roman" w:eastAsia="Times New Roman" w:hAnsi="Times New Roman" w:cs="Times New Roman"/>
          <w:color w:val="1F1F1F"/>
          <w:sz w:val="24"/>
          <w:szCs w:val="24"/>
          <w:lang w:eastAsia="it-IT"/>
        </w:rPr>
        <w:t>Ogni riga di ordine (</w:t>
      </w:r>
      <w:r w:rsidRPr="00426C28">
        <w:rPr>
          <w:rFonts w:ascii="Courier New" w:eastAsia="Times New Roman" w:hAnsi="Courier New" w:cs="Courier New"/>
          <w:color w:val="444746"/>
          <w:sz w:val="20"/>
          <w:szCs w:val="20"/>
          <w:bdr w:val="none" w:sz="0" w:space="0" w:color="auto" w:frame="1"/>
          <w:lang w:eastAsia="it-IT"/>
        </w:rPr>
        <w:t>ProspettoCobral</w:t>
      </w:r>
      <w:r w:rsidRPr="00426C28">
        <w:rPr>
          <w:rFonts w:ascii="Times New Roman" w:eastAsia="Times New Roman" w:hAnsi="Times New Roman" w:cs="Times New Roman"/>
          <w:color w:val="1F1F1F"/>
          <w:sz w:val="24"/>
          <w:szCs w:val="24"/>
          <w:lang w:eastAsia="it-IT"/>
        </w:rPr>
        <w:t xml:space="preserve">) ha il proprio </w:t>
      </w:r>
      <w:r w:rsidRPr="00426C28">
        <w:rPr>
          <w:rFonts w:ascii="Courier New" w:eastAsia="Times New Roman" w:hAnsi="Courier New" w:cs="Courier New"/>
          <w:color w:val="444746"/>
          <w:sz w:val="20"/>
          <w:szCs w:val="20"/>
          <w:bdr w:val="none" w:sz="0" w:space="0" w:color="auto" w:frame="1"/>
          <w:lang w:eastAsia="it-IT"/>
        </w:rPr>
        <w:t>IdAgente</w:t>
      </w:r>
      <w:r w:rsidRPr="00426C28">
        <w:rPr>
          <w:rFonts w:ascii="Times New Roman" w:eastAsia="Times New Roman" w:hAnsi="Times New Roman" w:cs="Times New Roman"/>
          <w:color w:val="1F1F1F"/>
          <w:sz w:val="24"/>
          <w:szCs w:val="24"/>
          <w:lang w:eastAsia="it-IT"/>
        </w:rPr>
        <w:t>. Questo permette di avere ordini diversi per lo stesso cliente assegnati ad agenti diversi.</w:t>
      </w:r>
    </w:p>
    <w:p w:rsidR="00426C28" w:rsidRPr="00426C28" w:rsidRDefault="00426C28" w:rsidP="00426C28">
      <w:pPr>
        <w:spacing w:before="100" w:beforeAutospacing="1" w:after="120" w:line="240" w:lineRule="auto"/>
        <w:outlineLvl w:val="2"/>
        <w:rPr>
          <w:rFonts w:ascii="Times New Roman" w:eastAsia="Times New Roman" w:hAnsi="Times New Roman" w:cs="Times New Roman"/>
          <w:b/>
          <w:bCs/>
          <w:color w:val="1F1F1F"/>
          <w:sz w:val="27"/>
          <w:szCs w:val="27"/>
          <w:lang w:eastAsia="it-IT"/>
        </w:rPr>
      </w:pPr>
      <w:r w:rsidRPr="00426C28">
        <w:rPr>
          <w:rFonts w:ascii="Times New Roman" w:eastAsia="Times New Roman" w:hAnsi="Times New Roman" w:cs="Times New Roman"/>
          <w:b/>
          <w:bCs/>
          <w:color w:val="1F1F1F"/>
          <w:sz w:val="27"/>
          <w:szCs w:val="27"/>
          <w:lang w:eastAsia="it-IT"/>
        </w:rPr>
        <w:t>Dinamica del Dettaglio Ordine</w:t>
      </w:r>
    </w:p>
    <w:p w:rsidR="00426C28" w:rsidRPr="00426C28" w:rsidRDefault="00426C28" w:rsidP="00426C28">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it-IT"/>
        </w:rPr>
      </w:pPr>
      <w:r w:rsidRPr="00426C28">
        <w:rPr>
          <w:rFonts w:ascii="Times New Roman" w:eastAsia="Times New Roman" w:hAnsi="Times New Roman" w:cs="Times New Roman"/>
          <w:b/>
          <w:bCs/>
          <w:color w:val="1F1F1F"/>
          <w:sz w:val="24"/>
          <w:szCs w:val="24"/>
          <w:bdr w:val="none" w:sz="0" w:space="0" w:color="auto" w:frame="1"/>
          <w:lang w:eastAsia="it-IT"/>
        </w:rPr>
        <w:t xml:space="preserve">Evento </w:t>
      </w:r>
      <w:proofErr w:type="spellStart"/>
      <w:r w:rsidRPr="00426C28">
        <w:rPr>
          <w:rFonts w:ascii="Courier New" w:eastAsia="Times New Roman" w:hAnsi="Courier New" w:cs="Courier New"/>
          <w:b/>
          <w:bCs/>
          <w:color w:val="444746"/>
          <w:sz w:val="20"/>
          <w:szCs w:val="20"/>
          <w:bdr w:val="none" w:sz="0" w:space="0" w:color="auto" w:frame="1"/>
          <w:lang w:eastAsia="it-IT"/>
        </w:rPr>
        <w:t>onchange</w:t>
      </w:r>
      <w:proofErr w:type="spellEnd"/>
      <w:r w:rsidRPr="00426C28">
        <w:rPr>
          <w:rFonts w:ascii="Times New Roman" w:eastAsia="Times New Roman" w:hAnsi="Times New Roman" w:cs="Times New Roman"/>
          <w:color w:val="1F1F1F"/>
          <w:sz w:val="24"/>
          <w:szCs w:val="24"/>
          <w:lang w:eastAsia="it-IT"/>
        </w:rPr>
        <w:t xml:space="preserve">: Al cambio della </w:t>
      </w:r>
      <w:proofErr w:type="spellStart"/>
      <w:r w:rsidRPr="00426C28">
        <w:rPr>
          <w:rFonts w:ascii="Times New Roman" w:eastAsia="Times New Roman" w:hAnsi="Times New Roman" w:cs="Times New Roman"/>
          <w:color w:val="1F1F1F"/>
          <w:sz w:val="24"/>
          <w:szCs w:val="24"/>
          <w:lang w:eastAsia="it-IT"/>
        </w:rPr>
        <w:t>select</w:t>
      </w:r>
      <w:proofErr w:type="spellEnd"/>
      <w:r w:rsidRPr="00426C28">
        <w:rPr>
          <w:rFonts w:ascii="Times New Roman" w:eastAsia="Times New Roman" w:hAnsi="Times New Roman" w:cs="Times New Roman"/>
          <w:color w:val="1F1F1F"/>
          <w:sz w:val="24"/>
          <w:szCs w:val="24"/>
          <w:lang w:eastAsia="it-IT"/>
        </w:rPr>
        <w:t xml:space="preserve"> </w:t>
      </w:r>
      <w:r w:rsidRPr="00426C28">
        <w:rPr>
          <w:rFonts w:ascii="Courier New" w:eastAsia="Times New Roman" w:hAnsi="Courier New" w:cs="Courier New"/>
          <w:color w:val="444746"/>
          <w:sz w:val="20"/>
          <w:szCs w:val="20"/>
          <w:bdr w:val="none" w:sz="0" w:space="0" w:color="auto" w:frame="1"/>
          <w:lang w:eastAsia="it-IT"/>
        </w:rPr>
        <w:t>IdAgente</w:t>
      </w:r>
      <w:r w:rsidRPr="00426C28">
        <w:rPr>
          <w:rFonts w:ascii="Times New Roman" w:eastAsia="Times New Roman" w:hAnsi="Times New Roman" w:cs="Times New Roman"/>
          <w:color w:val="1F1F1F"/>
          <w:sz w:val="24"/>
          <w:szCs w:val="24"/>
          <w:lang w:eastAsia="it-IT"/>
        </w:rPr>
        <w:t xml:space="preserve"> o </w:t>
      </w:r>
      <w:r w:rsidRPr="00426C28">
        <w:rPr>
          <w:rFonts w:ascii="Courier New" w:eastAsia="Times New Roman" w:hAnsi="Courier New" w:cs="Courier New"/>
          <w:color w:val="444746"/>
          <w:sz w:val="20"/>
          <w:szCs w:val="20"/>
          <w:bdr w:val="none" w:sz="0" w:space="0" w:color="auto" w:frame="1"/>
          <w:lang w:eastAsia="it-IT"/>
        </w:rPr>
        <w:t>IdCliente</w:t>
      </w:r>
      <w:r w:rsidRPr="00426C28">
        <w:rPr>
          <w:rFonts w:ascii="Times New Roman" w:eastAsia="Times New Roman" w:hAnsi="Times New Roman" w:cs="Times New Roman"/>
          <w:color w:val="1F1F1F"/>
          <w:sz w:val="24"/>
          <w:szCs w:val="24"/>
          <w:lang w:eastAsia="it-IT"/>
        </w:rPr>
        <w:t>, una chiamata AJAX interroga il server.</w:t>
      </w:r>
    </w:p>
    <w:p w:rsidR="00426C28" w:rsidRPr="00426C28" w:rsidRDefault="00426C28" w:rsidP="00426C28">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it-IT"/>
        </w:rPr>
      </w:pPr>
      <w:r w:rsidRPr="00426C28">
        <w:rPr>
          <w:rFonts w:ascii="Times New Roman" w:eastAsia="Times New Roman" w:hAnsi="Times New Roman" w:cs="Times New Roman"/>
          <w:b/>
          <w:bCs/>
          <w:color w:val="1F1F1F"/>
          <w:sz w:val="24"/>
          <w:szCs w:val="24"/>
          <w:bdr w:val="none" w:sz="0" w:space="0" w:color="auto" w:frame="1"/>
          <w:lang w:eastAsia="it-IT"/>
        </w:rPr>
        <w:t>Calcolo in Tempo Reale</w:t>
      </w:r>
      <w:r w:rsidRPr="00426C28">
        <w:rPr>
          <w:rFonts w:ascii="Times New Roman" w:eastAsia="Times New Roman" w:hAnsi="Times New Roman" w:cs="Times New Roman"/>
          <w:color w:val="1F1F1F"/>
          <w:sz w:val="24"/>
          <w:szCs w:val="24"/>
          <w:lang w:eastAsia="it-IT"/>
        </w:rPr>
        <w:t>: Il server esegue la funzione SQL e restituisce la percentuale calcolata.</w:t>
      </w:r>
    </w:p>
    <w:p w:rsidR="00426C28" w:rsidRPr="00426C28" w:rsidRDefault="00426C28" w:rsidP="00426C28">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it-IT"/>
        </w:rPr>
      </w:pPr>
      <w:r w:rsidRPr="00426C28">
        <w:rPr>
          <w:rFonts w:ascii="Times New Roman" w:eastAsia="Times New Roman" w:hAnsi="Times New Roman" w:cs="Times New Roman"/>
          <w:b/>
          <w:bCs/>
          <w:color w:val="1F1F1F"/>
          <w:sz w:val="24"/>
          <w:szCs w:val="24"/>
          <w:bdr w:val="none" w:sz="0" w:space="0" w:color="auto" w:frame="1"/>
          <w:lang w:eastAsia="it-IT"/>
        </w:rPr>
        <w:t>Proposta e Forzatura</w:t>
      </w:r>
      <w:r w:rsidRPr="00426C28">
        <w:rPr>
          <w:rFonts w:ascii="Times New Roman" w:eastAsia="Times New Roman" w:hAnsi="Times New Roman" w:cs="Times New Roman"/>
          <w:color w:val="1F1F1F"/>
          <w:sz w:val="24"/>
          <w:szCs w:val="24"/>
          <w:lang w:eastAsia="it-IT"/>
        </w:rPr>
        <w:t>:</w:t>
      </w:r>
    </w:p>
    <w:p w:rsidR="00426C28" w:rsidRPr="00426C28" w:rsidRDefault="00426C28" w:rsidP="00426C28">
      <w:pPr>
        <w:numPr>
          <w:ilvl w:val="1"/>
          <w:numId w:val="4"/>
        </w:numPr>
        <w:spacing w:before="100" w:beforeAutospacing="1" w:after="0" w:line="240" w:lineRule="auto"/>
        <w:ind w:left="0"/>
        <w:rPr>
          <w:rFonts w:ascii="Times New Roman" w:eastAsia="Times New Roman" w:hAnsi="Times New Roman" w:cs="Times New Roman"/>
          <w:color w:val="1F1F1F"/>
          <w:sz w:val="24"/>
          <w:szCs w:val="24"/>
          <w:lang w:eastAsia="it-IT"/>
        </w:rPr>
      </w:pPr>
      <w:r w:rsidRPr="00426C28">
        <w:rPr>
          <w:rFonts w:ascii="Times New Roman" w:eastAsia="Times New Roman" w:hAnsi="Times New Roman" w:cs="Times New Roman"/>
          <w:color w:val="1F1F1F"/>
          <w:sz w:val="24"/>
          <w:szCs w:val="24"/>
          <w:lang w:eastAsia="it-IT"/>
        </w:rPr>
        <w:t xml:space="preserve">Il campo </w:t>
      </w:r>
      <w:proofErr w:type="spellStart"/>
      <w:r w:rsidRPr="00426C28">
        <w:rPr>
          <w:rFonts w:ascii="Courier New" w:eastAsia="Times New Roman" w:hAnsi="Courier New" w:cs="Courier New"/>
          <w:color w:val="444746"/>
          <w:sz w:val="20"/>
          <w:szCs w:val="20"/>
          <w:bdr w:val="none" w:sz="0" w:space="0" w:color="auto" w:frame="1"/>
          <w:lang w:eastAsia="it-IT"/>
        </w:rPr>
        <w:t>ProvvigioneAgente</w:t>
      </w:r>
      <w:proofErr w:type="spellEnd"/>
      <w:r w:rsidRPr="00426C28">
        <w:rPr>
          <w:rFonts w:ascii="Times New Roman" w:eastAsia="Times New Roman" w:hAnsi="Times New Roman" w:cs="Times New Roman"/>
          <w:color w:val="1F1F1F"/>
          <w:sz w:val="24"/>
          <w:szCs w:val="24"/>
          <w:lang w:eastAsia="it-IT"/>
        </w:rPr>
        <w:t xml:space="preserve"> viene popolato automaticamente con il valore restituito.</w:t>
      </w:r>
    </w:p>
    <w:p w:rsidR="00426C28" w:rsidRPr="00426C28" w:rsidRDefault="00426C28" w:rsidP="00426C28">
      <w:pPr>
        <w:numPr>
          <w:ilvl w:val="1"/>
          <w:numId w:val="4"/>
        </w:numPr>
        <w:spacing w:before="100" w:beforeAutospacing="1" w:after="0" w:line="240" w:lineRule="auto"/>
        <w:ind w:left="0"/>
        <w:rPr>
          <w:rFonts w:ascii="Times New Roman" w:eastAsia="Times New Roman" w:hAnsi="Times New Roman" w:cs="Times New Roman"/>
          <w:color w:val="1F1F1F"/>
          <w:sz w:val="24"/>
          <w:szCs w:val="24"/>
          <w:lang w:eastAsia="it-IT"/>
        </w:rPr>
      </w:pPr>
      <w:r w:rsidRPr="00426C28">
        <w:rPr>
          <w:rFonts w:ascii="Times New Roman" w:eastAsia="Times New Roman" w:hAnsi="Times New Roman" w:cs="Times New Roman"/>
          <w:color w:val="1F1F1F"/>
          <w:sz w:val="24"/>
          <w:szCs w:val="24"/>
          <w:lang w:eastAsia="it-IT"/>
        </w:rPr>
        <w:t xml:space="preserve">L'utente (Admin) mantiene il diritto di </w:t>
      </w:r>
      <w:r w:rsidRPr="00426C28">
        <w:rPr>
          <w:rFonts w:ascii="Times New Roman" w:eastAsia="Times New Roman" w:hAnsi="Times New Roman" w:cs="Times New Roman"/>
          <w:b/>
          <w:bCs/>
          <w:color w:val="1F1F1F"/>
          <w:sz w:val="24"/>
          <w:szCs w:val="24"/>
          <w:bdr w:val="none" w:sz="0" w:space="0" w:color="auto" w:frame="1"/>
          <w:lang w:eastAsia="it-IT"/>
        </w:rPr>
        <w:t>sovrascrivere manualmente</w:t>
      </w:r>
      <w:r w:rsidRPr="00426C28">
        <w:rPr>
          <w:rFonts w:ascii="Times New Roman" w:eastAsia="Times New Roman" w:hAnsi="Times New Roman" w:cs="Times New Roman"/>
          <w:color w:val="1F1F1F"/>
          <w:sz w:val="24"/>
          <w:szCs w:val="24"/>
          <w:lang w:eastAsia="it-IT"/>
        </w:rPr>
        <w:t xml:space="preserve"> il valore nel campo input prima del salvataggio. Il valore salvato nel </w:t>
      </w:r>
      <w:r w:rsidRPr="00426C28">
        <w:rPr>
          <w:rFonts w:ascii="Courier New" w:eastAsia="Times New Roman" w:hAnsi="Courier New" w:cs="Courier New"/>
          <w:color w:val="444746"/>
          <w:sz w:val="20"/>
          <w:szCs w:val="20"/>
          <w:bdr w:val="none" w:sz="0" w:space="0" w:color="auto" w:frame="1"/>
          <w:lang w:eastAsia="it-IT"/>
        </w:rPr>
        <w:t>ProspettoCobral</w:t>
      </w:r>
      <w:r w:rsidRPr="00426C28">
        <w:rPr>
          <w:rFonts w:ascii="Times New Roman" w:eastAsia="Times New Roman" w:hAnsi="Times New Roman" w:cs="Times New Roman"/>
          <w:color w:val="1F1F1F"/>
          <w:sz w:val="24"/>
          <w:szCs w:val="24"/>
          <w:lang w:eastAsia="it-IT"/>
        </w:rPr>
        <w:t xml:space="preserve"> sarà quello finale presente nell'input.</w:t>
      </w:r>
    </w:p>
    <w:p w:rsidR="00426C28" w:rsidRPr="00426C28" w:rsidRDefault="00DF171E" w:rsidP="00426C28">
      <w:pPr>
        <w:spacing w:after="120" w:line="240" w:lineRule="auto"/>
        <w:rPr>
          <w:rFonts w:ascii="Times New Roman" w:eastAsia="Times New Roman" w:hAnsi="Times New Roman" w:cs="Times New Roman"/>
          <w:color w:val="1F1F1F"/>
          <w:sz w:val="24"/>
          <w:szCs w:val="24"/>
          <w:lang w:eastAsia="it-IT"/>
        </w:rPr>
      </w:pPr>
      <w:r>
        <w:rPr>
          <w:rFonts w:ascii="Times New Roman" w:eastAsia="Times New Roman" w:hAnsi="Times New Roman" w:cs="Times New Roman"/>
          <w:color w:val="1F1F1F"/>
          <w:sz w:val="24"/>
          <w:szCs w:val="24"/>
          <w:lang w:eastAsia="it-IT"/>
        </w:rPr>
        <w:pict>
          <v:rect id="_x0000_i1027" style="width:0;height:1.5pt" o:hralign="center" o:hrstd="t" o:hrnoshade="t" o:hr="t" fillcolor="gray" stroked="f"/>
        </w:pict>
      </w:r>
    </w:p>
    <w:p w:rsidR="00426C28" w:rsidRPr="00426C28" w:rsidRDefault="00426C28" w:rsidP="00426C28">
      <w:pPr>
        <w:spacing w:before="100" w:beforeAutospacing="1" w:after="120" w:line="240" w:lineRule="auto"/>
        <w:outlineLvl w:val="1"/>
        <w:rPr>
          <w:rFonts w:ascii="Times New Roman" w:eastAsia="Times New Roman" w:hAnsi="Times New Roman" w:cs="Times New Roman"/>
          <w:b/>
          <w:bCs/>
          <w:color w:val="1F1F1F"/>
          <w:sz w:val="36"/>
          <w:szCs w:val="36"/>
          <w:lang w:eastAsia="it-IT"/>
        </w:rPr>
      </w:pPr>
      <w:r w:rsidRPr="00426C28">
        <w:rPr>
          <w:rFonts w:ascii="Times New Roman" w:eastAsia="Times New Roman" w:hAnsi="Times New Roman" w:cs="Times New Roman"/>
          <w:b/>
          <w:bCs/>
          <w:color w:val="1F1F1F"/>
          <w:sz w:val="36"/>
          <w:szCs w:val="36"/>
          <w:lang w:eastAsia="it-IT"/>
        </w:rPr>
        <w:t xml:space="preserve">4. Esempio Pratico (Caso "Fabio </w:t>
      </w:r>
      <w:proofErr w:type="spellStart"/>
      <w:r w:rsidRPr="00426C28">
        <w:rPr>
          <w:rFonts w:ascii="Times New Roman" w:eastAsia="Times New Roman" w:hAnsi="Times New Roman" w:cs="Times New Roman"/>
          <w:b/>
          <w:bCs/>
          <w:color w:val="1F1F1F"/>
          <w:sz w:val="36"/>
          <w:szCs w:val="36"/>
          <w:lang w:eastAsia="it-IT"/>
        </w:rPr>
        <w:t>Fabio</w:t>
      </w:r>
      <w:proofErr w:type="spellEnd"/>
      <w:r w:rsidRPr="00426C28">
        <w:rPr>
          <w:rFonts w:ascii="Times New Roman" w:eastAsia="Times New Roman" w:hAnsi="Times New Roman" w:cs="Times New Roman"/>
          <w:b/>
          <w:bCs/>
          <w:color w:val="1F1F1F"/>
          <w:sz w:val="36"/>
          <w:szCs w:val="36"/>
          <w:lang w:eastAsia="it-IT"/>
        </w:rPr>
        <w:t>")</w:t>
      </w:r>
    </w:p>
    <w:p w:rsidR="00426C28" w:rsidRPr="00426C28" w:rsidRDefault="00426C28" w:rsidP="00426C28">
      <w:pPr>
        <w:spacing w:before="100" w:beforeAutospacing="1" w:after="120" w:line="240" w:lineRule="auto"/>
        <w:rPr>
          <w:rFonts w:ascii="Times New Roman" w:eastAsia="Times New Roman" w:hAnsi="Times New Roman" w:cs="Times New Roman"/>
          <w:color w:val="1F1F1F"/>
          <w:sz w:val="24"/>
          <w:szCs w:val="24"/>
          <w:lang w:eastAsia="it-IT"/>
        </w:rPr>
      </w:pPr>
      <w:r w:rsidRPr="00426C28">
        <w:rPr>
          <w:rFonts w:ascii="Times New Roman" w:eastAsia="Times New Roman" w:hAnsi="Times New Roman" w:cs="Times New Roman"/>
          <w:color w:val="1F1F1F"/>
          <w:sz w:val="24"/>
          <w:szCs w:val="24"/>
          <w:lang w:eastAsia="it-IT"/>
        </w:rPr>
        <w:t>Configurazione desiderata:</w:t>
      </w:r>
    </w:p>
    <w:p w:rsidR="00426C28" w:rsidRPr="00426C28" w:rsidRDefault="00426C28" w:rsidP="00426C28">
      <w:pPr>
        <w:numPr>
          <w:ilvl w:val="0"/>
          <w:numId w:val="5"/>
        </w:numPr>
        <w:spacing w:before="100" w:beforeAutospacing="1" w:after="0" w:line="240" w:lineRule="auto"/>
        <w:ind w:left="0"/>
        <w:rPr>
          <w:rFonts w:ascii="Times New Roman" w:eastAsia="Times New Roman" w:hAnsi="Times New Roman" w:cs="Times New Roman"/>
          <w:color w:val="1F1F1F"/>
          <w:sz w:val="24"/>
          <w:szCs w:val="24"/>
          <w:lang w:eastAsia="it-IT"/>
        </w:rPr>
      </w:pPr>
      <w:r w:rsidRPr="00426C28">
        <w:rPr>
          <w:rFonts w:ascii="Times New Roman" w:eastAsia="Times New Roman" w:hAnsi="Times New Roman" w:cs="Times New Roman"/>
          <w:b/>
          <w:bCs/>
          <w:color w:val="1F1F1F"/>
          <w:sz w:val="24"/>
          <w:szCs w:val="24"/>
          <w:bdr w:val="none" w:sz="0" w:space="0" w:color="auto" w:frame="1"/>
          <w:lang w:eastAsia="it-IT"/>
        </w:rPr>
        <w:t>Default Agente</w:t>
      </w:r>
      <w:r w:rsidRPr="00426C28">
        <w:rPr>
          <w:rFonts w:ascii="Times New Roman" w:eastAsia="Times New Roman" w:hAnsi="Times New Roman" w:cs="Times New Roman"/>
          <w:color w:val="1F1F1F"/>
          <w:sz w:val="24"/>
          <w:szCs w:val="24"/>
          <w:lang w:eastAsia="it-IT"/>
        </w:rPr>
        <w:t>: 10%</w:t>
      </w:r>
    </w:p>
    <w:p w:rsidR="00426C28" w:rsidRPr="00426C28" w:rsidRDefault="00426C28" w:rsidP="00426C28">
      <w:pPr>
        <w:numPr>
          <w:ilvl w:val="0"/>
          <w:numId w:val="5"/>
        </w:numPr>
        <w:spacing w:before="100" w:beforeAutospacing="1" w:after="0" w:line="240" w:lineRule="auto"/>
        <w:ind w:left="0"/>
        <w:rPr>
          <w:rFonts w:ascii="Times New Roman" w:eastAsia="Times New Roman" w:hAnsi="Times New Roman" w:cs="Times New Roman"/>
          <w:color w:val="1F1F1F"/>
          <w:sz w:val="24"/>
          <w:szCs w:val="24"/>
          <w:lang w:eastAsia="it-IT"/>
        </w:rPr>
      </w:pPr>
      <w:r w:rsidRPr="00426C28">
        <w:rPr>
          <w:rFonts w:ascii="Times New Roman" w:eastAsia="Times New Roman" w:hAnsi="Times New Roman" w:cs="Times New Roman"/>
          <w:b/>
          <w:bCs/>
          <w:color w:val="1F1F1F"/>
          <w:sz w:val="24"/>
          <w:szCs w:val="24"/>
          <w:bdr w:val="none" w:sz="0" w:space="0" w:color="auto" w:frame="1"/>
          <w:lang w:eastAsia="it-IT"/>
        </w:rPr>
        <w:t>Mandatario Cobral (Generale)</w:t>
      </w:r>
      <w:r w:rsidRPr="00426C28">
        <w:rPr>
          <w:rFonts w:ascii="Times New Roman" w:eastAsia="Times New Roman" w:hAnsi="Times New Roman" w:cs="Times New Roman"/>
          <w:color w:val="1F1F1F"/>
          <w:sz w:val="24"/>
          <w:szCs w:val="24"/>
          <w:lang w:eastAsia="it-IT"/>
        </w:rPr>
        <w:t>: 50%</w:t>
      </w:r>
    </w:p>
    <w:p w:rsidR="00426C28" w:rsidRPr="00426C28" w:rsidRDefault="00426C28" w:rsidP="00426C28">
      <w:pPr>
        <w:numPr>
          <w:ilvl w:val="0"/>
          <w:numId w:val="5"/>
        </w:numPr>
        <w:spacing w:before="100" w:beforeAutospacing="1" w:after="0" w:line="240" w:lineRule="auto"/>
        <w:ind w:left="0"/>
        <w:rPr>
          <w:rFonts w:ascii="Times New Roman" w:eastAsia="Times New Roman" w:hAnsi="Times New Roman" w:cs="Times New Roman"/>
          <w:color w:val="1F1F1F"/>
          <w:sz w:val="24"/>
          <w:szCs w:val="24"/>
          <w:lang w:eastAsia="it-IT"/>
        </w:rPr>
      </w:pPr>
      <w:r w:rsidRPr="00426C28">
        <w:rPr>
          <w:rFonts w:ascii="Times New Roman" w:eastAsia="Times New Roman" w:hAnsi="Times New Roman" w:cs="Times New Roman"/>
          <w:b/>
          <w:bCs/>
          <w:color w:val="1F1F1F"/>
          <w:sz w:val="24"/>
          <w:szCs w:val="24"/>
          <w:bdr w:val="none" w:sz="0" w:space="0" w:color="auto" w:frame="1"/>
          <w:lang w:eastAsia="it-IT"/>
        </w:rPr>
        <w:t xml:space="preserve">Mandatario Cobral + Cliente </w:t>
      </w:r>
      <w:proofErr w:type="spellStart"/>
      <w:r w:rsidRPr="00426C28">
        <w:rPr>
          <w:rFonts w:ascii="Times New Roman" w:eastAsia="Times New Roman" w:hAnsi="Times New Roman" w:cs="Times New Roman"/>
          <w:b/>
          <w:bCs/>
          <w:color w:val="1F1F1F"/>
          <w:sz w:val="24"/>
          <w:szCs w:val="24"/>
          <w:bdr w:val="none" w:sz="0" w:space="0" w:color="auto" w:frame="1"/>
          <w:lang w:eastAsia="it-IT"/>
        </w:rPr>
        <w:t>Gbe</w:t>
      </w:r>
      <w:proofErr w:type="spellEnd"/>
      <w:r w:rsidRPr="00426C28">
        <w:rPr>
          <w:rFonts w:ascii="Times New Roman" w:eastAsia="Times New Roman" w:hAnsi="Times New Roman" w:cs="Times New Roman"/>
          <w:color w:val="1F1F1F"/>
          <w:sz w:val="24"/>
          <w:szCs w:val="24"/>
          <w:lang w:eastAsia="it-IT"/>
        </w:rPr>
        <w:t>: 25%</w:t>
      </w:r>
    </w:p>
    <w:p w:rsidR="00426C28" w:rsidRPr="00426C28" w:rsidRDefault="00426C28" w:rsidP="00426C28">
      <w:pPr>
        <w:numPr>
          <w:ilvl w:val="0"/>
          <w:numId w:val="5"/>
        </w:numPr>
        <w:spacing w:before="100" w:beforeAutospacing="1" w:after="0" w:line="240" w:lineRule="auto"/>
        <w:ind w:left="0"/>
        <w:rPr>
          <w:rFonts w:ascii="Times New Roman" w:eastAsia="Times New Roman" w:hAnsi="Times New Roman" w:cs="Times New Roman"/>
          <w:color w:val="1F1F1F"/>
          <w:sz w:val="24"/>
          <w:szCs w:val="24"/>
          <w:lang w:eastAsia="it-IT"/>
        </w:rPr>
      </w:pPr>
      <w:r w:rsidRPr="00426C28">
        <w:rPr>
          <w:rFonts w:ascii="Times New Roman" w:eastAsia="Times New Roman" w:hAnsi="Times New Roman" w:cs="Times New Roman"/>
          <w:b/>
          <w:bCs/>
          <w:color w:val="1F1F1F"/>
          <w:sz w:val="24"/>
          <w:szCs w:val="24"/>
          <w:bdr w:val="none" w:sz="0" w:space="0" w:color="auto" w:frame="1"/>
          <w:lang w:eastAsia="it-IT"/>
        </w:rPr>
        <w:t>Mandatario Cobral + Cliente Bticino</w:t>
      </w:r>
      <w:r w:rsidRPr="00426C28">
        <w:rPr>
          <w:rFonts w:ascii="Times New Roman" w:eastAsia="Times New Roman" w:hAnsi="Times New Roman" w:cs="Times New Roman"/>
          <w:color w:val="1F1F1F"/>
          <w:sz w:val="24"/>
          <w:szCs w:val="24"/>
          <w:lang w:eastAsia="it-IT"/>
        </w:rPr>
        <w:t>: 35%</w:t>
      </w:r>
    </w:p>
    <w:p w:rsidR="00426C28" w:rsidRPr="00426C28" w:rsidRDefault="00426C28" w:rsidP="00426C28">
      <w:pPr>
        <w:spacing w:before="100" w:beforeAutospacing="1" w:after="0" w:line="240" w:lineRule="auto"/>
        <w:rPr>
          <w:rFonts w:ascii="Times New Roman" w:eastAsia="Times New Roman" w:hAnsi="Times New Roman" w:cs="Times New Roman"/>
          <w:color w:val="1F1F1F"/>
          <w:sz w:val="24"/>
          <w:szCs w:val="24"/>
          <w:lang w:eastAsia="it-IT"/>
        </w:rPr>
      </w:pPr>
      <w:r w:rsidRPr="00426C28">
        <w:rPr>
          <w:rFonts w:ascii="Times New Roman" w:eastAsia="Times New Roman" w:hAnsi="Times New Roman" w:cs="Times New Roman"/>
          <w:b/>
          <w:bCs/>
          <w:color w:val="1F1F1F"/>
          <w:sz w:val="24"/>
          <w:szCs w:val="24"/>
          <w:bdr w:val="none" w:sz="0" w:space="0" w:color="auto" w:frame="1"/>
          <w:lang w:eastAsia="it-IT"/>
        </w:rPr>
        <w:t>Risultati del Calcolo:</w:t>
      </w:r>
    </w:p>
    <w:p w:rsidR="00426C28" w:rsidRPr="00426C28" w:rsidRDefault="00426C28" w:rsidP="00426C28">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it-IT"/>
        </w:rPr>
      </w:pPr>
      <w:r w:rsidRPr="00426C28">
        <w:rPr>
          <w:rFonts w:ascii="Times New Roman" w:eastAsia="Times New Roman" w:hAnsi="Times New Roman" w:cs="Times New Roman"/>
          <w:color w:val="1F1F1F"/>
          <w:sz w:val="24"/>
          <w:szCs w:val="24"/>
          <w:lang w:eastAsia="it-IT"/>
        </w:rPr>
        <w:t xml:space="preserve">Ordine su </w:t>
      </w:r>
      <w:proofErr w:type="spellStart"/>
      <w:r w:rsidRPr="00426C28">
        <w:rPr>
          <w:rFonts w:ascii="Times New Roman" w:eastAsia="Times New Roman" w:hAnsi="Times New Roman" w:cs="Times New Roman"/>
          <w:color w:val="1F1F1F"/>
          <w:sz w:val="24"/>
          <w:szCs w:val="24"/>
          <w:lang w:eastAsia="it-IT"/>
        </w:rPr>
        <w:t>Gbe</w:t>
      </w:r>
      <w:proofErr w:type="spellEnd"/>
      <w:r w:rsidRPr="00426C28">
        <w:rPr>
          <w:rFonts w:ascii="Times New Roman" w:eastAsia="Times New Roman" w:hAnsi="Times New Roman" w:cs="Times New Roman"/>
          <w:color w:val="1F1F1F"/>
          <w:sz w:val="24"/>
          <w:szCs w:val="24"/>
          <w:lang w:eastAsia="it-IT"/>
        </w:rPr>
        <w:t xml:space="preserve"> (Cobral) -&gt; Ritorna </w:t>
      </w:r>
      <w:r w:rsidRPr="00426C28">
        <w:rPr>
          <w:rFonts w:ascii="Times New Roman" w:eastAsia="Times New Roman" w:hAnsi="Times New Roman" w:cs="Times New Roman"/>
          <w:b/>
          <w:bCs/>
          <w:color w:val="1F1F1F"/>
          <w:sz w:val="24"/>
          <w:szCs w:val="24"/>
          <w:bdr w:val="none" w:sz="0" w:space="0" w:color="auto" w:frame="1"/>
          <w:lang w:eastAsia="it-IT"/>
        </w:rPr>
        <w:t>25%</w:t>
      </w:r>
      <w:r w:rsidRPr="00426C28">
        <w:rPr>
          <w:rFonts w:ascii="Times New Roman" w:eastAsia="Times New Roman" w:hAnsi="Times New Roman" w:cs="Times New Roman"/>
          <w:color w:val="1F1F1F"/>
          <w:sz w:val="24"/>
          <w:szCs w:val="24"/>
          <w:lang w:eastAsia="it-IT"/>
        </w:rPr>
        <w:t xml:space="preserve"> (Livello 1).</w:t>
      </w:r>
    </w:p>
    <w:p w:rsidR="00426C28" w:rsidRPr="00426C28" w:rsidRDefault="00426C28" w:rsidP="00426C28">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it-IT"/>
        </w:rPr>
      </w:pPr>
      <w:r w:rsidRPr="00426C28">
        <w:rPr>
          <w:rFonts w:ascii="Times New Roman" w:eastAsia="Times New Roman" w:hAnsi="Times New Roman" w:cs="Times New Roman"/>
          <w:color w:val="1F1F1F"/>
          <w:sz w:val="24"/>
          <w:szCs w:val="24"/>
          <w:lang w:eastAsia="it-IT"/>
        </w:rPr>
        <w:t xml:space="preserve">Ordine su Cliente X (Cobral) -&gt; Ritorna </w:t>
      </w:r>
      <w:r w:rsidRPr="00426C28">
        <w:rPr>
          <w:rFonts w:ascii="Times New Roman" w:eastAsia="Times New Roman" w:hAnsi="Times New Roman" w:cs="Times New Roman"/>
          <w:b/>
          <w:bCs/>
          <w:color w:val="1F1F1F"/>
          <w:sz w:val="24"/>
          <w:szCs w:val="24"/>
          <w:bdr w:val="none" w:sz="0" w:space="0" w:color="auto" w:frame="1"/>
          <w:lang w:eastAsia="it-IT"/>
        </w:rPr>
        <w:t>50%</w:t>
      </w:r>
      <w:r w:rsidRPr="00426C28">
        <w:rPr>
          <w:rFonts w:ascii="Times New Roman" w:eastAsia="Times New Roman" w:hAnsi="Times New Roman" w:cs="Times New Roman"/>
          <w:color w:val="1F1F1F"/>
          <w:sz w:val="24"/>
          <w:szCs w:val="24"/>
          <w:lang w:eastAsia="it-IT"/>
        </w:rPr>
        <w:t xml:space="preserve"> (Livello 2).</w:t>
      </w:r>
    </w:p>
    <w:p w:rsidR="00426C28" w:rsidRPr="00426C28" w:rsidRDefault="00426C28" w:rsidP="00426C28">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it-IT"/>
        </w:rPr>
      </w:pPr>
      <w:r w:rsidRPr="00426C28">
        <w:rPr>
          <w:rFonts w:ascii="Times New Roman" w:eastAsia="Times New Roman" w:hAnsi="Times New Roman" w:cs="Times New Roman"/>
          <w:color w:val="1F1F1F"/>
          <w:sz w:val="24"/>
          <w:szCs w:val="24"/>
          <w:lang w:eastAsia="it-IT"/>
        </w:rPr>
        <w:t xml:space="preserve">Ordine su Cliente Y (Altro Mandatario) -&gt; Ritorna </w:t>
      </w:r>
      <w:r w:rsidRPr="00426C28">
        <w:rPr>
          <w:rFonts w:ascii="Times New Roman" w:eastAsia="Times New Roman" w:hAnsi="Times New Roman" w:cs="Times New Roman"/>
          <w:b/>
          <w:bCs/>
          <w:color w:val="1F1F1F"/>
          <w:sz w:val="24"/>
          <w:szCs w:val="24"/>
          <w:bdr w:val="none" w:sz="0" w:space="0" w:color="auto" w:frame="1"/>
          <w:lang w:eastAsia="it-IT"/>
        </w:rPr>
        <w:t>10%</w:t>
      </w:r>
      <w:r w:rsidRPr="00426C28">
        <w:rPr>
          <w:rFonts w:ascii="Times New Roman" w:eastAsia="Times New Roman" w:hAnsi="Times New Roman" w:cs="Times New Roman"/>
          <w:color w:val="1F1F1F"/>
          <w:sz w:val="24"/>
          <w:szCs w:val="24"/>
          <w:lang w:eastAsia="it-IT"/>
        </w:rPr>
        <w:t xml:space="preserve"> (Livello 3).</w:t>
      </w:r>
    </w:p>
    <w:p w:rsidR="00426C28" w:rsidRPr="00426C28" w:rsidRDefault="00DF171E" w:rsidP="00426C28">
      <w:pPr>
        <w:spacing w:after="120" w:line="240" w:lineRule="auto"/>
        <w:rPr>
          <w:rFonts w:ascii="Times New Roman" w:eastAsia="Times New Roman" w:hAnsi="Times New Roman" w:cs="Times New Roman"/>
          <w:color w:val="1F1F1F"/>
          <w:sz w:val="24"/>
          <w:szCs w:val="24"/>
          <w:lang w:eastAsia="it-IT"/>
        </w:rPr>
      </w:pPr>
      <w:r>
        <w:rPr>
          <w:rFonts w:ascii="Times New Roman" w:eastAsia="Times New Roman" w:hAnsi="Times New Roman" w:cs="Times New Roman"/>
          <w:color w:val="1F1F1F"/>
          <w:sz w:val="24"/>
          <w:szCs w:val="24"/>
          <w:lang w:eastAsia="it-IT"/>
        </w:rPr>
        <w:pict>
          <v:rect id="_x0000_i1028" style="width:0;height:1.5pt" o:hralign="center" o:hrstd="t" o:hrnoshade="t" o:hr="t" fillcolor="gray" stroked="f"/>
        </w:pict>
      </w:r>
    </w:p>
    <w:p w:rsidR="00426C28" w:rsidRPr="00426C28" w:rsidRDefault="00426C28" w:rsidP="00426C28">
      <w:pPr>
        <w:spacing w:before="100" w:beforeAutospacing="1" w:after="120" w:line="240" w:lineRule="auto"/>
        <w:outlineLvl w:val="1"/>
        <w:rPr>
          <w:rFonts w:ascii="Times New Roman" w:eastAsia="Times New Roman" w:hAnsi="Times New Roman" w:cs="Times New Roman"/>
          <w:b/>
          <w:bCs/>
          <w:color w:val="1F1F1F"/>
          <w:sz w:val="36"/>
          <w:szCs w:val="36"/>
          <w:lang w:eastAsia="it-IT"/>
        </w:rPr>
      </w:pPr>
      <w:r w:rsidRPr="00426C28">
        <w:rPr>
          <w:rFonts w:ascii="Times New Roman" w:eastAsia="Times New Roman" w:hAnsi="Times New Roman" w:cs="Times New Roman"/>
          <w:b/>
          <w:bCs/>
          <w:color w:val="1F1F1F"/>
          <w:sz w:val="36"/>
          <w:szCs w:val="36"/>
          <w:lang w:eastAsia="it-IT"/>
        </w:rPr>
        <w:t>5. Script SQL di Riferimento</w:t>
      </w:r>
    </w:p>
    <w:p w:rsidR="00426C28" w:rsidRPr="00426C28" w:rsidRDefault="00426C28" w:rsidP="00426C28">
      <w:pPr>
        <w:spacing w:after="0" w:line="240" w:lineRule="auto"/>
        <w:rPr>
          <w:rFonts w:ascii="Times New Roman" w:eastAsia="Times New Roman" w:hAnsi="Times New Roman" w:cs="Times New Roman"/>
          <w:color w:val="444746"/>
          <w:sz w:val="24"/>
          <w:szCs w:val="24"/>
          <w:lang w:eastAsia="it-IT"/>
        </w:rPr>
      </w:pPr>
      <w:r w:rsidRPr="00426C28">
        <w:rPr>
          <w:rFonts w:ascii="Times New Roman" w:eastAsia="Times New Roman" w:hAnsi="Times New Roman" w:cs="Times New Roman"/>
          <w:color w:val="444746"/>
          <w:sz w:val="24"/>
          <w:szCs w:val="24"/>
          <w:bdr w:val="none" w:sz="0" w:space="0" w:color="auto" w:frame="1"/>
          <w:lang w:eastAsia="it-IT"/>
        </w:rPr>
        <w:t>SQL</w:t>
      </w:r>
    </w:p>
    <w:p w:rsidR="00426C28" w:rsidRPr="00426C28" w:rsidRDefault="00426C28" w:rsidP="00426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it-IT"/>
        </w:rPr>
      </w:pPr>
      <w:r w:rsidRPr="00426C28">
        <w:rPr>
          <w:rFonts w:ascii="Courier New" w:eastAsia="Times New Roman" w:hAnsi="Courier New" w:cs="Courier New"/>
          <w:color w:val="444746"/>
          <w:sz w:val="21"/>
          <w:szCs w:val="21"/>
          <w:bdr w:val="none" w:sz="0" w:space="0" w:color="auto" w:frame="1"/>
          <w:lang w:eastAsia="it-IT"/>
        </w:rPr>
        <w:t>-- Recupero percentuale con logica a cascata</w:t>
      </w:r>
    </w:p>
    <w:p w:rsidR="00426C28" w:rsidRPr="00426C28" w:rsidRDefault="00426C28" w:rsidP="00426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it-IT"/>
        </w:rPr>
      </w:pPr>
      <w:r w:rsidRPr="00426C28">
        <w:rPr>
          <w:rFonts w:ascii="Courier New" w:eastAsia="Times New Roman" w:hAnsi="Courier New" w:cs="Courier New"/>
          <w:color w:val="444746"/>
          <w:sz w:val="21"/>
          <w:szCs w:val="21"/>
          <w:bdr w:val="none" w:sz="0" w:space="0" w:color="auto" w:frame="1"/>
          <w:lang w:eastAsia="it-IT"/>
        </w:rPr>
        <w:t>SELECT [dbo</w:t>
      </w:r>
      <w:proofErr w:type="gramStart"/>
      <w:r w:rsidRPr="00426C28">
        <w:rPr>
          <w:rFonts w:ascii="Courier New" w:eastAsia="Times New Roman" w:hAnsi="Courier New" w:cs="Courier New"/>
          <w:color w:val="444746"/>
          <w:sz w:val="21"/>
          <w:szCs w:val="21"/>
          <w:bdr w:val="none" w:sz="0" w:space="0" w:color="auto" w:frame="1"/>
          <w:lang w:eastAsia="it-IT"/>
        </w:rPr>
        <w:t>].[</w:t>
      </w:r>
      <w:proofErr w:type="gramEnd"/>
      <w:r w:rsidRPr="00426C28">
        <w:rPr>
          <w:rFonts w:ascii="Courier New" w:eastAsia="Times New Roman" w:hAnsi="Courier New" w:cs="Courier New"/>
          <w:color w:val="444746"/>
          <w:sz w:val="21"/>
          <w:szCs w:val="21"/>
          <w:bdr w:val="none" w:sz="0" w:space="0" w:color="auto" w:frame="1"/>
          <w:lang w:eastAsia="it-IT"/>
        </w:rPr>
        <w:t xml:space="preserve">fn_GetPercentualeProvvigione](@IdAgente, @IdMandatario, @IdCliente) AS </w:t>
      </w:r>
      <w:proofErr w:type="spellStart"/>
      <w:r w:rsidRPr="00426C28">
        <w:rPr>
          <w:rFonts w:ascii="Courier New" w:eastAsia="Times New Roman" w:hAnsi="Courier New" w:cs="Courier New"/>
          <w:color w:val="444746"/>
          <w:sz w:val="21"/>
          <w:szCs w:val="21"/>
          <w:bdr w:val="none" w:sz="0" w:space="0" w:color="auto" w:frame="1"/>
          <w:lang w:eastAsia="it-IT"/>
        </w:rPr>
        <w:t>PercentualeProposta</w:t>
      </w:r>
      <w:proofErr w:type="spellEnd"/>
    </w:p>
    <w:p w:rsidR="00426C28" w:rsidRPr="00426C28" w:rsidRDefault="00DF171E" w:rsidP="00426C28">
      <w:pPr>
        <w:spacing w:after="120" w:line="240" w:lineRule="auto"/>
        <w:rPr>
          <w:rFonts w:ascii="Times New Roman" w:eastAsia="Times New Roman" w:hAnsi="Times New Roman" w:cs="Times New Roman"/>
          <w:color w:val="1F1F1F"/>
          <w:sz w:val="24"/>
          <w:szCs w:val="24"/>
          <w:lang w:eastAsia="it-IT"/>
        </w:rPr>
      </w:pPr>
      <w:r>
        <w:rPr>
          <w:rFonts w:ascii="Times New Roman" w:eastAsia="Times New Roman" w:hAnsi="Times New Roman" w:cs="Times New Roman"/>
          <w:color w:val="1F1F1F"/>
          <w:sz w:val="24"/>
          <w:szCs w:val="24"/>
          <w:lang w:eastAsia="it-IT"/>
        </w:rPr>
        <w:pict>
          <v:rect id="_x0000_i1029" style="width:0;height:1.5pt" o:hralign="center" o:hrstd="t" o:hrnoshade="t" o:hr="t" fillcolor="gray" stroked="f"/>
        </w:pict>
      </w:r>
    </w:p>
    <w:p w:rsidR="00426C28" w:rsidRPr="00426C28" w:rsidRDefault="00426C28" w:rsidP="00426C28">
      <w:pPr>
        <w:spacing w:before="100" w:beforeAutospacing="1" w:after="0" w:line="240" w:lineRule="auto"/>
        <w:rPr>
          <w:rFonts w:ascii="Times New Roman" w:eastAsia="Times New Roman" w:hAnsi="Times New Roman" w:cs="Times New Roman"/>
          <w:color w:val="1F1F1F"/>
          <w:sz w:val="24"/>
          <w:szCs w:val="24"/>
          <w:lang w:eastAsia="it-IT"/>
        </w:rPr>
      </w:pPr>
      <w:r w:rsidRPr="00426C28">
        <w:rPr>
          <w:rFonts w:ascii="Times New Roman" w:eastAsia="Times New Roman" w:hAnsi="Times New Roman" w:cs="Times New Roman"/>
          <w:b/>
          <w:bCs/>
          <w:color w:val="1F1F1F"/>
          <w:sz w:val="24"/>
          <w:szCs w:val="24"/>
          <w:bdr w:val="none" w:sz="0" w:space="0" w:color="auto" w:frame="1"/>
          <w:lang w:eastAsia="it-IT"/>
        </w:rPr>
        <w:t>Nota per lo sviluppatore:</w:t>
      </w:r>
      <w:r w:rsidRPr="00426C28">
        <w:rPr>
          <w:rFonts w:ascii="Times New Roman" w:eastAsia="Times New Roman" w:hAnsi="Times New Roman" w:cs="Times New Roman"/>
          <w:color w:val="1F1F1F"/>
          <w:sz w:val="24"/>
          <w:szCs w:val="24"/>
          <w:lang w:eastAsia="it-IT"/>
        </w:rPr>
        <w:t xml:space="preserve"> Il campo </w:t>
      </w:r>
      <w:proofErr w:type="spellStart"/>
      <w:r w:rsidRPr="00426C28">
        <w:rPr>
          <w:rFonts w:ascii="Courier New" w:eastAsia="Times New Roman" w:hAnsi="Courier New" w:cs="Courier New"/>
          <w:color w:val="444746"/>
          <w:sz w:val="20"/>
          <w:szCs w:val="20"/>
          <w:bdr w:val="none" w:sz="0" w:space="0" w:color="auto" w:frame="1"/>
          <w:lang w:eastAsia="it-IT"/>
        </w:rPr>
        <w:t>ProvvigioneAgente</w:t>
      </w:r>
      <w:proofErr w:type="spellEnd"/>
      <w:r w:rsidRPr="00426C28">
        <w:rPr>
          <w:rFonts w:ascii="Times New Roman" w:eastAsia="Times New Roman" w:hAnsi="Times New Roman" w:cs="Times New Roman"/>
          <w:color w:val="1F1F1F"/>
          <w:sz w:val="24"/>
          <w:szCs w:val="24"/>
          <w:lang w:eastAsia="it-IT"/>
        </w:rPr>
        <w:t xml:space="preserve"> nella tabella degli ordini deve essere popolato al momento del salvataggio (POST), ma deve essere aggiornato via JavaScript (GET) durante l'editing per mostrare all'utente la quota spettante secondo gli accordi commerciali correnti.</w:t>
      </w:r>
    </w:p>
    <w:p w:rsidR="00426C28" w:rsidRPr="00426C28" w:rsidRDefault="00DF171E" w:rsidP="00426C28">
      <w:pPr>
        <w:spacing w:after="120" w:line="240" w:lineRule="auto"/>
        <w:rPr>
          <w:rFonts w:ascii="Times New Roman" w:eastAsia="Times New Roman" w:hAnsi="Times New Roman" w:cs="Times New Roman"/>
          <w:color w:val="1F1F1F"/>
          <w:sz w:val="24"/>
          <w:szCs w:val="24"/>
          <w:lang w:eastAsia="it-IT"/>
        </w:rPr>
      </w:pPr>
      <w:r>
        <w:rPr>
          <w:rFonts w:ascii="Times New Roman" w:eastAsia="Times New Roman" w:hAnsi="Times New Roman" w:cs="Times New Roman"/>
          <w:color w:val="1F1F1F"/>
          <w:sz w:val="24"/>
          <w:szCs w:val="24"/>
          <w:lang w:eastAsia="it-IT"/>
        </w:rPr>
        <w:pict>
          <v:rect id="_x0000_i1030" style="width:0;height:1.5pt" o:hralign="center" o:hrstd="t" o:hrnoshade="t" o:hr="t" fillcolor="gray" stroked="f"/>
        </w:pict>
      </w:r>
    </w:p>
    <w:p w:rsidR="00EC267F" w:rsidRDefault="00EC267F">
      <w:bookmarkStart w:id="0" w:name="_GoBack"/>
      <w:bookmarkEnd w:id="0"/>
    </w:p>
    <w:sectPr w:rsidR="00EC267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E3EB2"/>
    <w:multiLevelType w:val="multilevel"/>
    <w:tmpl w:val="EE0E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F50DF"/>
    <w:multiLevelType w:val="multilevel"/>
    <w:tmpl w:val="7C40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F4428"/>
    <w:multiLevelType w:val="multilevel"/>
    <w:tmpl w:val="F6F4A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C056E8"/>
    <w:multiLevelType w:val="multilevel"/>
    <w:tmpl w:val="7842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491E36"/>
    <w:multiLevelType w:val="multilevel"/>
    <w:tmpl w:val="659A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546486"/>
    <w:multiLevelType w:val="multilevel"/>
    <w:tmpl w:val="7856E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4"/>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C28"/>
    <w:rsid w:val="00426C28"/>
    <w:rsid w:val="00DF171E"/>
    <w:rsid w:val="00EC267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AC5EE"/>
  <w15:chartTrackingRefBased/>
  <w15:docId w15:val="{55835336-5E04-4A58-A3E5-27E14A01F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basedOn w:val="Normale"/>
    <w:link w:val="Titolo1Carattere"/>
    <w:uiPriority w:val="9"/>
    <w:qFormat/>
    <w:rsid w:val="00426C2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Titolo2">
    <w:name w:val="heading 2"/>
    <w:basedOn w:val="Normale"/>
    <w:link w:val="Titolo2Carattere"/>
    <w:uiPriority w:val="9"/>
    <w:qFormat/>
    <w:rsid w:val="00426C28"/>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426C28"/>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26C28"/>
    <w:rPr>
      <w:rFonts w:ascii="Times New Roman" w:eastAsia="Times New Roman" w:hAnsi="Times New Roman" w:cs="Times New Roman"/>
      <w:b/>
      <w:bCs/>
      <w:kern w:val="36"/>
      <w:sz w:val="48"/>
      <w:szCs w:val="48"/>
      <w:lang w:eastAsia="it-IT"/>
    </w:rPr>
  </w:style>
  <w:style w:type="character" w:customStyle="1" w:styleId="Titolo2Carattere">
    <w:name w:val="Titolo 2 Carattere"/>
    <w:basedOn w:val="Carpredefinitoparagrafo"/>
    <w:link w:val="Titolo2"/>
    <w:uiPriority w:val="9"/>
    <w:rsid w:val="00426C28"/>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426C28"/>
    <w:rPr>
      <w:rFonts w:ascii="Times New Roman" w:eastAsia="Times New Roman" w:hAnsi="Times New Roman" w:cs="Times New Roman"/>
      <w:b/>
      <w:bCs/>
      <w:sz w:val="27"/>
      <w:szCs w:val="27"/>
      <w:lang w:eastAsia="it-IT"/>
    </w:rPr>
  </w:style>
  <w:style w:type="paragraph" w:styleId="NormaleWeb">
    <w:name w:val="Normal (Web)"/>
    <w:basedOn w:val="Normale"/>
    <w:uiPriority w:val="99"/>
    <w:semiHidden/>
    <w:unhideWhenUsed/>
    <w:rsid w:val="00426C28"/>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CodiceHTML">
    <w:name w:val="HTML Code"/>
    <w:basedOn w:val="Carpredefinitoparagrafo"/>
    <w:uiPriority w:val="99"/>
    <w:semiHidden/>
    <w:unhideWhenUsed/>
    <w:rsid w:val="00426C28"/>
    <w:rPr>
      <w:rFonts w:ascii="Courier New" w:eastAsia="Times New Roman" w:hAnsi="Courier New" w:cs="Courier New"/>
      <w:sz w:val="20"/>
      <w:szCs w:val="20"/>
    </w:rPr>
  </w:style>
  <w:style w:type="character" w:customStyle="1" w:styleId="ng-tns-c2935309451-485">
    <w:name w:val="ng-tns-c2935309451-485"/>
    <w:basedOn w:val="Carpredefinitoparagrafo"/>
    <w:rsid w:val="00426C28"/>
  </w:style>
  <w:style w:type="paragraph" w:styleId="PreformattatoHTML">
    <w:name w:val="HTML Preformatted"/>
    <w:basedOn w:val="Normale"/>
    <w:link w:val="PreformattatoHTMLCarattere"/>
    <w:uiPriority w:val="99"/>
    <w:semiHidden/>
    <w:unhideWhenUsed/>
    <w:rsid w:val="00426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426C28"/>
    <w:rPr>
      <w:rFonts w:ascii="Courier New" w:eastAsia="Times New Roman" w:hAnsi="Courier New" w:cs="Courier New"/>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8142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481</Words>
  <Characters>2748</Characters>
  <Application>Microsoft Office Word</Application>
  <DocSecurity>0</DocSecurity>
  <Lines>22</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2026-03-24T14:46:00Z</dcterms:created>
  <dcterms:modified xsi:type="dcterms:W3CDTF">2026-04-01T07:40:00Z</dcterms:modified>
</cp:coreProperties>
</file>