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6442" w:rsidRPr="00E16442" w:rsidRDefault="00E16442" w:rsidP="00E16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E1644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it-IT"/>
        </w:rPr>
        <w:t>📄</w:t>
      </w:r>
      <w:r w:rsidRPr="00E16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  <w:t xml:space="preserve"> DOCUMENTO UFFICIALE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bookmarkStart w:id="0" w:name="_GoBack"/>
      <w:r w:rsidRPr="00E16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  <w:t>Flusso Anti</w:t>
      </w:r>
      <w:r w:rsidRPr="00E16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  <w:noBreakHyphen/>
        <w:t>Duplicazione COBRAL</w:t>
      </w:r>
    </w:p>
    <w:bookmarkEnd w:id="0"/>
    <w:p w:rsid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Analisi Funzionale – Versione Definitiva</w:t>
      </w:r>
    </w:p>
    <w:p w:rsid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drawing>
          <wp:inline distT="0" distB="0" distL="0" distR="0" wp14:anchorId="5C5E848E" wp14:editId="40CE3ED6">
            <wp:extent cx="6518751" cy="6166714"/>
            <wp:effectExtent l="0" t="0" r="0" b="571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34617" cy="618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lastRenderedPageBreak/>
        <w:drawing>
          <wp:inline distT="0" distB="0" distL="0" distR="0" wp14:anchorId="5490BD7B" wp14:editId="6110342F">
            <wp:extent cx="5753903" cy="691611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lastRenderedPageBreak/>
        <w:drawing>
          <wp:inline distT="0" distB="0" distL="0" distR="0" wp14:anchorId="789FF282" wp14:editId="5BDCCEB7">
            <wp:extent cx="5839640" cy="6725589"/>
            <wp:effectExtent l="0" t="0" r="889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72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1. Scopo del Documento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Il presente documento descrive in modo chiaro, completo e strutturato il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flusso anti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noBreakHyphen/>
        <w:t>duplicazione COBRAL</w:t>
      </w: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, utilizzato per garantire che:</w:t>
      </w:r>
    </w:p>
    <w:p w:rsidR="00E16442" w:rsidRPr="00E16442" w:rsidRDefault="00E16442" w:rsidP="00E16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ogni riga COBRAL venga importata una sola volta</w:t>
      </w:r>
    </w:p>
    <w:p w:rsidR="00E16442" w:rsidRPr="00E16442" w:rsidRDefault="00E16442" w:rsidP="00E16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sia idempotente</w:t>
      </w:r>
    </w:p>
    <w:p w:rsidR="00E16442" w:rsidRPr="00E16442" w:rsidRDefault="00E16442" w:rsidP="00E16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le reimportazioni non generino duplicati</w:t>
      </w:r>
    </w:p>
    <w:p w:rsidR="00E16442" w:rsidRPr="00E16442" w:rsidRDefault="00E16442" w:rsidP="00E16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lo storico operativo rimanga coerente e affidabile</w:t>
      </w:r>
    </w:p>
    <w:p w:rsidR="00E16442" w:rsidRPr="00E16442" w:rsidRDefault="00E16442" w:rsidP="00E16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il trasferimento verso il Prospetto sia controllato e tracciabile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>Il documento è pensato per essere consegnato a uno sviluppatore junior o a un nuovo membro del team.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2. Tabelle Coinvolte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2.1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ImportCobral</w:t>
      </w:r>
      <w:proofErr w:type="spellEnd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(Tabella Storica Principale)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Contiene tutte le righe COBRAL importate nel sistema. Non deve mai essere svuotata.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Campi principali: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IdImportCobral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(PK)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IdFileImportato (FK)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IdMandatario</w:t>
      </w:r>
      <w:proofErr w:type="spellEnd"/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NumeroOrdine</w:t>
      </w:r>
      <w:proofErr w:type="spellEnd"/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Cliente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Materiale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Kg, Prezzo, Quantità, ecc.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UniqueKey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</w:t>
      </w:r>
      <w:proofErr w:type="gram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NVARCHAR(</w:t>
      </w:r>
      <w:proofErr w:type="gram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200), indicizzata)</w:t>
      </w:r>
    </w:p>
    <w:p w:rsidR="00E16442" w:rsidRPr="00E16442" w:rsidRDefault="00E16442" w:rsidP="00E16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IsProcessed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(BIT)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2.2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ProspettoCobral</w:t>
      </w:r>
      <w:proofErr w:type="spellEnd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(Tabella Operativa)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Contiene solo le righe già trasformate e operative.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Campi principali:</w:t>
      </w:r>
    </w:p>
    <w:p w:rsidR="00E16442" w:rsidRPr="00E16442" w:rsidRDefault="00E16442" w:rsidP="00E16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IdProspettoCobral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(PK)</w:t>
      </w:r>
    </w:p>
    <w:p w:rsidR="00E16442" w:rsidRPr="00E16442" w:rsidRDefault="00E16442" w:rsidP="00E16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IdImportCobral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(FK)</w:t>
      </w:r>
    </w:p>
    <w:p w:rsidR="00E16442" w:rsidRPr="00E16442" w:rsidRDefault="00E16442" w:rsidP="00E16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Dati trasformati (cliente, materiale, quantità, ecc.)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2.3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FileImportato</w:t>
      </w:r>
      <w:proofErr w:type="spellEnd"/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Tabella di tracciamento dei file caricati. Non partecipa alla logica anti</w:t>
      </w: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noBreakHyphen/>
        <w:t>duplicazione.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2.4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MandatariClienti</w:t>
      </w:r>
      <w:proofErr w:type="spellEnd"/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Tabella di relazione:</w:t>
      </w:r>
    </w:p>
    <w:p w:rsidR="00E16442" w:rsidRPr="00E16442" w:rsidRDefault="00E16442" w:rsidP="00E164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IdMandatario</w:t>
      </w:r>
      <w:proofErr w:type="spellEnd"/>
    </w:p>
    <w:p w:rsidR="00E16442" w:rsidRPr="00E16442" w:rsidRDefault="00E16442" w:rsidP="00E164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IdCliente</w:t>
      </w:r>
      <w:proofErr w:type="spellEnd"/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Aggiornata automaticamente durante l’import.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3. Campi da Aggiungere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3.1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UniqueKey</w:t>
      </w:r>
      <w:proofErr w:type="spellEnd"/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Chiave univoca generata combinando i campi COBRAL che identificano una riga.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>Esempio:</w:t>
      </w:r>
    </w:p>
    <w:p w:rsidR="00E16442" w:rsidRPr="00E16442" w:rsidRDefault="00E16442" w:rsidP="00E16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Codice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i/>
          <w:color w:val="FF0000"/>
          <w:sz w:val="20"/>
          <w:szCs w:val="20"/>
          <w:lang w:eastAsia="it-IT"/>
        </w:rPr>
      </w:pPr>
      <w:proofErr w:type="spellStart"/>
      <w:r w:rsidRPr="00E16442">
        <w:rPr>
          <w:rFonts w:ascii="Courier New" w:eastAsia="Times New Roman" w:hAnsi="Courier New" w:cs="Courier New"/>
          <w:b/>
          <w:i/>
          <w:color w:val="FF0000"/>
          <w:sz w:val="20"/>
          <w:szCs w:val="20"/>
          <w:highlight w:val="yellow"/>
          <w:lang w:eastAsia="it-IT"/>
        </w:rPr>
        <w:t>NumeroOrdine</w:t>
      </w:r>
      <w:proofErr w:type="spellEnd"/>
      <w:r w:rsidRPr="00E16442">
        <w:rPr>
          <w:rFonts w:ascii="Courier New" w:eastAsia="Times New Roman" w:hAnsi="Courier New" w:cs="Courier New"/>
          <w:b/>
          <w:i/>
          <w:color w:val="FF0000"/>
          <w:sz w:val="20"/>
          <w:szCs w:val="20"/>
          <w:highlight w:val="yellow"/>
          <w:lang w:eastAsia="it-IT"/>
        </w:rPr>
        <w:t xml:space="preserve"> + Materiale + Kg + Prezzo + Cliente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Caratteristiche:</w:t>
      </w:r>
    </w:p>
    <w:p w:rsidR="00E16442" w:rsidRPr="00E16442" w:rsidRDefault="00E16442" w:rsidP="00E16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deterministica</w:t>
      </w:r>
    </w:p>
    <w:p w:rsidR="00E16442" w:rsidRPr="00E16442" w:rsidRDefault="00E16442" w:rsidP="00E16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stabile</w:t>
      </w:r>
    </w:p>
    <w:p w:rsidR="00E16442" w:rsidRPr="00E16442" w:rsidRDefault="00E16442" w:rsidP="00E16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uguale per la stessa riga COBRAL</w:t>
      </w:r>
    </w:p>
    <w:p w:rsidR="00E16442" w:rsidRPr="00E16442" w:rsidRDefault="00E16442" w:rsidP="00E16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utilizzata per evitare duplicati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3.2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it-IT"/>
        </w:rPr>
        <w:t>IsProcessed</w:t>
      </w:r>
      <w:proofErr w:type="spellEnd"/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Campo BIT che indica lo stato della riga.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3135"/>
      </w:tblGrid>
      <w:tr w:rsidR="00E16442" w:rsidRPr="00E16442" w:rsidTr="00E164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Valore</w:t>
            </w:r>
          </w:p>
        </w:tc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Significato</w:t>
            </w:r>
          </w:p>
        </w:tc>
      </w:tr>
      <w:tr w:rsidR="00E16442" w:rsidRPr="00E16442" w:rsidTr="00E16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Riga nuova, da trasferire</w:t>
            </w:r>
          </w:p>
        </w:tc>
      </w:tr>
      <w:tr w:rsidR="00E16442" w:rsidRPr="00E16442" w:rsidTr="00E16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16442" w:rsidRPr="00E16442" w:rsidRDefault="00E16442" w:rsidP="00E16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E16442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Riga già trasferita nel Prospetto</w:t>
            </w:r>
          </w:p>
        </w:tc>
      </w:tr>
    </w:tbl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4. Logica del Flusso Anti</w:t>
      </w: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noBreakHyphen/>
        <w:t>Duplicazione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Il flusso si articola in tre fasi principali.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4.1 Backup del File COBRAL (Documentale)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Prima dell’importazione:</w:t>
      </w:r>
    </w:p>
    <w:p w:rsidR="00E16442" w:rsidRPr="00E16442" w:rsidRDefault="00E16442" w:rsidP="00E16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creare cartella anno/mese</w:t>
      </w:r>
    </w:p>
    <w:p w:rsidR="00E16442" w:rsidRPr="00E16442" w:rsidRDefault="00E16442" w:rsidP="00E16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copiare il file originale con </w:t>
      </w: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timestamp</w:t>
      </w:r>
      <w:proofErr w:type="spellEnd"/>
    </w:p>
    <w:p w:rsidR="00E16442" w:rsidRPr="00E16442" w:rsidRDefault="00E16442" w:rsidP="00E16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non influisce sulla logica operativa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Serve solo come archivio documentale.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4.2 Importazione in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ImportCobral</w:t>
      </w:r>
      <w:proofErr w:type="spellEnd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(Anti</w:t>
      </w: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noBreakHyphen/>
        <w:t>Duplicazione)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Per ogni riga COBRAL:</w:t>
      </w:r>
    </w:p>
    <w:p w:rsidR="00E16442" w:rsidRPr="00E16442" w:rsidRDefault="00E16442" w:rsidP="00E16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Generare la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UniqueKey</w:t>
      </w:r>
      <w:proofErr w:type="spellEnd"/>
    </w:p>
    <w:p w:rsidR="00E16442" w:rsidRPr="00E16442" w:rsidRDefault="00E16442" w:rsidP="00E16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Cercare la chiave in </w:t>
      </w: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ImportCobral</w:t>
      </w:r>
      <w:proofErr w:type="spellEnd"/>
    </w:p>
    <w:p w:rsidR="00E16442" w:rsidRPr="00E16442" w:rsidRDefault="00E16442" w:rsidP="00E1644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se esiste →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SKIP</w:t>
      </w:r>
    </w:p>
    <w:p w:rsidR="00E16442" w:rsidRPr="00E16442" w:rsidRDefault="00E16442" w:rsidP="00E1644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se non esiste →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INSERT</w:t>
      </w: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con </w:t>
      </w:r>
      <w:proofErr w:type="spellStart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 xml:space="preserve"> = 0</w:t>
      </w:r>
    </w:p>
    <w:p w:rsidR="00E16442" w:rsidRPr="00E16442" w:rsidRDefault="00E16442" w:rsidP="00E16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Aggiornare la tabella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MandatariClienti</w:t>
      </w:r>
      <w:proofErr w:type="spellEnd"/>
    </w:p>
    <w:p w:rsidR="00E16442" w:rsidRPr="00E16442" w:rsidRDefault="00E16442" w:rsidP="00E1644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Codice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it-IT"/>
        </w:rPr>
      </w:pPr>
      <w:proofErr w:type="spellStart"/>
      <w:proofErr w:type="gram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InsertMandatarioClienteIfNotExists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(</w:t>
      </w:r>
      <w:proofErr w:type="spellStart"/>
      <w:proofErr w:type="gram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IdMandatario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,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IdCliente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)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4.3 Trasferimento verso </w:t>
      </w: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ProspettoCobral</w:t>
      </w:r>
      <w:proofErr w:type="spellEnd"/>
    </w:p>
    <w:p w:rsidR="00E16442" w:rsidRPr="00E16442" w:rsidRDefault="00E16442" w:rsidP="00E164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Selezionare solo le righe con </w:t>
      </w:r>
      <w:proofErr w:type="spellStart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 xml:space="preserve"> = 0</w:t>
      </w:r>
    </w:p>
    <w:p w:rsidR="00E16442" w:rsidRPr="00E16442" w:rsidRDefault="00E16442" w:rsidP="00E164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Trasformarle tramite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TrasformaSingola</w:t>
      </w:r>
      <w:proofErr w:type="spellEnd"/>
    </w:p>
    <w:p w:rsidR="00E16442" w:rsidRPr="00E16442" w:rsidRDefault="00E16442" w:rsidP="00E164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Inserirle in </w:t>
      </w: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ProspettoCobral</w:t>
      </w:r>
      <w:proofErr w:type="spellEnd"/>
    </w:p>
    <w:p w:rsidR="00E16442" w:rsidRPr="00E16442" w:rsidRDefault="00E16442" w:rsidP="00E164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Aggiornare </w:t>
      </w:r>
      <w:proofErr w:type="spellStart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 xml:space="preserve"> = 1</w:t>
      </w:r>
    </w:p>
    <w:p w:rsidR="00E16442" w:rsidRPr="00E16442" w:rsidRDefault="00E16442" w:rsidP="00E16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Questo garantisce che ogni riga venga trasferita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una sola volta</w:t>
      </w: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5. Diagramma di Flusso</w:t>
      </w:r>
    </w:p>
    <w:p w:rsidR="00E16442" w:rsidRPr="00E16442" w:rsidRDefault="00E16442" w:rsidP="00E16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Codice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[UPLOAD FILE]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[BACKUP DOCUMENTALE]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[LETTURA FILE COBRAL]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Per ogni riga del file: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 xml:space="preserve">            [Genera </w:t>
      </w:r>
      <w:proofErr w:type="spellStart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>UniqueKey</w:t>
      </w:r>
      <w:proofErr w:type="spellEnd"/>
      <w:r w:rsidRPr="00E16442">
        <w:rPr>
          <w:rFonts w:ascii="Courier New" w:eastAsia="Times New Roman" w:hAnsi="Courier New" w:cs="Courier New"/>
          <w:b/>
          <w:color w:val="FF0000"/>
          <w:sz w:val="20"/>
          <w:szCs w:val="20"/>
          <w:lang w:eastAsia="it-IT"/>
        </w:rPr>
        <w:t>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UniqueKey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esiste in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ImportCobral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?]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/                 \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Sì                  No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↓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[</w:t>
      </w:r>
      <w:proofErr w:type="gram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SKIP]   </w:t>
      </w:r>
      <w:proofErr w:type="gram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[INSERT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ImportCobral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con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=0]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[Fine importazione]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[Seleziona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=0]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[Trasforma →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ProspettoCobral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[Aggiorna </w:t>
      </w:r>
      <w:proofErr w:type="spellStart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IsProcessed</w:t>
      </w:r>
      <w:proofErr w:type="spellEnd"/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>=1]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    ↓</w:t>
      </w:r>
    </w:p>
    <w:p w:rsidR="00E16442" w:rsidRPr="00E16442" w:rsidRDefault="00E16442" w:rsidP="00E16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E16442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              [FINE]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6. Ruoli delle Componenti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ImportCobral</w:t>
      </w:r>
      <w:proofErr w:type="spellEnd"/>
    </w:p>
    <w:p w:rsidR="00E16442" w:rsidRPr="00E16442" w:rsidRDefault="00E16442" w:rsidP="00E164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memoria storica permanente</w:t>
      </w:r>
    </w:p>
    <w:p w:rsidR="00E16442" w:rsidRPr="00E16442" w:rsidRDefault="00E16442" w:rsidP="00E164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evita duplicati</w:t>
      </w:r>
    </w:p>
    <w:p w:rsidR="00E16442" w:rsidRPr="00E16442" w:rsidRDefault="00E16442" w:rsidP="00E164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mantiene lo stato delle righe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ProspettoCobral</w:t>
      </w:r>
      <w:proofErr w:type="spellEnd"/>
    </w:p>
    <w:p w:rsidR="00E16442" w:rsidRPr="00E16442" w:rsidRDefault="00E16442" w:rsidP="00E164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contiene solo righe operative</w:t>
      </w:r>
    </w:p>
    <w:p w:rsidR="00E16442" w:rsidRPr="00E16442" w:rsidRDefault="00E16442" w:rsidP="00E164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non deve mai ricevere duplicati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FileImportato</w:t>
      </w:r>
      <w:proofErr w:type="spellEnd"/>
    </w:p>
    <w:p w:rsidR="00E16442" w:rsidRPr="00E16442" w:rsidRDefault="00E16442" w:rsidP="00E1644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traccia i file caricati</w:t>
      </w:r>
    </w:p>
    <w:p w:rsidR="00E16442" w:rsidRPr="00E16442" w:rsidRDefault="00E16442" w:rsidP="00E1644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non partecipa alla logica anti</w:t>
      </w: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noBreakHyphen/>
        <w:t>duplicazione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lastRenderedPageBreak/>
        <w:t>MandatariClienti</w:t>
      </w:r>
      <w:proofErr w:type="spellEnd"/>
    </w:p>
    <w:p w:rsidR="00E16442" w:rsidRPr="00E16442" w:rsidRDefault="00E16442" w:rsidP="00E164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mantiene la relazione Mandatario–Cliente</w:t>
      </w:r>
    </w:p>
    <w:p w:rsidR="00E16442" w:rsidRPr="00E16442" w:rsidRDefault="00E16442" w:rsidP="00E164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aggiornata automaticamente durante l’import</w:t>
      </w:r>
    </w:p>
    <w:p w:rsidR="00E16442" w:rsidRPr="00E16442" w:rsidRDefault="00E16442" w:rsidP="00E16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E16442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7. Principi Fondamentali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ImportCobral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va mai svuotata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UniqueKey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deve essere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coerente e stabile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IsProcessed</w:t>
      </w:r>
      <w:proofErr w:type="spellEnd"/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garantisce che ogni riga venga trasferita una sola volta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Il backup file deve essere automatico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Il flusso deve essere </w:t>
      </w:r>
      <w:r w:rsidRPr="00E16442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idempotente</w:t>
      </w:r>
    </w:p>
    <w:p w:rsidR="00E16442" w:rsidRPr="00E16442" w:rsidRDefault="00E16442" w:rsidP="00E1644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E16442">
        <w:rPr>
          <w:rFonts w:ascii="Times New Roman" w:eastAsia="Times New Roman" w:hAnsi="Times New Roman" w:cs="Times New Roman"/>
          <w:sz w:val="24"/>
          <w:szCs w:val="24"/>
          <w:lang w:eastAsia="it-IT"/>
        </w:rPr>
        <w:t>Le reimportazioni non devono mai generare duplicati</w:t>
      </w:r>
    </w:p>
    <w:p w:rsidR="00EC267F" w:rsidRDefault="00EC267F"/>
    <w:sectPr w:rsidR="00EC267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85C40"/>
    <w:multiLevelType w:val="multilevel"/>
    <w:tmpl w:val="9772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813D6"/>
    <w:multiLevelType w:val="multilevel"/>
    <w:tmpl w:val="3E98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93B2E"/>
    <w:multiLevelType w:val="multilevel"/>
    <w:tmpl w:val="04BC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C546C"/>
    <w:multiLevelType w:val="multilevel"/>
    <w:tmpl w:val="172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E5895"/>
    <w:multiLevelType w:val="multilevel"/>
    <w:tmpl w:val="2DCC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92D87"/>
    <w:multiLevelType w:val="multilevel"/>
    <w:tmpl w:val="7D58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3F03D2"/>
    <w:multiLevelType w:val="multilevel"/>
    <w:tmpl w:val="8F3E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F17E15"/>
    <w:multiLevelType w:val="multilevel"/>
    <w:tmpl w:val="9350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9C0028"/>
    <w:multiLevelType w:val="multilevel"/>
    <w:tmpl w:val="5D9A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A70C34"/>
    <w:multiLevelType w:val="multilevel"/>
    <w:tmpl w:val="C310F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574B70"/>
    <w:multiLevelType w:val="multilevel"/>
    <w:tmpl w:val="78F02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251F8E"/>
    <w:multiLevelType w:val="multilevel"/>
    <w:tmpl w:val="93CA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B25D7"/>
    <w:multiLevelType w:val="multilevel"/>
    <w:tmpl w:val="AC7C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1"/>
  </w:num>
  <w:num w:numId="4">
    <w:abstractNumId w:val="6"/>
  </w:num>
  <w:num w:numId="5">
    <w:abstractNumId w:val="5"/>
  </w:num>
  <w:num w:numId="6">
    <w:abstractNumId w:val="1"/>
  </w:num>
  <w:num w:numId="7">
    <w:abstractNumId w:val="9"/>
  </w:num>
  <w:num w:numId="8">
    <w:abstractNumId w:val="10"/>
  </w:num>
  <w:num w:numId="9">
    <w:abstractNumId w:val="12"/>
  </w:num>
  <w:num w:numId="10">
    <w:abstractNumId w:val="2"/>
  </w:num>
  <w:num w:numId="11">
    <w:abstractNumId w:val="0"/>
  </w:num>
  <w:num w:numId="12">
    <w:abstractNumId w:val="7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442"/>
    <w:rsid w:val="00E16442"/>
    <w:rsid w:val="00EC267F"/>
    <w:rsid w:val="00F24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7A1F2"/>
  <w15:chartTrackingRefBased/>
  <w15:docId w15:val="{D389EDD2-B743-4BB1-9D04-1D19BCBBA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link w:val="Titolo1Carattere"/>
    <w:uiPriority w:val="9"/>
    <w:qFormat/>
    <w:rsid w:val="00E164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Titolo2">
    <w:name w:val="heading 2"/>
    <w:basedOn w:val="Normale"/>
    <w:link w:val="Titolo2Carattere"/>
    <w:uiPriority w:val="9"/>
    <w:qFormat/>
    <w:rsid w:val="00E164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E164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16442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16442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16442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styleId="Enfasigrassetto">
    <w:name w:val="Strong"/>
    <w:basedOn w:val="Carpredefinitoparagrafo"/>
    <w:uiPriority w:val="22"/>
    <w:qFormat/>
    <w:rsid w:val="00E16442"/>
    <w:rPr>
      <w:b/>
      <w:bCs/>
    </w:rPr>
  </w:style>
  <w:style w:type="paragraph" w:styleId="NormaleWeb">
    <w:name w:val="Normal (Web)"/>
    <w:basedOn w:val="Normale"/>
    <w:uiPriority w:val="99"/>
    <w:semiHidden/>
    <w:unhideWhenUsed/>
    <w:rsid w:val="00E16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E164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E16442"/>
    <w:rPr>
      <w:rFonts w:ascii="Courier New" w:eastAsia="Times New Roman" w:hAnsi="Courier New" w:cs="Courier New"/>
      <w:sz w:val="20"/>
      <w:szCs w:val="20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E164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29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0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5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27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2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11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2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19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8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3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9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2026-03-15T14:43:00Z</dcterms:created>
  <dcterms:modified xsi:type="dcterms:W3CDTF">2026-03-15T14:56:00Z</dcterms:modified>
</cp:coreProperties>
</file>