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489" w:rsidRDefault="007B24B5">
      <w:pPr>
        <w:spacing w:after="40"/>
      </w:pPr>
      <w:r>
        <w:rPr>
          <w:b/>
          <w:bCs/>
          <w:color w:val="1F3864"/>
          <w:sz w:val="34"/>
          <w:szCs w:val="34"/>
        </w:rPr>
        <w:t>Calkos Manager — Analisi Modifica</w:t>
      </w:r>
    </w:p>
    <w:p w:rsidR="00600489" w:rsidRDefault="007B24B5">
      <w:pPr>
        <w:spacing w:after="300"/>
      </w:pPr>
      <w:r>
        <w:rPr>
          <w:color w:val="555555"/>
          <w:sz w:val="24"/>
          <w:szCs w:val="24"/>
        </w:rPr>
        <w:t>Separazione campi Spessore, Larghezza, Diametro su tutti i prospetti</w:t>
      </w:r>
    </w:p>
    <w:p w:rsidR="00600489" w:rsidRDefault="007B24B5">
      <w:pPr>
        <w:pStyle w:val="Titolo1"/>
        <w:spacing w:before="300" w:after="150"/>
      </w:pPr>
      <w:r>
        <w:rPr>
          <w:b/>
          <w:bCs/>
          <w:color w:val="1F3864"/>
          <w:sz w:val="26"/>
          <w:szCs w:val="26"/>
        </w:rPr>
        <w:t>1. Obiettivo</w:t>
      </w:r>
    </w:p>
    <w:p w:rsidR="00600489" w:rsidRDefault="007B24B5">
      <w:pPr>
        <w:spacing w:after="120"/>
      </w:pPr>
      <w:r>
        <w:rPr>
          <w:sz w:val="21"/>
          <w:szCs w:val="21"/>
        </w:rPr>
        <w:t xml:space="preserve">Attualmente le misure dei materiali sono gestite in modo disomogeneo tra i prospetti: alcuni non hanno alcun campo, altri hanno un campo unico non strutturato. La modifica richiesta introduce tre campi separati — Spessore, Larghezza, Diametro — inseribili </w:t>
      </w:r>
      <w:r>
        <w:rPr>
          <w:sz w:val="21"/>
          <w:szCs w:val="21"/>
        </w:rPr>
        <w:t>manualmente dall'operatore in tutti i prospetti, a soli fini statistici (analisi e reportistica), senza toccare la logica di prezzo esistente.</w:t>
      </w:r>
    </w:p>
    <w:p w:rsidR="00600489" w:rsidRDefault="007B24B5">
      <w:pPr>
        <w:spacing w:after="160"/>
      </w:pPr>
      <w:r>
        <w:rPr>
          <w:i/>
          <w:iCs/>
          <w:color w:val="555555"/>
        </w:rPr>
        <w:t>Eccezione: in Cobral i campi Spessore e Larghezza sono già collegati al calcolo del Prezzo di Lavorazione (</w:t>
      </w:r>
      <w:proofErr w:type="spellStart"/>
      <w:r>
        <w:rPr>
          <w:i/>
          <w:iCs/>
          <w:color w:val="555555"/>
        </w:rPr>
        <w:t>PrLavS</w:t>
      </w:r>
      <w:r>
        <w:rPr>
          <w:i/>
          <w:iCs/>
          <w:color w:val="555555"/>
        </w:rPr>
        <w:t>pess</w:t>
      </w:r>
      <w:proofErr w:type="spellEnd"/>
      <w:r>
        <w:rPr>
          <w:i/>
          <w:iCs/>
          <w:color w:val="555555"/>
        </w:rPr>
        <w:t xml:space="preserve">, </w:t>
      </w:r>
      <w:proofErr w:type="spellStart"/>
      <w:r>
        <w:rPr>
          <w:i/>
          <w:iCs/>
          <w:color w:val="555555"/>
        </w:rPr>
        <w:t>PrLavLarg</w:t>
      </w:r>
      <w:proofErr w:type="spellEnd"/>
      <w:r>
        <w:rPr>
          <w:i/>
          <w:iCs/>
          <w:color w:val="555555"/>
        </w:rPr>
        <w:t>) e restano invariati. Su Cobral la modifica si limita ad aggiungere il campo Diametro, puramente statistico.</w:t>
      </w:r>
    </w:p>
    <w:p w:rsidR="00600489" w:rsidRDefault="007B24B5">
      <w:pPr>
        <w:pStyle w:val="Titolo1"/>
        <w:spacing w:before="300" w:after="150"/>
      </w:pPr>
      <w:r>
        <w:rPr>
          <w:b/>
          <w:bCs/>
          <w:color w:val="1F3864"/>
          <w:sz w:val="26"/>
          <w:szCs w:val="26"/>
        </w:rPr>
        <w:t>2. Situazione attuale (verificata sul codice)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300"/>
        <w:gridCol w:w="2300"/>
        <w:gridCol w:w="2900"/>
      </w:tblGrid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Prospetto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Campo/i oggi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Tipo in DB</w:t>
            </w:r>
          </w:p>
        </w:tc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Collegato al prezzo?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Cobral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Spessore, Larghezza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nvarchar</w:t>
            </w:r>
            <w:proofErr w:type="spellEnd"/>
            <w:r>
              <w:rPr>
                <w:color w:val="000000"/>
                <w:sz w:val="19"/>
                <w:szCs w:val="19"/>
              </w:rPr>
              <w:t>(100)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Sì (</w:t>
            </w:r>
            <w:proofErr w:type="spellStart"/>
            <w:r>
              <w:rPr>
                <w:color w:val="000000"/>
                <w:sz w:val="19"/>
                <w:szCs w:val="19"/>
              </w:rPr>
              <w:t>PrLavSpess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PrLavLarg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ElektraWire</w:t>
            </w:r>
            <w:proofErr w:type="spellEnd"/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Misure (campo unico)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nvarchar</w:t>
            </w:r>
            <w:proofErr w:type="spellEnd"/>
            <w:r>
              <w:rPr>
                <w:color w:val="000000"/>
                <w:sz w:val="19"/>
                <w:szCs w:val="19"/>
              </w:rPr>
              <w:t>(200)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SystemCore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Misure (campo unico)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nvarchar</w:t>
            </w:r>
            <w:proofErr w:type="spellEnd"/>
            <w:r>
              <w:rPr>
                <w:color w:val="000000"/>
                <w:sz w:val="19"/>
                <w:szCs w:val="19"/>
              </w:rPr>
              <w:t>(200)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DeAngeli</w:t>
            </w:r>
            <w:proofErr w:type="spellEnd"/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 assente —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Guerzoni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 assente —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Hitech</w:t>
            </w:r>
            <w:proofErr w:type="spellEnd"/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 assente —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SystemP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 assente —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TradingAndConsulting</w:t>
            </w:r>
            <w:proofErr w:type="spellEnd"/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 assente —</w:t>
            </w:r>
          </w:p>
        </w:tc>
        <w:tc>
          <w:tcPr>
            <w:tcW w:w="2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CST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 assente —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—</w:t>
            </w:r>
          </w:p>
        </w:tc>
      </w:tr>
    </w:tbl>
    <w:p w:rsidR="00600489" w:rsidRDefault="00600489">
      <w:pPr>
        <w:spacing w:after="120"/>
      </w:pPr>
    </w:p>
    <w:p w:rsidR="00600489" w:rsidRDefault="007B24B5">
      <w:pPr>
        <w:spacing w:after="120"/>
      </w:pPr>
      <w:r>
        <w:rPr>
          <w:sz w:val="21"/>
          <w:szCs w:val="21"/>
        </w:rPr>
        <w:t>Il campo Diametro non esiste oggi in nessun prospetto, tabella o vista: è un campo completamente nuovo per tutti e nove i prospetti, incluso Cobral.</w:t>
      </w:r>
    </w:p>
    <w:p w:rsidR="00600489" w:rsidRDefault="007B24B5">
      <w:pPr>
        <w:pStyle w:val="Titolo1"/>
        <w:spacing w:before="300" w:after="150"/>
      </w:pPr>
      <w:r>
        <w:rPr>
          <w:b/>
          <w:bCs/>
          <w:color w:val="1F3864"/>
          <w:sz w:val="26"/>
          <w:szCs w:val="26"/>
        </w:rPr>
        <w:t>3. Come deve essere l'inserimento: libero, a scelta, o misto?</w:t>
      </w:r>
    </w:p>
    <w:p w:rsidR="00600489" w:rsidRDefault="007B24B5">
      <w:pPr>
        <w:spacing w:after="120"/>
      </w:pPr>
      <w:r>
        <w:rPr>
          <w:sz w:val="21"/>
          <w:szCs w:val="21"/>
        </w:rPr>
        <w:t>Il cliente ha indicato che l'inserimento deve restare manuale. Di seguito le tre opzioni valutate, con la raccomandazione.</w:t>
      </w:r>
    </w:p>
    <w:p w:rsidR="00600489" w:rsidRDefault="007B24B5">
      <w:pPr>
        <w:pStyle w:val="Titolo2"/>
        <w:spacing w:before="220" w:after="100"/>
      </w:pPr>
      <w:r>
        <w:rPr>
          <w:b/>
          <w:bCs/>
          <w:color w:val="1F3864"/>
          <w:sz w:val="22"/>
          <w:szCs w:val="22"/>
        </w:rPr>
        <w:t>Opzione A — Campo di testo libero (numerico)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Vantaggi: massima flessibi</w:t>
      </w:r>
      <w:r>
        <w:rPr>
          <w:sz w:val="21"/>
          <w:szCs w:val="21"/>
        </w:rPr>
        <w:t>lità, nessuna configurazione da mantenere.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Svantaggi: nessun controllo sugli errori di battitura (es. "1,5" vs "1.5", "15" vs "1.5"); i dati statistici risultano sporchi e difficili da aggregare — che è proprio lo scopo dichiarato della modifica.</w:t>
      </w:r>
    </w:p>
    <w:p w:rsidR="00600489" w:rsidRDefault="007B24B5">
      <w:pPr>
        <w:pStyle w:val="Titolo2"/>
        <w:spacing w:before="220" w:after="100"/>
      </w:pPr>
      <w:r>
        <w:rPr>
          <w:b/>
          <w:bCs/>
          <w:color w:val="1F3864"/>
          <w:sz w:val="22"/>
          <w:szCs w:val="22"/>
        </w:rPr>
        <w:t>Opzione B</w:t>
      </w:r>
      <w:r>
        <w:rPr>
          <w:b/>
          <w:bCs/>
          <w:color w:val="1F3864"/>
          <w:sz w:val="22"/>
          <w:szCs w:val="22"/>
        </w:rPr>
        <w:t xml:space="preserve"> — Solo selezione da valori predefiniti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Vantaggi: dati puliti, aggregabili subito, coerente con il meccanismo già usato in Cobral (tabella MaterialiListinoProvvigioni / dimensioni per materiale).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Svantaggi: se all'operatore serve un valore non ancora censi</w:t>
      </w:r>
      <w:r>
        <w:rPr>
          <w:sz w:val="21"/>
          <w:szCs w:val="21"/>
        </w:rPr>
        <w:t>to (caso raro ma reale, es. una misura speciale su ordine cliente), resta bloccato finché qualcuno non aggiunge il valore in configurazione.</w:t>
      </w:r>
    </w:p>
    <w:p w:rsidR="00600489" w:rsidRDefault="007B24B5">
      <w:pPr>
        <w:pStyle w:val="Titolo2"/>
        <w:spacing w:before="220" w:after="100"/>
      </w:pPr>
      <w:r>
        <w:rPr>
          <w:b/>
          <w:bCs/>
          <w:color w:val="1F3864"/>
          <w:sz w:val="22"/>
          <w:szCs w:val="22"/>
        </w:rPr>
        <w:t>Opzione C — Soluzione mista (RACCOMANDATA)</w:t>
      </w:r>
    </w:p>
    <w:p w:rsidR="00600489" w:rsidRDefault="007B24B5">
      <w:pPr>
        <w:spacing w:after="120"/>
      </w:pPr>
      <w:r>
        <w:rPr>
          <w:sz w:val="21"/>
          <w:szCs w:val="21"/>
        </w:rPr>
        <w:t>Campo "combo editabile": un menu a tendina con i valori più comuni per q</w:t>
      </w:r>
      <w:r>
        <w:rPr>
          <w:sz w:val="21"/>
          <w:szCs w:val="21"/>
        </w:rPr>
        <w:t>uel materiale (alimentato dalla tabella MaterialiDimensioni, stesso meccanismo già in uso), che accetta comunque un valore numerico libero se l'operatore digita qualcosa di diverso dall'elenco. Tecnicamente è un input HTML con lista di suggerimenti (</w:t>
      </w:r>
      <w:proofErr w:type="spellStart"/>
      <w:r>
        <w:rPr>
          <w:sz w:val="21"/>
          <w:szCs w:val="21"/>
        </w:rPr>
        <w:t>datali</w:t>
      </w:r>
      <w:r>
        <w:rPr>
          <w:sz w:val="21"/>
          <w:szCs w:val="21"/>
        </w:rPr>
        <w:t>st</w:t>
      </w:r>
      <w:proofErr w:type="spellEnd"/>
      <w:r>
        <w:rPr>
          <w:sz w:val="21"/>
          <w:szCs w:val="21"/>
        </w:rPr>
        <w:t>), validato lato client come numero decimale (es. 0,5 – 1200 – 45,75).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L'operatore nel 90% dei casi seleziona un valore noto in un click, come già avviene per Spessore/Larghezza in Cobral.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Nel restante 10% dei casi può digitare liberamente un valore non ancora censito, senza bloccare l'inserimento dell'ordine.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Il dato resta sempre numerico e validato, quindi utilizzabile per statistiche (medie, somme, filtri) fin da subito.</w:t>
      </w:r>
    </w:p>
    <w:p w:rsidR="00600489" w:rsidRDefault="007B24B5">
      <w:pPr>
        <w:spacing w:after="160"/>
      </w:pPr>
      <w:r>
        <w:rPr>
          <w:i/>
          <w:iCs/>
          <w:color w:val="555555"/>
        </w:rPr>
        <w:t>Esempio concreto:</w:t>
      </w:r>
      <w:r>
        <w:rPr>
          <w:i/>
          <w:iCs/>
          <w:color w:val="555555"/>
        </w:rPr>
        <w:t xml:space="preserve"> l'operatore apre il campo Spessore su un ordine </w:t>
      </w:r>
      <w:proofErr w:type="spellStart"/>
      <w:r>
        <w:rPr>
          <w:i/>
          <w:iCs/>
          <w:color w:val="555555"/>
        </w:rPr>
        <w:t>ElektraWire</w:t>
      </w:r>
      <w:proofErr w:type="spellEnd"/>
      <w:r>
        <w:rPr>
          <w:i/>
          <w:iCs/>
          <w:color w:val="555555"/>
        </w:rPr>
        <w:t xml:space="preserve">, vede in tendina 0,5 / 0,8 / 1,0 / 1,2 / 1,5 mm (i valori storicamente usati per quel materiale). Se l'ordine richiede 1,35 mm, un valore non ancora presente, lo digita direttamente: il campo lo </w:t>
      </w:r>
      <w:r>
        <w:rPr>
          <w:i/>
          <w:iCs/>
          <w:color w:val="555555"/>
        </w:rPr>
        <w:t>accetta e lo salva.</w:t>
      </w:r>
    </w:p>
    <w:p w:rsidR="00600489" w:rsidRDefault="007B24B5">
      <w:pPr>
        <w:pStyle w:val="Titolo1"/>
        <w:spacing w:before="300" w:after="150"/>
      </w:pPr>
      <w:r>
        <w:rPr>
          <w:b/>
          <w:bCs/>
          <w:color w:val="1F3864"/>
          <w:sz w:val="26"/>
          <w:szCs w:val="26"/>
        </w:rPr>
        <w:t>4. Modifiche al database proposte</w:t>
      </w:r>
    </w:p>
    <w:p w:rsidR="00600489" w:rsidRDefault="007B24B5">
      <w:pPr>
        <w:spacing w:after="120"/>
      </w:pPr>
      <w:r>
        <w:rPr>
          <w:sz w:val="21"/>
          <w:szCs w:val="21"/>
        </w:rPr>
        <w:t>Aggiungere tre nuove colonne numeriche a ciascuna tabella Prospetto* che non le ha già, mantenendo separati i campi già usati per il prezzo in Cobral:</w:t>
      </w:r>
    </w:p>
    <w:tbl>
      <w:tblPr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400"/>
        <w:gridCol w:w="3100"/>
      </w:tblGrid>
      <w:tr w:rsidR="00600489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Colonna</w:t>
            </w:r>
          </w:p>
        </w:tc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3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Spessore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decimal</w:t>
            </w:r>
            <w:proofErr w:type="spellEnd"/>
            <w:r>
              <w:rPr>
                <w:color w:val="000000"/>
                <w:sz w:val="19"/>
                <w:szCs w:val="19"/>
              </w:rPr>
              <w:t>(18,3)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Nuovo su 8 prospetti; su Cobral resta il campo esistente (</w:t>
            </w:r>
            <w:proofErr w:type="spellStart"/>
            <w:r>
              <w:rPr>
                <w:color w:val="000000"/>
                <w:sz w:val="19"/>
                <w:szCs w:val="19"/>
              </w:rPr>
              <w:t>nvarchar</w:t>
            </w:r>
            <w:proofErr w:type="spellEnd"/>
            <w:r>
              <w:rPr>
                <w:color w:val="000000"/>
                <w:sz w:val="19"/>
                <w:szCs w:val="19"/>
              </w:rPr>
              <w:t>, legato al prezzo)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Larghezza</w:t>
            </w:r>
          </w:p>
        </w:tc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decimal</w:t>
            </w:r>
            <w:proofErr w:type="spellEnd"/>
            <w:r>
              <w:rPr>
                <w:color w:val="000000"/>
                <w:sz w:val="19"/>
                <w:szCs w:val="19"/>
              </w:rPr>
              <w:t>(18,3) NULL</w:t>
            </w:r>
          </w:p>
        </w:tc>
        <w:tc>
          <w:tcPr>
            <w:tcW w:w="3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Nuovo su 8 prospetti; su Cobral resta il campo esistente (</w:t>
            </w:r>
            <w:proofErr w:type="spellStart"/>
            <w:r>
              <w:rPr>
                <w:color w:val="000000"/>
                <w:sz w:val="19"/>
                <w:szCs w:val="19"/>
              </w:rPr>
              <w:t>nvarchar</w:t>
            </w:r>
            <w:proofErr w:type="spellEnd"/>
            <w:r>
              <w:rPr>
                <w:color w:val="000000"/>
                <w:sz w:val="19"/>
                <w:szCs w:val="19"/>
              </w:rPr>
              <w:t>, legato al prezzo)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Diametro</w:t>
            </w:r>
          </w:p>
        </w:tc>
        <w:tc>
          <w:tcPr>
            <w:tcW w:w="3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decimal</w:t>
            </w:r>
            <w:proofErr w:type="spellEnd"/>
            <w:r>
              <w:rPr>
                <w:color w:val="000000"/>
                <w:sz w:val="19"/>
                <w:szCs w:val="19"/>
              </w:rPr>
              <w:t>(18,3) NULL</w:t>
            </w:r>
          </w:p>
        </w:tc>
        <w:tc>
          <w:tcPr>
            <w:tcW w:w="3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Nuovo su tutti i 9 prospetti, incluso Cobral</w:t>
            </w:r>
          </w:p>
        </w:tc>
      </w:tr>
    </w:tbl>
    <w:p w:rsidR="00600489" w:rsidRDefault="00600489">
      <w:pPr>
        <w:spacing w:after="120"/>
      </w:pP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proofErr w:type="spellStart"/>
      <w:r>
        <w:rPr>
          <w:sz w:val="21"/>
          <w:szCs w:val="21"/>
        </w:rPr>
        <w:t>ElektraWire</w:t>
      </w:r>
      <w:proofErr w:type="spellEnd"/>
      <w:r>
        <w:rPr>
          <w:sz w:val="21"/>
          <w:szCs w:val="21"/>
        </w:rPr>
        <w:t xml:space="preserve"> e </w:t>
      </w:r>
      <w:proofErr w:type="spellStart"/>
      <w:r>
        <w:rPr>
          <w:sz w:val="21"/>
          <w:szCs w:val="21"/>
        </w:rPr>
        <w:t>SystemCore</w:t>
      </w:r>
      <w:proofErr w:type="spellEnd"/>
      <w:r>
        <w:rPr>
          <w:sz w:val="21"/>
          <w:szCs w:val="21"/>
        </w:rPr>
        <w:t>: la colonna Misure esistente NON viene eliminata (contiene lo storico), ma non viene più valorizzata da nuovi ordini una volta introdotti i tre campi separati.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Cobral: Spessore/Larghezza restano </w:t>
      </w:r>
      <w:proofErr w:type="spellStart"/>
      <w:r>
        <w:rPr>
          <w:sz w:val="21"/>
          <w:szCs w:val="21"/>
        </w:rPr>
        <w:t>nvarchar</w:t>
      </w:r>
      <w:proofErr w:type="spellEnd"/>
      <w:r>
        <w:rPr>
          <w:sz w:val="21"/>
          <w:szCs w:val="21"/>
        </w:rPr>
        <w:t xml:space="preserve"> e continuano a pilotare il calcolo prezzo; si aggiunge solo Diametro come </w:t>
      </w:r>
      <w:proofErr w:type="spellStart"/>
      <w:r>
        <w:rPr>
          <w:sz w:val="21"/>
          <w:szCs w:val="21"/>
        </w:rPr>
        <w:t>decimal</w:t>
      </w:r>
      <w:proofErr w:type="spellEnd"/>
      <w:r>
        <w:rPr>
          <w:sz w:val="21"/>
          <w:szCs w:val="21"/>
        </w:rPr>
        <w:t>, indipendente dal calcolo.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Le nuove colonne sono </w:t>
      </w:r>
      <w:proofErr w:type="spellStart"/>
      <w:r>
        <w:rPr>
          <w:sz w:val="21"/>
          <w:szCs w:val="21"/>
        </w:rPr>
        <w:t>decimal</w:t>
      </w:r>
      <w:proofErr w:type="spellEnd"/>
      <w:r>
        <w:rPr>
          <w:sz w:val="21"/>
          <w:szCs w:val="21"/>
        </w:rPr>
        <w:t xml:space="preserve"> (non testo) per permettere </w:t>
      </w:r>
      <w:proofErr w:type="spellStart"/>
      <w:r>
        <w:rPr>
          <w:sz w:val="21"/>
          <w:szCs w:val="21"/>
        </w:rPr>
        <w:t>query</w:t>
      </w:r>
      <w:proofErr w:type="spellEnd"/>
      <w:r>
        <w:rPr>
          <w:sz w:val="21"/>
          <w:szCs w:val="21"/>
        </w:rPr>
        <w:t xml:space="preserve"> statistiche dirette (medie, somme, filtr</w:t>
      </w:r>
      <w:r>
        <w:rPr>
          <w:sz w:val="21"/>
          <w:szCs w:val="21"/>
        </w:rPr>
        <w:t>i per intervallo) senza conversioni.</w:t>
      </w:r>
    </w:p>
    <w:p w:rsidR="00600489" w:rsidRDefault="007B24B5">
      <w:pPr>
        <w:pStyle w:val="Titolo1"/>
        <w:spacing w:before="300" w:after="150"/>
      </w:pPr>
      <w:r>
        <w:rPr>
          <w:b/>
          <w:bCs/>
          <w:color w:val="1F3864"/>
          <w:sz w:val="26"/>
          <w:szCs w:val="26"/>
        </w:rPr>
        <w:t>5. Impatto per ciascun prospetto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300"/>
      </w:tblGrid>
      <w:tr w:rsidR="0060048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Prospetto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b/>
                <w:bCs/>
                <w:color w:val="FFFFFF"/>
                <w:sz w:val="19"/>
                <w:szCs w:val="19"/>
              </w:rPr>
              <w:t>Intervento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Cobral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Aggiunta solo campo Diametro (nuovo, statistico). Spessore/Larghezza invariati.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ElektraWire</w:t>
            </w:r>
            <w:proofErr w:type="spellEnd"/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Sostituzione del campo Misure con tre campi combo editabili Spessore/Larghezza/Diametro.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SystemCore</w:t>
            </w:r>
            <w:proofErr w:type="spellEnd"/>
          </w:p>
        </w:tc>
        <w:tc>
          <w:tcPr>
            <w:tcW w:w="6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 xml:space="preserve">Come </w:t>
            </w:r>
            <w:proofErr w:type="spellStart"/>
            <w:r>
              <w:rPr>
                <w:color w:val="000000"/>
                <w:sz w:val="19"/>
                <w:szCs w:val="19"/>
              </w:rPr>
              <w:t>ElektraWire</w:t>
            </w:r>
            <w:proofErr w:type="spellEnd"/>
            <w:r>
              <w:rPr>
                <w:color w:val="000000"/>
                <w:sz w:val="19"/>
                <w:szCs w:val="19"/>
              </w:rPr>
              <w:t>.</w:t>
            </w:r>
          </w:p>
        </w:tc>
      </w:tr>
      <w:tr w:rsidR="00600489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proofErr w:type="spellStart"/>
            <w:r>
              <w:rPr>
                <w:color w:val="000000"/>
                <w:sz w:val="19"/>
                <w:szCs w:val="19"/>
              </w:rPr>
              <w:t>DeAngeli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Guerzoni, </w:t>
            </w:r>
            <w:proofErr w:type="spellStart"/>
            <w:r>
              <w:rPr>
                <w:color w:val="000000"/>
                <w:sz w:val="19"/>
                <w:szCs w:val="19"/>
              </w:rPr>
              <w:t>Hitech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SystemP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TradingAndConsulting</w:t>
            </w:r>
            <w:proofErr w:type="spellEnd"/>
            <w:r>
              <w:rPr>
                <w:color w:val="000000"/>
                <w:sz w:val="19"/>
                <w:szCs w:val="19"/>
              </w:rPr>
              <w:t>, CST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600489" w:rsidRDefault="007B24B5">
            <w:r>
              <w:rPr>
                <w:color w:val="000000"/>
                <w:sz w:val="19"/>
                <w:szCs w:val="19"/>
              </w:rPr>
              <w:t>Aggiunta ex novo dei tre campi combo editabili, non presenti oggi.</w:t>
            </w:r>
          </w:p>
        </w:tc>
      </w:tr>
    </w:tbl>
    <w:p w:rsidR="00600489" w:rsidRDefault="007B24B5">
      <w:pPr>
        <w:pStyle w:val="Titolo1"/>
        <w:spacing w:before="300" w:after="150"/>
      </w:pPr>
      <w:r>
        <w:rPr>
          <w:b/>
          <w:bCs/>
          <w:color w:val="1F3864"/>
          <w:sz w:val="26"/>
          <w:szCs w:val="26"/>
        </w:rPr>
        <w:t>6. Fasi di implementazione proposte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Fase 1 — Migrazione DB: aggiunta colonne su tutte le tabelle Prospetto* interessate.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Fase 2 — Configurazione: censimento valori comuni per materiale in MaterialiDimensioni (Tipo = Spessore / Larghezza / Diametro), a supp</w:t>
      </w:r>
      <w:r>
        <w:rPr>
          <w:sz w:val="21"/>
          <w:szCs w:val="21"/>
        </w:rPr>
        <w:t xml:space="preserve">orto </w:t>
      </w:r>
      <w:proofErr w:type="gramStart"/>
      <w:r>
        <w:rPr>
          <w:sz w:val="21"/>
          <w:szCs w:val="21"/>
        </w:rPr>
        <w:t>della combo</w:t>
      </w:r>
      <w:proofErr w:type="gramEnd"/>
      <w:r>
        <w:rPr>
          <w:sz w:val="21"/>
          <w:szCs w:val="21"/>
        </w:rPr>
        <w:t>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Fase 3 — </w:t>
      </w:r>
      <w:proofErr w:type="spellStart"/>
      <w:r>
        <w:rPr>
          <w:sz w:val="21"/>
          <w:szCs w:val="21"/>
        </w:rPr>
        <w:t>Endpoint</w:t>
      </w:r>
      <w:proofErr w:type="spellEnd"/>
      <w:r>
        <w:rPr>
          <w:sz w:val="21"/>
          <w:szCs w:val="21"/>
        </w:rPr>
        <w:t xml:space="preserve"> dati: esposizione dei valori suggeriti per materiale (stesso pattern già usato per Cobral), per popolare le tendine via JavaScript.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Fase 4 — Interfaccia: aggiunta dei tre campi combo editabili in tutte le </w:t>
      </w:r>
      <w:proofErr w:type="spellStart"/>
      <w:r>
        <w:rPr>
          <w:sz w:val="21"/>
          <w:szCs w:val="21"/>
        </w:rPr>
        <w:t>view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DettaglioO</w:t>
      </w:r>
      <w:r>
        <w:rPr>
          <w:sz w:val="21"/>
          <w:szCs w:val="21"/>
        </w:rPr>
        <w:t>rdine</w:t>
      </w:r>
      <w:proofErr w:type="spellEnd"/>
      <w:r>
        <w:rPr>
          <w:sz w:val="21"/>
          <w:szCs w:val="21"/>
        </w:rPr>
        <w:t>_</w:t>
      </w:r>
      <w:proofErr w:type="gramStart"/>
      <w:r>
        <w:rPr>
          <w:sz w:val="21"/>
          <w:szCs w:val="21"/>
        </w:rPr>
        <w:t>*.</w:t>
      </w:r>
      <w:proofErr w:type="spellStart"/>
      <w:r>
        <w:rPr>
          <w:sz w:val="21"/>
          <w:szCs w:val="21"/>
        </w:rPr>
        <w:t>cshtml</w:t>
      </w:r>
      <w:proofErr w:type="spellEnd"/>
      <w:proofErr w:type="gramEnd"/>
      <w:r>
        <w:rPr>
          <w:sz w:val="21"/>
          <w:szCs w:val="21"/>
        </w:rPr>
        <w:t>, con validazione numerica lato client.</w:t>
      </w:r>
    </w:p>
    <w:p w:rsidR="00600489" w:rsidRDefault="007B24B5">
      <w:pPr>
        <w:pStyle w:val="Paragrafoelenco"/>
        <w:numPr>
          <w:ilvl w:val="0"/>
          <w:numId w:val="1"/>
        </w:numPr>
        <w:spacing w:after="60"/>
      </w:pPr>
      <w:r>
        <w:rPr>
          <w:sz w:val="21"/>
          <w:szCs w:val="21"/>
        </w:rPr>
        <w:t>Fase 5 — Verifica: controllo che nessun calcolo di prezzo esistente (in particolare Cobral) venga alterato dall'introduzione di Diametro.</w:t>
      </w:r>
    </w:p>
    <w:p w:rsidR="00600489" w:rsidRDefault="007B24B5">
      <w:pPr>
        <w:spacing w:after="160"/>
        <w:rPr>
          <w:i/>
          <w:iCs/>
          <w:color w:val="555555"/>
        </w:rPr>
      </w:pPr>
      <w:r>
        <w:rPr>
          <w:i/>
          <w:iCs/>
          <w:color w:val="555555"/>
        </w:rPr>
        <w:t>Prossimo passo suggerito: confermare l'opzione C (soluzione mist</w:t>
      </w:r>
      <w:r>
        <w:rPr>
          <w:i/>
          <w:iCs/>
          <w:color w:val="555555"/>
        </w:rPr>
        <w:t xml:space="preserve">a) e definire, prospetto per prospetto, l'elenco iniziale di valori comuni da caricare in MaterialiDimensioni per popolare </w:t>
      </w:r>
      <w:proofErr w:type="gramStart"/>
      <w:r>
        <w:rPr>
          <w:i/>
          <w:iCs/>
          <w:color w:val="555555"/>
        </w:rPr>
        <w:t>le combo</w:t>
      </w:r>
      <w:proofErr w:type="gramEnd"/>
      <w:r>
        <w:rPr>
          <w:i/>
          <w:iCs/>
          <w:color w:val="555555"/>
        </w:rPr>
        <w:t>.</w:t>
      </w:r>
    </w:p>
    <w:p w:rsidR="007B24B5" w:rsidRDefault="007B24B5">
      <w:pPr>
        <w:spacing w:after="160"/>
        <w:rPr>
          <w:i/>
          <w:iCs/>
          <w:color w:val="555555"/>
        </w:rPr>
      </w:pPr>
    </w:p>
    <w:p w:rsidR="007B24B5" w:rsidRDefault="007B24B5">
      <w:pPr>
        <w:spacing w:after="160"/>
        <w:rPr>
          <w:i/>
          <w:iCs/>
          <w:color w:val="555555"/>
        </w:rPr>
      </w:pPr>
    </w:p>
    <w:p w:rsidR="007B24B5" w:rsidRPr="007B24B5" w:rsidRDefault="007B24B5" w:rsidP="007B24B5">
      <w:pPr>
        <w:spacing w:after="160"/>
      </w:pPr>
      <w:r w:rsidRPr="007B24B5">
        <w:lastRenderedPageBreak/>
        <w:t xml:space="preserve">Sì, la riduzione è significativa: eliminando </w:t>
      </w:r>
      <w:proofErr w:type="gramStart"/>
      <w:r w:rsidRPr="007B24B5">
        <w:t>la combo</w:t>
      </w:r>
      <w:proofErr w:type="gramEnd"/>
      <w:r w:rsidRPr="007B24B5">
        <w:t xml:space="preserve"> (suggerimenti + validazione JS collegata a MaterialiDimensioni) sparisce tutta la parte di configurazione ed </w:t>
      </w:r>
      <w:proofErr w:type="spellStart"/>
      <w:r w:rsidRPr="007B24B5">
        <w:t>endpoint</w:t>
      </w:r>
      <w:proofErr w:type="spellEnd"/>
      <w:r w:rsidRPr="007B24B5">
        <w:t>, che è la parte più onerosa dopo la ripetizione sui 9 prospetti.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1683"/>
        <w:gridCol w:w="1838"/>
        <w:gridCol w:w="975"/>
      </w:tblGrid>
      <w:tr w:rsidR="007B24B5" w:rsidRPr="007B24B5" w:rsidTr="007B24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  <w:rPr>
                <w:b/>
                <w:bCs/>
              </w:rPr>
            </w:pPr>
            <w:r w:rsidRPr="007B24B5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  <w:rPr>
                <w:b/>
                <w:bCs/>
              </w:rPr>
            </w:pPr>
            <w:r w:rsidRPr="007B24B5">
              <w:rPr>
                <w:b/>
                <w:bCs/>
              </w:rPr>
              <w:t>Con combo (mista)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  <w:rPr>
                <w:b/>
                <w:bCs/>
              </w:rPr>
            </w:pPr>
            <w:r w:rsidRPr="007B24B5">
              <w:rPr>
                <w:b/>
                <w:bCs/>
              </w:rPr>
              <w:t>Solo numerico libero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  <w:rPr>
                <w:b/>
                <w:bCs/>
              </w:rPr>
            </w:pPr>
            <w:r w:rsidRPr="007B24B5">
              <w:rPr>
                <w:b/>
                <w:bCs/>
              </w:rPr>
              <w:t>Differenza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1 — Migrazione DB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2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2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invariata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2 — Censimento valori in MaterialiDimensioni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3 – 5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-3 / -5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 xml:space="preserve">3 — </w:t>
            </w:r>
            <w:proofErr w:type="spellStart"/>
            <w:r w:rsidRPr="007B24B5">
              <w:t>Endpoint</w:t>
            </w:r>
            <w:proofErr w:type="spellEnd"/>
            <w:r w:rsidRPr="007B24B5">
              <w:t xml:space="preserve"> valori suggeriti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4 – 6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-4 / -6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4a — Cobral (solo Diametro)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1,5 – 2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1 – 1,5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-0,5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4b — Altri 8 prospetti (</w:t>
            </w:r>
            <w:proofErr w:type="spellStart"/>
            <w:r w:rsidRPr="007B24B5">
              <w:t>entity</w:t>
            </w:r>
            <w:proofErr w:type="spellEnd"/>
            <w:r w:rsidRPr="007B24B5">
              <w:t xml:space="preserve"> + </w:t>
            </w:r>
            <w:proofErr w:type="spellStart"/>
            <w:r w:rsidRPr="007B24B5">
              <w:t>repo</w:t>
            </w:r>
            <w:proofErr w:type="spellEnd"/>
            <w:r w:rsidRPr="007B24B5">
              <w:t xml:space="preserve"> + </w:t>
            </w:r>
            <w:proofErr w:type="spellStart"/>
            <w:r w:rsidRPr="007B24B5">
              <w:t>view</w:t>
            </w:r>
            <w:proofErr w:type="spellEnd"/>
            <w:r w:rsidRPr="007B24B5">
              <w:t>)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16 – 20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8 – 10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-8 / -10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5 — Verifica/regressione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3 – 4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2 – 3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t>-1</w:t>
            </w:r>
          </w:p>
        </w:tc>
      </w:tr>
      <w:tr w:rsidR="007B24B5" w:rsidRPr="007B24B5" w:rsidTr="007B24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rPr>
                <w:b/>
                <w:bCs/>
              </w:rPr>
              <w:t>Totale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rPr>
                <w:b/>
                <w:bCs/>
              </w:rPr>
              <w:t>≈ 30 – 39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rPr>
                <w:b/>
                <w:bCs/>
              </w:rPr>
              <w:t>≈ 13 – 16,5</w:t>
            </w:r>
          </w:p>
        </w:tc>
        <w:tc>
          <w:tcPr>
            <w:tcW w:w="0" w:type="auto"/>
            <w:vAlign w:val="center"/>
            <w:hideMark/>
          </w:tcPr>
          <w:p w:rsidR="007B24B5" w:rsidRPr="007B24B5" w:rsidRDefault="007B24B5" w:rsidP="007B24B5">
            <w:pPr>
              <w:spacing w:after="160"/>
            </w:pPr>
            <w:r w:rsidRPr="007B24B5">
              <w:rPr>
                <w:b/>
                <w:bCs/>
              </w:rPr>
              <w:t>-17 / -22,5</w:t>
            </w:r>
          </w:p>
        </w:tc>
      </w:tr>
    </w:tbl>
    <w:p w:rsidR="007B24B5" w:rsidRPr="007B24B5" w:rsidRDefault="007B24B5" w:rsidP="007B24B5">
      <w:pPr>
        <w:spacing w:after="160"/>
      </w:pPr>
      <w:r w:rsidRPr="007B24B5">
        <w:rPr>
          <w:b/>
          <w:bCs/>
        </w:rPr>
        <w:t>In sintesi: circa 13-16,5 ore invece di 30-39, cioè un taglio di circa il 55-60%.</w:t>
      </w:r>
    </w:p>
    <w:p w:rsidR="007B24B5" w:rsidRPr="007B24B5" w:rsidRDefault="007B24B5" w:rsidP="007B24B5">
      <w:pPr>
        <w:spacing w:after="160"/>
      </w:pPr>
      <w:r w:rsidRPr="007B24B5">
        <w:t>Perché scende così tanto in fase 4b: senza combo, per ogni prospetto si tratta solo di aggiungere tre proprietà numeriche (</w:t>
      </w:r>
      <w:proofErr w:type="spellStart"/>
      <w:r w:rsidRPr="007B24B5">
        <w:t>decimal</w:t>
      </w:r>
      <w:proofErr w:type="spellEnd"/>
      <w:r w:rsidRPr="007B24B5">
        <w:t xml:space="preserve">?), i tre campi nell'INSERT/UPDATE del </w:t>
      </w:r>
      <w:proofErr w:type="spellStart"/>
      <w:r w:rsidRPr="007B24B5">
        <w:t>repository</w:t>
      </w:r>
      <w:proofErr w:type="spellEnd"/>
      <w:r w:rsidRPr="007B24B5">
        <w:t xml:space="preserve"> e tre &lt;input </w:t>
      </w:r>
      <w:proofErr w:type="spellStart"/>
      <w:r w:rsidRPr="007B24B5">
        <w:t>type</w:t>
      </w:r>
      <w:proofErr w:type="spellEnd"/>
      <w:r w:rsidRPr="007B24B5">
        <w:t>="</w:t>
      </w:r>
      <w:proofErr w:type="spellStart"/>
      <w:r w:rsidRPr="007B24B5">
        <w:t>number</w:t>
      </w:r>
      <w:proofErr w:type="spellEnd"/>
      <w:r w:rsidRPr="007B24B5">
        <w:t xml:space="preserve">"&gt; nella </w:t>
      </w:r>
      <w:proofErr w:type="spellStart"/>
      <w:r w:rsidRPr="007B24B5">
        <w:t>view</w:t>
      </w:r>
      <w:proofErr w:type="spellEnd"/>
      <w:r w:rsidRPr="007B24B5">
        <w:t xml:space="preserve">, senza </w:t>
      </w:r>
      <w:proofErr w:type="spellStart"/>
      <w:r w:rsidRPr="007B24B5">
        <w:t>datalist</w:t>
      </w:r>
      <w:proofErr w:type="spellEnd"/>
      <w:r w:rsidRPr="007B24B5">
        <w:t>, senza chiamata AJAX, senza gestione del caso "valore libero non in elenco". È lavoro quasi meccanico, ripetuto su 8 prospetti.</w:t>
      </w:r>
    </w:p>
    <w:p w:rsidR="007B24B5" w:rsidRPr="007B24B5" w:rsidRDefault="007B24B5" w:rsidP="007B24B5">
      <w:pPr>
        <w:spacing w:after="160"/>
      </w:pPr>
      <w:r w:rsidRPr="007B24B5">
        <w:t xml:space="preserve">Cosa si perde in cambio (da riportare al cliente): l'operatore digita tutto a mano ogni volta, nessuna scorciatoia sui valori più comuni, e più rischio di battitura (anche se, essendo </w:t>
      </w:r>
      <w:proofErr w:type="spellStart"/>
      <w:r w:rsidRPr="007B24B5">
        <w:t>type</w:t>
      </w:r>
      <w:proofErr w:type="spellEnd"/>
      <w:r w:rsidRPr="007B24B5">
        <w:t>="</w:t>
      </w:r>
      <w:proofErr w:type="spellStart"/>
      <w:r w:rsidRPr="007B24B5">
        <w:t>number</w:t>
      </w:r>
      <w:proofErr w:type="spellEnd"/>
      <w:r w:rsidRPr="007B24B5">
        <w:t>", almeno il formato resta garantito — non potrà scrivere testo o virgole al posto del punto).</w:t>
      </w:r>
    </w:p>
    <w:p w:rsidR="007B24B5" w:rsidRPr="007B24B5" w:rsidRDefault="007B24B5" w:rsidP="007B24B5">
      <w:pPr>
        <w:spacing w:after="160"/>
      </w:pPr>
      <w:r w:rsidRPr="007B24B5">
        <w:t>Se decidete per questa opzione aggiorno il documento (sezione 3 e 4) e la stima ore direttamente nel .</w:t>
      </w:r>
      <w:proofErr w:type="spellStart"/>
      <w:r w:rsidRPr="007B24B5">
        <w:t>docx</w:t>
      </w:r>
      <w:proofErr w:type="spellEnd"/>
      <w:r w:rsidRPr="007B24B5">
        <w:t>.</w:t>
      </w:r>
    </w:p>
    <w:p w:rsidR="007B24B5" w:rsidRPr="007B24B5" w:rsidRDefault="007B24B5" w:rsidP="007B24B5">
      <w:pPr>
        <w:spacing w:after="160"/>
      </w:pPr>
    </w:p>
    <w:p w:rsidR="007B24B5" w:rsidRDefault="007B24B5">
      <w:pPr>
        <w:spacing w:after="160"/>
      </w:pPr>
      <w:bookmarkStart w:id="0" w:name="_GoBack"/>
      <w:bookmarkEnd w:id="0"/>
    </w:p>
    <w:sectPr w:rsidR="007B24B5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3C242B"/>
    <w:multiLevelType w:val="hybridMultilevel"/>
    <w:tmpl w:val="7F88F178"/>
    <w:lvl w:ilvl="0" w:tplc="2E386B72">
      <w:start w:val="1"/>
      <w:numFmt w:val="bullet"/>
      <w:lvlText w:val="●"/>
      <w:lvlJc w:val="left"/>
      <w:pPr>
        <w:ind w:left="720" w:hanging="360"/>
      </w:pPr>
    </w:lvl>
    <w:lvl w:ilvl="1" w:tplc="84786306">
      <w:start w:val="1"/>
      <w:numFmt w:val="bullet"/>
      <w:lvlText w:val="○"/>
      <w:lvlJc w:val="left"/>
      <w:pPr>
        <w:ind w:left="1440" w:hanging="360"/>
      </w:pPr>
    </w:lvl>
    <w:lvl w:ilvl="2" w:tplc="5FDAA3BE">
      <w:start w:val="1"/>
      <w:numFmt w:val="bullet"/>
      <w:lvlText w:val="■"/>
      <w:lvlJc w:val="left"/>
      <w:pPr>
        <w:ind w:left="2160" w:hanging="360"/>
      </w:pPr>
    </w:lvl>
    <w:lvl w:ilvl="3" w:tplc="4C30641E">
      <w:start w:val="1"/>
      <w:numFmt w:val="bullet"/>
      <w:lvlText w:val="●"/>
      <w:lvlJc w:val="left"/>
      <w:pPr>
        <w:ind w:left="2880" w:hanging="360"/>
      </w:pPr>
    </w:lvl>
    <w:lvl w:ilvl="4" w:tplc="28A4834E">
      <w:start w:val="1"/>
      <w:numFmt w:val="bullet"/>
      <w:lvlText w:val="○"/>
      <w:lvlJc w:val="left"/>
      <w:pPr>
        <w:ind w:left="3600" w:hanging="360"/>
      </w:pPr>
    </w:lvl>
    <w:lvl w:ilvl="5" w:tplc="E444899E">
      <w:start w:val="1"/>
      <w:numFmt w:val="bullet"/>
      <w:lvlText w:val="■"/>
      <w:lvlJc w:val="left"/>
      <w:pPr>
        <w:ind w:left="4320" w:hanging="360"/>
      </w:pPr>
    </w:lvl>
    <w:lvl w:ilvl="6" w:tplc="01D6DF5A">
      <w:start w:val="1"/>
      <w:numFmt w:val="bullet"/>
      <w:lvlText w:val="●"/>
      <w:lvlJc w:val="left"/>
      <w:pPr>
        <w:ind w:left="5040" w:hanging="360"/>
      </w:pPr>
    </w:lvl>
    <w:lvl w:ilvl="7" w:tplc="05981842">
      <w:start w:val="1"/>
      <w:numFmt w:val="bullet"/>
      <w:lvlText w:val="●"/>
      <w:lvlJc w:val="left"/>
      <w:pPr>
        <w:ind w:left="5760" w:hanging="360"/>
      </w:pPr>
    </w:lvl>
    <w:lvl w:ilvl="8" w:tplc="195416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489"/>
    <w:rsid w:val="00600489"/>
    <w:rsid w:val="007B2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4FAFA"/>
  <w15:docId w15:val="{9778AC64-076D-4E5F-893E-D7C331B82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qFormat/>
    <w:pPr>
      <w:outlineLvl w:val="3"/>
    </w:pPr>
    <w:rPr>
      <w:i/>
      <w:iCs/>
      <w:color w:val="2E74B5"/>
    </w:rPr>
  </w:style>
  <w:style w:type="paragraph" w:styleId="Titolo5">
    <w:name w:val="heading 5"/>
    <w:qFormat/>
    <w:pPr>
      <w:outlineLvl w:val="4"/>
    </w:pPr>
    <w:rPr>
      <w:color w:val="2E74B5"/>
    </w:rPr>
  </w:style>
  <w:style w:type="paragraph" w:styleId="Titolo6">
    <w:name w:val="heading 6"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0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0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510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6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1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09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67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035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290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7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7151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90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0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0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6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1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64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5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4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77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9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47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96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4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4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6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32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411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987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6673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59496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366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51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59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5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2026-08-05T15:03:00Z</dcterms:created>
  <dcterms:modified xsi:type="dcterms:W3CDTF">2026-08-05T15:11:00Z</dcterms:modified>
</cp:coreProperties>
</file>