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7F4B" w:rsidRPr="00D47F4B" w:rsidRDefault="00D47F4B" w:rsidP="00D47F4B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D47F4B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Questo documento è una guida pratica per gestire l'inserimento di nuove dimensioni (spessori o larghezze) nel database, assicurando che il sistema continui a calcolare i prezzi correttamente come faceva il tuo foglio Excel.</w:t>
      </w:r>
    </w:p>
    <w:p w:rsidR="00D47F4B" w:rsidRPr="00D47F4B" w:rsidRDefault="00D47F4B" w:rsidP="00D47F4B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D47F4B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pict>
          <v:rect id="_x0000_i1025" style="width:0;height:1.5pt" o:hralign="center" o:hrstd="t" o:hrnoshade="t" o:hr="t" fillcolor="gray" stroked="f"/>
        </w:pict>
      </w:r>
    </w:p>
    <w:p w:rsidR="00D47F4B" w:rsidRPr="00D47F4B" w:rsidRDefault="00D47F4B" w:rsidP="00D47F4B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it-IT"/>
        </w:rPr>
      </w:pPr>
      <w:r w:rsidRPr="00D47F4B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it-IT"/>
        </w:rPr>
        <w:t>Guida Tecnica: Inserimento Nuove Dimensioni</w:t>
      </w:r>
      <w:r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it-IT"/>
        </w:rPr>
        <w:t xml:space="preserve"> Materiali</w:t>
      </w:r>
    </w:p>
    <w:p w:rsidR="00D47F4B" w:rsidRPr="00D47F4B" w:rsidRDefault="00D47F4B" w:rsidP="00D47F4B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</w:pPr>
      <w:r w:rsidRPr="00D47F4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  <w:t>Obiettivo</w:t>
      </w:r>
    </w:p>
    <w:p w:rsidR="00D47F4B" w:rsidRPr="00D47F4B" w:rsidRDefault="00D47F4B" w:rsidP="00D47F4B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D47F4B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Quando un materiale (Ottone, Rame o Bronzo) introduce una nuova misura non presente a sistema, è necessario "istruire" il database affinché sappia quale prezzo applicare.</w:t>
      </w:r>
    </w:p>
    <w:p w:rsidR="00D47F4B" w:rsidRPr="00D47F4B" w:rsidRDefault="00D47F4B" w:rsidP="00D47F4B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D47F4B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pict>
          <v:rect id="_x0000_i1026" style="width:0;height:1.5pt" o:hralign="center" o:hrstd="t" o:hrnoshade="t" o:hr="t" fillcolor="gray" stroked="f"/>
        </w:pict>
      </w:r>
    </w:p>
    <w:p w:rsidR="00D47F4B" w:rsidRPr="00D47F4B" w:rsidRDefault="00D47F4B" w:rsidP="00D47F4B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</w:pPr>
      <w:r w:rsidRPr="00D47F4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  <w:t>1. La logica della "Battaglia Navale"</w:t>
      </w:r>
    </w:p>
    <w:p w:rsidR="00D47F4B" w:rsidRPr="00D47F4B" w:rsidRDefault="00D47F4B" w:rsidP="00D47F4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D47F4B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Il database funziona esattamente come il tuo Excel: incrocia una </w:t>
      </w:r>
      <w:r w:rsidRPr="00D47F4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Riga</w:t>
      </w:r>
      <w:r w:rsidRPr="00D47F4B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con una </w:t>
      </w:r>
      <w:r w:rsidRPr="00D47F4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Colonna</w:t>
      </w:r>
      <w:r w:rsidRPr="00D47F4B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.</w:t>
      </w:r>
    </w:p>
    <w:p w:rsidR="00D47F4B" w:rsidRPr="00D47F4B" w:rsidRDefault="00D47F4B" w:rsidP="00D47F4B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D47F4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Per lo Spessore:</w:t>
      </w:r>
      <w:r w:rsidRPr="00D47F4B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La Riga è la misura (es. 0,10 mm), la Colonna è la Provvigione (10% o 15%).</w:t>
      </w:r>
    </w:p>
    <w:p w:rsidR="00D47F4B" w:rsidRPr="00D47F4B" w:rsidRDefault="00D47F4B" w:rsidP="00D47F4B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D47F4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Per la Larghezza:</w:t>
      </w:r>
      <w:r w:rsidRPr="00D47F4B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La Riga è la Larghezza (es. mm 8-15), la Colonna è lo Spessore di riferimento.</w:t>
      </w:r>
    </w:p>
    <w:p w:rsidR="00D47F4B" w:rsidRPr="00D47F4B" w:rsidRDefault="00D47F4B" w:rsidP="00D47F4B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D47F4B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pict>
          <v:rect id="_x0000_i1027" style="width:0;height:1.5pt" o:hralign="center" o:hrstd="t" o:hrnoshade="t" o:hr="t" fillcolor="gray" stroked="f"/>
        </w:pict>
      </w:r>
    </w:p>
    <w:p w:rsidR="00D47F4B" w:rsidRPr="00D47F4B" w:rsidRDefault="00D47F4B" w:rsidP="00D47F4B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</w:pPr>
      <w:r w:rsidRPr="00D47F4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  <w:t>2. Fase 1: Creare la Dimensione (La Riga)</w:t>
      </w:r>
    </w:p>
    <w:p w:rsidR="00D47F4B" w:rsidRPr="00D47F4B" w:rsidRDefault="00D47F4B" w:rsidP="00D47F4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D47F4B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Prima di inserire il prezzo, devi creare il "nome" della nuova misura nella tabella </w:t>
      </w:r>
      <w:proofErr w:type="spellStart"/>
      <w:r w:rsidRPr="00D47F4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it-IT"/>
        </w:rPr>
        <w:t>MaterialiDimensioni</w:t>
      </w:r>
      <w:proofErr w:type="spellEnd"/>
      <w:r w:rsidRPr="00D47F4B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.</w:t>
      </w:r>
    </w:p>
    <w:p w:rsidR="00D47F4B" w:rsidRPr="00D47F4B" w:rsidRDefault="00D47F4B" w:rsidP="00D47F4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D47F4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Esempio:</w:t>
      </w:r>
      <w:r w:rsidRPr="00D47F4B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Vuoi aggiungere lo spessore </w:t>
      </w:r>
      <w:r w:rsidRPr="00D47F4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it-IT"/>
        </w:rPr>
        <w:t>2,0 - 2,5 mm</w:t>
      </w:r>
      <w:r w:rsidRPr="00D47F4B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per l'</w:t>
      </w:r>
      <w:r w:rsidRPr="00D47F4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Ottone (ID 1)</w:t>
      </w:r>
      <w:r w:rsidRPr="00D47F4B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.</w:t>
      </w:r>
    </w:p>
    <w:p w:rsidR="00D47F4B" w:rsidRPr="00D47F4B" w:rsidRDefault="00D47F4B" w:rsidP="00D47F4B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lang w:eastAsia="it-IT"/>
        </w:rPr>
      </w:pPr>
      <w:r w:rsidRPr="00D47F4B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it-IT"/>
        </w:rPr>
        <w:t>SQL</w:t>
      </w:r>
    </w:p>
    <w:p w:rsidR="00D47F4B" w:rsidRPr="00D47F4B" w:rsidRDefault="00D47F4B" w:rsidP="00D47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it-IT"/>
        </w:rPr>
      </w:pPr>
      <w:r w:rsidRPr="00D47F4B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it-IT"/>
        </w:rPr>
        <w:t>INSERT</w:t>
      </w:r>
      <w:r w:rsidRPr="00D47F4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it-IT"/>
        </w:rPr>
        <w:t xml:space="preserve"> </w:t>
      </w:r>
      <w:r w:rsidRPr="00D47F4B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it-IT"/>
        </w:rPr>
        <w:t>INTO</w:t>
      </w:r>
      <w:r w:rsidRPr="00D47F4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it-IT"/>
        </w:rPr>
        <w:t xml:space="preserve"> </w:t>
      </w:r>
      <w:proofErr w:type="spellStart"/>
      <w:r w:rsidRPr="00D47F4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it-IT"/>
        </w:rPr>
        <w:t>MaterialiDimensioni</w:t>
      </w:r>
      <w:proofErr w:type="spellEnd"/>
      <w:r w:rsidRPr="00D47F4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it-IT"/>
        </w:rPr>
        <w:t xml:space="preserve"> (</w:t>
      </w:r>
      <w:proofErr w:type="spellStart"/>
      <w:r w:rsidRPr="00D47F4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it-IT"/>
        </w:rPr>
        <w:t>IdMateriale</w:t>
      </w:r>
      <w:proofErr w:type="spellEnd"/>
      <w:r w:rsidRPr="00D47F4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it-IT"/>
        </w:rPr>
        <w:t xml:space="preserve">, Tipo, Valore, Ordine, </w:t>
      </w:r>
      <w:proofErr w:type="spellStart"/>
      <w:r w:rsidRPr="00D47F4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it-IT"/>
        </w:rPr>
        <w:t>DataInserimento</w:t>
      </w:r>
      <w:proofErr w:type="spellEnd"/>
      <w:r w:rsidRPr="00D47F4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it-IT"/>
        </w:rPr>
        <w:t>, Utente)</w:t>
      </w:r>
    </w:p>
    <w:p w:rsidR="00D47F4B" w:rsidRPr="00D47F4B" w:rsidRDefault="00D47F4B" w:rsidP="00D47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it-IT"/>
        </w:rPr>
      </w:pPr>
      <w:r w:rsidRPr="00D47F4B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it-IT"/>
        </w:rPr>
        <w:t>VALUES</w:t>
      </w:r>
      <w:r w:rsidRPr="00D47F4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it-IT"/>
        </w:rPr>
        <w:t xml:space="preserve"> (</w:t>
      </w:r>
      <w:r w:rsidRPr="00D47F4B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eastAsia="it-IT"/>
        </w:rPr>
        <w:t>1</w:t>
      </w:r>
      <w:r w:rsidRPr="00D47F4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it-IT"/>
        </w:rPr>
        <w:t xml:space="preserve">, </w:t>
      </w:r>
      <w:r w:rsidRPr="00D47F4B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it-IT"/>
        </w:rPr>
        <w:t>'Spessore'</w:t>
      </w:r>
      <w:r w:rsidRPr="00D47F4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it-IT"/>
        </w:rPr>
        <w:t xml:space="preserve">, </w:t>
      </w:r>
      <w:r w:rsidRPr="00D47F4B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it-IT"/>
        </w:rPr>
        <w:t>'2,0 - 2,5 mm'</w:t>
      </w:r>
      <w:r w:rsidRPr="00D47F4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it-IT"/>
        </w:rPr>
        <w:t xml:space="preserve">, </w:t>
      </w:r>
      <w:r w:rsidRPr="00D47F4B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eastAsia="it-IT"/>
        </w:rPr>
        <w:t>7</w:t>
      </w:r>
      <w:r w:rsidRPr="00D47F4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it-IT"/>
        </w:rPr>
        <w:t xml:space="preserve">, </w:t>
      </w:r>
      <w:proofErr w:type="gramStart"/>
      <w:r w:rsidRPr="00D47F4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it-IT"/>
        </w:rPr>
        <w:t>GETDATE(</w:t>
      </w:r>
      <w:proofErr w:type="gramEnd"/>
      <w:r w:rsidRPr="00D47F4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it-IT"/>
        </w:rPr>
        <w:t xml:space="preserve">), </w:t>
      </w:r>
      <w:r w:rsidRPr="00D47F4B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it-IT"/>
        </w:rPr>
        <w:t>'</w:t>
      </w:r>
      <w:proofErr w:type="spellStart"/>
      <w:r w:rsidRPr="00D47F4B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it-IT"/>
        </w:rPr>
        <w:t>admin</w:t>
      </w:r>
      <w:proofErr w:type="spellEnd"/>
      <w:r w:rsidRPr="00D47F4B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it-IT"/>
        </w:rPr>
        <w:t>'</w:t>
      </w:r>
      <w:r w:rsidRPr="00D47F4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it-IT"/>
        </w:rPr>
        <w:t>);</w:t>
      </w:r>
    </w:p>
    <w:p w:rsidR="00D47F4B" w:rsidRPr="00D47F4B" w:rsidRDefault="00D47F4B" w:rsidP="00D47F4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D47F4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Nota:</w:t>
      </w:r>
      <w:r w:rsidRPr="00D47F4B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Dopo l'inserimento, annota l'</w:t>
      </w:r>
      <w:proofErr w:type="spellStart"/>
      <w:r w:rsidRPr="00D47F4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IdDimensione</w:t>
      </w:r>
      <w:proofErr w:type="spellEnd"/>
      <w:r w:rsidRPr="00D47F4B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appena creato (es. 75). Ti servirà nel passaggio successivo.</w:t>
      </w:r>
    </w:p>
    <w:p w:rsidR="00D47F4B" w:rsidRPr="00D47F4B" w:rsidRDefault="00D47F4B" w:rsidP="00D47F4B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D47F4B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pict>
          <v:rect id="_x0000_i1028" style="width:0;height:1.5pt" o:hralign="center" o:hrstd="t" o:hrnoshade="t" o:hr="t" fillcolor="gray" stroked="f"/>
        </w:pict>
      </w:r>
    </w:p>
    <w:p w:rsidR="00D47F4B" w:rsidRPr="00D47F4B" w:rsidRDefault="00D47F4B" w:rsidP="00D47F4B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</w:pPr>
      <w:r w:rsidRPr="00D47F4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  <w:t>3. Fase 2: Inserire i Prezzi (L'Incrocio)</w:t>
      </w:r>
    </w:p>
    <w:p w:rsidR="00D47F4B" w:rsidRPr="00D47F4B" w:rsidRDefault="00D47F4B" w:rsidP="00D47F4B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D47F4B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Ora che la riga esiste, devi definire il prezzo incrociandola con la sua colonna.</w:t>
      </w:r>
    </w:p>
    <w:p w:rsidR="00D47F4B" w:rsidRPr="00D47F4B" w:rsidRDefault="00D47F4B" w:rsidP="00D47F4B">
      <w:pPr>
        <w:spacing w:before="100" w:beforeAutospacing="1" w:after="12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it-IT"/>
        </w:rPr>
      </w:pPr>
      <w:r w:rsidRPr="00D47F4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it-IT"/>
        </w:rPr>
        <w:t>CASO A: Se è uno Spessore (Incrocio con Provvigione)</w:t>
      </w:r>
    </w:p>
    <w:p w:rsidR="00D47F4B" w:rsidRPr="00D47F4B" w:rsidRDefault="00D47F4B" w:rsidP="00D47F4B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D47F4B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Se la nuova misura è uno spessore, devi inserire due righe: una per la provvigione 10% e una per il 15%.</w:t>
      </w:r>
    </w:p>
    <w:p w:rsidR="00D47F4B" w:rsidRPr="00D47F4B" w:rsidRDefault="00D47F4B" w:rsidP="00D47F4B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lang w:eastAsia="it-IT"/>
        </w:rPr>
      </w:pPr>
      <w:r w:rsidRPr="00D47F4B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it-IT"/>
        </w:rPr>
        <w:t>SQL</w:t>
      </w:r>
    </w:p>
    <w:p w:rsidR="00D47F4B" w:rsidRPr="00D47F4B" w:rsidRDefault="00D47F4B" w:rsidP="00D47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it-IT"/>
        </w:rPr>
      </w:pPr>
      <w:r w:rsidRPr="00D47F4B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it-IT"/>
        </w:rPr>
        <w:t>-- Ipotizziamo che l'ID della nuova dimensione sia 75</w:t>
      </w:r>
    </w:p>
    <w:p w:rsidR="00D47F4B" w:rsidRPr="00D47F4B" w:rsidRDefault="00D47F4B" w:rsidP="00D47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it-IT"/>
        </w:rPr>
      </w:pPr>
      <w:r w:rsidRPr="00D47F4B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it-IT"/>
        </w:rPr>
        <w:t>INSERT</w:t>
      </w:r>
      <w:r w:rsidRPr="00D47F4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it-IT"/>
        </w:rPr>
        <w:t xml:space="preserve"> </w:t>
      </w:r>
      <w:r w:rsidRPr="00D47F4B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it-IT"/>
        </w:rPr>
        <w:t>INTO</w:t>
      </w:r>
      <w:r w:rsidRPr="00D47F4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it-IT"/>
        </w:rPr>
        <w:t xml:space="preserve"> </w:t>
      </w:r>
      <w:proofErr w:type="spellStart"/>
      <w:r w:rsidRPr="00D47F4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it-IT"/>
        </w:rPr>
        <w:t>MaterialiListinoProvvigioni</w:t>
      </w:r>
      <w:proofErr w:type="spellEnd"/>
      <w:r w:rsidRPr="00D47F4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it-IT"/>
        </w:rPr>
        <w:t xml:space="preserve"> (</w:t>
      </w:r>
      <w:proofErr w:type="spellStart"/>
      <w:r w:rsidRPr="00D47F4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it-IT"/>
        </w:rPr>
        <w:t>IdMateriale</w:t>
      </w:r>
      <w:proofErr w:type="spellEnd"/>
      <w:r w:rsidRPr="00D47F4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it-IT"/>
        </w:rPr>
        <w:t xml:space="preserve">, </w:t>
      </w:r>
      <w:proofErr w:type="spellStart"/>
      <w:r w:rsidRPr="00D47F4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it-IT"/>
        </w:rPr>
        <w:t>IdDimensione</w:t>
      </w:r>
      <w:proofErr w:type="spellEnd"/>
      <w:r w:rsidRPr="00D47F4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it-IT"/>
        </w:rPr>
        <w:t xml:space="preserve">, </w:t>
      </w:r>
      <w:proofErr w:type="spellStart"/>
      <w:r w:rsidRPr="00D47F4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it-IT"/>
        </w:rPr>
        <w:t>PercentualeProvv</w:t>
      </w:r>
      <w:proofErr w:type="spellEnd"/>
      <w:r w:rsidRPr="00D47F4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it-IT"/>
        </w:rPr>
        <w:t xml:space="preserve">, </w:t>
      </w:r>
      <w:proofErr w:type="spellStart"/>
      <w:r w:rsidRPr="00D47F4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it-IT"/>
        </w:rPr>
        <w:t>ValoreEuro</w:t>
      </w:r>
      <w:proofErr w:type="spellEnd"/>
      <w:r w:rsidRPr="00D47F4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it-IT"/>
        </w:rPr>
        <w:t>, Utente)</w:t>
      </w:r>
    </w:p>
    <w:p w:rsidR="00D47F4B" w:rsidRPr="00D47F4B" w:rsidRDefault="00D47F4B" w:rsidP="00D47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it-IT"/>
        </w:rPr>
      </w:pPr>
      <w:r w:rsidRPr="00D47F4B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it-IT"/>
        </w:rPr>
        <w:t>VALUES</w:t>
      </w:r>
      <w:r w:rsidRPr="00D47F4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it-IT"/>
        </w:rPr>
        <w:t xml:space="preserve"> </w:t>
      </w:r>
    </w:p>
    <w:p w:rsidR="00D47F4B" w:rsidRPr="00D47F4B" w:rsidRDefault="00D47F4B" w:rsidP="00D47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it-IT"/>
        </w:rPr>
      </w:pPr>
      <w:r w:rsidRPr="00D47F4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it-IT"/>
        </w:rPr>
        <w:lastRenderedPageBreak/>
        <w:t>(</w:t>
      </w:r>
      <w:r w:rsidRPr="00D47F4B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eastAsia="it-IT"/>
        </w:rPr>
        <w:t>1</w:t>
      </w:r>
      <w:r w:rsidRPr="00D47F4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it-IT"/>
        </w:rPr>
        <w:t xml:space="preserve">, </w:t>
      </w:r>
      <w:r w:rsidRPr="00D47F4B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eastAsia="it-IT"/>
        </w:rPr>
        <w:t>75</w:t>
      </w:r>
      <w:r w:rsidRPr="00D47F4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it-IT"/>
        </w:rPr>
        <w:t xml:space="preserve">, </w:t>
      </w:r>
      <w:r w:rsidRPr="00D47F4B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eastAsia="it-IT"/>
        </w:rPr>
        <w:t>10.0</w:t>
      </w:r>
      <w:r w:rsidRPr="00D47F4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it-IT"/>
        </w:rPr>
        <w:t xml:space="preserve">, </w:t>
      </w:r>
      <w:r w:rsidRPr="00D47F4B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eastAsia="it-IT"/>
        </w:rPr>
        <w:t>0.90</w:t>
      </w:r>
      <w:r w:rsidRPr="00D47F4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it-IT"/>
        </w:rPr>
        <w:t xml:space="preserve">, </w:t>
      </w:r>
      <w:r w:rsidRPr="00D47F4B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it-IT"/>
        </w:rPr>
        <w:t>'</w:t>
      </w:r>
      <w:proofErr w:type="spellStart"/>
      <w:r w:rsidRPr="00D47F4B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it-IT"/>
        </w:rPr>
        <w:t>admin</w:t>
      </w:r>
      <w:proofErr w:type="spellEnd"/>
      <w:r w:rsidRPr="00D47F4B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it-IT"/>
        </w:rPr>
        <w:t>'</w:t>
      </w:r>
      <w:r w:rsidRPr="00D47F4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it-IT"/>
        </w:rPr>
        <w:t xml:space="preserve">), </w:t>
      </w:r>
      <w:r w:rsidRPr="00D47F4B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it-IT"/>
        </w:rPr>
        <w:t>-- Prezzo per provvigione 10%</w:t>
      </w:r>
    </w:p>
    <w:p w:rsidR="00D47F4B" w:rsidRPr="00D47F4B" w:rsidRDefault="00D47F4B" w:rsidP="00D47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it-IT"/>
        </w:rPr>
      </w:pPr>
      <w:r w:rsidRPr="00D47F4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it-IT"/>
        </w:rPr>
        <w:t>(</w:t>
      </w:r>
      <w:r w:rsidRPr="00D47F4B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eastAsia="it-IT"/>
        </w:rPr>
        <w:t>1</w:t>
      </w:r>
      <w:r w:rsidRPr="00D47F4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it-IT"/>
        </w:rPr>
        <w:t xml:space="preserve">, </w:t>
      </w:r>
      <w:r w:rsidRPr="00D47F4B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eastAsia="it-IT"/>
        </w:rPr>
        <w:t>75</w:t>
      </w:r>
      <w:r w:rsidRPr="00D47F4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it-IT"/>
        </w:rPr>
        <w:t xml:space="preserve">, </w:t>
      </w:r>
      <w:r w:rsidRPr="00D47F4B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eastAsia="it-IT"/>
        </w:rPr>
        <w:t>15.0</w:t>
      </w:r>
      <w:r w:rsidRPr="00D47F4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it-IT"/>
        </w:rPr>
        <w:t xml:space="preserve">, </w:t>
      </w:r>
      <w:r w:rsidRPr="00D47F4B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eastAsia="it-IT"/>
        </w:rPr>
        <w:t>1.05</w:t>
      </w:r>
      <w:r w:rsidRPr="00D47F4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it-IT"/>
        </w:rPr>
        <w:t xml:space="preserve">, </w:t>
      </w:r>
      <w:r w:rsidRPr="00D47F4B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it-IT"/>
        </w:rPr>
        <w:t>'</w:t>
      </w:r>
      <w:proofErr w:type="spellStart"/>
      <w:r w:rsidRPr="00D47F4B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it-IT"/>
        </w:rPr>
        <w:t>admin</w:t>
      </w:r>
      <w:proofErr w:type="spellEnd"/>
      <w:r w:rsidRPr="00D47F4B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it-IT"/>
        </w:rPr>
        <w:t>'</w:t>
      </w:r>
      <w:r w:rsidRPr="00D47F4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it-IT"/>
        </w:rPr>
        <w:t xml:space="preserve">); </w:t>
      </w:r>
      <w:r w:rsidRPr="00D47F4B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it-IT"/>
        </w:rPr>
        <w:t>-- Prezzo per provvigione 15%</w:t>
      </w:r>
    </w:p>
    <w:p w:rsidR="00D47F4B" w:rsidRPr="00D47F4B" w:rsidRDefault="00D47F4B" w:rsidP="00D47F4B">
      <w:pPr>
        <w:spacing w:before="100" w:beforeAutospacing="1" w:after="12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it-IT"/>
        </w:rPr>
      </w:pPr>
      <w:r w:rsidRPr="00D47F4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it-IT"/>
        </w:rPr>
        <w:t>CASO B: Se è una Larghezza (Incrocio con Spessore)</w:t>
      </w:r>
    </w:p>
    <w:p w:rsidR="00D47F4B" w:rsidRPr="00D47F4B" w:rsidRDefault="00D47F4B" w:rsidP="00D47F4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D47F4B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Se inserisci una nuova larghezza, devi dire al sistema quanto costa per </w:t>
      </w:r>
      <w:r w:rsidRPr="00D47F4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ogni spessore</w:t>
      </w:r>
      <w:r w:rsidRPr="00D47F4B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esistente.</w:t>
      </w:r>
    </w:p>
    <w:p w:rsidR="00D47F4B" w:rsidRPr="00D47F4B" w:rsidRDefault="00D47F4B" w:rsidP="00D47F4B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lang w:eastAsia="it-IT"/>
        </w:rPr>
      </w:pPr>
      <w:r w:rsidRPr="00D47F4B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it-IT"/>
        </w:rPr>
        <w:t>SQL</w:t>
      </w:r>
    </w:p>
    <w:p w:rsidR="00D47F4B" w:rsidRPr="00D47F4B" w:rsidRDefault="00D47F4B" w:rsidP="00D47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it-IT"/>
        </w:rPr>
      </w:pPr>
      <w:r w:rsidRPr="00D47F4B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it-IT"/>
        </w:rPr>
        <w:t>-- Ipotizziamo: Nuova Larghezza (ID 80), Spessore di riferimento (ID 52)</w:t>
      </w:r>
    </w:p>
    <w:p w:rsidR="00D47F4B" w:rsidRPr="00D47F4B" w:rsidRDefault="00D47F4B" w:rsidP="00D47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it-IT"/>
        </w:rPr>
      </w:pPr>
      <w:r w:rsidRPr="00D47F4B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it-IT"/>
        </w:rPr>
        <w:t>INSERT</w:t>
      </w:r>
      <w:r w:rsidRPr="00D47F4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it-IT"/>
        </w:rPr>
        <w:t xml:space="preserve"> </w:t>
      </w:r>
      <w:r w:rsidRPr="00D47F4B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it-IT"/>
        </w:rPr>
        <w:t>INTO</w:t>
      </w:r>
      <w:r w:rsidRPr="00D47F4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it-IT"/>
        </w:rPr>
        <w:t xml:space="preserve"> </w:t>
      </w:r>
      <w:proofErr w:type="spellStart"/>
      <w:r w:rsidRPr="00D47F4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it-IT"/>
        </w:rPr>
        <w:t>MaterialiListinoProvvigioni</w:t>
      </w:r>
      <w:proofErr w:type="spellEnd"/>
      <w:r w:rsidRPr="00D47F4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it-IT"/>
        </w:rPr>
        <w:t xml:space="preserve"> (</w:t>
      </w:r>
      <w:proofErr w:type="spellStart"/>
      <w:r w:rsidRPr="00D47F4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it-IT"/>
        </w:rPr>
        <w:t>IdMateriale</w:t>
      </w:r>
      <w:proofErr w:type="spellEnd"/>
      <w:r w:rsidRPr="00D47F4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it-IT"/>
        </w:rPr>
        <w:t xml:space="preserve">, </w:t>
      </w:r>
      <w:proofErr w:type="spellStart"/>
      <w:r w:rsidRPr="00D47F4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it-IT"/>
        </w:rPr>
        <w:t>IdDimensione</w:t>
      </w:r>
      <w:proofErr w:type="spellEnd"/>
      <w:r w:rsidRPr="00D47F4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it-IT"/>
        </w:rPr>
        <w:t xml:space="preserve">, </w:t>
      </w:r>
      <w:proofErr w:type="spellStart"/>
      <w:r w:rsidRPr="00D47F4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it-IT"/>
        </w:rPr>
        <w:t>PercentualeProvv</w:t>
      </w:r>
      <w:proofErr w:type="spellEnd"/>
      <w:r w:rsidRPr="00D47F4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it-IT"/>
        </w:rPr>
        <w:t xml:space="preserve">, </w:t>
      </w:r>
      <w:proofErr w:type="spellStart"/>
      <w:r w:rsidRPr="00D47F4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it-IT"/>
        </w:rPr>
        <w:t>ValoreEuro</w:t>
      </w:r>
      <w:proofErr w:type="spellEnd"/>
      <w:r w:rsidRPr="00D47F4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it-IT"/>
        </w:rPr>
        <w:t>, Utente)</w:t>
      </w:r>
    </w:p>
    <w:p w:rsidR="00D47F4B" w:rsidRPr="00D47F4B" w:rsidRDefault="00D47F4B" w:rsidP="00D47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it-IT"/>
        </w:rPr>
      </w:pPr>
      <w:r w:rsidRPr="00D47F4B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it-IT"/>
        </w:rPr>
        <w:t>VALUES</w:t>
      </w:r>
      <w:r w:rsidRPr="00D47F4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it-IT"/>
        </w:rPr>
        <w:t xml:space="preserve"> (</w:t>
      </w:r>
      <w:r w:rsidRPr="00D47F4B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eastAsia="it-IT"/>
        </w:rPr>
        <w:t>1</w:t>
      </w:r>
      <w:r w:rsidRPr="00D47F4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it-IT"/>
        </w:rPr>
        <w:t xml:space="preserve">, </w:t>
      </w:r>
      <w:r w:rsidRPr="00D47F4B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eastAsia="it-IT"/>
        </w:rPr>
        <w:t>80</w:t>
      </w:r>
      <w:r w:rsidRPr="00D47F4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it-IT"/>
        </w:rPr>
        <w:t xml:space="preserve">, </w:t>
      </w:r>
      <w:r w:rsidRPr="00D47F4B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eastAsia="it-IT"/>
        </w:rPr>
        <w:t>52</w:t>
      </w:r>
      <w:r w:rsidRPr="00D47F4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it-IT"/>
        </w:rPr>
        <w:t xml:space="preserve">, </w:t>
      </w:r>
      <w:r w:rsidRPr="00D47F4B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eastAsia="it-IT"/>
        </w:rPr>
        <w:t>0.45</w:t>
      </w:r>
      <w:r w:rsidRPr="00D47F4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it-IT"/>
        </w:rPr>
        <w:t xml:space="preserve">, </w:t>
      </w:r>
      <w:r w:rsidRPr="00D47F4B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it-IT"/>
        </w:rPr>
        <w:t>'</w:t>
      </w:r>
      <w:proofErr w:type="spellStart"/>
      <w:r w:rsidRPr="00D47F4B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it-IT"/>
        </w:rPr>
        <w:t>admin</w:t>
      </w:r>
      <w:proofErr w:type="spellEnd"/>
      <w:r w:rsidRPr="00D47F4B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it-IT"/>
        </w:rPr>
        <w:t>'</w:t>
      </w:r>
      <w:r w:rsidRPr="00D47F4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it-IT"/>
        </w:rPr>
        <w:t xml:space="preserve">); </w:t>
      </w:r>
    </w:p>
    <w:p w:rsidR="00D47F4B" w:rsidRPr="00D47F4B" w:rsidRDefault="00D47F4B" w:rsidP="00D47F4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D47F4B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it-IT"/>
        </w:rPr>
        <w:t xml:space="preserve">In questo caso, </w:t>
      </w:r>
      <w:proofErr w:type="spellStart"/>
      <w:r w:rsidRPr="00D47F4B">
        <w:rPr>
          <w:rFonts w:ascii="Courier New" w:eastAsia="Times New Roman" w:hAnsi="Courier New" w:cs="Courier New"/>
          <w:i/>
          <w:iCs/>
          <w:color w:val="444746"/>
          <w:sz w:val="20"/>
          <w:szCs w:val="20"/>
          <w:bdr w:val="none" w:sz="0" w:space="0" w:color="auto" w:frame="1"/>
          <w:lang w:eastAsia="it-IT"/>
        </w:rPr>
        <w:t>PercentualeProvv</w:t>
      </w:r>
      <w:proofErr w:type="spellEnd"/>
      <w:r w:rsidRPr="00D47F4B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it-IT"/>
        </w:rPr>
        <w:t xml:space="preserve"> ospita l'ID dello spessore che fa da "colonna".</w:t>
      </w:r>
    </w:p>
    <w:p w:rsidR="00D47F4B" w:rsidRPr="00D47F4B" w:rsidRDefault="00D47F4B" w:rsidP="00D47F4B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D47F4B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pict>
          <v:rect id="_x0000_i1029" style="width:0;height:1.5pt" o:hralign="center" o:hrstd="t" o:hrnoshade="t" o:hr="t" fillcolor="gray" stroked="f"/>
        </w:pict>
      </w:r>
    </w:p>
    <w:p w:rsidR="00D47F4B" w:rsidRPr="00D47F4B" w:rsidRDefault="00D47F4B" w:rsidP="00D47F4B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</w:pPr>
      <w:r w:rsidRPr="00D47F4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  <w:t>4. Regole d'oro per evitare errori</w:t>
      </w:r>
    </w:p>
    <w:p w:rsidR="00D47F4B" w:rsidRPr="00D47F4B" w:rsidRDefault="00D47F4B" w:rsidP="00D47F4B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D47F4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Formattazione del Testo:</w:t>
      </w:r>
      <w:r w:rsidRPr="00D47F4B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Il valore deve essere scritto </w:t>
      </w:r>
      <w:r w:rsidRPr="00D47F4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esattamente</w:t>
      </w:r>
      <w:r w:rsidRPr="00D47F4B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come apparirà nel file di importazione (es. </w:t>
      </w:r>
      <w:r w:rsidRPr="00D47F4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it-IT"/>
        </w:rPr>
        <w:t>mm 8 - 15</w:t>
      </w:r>
      <w:r w:rsidRPr="00D47F4B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con gli spazi corretti). Se nel file c'è un errore di battitura, il database non troverà il prezzo.</w:t>
      </w:r>
    </w:p>
    <w:p w:rsidR="00D47F4B" w:rsidRPr="00D47F4B" w:rsidRDefault="00D47F4B" w:rsidP="00D47F4B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D47F4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ID Materiale:</w:t>
      </w:r>
      <w:r w:rsidRPr="00D47F4B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Controlla sempre di usare l'ID corretto (1=Ottone, 2=Rame, 3=Bronzo).</w:t>
      </w:r>
    </w:p>
    <w:p w:rsidR="00D47F4B" w:rsidRPr="00D47F4B" w:rsidRDefault="00D47F4B" w:rsidP="00D47F4B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D47F4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Niente Duplicati:</w:t>
      </w:r>
      <w:r w:rsidRPr="00D47F4B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Prima di inserire, verifica con una </w:t>
      </w:r>
      <w:r w:rsidRPr="00D47F4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it-IT"/>
        </w:rPr>
        <w:t>SELECT</w:t>
      </w:r>
      <w:r w:rsidRPr="00D47F4B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che la dimensione non esista già per quel materiale.</w:t>
      </w:r>
    </w:p>
    <w:p w:rsidR="00D47F4B" w:rsidRPr="00D47F4B" w:rsidRDefault="00D47F4B" w:rsidP="00D47F4B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D47F4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L'ID "Chiave":</w:t>
      </w:r>
      <w:r w:rsidRPr="00D47F4B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Ricorda che nella tabella dei prezzi (</w:t>
      </w:r>
      <w:proofErr w:type="spellStart"/>
      <w:r w:rsidRPr="00D47F4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it-IT"/>
        </w:rPr>
        <w:t>MaterialiListinoProvvigioni</w:t>
      </w:r>
      <w:proofErr w:type="spellEnd"/>
      <w:r w:rsidRPr="00D47F4B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), il campo </w:t>
      </w:r>
      <w:proofErr w:type="spellStart"/>
      <w:r w:rsidRPr="00D47F4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it-IT"/>
        </w:rPr>
        <w:t>PercentualeProvv</w:t>
      </w:r>
      <w:proofErr w:type="spellEnd"/>
      <w:r w:rsidRPr="00D47F4B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è polivalente:</w:t>
      </w:r>
    </w:p>
    <w:p w:rsidR="00D47F4B" w:rsidRPr="00D47F4B" w:rsidRDefault="00D47F4B" w:rsidP="00D47F4B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D47F4B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Contiene </w:t>
      </w:r>
      <w:r w:rsidRPr="00D47F4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10.0</w:t>
      </w:r>
      <w:r w:rsidRPr="00D47F4B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o </w:t>
      </w:r>
      <w:r w:rsidRPr="00D47F4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15.0</w:t>
      </w:r>
      <w:r w:rsidRPr="00D47F4B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se stai parlando di spessori.</w:t>
      </w:r>
    </w:p>
    <w:p w:rsidR="00D47F4B" w:rsidRPr="00D47F4B" w:rsidRDefault="00D47F4B" w:rsidP="00D47F4B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D47F4B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Contiene l'</w:t>
      </w:r>
      <w:r w:rsidRPr="00D47F4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ID Dimensione dello spessore</w:t>
      </w:r>
      <w:r w:rsidRPr="00D47F4B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se stai parlando di larghezze.</w:t>
      </w:r>
    </w:p>
    <w:p w:rsidR="00D47F4B" w:rsidRPr="00D47F4B" w:rsidRDefault="00D47F4B" w:rsidP="00D47F4B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D47F4B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pict>
          <v:rect id="_x0000_i1030" style="width:0;height:1.5pt" o:hralign="center" o:hrstd="t" o:hrnoshade="t" o:hr="t" fillcolor="gray" stroked="f"/>
        </w:pict>
      </w:r>
    </w:p>
    <w:p w:rsidR="00D47F4B" w:rsidRPr="00D47F4B" w:rsidRDefault="00D47F4B" w:rsidP="00D47F4B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</w:pPr>
      <w:r w:rsidRPr="00D47F4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  <w:t>5. Verifica Finale</w:t>
      </w:r>
    </w:p>
    <w:p w:rsidR="00D47F4B" w:rsidRPr="00D47F4B" w:rsidRDefault="00D47F4B" w:rsidP="00D47F4B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D47F4B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Dopo ogni inserimento, usa la </w:t>
      </w:r>
      <w:proofErr w:type="spellStart"/>
      <w:r w:rsidRPr="00D47F4B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query</w:t>
      </w:r>
      <w:proofErr w:type="spellEnd"/>
      <w:r w:rsidRPr="00D47F4B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di test che abbiamo creato per verificare:</w:t>
      </w:r>
    </w:p>
    <w:p w:rsidR="00D47F4B" w:rsidRPr="00D47F4B" w:rsidRDefault="00D47F4B" w:rsidP="00D47F4B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lang w:eastAsia="it-IT"/>
        </w:rPr>
      </w:pPr>
      <w:r w:rsidRPr="00D47F4B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it-IT"/>
        </w:rPr>
        <w:t>SQL</w:t>
      </w:r>
    </w:p>
    <w:p w:rsidR="00D47F4B" w:rsidRPr="00D47F4B" w:rsidRDefault="00D47F4B" w:rsidP="00D47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it-IT"/>
        </w:rPr>
      </w:pPr>
      <w:r w:rsidRPr="00D47F4B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it-IT"/>
        </w:rPr>
        <w:t>-- Esempio rapido</w:t>
      </w:r>
    </w:p>
    <w:p w:rsidR="00D47F4B" w:rsidRPr="00D47F4B" w:rsidRDefault="00D47F4B" w:rsidP="00D47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it-IT"/>
        </w:rPr>
      </w:pPr>
      <w:r w:rsidRPr="00D47F4B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it-IT"/>
        </w:rPr>
        <w:t>SELECT</w:t>
      </w:r>
      <w:r w:rsidRPr="00D47F4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it-IT"/>
        </w:rPr>
        <w:t xml:space="preserve"> </w:t>
      </w:r>
      <w:proofErr w:type="spellStart"/>
      <w:r w:rsidRPr="00D47F4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it-IT"/>
        </w:rPr>
        <w:t>ValoreEuro</w:t>
      </w:r>
      <w:proofErr w:type="spellEnd"/>
      <w:r w:rsidRPr="00D47F4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it-IT"/>
        </w:rPr>
        <w:t xml:space="preserve"> </w:t>
      </w:r>
    </w:p>
    <w:p w:rsidR="00D47F4B" w:rsidRPr="00D47F4B" w:rsidRDefault="00D47F4B" w:rsidP="00D47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it-IT"/>
        </w:rPr>
      </w:pPr>
      <w:r w:rsidRPr="00D47F4B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it-IT"/>
        </w:rPr>
        <w:t>FROM</w:t>
      </w:r>
      <w:r w:rsidRPr="00D47F4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it-IT"/>
        </w:rPr>
        <w:t xml:space="preserve"> </w:t>
      </w:r>
      <w:proofErr w:type="spellStart"/>
      <w:r w:rsidRPr="00D47F4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it-IT"/>
        </w:rPr>
        <w:t>MaterialiListinoProvvigioni</w:t>
      </w:r>
      <w:proofErr w:type="spellEnd"/>
      <w:r w:rsidRPr="00D47F4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it-IT"/>
        </w:rPr>
        <w:t xml:space="preserve"> </w:t>
      </w:r>
    </w:p>
    <w:p w:rsidR="00D47F4B" w:rsidRPr="00D47F4B" w:rsidRDefault="00D47F4B" w:rsidP="00D47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it-IT"/>
        </w:rPr>
      </w:pPr>
      <w:r w:rsidRPr="00D47F4B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it-IT"/>
        </w:rPr>
        <w:t>WHERE</w:t>
      </w:r>
      <w:r w:rsidRPr="00D47F4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it-IT"/>
        </w:rPr>
        <w:t xml:space="preserve"> </w:t>
      </w:r>
      <w:proofErr w:type="spellStart"/>
      <w:r w:rsidRPr="00D47F4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it-IT"/>
        </w:rPr>
        <w:t>IdDimensione</w:t>
      </w:r>
      <w:proofErr w:type="spellEnd"/>
      <w:r w:rsidRPr="00D47F4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it-IT"/>
        </w:rPr>
        <w:t xml:space="preserve"> </w:t>
      </w:r>
      <w:r w:rsidRPr="00D47F4B">
        <w:rPr>
          <w:rFonts w:ascii="Courier New" w:eastAsia="Times New Roman" w:hAnsi="Courier New" w:cs="Courier New"/>
          <w:color w:val="1F1F1F"/>
          <w:sz w:val="21"/>
          <w:szCs w:val="21"/>
          <w:bdr w:val="none" w:sz="0" w:space="0" w:color="auto" w:frame="1"/>
          <w:lang w:eastAsia="it-IT"/>
        </w:rPr>
        <w:t>=</w:t>
      </w:r>
      <w:r w:rsidRPr="00D47F4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it-IT"/>
        </w:rPr>
        <w:t xml:space="preserve"> [IL_TUO_NUOVO_ID] </w:t>
      </w:r>
    </w:p>
    <w:p w:rsidR="00D47F4B" w:rsidRPr="00D47F4B" w:rsidRDefault="00D47F4B" w:rsidP="00D47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it-IT"/>
        </w:rPr>
      </w:pPr>
      <w:r w:rsidRPr="00D47F4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it-IT"/>
        </w:rPr>
        <w:t xml:space="preserve">  </w:t>
      </w:r>
      <w:r w:rsidRPr="00D47F4B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it-IT"/>
        </w:rPr>
        <w:t>AND</w:t>
      </w:r>
      <w:r w:rsidRPr="00D47F4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it-IT"/>
        </w:rPr>
        <w:t xml:space="preserve"> </w:t>
      </w:r>
      <w:proofErr w:type="spellStart"/>
      <w:r w:rsidRPr="00D47F4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it-IT"/>
        </w:rPr>
        <w:t>PercentualeProvv</w:t>
      </w:r>
      <w:proofErr w:type="spellEnd"/>
      <w:r w:rsidRPr="00D47F4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it-IT"/>
        </w:rPr>
        <w:t xml:space="preserve"> </w:t>
      </w:r>
      <w:r w:rsidRPr="00D47F4B">
        <w:rPr>
          <w:rFonts w:ascii="Courier New" w:eastAsia="Times New Roman" w:hAnsi="Courier New" w:cs="Courier New"/>
          <w:color w:val="1F1F1F"/>
          <w:sz w:val="21"/>
          <w:szCs w:val="21"/>
          <w:bdr w:val="none" w:sz="0" w:space="0" w:color="auto" w:frame="1"/>
          <w:lang w:eastAsia="it-IT"/>
        </w:rPr>
        <w:t>=</w:t>
      </w:r>
      <w:r w:rsidRPr="00D47F4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it-IT"/>
        </w:rPr>
        <w:t xml:space="preserve"> [LA_TUA_COLONNA];</w:t>
      </w:r>
    </w:p>
    <w:p w:rsidR="00D47F4B" w:rsidRDefault="00D47F4B" w:rsidP="00D47F4B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D47F4B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Se la </w:t>
      </w:r>
      <w:proofErr w:type="spellStart"/>
      <w:r w:rsidRPr="00D47F4B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query</w:t>
      </w:r>
      <w:proofErr w:type="spellEnd"/>
      <w:r w:rsidRPr="00D47F4B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restituisce il prezzo corretto, il sistema è pronto per processare i nuovi ordini.</w:t>
      </w:r>
    </w:p>
    <w:p w:rsidR="003C6573" w:rsidRDefault="003C6573" w:rsidP="00D47F4B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</w:p>
    <w:p w:rsidR="003C6573" w:rsidRDefault="003C6573" w:rsidP="00D47F4B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</w:p>
    <w:p w:rsidR="003C6573" w:rsidRDefault="003C6573" w:rsidP="003C6573">
      <w:pPr>
        <w:pStyle w:val="NormaleWeb"/>
        <w:spacing w:after="0" w:afterAutospacing="0"/>
        <w:rPr>
          <w:color w:val="1F1F1F"/>
        </w:rPr>
      </w:pPr>
      <w:r>
        <w:rPr>
          <w:color w:val="1F1F1F"/>
        </w:rPr>
        <w:t xml:space="preserve">Ecco il </w:t>
      </w:r>
      <w:r>
        <w:rPr>
          <w:b/>
          <w:bCs/>
          <w:color w:val="1F1F1F"/>
          <w:bdr w:val="none" w:sz="0" w:space="0" w:color="auto" w:frame="1"/>
        </w:rPr>
        <w:t>Documento di Continuità Operativa</w:t>
      </w:r>
      <w:r>
        <w:rPr>
          <w:color w:val="1F1F1F"/>
        </w:rPr>
        <w:t xml:space="preserve"> relativo al progetto di migrazione dei listini Cobral. Questa guida è strutturata per permettere a chiunque di riprendere il lavoro esattamente da dove è stato interrotto.</w:t>
      </w:r>
    </w:p>
    <w:p w:rsidR="003C6573" w:rsidRDefault="003C6573" w:rsidP="003C6573">
      <w:pPr>
        <w:spacing w:after="120"/>
        <w:rPr>
          <w:color w:val="1F1F1F"/>
        </w:rPr>
      </w:pPr>
      <w:r>
        <w:rPr>
          <w:color w:val="1F1F1F"/>
        </w:rPr>
        <w:pict>
          <v:rect id="_x0000_i1037" style="width:0;height:1.5pt" o:hralign="center" o:hrstd="t" o:hrnoshade="t" o:hr="t" fillcolor="gray" stroked="f"/>
        </w:pict>
      </w:r>
    </w:p>
    <w:p w:rsidR="003C6573" w:rsidRPr="003C6573" w:rsidRDefault="003C6573" w:rsidP="003C6573">
      <w:pPr>
        <w:pStyle w:val="Titolo1"/>
        <w:spacing w:after="120"/>
        <w:rPr>
          <w:color w:val="FF00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0" w:name="_GoBack"/>
      <w:r w:rsidRPr="003C6573">
        <w:rPr>
          <w:color w:val="FF000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Documento di Continuità: Migrazione Listini Cobral (Excel to SQL)</w:t>
      </w:r>
    </w:p>
    <w:bookmarkEnd w:id="0"/>
    <w:p w:rsidR="003C6573" w:rsidRDefault="003C6573" w:rsidP="003C6573">
      <w:pPr>
        <w:pStyle w:val="Titolo2"/>
        <w:spacing w:after="120" w:afterAutospacing="0"/>
        <w:rPr>
          <w:color w:val="1F1F1F"/>
        </w:rPr>
      </w:pPr>
      <w:r>
        <w:rPr>
          <w:color w:val="1F1F1F"/>
        </w:rPr>
        <w:t>1. Obiettivo principale</w:t>
      </w:r>
    </w:p>
    <w:p w:rsidR="003C6573" w:rsidRDefault="003C6573" w:rsidP="003C6573">
      <w:pPr>
        <w:pStyle w:val="NormaleWeb"/>
        <w:spacing w:after="0" w:afterAutospacing="0"/>
        <w:rPr>
          <w:color w:val="1F1F1F"/>
        </w:rPr>
      </w:pPr>
      <w:r>
        <w:rPr>
          <w:color w:val="1F1F1F"/>
        </w:rPr>
        <w:t xml:space="preserve">L'obiettivo è trasferire la logica di calcolo dei prezzi di lavorazione dal foglio Excel "Prospetto Cobral" a un database SQL Server. Il sistema deve automatizzare il popolamento delle colonne di costo (es. </w:t>
      </w:r>
      <w:proofErr w:type="spellStart"/>
      <w:r>
        <w:rPr>
          <w:rStyle w:val="CodiceHTML"/>
          <w:color w:val="444746"/>
          <w:bdr w:val="none" w:sz="0" w:space="0" w:color="auto" w:frame="1"/>
        </w:rPr>
        <w:t>OttoneSpessore</w:t>
      </w:r>
      <w:proofErr w:type="spellEnd"/>
      <w:r>
        <w:rPr>
          <w:color w:val="1F1F1F"/>
        </w:rPr>
        <w:t xml:space="preserve">, </w:t>
      </w:r>
      <w:proofErr w:type="spellStart"/>
      <w:r>
        <w:rPr>
          <w:rStyle w:val="CodiceHTML"/>
          <w:color w:val="444746"/>
          <w:bdr w:val="none" w:sz="0" w:space="0" w:color="auto" w:frame="1"/>
        </w:rPr>
        <w:t>BronzoLarghezza</w:t>
      </w:r>
      <w:proofErr w:type="spellEnd"/>
      <w:r>
        <w:rPr>
          <w:color w:val="1F1F1F"/>
        </w:rPr>
        <w:t xml:space="preserve">) all'interno della tabella </w:t>
      </w:r>
      <w:r>
        <w:rPr>
          <w:rStyle w:val="CodiceHTML"/>
          <w:color w:val="444746"/>
          <w:bdr w:val="none" w:sz="0" w:space="0" w:color="auto" w:frame="1"/>
        </w:rPr>
        <w:t>[dbo</w:t>
      </w:r>
      <w:proofErr w:type="gramStart"/>
      <w:r>
        <w:rPr>
          <w:rStyle w:val="CodiceHTML"/>
          <w:color w:val="444746"/>
          <w:bdr w:val="none" w:sz="0" w:space="0" w:color="auto" w:frame="1"/>
        </w:rPr>
        <w:t>].[</w:t>
      </w:r>
      <w:proofErr w:type="spellStart"/>
      <w:proofErr w:type="gramEnd"/>
      <w:r>
        <w:rPr>
          <w:rStyle w:val="CodiceHTML"/>
          <w:color w:val="444746"/>
          <w:bdr w:val="none" w:sz="0" w:space="0" w:color="auto" w:frame="1"/>
        </w:rPr>
        <w:t>ProspettoCobral</w:t>
      </w:r>
      <w:proofErr w:type="spellEnd"/>
      <w:r>
        <w:rPr>
          <w:rStyle w:val="CodiceHTML"/>
          <w:color w:val="444746"/>
          <w:bdr w:val="none" w:sz="0" w:space="0" w:color="auto" w:frame="1"/>
        </w:rPr>
        <w:t>]</w:t>
      </w:r>
      <w:r>
        <w:rPr>
          <w:color w:val="1F1F1F"/>
        </w:rPr>
        <w:t xml:space="preserve">, sostituendo le complesse formule </w:t>
      </w:r>
      <w:r>
        <w:rPr>
          <w:rStyle w:val="CodiceHTML"/>
          <w:color w:val="444746"/>
          <w:bdr w:val="none" w:sz="0" w:space="0" w:color="auto" w:frame="1"/>
        </w:rPr>
        <w:t>SCARTO</w:t>
      </w:r>
      <w:r>
        <w:rPr>
          <w:color w:val="1F1F1F"/>
        </w:rPr>
        <w:t xml:space="preserve"> e </w:t>
      </w:r>
      <w:r>
        <w:rPr>
          <w:rStyle w:val="CodiceHTML"/>
          <w:color w:val="444746"/>
          <w:bdr w:val="none" w:sz="0" w:space="0" w:color="auto" w:frame="1"/>
        </w:rPr>
        <w:t>CONFRONTA</w:t>
      </w:r>
      <w:r>
        <w:rPr>
          <w:color w:val="1F1F1F"/>
        </w:rPr>
        <w:t xml:space="preserve"> di Excel con </w:t>
      </w:r>
      <w:proofErr w:type="spellStart"/>
      <w:r>
        <w:rPr>
          <w:color w:val="1F1F1F"/>
        </w:rPr>
        <w:t>query</w:t>
      </w:r>
      <w:proofErr w:type="spellEnd"/>
      <w:r>
        <w:rPr>
          <w:color w:val="1F1F1F"/>
        </w:rPr>
        <w:t xml:space="preserve"> database basate su ID univoci.</w:t>
      </w:r>
    </w:p>
    <w:p w:rsidR="003C6573" w:rsidRDefault="003C6573" w:rsidP="003C6573">
      <w:pPr>
        <w:pStyle w:val="Titolo2"/>
        <w:spacing w:after="120" w:afterAutospacing="0"/>
        <w:rPr>
          <w:color w:val="1F1F1F"/>
        </w:rPr>
      </w:pPr>
      <w:r>
        <w:rPr>
          <w:color w:val="1F1F1F"/>
        </w:rPr>
        <w:t>2. Contesto e Informazioni Chiave</w:t>
      </w:r>
    </w:p>
    <w:p w:rsidR="003C6573" w:rsidRDefault="003C6573" w:rsidP="003C6573">
      <w:pPr>
        <w:pStyle w:val="NormaleWeb"/>
        <w:spacing w:after="150" w:afterAutospacing="0"/>
        <w:rPr>
          <w:color w:val="1F1F1F"/>
        </w:rPr>
      </w:pPr>
      <w:r>
        <w:rPr>
          <w:color w:val="1F1F1F"/>
        </w:rPr>
        <w:t>Il calcolo si basa su una struttura a "battaglia navale" (matrice):</w:t>
      </w:r>
    </w:p>
    <w:p w:rsidR="003C6573" w:rsidRDefault="003C6573" w:rsidP="003C6573">
      <w:pPr>
        <w:pStyle w:val="NormaleWeb"/>
        <w:numPr>
          <w:ilvl w:val="0"/>
          <w:numId w:val="3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Materiali gestiti:</w:t>
      </w:r>
      <w:r>
        <w:rPr>
          <w:color w:val="1F1F1F"/>
        </w:rPr>
        <w:t xml:space="preserve"> Ottone (ID 1), Rame (ID 2), Bronzo (ID 3).</w:t>
      </w:r>
    </w:p>
    <w:p w:rsidR="003C6573" w:rsidRDefault="003C6573" w:rsidP="003C6573">
      <w:pPr>
        <w:pStyle w:val="NormaleWeb"/>
        <w:numPr>
          <w:ilvl w:val="0"/>
          <w:numId w:val="3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Tabella Dimensioni (</w:t>
      </w:r>
      <w:proofErr w:type="spellStart"/>
      <w:r>
        <w:rPr>
          <w:rStyle w:val="CodiceHTML"/>
          <w:b/>
          <w:bCs/>
          <w:color w:val="444746"/>
          <w:bdr w:val="none" w:sz="0" w:space="0" w:color="auto" w:frame="1"/>
        </w:rPr>
        <w:t>MaterialiDimensioni</w:t>
      </w:r>
      <w:proofErr w:type="spellEnd"/>
      <w:r>
        <w:rPr>
          <w:b/>
          <w:bCs/>
          <w:color w:val="1F1F1F"/>
          <w:bdr w:val="none" w:sz="0" w:space="0" w:color="auto" w:frame="1"/>
        </w:rPr>
        <w:t>):</w:t>
      </w:r>
      <w:r>
        <w:rPr>
          <w:color w:val="1F1F1F"/>
        </w:rPr>
        <w:t xml:space="preserve"> Contiene i </w:t>
      </w:r>
      <w:proofErr w:type="spellStart"/>
      <w:r>
        <w:rPr>
          <w:color w:val="1F1F1F"/>
        </w:rPr>
        <w:t>range</w:t>
      </w:r>
      <w:proofErr w:type="spellEnd"/>
      <w:r>
        <w:rPr>
          <w:color w:val="1F1F1F"/>
        </w:rPr>
        <w:t xml:space="preserve"> di misura (es. "0,10 - 0,19 mm").</w:t>
      </w:r>
    </w:p>
    <w:p w:rsidR="003C6573" w:rsidRDefault="003C6573" w:rsidP="003C6573">
      <w:pPr>
        <w:pStyle w:val="NormaleWeb"/>
        <w:numPr>
          <w:ilvl w:val="0"/>
          <w:numId w:val="3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Tabella Listini (</w:t>
      </w:r>
      <w:proofErr w:type="spellStart"/>
      <w:r>
        <w:rPr>
          <w:rStyle w:val="CodiceHTML"/>
          <w:b/>
          <w:bCs/>
          <w:color w:val="444746"/>
          <w:bdr w:val="none" w:sz="0" w:space="0" w:color="auto" w:frame="1"/>
        </w:rPr>
        <w:t>MaterialiListinoProvvigioni</w:t>
      </w:r>
      <w:proofErr w:type="spellEnd"/>
      <w:r>
        <w:rPr>
          <w:b/>
          <w:bCs/>
          <w:color w:val="1F1F1F"/>
          <w:bdr w:val="none" w:sz="0" w:space="0" w:color="auto" w:frame="1"/>
        </w:rPr>
        <w:t>):</w:t>
      </w:r>
      <w:r>
        <w:rPr>
          <w:color w:val="1F1F1F"/>
        </w:rPr>
        <w:t xml:space="preserve"> Contiene i valori in Euro.</w:t>
      </w:r>
    </w:p>
    <w:p w:rsidR="003C6573" w:rsidRDefault="003C6573" w:rsidP="003C6573">
      <w:pPr>
        <w:pStyle w:val="NormaleWeb"/>
        <w:numPr>
          <w:ilvl w:val="1"/>
          <w:numId w:val="3"/>
        </w:numPr>
        <w:spacing w:after="0" w:afterAutospacing="0"/>
        <w:ind w:left="0"/>
        <w:rPr>
          <w:color w:val="1F1F1F"/>
        </w:rPr>
      </w:pPr>
      <w:r>
        <w:rPr>
          <w:color w:val="1F1F1F"/>
        </w:rPr>
        <w:t xml:space="preserve">Per gli </w:t>
      </w:r>
      <w:r>
        <w:rPr>
          <w:b/>
          <w:bCs/>
          <w:color w:val="1F1F1F"/>
          <w:bdr w:val="none" w:sz="0" w:space="0" w:color="auto" w:frame="1"/>
        </w:rPr>
        <w:t>Spessori</w:t>
      </w:r>
      <w:r>
        <w:rPr>
          <w:color w:val="1F1F1F"/>
        </w:rPr>
        <w:t xml:space="preserve">: l'incrocio avviene tra </w:t>
      </w:r>
      <w:r>
        <w:rPr>
          <w:i/>
          <w:iCs/>
          <w:color w:val="1F1F1F"/>
          <w:bdr w:val="none" w:sz="0" w:space="0" w:color="auto" w:frame="1"/>
        </w:rPr>
        <w:t>Misura</w:t>
      </w:r>
      <w:r>
        <w:rPr>
          <w:color w:val="1F1F1F"/>
        </w:rPr>
        <w:t xml:space="preserve"> e </w:t>
      </w:r>
      <w:r>
        <w:rPr>
          <w:i/>
          <w:iCs/>
          <w:color w:val="1F1F1F"/>
          <w:bdr w:val="none" w:sz="0" w:space="0" w:color="auto" w:frame="1"/>
        </w:rPr>
        <w:t>Provvigione Agente</w:t>
      </w:r>
      <w:r>
        <w:rPr>
          <w:color w:val="1F1F1F"/>
        </w:rPr>
        <w:t xml:space="preserve"> (10.0 o 15.0).</w:t>
      </w:r>
    </w:p>
    <w:p w:rsidR="003C6573" w:rsidRDefault="003C6573" w:rsidP="003C6573">
      <w:pPr>
        <w:pStyle w:val="NormaleWeb"/>
        <w:numPr>
          <w:ilvl w:val="1"/>
          <w:numId w:val="3"/>
        </w:numPr>
        <w:spacing w:after="0" w:afterAutospacing="0"/>
        <w:ind w:left="0"/>
        <w:rPr>
          <w:color w:val="1F1F1F"/>
        </w:rPr>
      </w:pPr>
      <w:r>
        <w:rPr>
          <w:color w:val="1F1F1F"/>
        </w:rPr>
        <w:t xml:space="preserve">Per le </w:t>
      </w:r>
      <w:r>
        <w:rPr>
          <w:b/>
          <w:bCs/>
          <w:color w:val="1F1F1F"/>
          <w:bdr w:val="none" w:sz="0" w:space="0" w:color="auto" w:frame="1"/>
        </w:rPr>
        <w:t>Larghezze</w:t>
      </w:r>
      <w:r>
        <w:rPr>
          <w:color w:val="1F1F1F"/>
        </w:rPr>
        <w:t xml:space="preserve">: l'incrocio avviene tra </w:t>
      </w:r>
      <w:r>
        <w:rPr>
          <w:i/>
          <w:iCs/>
          <w:color w:val="1F1F1F"/>
          <w:bdr w:val="none" w:sz="0" w:space="0" w:color="auto" w:frame="1"/>
        </w:rPr>
        <w:t>Misura Larghezza</w:t>
      </w:r>
      <w:r>
        <w:rPr>
          <w:color w:val="1F1F1F"/>
        </w:rPr>
        <w:t xml:space="preserve"> e </w:t>
      </w:r>
      <w:r>
        <w:rPr>
          <w:i/>
          <w:iCs/>
          <w:color w:val="1F1F1F"/>
          <w:bdr w:val="none" w:sz="0" w:space="0" w:color="auto" w:frame="1"/>
        </w:rPr>
        <w:t>ID dello Spessore</w:t>
      </w:r>
      <w:r>
        <w:rPr>
          <w:color w:val="1F1F1F"/>
        </w:rPr>
        <w:t xml:space="preserve"> di riferimento.</w:t>
      </w:r>
    </w:p>
    <w:p w:rsidR="003C6573" w:rsidRDefault="003C6573" w:rsidP="003C6573">
      <w:pPr>
        <w:pStyle w:val="Titolo2"/>
        <w:spacing w:after="120" w:afterAutospacing="0"/>
        <w:rPr>
          <w:color w:val="1F1F1F"/>
        </w:rPr>
      </w:pPr>
      <w:r>
        <w:rPr>
          <w:color w:val="1F1F1F"/>
        </w:rPr>
        <w:t>3. Decisioni Prese e Ragionamenti</w:t>
      </w:r>
    </w:p>
    <w:p w:rsidR="003C6573" w:rsidRDefault="003C6573" w:rsidP="003C6573">
      <w:pPr>
        <w:pStyle w:val="NormaleWeb"/>
        <w:numPr>
          <w:ilvl w:val="0"/>
          <w:numId w:val="4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Utilizzo di ID al posto del Testo:</w:t>
      </w:r>
      <w:r>
        <w:rPr>
          <w:color w:val="1F1F1F"/>
        </w:rPr>
        <w:t xml:space="preserve"> Per evitare errori dovuti a spazi o caratteri speciali nei file Excel (es. "0,10-0,15" vs "0,10 - 0,15"), il sistema cercherà sempre l'ID numerico della dimensione.</w:t>
      </w:r>
    </w:p>
    <w:p w:rsidR="003C6573" w:rsidRDefault="003C6573" w:rsidP="003C6573">
      <w:pPr>
        <w:pStyle w:val="NormaleWeb"/>
        <w:numPr>
          <w:ilvl w:val="0"/>
          <w:numId w:val="4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 xml:space="preserve">Campo </w:t>
      </w:r>
      <w:proofErr w:type="spellStart"/>
      <w:r>
        <w:rPr>
          <w:rStyle w:val="CodiceHTML"/>
          <w:b/>
          <w:bCs/>
          <w:color w:val="444746"/>
          <w:bdr w:val="none" w:sz="0" w:space="0" w:color="auto" w:frame="1"/>
        </w:rPr>
        <w:t>PercentualeProvv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Polivalente:</w:t>
      </w:r>
      <w:r>
        <w:rPr>
          <w:color w:val="1F1F1F"/>
        </w:rPr>
        <w:t xml:space="preserve"> Nella tabella dei listini, questo campo è stato usato come "Coordinata B":</w:t>
      </w:r>
    </w:p>
    <w:p w:rsidR="003C6573" w:rsidRDefault="003C6573" w:rsidP="003C6573">
      <w:pPr>
        <w:pStyle w:val="NormaleWeb"/>
        <w:numPr>
          <w:ilvl w:val="1"/>
          <w:numId w:val="4"/>
        </w:numPr>
        <w:spacing w:after="150" w:afterAutospacing="0"/>
        <w:ind w:left="0"/>
        <w:rPr>
          <w:color w:val="1F1F1F"/>
        </w:rPr>
      </w:pPr>
      <w:r>
        <w:rPr>
          <w:color w:val="1F1F1F"/>
        </w:rPr>
        <w:t>Ospita il valore della provvigione (10.0/15.0) per le righe di tipo Spessore.</w:t>
      </w:r>
    </w:p>
    <w:p w:rsidR="003C6573" w:rsidRDefault="003C6573" w:rsidP="003C6573">
      <w:pPr>
        <w:pStyle w:val="NormaleWeb"/>
        <w:numPr>
          <w:ilvl w:val="1"/>
          <w:numId w:val="4"/>
        </w:numPr>
        <w:spacing w:after="150" w:afterAutospacing="0"/>
        <w:ind w:left="0"/>
        <w:rPr>
          <w:color w:val="1F1F1F"/>
        </w:rPr>
      </w:pPr>
      <w:r>
        <w:rPr>
          <w:color w:val="1F1F1F"/>
        </w:rPr>
        <w:t>Ospita l'ID della dimensione spessore per le righe di tipo Larghezza.</w:t>
      </w:r>
    </w:p>
    <w:p w:rsidR="003C6573" w:rsidRDefault="003C6573" w:rsidP="003C6573">
      <w:pPr>
        <w:pStyle w:val="NormaleWeb"/>
        <w:numPr>
          <w:ilvl w:val="0"/>
          <w:numId w:val="4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Normalizzazione dei Testi:</w:t>
      </w:r>
      <w:r>
        <w:rPr>
          <w:color w:val="1F1F1F"/>
        </w:rPr>
        <w:t xml:space="preserve"> È stato deciso di uniformare le larghezze con il prefisso "mm" (es. </w:t>
      </w:r>
      <w:r>
        <w:rPr>
          <w:rStyle w:val="CodiceHTML"/>
          <w:color w:val="444746"/>
          <w:bdr w:val="none" w:sz="0" w:space="0" w:color="auto" w:frame="1"/>
        </w:rPr>
        <w:t>mm 8 - 15</w:t>
      </w:r>
      <w:r>
        <w:rPr>
          <w:color w:val="1F1F1F"/>
        </w:rPr>
        <w:t>) per rispecchiare fedelmente l'origine dei dati Excel.</w:t>
      </w:r>
    </w:p>
    <w:p w:rsidR="003C6573" w:rsidRDefault="003C6573" w:rsidP="003C6573">
      <w:pPr>
        <w:pStyle w:val="Titolo2"/>
        <w:spacing w:after="120" w:afterAutospacing="0"/>
        <w:rPr>
          <w:color w:val="1F1F1F"/>
        </w:rPr>
      </w:pPr>
      <w:r>
        <w:rPr>
          <w:color w:val="1F1F1F"/>
        </w:rPr>
        <w:t>4. Materiale Prodotto</w:t>
      </w:r>
    </w:p>
    <w:p w:rsidR="003C6573" w:rsidRDefault="003C6573" w:rsidP="003C6573">
      <w:pPr>
        <w:pStyle w:val="Titolo3"/>
        <w:spacing w:after="120" w:afterAutospacing="0"/>
        <w:rPr>
          <w:color w:val="1F1F1F"/>
        </w:rPr>
      </w:pPr>
      <w:r>
        <w:rPr>
          <w:color w:val="1F1F1F"/>
        </w:rPr>
        <w:t>Struttura Database (Punti di atterraggio)</w:t>
      </w:r>
    </w:p>
    <w:p w:rsidR="003C6573" w:rsidRDefault="003C6573" w:rsidP="003C6573">
      <w:pPr>
        <w:pStyle w:val="NormaleWeb"/>
        <w:spacing w:after="0" w:afterAutospacing="0"/>
        <w:rPr>
          <w:color w:val="1F1F1F"/>
        </w:rPr>
      </w:pPr>
      <w:r>
        <w:rPr>
          <w:color w:val="1F1F1F"/>
        </w:rPr>
        <w:t xml:space="preserve">I dati devono popolare la tabella </w:t>
      </w:r>
      <w:r>
        <w:rPr>
          <w:rStyle w:val="CodiceHTML"/>
          <w:color w:val="444746"/>
          <w:bdr w:val="none" w:sz="0" w:space="0" w:color="auto" w:frame="1"/>
        </w:rPr>
        <w:t>[dbo</w:t>
      </w:r>
      <w:proofErr w:type="gramStart"/>
      <w:r>
        <w:rPr>
          <w:rStyle w:val="CodiceHTML"/>
          <w:color w:val="444746"/>
          <w:bdr w:val="none" w:sz="0" w:space="0" w:color="auto" w:frame="1"/>
        </w:rPr>
        <w:t>].[</w:t>
      </w:r>
      <w:proofErr w:type="spellStart"/>
      <w:proofErr w:type="gramEnd"/>
      <w:r>
        <w:rPr>
          <w:rStyle w:val="CodiceHTML"/>
          <w:color w:val="444746"/>
          <w:bdr w:val="none" w:sz="0" w:space="0" w:color="auto" w:frame="1"/>
        </w:rPr>
        <w:t>ProspettoCobral</w:t>
      </w:r>
      <w:proofErr w:type="spellEnd"/>
      <w:r>
        <w:rPr>
          <w:rStyle w:val="CodiceHTML"/>
          <w:color w:val="444746"/>
          <w:bdr w:val="none" w:sz="0" w:space="0" w:color="auto" w:frame="1"/>
        </w:rPr>
        <w:t>]</w:t>
      </w:r>
      <w:r>
        <w:rPr>
          <w:color w:val="1F1F1F"/>
        </w:rPr>
        <w:t>, specificamente le colonne:</w:t>
      </w:r>
    </w:p>
    <w:p w:rsidR="003C6573" w:rsidRDefault="003C6573" w:rsidP="003C6573">
      <w:pPr>
        <w:pStyle w:val="NormaleWeb"/>
        <w:numPr>
          <w:ilvl w:val="0"/>
          <w:numId w:val="5"/>
        </w:numPr>
        <w:spacing w:after="0" w:afterAutospacing="0"/>
        <w:ind w:left="0"/>
        <w:rPr>
          <w:color w:val="1F1F1F"/>
        </w:rPr>
      </w:pPr>
      <w:proofErr w:type="spellStart"/>
      <w:r>
        <w:rPr>
          <w:rStyle w:val="CodiceHTML"/>
          <w:color w:val="444746"/>
          <w:bdr w:val="none" w:sz="0" w:space="0" w:color="auto" w:frame="1"/>
        </w:rPr>
        <w:t>OttoneSpessore</w:t>
      </w:r>
      <w:proofErr w:type="spellEnd"/>
      <w:r>
        <w:rPr>
          <w:color w:val="1F1F1F"/>
        </w:rPr>
        <w:t xml:space="preserve">, </w:t>
      </w:r>
      <w:proofErr w:type="spellStart"/>
      <w:r>
        <w:rPr>
          <w:rStyle w:val="CodiceHTML"/>
          <w:color w:val="444746"/>
          <w:bdr w:val="none" w:sz="0" w:space="0" w:color="auto" w:frame="1"/>
        </w:rPr>
        <w:t>OttoneLarghezza</w:t>
      </w:r>
      <w:proofErr w:type="spellEnd"/>
    </w:p>
    <w:p w:rsidR="003C6573" w:rsidRDefault="003C6573" w:rsidP="003C6573">
      <w:pPr>
        <w:pStyle w:val="NormaleWeb"/>
        <w:numPr>
          <w:ilvl w:val="0"/>
          <w:numId w:val="5"/>
        </w:numPr>
        <w:spacing w:after="0" w:afterAutospacing="0"/>
        <w:ind w:left="0"/>
        <w:rPr>
          <w:color w:val="1F1F1F"/>
        </w:rPr>
      </w:pPr>
      <w:proofErr w:type="spellStart"/>
      <w:r>
        <w:rPr>
          <w:rStyle w:val="CodiceHTML"/>
          <w:color w:val="444746"/>
          <w:bdr w:val="none" w:sz="0" w:space="0" w:color="auto" w:frame="1"/>
        </w:rPr>
        <w:t>RameSpessore</w:t>
      </w:r>
      <w:proofErr w:type="spellEnd"/>
      <w:r>
        <w:rPr>
          <w:color w:val="1F1F1F"/>
        </w:rPr>
        <w:t xml:space="preserve">, </w:t>
      </w:r>
      <w:proofErr w:type="spellStart"/>
      <w:r>
        <w:rPr>
          <w:rStyle w:val="CodiceHTML"/>
          <w:color w:val="444746"/>
          <w:bdr w:val="none" w:sz="0" w:space="0" w:color="auto" w:frame="1"/>
        </w:rPr>
        <w:t>RameLarghezza</w:t>
      </w:r>
      <w:proofErr w:type="spellEnd"/>
    </w:p>
    <w:p w:rsidR="003C6573" w:rsidRDefault="003C6573" w:rsidP="003C6573">
      <w:pPr>
        <w:pStyle w:val="NormaleWeb"/>
        <w:numPr>
          <w:ilvl w:val="0"/>
          <w:numId w:val="5"/>
        </w:numPr>
        <w:spacing w:after="0" w:afterAutospacing="0"/>
        <w:ind w:left="0"/>
        <w:rPr>
          <w:color w:val="1F1F1F"/>
        </w:rPr>
      </w:pPr>
      <w:proofErr w:type="spellStart"/>
      <w:r>
        <w:rPr>
          <w:rStyle w:val="CodiceHTML"/>
          <w:color w:val="444746"/>
          <w:bdr w:val="none" w:sz="0" w:space="0" w:color="auto" w:frame="1"/>
        </w:rPr>
        <w:t>BronzoLarghezza</w:t>
      </w:r>
      <w:proofErr w:type="spellEnd"/>
    </w:p>
    <w:p w:rsidR="003C6573" w:rsidRDefault="003C6573" w:rsidP="003C6573">
      <w:pPr>
        <w:pStyle w:val="Titolo3"/>
        <w:spacing w:after="120" w:afterAutospacing="0"/>
        <w:rPr>
          <w:color w:val="1F1F1F"/>
        </w:rPr>
      </w:pPr>
      <w:r>
        <w:rPr>
          <w:color w:val="1F1F1F"/>
        </w:rPr>
        <w:t>Script SQL di Configurazione (Esempi chiave)</w:t>
      </w:r>
    </w:p>
    <w:p w:rsidR="003C6573" w:rsidRDefault="003C6573" w:rsidP="003C6573">
      <w:pPr>
        <w:pStyle w:val="NormaleWeb"/>
        <w:numPr>
          <w:ilvl w:val="0"/>
          <w:numId w:val="6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Correzione Dimensioni Bronzo:</w:t>
      </w:r>
      <w:r>
        <w:rPr>
          <w:color w:val="1F1F1F"/>
        </w:rPr>
        <w:t xml:space="preserve"> Allineamento dei </w:t>
      </w:r>
      <w:proofErr w:type="spellStart"/>
      <w:r>
        <w:rPr>
          <w:color w:val="1F1F1F"/>
        </w:rPr>
        <w:t>range</w:t>
      </w:r>
      <w:proofErr w:type="spellEnd"/>
      <w:r>
        <w:rPr>
          <w:color w:val="1F1F1F"/>
        </w:rPr>
        <w:t xml:space="preserve"> ID 61-70 per farli corrispondere alle matrici di prezzo.</w:t>
      </w:r>
    </w:p>
    <w:p w:rsidR="003C6573" w:rsidRDefault="003C6573" w:rsidP="003C6573">
      <w:pPr>
        <w:pStyle w:val="NormaleWeb"/>
        <w:numPr>
          <w:ilvl w:val="0"/>
          <w:numId w:val="6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Popolamento Listini:</w:t>
      </w:r>
      <w:r>
        <w:rPr>
          <w:color w:val="1F1F1F"/>
        </w:rPr>
        <w:t xml:space="preserve"> Script </w:t>
      </w:r>
      <w:r>
        <w:rPr>
          <w:rStyle w:val="CodiceHTML"/>
          <w:color w:val="444746"/>
          <w:bdr w:val="none" w:sz="0" w:space="0" w:color="auto" w:frame="1"/>
        </w:rPr>
        <w:t>INSERT</w:t>
      </w:r>
      <w:r>
        <w:rPr>
          <w:color w:val="1F1F1F"/>
        </w:rPr>
        <w:t xml:space="preserve"> per Ottone, Rame e Bronzo che incrociano correttamente le dimensioni con i valori in Euro forniti.</w:t>
      </w:r>
    </w:p>
    <w:p w:rsidR="003C6573" w:rsidRDefault="003C6573" w:rsidP="003C6573">
      <w:pPr>
        <w:pStyle w:val="Titolo3"/>
        <w:spacing w:after="120" w:afterAutospacing="0"/>
        <w:rPr>
          <w:color w:val="1F1F1F"/>
        </w:rPr>
      </w:pPr>
      <w:r>
        <w:rPr>
          <w:color w:val="1F1F1F"/>
        </w:rPr>
        <w:lastRenderedPageBreak/>
        <w:t>Query di Verifica (Testata e Funzionante)</w:t>
      </w:r>
    </w:p>
    <w:p w:rsidR="003C6573" w:rsidRDefault="003C6573" w:rsidP="003C6573">
      <w:pPr>
        <w:pStyle w:val="NormaleWeb"/>
        <w:spacing w:after="150" w:afterAutospacing="0"/>
        <w:rPr>
          <w:color w:val="1F1F1F"/>
        </w:rPr>
      </w:pPr>
      <w:r>
        <w:rPr>
          <w:color w:val="1F1F1F"/>
        </w:rPr>
        <w:t>Per verificare se un prezzo è corretto nel DB rispetto all'Excel (esempio Bronzo):</w:t>
      </w:r>
    </w:p>
    <w:p w:rsidR="003C6573" w:rsidRDefault="003C6573" w:rsidP="003C6573">
      <w:pPr>
        <w:rPr>
          <w:color w:val="444746"/>
        </w:rPr>
      </w:pPr>
      <w:r>
        <w:rPr>
          <w:rStyle w:val="ng-tns-c3814216541-402"/>
          <w:color w:val="444746"/>
          <w:bdr w:val="none" w:sz="0" w:space="0" w:color="auto" w:frame="1"/>
        </w:rPr>
        <w:t>SQL</w:t>
      </w:r>
    </w:p>
    <w:p w:rsidR="003C6573" w:rsidRDefault="003C6573" w:rsidP="003C6573">
      <w:pPr>
        <w:pStyle w:val="PreformattatoHTML"/>
        <w:rPr>
          <w:rStyle w:val="CodiceHTML"/>
          <w:color w:val="444746"/>
          <w:sz w:val="21"/>
          <w:szCs w:val="21"/>
          <w:bdr w:val="none" w:sz="0" w:space="0" w:color="auto" w:frame="1"/>
        </w:rPr>
      </w:pP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DECLARE</w:t>
      </w:r>
      <w:r>
        <w:rPr>
          <w:rStyle w:val="CodiceHTML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@</w:t>
      </w:r>
      <w:proofErr w:type="spellStart"/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MaterialeLarg</w:t>
      </w:r>
      <w:proofErr w:type="spellEnd"/>
      <w:r>
        <w:rPr>
          <w:rStyle w:val="CodiceHTML"/>
          <w:color w:val="444746"/>
          <w:sz w:val="21"/>
          <w:szCs w:val="21"/>
          <w:bdr w:val="none" w:sz="0" w:space="0" w:color="auto" w:frame="1"/>
        </w:rPr>
        <w:t xml:space="preserve"> </w:t>
      </w:r>
      <w:proofErr w:type="gramStart"/>
      <w:r>
        <w:rPr>
          <w:rStyle w:val="CodiceHTML"/>
          <w:color w:val="444746"/>
          <w:sz w:val="21"/>
          <w:szCs w:val="21"/>
          <w:bdr w:val="none" w:sz="0" w:space="0" w:color="auto" w:frame="1"/>
        </w:rPr>
        <w:t>NVARCHAR(</w:t>
      </w:r>
      <w:proofErr w:type="gramEnd"/>
      <w:r>
        <w:rPr>
          <w:rStyle w:val="hljs-number"/>
          <w:color w:val="B55908"/>
          <w:sz w:val="21"/>
          <w:szCs w:val="21"/>
          <w:bdr w:val="none" w:sz="0" w:space="0" w:color="auto" w:frame="1"/>
        </w:rPr>
        <w:t>50</w:t>
      </w:r>
      <w:r>
        <w:rPr>
          <w:rStyle w:val="CodiceHTML"/>
          <w:color w:val="444746"/>
          <w:sz w:val="21"/>
          <w:szCs w:val="21"/>
          <w:bdr w:val="none" w:sz="0" w:space="0" w:color="auto" w:frame="1"/>
        </w:rPr>
        <w:t xml:space="preserve">) </w:t>
      </w:r>
      <w:r>
        <w:rPr>
          <w:rStyle w:val="hljs-operator"/>
          <w:color w:val="1F1F1F"/>
          <w:sz w:val="21"/>
          <w:szCs w:val="21"/>
          <w:bdr w:val="none" w:sz="0" w:space="0" w:color="auto" w:frame="1"/>
        </w:rPr>
        <w:t>=</w:t>
      </w:r>
      <w:r>
        <w:rPr>
          <w:rStyle w:val="CodiceHTML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'BRONZO'</w:t>
      </w:r>
      <w:r>
        <w:rPr>
          <w:rStyle w:val="CodiceHTML"/>
          <w:color w:val="444746"/>
          <w:sz w:val="21"/>
          <w:szCs w:val="21"/>
          <w:bdr w:val="none" w:sz="0" w:space="0" w:color="auto" w:frame="1"/>
        </w:rPr>
        <w:t>;</w:t>
      </w:r>
    </w:p>
    <w:p w:rsidR="003C6573" w:rsidRDefault="003C6573" w:rsidP="003C6573">
      <w:pPr>
        <w:pStyle w:val="PreformattatoHTML"/>
        <w:rPr>
          <w:rStyle w:val="CodiceHTML"/>
          <w:color w:val="444746"/>
          <w:sz w:val="21"/>
          <w:szCs w:val="21"/>
          <w:bdr w:val="none" w:sz="0" w:space="0" w:color="auto" w:frame="1"/>
        </w:rPr>
      </w:pP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DECLARE</w:t>
      </w:r>
      <w:r>
        <w:rPr>
          <w:rStyle w:val="CodiceHTML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@</w:t>
      </w:r>
      <w:proofErr w:type="spellStart"/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LarghezzaExcel</w:t>
      </w:r>
      <w:proofErr w:type="spellEnd"/>
      <w:r>
        <w:rPr>
          <w:rStyle w:val="CodiceHTML"/>
          <w:color w:val="444746"/>
          <w:sz w:val="21"/>
          <w:szCs w:val="21"/>
          <w:bdr w:val="none" w:sz="0" w:space="0" w:color="auto" w:frame="1"/>
        </w:rPr>
        <w:t xml:space="preserve"> </w:t>
      </w:r>
      <w:proofErr w:type="gramStart"/>
      <w:r>
        <w:rPr>
          <w:rStyle w:val="CodiceHTML"/>
          <w:color w:val="444746"/>
          <w:sz w:val="21"/>
          <w:szCs w:val="21"/>
          <w:bdr w:val="none" w:sz="0" w:space="0" w:color="auto" w:frame="1"/>
        </w:rPr>
        <w:t>NVARCHAR(</w:t>
      </w:r>
      <w:proofErr w:type="gramEnd"/>
      <w:r>
        <w:rPr>
          <w:rStyle w:val="hljs-number"/>
          <w:color w:val="B55908"/>
          <w:sz w:val="21"/>
          <w:szCs w:val="21"/>
          <w:bdr w:val="none" w:sz="0" w:space="0" w:color="auto" w:frame="1"/>
        </w:rPr>
        <w:t>100</w:t>
      </w:r>
      <w:r>
        <w:rPr>
          <w:rStyle w:val="CodiceHTML"/>
          <w:color w:val="444746"/>
          <w:sz w:val="21"/>
          <w:szCs w:val="21"/>
          <w:bdr w:val="none" w:sz="0" w:space="0" w:color="auto" w:frame="1"/>
        </w:rPr>
        <w:t xml:space="preserve">) </w:t>
      </w:r>
      <w:r>
        <w:rPr>
          <w:rStyle w:val="hljs-operator"/>
          <w:color w:val="1F1F1F"/>
          <w:sz w:val="21"/>
          <w:szCs w:val="21"/>
          <w:bdr w:val="none" w:sz="0" w:space="0" w:color="auto" w:frame="1"/>
        </w:rPr>
        <w:t>=</w:t>
      </w:r>
      <w:r>
        <w:rPr>
          <w:rStyle w:val="CodiceHTML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'mm 7,0-14,9'</w:t>
      </w:r>
      <w:r>
        <w:rPr>
          <w:rStyle w:val="CodiceHTML"/>
          <w:color w:val="444746"/>
          <w:sz w:val="21"/>
          <w:szCs w:val="21"/>
          <w:bdr w:val="none" w:sz="0" w:space="0" w:color="auto" w:frame="1"/>
        </w:rPr>
        <w:t xml:space="preserve">; </w:t>
      </w:r>
    </w:p>
    <w:p w:rsidR="003C6573" w:rsidRDefault="003C6573" w:rsidP="003C6573">
      <w:pPr>
        <w:pStyle w:val="PreformattatoHTML"/>
        <w:rPr>
          <w:rStyle w:val="CodiceHTML"/>
          <w:color w:val="444746"/>
          <w:sz w:val="21"/>
          <w:szCs w:val="21"/>
          <w:bdr w:val="none" w:sz="0" w:space="0" w:color="auto" w:frame="1"/>
        </w:rPr>
      </w:pP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DECLARE</w:t>
      </w:r>
      <w:r>
        <w:rPr>
          <w:rStyle w:val="CodiceHTML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@</w:t>
      </w:r>
      <w:proofErr w:type="spellStart"/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SpessoreRif</w:t>
      </w:r>
      <w:proofErr w:type="spellEnd"/>
      <w:r>
        <w:rPr>
          <w:rStyle w:val="CodiceHTML"/>
          <w:color w:val="444746"/>
          <w:sz w:val="21"/>
          <w:szCs w:val="21"/>
          <w:bdr w:val="none" w:sz="0" w:space="0" w:color="auto" w:frame="1"/>
        </w:rPr>
        <w:t xml:space="preserve"> </w:t>
      </w:r>
      <w:proofErr w:type="gramStart"/>
      <w:r>
        <w:rPr>
          <w:rStyle w:val="CodiceHTML"/>
          <w:color w:val="444746"/>
          <w:sz w:val="21"/>
          <w:szCs w:val="21"/>
          <w:bdr w:val="none" w:sz="0" w:space="0" w:color="auto" w:frame="1"/>
        </w:rPr>
        <w:t>NVARCHAR(</w:t>
      </w:r>
      <w:proofErr w:type="gramEnd"/>
      <w:r>
        <w:rPr>
          <w:rStyle w:val="hljs-number"/>
          <w:color w:val="B55908"/>
          <w:sz w:val="21"/>
          <w:szCs w:val="21"/>
          <w:bdr w:val="none" w:sz="0" w:space="0" w:color="auto" w:frame="1"/>
        </w:rPr>
        <w:t>100</w:t>
      </w:r>
      <w:r>
        <w:rPr>
          <w:rStyle w:val="CodiceHTML"/>
          <w:color w:val="444746"/>
          <w:sz w:val="21"/>
          <w:szCs w:val="21"/>
          <w:bdr w:val="none" w:sz="0" w:space="0" w:color="auto" w:frame="1"/>
        </w:rPr>
        <w:t xml:space="preserve">) </w:t>
      </w:r>
      <w:r>
        <w:rPr>
          <w:rStyle w:val="hljs-operator"/>
          <w:color w:val="1F1F1F"/>
          <w:sz w:val="21"/>
          <w:szCs w:val="21"/>
          <w:bdr w:val="none" w:sz="0" w:space="0" w:color="auto" w:frame="1"/>
        </w:rPr>
        <w:t>=</w:t>
      </w:r>
      <w:r>
        <w:rPr>
          <w:rStyle w:val="CodiceHTML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'0,16 - 0,25 mm'</w:t>
      </w:r>
      <w:r>
        <w:rPr>
          <w:rStyle w:val="CodiceHTML"/>
          <w:color w:val="444746"/>
          <w:sz w:val="21"/>
          <w:szCs w:val="21"/>
          <w:bdr w:val="none" w:sz="0" w:space="0" w:color="auto" w:frame="1"/>
        </w:rPr>
        <w:t xml:space="preserve">; </w:t>
      </w:r>
    </w:p>
    <w:p w:rsidR="003C6573" w:rsidRDefault="003C6573" w:rsidP="003C6573">
      <w:pPr>
        <w:pStyle w:val="PreformattatoHTML"/>
        <w:rPr>
          <w:rStyle w:val="CodiceHTML"/>
          <w:color w:val="444746"/>
          <w:sz w:val="21"/>
          <w:szCs w:val="21"/>
          <w:bdr w:val="none" w:sz="0" w:space="0" w:color="auto" w:frame="1"/>
        </w:rPr>
      </w:pPr>
    </w:p>
    <w:p w:rsidR="003C6573" w:rsidRDefault="003C6573" w:rsidP="003C6573">
      <w:pPr>
        <w:pStyle w:val="PreformattatoHTML"/>
        <w:rPr>
          <w:rStyle w:val="CodiceHTML"/>
          <w:color w:val="444746"/>
          <w:sz w:val="21"/>
          <w:szCs w:val="21"/>
          <w:bdr w:val="none" w:sz="0" w:space="0" w:color="auto" w:frame="1"/>
        </w:rPr>
      </w:pP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SELECT</w:t>
      </w:r>
      <w:r>
        <w:rPr>
          <w:rStyle w:val="CodiceHTML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proofErr w:type="gramStart"/>
      <w:r>
        <w:rPr>
          <w:rStyle w:val="CodiceHTML"/>
          <w:color w:val="444746"/>
          <w:sz w:val="21"/>
          <w:szCs w:val="21"/>
          <w:bdr w:val="none" w:sz="0" w:space="0" w:color="auto" w:frame="1"/>
        </w:rPr>
        <w:t>M.DescrizioneMateriale</w:t>
      </w:r>
      <w:proofErr w:type="spellEnd"/>
      <w:proofErr w:type="gramEnd"/>
      <w:r>
        <w:rPr>
          <w:rStyle w:val="CodiceHTML"/>
          <w:color w:val="444746"/>
          <w:sz w:val="21"/>
          <w:szCs w:val="21"/>
          <w:bdr w:val="none" w:sz="0" w:space="0" w:color="auto" w:frame="1"/>
        </w:rPr>
        <w:t xml:space="preserve">, </w:t>
      </w:r>
      <w:proofErr w:type="spellStart"/>
      <w:r>
        <w:rPr>
          <w:rStyle w:val="CodiceHTML"/>
          <w:color w:val="444746"/>
          <w:sz w:val="21"/>
          <w:szCs w:val="21"/>
          <w:bdr w:val="none" w:sz="0" w:space="0" w:color="auto" w:frame="1"/>
        </w:rPr>
        <w:t>D_Larg.Valore</w:t>
      </w:r>
      <w:proofErr w:type="spellEnd"/>
      <w:r>
        <w:rPr>
          <w:rStyle w:val="CodiceHTML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AS</w:t>
      </w:r>
      <w:r>
        <w:rPr>
          <w:rStyle w:val="CodiceHTML"/>
          <w:color w:val="444746"/>
          <w:sz w:val="21"/>
          <w:szCs w:val="21"/>
          <w:bdr w:val="none" w:sz="0" w:space="0" w:color="auto" w:frame="1"/>
        </w:rPr>
        <w:t xml:space="preserve"> Larghezza, </w:t>
      </w:r>
      <w:proofErr w:type="spellStart"/>
      <w:r>
        <w:rPr>
          <w:rStyle w:val="CodiceHTML"/>
          <w:color w:val="444746"/>
          <w:sz w:val="21"/>
          <w:szCs w:val="21"/>
          <w:bdr w:val="none" w:sz="0" w:space="0" w:color="auto" w:frame="1"/>
        </w:rPr>
        <w:t>L.ValoreEuro</w:t>
      </w:r>
      <w:proofErr w:type="spellEnd"/>
      <w:r>
        <w:rPr>
          <w:rStyle w:val="CodiceHTML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AS</w:t>
      </w:r>
      <w:r>
        <w:rPr>
          <w:rStyle w:val="CodiceHTML"/>
          <w:color w:val="444746"/>
          <w:sz w:val="21"/>
          <w:szCs w:val="21"/>
          <w:bdr w:val="none" w:sz="0" w:space="0" w:color="auto" w:frame="1"/>
        </w:rPr>
        <w:t xml:space="preserve"> Prezzo</w:t>
      </w:r>
    </w:p>
    <w:p w:rsidR="003C6573" w:rsidRDefault="003C6573" w:rsidP="003C6573">
      <w:pPr>
        <w:pStyle w:val="PreformattatoHTML"/>
        <w:rPr>
          <w:rStyle w:val="CodiceHTML"/>
          <w:color w:val="444746"/>
          <w:sz w:val="21"/>
          <w:szCs w:val="21"/>
          <w:bdr w:val="none" w:sz="0" w:space="0" w:color="auto" w:frame="1"/>
        </w:rPr>
      </w:pP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FROM</w:t>
      </w:r>
      <w:r>
        <w:rPr>
          <w:rStyle w:val="CodiceHTML"/>
          <w:color w:val="444746"/>
          <w:sz w:val="21"/>
          <w:szCs w:val="21"/>
          <w:bdr w:val="none" w:sz="0" w:space="0" w:color="auto" w:frame="1"/>
        </w:rPr>
        <w:t xml:space="preserve"> Materiali M</w:t>
      </w:r>
    </w:p>
    <w:p w:rsidR="003C6573" w:rsidRDefault="003C6573" w:rsidP="003C6573">
      <w:pPr>
        <w:pStyle w:val="PreformattatoHTML"/>
        <w:rPr>
          <w:rStyle w:val="CodiceHTML"/>
          <w:color w:val="444746"/>
          <w:sz w:val="21"/>
          <w:szCs w:val="21"/>
          <w:bdr w:val="none" w:sz="0" w:space="0" w:color="auto" w:frame="1"/>
        </w:rPr>
      </w:pP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JOIN</w:t>
      </w:r>
      <w:r>
        <w:rPr>
          <w:rStyle w:val="CodiceHTML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odiceHTML"/>
          <w:color w:val="444746"/>
          <w:sz w:val="21"/>
          <w:szCs w:val="21"/>
          <w:bdr w:val="none" w:sz="0" w:space="0" w:color="auto" w:frame="1"/>
        </w:rPr>
        <w:t>MaterialiDimensioni</w:t>
      </w:r>
      <w:proofErr w:type="spellEnd"/>
      <w:r>
        <w:rPr>
          <w:rStyle w:val="CodiceHTML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odiceHTML"/>
          <w:color w:val="444746"/>
          <w:sz w:val="21"/>
          <w:szCs w:val="21"/>
          <w:bdr w:val="none" w:sz="0" w:space="0" w:color="auto" w:frame="1"/>
        </w:rPr>
        <w:t>D_Larg</w:t>
      </w:r>
      <w:proofErr w:type="spellEnd"/>
      <w:r>
        <w:rPr>
          <w:rStyle w:val="CodiceHTML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ON</w:t>
      </w:r>
      <w:r>
        <w:rPr>
          <w:rStyle w:val="CodiceHTML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proofErr w:type="gramStart"/>
      <w:r>
        <w:rPr>
          <w:rStyle w:val="CodiceHTML"/>
          <w:color w:val="444746"/>
          <w:sz w:val="21"/>
          <w:szCs w:val="21"/>
          <w:bdr w:val="none" w:sz="0" w:space="0" w:color="auto" w:frame="1"/>
        </w:rPr>
        <w:t>M.IdMateriale</w:t>
      </w:r>
      <w:proofErr w:type="spellEnd"/>
      <w:proofErr w:type="gramEnd"/>
      <w:r>
        <w:rPr>
          <w:rStyle w:val="CodiceHTML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operator"/>
          <w:color w:val="1F1F1F"/>
          <w:sz w:val="21"/>
          <w:szCs w:val="21"/>
          <w:bdr w:val="none" w:sz="0" w:space="0" w:color="auto" w:frame="1"/>
        </w:rPr>
        <w:t>=</w:t>
      </w:r>
      <w:r>
        <w:rPr>
          <w:rStyle w:val="CodiceHTML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odiceHTML"/>
          <w:color w:val="444746"/>
          <w:sz w:val="21"/>
          <w:szCs w:val="21"/>
          <w:bdr w:val="none" w:sz="0" w:space="0" w:color="auto" w:frame="1"/>
        </w:rPr>
        <w:t>D_Larg.IdMateriale</w:t>
      </w:r>
      <w:proofErr w:type="spellEnd"/>
      <w:r>
        <w:rPr>
          <w:rStyle w:val="CodiceHTML"/>
          <w:color w:val="444746"/>
          <w:sz w:val="21"/>
          <w:szCs w:val="21"/>
          <w:bdr w:val="none" w:sz="0" w:space="0" w:color="auto" w:frame="1"/>
        </w:rPr>
        <w:t xml:space="preserve"> </w:t>
      </w:r>
    </w:p>
    <w:p w:rsidR="003C6573" w:rsidRDefault="003C6573" w:rsidP="003C6573">
      <w:pPr>
        <w:pStyle w:val="PreformattatoHTML"/>
        <w:rPr>
          <w:rStyle w:val="CodiceHTML"/>
          <w:color w:val="444746"/>
          <w:sz w:val="21"/>
          <w:szCs w:val="21"/>
          <w:bdr w:val="none" w:sz="0" w:space="0" w:color="auto" w:frame="1"/>
        </w:rPr>
      </w:pPr>
      <w:r>
        <w:rPr>
          <w:rStyle w:val="CodiceHTML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AND</w:t>
      </w:r>
      <w:r>
        <w:rPr>
          <w:rStyle w:val="CodiceHTML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odiceHTML"/>
          <w:color w:val="444746"/>
          <w:sz w:val="21"/>
          <w:szCs w:val="21"/>
          <w:bdr w:val="none" w:sz="0" w:space="0" w:color="auto" w:frame="1"/>
        </w:rPr>
        <w:t>D_Larg.Valore</w:t>
      </w:r>
      <w:proofErr w:type="spellEnd"/>
      <w:r>
        <w:rPr>
          <w:rStyle w:val="CodiceHTML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operator"/>
          <w:color w:val="1F1F1F"/>
          <w:sz w:val="21"/>
          <w:szCs w:val="21"/>
          <w:bdr w:val="none" w:sz="0" w:space="0" w:color="auto" w:frame="1"/>
        </w:rPr>
        <w:t>=</w:t>
      </w:r>
      <w:r>
        <w:rPr>
          <w:rStyle w:val="CodiceHTML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@</w:t>
      </w:r>
      <w:proofErr w:type="spellStart"/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LarghezzaExcel</w:t>
      </w:r>
      <w:proofErr w:type="spellEnd"/>
      <w:r>
        <w:rPr>
          <w:rStyle w:val="CodiceHTML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AND</w:t>
      </w:r>
      <w:r>
        <w:rPr>
          <w:rStyle w:val="CodiceHTML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odiceHTML"/>
          <w:color w:val="444746"/>
          <w:sz w:val="21"/>
          <w:szCs w:val="21"/>
          <w:bdr w:val="none" w:sz="0" w:space="0" w:color="auto" w:frame="1"/>
        </w:rPr>
        <w:t>D_Larg.Tipo</w:t>
      </w:r>
      <w:proofErr w:type="spellEnd"/>
      <w:r>
        <w:rPr>
          <w:rStyle w:val="CodiceHTML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operator"/>
          <w:color w:val="1F1F1F"/>
          <w:sz w:val="21"/>
          <w:szCs w:val="21"/>
          <w:bdr w:val="none" w:sz="0" w:space="0" w:color="auto" w:frame="1"/>
        </w:rPr>
        <w:t>=</w:t>
      </w:r>
      <w:r>
        <w:rPr>
          <w:rStyle w:val="CodiceHTML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'Larghezza'</w:t>
      </w:r>
    </w:p>
    <w:p w:rsidR="003C6573" w:rsidRDefault="003C6573" w:rsidP="003C6573">
      <w:pPr>
        <w:pStyle w:val="PreformattatoHTML"/>
        <w:rPr>
          <w:rStyle w:val="CodiceHTML"/>
          <w:color w:val="444746"/>
          <w:sz w:val="21"/>
          <w:szCs w:val="21"/>
          <w:bdr w:val="none" w:sz="0" w:space="0" w:color="auto" w:frame="1"/>
        </w:rPr>
      </w:pP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JOIN</w:t>
      </w:r>
      <w:r>
        <w:rPr>
          <w:rStyle w:val="CodiceHTML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odiceHTML"/>
          <w:color w:val="444746"/>
          <w:sz w:val="21"/>
          <w:szCs w:val="21"/>
          <w:bdr w:val="none" w:sz="0" w:space="0" w:color="auto" w:frame="1"/>
        </w:rPr>
        <w:t>MaterialiDimensioni</w:t>
      </w:r>
      <w:proofErr w:type="spellEnd"/>
      <w:r>
        <w:rPr>
          <w:rStyle w:val="CodiceHTML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odiceHTML"/>
          <w:color w:val="444746"/>
          <w:sz w:val="21"/>
          <w:szCs w:val="21"/>
          <w:bdr w:val="none" w:sz="0" w:space="0" w:color="auto" w:frame="1"/>
        </w:rPr>
        <w:t>D_Spess</w:t>
      </w:r>
      <w:proofErr w:type="spellEnd"/>
      <w:r>
        <w:rPr>
          <w:rStyle w:val="CodiceHTML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ON</w:t>
      </w:r>
      <w:r>
        <w:rPr>
          <w:rStyle w:val="CodiceHTML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proofErr w:type="gramStart"/>
      <w:r>
        <w:rPr>
          <w:rStyle w:val="CodiceHTML"/>
          <w:color w:val="444746"/>
          <w:sz w:val="21"/>
          <w:szCs w:val="21"/>
          <w:bdr w:val="none" w:sz="0" w:space="0" w:color="auto" w:frame="1"/>
        </w:rPr>
        <w:t>M.IdMateriale</w:t>
      </w:r>
      <w:proofErr w:type="spellEnd"/>
      <w:proofErr w:type="gramEnd"/>
      <w:r>
        <w:rPr>
          <w:rStyle w:val="CodiceHTML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operator"/>
          <w:color w:val="1F1F1F"/>
          <w:sz w:val="21"/>
          <w:szCs w:val="21"/>
          <w:bdr w:val="none" w:sz="0" w:space="0" w:color="auto" w:frame="1"/>
        </w:rPr>
        <w:t>=</w:t>
      </w:r>
      <w:r>
        <w:rPr>
          <w:rStyle w:val="CodiceHTML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odiceHTML"/>
          <w:color w:val="444746"/>
          <w:sz w:val="21"/>
          <w:szCs w:val="21"/>
          <w:bdr w:val="none" w:sz="0" w:space="0" w:color="auto" w:frame="1"/>
        </w:rPr>
        <w:t>D_Spess.IdMateriale</w:t>
      </w:r>
      <w:proofErr w:type="spellEnd"/>
      <w:r>
        <w:rPr>
          <w:rStyle w:val="CodiceHTML"/>
          <w:color w:val="444746"/>
          <w:sz w:val="21"/>
          <w:szCs w:val="21"/>
          <w:bdr w:val="none" w:sz="0" w:space="0" w:color="auto" w:frame="1"/>
        </w:rPr>
        <w:t xml:space="preserve"> </w:t>
      </w:r>
    </w:p>
    <w:p w:rsidR="003C6573" w:rsidRDefault="003C6573" w:rsidP="003C6573">
      <w:pPr>
        <w:pStyle w:val="PreformattatoHTML"/>
        <w:rPr>
          <w:rStyle w:val="CodiceHTML"/>
          <w:color w:val="444746"/>
          <w:sz w:val="21"/>
          <w:szCs w:val="21"/>
          <w:bdr w:val="none" w:sz="0" w:space="0" w:color="auto" w:frame="1"/>
        </w:rPr>
      </w:pPr>
      <w:r>
        <w:rPr>
          <w:rStyle w:val="CodiceHTML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AND</w:t>
      </w:r>
      <w:r>
        <w:rPr>
          <w:rStyle w:val="CodiceHTML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odiceHTML"/>
          <w:color w:val="444746"/>
          <w:sz w:val="21"/>
          <w:szCs w:val="21"/>
          <w:bdr w:val="none" w:sz="0" w:space="0" w:color="auto" w:frame="1"/>
        </w:rPr>
        <w:t>D_Spess.Valore</w:t>
      </w:r>
      <w:proofErr w:type="spellEnd"/>
      <w:r>
        <w:rPr>
          <w:rStyle w:val="CodiceHTML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operator"/>
          <w:color w:val="1F1F1F"/>
          <w:sz w:val="21"/>
          <w:szCs w:val="21"/>
          <w:bdr w:val="none" w:sz="0" w:space="0" w:color="auto" w:frame="1"/>
        </w:rPr>
        <w:t>=</w:t>
      </w:r>
      <w:r>
        <w:rPr>
          <w:rStyle w:val="CodiceHTML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@</w:t>
      </w:r>
      <w:proofErr w:type="spellStart"/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SpessoreRif</w:t>
      </w:r>
      <w:proofErr w:type="spellEnd"/>
      <w:r>
        <w:rPr>
          <w:rStyle w:val="CodiceHTML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AND</w:t>
      </w:r>
      <w:r>
        <w:rPr>
          <w:rStyle w:val="CodiceHTML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odiceHTML"/>
          <w:color w:val="444746"/>
          <w:sz w:val="21"/>
          <w:szCs w:val="21"/>
          <w:bdr w:val="none" w:sz="0" w:space="0" w:color="auto" w:frame="1"/>
        </w:rPr>
        <w:t>D_Spess.Tipo</w:t>
      </w:r>
      <w:proofErr w:type="spellEnd"/>
      <w:r>
        <w:rPr>
          <w:rStyle w:val="CodiceHTML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operator"/>
          <w:color w:val="1F1F1F"/>
          <w:sz w:val="21"/>
          <w:szCs w:val="21"/>
          <w:bdr w:val="none" w:sz="0" w:space="0" w:color="auto" w:frame="1"/>
        </w:rPr>
        <w:t>=</w:t>
      </w:r>
      <w:r>
        <w:rPr>
          <w:rStyle w:val="CodiceHTML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'Spessore'</w:t>
      </w:r>
    </w:p>
    <w:p w:rsidR="003C6573" w:rsidRDefault="003C6573" w:rsidP="003C6573">
      <w:pPr>
        <w:pStyle w:val="PreformattatoHTML"/>
        <w:rPr>
          <w:rStyle w:val="CodiceHTML"/>
          <w:color w:val="444746"/>
          <w:sz w:val="21"/>
          <w:szCs w:val="21"/>
          <w:bdr w:val="none" w:sz="0" w:space="0" w:color="auto" w:frame="1"/>
        </w:rPr>
      </w:pP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JOIN</w:t>
      </w:r>
      <w:r>
        <w:rPr>
          <w:rStyle w:val="CodiceHTML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odiceHTML"/>
          <w:color w:val="444746"/>
          <w:sz w:val="21"/>
          <w:szCs w:val="21"/>
          <w:bdr w:val="none" w:sz="0" w:space="0" w:color="auto" w:frame="1"/>
        </w:rPr>
        <w:t>MaterialiListinoProvvigioni</w:t>
      </w:r>
      <w:proofErr w:type="spellEnd"/>
      <w:r>
        <w:rPr>
          <w:rStyle w:val="CodiceHTML"/>
          <w:color w:val="444746"/>
          <w:sz w:val="21"/>
          <w:szCs w:val="21"/>
          <w:bdr w:val="none" w:sz="0" w:space="0" w:color="auto" w:frame="1"/>
        </w:rPr>
        <w:t xml:space="preserve"> L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ON</w:t>
      </w:r>
      <w:r>
        <w:rPr>
          <w:rStyle w:val="CodiceHTML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proofErr w:type="gramStart"/>
      <w:r>
        <w:rPr>
          <w:rStyle w:val="CodiceHTML"/>
          <w:color w:val="444746"/>
          <w:sz w:val="21"/>
          <w:szCs w:val="21"/>
          <w:bdr w:val="none" w:sz="0" w:space="0" w:color="auto" w:frame="1"/>
        </w:rPr>
        <w:t>L.IdDimensione</w:t>
      </w:r>
      <w:proofErr w:type="spellEnd"/>
      <w:proofErr w:type="gramEnd"/>
      <w:r>
        <w:rPr>
          <w:rStyle w:val="CodiceHTML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operator"/>
          <w:color w:val="1F1F1F"/>
          <w:sz w:val="21"/>
          <w:szCs w:val="21"/>
          <w:bdr w:val="none" w:sz="0" w:space="0" w:color="auto" w:frame="1"/>
        </w:rPr>
        <w:t>=</w:t>
      </w:r>
      <w:r>
        <w:rPr>
          <w:rStyle w:val="CodiceHTML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odiceHTML"/>
          <w:color w:val="444746"/>
          <w:sz w:val="21"/>
          <w:szCs w:val="21"/>
          <w:bdr w:val="none" w:sz="0" w:space="0" w:color="auto" w:frame="1"/>
        </w:rPr>
        <w:t>D_Larg.IdDimensione</w:t>
      </w:r>
      <w:proofErr w:type="spellEnd"/>
      <w:r>
        <w:rPr>
          <w:rStyle w:val="CodiceHTML"/>
          <w:color w:val="444746"/>
          <w:sz w:val="21"/>
          <w:szCs w:val="21"/>
          <w:bdr w:val="none" w:sz="0" w:space="0" w:color="auto" w:frame="1"/>
        </w:rPr>
        <w:t xml:space="preserve"> </w:t>
      </w:r>
    </w:p>
    <w:p w:rsidR="003C6573" w:rsidRDefault="003C6573" w:rsidP="003C6573">
      <w:pPr>
        <w:pStyle w:val="PreformattatoHTML"/>
        <w:rPr>
          <w:rStyle w:val="CodiceHTML"/>
          <w:color w:val="444746"/>
          <w:sz w:val="21"/>
          <w:szCs w:val="21"/>
          <w:bdr w:val="none" w:sz="0" w:space="0" w:color="auto" w:frame="1"/>
        </w:rPr>
      </w:pPr>
      <w:r>
        <w:rPr>
          <w:rStyle w:val="CodiceHTML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AND</w:t>
      </w:r>
      <w:r>
        <w:rPr>
          <w:rStyle w:val="CodiceHTML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proofErr w:type="gramStart"/>
      <w:r>
        <w:rPr>
          <w:rStyle w:val="CodiceHTML"/>
          <w:color w:val="444746"/>
          <w:sz w:val="21"/>
          <w:szCs w:val="21"/>
          <w:bdr w:val="none" w:sz="0" w:space="0" w:color="auto" w:frame="1"/>
        </w:rPr>
        <w:t>L.PercentualeProvv</w:t>
      </w:r>
      <w:proofErr w:type="spellEnd"/>
      <w:proofErr w:type="gramEnd"/>
      <w:r>
        <w:rPr>
          <w:rStyle w:val="CodiceHTML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operator"/>
          <w:color w:val="1F1F1F"/>
          <w:sz w:val="21"/>
          <w:szCs w:val="21"/>
          <w:bdr w:val="none" w:sz="0" w:space="0" w:color="auto" w:frame="1"/>
        </w:rPr>
        <w:t>=</w:t>
      </w:r>
      <w:r>
        <w:rPr>
          <w:rStyle w:val="CodiceHTML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odiceHTML"/>
          <w:color w:val="444746"/>
          <w:sz w:val="21"/>
          <w:szCs w:val="21"/>
          <w:bdr w:val="none" w:sz="0" w:space="0" w:color="auto" w:frame="1"/>
        </w:rPr>
        <w:t>D_Spess.IdDimensione</w:t>
      </w:r>
      <w:proofErr w:type="spellEnd"/>
    </w:p>
    <w:p w:rsidR="003C6573" w:rsidRDefault="003C6573" w:rsidP="003C6573">
      <w:pPr>
        <w:pStyle w:val="PreformattatoHTML"/>
        <w:rPr>
          <w:rStyle w:val="CodiceHTML"/>
          <w:color w:val="444746"/>
          <w:sz w:val="21"/>
          <w:szCs w:val="21"/>
          <w:bdr w:val="none" w:sz="0" w:space="0" w:color="auto" w:frame="1"/>
        </w:rPr>
      </w:pP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WHERE</w:t>
      </w:r>
      <w:r>
        <w:rPr>
          <w:rStyle w:val="CodiceHTML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proofErr w:type="gramStart"/>
      <w:r>
        <w:rPr>
          <w:rStyle w:val="CodiceHTML"/>
          <w:color w:val="444746"/>
          <w:sz w:val="21"/>
          <w:szCs w:val="21"/>
          <w:bdr w:val="none" w:sz="0" w:space="0" w:color="auto" w:frame="1"/>
        </w:rPr>
        <w:t>M.DescrizioneMateriale</w:t>
      </w:r>
      <w:proofErr w:type="spellEnd"/>
      <w:proofErr w:type="gramEnd"/>
      <w:r>
        <w:rPr>
          <w:rStyle w:val="CodiceHTML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operator"/>
          <w:color w:val="1F1F1F"/>
          <w:sz w:val="21"/>
          <w:szCs w:val="21"/>
          <w:bdr w:val="none" w:sz="0" w:space="0" w:color="auto" w:frame="1"/>
        </w:rPr>
        <w:t>=</w:t>
      </w:r>
      <w:r>
        <w:rPr>
          <w:rStyle w:val="CodiceHTML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@</w:t>
      </w:r>
      <w:proofErr w:type="spellStart"/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MaterialeLarg</w:t>
      </w:r>
      <w:proofErr w:type="spellEnd"/>
      <w:r>
        <w:rPr>
          <w:rStyle w:val="CodiceHTML"/>
          <w:color w:val="444746"/>
          <w:sz w:val="21"/>
          <w:szCs w:val="21"/>
          <w:bdr w:val="none" w:sz="0" w:space="0" w:color="auto" w:frame="1"/>
        </w:rPr>
        <w:t>;</w:t>
      </w:r>
    </w:p>
    <w:p w:rsidR="003C6573" w:rsidRDefault="003C6573" w:rsidP="003C6573">
      <w:pPr>
        <w:pStyle w:val="Titolo2"/>
        <w:spacing w:after="120" w:afterAutospacing="0"/>
        <w:rPr>
          <w:color w:val="1F1F1F"/>
        </w:rPr>
      </w:pPr>
      <w:r>
        <w:rPr>
          <w:color w:val="1F1F1F"/>
        </w:rPr>
        <w:t>5. Stato Attuale del Lavoro</w:t>
      </w:r>
    </w:p>
    <w:p w:rsidR="003C6573" w:rsidRDefault="003C6573" w:rsidP="003C6573">
      <w:pPr>
        <w:pStyle w:val="NormaleWeb"/>
        <w:numPr>
          <w:ilvl w:val="0"/>
          <w:numId w:val="7"/>
        </w:numPr>
        <w:spacing w:after="0" w:afterAutospacing="0"/>
        <w:ind w:left="0"/>
        <w:rPr>
          <w:color w:val="1F1F1F"/>
        </w:rPr>
      </w:pPr>
      <w:r>
        <w:rPr>
          <w:color w:val="1F1F1F"/>
        </w:rPr>
        <w:t xml:space="preserve">[x] Analisi colonne tabella </w:t>
      </w:r>
      <w:proofErr w:type="spellStart"/>
      <w:r>
        <w:rPr>
          <w:rStyle w:val="CodiceHTML"/>
          <w:color w:val="444746"/>
          <w:bdr w:val="none" w:sz="0" w:space="0" w:color="auto" w:frame="1"/>
        </w:rPr>
        <w:t>ProspettoCobral</w:t>
      </w:r>
      <w:proofErr w:type="spellEnd"/>
      <w:r>
        <w:rPr>
          <w:color w:val="1F1F1F"/>
        </w:rPr>
        <w:t>.</w:t>
      </w:r>
    </w:p>
    <w:p w:rsidR="003C6573" w:rsidRDefault="003C6573" w:rsidP="003C6573">
      <w:pPr>
        <w:pStyle w:val="NormaleWeb"/>
        <w:numPr>
          <w:ilvl w:val="0"/>
          <w:numId w:val="7"/>
        </w:numPr>
        <w:spacing w:after="150" w:afterAutospacing="0"/>
        <w:ind w:left="0"/>
        <w:rPr>
          <w:color w:val="1F1F1F"/>
        </w:rPr>
      </w:pPr>
      <w:r>
        <w:rPr>
          <w:color w:val="1F1F1F"/>
        </w:rPr>
        <w:t>[x] Definizione logica di incrocio Spessore/Larghezza.</w:t>
      </w:r>
    </w:p>
    <w:p w:rsidR="003C6573" w:rsidRDefault="003C6573" w:rsidP="003C6573">
      <w:pPr>
        <w:pStyle w:val="NormaleWeb"/>
        <w:numPr>
          <w:ilvl w:val="0"/>
          <w:numId w:val="7"/>
        </w:numPr>
        <w:spacing w:after="0" w:afterAutospacing="0"/>
        <w:ind w:left="0"/>
        <w:rPr>
          <w:color w:val="1F1F1F"/>
        </w:rPr>
      </w:pPr>
      <w:r>
        <w:rPr>
          <w:color w:val="1F1F1F"/>
        </w:rPr>
        <w:t xml:space="preserve">[x] Pulizia e normalizzazione tabelle </w:t>
      </w:r>
      <w:proofErr w:type="spellStart"/>
      <w:r>
        <w:rPr>
          <w:rStyle w:val="CodiceHTML"/>
          <w:color w:val="444746"/>
          <w:bdr w:val="none" w:sz="0" w:space="0" w:color="auto" w:frame="1"/>
        </w:rPr>
        <w:t>MaterialiDimensioni</w:t>
      </w:r>
      <w:proofErr w:type="spellEnd"/>
      <w:r>
        <w:rPr>
          <w:color w:val="1F1F1F"/>
        </w:rPr>
        <w:t xml:space="preserve"> per Ottone e Bronzo.</w:t>
      </w:r>
    </w:p>
    <w:p w:rsidR="003C6573" w:rsidRDefault="003C6573" w:rsidP="003C6573">
      <w:pPr>
        <w:pStyle w:val="NormaleWeb"/>
        <w:numPr>
          <w:ilvl w:val="0"/>
          <w:numId w:val="7"/>
        </w:numPr>
        <w:spacing w:after="150" w:afterAutospacing="0"/>
        <w:ind w:left="0"/>
        <w:rPr>
          <w:color w:val="1F1F1F"/>
        </w:rPr>
      </w:pPr>
      <w:r>
        <w:rPr>
          <w:color w:val="1F1F1F"/>
        </w:rPr>
        <w:t>[x] Inserimento listini completi per Ottone, Rame e Bronzo.</w:t>
      </w:r>
    </w:p>
    <w:p w:rsidR="003C6573" w:rsidRDefault="003C6573" w:rsidP="003C6573">
      <w:pPr>
        <w:pStyle w:val="NormaleWeb"/>
        <w:numPr>
          <w:ilvl w:val="0"/>
          <w:numId w:val="7"/>
        </w:numPr>
        <w:spacing w:after="150" w:afterAutospacing="0"/>
        <w:ind w:left="0"/>
        <w:rPr>
          <w:color w:val="1F1F1F"/>
        </w:rPr>
      </w:pPr>
      <w:r>
        <w:rPr>
          <w:color w:val="1F1F1F"/>
        </w:rPr>
        <w:t>[x] Creazione guide di test per la verifica dei dati.</w:t>
      </w:r>
    </w:p>
    <w:p w:rsidR="003C6573" w:rsidRDefault="003C6573" w:rsidP="003C6573">
      <w:pPr>
        <w:pStyle w:val="NormaleWeb"/>
        <w:numPr>
          <w:ilvl w:val="0"/>
          <w:numId w:val="7"/>
        </w:numPr>
        <w:spacing w:after="150" w:afterAutospacing="0"/>
        <w:ind w:left="0"/>
        <w:rPr>
          <w:color w:val="1F1F1F"/>
        </w:rPr>
      </w:pPr>
      <w:r>
        <w:rPr>
          <w:color w:val="1F1F1F"/>
        </w:rPr>
        <w:t>[x] Redazione guida tecnica per inserimenti futuri.</w:t>
      </w:r>
    </w:p>
    <w:p w:rsidR="003C6573" w:rsidRDefault="003C6573" w:rsidP="003C6573">
      <w:pPr>
        <w:pStyle w:val="Titolo2"/>
        <w:spacing w:after="120" w:afterAutospacing="0"/>
        <w:rPr>
          <w:color w:val="1F1F1F"/>
        </w:rPr>
      </w:pPr>
      <w:r>
        <w:rPr>
          <w:color w:val="1F1F1F"/>
        </w:rPr>
        <w:t>6. Prossimi Passi</w:t>
      </w:r>
    </w:p>
    <w:p w:rsidR="003C6573" w:rsidRDefault="003C6573" w:rsidP="003C6573">
      <w:pPr>
        <w:pStyle w:val="NormaleWeb"/>
        <w:numPr>
          <w:ilvl w:val="0"/>
          <w:numId w:val="8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Verifica Dati:</w:t>
      </w:r>
      <w:r>
        <w:rPr>
          <w:color w:val="1F1F1F"/>
        </w:rPr>
        <w:t xml:space="preserve"> Eseguire le </w:t>
      </w:r>
      <w:proofErr w:type="spellStart"/>
      <w:r>
        <w:rPr>
          <w:color w:val="1F1F1F"/>
        </w:rPr>
        <w:t>query</w:t>
      </w:r>
      <w:proofErr w:type="spellEnd"/>
      <w:r>
        <w:rPr>
          <w:color w:val="1F1F1F"/>
        </w:rPr>
        <w:t xml:space="preserve"> di test su campioni casuali del foglio Excel per confermare che i valori Euro restituiti dal DB siano identici.</w:t>
      </w:r>
    </w:p>
    <w:p w:rsidR="003C6573" w:rsidRDefault="003C6573" w:rsidP="003C6573">
      <w:pPr>
        <w:pStyle w:val="NormaleWeb"/>
        <w:numPr>
          <w:ilvl w:val="0"/>
          <w:numId w:val="8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Automazione Update:</w:t>
      </w:r>
      <w:r>
        <w:rPr>
          <w:color w:val="1F1F1F"/>
        </w:rPr>
        <w:t xml:space="preserve"> Scrivere la </w:t>
      </w:r>
      <w:proofErr w:type="spellStart"/>
      <w:r>
        <w:rPr>
          <w:color w:val="1F1F1F"/>
        </w:rPr>
        <w:t>Stored</w:t>
      </w:r>
      <w:proofErr w:type="spellEnd"/>
      <w:r>
        <w:rPr>
          <w:color w:val="1F1F1F"/>
        </w:rPr>
        <w:t xml:space="preserve"> Procedure finale che, dato un </w:t>
      </w:r>
      <w:r>
        <w:rPr>
          <w:rStyle w:val="CodiceHTML"/>
          <w:color w:val="444746"/>
          <w:bdr w:val="none" w:sz="0" w:space="0" w:color="auto" w:frame="1"/>
        </w:rPr>
        <w:t>IdFileImportato</w:t>
      </w:r>
      <w:r>
        <w:rPr>
          <w:color w:val="1F1F1F"/>
        </w:rPr>
        <w:t xml:space="preserve">, cicli le righe di </w:t>
      </w:r>
      <w:proofErr w:type="spellStart"/>
      <w:r>
        <w:rPr>
          <w:rStyle w:val="CodiceHTML"/>
          <w:color w:val="444746"/>
          <w:bdr w:val="none" w:sz="0" w:space="0" w:color="auto" w:frame="1"/>
        </w:rPr>
        <w:t>ProspettoCobral</w:t>
      </w:r>
      <w:proofErr w:type="spellEnd"/>
      <w:r>
        <w:rPr>
          <w:color w:val="1F1F1F"/>
        </w:rPr>
        <w:t xml:space="preserve"> e popoli automaticamente le colonne dei costi (</w:t>
      </w:r>
      <w:proofErr w:type="spellStart"/>
      <w:r>
        <w:rPr>
          <w:rStyle w:val="CodiceHTML"/>
          <w:color w:val="444746"/>
          <w:bdr w:val="none" w:sz="0" w:space="0" w:color="auto" w:frame="1"/>
        </w:rPr>
        <w:t>OttoneSpessore</w:t>
      </w:r>
      <w:proofErr w:type="spellEnd"/>
      <w:r>
        <w:rPr>
          <w:color w:val="1F1F1F"/>
        </w:rPr>
        <w:t>, etc.) usando la logica degli ID incrociati.</w:t>
      </w:r>
    </w:p>
    <w:p w:rsidR="003C6573" w:rsidRDefault="003C6573" w:rsidP="003C6573">
      <w:pPr>
        <w:pStyle w:val="NormaleWeb"/>
        <w:numPr>
          <w:ilvl w:val="0"/>
          <w:numId w:val="8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Gestione Alluminio/Inox:</w:t>
      </w:r>
      <w:r>
        <w:rPr>
          <w:color w:val="1F1F1F"/>
        </w:rPr>
        <w:t xml:space="preserve"> Verificare se esistono matrici simili per Alluminio e Inox e procedere al popolamento seguendo lo stesso standard.</w:t>
      </w:r>
    </w:p>
    <w:p w:rsidR="003C6573" w:rsidRDefault="003C6573" w:rsidP="003C6573">
      <w:pPr>
        <w:pStyle w:val="NormaleWeb"/>
        <w:numPr>
          <w:ilvl w:val="0"/>
          <w:numId w:val="8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Integrazione Software:</w:t>
      </w:r>
      <w:r>
        <w:rPr>
          <w:color w:val="1F1F1F"/>
        </w:rPr>
        <w:t xml:space="preserve"> Aggiornare l'interfaccia o il servizio di importazione per richiamare la procedura di calcolo subito dopo l'upload del file Excel.</w:t>
      </w:r>
    </w:p>
    <w:p w:rsidR="003C6573" w:rsidRPr="00D47F4B" w:rsidRDefault="003C6573" w:rsidP="00D47F4B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</w:p>
    <w:p w:rsidR="00EC267F" w:rsidRDefault="00EC267F"/>
    <w:sectPr w:rsidR="00EC267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BF3D1D"/>
    <w:multiLevelType w:val="multilevel"/>
    <w:tmpl w:val="8DAC8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982A7A"/>
    <w:multiLevelType w:val="multilevel"/>
    <w:tmpl w:val="81703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0E6857"/>
    <w:multiLevelType w:val="multilevel"/>
    <w:tmpl w:val="5AA87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7838D1"/>
    <w:multiLevelType w:val="multilevel"/>
    <w:tmpl w:val="D78CC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5050E1"/>
    <w:multiLevelType w:val="multilevel"/>
    <w:tmpl w:val="34BC9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6C0900"/>
    <w:multiLevelType w:val="multilevel"/>
    <w:tmpl w:val="D5C2F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45E10B6"/>
    <w:multiLevelType w:val="multilevel"/>
    <w:tmpl w:val="ACFCB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1D6C41"/>
    <w:multiLevelType w:val="multilevel"/>
    <w:tmpl w:val="918AD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3"/>
  </w:num>
  <w:num w:numId="5">
    <w:abstractNumId w:val="7"/>
  </w:num>
  <w:num w:numId="6">
    <w:abstractNumId w:val="6"/>
  </w:num>
  <w:num w:numId="7">
    <w:abstractNumId w:val="4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4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7F4B"/>
    <w:rsid w:val="003C6573"/>
    <w:rsid w:val="00D47F4B"/>
    <w:rsid w:val="00EC2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5CD62E"/>
  <w15:chartTrackingRefBased/>
  <w15:docId w15:val="{C5972E59-0041-42B5-804F-811BA4799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3C657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olo2">
    <w:name w:val="heading 2"/>
    <w:basedOn w:val="Normale"/>
    <w:link w:val="Titolo2Carattere"/>
    <w:uiPriority w:val="9"/>
    <w:qFormat/>
    <w:rsid w:val="00D47F4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it-IT"/>
    </w:rPr>
  </w:style>
  <w:style w:type="paragraph" w:styleId="Titolo3">
    <w:name w:val="heading 3"/>
    <w:basedOn w:val="Normale"/>
    <w:link w:val="Titolo3Carattere"/>
    <w:uiPriority w:val="9"/>
    <w:qFormat/>
    <w:rsid w:val="00D47F4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paragraph" w:styleId="Titolo4">
    <w:name w:val="heading 4"/>
    <w:basedOn w:val="Normale"/>
    <w:link w:val="Titolo4Carattere"/>
    <w:uiPriority w:val="9"/>
    <w:qFormat/>
    <w:rsid w:val="00D47F4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2Carattere">
    <w:name w:val="Titolo 2 Carattere"/>
    <w:basedOn w:val="Carpredefinitoparagrafo"/>
    <w:link w:val="Titolo2"/>
    <w:uiPriority w:val="9"/>
    <w:rsid w:val="00D47F4B"/>
    <w:rPr>
      <w:rFonts w:ascii="Times New Roman" w:eastAsia="Times New Roman" w:hAnsi="Times New Roman" w:cs="Times New Roman"/>
      <w:b/>
      <w:bCs/>
      <w:sz w:val="36"/>
      <w:szCs w:val="36"/>
      <w:lang w:eastAsia="it-IT"/>
    </w:rPr>
  </w:style>
  <w:style w:type="character" w:customStyle="1" w:styleId="Titolo3Carattere">
    <w:name w:val="Titolo 3 Carattere"/>
    <w:basedOn w:val="Carpredefinitoparagrafo"/>
    <w:link w:val="Titolo3"/>
    <w:uiPriority w:val="9"/>
    <w:rsid w:val="00D47F4B"/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character" w:customStyle="1" w:styleId="Titolo4Carattere">
    <w:name w:val="Titolo 4 Carattere"/>
    <w:basedOn w:val="Carpredefinitoparagrafo"/>
    <w:link w:val="Titolo4"/>
    <w:uiPriority w:val="9"/>
    <w:rsid w:val="00D47F4B"/>
    <w:rPr>
      <w:rFonts w:ascii="Times New Roman" w:eastAsia="Times New Roman" w:hAnsi="Times New Roman" w:cs="Times New Roman"/>
      <w:b/>
      <w:bCs/>
      <w:sz w:val="24"/>
      <w:szCs w:val="24"/>
      <w:lang w:eastAsia="it-IT"/>
    </w:rPr>
  </w:style>
  <w:style w:type="paragraph" w:styleId="NormaleWeb">
    <w:name w:val="Normal (Web)"/>
    <w:basedOn w:val="Normale"/>
    <w:uiPriority w:val="99"/>
    <w:semiHidden/>
    <w:unhideWhenUsed/>
    <w:rsid w:val="00D47F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styleId="CodiceHTML">
    <w:name w:val="HTML Code"/>
    <w:basedOn w:val="Carpredefinitoparagrafo"/>
    <w:uiPriority w:val="99"/>
    <w:semiHidden/>
    <w:unhideWhenUsed/>
    <w:rsid w:val="00D47F4B"/>
    <w:rPr>
      <w:rFonts w:ascii="Courier New" w:eastAsia="Times New Roman" w:hAnsi="Courier New" w:cs="Courier New"/>
      <w:sz w:val="20"/>
      <w:szCs w:val="20"/>
    </w:rPr>
  </w:style>
  <w:style w:type="character" w:customStyle="1" w:styleId="ng-tns-c3814216541-387">
    <w:name w:val="ng-tns-c3814216541-387"/>
    <w:basedOn w:val="Carpredefinitoparagrafo"/>
    <w:rsid w:val="00D47F4B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D47F4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IT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D47F4B"/>
    <w:rPr>
      <w:rFonts w:ascii="Courier New" w:eastAsia="Times New Roman" w:hAnsi="Courier New" w:cs="Courier New"/>
      <w:sz w:val="20"/>
      <w:szCs w:val="20"/>
      <w:lang w:eastAsia="it-IT"/>
    </w:rPr>
  </w:style>
  <w:style w:type="character" w:customStyle="1" w:styleId="hljs-keyword">
    <w:name w:val="hljs-keyword"/>
    <w:basedOn w:val="Carpredefinitoparagrafo"/>
    <w:rsid w:val="00D47F4B"/>
  </w:style>
  <w:style w:type="character" w:customStyle="1" w:styleId="hljs-number">
    <w:name w:val="hljs-number"/>
    <w:basedOn w:val="Carpredefinitoparagrafo"/>
    <w:rsid w:val="00D47F4B"/>
  </w:style>
  <w:style w:type="character" w:customStyle="1" w:styleId="hljs-string">
    <w:name w:val="hljs-string"/>
    <w:basedOn w:val="Carpredefinitoparagrafo"/>
    <w:rsid w:val="00D47F4B"/>
  </w:style>
  <w:style w:type="character" w:customStyle="1" w:styleId="ng-tns-c3814216541-388">
    <w:name w:val="ng-tns-c3814216541-388"/>
    <w:basedOn w:val="Carpredefinitoparagrafo"/>
    <w:rsid w:val="00D47F4B"/>
  </w:style>
  <w:style w:type="character" w:customStyle="1" w:styleId="hljs-comment">
    <w:name w:val="hljs-comment"/>
    <w:basedOn w:val="Carpredefinitoparagrafo"/>
    <w:rsid w:val="00D47F4B"/>
  </w:style>
  <w:style w:type="character" w:customStyle="1" w:styleId="ng-tns-c3814216541-389">
    <w:name w:val="ng-tns-c3814216541-389"/>
    <w:basedOn w:val="Carpredefinitoparagrafo"/>
    <w:rsid w:val="00D47F4B"/>
  </w:style>
  <w:style w:type="character" w:customStyle="1" w:styleId="ng-tns-c3814216541-390">
    <w:name w:val="ng-tns-c3814216541-390"/>
    <w:basedOn w:val="Carpredefinitoparagrafo"/>
    <w:rsid w:val="00D47F4B"/>
  </w:style>
  <w:style w:type="character" w:customStyle="1" w:styleId="hljs-operator">
    <w:name w:val="hljs-operator"/>
    <w:basedOn w:val="Carpredefinitoparagrafo"/>
    <w:rsid w:val="00D47F4B"/>
  </w:style>
  <w:style w:type="character" w:customStyle="1" w:styleId="Titolo1Carattere">
    <w:name w:val="Titolo 1 Carattere"/>
    <w:basedOn w:val="Carpredefinitoparagrafo"/>
    <w:link w:val="Titolo1"/>
    <w:uiPriority w:val="9"/>
    <w:rsid w:val="003C657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ng-tns-c3814216541-402">
    <w:name w:val="ng-tns-c3814216541-402"/>
    <w:basedOn w:val="Carpredefinitoparagrafo"/>
    <w:rsid w:val="003C6573"/>
  </w:style>
  <w:style w:type="character" w:customStyle="1" w:styleId="hljs-variable">
    <w:name w:val="hljs-variable"/>
    <w:basedOn w:val="Carpredefinitoparagrafo"/>
    <w:rsid w:val="003C65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932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8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12230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1138</Words>
  <Characters>6489</Characters>
  <Application>Microsoft Office Word</Application>
  <DocSecurity>0</DocSecurity>
  <Lines>54</Lines>
  <Paragraphs>15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2026-05-06T16:01:00Z</dcterms:created>
  <dcterms:modified xsi:type="dcterms:W3CDTF">2026-05-06T16:05:00Z</dcterms:modified>
</cp:coreProperties>
</file>