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809" w:rsidRDefault="00C32809" w:rsidP="00C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bookmarkStart w:id="0" w:name="_GoBack"/>
      <w:proofErr w:type="spellStart"/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Prompt</w:t>
      </w:r>
      <w:proofErr w:type="spellEnd"/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ottimizzato:</w:t>
      </w:r>
    </w:p>
    <w:p w:rsidR="00C32809" w:rsidRDefault="00C32809" w:rsidP="00C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[MANDATARIO MODELLO] =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Cobral</w:t>
      </w:r>
    </w:p>
    <w:p w:rsidR="00C32809" w:rsidRPr="00C32809" w:rsidRDefault="00C32809" w:rsidP="00C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[MANDATARIO DA GESTIRE] =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ELEKTRAWIRE</w:t>
      </w:r>
    </w:p>
    <w:p w:rsidR="00C32809" w:rsidRPr="00C32809" w:rsidRDefault="00C32809" w:rsidP="00C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C32809" w:rsidRPr="00C32809" w:rsidRDefault="00C32809" w:rsidP="00C328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Memorizza e utilizza come riferimento i documenti e il codice già sviluppati in precedenza (in particolare quelli relativi al mandatario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[MANDATARIO MODELLO]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C32809" w:rsidRPr="00C32809" w:rsidRDefault="00C32809" w:rsidP="00C32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3280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Obiettivo</w:t>
      </w:r>
    </w:p>
    <w:p w:rsidR="00C32809" w:rsidRPr="00C32809" w:rsidRDefault="00C32809" w:rsidP="00C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Replicare la struttura e la logica implementata per il mandatario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[MANDATARIO MODELLO]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adattandola al mandatario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[MANDATARIO DA GESTIRE]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F945DF" w:rsidRDefault="00C32809" w:rsidP="00C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Nota: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 due mandatari presentano differenze sia nella struttura delle colonne sia nelle regole di calcolo.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Il codice dovrà quindi essere adattato, non semplicemente copiato.</w:t>
      </w:r>
    </w:p>
    <w:p w:rsidR="00C32809" w:rsidRPr="00C32809" w:rsidRDefault="00F945DF" w:rsidP="00C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F945DF">
        <w:rPr>
          <w:rFonts w:ascii="Arial" w:hAnsi="Arial" w:cs="Arial"/>
          <w:b/>
          <w:sz w:val="28"/>
          <w:szCs w:val="28"/>
        </w:rPr>
        <w:t>Pre-condizione obbligatoria (bloccante)</w:t>
      </w:r>
      <w:r w:rsidRPr="00F945DF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br/>
      </w:r>
      <w:r>
        <w:t>Non assumere mai di avere dati già disponibili. Considera disponibili SOLO le informazioni esplicitamente fornite in questa conversazione. In assenza del codice Cobral, blocca l’esecuzione e richiedilo.</w:t>
      </w:r>
    </w:p>
    <w:p w:rsidR="00C32809" w:rsidRPr="00C32809" w:rsidRDefault="00C32809" w:rsidP="00C32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3280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Requisiti operativi</w:t>
      </w:r>
    </w:p>
    <w:p w:rsidR="00C32809" w:rsidRPr="00C32809" w:rsidRDefault="00C32809" w:rsidP="00C32809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Procedere seguendo un approccio 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cronologico e realistico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, come farebbe uno sviluppatore in un contesto reale.</w:t>
      </w:r>
    </w:p>
    <w:p w:rsidR="00C32809" w:rsidRPr="00C32809" w:rsidRDefault="00C32809" w:rsidP="00C32809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Suddividere il lavoro in 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step sequenziali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, affrontando un problema alla volta.</w:t>
      </w:r>
    </w:p>
    <w:p w:rsidR="00C32809" w:rsidRPr="00C32809" w:rsidRDefault="00C32809" w:rsidP="00C32809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Prima di ogni step:</w:t>
      </w:r>
    </w:p>
    <w:p w:rsidR="00C32809" w:rsidRPr="00C32809" w:rsidRDefault="00C32809" w:rsidP="00C32809">
      <w:pPr>
        <w:numPr>
          <w:ilvl w:val="1"/>
          <w:numId w:val="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spiegare brevemente cosa si sta per fare</w:t>
      </w:r>
    </w:p>
    <w:p w:rsidR="00C32809" w:rsidRPr="00C32809" w:rsidRDefault="00C32809" w:rsidP="00C32809">
      <w:pPr>
        <w:numPr>
          <w:ilvl w:val="1"/>
          <w:numId w:val="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indicare eventuali differenze rispetto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[MANDATARIO MODELLO]</w:t>
      </w:r>
    </w:p>
    <w:p w:rsidR="00C32809" w:rsidRPr="00C32809" w:rsidRDefault="00C32809" w:rsidP="00C32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3280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Linee guida di sviluppo</w:t>
      </w:r>
    </w:p>
    <w:p w:rsidR="00C32809" w:rsidRPr="00C32809" w:rsidRDefault="00C32809" w:rsidP="00C32809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Riutilizzare, ove possibile, le 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stesse metodologie e pattern di codice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usati per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[MANDATARIO MODELLO]</w:t>
      </w:r>
    </w:p>
    <w:p w:rsidR="00C32809" w:rsidRPr="00C32809" w:rsidRDefault="00C32809" w:rsidP="00C32809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Mantenere 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coerenza nello stile di scrittura del codice</w:t>
      </w:r>
    </w:p>
    <w:p w:rsidR="00C32809" w:rsidRDefault="00C32809" w:rsidP="00C32809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duplicazioni inutili, favorendo riuso e modularità</w:t>
      </w:r>
    </w:p>
    <w:p w:rsidR="00C32809" w:rsidRPr="00C32809" w:rsidRDefault="00C32809" w:rsidP="00C32809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b/>
        </w:rPr>
        <w:t>TASSATIVO</w:t>
      </w:r>
      <w:r>
        <w:t xml:space="preserve">: </w:t>
      </w:r>
      <w:r w:rsidR="00BA3AB7">
        <w:br/>
      </w:r>
      <w:r w:rsidR="00BA3AB7" w:rsidRPr="00BA3AB7">
        <w:rPr>
          <w:highlight w:val="yellow"/>
        </w:rPr>
        <w:t xml:space="preserve">Se le informazioni disponibili sono incomplete o ambigue, è </w:t>
      </w:r>
      <w:r w:rsidR="00BA3AB7" w:rsidRPr="00BA3AB7">
        <w:rPr>
          <w:rStyle w:val="Enfasigrassetto"/>
          <w:highlight w:val="yellow"/>
        </w:rPr>
        <w:t>obbligatorio non procedere con supposizioni o invenzioni</w:t>
      </w:r>
      <w:r w:rsidR="00BA3AB7" w:rsidRPr="00BA3AB7">
        <w:rPr>
          <w:highlight w:val="yellow"/>
        </w:rPr>
        <w:t>: interrompi l’elaborazione e richiedi esplicitamente i dati mancanti prima di continuare</w:t>
      </w:r>
      <w:r w:rsidR="00BA3AB7">
        <w:t>.</w:t>
      </w:r>
    </w:p>
    <w:p w:rsidR="00C32809" w:rsidRPr="00C32809" w:rsidRDefault="00C32809" w:rsidP="00C32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3280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Commenti e qualità del codice</w:t>
      </w:r>
    </w:p>
    <w:p w:rsidR="00C32809" w:rsidRPr="00C32809" w:rsidRDefault="00C32809" w:rsidP="00C32809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Commentare il codice in modo 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professionale e chiaro</w:t>
      </w:r>
    </w:p>
    <w:p w:rsidR="00C32809" w:rsidRPr="00C32809" w:rsidRDefault="00C32809" w:rsidP="00C32809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I commenti devono spiegare:</w:t>
      </w:r>
    </w:p>
    <w:p w:rsidR="00C32809" w:rsidRPr="00C32809" w:rsidRDefault="00C32809" w:rsidP="00C32809">
      <w:pPr>
        <w:numPr>
          <w:ilvl w:val="1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lo scopo del blocco di codice</w:t>
      </w:r>
    </w:p>
    <w:p w:rsidR="00C32809" w:rsidRPr="00C32809" w:rsidRDefault="00C32809" w:rsidP="00C32809">
      <w:pPr>
        <w:numPr>
          <w:ilvl w:val="1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eventuali differenze logiche rispetto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[MANDATARIO MODELLO]</w:t>
      </w:r>
    </w:p>
    <w:p w:rsidR="00C32809" w:rsidRPr="00C32809" w:rsidRDefault="00C32809" w:rsidP="00C32809">
      <w:pPr>
        <w:numPr>
          <w:ilvl w:val="1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le scelte implementative rilevanti</w:t>
      </w:r>
    </w:p>
    <w:p w:rsidR="00C32809" w:rsidRPr="00C32809" w:rsidRDefault="00C32809" w:rsidP="00C32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3280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Modalità di risposta</w:t>
      </w:r>
    </w:p>
    <w:p w:rsidR="00C32809" w:rsidRPr="00C32809" w:rsidRDefault="00C32809" w:rsidP="00C32809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Procedere 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uno step alla volta</w:t>
      </w:r>
    </w:p>
    <w:p w:rsidR="00C32809" w:rsidRPr="00C32809" w:rsidRDefault="00C32809" w:rsidP="00C32809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Attendere conferma prima di passare allo step successivo (se richiesto)</w:t>
      </w:r>
    </w:p>
    <w:p w:rsidR="00C32809" w:rsidRPr="00C32809" w:rsidRDefault="00C32809" w:rsidP="00C32809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Fornire codice 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completo e funzionante per ogni step</w:t>
      </w:r>
    </w:p>
    <w:p w:rsidR="00C32809" w:rsidRPr="00C32809" w:rsidRDefault="00C32809" w:rsidP="00C32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3280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Output atteso</w:t>
      </w:r>
    </w:p>
    <w:p w:rsidR="00C32809" w:rsidRPr="00C32809" w:rsidRDefault="00C32809" w:rsidP="00C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Un’implementazione per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[MANDATARIO DA GESTIRE] 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che:</w:t>
      </w:r>
    </w:p>
    <w:p w:rsidR="00C32809" w:rsidRPr="00C32809" w:rsidRDefault="00C32809" w:rsidP="00C32809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rispetti la struttura di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[MANDATARIO MODELLO]</w:t>
      </w:r>
    </w:p>
    <w:p w:rsidR="00C32809" w:rsidRPr="00C32809" w:rsidRDefault="00C32809" w:rsidP="00C32809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tenga conto delle differenze funzionali</w:t>
      </w:r>
    </w:p>
    <w:p w:rsidR="00C32809" w:rsidRPr="00C32809" w:rsidRDefault="00C32809" w:rsidP="00C32809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sia pulita, </w:t>
      </w:r>
      <w:proofErr w:type="spellStart"/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>manutenibile</w:t>
      </w:r>
      <w:proofErr w:type="spellEnd"/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professionale</w:t>
      </w:r>
    </w:p>
    <w:bookmarkEnd w:id="0"/>
    <w:p w:rsidR="00C32809" w:rsidRPr="00C32809" w:rsidRDefault="00F945DF" w:rsidP="00C32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C32809" w:rsidRPr="00C32809" w:rsidRDefault="00C32809" w:rsidP="00C3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vuoi, posso anche farti una versione </w:t>
      </w:r>
      <w:r w:rsidRPr="00C3280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ancora più “rigida” anti-allucinazioni</w:t>
      </w:r>
      <w:r w:rsidRPr="00C3280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(tipo per GPT che tende a inventare cose), oppure adattarla specificamente per C# visto che stai lavorando lì.</w:t>
      </w:r>
    </w:p>
    <w:p w:rsidR="00C32809" w:rsidRDefault="00C32809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C32809" w:rsidRDefault="00C32809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C32809" w:rsidRDefault="00C32809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C32809" w:rsidRDefault="00C32809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C32809" w:rsidRDefault="00C32809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6C37EC" w:rsidRPr="006C37EC" w:rsidRDefault="006C37EC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Ho immagazzinato correttamente tutte le informazioni fornite e la logica architettonica del sistema. Ho compreso che il processo per il nuovo mandatario </w:t>
      </w: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De Angeli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deve seguire fedelmente la pipeline di </w:t>
      </w: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Cobral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ma con entità, </w:t>
      </w:r>
      <w:proofErr w:type="spellStart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repository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logiche di trasformazione specifiche per il nuovo tracciato Excel.</w:t>
      </w:r>
    </w:p>
    <w:p w:rsidR="006C37EC" w:rsidRPr="006C37EC" w:rsidRDefault="006C37EC" w:rsidP="006C37E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Ecco la strategia operativa basata sui documenti analizzati:</w:t>
      </w:r>
    </w:p>
    <w:p w:rsidR="006C37EC" w:rsidRPr="006C37EC" w:rsidRDefault="006C37EC" w:rsidP="006C37E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🧩 1. Architettura da Replicare</w:t>
      </w:r>
    </w:p>
    <w:p w:rsidR="006C37EC" w:rsidRPr="006C37EC" w:rsidRDefault="006C37EC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Per il mandatario </w:t>
      </w: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De Angeli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, andremo a creare i seguenti componenti:</w:t>
      </w:r>
    </w:p>
    <w:p w:rsidR="006C37EC" w:rsidRPr="006C37EC" w:rsidRDefault="006C37EC" w:rsidP="006C37E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Controller: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6C37E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ProspettiDeAngeliController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</w:p>
    <w:p w:rsidR="006C37EC" w:rsidRPr="006C37EC" w:rsidRDefault="006C37EC" w:rsidP="006C37E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Servizi: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ImportazioneDeAngeliService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e </w:t>
      </w:r>
      <w:proofErr w:type="spellStart"/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TrasformazioneDeAngeliService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</w:p>
    <w:p w:rsidR="006C37EC" w:rsidRPr="006C37EC" w:rsidRDefault="006C37EC" w:rsidP="006C37E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Entità: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ImportDeAngeli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e </w:t>
      </w:r>
      <w:proofErr w:type="spellStart"/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ProspettoDeAngeli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</w:p>
    <w:p w:rsidR="006C37EC" w:rsidRPr="006C37EC" w:rsidRDefault="006C37EC" w:rsidP="006C37E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Repository</w:t>
      </w:r>
      <w:proofErr w:type="spellEnd"/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ImportDeAngeliRepository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e </w:t>
      </w:r>
      <w:proofErr w:type="spellStart"/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ProspettoDeAngeliRepository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</w:p>
    <w:p w:rsidR="006C37EC" w:rsidRPr="006C37EC" w:rsidRDefault="00F945DF" w:rsidP="006C37E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6" style="width:0;height:1.5pt" o:hralign="center" o:hrstd="t" o:hrnoshade="t" o:hr="t" fillcolor="gray" stroked="f"/>
        </w:pict>
      </w:r>
    </w:p>
    <w:p w:rsidR="006C37EC" w:rsidRPr="006C37EC" w:rsidRDefault="006C37EC" w:rsidP="006C37E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6C37E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🚦</w:t>
      </w:r>
      <w:r w:rsidRPr="006C37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2. Cosa copiare e cosa modificare (Linee Guida)</w:t>
      </w:r>
    </w:p>
    <w:p w:rsidR="006C37EC" w:rsidRPr="006C37EC" w:rsidRDefault="006C37EC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lastRenderedPageBreak/>
        <w:t>Seguiremo l'ordine esatto stabilito nel flusso operativo:</w:t>
      </w:r>
    </w:p>
    <w:p w:rsidR="006C37EC" w:rsidRPr="006C37EC" w:rsidRDefault="006C37EC" w:rsidP="006C37E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Entità: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Copieremo le classi </w:t>
      </w:r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ImportCobral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e </w:t>
      </w:r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ProspettoCobral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, rinominandole e modificando le proprietà per adattarle alle colonne del file Excel di De Angeli.</w:t>
      </w:r>
    </w:p>
    <w:p w:rsidR="006C37EC" w:rsidRPr="006C37EC" w:rsidRDefault="006C37EC" w:rsidP="006C37E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Repository</w:t>
      </w:r>
      <w:proofErr w:type="spellEnd"/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I nuovi </w:t>
      </w:r>
      <w:proofErr w:type="spellStart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repository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dovranno puntare alle nuove tabelle SQL (es. </w:t>
      </w:r>
      <w:proofErr w:type="spellStart"/>
      <w:proofErr w:type="gramStart"/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dbo.ImportDeAngeli</w:t>
      </w:r>
      <w:proofErr w:type="spellEnd"/>
      <w:proofErr w:type="gram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) e gestire il mapping delle colonne specifiche.</w:t>
      </w:r>
    </w:p>
    <w:p w:rsidR="006C37EC" w:rsidRPr="006C37EC" w:rsidRDefault="006C37EC" w:rsidP="006C37E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Servizio di Trasformazione: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Qui implementeremo le regole di business specifiche per De Angeli.</w:t>
      </w:r>
    </w:p>
    <w:p w:rsidR="006C37EC" w:rsidRPr="006C37EC" w:rsidRDefault="006C37EC" w:rsidP="006C37E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Servizio di Importazione: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Manterremo l'orchestrazione (transazioni, </w:t>
      </w:r>
      <w:proofErr w:type="spellStart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lookup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entità correlate, </w:t>
      </w:r>
      <w:proofErr w:type="spellStart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UniqueKey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) ma iniettando i nuovi </w:t>
      </w:r>
      <w:proofErr w:type="spellStart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repository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e il nuovo servizio di trasformazione.</w:t>
      </w:r>
    </w:p>
    <w:p w:rsidR="006C37EC" w:rsidRPr="006C37EC" w:rsidRDefault="00F945DF" w:rsidP="006C37E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7" style="width:0;height:1.5pt" o:hralign="center" o:hrstd="t" o:hrnoshade="t" o:hr="t" fillcolor="gray" stroked="f"/>
        </w:pict>
      </w:r>
    </w:p>
    <w:p w:rsidR="006C37EC" w:rsidRPr="006C37EC" w:rsidRDefault="006C37EC" w:rsidP="006C37E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6C37E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📋</w:t>
      </w:r>
      <w:r w:rsidRPr="006C37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3. Cosa mi serve per iniziare (Richiesta File Modello)</w:t>
      </w:r>
    </w:p>
    <w:p w:rsidR="006C37EC" w:rsidRPr="006C37EC" w:rsidRDefault="006C37EC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Come hai specificato, il file di De Angeli è completamente diverso. Per procedere senza errori e creare le tabelle e le entità corrette, </w:t>
      </w: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ho bisogno che tu mi fornisca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6C37EC" w:rsidRPr="006C37EC" w:rsidRDefault="006C37EC" w:rsidP="006C37E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Il file Excel di esempio di De Angeli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(o l'elenco esatto delle colonne con il tipo di dato previsto).</w:t>
      </w:r>
    </w:p>
    <w:p w:rsidR="006C37EC" w:rsidRPr="006C37EC" w:rsidRDefault="006C37EC" w:rsidP="006C37E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Eventuali regole di business particolari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il calcolo dei campi nel </w:t>
      </w:r>
      <w:proofErr w:type="spellStart"/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ProspettoDeAngeli</w:t>
      </w:r>
      <w:proofErr w:type="spellEnd"/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(es. come calcolare commissioni o prezzi se differiscono dalla logica base).</w:t>
      </w:r>
    </w:p>
    <w:p w:rsidR="006C37EC" w:rsidRPr="006C37EC" w:rsidRDefault="00F945DF" w:rsidP="006C37E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8" style="width:0;height:1.5pt" o:hralign="center" o:hrstd="t" o:hrnoshade="t" o:hr="t" fillcolor="gray" stroked="f"/>
        </w:pict>
      </w:r>
    </w:p>
    <w:p w:rsidR="006C37EC" w:rsidRPr="006C37EC" w:rsidRDefault="006C37EC" w:rsidP="006C37E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6C37E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🏁</w:t>
      </w:r>
      <w:r w:rsidRPr="006C37E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Stato attuale</w:t>
      </w:r>
    </w:p>
    <w:p w:rsidR="006C37EC" w:rsidRPr="006C37EC" w:rsidRDefault="006C37EC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Ho recepito l'obiettivo di "Zero Errori" e il divieto di inventare informazioni. Il sistema deve garantire l'atomicità della transazione e la prevenzione dei duplicati tramite </w:t>
      </w:r>
      <w:r w:rsidRPr="006C37E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UniqueKey</w:t>
      </w:r>
      <w:r w:rsidRPr="006C37E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.</w:t>
      </w:r>
    </w:p>
    <w:p w:rsidR="006C37EC" w:rsidRPr="006C37EC" w:rsidRDefault="006C37EC" w:rsidP="006C37E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6C37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Sono pronto. Appena mi invierai il tracciato Excel o l'elenco delle colonne per De Angeli, inizieremo con lo STEP 1: Creazione delle Entità e del Database.</w:t>
      </w:r>
    </w:p>
    <w:p w:rsidR="006C37EC" w:rsidRDefault="006C37EC" w:rsidP="006C37EC">
      <w:pPr>
        <w:pStyle w:val="NormaleWeb"/>
        <w:spacing w:after="0" w:afterAutospacing="0"/>
        <w:rPr>
          <w:color w:val="1F1F1F"/>
        </w:rPr>
      </w:pPr>
      <w:r>
        <w:br/>
      </w:r>
      <w:r>
        <w:br/>
      </w:r>
      <w:r>
        <w:rPr>
          <w:color w:val="1F1F1F"/>
        </w:rPr>
        <w:t xml:space="preserve">Ecco il </w:t>
      </w:r>
      <w:r>
        <w:rPr>
          <w:b/>
          <w:bCs/>
          <w:color w:val="1F1F1F"/>
          <w:bdr w:val="none" w:sz="0" w:space="0" w:color="auto" w:frame="1"/>
        </w:rPr>
        <w:t>Documento di Continuità Operativa</w:t>
      </w:r>
      <w:r>
        <w:rPr>
          <w:color w:val="1F1F1F"/>
        </w:rPr>
        <w:t xml:space="preserve"> progettato per riprendere il lavoro senza alcuna perdita di informazioni o contesto.</w:t>
      </w:r>
    </w:p>
    <w:p w:rsidR="006C37EC" w:rsidRDefault="00F945DF" w:rsidP="006C37EC">
      <w:pPr>
        <w:spacing w:after="120"/>
        <w:rPr>
          <w:color w:val="1F1F1F"/>
        </w:rPr>
      </w:pPr>
      <w:r>
        <w:rPr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6C37EC" w:rsidRDefault="006C37EC" w:rsidP="006C37EC">
      <w:pPr>
        <w:pStyle w:val="Titolo1"/>
        <w:spacing w:after="12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📘</w:t>
      </w:r>
      <w:r>
        <w:rPr>
          <w:color w:val="1F1F1F"/>
        </w:rPr>
        <w:t xml:space="preserve"> </w:t>
      </w:r>
      <w:r w:rsidRPr="006C37EC">
        <w:rPr>
          <w:color w:val="1F1F1F"/>
          <w:highlight w:val="yellow"/>
        </w:rPr>
        <w:t>DOCUMENTO DI CONTINUITÀ: Progetto Importazione "De Angeli"</w:t>
      </w:r>
    </w:p>
    <w:p w:rsidR="006C37EC" w:rsidRDefault="006C37EC" w:rsidP="006C37EC">
      <w:pPr>
        <w:pStyle w:val="Titolo2"/>
        <w:spacing w:after="120"/>
        <w:rPr>
          <w:color w:val="1F1F1F"/>
        </w:rPr>
      </w:pPr>
      <w:r>
        <w:rPr>
          <w:color w:val="1F1F1F"/>
        </w:rPr>
        <w:t>1. Obiettivo Principale</w:t>
      </w:r>
    </w:p>
    <w:p w:rsidR="006C37EC" w:rsidRDefault="006C37EC" w:rsidP="006C37EC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L'obiettivo è replicare l'intera pipeline di importazione dati attualmente esistente per il mandatario </w:t>
      </w:r>
      <w:r>
        <w:rPr>
          <w:b/>
          <w:bCs/>
          <w:color w:val="1F1F1F"/>
          <w:bdr w:val="none" w:sz="0" w:space="0" w:color="auto" w:frame="1"/>
        </w:rPr>
        <w:t>Cobral</w:t>
      </w:r>
      <w:r>
        <w:rPr>
          <w:color w:val="1F1F1F"/>
        </w:rPr>
        <w:t xml:space="preserve"> e adattarla al nuovo mandatario </w:t>
      </w:r>
      <w:r>
        <w:rPr>
          <w:b/>
          <w:bCs/>
          <w:color w:val="1F1F1F"/>
          <w:bdr w:val="none" w:sz="0" w:space="0" w:color="auto" w:frame="1"/>
        </w:rPr>
        <w:t>De Angeli</w:t>
      </w:r>
      <w:r>
        <w:rPr>
          <w:color w:val="1F1F1F"/>
        </w:rPr>
        <w:t>. Il sistema deve permettere il caricamento di un file Excel, la validazione dei dati, il controllo dei duplicati e il salvataggio atomico (sotto transazione) in tabelle dedicate del database.</w:t>
      </w:r>
    </w:p>
    <w:p w:rsidR="006C37EC" w:rsidRDefault="006C37EC" w:rsidP="006C37EC">
      <w:pPr>
        <w:pStyle w:val="Titolo2"/>
        <w:spacing w:after="120"/>
        <w:rPr>
          <w:color w:val="1F1F1F"/>
        </w:rPr>
      </w:pPr>
      <w:r>
        <w:rPr>
          <w:color w:val="1F1F1F"/>
        </w:rPr>
        <w:t>2. Contesto e Informazioni Chiave</w:t>
      </w:r>
    </w:p>
    <w:p w:rsidR="006C37EC" w:rsidRDefault="006C37EC" w:rsidP="006C37EC">
      <w:pPr>
        <w:pStyle w:val="Normale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Architettura Calkos:</w:t>
      </w:r>
      <w:r>
        <w:rPr>
          <w:color w:val="1F1F1F"/>
        </w:rPr>
        <w:t xml:space="preserve"> Il sistema segue un'architettura a strati (Controller → Application Service → </w:t>
      </w:r>
      <w:proofErr w:type="spellStart"/>
      <w:r>
        <w:rPr>
          <w:color w:val="1F1F1F"/>
        </w:rPr>
        <w:t>Infrastructure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Repository</w:t>
      </w:r>
      <w:proofErr w:type="spellEnd"/>
      <w:r>
        <w:rPr>
          <w:color w:val="1F1F1F"/>
        </w:rPr>
        <w:t>).</w:t>
      </w:r>
    </w:p>
    <w:p w:rsidR="006C37EC" w:rsidRDefault="006C37EC" w:rsidP="006C37EC">
      <w:pPr>
        <w:pStyle w:val="Normale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Logica di Importazione:</w:t>
      </w:r>
      <w:r>
        <w:rPr>
          <w:color w:val="1F1F1F"/>
        </w:rPr>
        <w:t xml:space="preserve"> Il processo non è un semplice "copia-incolla" di dati, ma prevede:</w:t>
      </w:r>
    </w:p>
    <w:p w:rsidR="006C37EC" w:rsidRDefault="006C37EC" w:rsidP="006C37EC">
      <w:pPr>
        <w:pStyle w:val="NormaleWeb"/>
        <w:numPr>
          <w:ilvl w:val="1"/>
          <w:numId w:val="4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Verifica/Inserimento di entità correlate (Clienti, Materiali, Unità di Misura).</w:t>
      </w:r>
    </w:p>
    <w:p w:rsidR="006C37EC" w:rsidRDefault="006C37EC" w:rsidP="006C37EC">
      <w:pPr>
        <w:pStyle w:val="Normale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lastRenderedPageBreak/>
        <w:t xml:space="preserve">Generazione di una </w:t>
      </w:r>
      <w:r>
        <w:rPr>
          <w:b/>
          <w:bCs/>
          <w:color w:val="1F1F1F"/>
          <w:bdr w:val="none" w:sz="0" w:space="0" w:color="auto" w:frame="1"/>
        </w:rPr>
        <w:t>UniqueKey</w:t>
      </w:r>
      <w:r>
        <w:rPr>
          <w:color w:val="1F1F1F"/>
        </w:rPr>
        <w:t xml:space="preserve"> per ogni riga per evitare importazioni doppie.</w:t>
      </w:r>
    </w:p>
    <w:p w:rsidR="006C37EC" w:rsidRDefault="006C37EC" w:rsidP="006C37EC">
      <w:pPr>
        <w:pStyle w:val="Normale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>Trasformazione dei dati grezzi (</w:t>
      </w:r>
      <w:r>
        <w:rPr>
          <w:rStyle w:val="CodiceHTML"/>
          <w:color w:val="444746"/>
          <w:bdr w:val="none" w:sz="0" w:space="0" w:color="auto" w:frame="1"/>
        </w:rPr>
        <w:t>Import</w:t>
      </w:r>
      <w:r>
        <w:rPr>
          <w:color w:val="1F1F1F"/>
        </w:rPr>
        <w:t>) in dati elaborati (</w:t>
      </w:r>
      <w:r>
        <w:rPr>
          <w:rStyle w:val="CodiceHTML"/>
          <w:color w:val="444746"/>
          <w:bdr w:val="none" w:sz="0" w:space="0" w:color="auto" w:frame="1"/>
        </w:rPr>
        <w:t>Prospetto</w:t>
      </w:r>
      <w:r>
        <w:rPr>
          <w:color w:val="1F1F1F"/>
        </w:rPr>
        <w:t>).</w:t>
      </w:r>
    </w:p>
    <w:p w:rsidR="006C37EC" w:rsidRDefault="006C37EC" w:rsidP="006C37EC">
      <w:pPr>
        <w:pStyle w:val="Normale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Vincolo De Angeli:</w:t>
      </w:r>
      <w:r>
        <w:rPr>
          <w:color w:val="1F1F1F"/>
        </w:rPr>
        <w:t xml:space="preserve"> Il file Excel di De Angeli è </w:t>
      </w:r>
      <w:r>
        <w:rPr>
          <w:b/>
          <w:bCs/>
          <w:color w:val="1F1F1F"/>
          <w:bdr w:val="none" w:sz="0" w:space="0" w:color="auto" w:frame="1"/>
        </w:rPr>
        <w:t>strutturalmente diverso</w:t>
      </w:r>
      <w:r>
        <w:rPr>
          <w:color w:val="1F1F1F"/>
        </w:rPr>
        <w:t xml:space="preserve"> da quello di Cobral. Pertanto, richiede la creazione di nuove tabelle SQL e nuove proprietà nelle entità software.</w:t>
      </w:r>
    </w:p>
    <w:p w:rsidR="006C37EC" w:rsidRDefault="006C37EC" w:rsidP="006C37EC">
      <w:pPr>
        <w:pStyle w:val="Titolo2"/>
        <w:spacing w:after="120"/>
        <w:rPr>
          <w:color w:val="1F1F1F"/>
        </w:rPr>
      </w:pPr>
      <w:r>
        <w:rPr>
          <w:color w:val="1F1F1F"/>
        </w:rPr>
        <w:t>3. Decisioni Prese e Ragionamenti</w:t>
      </w:r>
    </w:p>
    <w:p w:rsidR="006C37EC" w:rsidRDefault="006C37EC" w:rsidP="006C37EC">
      <w:pPr>
        <w:pStyle w:val="Normale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Replicazione Strutturale:</w:t>
      </w:r>
      <w:r>
        <w:rPr>
          <w:color w:val="1F1F1F"/>
        </w:rPr>
        <w:t xml:space="preserve"> Si è deciso di non modificare il codice esistente di Cobral, ma di usarlo come "</w:t>
      </w:r>
      <w:proofErr w:type="spellStart"/>
      <w:r>
        <w:rPr>
          <w:color w:val="1F1F1F"/>
        </w:rPr>
        <w:t>template</w:t>
      </w:r>
      <w:proofErr w:type="spellEnd"/>
      <w:r>
        <w:rPr>
          <w:color w:val="1F1F1F"/>
        </w:rPr>
        <w:t>" per creare un nuovo set di classi parallelo. Questo garantisce che ogni mandatario possa avere regole di business indipendenti senza rompere gli altri.</w:t>
      </w:r>
    </w:p>
    <w:p w:rsidR="006C37EC" w:rsidRDefault="006C37EC" w:rsidP="006C37EC">
      <w:pPr>
        <w:pStyle w:val="Normale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Atomicità:</w:t>
      </w:r>
      <w:r>
        <w:rPr>
          <w:color w:val="1F1F1F"/>
        </w:rPr>
        <w:t xml:space="preserve"> È tassativo che l'intero processo (dall'inserimento del record di importazione alla creazione del prospetto) avvenga all'interno di una </w:t>
      </w:r>
      <w:r>
        <w:rPr>
          <w:b/>
          <w:bCs/>
          <w:color w:val="1F1F1F"/>
          <w:bdr w:val="none" w:sz="0" w:space="0" w:color="auto" w:frame="1"/>
        </w:rPr>
        <w:t>transazione SQL</w:t>
      </w:r>
      <w:r>
        <w:rPr>
          <w:color w:val="1F1F1F"/>
        </w:rPr>
        <w:t>. Se un solo passaggio fallisce, nulla viene salvato.</w:t>
      </w:r>
    </w:p>
    <w:p w:rsidR="006C37EC" w:rsidRDefault="006C37EC" w:rsidP="006C37EC">
      <w:pPr>
        <w:pStyle w:val="Normale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Zero </w:t>
      </w:r>
      <w:proofErr w:type="spellStart"/>
      <w:r>
        <w:rPr>
          <w:b/>
          <w:bCs/>
          <w:color w:val="1F1F1F"/>
          <w:bdr w:val="none" w:sz="0" w:space="0" w:color="auto" w:frame="1"/>
        </w:rPr>
        <w:t>Footprint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Le decisioni sono state prese per mantenere il sistema pulito e scalabile, seguendo i documenti guida (Documento 1 e Documento 2) che mappano esattamente dove inserire il codice.</w:t>
      </w:r>
    </w:p>
    <w:p w:rsidR="006C37EC" w:rsidRDefault="006C37EC" w:rsidP="006C37EC">
      <w:pPr>
        <w:pStyle w:val="Titolo2"/>
        <w:spacing w:after="120"/>
        <w:rPr>
          <w:color w:val="1F1F1F"/>
        </w:rPr>
      </w:pPr>
      <w:r>
        <w:rPr>
          <w:color w:val="1F1F1F"/>
        </w:rPr>
        <w:t>4. Materiale Prodotto e Strutture Identificate</w:t>
      </w:r>
    </w:p>
    <w:p w:rsidR="006C37EC" w:rsidRDefault="006C37EC" w:rsidP="006C37EC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È stata definita la </w:t>
      </w:r>
      <w:proofErr w:type="spellStart"/>
      <w:r>
        <w:rPr>
          <w:b/>
          <w:bCs/>
          <w:color w:val="1F1F1F"/>
          <w:bdr w:val="none" w:sz="0" w:space="0" w:color="auto" w:frame="1"/>
        </w:rPr>
        <w:t>Checklist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dei Componenti</w:t>
      </w:r>
      <w:r>
        <w:rPr>
          <w:color w:val="1F1F1F"/>
        </w:rPr>
        <w:t xml:space="preserve"> da creare per De Angeli: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4408"/>
        <w:gridCol w:w="3342"/>
      </w:tblGrid>
      <w:tr w:rsidR="006C37EC" w:rsidTr="006C37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rStyle w:val="Enfasigrassetto"/>
                <w:color w:val="1F1F1F"/>
                <w:bdr w:val="none" w:sz="0" w:space="0" w:color="auto" w:frame="1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rStyle w:val="Enfasigrassetto"/>
                <w:color w:val="1F1F1F"/>
                <w:bdr w:val="none" w:sz="0" w:space="0" w:color="auto" w:frame="1"/>
              </w:rPr>
              <w:t>Nome Classe da Creare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rStyle w:val="Enfasigrassetto"/>
                <w:color w:val="1F1F1F"/>
                <w:bdr w:val="none" w:sz="0" w:space="0" w:color="auto" w:frame="1"/>
              </w:rPr>
              <w:t>Sorgente (da copiare)</w:t>
            </w:r>
          </w:p>
        </w:tc>
      </w:tr>
      <w:tr w:rsidR="006C37EC" w:rsidTr="006C3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proofErr w:type="spellStart"/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ProspettiDeAngeliController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ProspettiCobralController</w:t>
            </w:r>
          </w:p>
        </w:tc>
      </w:tr>
      <w:tr w:rsidR="006C37EC" w:rsidTr="006C3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Servizio 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proofErr w:type="spellStart"/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ImportazioneDeAngeliService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ImportazioneCobralService</w:t>
            </w:r>
          </w:p>
        </w:tc>
      </w:tr>
      <w:tr w:rsidR="006C37EC" w:rsidTr="006C3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Servizio Trasformazione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proofErr w:type="spellStart"/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TrasformazioneDeAngeliService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proofErr w:type="spellStart"/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TrasformazioneCobralService</w:t>
            </w:r>
            <w:proofErr w:type="spellEnd"/>
          </w:p>
        </w:tc>
      </w:tr>
      <w:tr w:rsidR="006C37EC" w:rsidTr="006C3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Entità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proofErr w:type="spellStart"/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ImportDeAngeli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ProspettoDeAngeli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ImportCobral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ProspettoCobral</w:t>
            </w:r>
          </w:p>
        </w:tc>
      </w:tr>
      <w:tr w:rsidR="006C37EC" w:rsidTr="006C37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proofErr w:type="spellStart"/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ImportDeAngeliRepository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CodiceHTML"/>
                <w:rFonts w:eastAsiaTheme="minorHAnsi"/>
                <w:color w:val="444746"/>
                <w:bdr w:val="none" w:sz="0" w:space="0" w:color="auto" w:frame="1"/>
              </w:rPr>
              <w:t>ProspettoDeAngeliRepository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C37EC" w:rsidRDefault="006C37EC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Repository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Cobral</w:t>
            </w:r>
          </w:p>
        </w:tc>
      </w:tr>
    </w:tbl>
    <w:p w:rsidR="006C37EC" w:rsidRDefault="006C37EC" w:rsidP="006C37EC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Documentazione di riferimento immagazzinata:</w:t>
      </w:r>
    </w:p>
    <w:p w:rsidR="006C37EC" w:rsidRDefault="006C37EC" w:rsidP="006C37EC">
      <w:pPr>
        <w:pStyle w:val="Normale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Documento 1:</w:t>
      </w:r>
      <w:r>
        <w:rPr>
          <w:color w:val="1F1F1F"/>
        </w:rPr>
        <w:t xml:space="preserve"> Guida logica al flusso (Controller -&gt; Service -&gt; </w:t>
      </w:r>
      <w:proofErr w:type="spellStart"/>
      <w:r>
        <w:rPr>
          <w:color w:val="1F1F1F"/>
        </w:rPr>
        <w:t>Repo</w:t>
      </w:r>
      <w:proofErr w:type="spellEnd"/>
      <w:r>
        <w:rPr>
          <w:color w:val="1F1F1F"/>
        </w:rPr>
        <w:t>).</w:t>
      </w:r>
    </w:p>
    <w:p w:rsidR="006C37EC" w:rsidRDefault="006C37EC" w:rsidP="006C37EC">
      <w:pPr>
        <w:pStyle w:val="Normale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Documento 2:</w:t>
      </w:r>
      <w:r>
        <w:rPr>
          <w:color w:val="1F1F1F"/>
        </w:rPr>
        <w:t xml:space="preserve"> Guida pratica passo-passo per la duplicazione dei file.</w:t>
      </w:r>
    </w:p>
    <w:p w:rsidR="006C37EC" w:rsidRDefault="006C37EC" w:rsidP="006C37EC">
      <w:pPr>
        <w:pStyle w:val="Titolo2"/>
        <w:spacing w:after="120"/>
        <w:rPr>
          <w:color w:val="1F1F1F"/>
        </w:rPr>
      </w:pPr>
      <w:r>
        <w:rPr>
          <w:color w:val="1F1F1F"/>
        </w:rPr>
        <w:t>5. Stato Attuale del Lavoro</w:t>
      </w:r>
    </w:p>
    <w:p w:rsidR="006C37EC" w:rsidRDefault="006C37EC" w:rsidP="006C37EC">
      <w:pPr>
        <w:pStyle w:val="Normale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✅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Analisi Architetturale:</w:t>
      </w:r>
      <w:r>
        <w:rPr>
          <w:color w:val="1F1F1F"/>
        </w:rPr>
        <w:t xml:space="preserve"> Completata. La logica di Cobral è stata pienamente recepita.</w:t>
      </w:r>
    </w:p>
    <w:p w:rsidR="006C37EC" w:rsidRDefault="006C37EC" w:rsidP="006C37EC">
      <w:pPr>
        <w:pStyle w:val="Normale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lastRenderedPageBreak/>
        <w:t>✅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Definizione Pipeline:</w:t>
      </w:r>
      <w:r>
        <w:rPr>
          <w:color w:val="1F1F1F"/>
        </w:rPr>
        <w:t xml:space="preserve"> La struttura "passo-passo" è pronta.</w:t>
      </w:r>
    </w:p>
    <w:p w:rsidR="006C37EC" w:rsidRDefault="006C37EC" w:rsidP="006C37EC">
      <w:pPr>
        <w:pStyle w:val="Normale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⚠️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Analisi Excel De Angeli:</w:t>
      </w:r>
      <w:r>
        <w:rPr>
          <w:color w:val="1F1F1F"/>
        </w:rPr>
        <w:t xml:space="preserve"> In attesa. Non è ancora stato analizzato il file fisico o l'elenco colonne del nuovo mandatario.</w:t>
      </w:r>
    </w:p>
    <w:p w:rsidR="006C37EC" w:rsidRDefault="006C37EC" w:rsidP="006C37EC">
      <w:pPr>
        <w:pStyle w:val="Normale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❌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Codifica:</w:t>
      </w:r>
      <w:r>
        <w:rPr>
          <w:color w:val="1F1F1F"/>
        </w:rPr>
        <w:t xml:space="preserve"> Non ancora iniziata (in attesa dei dati del punto precedente).</w:t>
      </w:r>
    </w:p>
    <w:p w:rsidR="006C37EC" w:rsidRDefault="006C37EC" w:rsidP="006C37EC">
      <w:pPr>
        <w:pStyle w:val="Titolo2"/>
        <w:spacing w:after="120"/>
        <w:rPr>
          <w:color w:val="1F1F1F"/>
        </w:rPr>
      </w:pPr>
      <w:r>
        <w:rPr>
          <w:color w:val="1F1F1F"/>
        </w:rPr>
        <w:t>6. Prossimi Passi (Action Plan)</w:t>
      </w:r>
    </w:p>
    <w:p w:rsidR="006C37EC" w:rsidRDefault="006C37EC" w:rsidP="006C37EC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Alla ripresa della sessione, seguire questo ordine tassativo:</w:t>
      </w:r>
    </w:p>
    <w:p w:rsidR="006C37EC" w:rsidRDefault="006C37EC" w:rsidP="006C37EC">
      <w:pPr>
        <w:pStyle w:val="Normale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Analisi del File De Angeli:</w:t>
      </w:r>
      <w:r>
        <w:rPr>
          <w:color w:val="1F1F1F"/>
        </w:rPr>
        <w:t xml:space="preserve"> Fornire il file Excel o l'elenco dei campi (es. N. Ordine, Cliente, Prezzo, ecc.).</w:t>
      </w:r>
    </w:p>
    <w:p w:rsidR="006C37EC" w:rsidRDefault="006C37EC" w:rsidP="006C37EC">
      <w:pPr>
        <w:pStyle w:val="Normale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Mapping Campi:</w:t>
      </w:r>
      <w:r>
        <w:rPr>
          <w:color w:val="1F1F1F"/>
        </w:rPr>
        <w:t xml:space="preserve"> Definire quali colonne del file De Angeli corrispondono ai campi standard di Calkos e quali sono specifici.</w:t>
      </w:r>
    </w:p>
    <w:p w:rsidR="006C37EC" w:rsidRDefault="006C37EC" w:rsidP="006C37EC">
      <w:pPr>
        <w:pStyle w:val="Normale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STEP 1 (Codice):</w:t>
      </w:r>
      <w:r>
        <w:rPr>
          <w:color w:val="1F1F1F"/>
        </w:rPr>
        <w:t xml:space="preserve"> Creazione dell'entità </w:t>
      </w:r>
      <w:proofErr w:type="spellStart"/>
      <w:r>
        <w:rPr>
          <w:rStyle w:val="CodiceHTML"/>
          <w:color w:val="444746"/>
          <w:bdr w:val="none" w:sz="0" w:space="0" w:color="auto" w:frame="1"/>
        </w:rPr>
        <w:t>ImportDeAngeli</w:t>
      </w:r>
      <w:proofErr w:type="spellEnd"/>
      <w:r>
        <w:rPr>
          <w:color w:val="1F1F1F"/>
        </w:rPr>
        <w:t xml:space="preserve"> e </w:t>
      </w:r>
      <w:proofErr w:type="spellStart"/>
      <w:r>
        <w:rPr>
          <w:rStyle w:val="CodiceHTML"/>
          <w:color w:val="444746"/>
          <w:bdr w:val="none" w:sz="0" w:space="0" w:color="auto" w:frame="1"/>
        </w:rPr>
        <w:t>ProspettoDeAngeli</w:t>
      </w:r>
      <w:proofErr w:type="spellEnd"/>
      <w:r>
        <w:rPr>
          <w:color w:val="1F1F1F"/>
        </w:rPr>
        <w:t xml:space="preserve"> con le proprietà corrette.</w:t>
      </w:r>
    </w:p>
    <w:p w:rsidR="006C37EC" w:rsidRDefault="006C37EC" w:rsidP="006C37EC">
      <w:pPr>
        <w:pStyle w:val="Normale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STEP 2 (Database):</w:t>
      </w:r>
      <w:r>
        <w:rPr>
          <w:color w:val="1F1F1F"/>
        </w:rPr>
        <w:t xml:space="preserve"> Generazione degli script SQL per la creazione delle tabelle </w:t>
      </w:r>
      <w:proofErr w:type="spellStart"/>
      <w:r>
        <w:rPr>
          <w:rStyle w:val="CodiceHTML"/>
          <w:color w:val="444746"/>
          <w:bdr w:val="none" w:sz="0" w:space="0" w:color="auto" w:frame="1"/>
        </w:rPr>
        <w:t>ImportDeAngeli</w:t>
      </w:r>
      <w:proofErr w:type="spellEnd"/>
      <w:r>
        <w:rPr>
          <w:color w:val="1F1F1F"/>
        </w:rPr>
        <w:t xml:space="preserve"> e </w:t>
      </w:r>
      <w:proofErr w:type="spellStart"/>
      <w:r>
        <w:rPr>
          <w:rStyle w:val="CodiceHTML"/>
          <w:color w:val="444746"/>
          <w:bdr w:val="none" w:sz="0" w:space="0" w:color="auto" w:frame="1"/>
        </w:rPr>
        <w:t>ProspettoDeAngeli</w:t>
      </w:r>
      <w:proofErr w:type="spellEnd"/>
      <w:r>
        <w:rPr>
          <w:color w:val="1F1F1F"/>
        </w:rPr>
        <w:t>.</w:t>
      </w:r>
    </w:p>
    <w:p w:rsidR="006C37EC" w:rsidRDefault="006C37EC" w:rsidP="006C37EC">
      <w:pPr>
        <w:pStyle w:val="Normale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STEP 3 (</w:t>
      </w:r>
      <w:proofErr w:type="spellStart"/>
      <w:r>
        <w:rPr>
          <w:b/>
          <w:bCs/>
          <w:color w:val="1F1F1F"/>
          <w:bdr w:val="none" w:sz="0" w:space="0" w:color="auto" w:frame="1"/>
        </w:rPr>
        <w:t>Repository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Implementazione dei metodi </w:t>
      </w:r>
      <w:proofErr w:type="spellStart"/>
      <w:r>
        <w:rPr>
          <w:rStyle w:val="CodiceHTML"/>
          <w:color w:val="444746"/>
          <w:bdr w:val="none" w:sz="0" w:space="0" w:color="auto" w:frame="1"/>
        </w:rPr>
        <w:t>Insert</w:t>
      </w:r>
      <w:proofErr w:type="spellEnd"/>
      <w:r>
        <w:rPr>
          <w:color w:val="1F1F1F"/>
        </w:rPr>
        <w:t xml:space="preserve"> e </w:t>
      </w:r>
      <w:proofErr w:type="spellStart"/>
      <w:r>
        <w:rPr>
          <w:rStyle w:val="CodiceHTML"/>
          <w:color w:val="444746"/>
          <w:bdr w:val="none" w:sz="0" w:space="0" w:color="auto" w:frame="1"/>
        </w:rPr>
        <w:t>ExistsUniqueKey</w:t>
      </w:r>
      <w:proofErr w:type="spellEnd"/>
      <w:r>
        <w:rPr>
          <w:color w:val="1F1F1F"/>
        </w:rPr>
        <w:t xml:space="preserve"> per il nuovo mandatario.</w:t>
      </w:r>
    </w:p>
    <w:p w:rsidR="006C37EC" w:rsidRDefault="00F945DF" w:rsidP="006C37EC">
      <w:pPr>
        <w:spacing w:after="120"/>
        <w:rPr>
          <w:color w:val="1F1F1F"/>
        </w:rPr>
      </w:pPr>
      <w:r>
        <w:rPr>
          <w:color w:val="1F1F1F"/>
        </w:rPr>
        <w:pict>
          <v:rect id="_x0000_i1030" style="width:0;height:1.5pt" o:hralign="center" o:hrstd="t" o:hrnoshade="t" o:hr="t" fillcolor="gray" stroked="f"/>
        </w:pict>
      </w:r>
    </w:p>
    <w:p w:rsidR="006C37EC" w:rsidRDefault="006C37EC" w:rsidP="006C37EC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Nota per l'operatore:</w:t>
      </w:r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 xml:space="preserve">Non procedere alla stesura del codice finché non sono chiari i campi del file Excel De Angeli, per evitare di dover rifare il </w:t>
      </w:r>
      <w:proofErr w:type="spellStart"/>
      <w:r>
        <w:rPr>
          <w:i/>
          <w:iCs/>
          <w:color w:val="1F1F1F"/>
          <w:bdr w:val="none" w:sz="0" w:space="0" w:color="auto" w:frame="1"/>
        </w:rPr>
        <w:t>mapping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e i </w:t>
      </w:r>
      <w:proofErr w:type="spellStart"/>
      <w:r>
        <w:rPr>
          <w:i/>
          <w:iCs/>
          <w:color w:val="1F1F1F"/>
          <w:bdr w:val="none" w:sz="0" w:space="0" w:color="auto" w:frame="1"/>
        </w:rPr>
        <w:t>repository</w:t>
      </w:r>
      <w:proofErr w:type="spellEnd"/>
      <w:r>
        <w:rPr>
          <w:i/>
          <w:iCs/>
          <w:color w:val="1F1F1F"/>
          <w:bdr w:val="none" w:sz="0" w:space="0" w:color="auto" w:frame="1"/>
        </w:rPr>
        <w:t>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C86"/>
    <w:multiLevelType w:val="multilevel"/>
    <w:tmpl w:val="2B6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441"/>
    <w:multiLevelType w:val="multilevel"/>
    <w:tmpl w:val="1008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A056A"/>
    <w:multiLevelType w:val="multilevel"/>
    <w:tmpl w:val="BC9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84D5E"/>
    <w:multiLevelType w:val="multilevel"/>
    <w:tmpl w:val="C702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61E3C"/>
    <w:multiLevelType w:val="multilevel"/>
    <w:tmpl w:val="225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87D3F"/>
    <w:multiLevelType w:val="multilevel"/>
    <w:tmpl w:val="62AC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F037B"/>
    <w:multiLevelType w:val="multilevel"/>
    <w:tmpl w:val="5D9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07A0A"/>
    <w:multiLevelType w:val="multilevel"/>
    <w:tmpl w:val="523E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933D3"/>
    <w:multiLevelType w:val="multilevel"/>
    <w:tmpl w:val="AC2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E2FD1"/>
    <w:multiLevelType w:val="multilevel"/>
    <w:tmpl w:val="4BB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079E3"/>
    <w:multiLevelType w:val="multilevel"/>
    <w:tmpl w:val="8A1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25568"/>
    <w:multiLevelType w:val="multilevel"/>
    <w:tmpl w:val="759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039A6"/>
    <w:multiLevelType w:val="multilevel"/>
    <w:tmpl w:val="A258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12"/>
  </w:num>
  <w:num w:numId="6">
    <w:abstractNumId w:val="2"/>
  </w:num>
  <w:num w:numId="7">
    <w:abstractNumId w:val="10"/>
  </w:num>
  <w:num w:numId="8">
    <w:abstractNumId w:val="3"/>
  </w:num>
  <w:num w:numId="9">
    <w:abstractNumId w:val="11"/>
  </w:num>
  <w:num w:numId="10">
    <w:abstractNumId w:val="4"/>
  </w:num>
  <w:num w:numId="11">
    <w:abstractNumId w:val="6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EC"/>
    <w:rsid w:val="006C37EC"/>
    <w:rsid w:val="00BA3AB7"/>
    <w:rsid w:val="00C32809"/>
    <w:rsid w:val="00EC267F"/>
    <w:rsid w:val="00F9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28EDE"/>
  <w15:chartTrackingRefBased/>
  <w15:docId w15:val="{58704F77-F13D-4B16-8368-636A5BA4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37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37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6C3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6C37EC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6C3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itation-23">
    <w:name w:val="citation-23"/>
    <w:basedOn w:val="Carpredefinitoparagrafo"/>
    <w:rsid w:val="006C37EC"/>
  </w:style>
  <w:style w:type="character" w:customStyle="1" w:styleId="citation-22">
    <w:name w:val="citation-22"/>
    <w:basedOn w:val="Carpredefinitoparagrafo"/>
    <w:rsid w:val="006C37EC"/>
  </w:style>
  <w:style w:type="character" w:styleId="CodiceHTML">
    <w:name w:val="HTML Code"/>
    <w:basedOn w:val="Carpredefinitoparagrafo"/>
    <w:uiPriority w:val="99"/>
    <w:semiHidden/>
    <w:unhideWhenUsed/>
    <w:rsid w:val="006C37EC"/>
    <w:rPr>
      <w:rFonts w:ascii="Courier New" w:eastAsia="Times New Roman" w:hAnsi="Courier New" w:cs="Courier New"/>
      <w:sz w:val="20"/>
      <w:szCs w:val="20"/>
    </w:rPr>
  </w:style>
  <w:style w:type="character" w:customStyle="1" w:styleId="citation-21">
    <w:name w:val="citation-21"/>
    <w:basedOn w:val="Carpredefinitoparagrafo"/>
    <w:rsid w:val="006C37EC"/>
  </w:style>
  <w:style w:type="character" w:customStyle="1" w:styleId="citation-20">
    <w:name w:val="citation-20"/>
    <w:basedOn w:val="Carpredefinitoparagrafo"/>
    <w:rsid w:val="006C37EC"/>
  </w:style>
  <w:style w:type="character" w:customStyle="1" w:styleId="citation-19">
    <w:name w:val="citation-19"/>
    <w:basedOn w:val="Carpredefinitoparagrafo"/>
    <w:rsid w:val="006C37EC"/>
  </w:style>
  <w:style w:type="character" w:customStyle="1" w:styleId="citation-18">
    <w:name w:val="citation-18"/>
    <w:basedOn w:val="Carpredefinitoparagrafo"/>
    <w:rsid w:val="006C37EC"/>
  </w:style>
  <w:style w:type="character" w:customStyle="1" w:styleId="citation-17">
    <w:name w:val="citation-17"/>
    <w:basedOn w:val="Carpredefinitoparagrafo"/>
    <w:rsid w:val="006C37EC"/>
  </w:style>
  <w:style w:type="character" w:customStyle="1" w:styleId="citation-16">
    <w:name w:val="citation-16"/>
    <w:basedOn w:val="Carpredefinitoparagrafo"/>
    <w:rsid w:val="006C37EC"/>
  </w:style>
  <w:style w:type="character" w:customStyle="1" w:styleId="citation-15">
    <w:name w:val="citation-15"/>
    <w:basedOn w:val="Carpredefinitoparagrafo"/>
    <w:rsid w:val="006C37EC"/>
  </w:style>
  <w:style w:type="character" w:customStyle="1" w:styleId="citation-14">
    <w:name w:val="citation-14"/>
    <w:basedOn w:val="Carpredefinitoparagrafo"/>
    <w:rsid w:val="006C37EC"/>
  </w:style>
  <w:style w:type="character" w:customStyle="1" w:styleId="citation-13">
    <w:name w:val="citation-13"/>
    <w:basedOn w:val="Carpredefinitoparagrafo"/>
    <w:rsid w:val="006C37EC"/>
  </w:style>
  <w:style w:type="character" w:customStyle="1" w:styleId="citation-12">
    <w:name w:val="citation-12"/>
    <w:basedOn w:val="Carpredefinitoparagrafo"/>
    <w:rsid w:val="006C37EC"/>
  </w:style>
  <w:style w:type="character" w:customStyle="1" w:styleId="Titolo1Carattere">
    <w:name w:val="Titolo 1 Carattere"/>
    <w:basedOn w:val="Carpredefinitoparagrafo"/>
    <w:link w:val="Titolo1"/>
    <w:uiPriority w:val="9"/>
    <w:rsid w:val="006C37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37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nfasigrassetto">
    <w:name w:val="Strong"/>
    <w:basedOn w:val="Carpredefinitoparagrafo"/>
    <w:uiPriority w:val="22"/>
    <w:qFormat/>
    <w:rsid w:val="006C37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1270</Words>
  <Characters>7242</Characters>
  <Application>Microsoft Office Word</Application>
  <DocSecurity>0</DocSecurity>
  <Lines>60</Lines>
  <Paragraphs>16</Paragraphs>
  <ScaleCrop>false</ScaleCrop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2026-04-08T10:39:00Z</dcterms:created>
  <dcterms:modified xsi:type="dcterms:W3CDTF">2026-04-16T07:00:00Z</dcterms:modified>
</cp:coreProperties>
</file>