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F824" w14:textId="0EC57CA9" w:rsidR="00E07C27" w:rsidRPr="00524029" w:rsidRDefault="00272942" w:rsidP="00524029">
      <w:pPr>
        <w:pStyle w:val="Title"/>
        <w:rPr>
          <w:rFonts w:ascii="Bookman Old Style" w:hAnsi="Bookman Old Style" w:cs="Times New Roman"/>
          <w:b/>
          <w:bCs/>
          <w:color w:val="156082" w:themeColor="accent1"/>
          <w:sz w:val="36"/>
          <w:szCs w:val="36"/>
        </w:rPr>
      </w:pPr>
      <w:r w:rsidRPr="00524029">
        <w:rPr>
          <w:rFonts w:ascii="Bookman Old Style" w:hAnsi="Bookman Old Style" w:cs="Times New Roman"/>
          <w:b/>
          <w:bCs/>
          <w:color w:val="156082" w:themeColor="accent1"/>
          <w:sz w:val="36"/>
          <w:szCs w:val="36"/>
        </w:rPr>
        <w:t xml:space="preserve">INFLUENCE OF TALENT DEVELOPMENT PRACTICES </w:t>
      </w:r>
      <w:r w:rsidRPr="00272942">
        <w:rPr>
          <w:rFonts w:ascii="Bookman Old Style" w:hAnsi="Bookman Old Style" w:cs="Times New Roman"/>
          <w:b/>
          <w:bCs/>
          <w:color w:val="156082" w:themeColor="accent1"/>
          <w:sz w:val="36"/>
          <w:szCs w:val="36"/>
        </w:rPr>
        <w:t>ON THE INTENTION OF HIGH-POTENTIAL EMPLOYEES TO STAY AT HINDUSTAN UNILEVER LIMITED, CHENNAI</w:t>
      </w:r>
    </w:p>
    <w:p w14:paraId="59D053DA" w14:textId="77777777" w:rsidR="00524029" w:rsidRPr="00524029" w:rsidRDefault="00524029" w:rsidP="00524029"/>
    <w:p w14:paraId="7F7D5411" w14:textId="77777777" w:rsidR="00E07C27" w:rsidRPr="00524029" w:rsidRDefault="00E07C27" w:rsidP="00524029">
      <w:pPr>
        <w:pStyle w:val="ListParagraph"/>
        <w:numPr>
          <w:ilvl w:val="0"/>
          <w:numId w:val="18"/>
        </w:numPr>
        <w:rPr>
          <w:rFonts w:ascii="Times New Roman" w:hAnsi="Times New Roman" w:cs="Times New Roman"/>
        </w:rPr>
      </w:pPr>
      <w:r w:rsidRPr="00524029">
        <w:rPr>
          <w:rFonts w:ascii="Times New Roman" w:hAnsi="Times New Roman" w:cs="Times New Roman"/>
          <w:b/>
          <w:bCs/>
        </w:rPr>
        <w:t xml:space="preserve">Independent variable: </w:t>
      </w:r>
      <w:r w:rsidRPr="00524029">
        <w:rPr>
          <w:rFonts w:ascii="Times New Roman" w:hAnsi="Times New Roman" w:cs="Times New Roman"/>
        </w:rPr>
        <w:t>Talent Development Practices</w:t>
      </w:r>
    </w:p>
    <w:p w14:paraId="060F0BF6" w14:textId="77777777" w:rsidR="00E07C27" w:rsidRPr="00524029" w:rsidRDefault="00E07C27" w:rsidP="00E07C27">
      <w:pPr>
        <w:rPr>
          <w:rFonts w:ascii="Times New Roman" w:hAnsi="Times New Roman" w:cs="Times New Roman"/>
        </w:rPr>
      </w:pPr>
      <w:r w:rsidRPr="00524029">
        <w:rPr>
          <w:rFonts w:ascii="Times New Roman" w:hAnsi="Times New Roman" w:cs="Times New Roman"/>
        </w:rPr>
        <w:t xml:space="preserve">Talent development practices refer to the organizational practices and opportunities provided to employees to develop their skills, knowledge, capabilities, and career potential. These may include </w:t>
      </w:r>
      <w:r w:rsidRPr="00524029">
        <w:rPr>
          <w:rFonts w:ascii="Times New Roman" w:hAnsi="Times New Roman" w:cs="Times New Roman"/>
          <w:b/>
          <w:bCs/>
        </w:rPr>
        <w:t>development planning, training and skill development, learning and development programmes, mentoring and coaching, e-learning, and job rotation/developmental opportunities.</w:t>
      </w:r>
    </w:p>
    <w:p w14:paraId="0A4A928B" w14:textId="77777777" w:rsidR="00E07C27" w:rsidRPr="00524029" w:rsidRDefault="00E07C27" w:rsidP="00524029">
      <w:pPr>
        <w:pStyle w:val="ListParagraph"/>
        <w:numPr>
          <w:ilvl w:val="0"/>
          <w:numId w:val="18"/>
        </w:numPr>
        <w:rPr>
          <w:rFonts w:ascii="Times New Roman" w:hAnsi="Times New Roman" w:cs="Times New Roman"/>
          <w:b/>
          <w:bCs/>
        </w:rPr>
      </w:pPr>
      <w:r w:rsidRPr="00524029">
        <w:rPr>
          <w:rFonts w:ascii="Times New Roman" w:hAnsi="Times New Roman" w:cs="Times New Roman"/>
          <w:b/>
          <w:bCs/>
        </w:rPr>
        <w:t xml:space="preserve">Dependent variable: </w:t>
      </w:r>
      <w:r w:rsidRPr="00524029">
        <w:rPr>
          <w:rFonts w:ascii="Times New Roman" w:hAnsi="Times New Roman" w:cs="Times New Roman"/>
        </w:rPr>
        <w:t>Intention to Stay</w:t>
      </w:r>
    </w:p>
    <w:p w14:paraId="2EA586A4" w14:textId="7BC68C72" w:rsidR="00206833" w:rsidRPr="00524029" w:rsidRDefault="00E07C27">
      <w:pPr>
        <w:rPr>
          <w:rFonts w:ascii="Times New Roman" w:hAnsi="Times New Roman" w:cs="Times New Roman"/>
        </w:rPr>
      </w:pPr>
      <w:r w:rsidRPr="00524029">
        <w:rPr>
          <w:rFonts w:ascii="Times New Roman" w:hAnsi="Times New Roman" w:cs="Times New Roman"/>
        </w:rPr>
        <w:t>Intention to stay refers to the willingness of high-potential employees to continue working with Hindustan Unilever Limited, Chennai, rather than seeking employment elsewhere.</w:t>
      </w:r>
    </w:p>
    <w:p w14:paraId="7EC56874" w14:textId="77777777" w:rsidR="00524029" w:rsidRDefault="00524029" w:rsidP="00524029">
      <w:pPr>
        <w:rPr>
          <w:rFonts w:ascii="Times New Roman" w:hAnsi="Times New Roman" w:cs="Times New Roman"/>
        </w:rPr>
      </w:pPr>
      <w:r w:rsidRPr="00524029">
        <w:rPr>
          <w:rFonts w:ascii="Times New Roman" w:hAnsi="Times New Roman" w:cs="Times New Roman"/>
        </w:rPr>
        <w:t>-------------------------------------------------------------------------------------------------------</w:t>
      </w:r>
    </w:p>
    <w:p w14:paraId="0F54D18A" w14:textId="6655A5C5" w:rsidR="00E07C27" w:rsidRPr="00524029" w:rsidRDefault="00E07C27" w:rsidP="00524029">
      <w:pPr>
        <w:pStyle w:val="Heading1"/>
        <w:rPr>
          <w:rFonts w:eastAsiaTheme="minorHAnsi"/>
          <w:b/>
          <w:bCs/>
          <w:sz w:val="24"/>
          <w:szCs w:val="24"/>
        </w:rPr>
      </w:pPr>
      <w:r w:rsidRPr="00524029">
        <w:rPr>
          <w:rFonts w:eastAsia="Times New Roman"/>
          <w:b/>
          <w:bCs/>
          <w:lang w:eastAsia="en-IN"/>
        </w:rPr>
        <w:t>Relationship between the variables:</w:t>
      </w:r>
    </w:p>
    <w:p w14:paraId="43F75A39" w14:textId="77777777" w:rsidR="00E07C27" w:rsidRPr="00524029" w:rsidRDefault="00E07C27" w:rsidP="00E07C27">
      <w:pPr>
        <w:spacing w:before="100" w:beforeAutospacing="1" w:after="100" w:afterAutospacing="1" w:line="240" w:lineRule="auto"/>
        <w:ind w:left="720" w:firstLine="720"/>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Talent Development Practices → Intention to Stay</w:t>
      </w:r>
    </w:p>
    <w:p w14:paraId="034D144D" w14:textId="77777777" w:rsidR="00E07C27" w:rsidRPr="00524029" w:rsidRDefault="00E07C27" w:rsidP="00E07C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The study tests whether talent development practices influence the intention of high-potential employees to stay with Hindustan Unilever Limited, Chennai.</w:t>
      </w:r>
    </w:p>
    <w:p w14:paraId="3F108E69" w14:textId="77777777" w:rsidR="00E07C27" w:rsidRPr="00524029" w:rsidRDefault="00E07C27" w:rsidP="00E07C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24029">
        <w:rPr>
          <w:rFonts w:ascii="Times New Roman" w:eastAsia="Times New Roman" w:hAnsi="Times New Roman" w:cs="Times New Roman"/>
          <w:b/>
          <w:bCs/>
          <w:kern w:val="0"/>
          <w:sz w:val="27"/>
          <w:szCs w:val="27"/>
          <w:lang w:eastAsia="en-IN"/>
          <w14:ligatures w14:val="none"/>
        </w:rPr>
        <w:t>Null hypothesis (H₀)</w:t>
      </w:r>
    </w:p>
    <w:p w14:paraId="79343413" w14:textId="77777777" w:rsidR="00E07C27" w:rsidRPr="00524029" w:rsidRDefault="00E07C27" w:rsidP="00E07C2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There is no significant influence of talent development practices on the intention of high-potential employees to stay with Hindustan Unilever Limited, Chennai. </w:t>
      </w:r>
    </w:p>
    <w:p w14:paraId="62BEBD41" w14:textId="77777777" w:rsidR="00E07C27" w:rsidRPr="00524029" w:rsidRDefault="00E07C27" w:rsidP="00E07C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24029">
        <w:rPr>
          <w:rFonts w:ascii="Times New Roman" w:eastAsia="Times New Roman" w:hAnsi="Times New Roman" w:cs="Times New Roman"/>
          <w:b/>
          <w:bCs/>
          <w:kern w:val="0"/>
          <w:sz w:val="27"/>
          <w:szCs w:val="27"/>
          <w:lang w:eastAsia="en-IN"/>
          <w14:ligatures w14:val="none"/>
        </w:rPr>
        <w:t>Alternative hypothesis (H₁)</w:t>
      </w:r>
    </w:p>
    <w:p w14:paraId="31E916A0" w14:textId="2B3E2B27" w:rsidR="00E07C27" w:rsidRPr="00524029" w:rsidRDefault="00E07C27" w:rsidP="00E07C2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There is a significant positive influence of talent development practices on the intention of high-potential employees to stay with Hindustan Unilever Limited, </w:t>
      </w:r>
      <w:r w:rsidRPr="00524029">
        <w:rPr>
          <w:rFonts w:ascii="Times New Roman" w:hAnsi="Times New Roman" w:cs="Times New Roman"/>
        </w:rPr>
        <w:t>Chennai.</w:t>
      </w:r>
    </w:p>
    <w:p w14:paraId="25E92B17" w14:textId="77777777" w:rsidR="00CE693D" w:rsidRDefault="00524029" w:rsidP="00524029">
      <w:pPr>
        <w:ind w:left="360"/>
        <w:rPr>
          <w:rFonts w:ascii="Times New Roman" w:hAnsi="Times New Roman" w:cs="Times New Roman"/>
        </w:rPr>
      </w:pPr>
      <w:r w:rsidRPr="00524029">
        <w:rPr>
          <w:rFonts w:ascii="Times New Roman" w:hAnsi="Times New Roman" w:cs="Times New Roman"/>
        </w:rPr>
        <w:t>-------------------------------------------------------------------------------------------------------</w:t>
      </w:r>
    </w:p>
    <w:p w14:paraId="246F9660" w14:textId="77777777" w:rsidR="00CE693D" w:rsidRDefault="00CE693D" w:rsidP="00524029">
      <w:pPr>
        <w:ind w:left="360"/>
        <w:rPr>
          <w:rFonts w:ascii="Times New Roman" w:hAnsi="Times New Roman" w:cs="Times New Roman"/>
          <w:b/>
          <w:bCs/>
        </w:rPr>
      </w:pPr>
    </w:p>
    <w:p w14:paraId="5405494B" w14:textId="77777777" w:rsidR="00CE693D" w:rsidRDefault="00CE693D" w:rsidP="00524029">
      <w:pPr>
        <w:ind w:left="360"/>
        <w:rPr>
          <w:rFonts w:ascii="Times New Roman" w:hAnsi="Times New Roman" w:cs="Times New Roman"/>
          <w:b/>
          <w:bCs/>
        </w:rPr>
      </w:pPr>
    </w:p>
    <w:p w14:paraId="5B73FE91" w14:textId="77777777" w:rsidR="00CE693D" w:rsidRDefault="00CE693D" w:rsidP="00524029">
      <w:pPr>
        <w:ind w:left="360"/>
        <w:rPr>
          <w:rFonts w:ascii="Times New Roman" w:hAnsi="Times New Roman" w:cs="Times New Roman"/>
          <w:b/>
          <w:bCs/>
        </w:rPr>
      </w:pPr>
    </w:p>
    <w:p w14:paraId="0ED2E281" w14:textId="1E252BCC" w:rsidR="00CE693D" w:rsidRPr="00CE693D" w:rsidRDefault="00CE693D" w:rsidP="00CE693D">
      <w:pPr>
        <w:pStyle w:val="Heading1"/>
        <w:rPr>
          <w:b/>
          <w:bCs/>
        </w:rPr>
      </w:pPr>
      <w:r w:rsidRPr="00CE693D">
        <w:rPr>
          <w:b/>
          <w:bCs/>
        </w:rPr>
        <w:lastRenderedPageBreak/>
        <w:t>OBJECTIVES</w:t>
      </w:r>
    </w:p>
    <w:p w14:paraId="494B3AD2" w14:textId="0BF9F258" w:rsidR="00E07C27" w:rsidRPr="00CE693D" w:rsidRDefault="00E07C27" w:rsidP="00CE693D">
      <w:pPr>
        <w:pStyle w:val="Subtitle"/>
        <w:rPr>
          <w:b/>
          <w:bCs/>
          <w:color w:val="196B24" w:themeColor="accent3"/>
          <w:u w:val="single"/>
        </w:rPr>
      </w:pPr>
      <w:r w:rsidRPr="00CE693D">
        <w:rPr>
          <w:b/>
          <w:bCs/>
          <w:color w:val="196B24" w:themeColor="accent3"/>
          <w:u w:val="single"/>
        </w:rPr>
        <w:t>Primary objective</w:t>
      </w:r>
    </w:p>
    <w:p w14:paraId="661C585D" w14:textId="77906781" w:rsidR="00E07C27" w:rsidRPr="00524029" w:rsidRDefault="00E07C27" w:rsidP="00E07C27">
      <w:pPr>
        <w:numPr>
          <w:ilvl w:val="0"/>
          <w:numId w:val="5"/>
        </w:numPr>
        <w:rPr>
          <w:rFonts w:ascii="Times New Roman" w:hAnsi="Times New Roman" w:cs="Times New Roman"/>
        </w:rPr>
      </w:pPr>
      <w:r w:rsidRPr="00524029">
        <w:rPr>
          <w:rFonts w:ascii="Times New Roman" w:hAnsi="Times New Roman" w:cs="Times New Roman"/>
        </w:rPr>
        <w:t xml:space="preserve">To determine whether talent development practices have a significant positive influence on the intention of high-potential employees to stay with Hindustan Unilever Limited, Chennai. </w:t>
      </w:r>
    </w:p>
    <w:p w14:paraId="6876CBF6" w14:textId="63A2BDFF" w:rsidR="00E07C27" w:rsidRPr="00524029" w:rsidRDefault="00E07C27" w:rsidP="00E07C27">
      <w:pPr>
        <w:rPr>
          <w:rFonts w:ascii="Times New Roman" w:hAnsi="Times New Roman" w:cs="Times New Roman"/>
        </w:rPr>
      </w:pPr>
      <w:r w:rsidRPr="00524029">
        <w:rPr>
          <w:rFonts w:ascii="Times New Roman" w:hAnsi="Times New Roman" w:cs="Times New Roman"/>
        </w:rPr>
        <w:t>This directly tests the relationship between your independent variable, talent development practices, and your dependent variable, intention to stay.</w:t>
      </w:r>
    </w:p>
    <w:p w14:paraId="307B96F3" w14:textId="48569A4E" w:rsidR="00E07C27" w:rsidRPr="00CE693D" w:rsidRDefault="00E07C27" w:rsidP="00CE693D">
      <w:pPr>
        <w:pStyle w:val="Subtitle"/>
        <w:rPr>
          <w:b/>
          <w:bCs/>
          <w:color w:val="196B24" w:themeColor="accent3"/>
          <w:u w:val="single"/>
        </w:rPr>
      </w:pPr>
      <w:r w:rsidRPr="00CE693D">
        <w:rPr>
          <w:b/>
          <w:bCs/>
          <w:color w:val="196B24" w:themeColor="accent3"/>
          <w:u w:val="single"/>
        </w:rPr>
        <w:t>Secondary objectives</w:t>
      </w:r>
    </w:p>
    <w:p w14:paraId="105AC86A" w14:textId="77777777" w:rsidR="00E07C27" w:rsidRPr="00524029" w:rsidRDefault="00E07C27" w:rsidP="00E07C27">
      <w:pPr>
        <w:rPr>
          <w:rFonts w:ascii="Times New Roman" w:hAnsi="Times New Roman" w:cs="Times New Roman"/>
        </w:rPr>
      </w:pPr>
      <w:r w:rsidRPr="00524029">
        <w:rPr>
          <w:rFonts w:ascii="Times New Roman" w:hAnsi="Times New Roman" w:cs="Times New Roman"/>
          <w:b/>
          <w:bCs/>
        </w:rPr>
        <w:t>1.</w:t>
      </w:r>
      <w:r w:rsidRPr="00524029">
        <w:rPr>
          <w:rFonts w:ascii="Times New Roman" w:hAnsi="Times New Roman" w:cs="Times New Roman"/>
        </w:rPr>
        <w:t xml:space="preserve"> To assess the level of </w:t>
      </w:r>
      <w:r w:rsidRPr="00524029">
        <w:rPr>
          <w:rFonts w:ascii="Times New Roman" w:hAnsi="Times New Roman" w:cs="Times New Roman"/>
          <w:b/>
          <w:bCs/>
        </w:rPr>
        <w:t>talent development practices</w:t>
      </w:r>
      <w:r w:rsidRPr="00524029">
        <w:rPr>
          <w:rFonts w:ascii="Times New Roman" w:hAnsi="Times New Roman" w:cs="Times New Roman"/>
        </w:rPr>
        <w:t xml:space="preserve"> perceived by high-potential employees at Hindustan Unilever Limited, Chennai.</w:t>
      </w:r>
    </w:p>
    <w:p w14:paraId="05C73FB6" w14:textId="77777777" w:rsidR="00E07C27" w:rsidRPr="00524029" w:rsidRDefault="00E07C27" w:rsidP="00E07C27">
      <w:pPr>
        <w:rPr>
          <w:rFonts w:ascii="Times New Roman" w:hAnsi="Times New Roman" w:cs="Times New Roman"/>
        </w:rPr>
      </w:pPr>
      <w:r w:rsidRPr="00524029">
        <w:rPr>
          <w:rFonts w:ascii="Times New Roman" w:hAnsi="Times New Roman" w:cs="Times New Roman"/>
          <w:b/>
          <w:bCs/>
        </w:rPr>
        <w:t>2.</w:t>
      </w:r>
      <w:r w:rsidRPr="00524029">
        <w:rPr>
          <w:rFonts w:ascii="Times New Roman" w:hAnsi="Times New Roman" w:cs="Times New Roman"/>
        </w:rPr>
        <w:t xml:space="preserve"> To assess the level of </w:t>
      </w:r>
      <w:r w:rsidRPr="00524029">
        <w:rPr>
          <w:rFonts w:ascii="Times New Roman" w:hAnsi="Times New Roman" w:cs="Times New Roman"/>
          <w:b/>
          <w:bCs/>
        </w:rPr>
        <w:t>intention to stay</w:t>
      </w:r>
      <w:r w:rsidRPr="00524029">
        <w:rPr>
          <w:rFonts w:ascii="Times New Roman" w:hAnsi="Times New Roman" w:cs="Times New Roman"/>
        </w:rPr>
        <w:t xml:space="preserve"> among high-potential employees at Hindustan Unilever Limited, Chennai.</w:t>
      </w:r>
    </w:p>
    <w:p w14:paraId="47E3DB3E" w14:textId="77777777" w:rsidR="00E07C27" w:rsidRDefault="00E07C27" w:rsidP="00E07C27">
      <w:pPr>
        <w:rPr>
          <w:rFonts w:ascii="Times New Roman" w:hAnsi="Times New Roman" w:cs="Times New Roman"/>
        </w:rPr>
      </w:pPr>
      <w:r w:rsidRPr="00524029">
        <w:rPr>
          <w:rFonts w:ascii="Times New Roman" w:hAnsi="Times New Roman" w:cs="Times New Roman"/>
          <w:b/>
          <w:bCs/>
        </w:rPr>
        <w:t>3.</w:t>
      </w:r>
      <w:r w:rsidRPr="00524029">
        <w:rPr>
          <w:rFonts w:ascii="Times New Roman" w:hAnsi="Times New Roman" w:cs="Times New Roman"/>
        </w:rPr>
        <w:t xml:space="preserve"> To examine the </w:t>
      </w:r>
      <w:r w:rsidRPr="00524029">
        <w:rPr>
          <w:rFonts w:ascii="Times New Roman" w:hAnsi="Times New Roman" w:cs="Times New Roman"/>
          <w:b/>
          <w:bCs/>
        </w:rPr>
        <w:t>relationship between talent development practices and intention to stay</w:t>
      </w:r>
      <w:r w:rsidRPr="00524029">
        <w:rPr>
          <w:rFonts w:ascii="Times New Roman" w:hAnsi="Times New Roman" w:cs="Times New Roman"/>
        </w:rPr>
        <w:t xml:space="preserve"> among high-potential employees at Hindustan Unilever Limited, Chennai.</w:t>
      </w:r>
    </w:p>
    <w:p w14:paraId="36991BCD" w14:textId="77777777" w:rsidR="00CE693D" w:rsidRDefault="00CE693D" w:rsidP="00CE693D">
      <w:pPr>
        <w:ind w:left="360"/>
        <w:rPr>
          <w:rFonts w:ascii="Times New Roman" w:hAnsi="Times New Roman" w:cs="Times New Roman"/>
        </w:rPr>
      </w:pPr>
      <w:r w:rsidRPr="00524029">
        <w:rPr>
          <w:rFonts w:ascii="Times New Roman" w:hAnsi="Times New Roman" w:cs="Times New Roman"/>
        </w:rPr>
        <w:t>-------------------------------------------------------------------------------------------------------</w:t>
      </w:r>
    </w:p>
    <w:p w14:paraId="152E4E83" w14:textId="230D05D1" w:rsidR="00E07C27" w:rsidRPr="00524029" w:rsidRDefault="00E07C27" w:rsidP="00E07C27">
      <w:pPr>
        <w:jc w:val="center"/>
        <w:rPr>
          <w:rFonts w:ascii="Times New Roman" w:hAnsi="Times New Roman" w:cs="Times New Roman"/>
          <w:b/>
          <w:bCs/>
        </w:rPr>
      </w:pPr>
      <w:r w:rsidRPr="00524029">
        <w:rPr>
          <w:rFonts w:ascii="Times New Roman" w:hAnsi="Times New Roman" w:cs="Times New Roman"/>
          <w:b/>
          <w:bCs/>
        </w:rPr>
        <w:t xml:space="preserve">Chami-Malaeb and </w:t>
      </w:r>
      <w:proofErr w:type="spellStart"/>
      <w:r w:rsidRPr="00524029">
        <w:rPr>
          <w:rFonts w:ascii="Times New Roman" w:hAnsi="Times New Roman" w:cs="Times New Roman"/>
          <w:b/>
          <w:bCs/>
        </w:rPr>
        <w:t>Garavan</w:t>
      </w:r>
      <w:proofErr w:type="spellEnd"/>
      <w:r w:rsidRPr="00524029">
        <w:rPr>
          <w:rFonts w:ascii="Times New Roman" w:hAnsi="Times New Roman" w:cs="Times New Roman"/>
          <w:b/>
          <w:bCs/>
        </w:rPr>
        <w:t xml:space="preserve"> (2013) — BASE PAPER</w:t>
      </w:r>
    </w:p>
    <w:p w14:paraId="2C86BC3A" w14:textId="77777777" w:rsidR="00E07C27" w:rsidRPr="00524029" w:rsidRDefault="00E07C27" w:rsidP="00E07C27">
      <w:pPr>
        <w:rPr>
          <w:rFonts w:ascii="Times New Roman" w:hAnsi="Times New Roman" w:cs="Times New Roman"/>
        </w:rPr>
      </w:pPr>
      <w:r w:rsidRPr="00524029">
        <w:rPr>
          <w:rFonts w:ascii="Times New Roman" w:hAnsi="Times New Roman" w:cs="Times New Roman"/>
        </w:rPr>
        <w:t xml:space="preserve">The recommended base paper is Chami-Malaeb and </w:t>
      </w:r>
      <w:proofErr w:type="spellStart"/>
      <w:r w:rsidRPr="00524029">
        <w:rPr>
          <w:rFonts w:ascii="Times New Roman" w:hAnsi="Times New Roman" w:cs="Times New Roman"/>
        </w:rPr>
        <w:t>Garavan</w:t>
      </w:r>
      <w:proofErr w:type="spellEnd"/>
      <w:r w:rsidRPr="00524029">
        <w:rPr>
          <w:rFonts w:ascii="Times New Roman" w:hAnsi="Times New Roman" w:cs="Times New Roman"/>
        </w:rPr>
        <w:t xml:space="preserve"> (2013), “Talent and Leadership Development Practices as Drivers of Intention to Stay in Lebanese Organisations: The Mediating Role of Affective Commitment,” because it most directly examines the relationship between talent development practices and employees' intention to stay. The study investigates how talent and leadership development practices influence employees' intention to stay and examines the mediating role of affective commitment. It is particularly relevant to the present study because it focuses on high-potential employees and examines development practices as factors associated with employee retention.</w:t>
      </w:r>
    </w:p>
    <w:p w14:paraId="79B1A7D4" w14:textId="16FAACA5" w:rsidR="00CE693D" w:rsidRPr="00272942" w:rsidRDefault="00E07C27" w:rsidP="00CE693D">
      <w:pPr>
        <w:rPr>
          <w:rFonts w:ascii="Times New Roman" w:hAnsi="Times New Roman" w:cs="Times New Roman"/>
          <w:sz w:val="16"/>
          <w:szCs w:val="16"/>
        </w:rPr>
      </w:pPr>
      <w:r w:rsidRPr="00524029">
        <w:rPr>
          <w:rFonts w:ascii="Times New Roman" w:hAnsi="Times New Roman" w:cs="Times New Roman"/>
          <w:b/>
          <w:bCs/>
        </w:rPr>
        <w:t>Link:</w:t>
      </w:r>
      <w:r w:rsidR="00CE693D">
        <w:rPr>
          <w:rFonts w:ascii="Times New Roman" w:hAnsi="Times New Roman" w:cs="Times New Roman"/>
          <w:b/>
          <w:bCs/>
        </w:rPr>
        <w:tab/>
      </w:r>
      <w:r w:rsidR="00CE693D">
        <w:rPr>
          <w:rFonts w:ascii="Times New Roman" w:hAnsi="Times New Roman" w:cs="Times New Roman"/>
          <w:b/>
          <w:bCs/>
        </w:rPr>
        <w:tab/>
      </w:r>
      <w:r w:rsidR="00110268" w:rsidRPr="00272942">
        <w:rPr>
          <w:rFonts w:ascii="Times New Roman" w:hAnsi="Times New Roman" w:cs="Times New Roman"/>
          <w:b/>
          <w:bCs/>
          <w:sz w:val="16"/>
          <w:szCs w:val="16"/>
        </w:rPr>
        <w:t xml:space="preserve">1. </w:t>
      </w:r>
      <w:hyperlink r:id="rId6" w:history="1">
        <w:r w:rsidR="00110268" w:rsidRPr="00272942">
          <w:rPr>
            <w:rStyle w:val="Hyperlink"/>
            <w:rFonts w:ascii="Times New Roman" w:hAnsi="Times New Roman" w:cs="Times New Roman"/>
            <w:sz w:val="16"/>
            <w:szCs w:val="16"/>
          </w:rPr>
          <w:t>https://doi.org/10.1080/09585192.2013.789445</w:t>
        </w:r>
      </w:hyperlink>
      <w:r w:rsidRPr="00272942">
        <w:rPr>
          <w:rFonts w:ascii="Times New Roman" w:hAnsi="Times New Roman" w:cs="Times New Roman"/>
          <w:sz w:val="16"/>
          <w:szCs w:val="16"/>
        </w:rPr>
        <w:t xml:space="preserve">     </w:t>
      </w:r>
      <w:r w:rsidR="00CE693D" w:rsidRPr="00272942">
        <w:rPr>
          <w:rFonts w:ascii="Times New Roman" w:hAnsi="Times New Roman" w:cs="Times New Roman"/>
          <w:sz w:val="16"/>
          <w:szCs w:val="16"/>
        </w:rPr>
        <w:t xml:space="preserve">    </w:t>
      </w:r>
    </w:p>
    <w:p w14:paraId="55035063" w14:textId="0473C272" w:rsidR="00E07C27" w:rsidRPr="00272942" w:rsidRDefault="00110268" w:rsidP="00CE693D">
      <w:pPr>
        <w:ind w:left="720" w:firstLine="720"/>
        <w:rPr>
          <w:rFonts w:ascii="Times New Roman" w:hAnsi="Times New Roman" w:cs="Times New Roman"/>
          <w:sz w:val="16"/>
          <w:szCs w:val="16"/>
        </w:rPr>
      </w:pPr>
      <w:hyperlink r:id="rId7" w:history="1">
        <w:r w:rsidRPr="00272942">
          <w:rPr>
            <w:rStyle w:val="Hyperlink"/>
            <w:rFonts w:ascii="Times New Roman" w:hAnsi="Times New Roman" w:cs="Times New Roman"/>
            <w:sz w:val="16"/>
            <w:szCs w:val="16"/>
          </w:rPr>
          <w:t>https://www.researchgate.net/publication/293152250_Talent_and_leadership_development_practices_as_drivers_of_intention_to_stay_in_Lebanese_organisations_the_mediating_role_of_affective_commitment</w:t>
        </w:r>
      </w:hyperlink>
    </w:p>
    <w:p w14:paraId="5388232F" w14:textId="77777777" w:rsidR="00E07C27" w:rsidRPr="00524029" w:rsidRDefault="00E07C27" w:rsidP="00E07C27">
      <w:pPr>
        <w:rPr>
          <w:rFonts w:ascii="Times New Roman" w:hAnsi="Times New Roman" w:cs="Times New Roman"/>
        </w:rPr>
      </w:pPr>
      <w:r w:rsidRPr="00524029">
        <w:rPr>
          <w:rFonts w:ascii="Times New Roman" w:hAnsi="Times New Roman" w:cs="Times New Roman"/>
        </w:rPr>
        <w:t xml:space="preserve">Chami-Malaeb and </w:t>
      </w:r>
      <w:proofErr w:type="spellStart"/>
      <w:r w:rsidRPr="00524029">
        <w:rPr>
          <w:rFonts w:ascii="Times New Roman" w:hAnsi="Times New Roman" w:cs="Times New Roman"/>
        </w:rPr>
        <w:t>Garavan</w:t>
      </w:r>
      <w:proofErr w:type="spellEnd"/>
      <w:r w:rsidRPr="00524029">
        <w:rPr>
          <w:rFonts w:ascii="Times New Roman" w:hAnsi="Times New Roman" w:cs="Times New Roman"/>
        </w:rPr>
        <w:t xml:space="preserve"> provide a strong base for the present study because the paper directly examines talent development practices and intention to stay within organizations that have high-potential employee programmes. The authors conceptualize talent development practices through several development-related activities, including development planning, training and skill development, learning and development programmes, mentoring and coaching, e-learning, and job movement/rotation to enhance employee potential. The study also examines the relationship between these development practices and employees' intention to stay, making it closely aligned with the present research model, where Talent Development Practices is the independent variable and Intention to Stay is the dependent variable.</w:t>
      </w:r>
    </w:p>
    <w:p w14:paraId="5E13C348" w14:textId="7B84284A" w:rsidR="00CE693D" w:rsidRDefault="00E07C27" w:rsidP="00110268">
      <w:pPr>
        <w:rPr>
          <w:rFonts w:ascii="Times New Roman" w:hAnsi="Times New Roman" w:cs="Times New Roman"/>
        </w:rPr>
      </w:pPr>
      <w:r w:rsidRPr="00524029">
        <w:rPr>
          <w:rFonts w:ascii="Times New Roman" w:hAnsi="Times New Roman" w:cs="Times New Roman"/>
        </w:rPr>
        <w:lastRenderedPageBreak/>
        <w:t>The paper is especially useful for the present study because it provides a seven-item Talent Development Practices index, which can serve as the primary basis for developing/adapting the questionnaire for high-potential employees at Hindustan Unilever Limited, Chennai. It therefore provides both a strong conceptual foundation and a potential measurement basis for the present research.</w:t>
      </w:r>
    </w:p>
    <w:p w14:paraId="5F311593" w14:textId="77777777" w:rsidR="00E07C27" w:rsidRPr="00524029" w:rsidRDefault="00E07C27" w:rsidP="00110268">
      <w:pPr>
        <w:pStyle w:val="Heading2"/>
        <w:jc w:val="center"/>
      </w:pPr>
      <w:r w:rsidRPr="00524029">
        <w:t>REVIEW OF LITERATURE</w:t>
      </w:r>
    </w:p>
    <w:p w14:paraId="79159B7D" w14:textId="69D86D26" w:rsidR="00E07C27" w:rsidRPr="00110268" w:rsidRDefault="00E07C27" w:rsidP="00E07C27">
      <w:pPr>
        <w:rPr>
          <w:rFonts w:ascii="Times New Roman" w:hAnsi="Times New Roman" w:cs="Times New Roman"/>
        </w:rPr>
      </w:pPr>
      <w:r w:rsidRPr="00524029">
        <w:rPr>
          <w:rFonts w:ascii="Times New Roman" w:hAnsi="Times New Roman" w:cs="Times New Roman"/>
          <w:b/>
          <w:bCs/>
          <w:highlight w:val="yellow"/>
          <w:u w:val="single"/>
        </w:rPr>
        <w:t xml:space="preserve">1. Chami-Malaeb and </w:t>
      </w:r>
      <w:proofErr w:type="spellStart"/>
      <w:r w:rsidRPr="00524029">
        <w:rPr>
          <w:rFonts w:ascii="Times New Roman" w:hAnsi="Times New Roman" w:cs="Times New Roman"/>
          <w:b/>
          <w:bCs/>
          <w:highlight w:val="yellow"/>
          <w:u w:val="single"/>
        </w:rPr>
        <w:t>Garavan</w:t>
      </w:r>
      <w:proofErr w:type="spellEnd"/>
      <w:r w:rsidRPr="00524029">
        <w:rPr>
          <w:rFonts w:ascii="Times New Roman" w:hAnsi="Times New Roman" w:cs="Times New Roman"/>
          <w:b/>
          <w:bCs/>
          <w:highlight w:val="yellow"/>
          <w:u w:val="single"/>
        </w:rPr>
        <w:t xml:space="preserve"> (2013)</w:t>
      </w:r>
      <w:r w:rsidR="00110268">
        <w:rPr>
          <w:rFonts w:ascii="Times New Roman" w:hAnsi="Times New Roman" w:cs="Times New Roman"/>
          <w:b/>
          <w:bCs/>
          <w:u w:val="single"/>
        </w:rPr>
        <w:t xml:space="preserve">  </w:t>
      </w:r>
      <w:hyperlink r:id="rId8" w:history="1">
        <w:r w:rsidR="00110268" w:rsidRPr="00272942">
          <w:rPr>
            <w:rStyle w:val="Hyperlink"/>
            <w:rFonts w:ascii="Times New Roman" w:hAnsi="Times New Roman" w:cs="Times New Roman"/>
            <w:b/>
            <w:bCs/>
            <w:sz w:val="22"/>
            <w:szCs w:val="22"/>
          </w:rPr>
          <w:t>https://www.researchgate.net/publication/293152250_Talent_and_leadership_development_practices_as_drivers_of_intention_to_stay_in_Lebanese_organisations_the_mediating_role_of_affective_commitment</w:t>
        </w:r>
      </w:hyperlink>
    </w:p>
    <w:p w14:paraId="55D2FAC8" w14:textId="05674772" w:rsidR="00E07C27" w:rsidRPr="00524029" w:rsidRDefault="00E07C27" w:rsidP="00E07C27">
      <w:pPr>
        <w:rPr>
          <w:rFonts w:ascii="Times New Roman" w:hAnsi="Times New Roman" w:cs="Times New Roman"/>
        </w:rPr>
      </w:pPr>
      <w:r w:rsidRPr="00110268">
        <w:rPr>
          <w:rFonts w:ascii="Times New Roman" w:hAnsi="Times New Roman" w:cs="Times New Roman"/>
        </w:rPr>
        <w:t xml:space="preserve">Chami-Malaeb and </w:t>
      </w:r>
      <w:proofErr w:type="spellStart"/>
      <w:r w:rsidRPr="00110268">
        <w:rPr>
          <w:rFonts w:ascii="Times New Roman" w:hAnsi="Times New Roman" w:cs="Times New Roman"/>
        </w:rPr>
        <w:t>Garavan</w:t>
      </w:r>
      <w:proofErr w:type="spellEnd"/>
      <w:r w:rsidRPr="00110268">
        <w:rPr>
          <w:rFonts w:ascii="Times New Roman" w:hAnsi="Times New Roman" w:cs="Times New Roman"/>
        </w:rPr>
        <w:t xml:space="preserve"> examine the relationship between talent development practices, leadership development practices, affective commitment, and employees' intention to stay in Lebanese organisations. The study is particularly relevant because it focuses on employees identified as high-potential talent and examines whether organizational investment in their development is associated with their intention to remain with the organization. The authors found that both talent development and leadership development practices were positively related to intention to stay and affective commitment. Affective commitment partially mediated the relationship between talent development practices and intention to stay, while it fully mediated the relationship between leadership development practices and intention to stay. The study is highly relevant to the present research because it provides direct empirical support for examining Talent Development Practices → Intention to Stay among high-potential employees. However, the present study differs by focusing specifically on Hindustan Unilever Limited, Chennai, excluding leadership development and affective commitment as separate variables. </w:t>
      </w:r>
    </w:p>
    <w:p w14:paraId="1387550B" w14:textId="3A09E295" w:rsidR="00272942" w:rsidRPr="00524029" w:rsidRDefault="00E07C27" w:rsidP="00272942">
      <w:pPr>
        <w:rPr>
          <w:rFonts w:ascii="Times New Roman" w:hAnsi="Times New Roman" w:cs="Times New Roman"/>
        </w:rPr>
      </w:pPr>
      <w:r w:rsidRPr="00524029">
        <w:rPr>
          <w:rFonts w:ascii="Times New Roman" w:hAnsi="Times New Roman" w:cs="Times New Roman"/>
          <w:b/>
          <w:bCs/>
          <w:highlight w:val="yellow"/>
          <w:u w:val="single"/>
        </w:rPr>
        <w:t>2. Trevisan, Veloso, Silva, Dutra, Fischer and Trevisan (2014)</w:t>
      </w:r>
    </w:p>
    <w:p w14:paraId="01B839A0" w14:textId="28463C35" w:rsidR="00272942" w:rsidRPr="00272942" w:rsidRDefault="00272942" w:rsidP="00E07C27">
      <w:pPr>
        <w:rPr>
          <w:rFonts w:ascii="Times New Roman" w:hAnsi="Times New Roman" w:cs="Times New Roman"/>
          <w:b/>
          <w:bCs/>
          <w:sz w:val="22"/>
          <w:szCs w:val="22"/>
          <w:u w:val="single"/>
        </w:rPr>
      </w:pPr>
      <w:hyperlink r:id="rId9" w:history="1">
        <w:r w:rsidRPr="00272942">
          <w:rPr>
            <w:rStyle w:val="Hyperlink"/>
            <w:rFonts w:ascii="Times New Roman" w:hAnsi="Times New Roman" w:cs="Times New Roman"/>
            <w:b/>
            <w:bCs/>
            <w:sz w:val="22"/>
            <w:szCs w:val="22"/>
          </w:rPr>
          <w:t>https://www.researchgate.net/publication/281065421_Talent_Retention_Strategies_in_Different_Organizational_Contexts_and_Intention_of_Talents_to_Remain_in_the_Company</w:t>
        </w:r>
      </w:hyperlink>
    </w:p>
    <w:p w14:paraId="020EEBB4" w14:textId="77777777" w:rsidR="00110268" w:rsidRDefault="00E07C27" w:rsidP="00E07C27">
      <w:pPr>
        <w:rPr>
          <w:rFonts w:ascii="Times New Roman" w:hAnsi="Times New Roman" w:cs="Times New Roman"/>
        </w:rPr>
      </w:pPr>
      <w:r w:rsidRPr="00110268">
        <w:rPr>
          <w:rFonts w:ascii="Times New Roman" w:hAnsi="Times New Roman" w:cs="Times New Roman"/>
        </w:rPr>
        <w:t xml:space="preserve">Trevisan and colleagues examine talent retention strategies and employees' intention to remain in two companies operating in different sectors in Brazil. The study used a questionnaire containing 51 statements to identify professionals considered to be talents and to examine the relationship between retention factors and intention to remain. The study considered several retention strategies, including investments, incentives, norms and values, knowledge management, and other organizational retention practices, and examined how employees' perceptions of these factors were associated with their intention to remain. The results showed that the identified retention factors explained a substantial proportion of the variation in intention to remain—86% in one company and 83% in the other. The study also found that employees classified as talents based on current performance, together with those having potential to become talents, represented approximately 20% of the workforce in the organizations studied. This paper is relevant to the present study because it demonstrates the importance of understanding organizational practices and career-related factors when examining talent retention and intention to stay. </w:t>
      </w:r>
    </w:p>
    <w:p w14:paraId="17E6EBBA" w14:textId="60824E9E" w:rsidR="00E07C27" w:rsidRPr="00272942" w:rsidRDefault="00E07C27" w:rsidP="00E07C27">
      <w:pPr>
        <w:rPr>
          <w:rFonts w:ascii="Times New Roman" w:hAnsi="Times New Roman" w:cs="Times New Roman"/>
          <w:b/>
          <w:bCs/>
          <w:sz w:val="26"/>
          <w:szCs w:val="26"/>
          <w:u w:val="single"/>
        </w:rPr>
      </w:pPr>
      <w:r w:rsidRPr="00272942">
        <w:rPr>
          <w:rFonts w:ascii="Times New Roman" w:hAnsi="Times New Roman" w:cs="Times New Roman"/>
          <w:b/>
          <w:bCs/>
          <w:sz w:val="26"/>
          <w:szCs w:val="26"/>
          <w:highlight w:val="yellow"/>
          <w:u w:val="single"/>
        </w:rPr>
        <w:lastRenderedPageBreak/>
        <w:t>3. Š</w:t>
      </w:r>
      <w:proofErr w:type="spellStart"/>
      <w:r w:rsidRPr="00272942">
        <w:rPr>
          <w:rFonts w:ascii="Times New Roman" w:hAnsi="Times New Roman" w:cs="Times New Roman"/>
          <w:b/>
          <w:bCs/>
          <w:sz w:val="26"/>
          <w:szCs w:val="26"/>
          <w:highlight w:val="yellow"/>
          <w:u w:val="single"/>
        </w:rPr>
        <w:t>kerháková</w:t>
      </w:r>
      <w:proofErr w:type="spellEnd"/>
      <w:r w:rsidRPr="00272942">
        <w:rPr>
          <w:rFonts w:ascii="Times New Roman" w:hAnsi="Times New Roman" w:cs="Times New Roman"/>
          <w:b/>
          <w:bCs/>
          <w:sz w:val="26"/>
          <w:szCs w:val="26"/>
          <w:highlight w:val="yellow"/>
          <w:u w:val="single"/>
        </w:rPr>
        <w:t xml:space="preserve">, Korba, </w:t>
      </w:r>
      <w:proofErr w:type="spellStart"/>
      <w:r w:rsidRPr="00272942">
        <w:rPr>
          <w:rFonts w:ascii="Times New Roman" w:hAnsi="Times New Roman" w:cs="Times New Roman"/>
          <w:b/>
          <w:bCs/>
          <w:sz w:val="26"/>
          <w:szCs w:val="26"/>
          <w:highlight w:val="yellow"/>
          <w:u w:val="single"/>
        </w:rPr>
        <w:t>Harničárová</w:t>
      </w:r>
      <w:proofErr w:type="spellEnd"/>
      <w:r w:rsidRPr="00272942">
        <w:rPr>
          <w:rFonts w:ascii="Times New Roman" w:hAnsi="Times New Roman" w:cs="Times New Roman"/>
          <w:b/>
          <w:bCs/>
          <w:sz w:val="26"/>
          <w:szCs w:val="26"/>
          <w:highlight w:val="yellow"/>
          <w:u w:val="single"/>
        </w:rPr>
        <w:t xml:space="preserve"> and Ali Taha (2022)</w:t>
      </w:r>
    </w:p>
    <w:p w14:paraId="40FE35C2" w14:textId="3F1FAD70" w:rsidR="00272942" w:rsidRPr="00272942" w:rsidRDefault="00272942" w:rsidP="00E07C27">
      <w:pPr>
        <w:rPr>
          <w:rFonts w:ascii="Times New Roman" w:hAnsi="Times New Roman" w:cs="Times New Roman"/>
          <w:sz w:val="26"/>
          <w:szCs w:val="26"/>
        </w:rPr>
      </w:pPr>
      <w:hyperlink r:id="rId10" w:history="1">
        <w:r w:rsidRPr="00272942">
          <w:rPr>
            <w:rStyle w:val="Hyperlink"/>
            <w:rFonts w:ascii="Times New Roman" w:hAnsi="Times New Roman" w:cs="Times New Roman"/>
            <w:b/>
            <w:bCs/>
            <w:sz w:val="26"/>
            <w:szCs w:val="26"/>
          </w:rPr>
          <w:t>https://www.researchgate.net/publication/362493591_Talent_Retention_Analysis_of_the_Antecedents_of_Talented_Employees%27_Intention_to_Stay_in_the_Organizations</w:t>
        </w:r>
      </w:hyperlink>
    </w:p>
    <w:p w14:paraId="131B0BA8" w14:textId="4202A77D" w:rsidR="00E07C27" w:rsidRPr="00272942" w:rsidRDefault="00E07C27" w:rsidP="00E07C27">
      <w:pPr>
        <w:rPr>
          <w:rFonts w:ascii="Times New Roman" w:hAnsi="Times New Roman" w:cs="Times New Roman"/>
          <w:sz w:val="26"/>
          <w:szCs w:val="26"/>
        </w:rPr>
      </w:pPr>
      <w:proofErr w:type="spellStart"/>
      <w:r w:rsidRPr="00272942">
        <w:rPr>
          <w:rFonts w:ascii="Times New Roman" w:hAnsi="Times New Roman" w:cs="Times New Roman"/>
          <w:sz w:val="26"/>
          <w:szCs w:val="26"/>
        </w:rPr>
        <w:t>Škerháková</w:t>
      </w:r>
      <w:proofErr w:type="spellEnd"/>
      <w:r w:rsidRPr="00272942">
        <w:rPr>
          <w:rFonts w:ascii="Times New Roman" w:hAnsi="Times New Roman" w:cs="Times New Roman"/>
          <w:sz w:val="26"/>
          <w:szCs w:val="26"/>
        </w:rPr>
        <w:t xml:space="preserve"> and colleagues examine the antecedents of talented employees' intention to stay with their organizations, with particular attention to selected demographic characteristics. The study was conducted among 391 employees who had been identified as organizational talents, making it particularly relevant to the present focus on high-potential employees. The research examines different factors that may contribute to talented employees' willingness to remain with their organizations, including career advancement, development opportunities, recognition, communication, autonomy, challenging work, and opportunities to use and develop their knowledge and skills. The study is useful for the present research because it demonstrates that intention to stay among talented employees can be associated with multiple organizational and career-related factors. It also provides a useful basis for understanding why development and career opportunities may be important in retaining employees identified as talent. The present study narrows this focus by specifically examining whether Talent Development Practices influence Intention to Stay among high-potential employees at Hindustan Unilever Limited, Chennai. </w:t>
      </w:r>
    </w:p>
    <w:p w14:paraId="0F9ADF5C" w14:textId="77777777" w:rsidR="00E07C27" w:rsidRPr="00272942" w:rsidRDefault="00E07C27" w:rsidP="00E07C27">
      <w:pPr>
        <w:rPr>
          <w:rFonts w:ascii="Times New Roman" w:hAnsi="Times New Roman" w:cs="Times New Roman"/>
          <w:b/>
          <w:bCs/>
          <w:sz w:val="26"/>
          <w:szCs w:val="26"/>
          <w:u w:val="single"/>
        </w:rPr>
      </w:pPr>
      <w:r w:rsidRPr="00272942">
        <w:rPr>
          <w:rFonts w:ascii="Times New Roman" w:hAnsi="Times New Roman" w:cs="Times New Roman"/>
          <w:b/>
          <w:bCs/>
          <w:sz w:val="26"/>
          <w:szCs w:val="26"/>
          <w:highlight w:val="yellow"/>
          <w:u w:val="single"/>
        </w:rPr>
        <w:t>4. Syed Najam ul Hassan</w:t>
      </w:r>
    </w:p>
    <w:p w14:paraId="6F945111" w14:textId="77777777" w:rsidR="00272942" w:rsidRPr="00272942" w:rsidRDefault="00272942" w:rsidP="00272942">
      <w:pPr>
        <w:rPr>
          <w:rFonts w:ascii="Times New Roman" w:hAnsi="Times New Roman" w:cs="Times New Roman"/>
          <w:sz w:val="26"/>
          <w:szCs w:val="26"/>
        </w:rPr>
      </w:pPr>
      <w:hyperlink r:id="rId11" w:history="1">
        <w:r w:rsidRPr="00272942">
          <w:rPr>
            <w:rStyle w:val="Hyperlink"/>
            <w:rFonts w:ascii="Times New Roman" w:hAnsi="Times New Roman" w:cs="Times New Roman"/>
            <w:b/>
            <w:bCs/>
            <w:sz w:val="26"/>
            <w:szCs w:val="26"/>
          </w:rPr>
          <w:t>https://www.macrothink.org/journal/index.php/ijhrs/article/view/16339/12933</w:t>
        </w:r>
      </w:hyperlink>
    </w:p>
    <w:p w14:paraId="23BD6631" w14:textId="77777777" w:rsidR="00272942" w:rsidRDefault="00E07C27" w:rsidP="00E07C27">
      <w:pPr>
        <w:rPr>
          <w:rFonts w:ascii="Times New Roman" w:hAnsi="Times New Roman" w:cs="Times New Roman"/>
          <w:sz w:val="26"/>
          <w:szCs w:val="26"/>
        </w:rPr>
      </w:pPr>
      <w:r w:rsidRPr="00272942">
        <w:rPr>
          <w:rFonts w:ascii="Times New Roman" w:hAnsi="Times New Roman" w:cs="Times New Roman"/>
          <w:sz w:val="26"/>
          <w:szCs w:val="26"/>
        </w:rPr>
        <w:t xml:space="preserve">Hassan examines the impact of effective succession planning practices on employee retention, with attention to the mediating roles considered in the study. The research is relevant to talent development because succession planning involves preparing employees for future responsibilities through practices such as training, career development, and preparation for advancement. The career-development measures identified in the study include formal training programmes, the relationship between training and promotion, achievement of work objectives through training, and the influence of training participation on employees' career paths. The employee-retention measures also consider employees' future with the organization, including whether they expect to continue working for the organization and whether they see a future for themselves within it. This study is relevant to the present research because it connects employee development and career preparation with employee retention, particularly in the context of preparing employees for future organizational roles. However, the present study differs by focusing specifically on broader Talent Development Practices and their influence on the Intention to Stay of high-potential employees, rather than examining succession planning as the main independent variable. </w:t>
      </w:r>
    </w:p>
    <w:p w14:paraId="6C5E88BB" w14:textId="1F127FCC" w:rsidR="00E07C27" w:rsidRPr="00272942" w:rsidRDefault="00E07C27" w:rsidP="00E07C27">
      <w:pPr>
        <w:rPr>
          <w:rFonts w:ascii="Times New Roman" w:hAnsi="Times New Roman" w:cs="Times New Roman"/>
          <w:sz w:val="26"/>
          <w:szCs w:val="26"/>
        </w:rPr>
      </w:pPr>
      <w:r w:rsidRPr="00524029">
        <w:rPr>
          <w:rFonts w:ascii="Times New Roman" w:hAnsi="Times New Roman" w:cs="Times New Roman"/>
          <w:b/>
          <w:bCs/>
          <w:highlight w:val="yellow"/>
          <w:u w:val="single"/>
        </w:rPr>
        <w:lastRenderedPageBreak/>
        <w:t xml:space="preserve">5. Kyndt, </w:t>
      </w:r>
      <w:proofErr w:type="spellStart"/>
      <w:r w:rsidRPr="00524029">
        <w:rPr>
          <w:rFonts w:ascii="Times New Roman" w:hAnsi="Times New Roman" w:cs="Times New Roman"/>
          <w:b/>
          <w:bCs/>
          <w:highlight w:val="yellow"/>
          <w:u w:val="single"/>
        </w:rPr>
        <w:t>Dochy</w:t>
      </w:r>
      <w:proofErr w:type="spellEnd"/>
      <w:r w:rsidRPr="00524029">
        <w:rPr>
          <w:rFonts w:ascii="Times New Roman" w:hAnsi="Times New Roman" w:cs="Times New Roman"/>
          <w:b/>
          <w:bCs/>
          <w:highlight w:val="yellow"/>
          <w:u w:val="single"/>
        </w:rPr>
        <w:t xml:space="preserve">, Michielsen and </w:t>
      </w:r>
      <w:proofErr w:type="spellStart"/>
      <w:r w:rsidRPr="00524029">
        <w:rPr>
          <w:rFonts w:ascii="Times New Roman" w:hAnsi="Times New Roman" w:cs="Times New Roman"/>
          <w:b/>
          <w:bCs/>
          <w:highlight w:val="yellow"/>
          <w:u w:val="single"/>
        </w:rPr>
        <w:t>Moeyaert</w:t>
      </w:r>
      <w:proofErr w:type="spellEnd"/>
    </w:p>
    <w:p w14:paraId="4879BF4F" w14:textId="77777777" w:rsidR="00272942" w:rsidRPr="00524029" w:rsidRDefault="00272942" w:rsidP="00272942">
      <w:pPr>
        <w:rPr>
          <w:rFonts w:ascii="Times New Roman" w:hAnsi="Times New Roman" w:cs="Times New Roman"/>
        </w:rPr>
      </w:pPr>
      <w:hyperlink r:id="rId12" w:history="1">
        <w:r w:rsidRPr="00524029">
          <w:rPr>
            <w:rStyle w:val="Hyperlink"/>
            <w:rFonts w:ascii="Times New Roman" w:hAnsi="Times New Roman" w:cs="Times New Roman"/>
            <w:b/>
            <w:bCs/>
          </w:rPr>
          <w:t>https://www.researchgate.net/publication/225802431_Employee_Retention_Organisational_and_Personal_Perspectives</w:t>
        </w:r>
      </w:hyperlink>
    </w:p>
    <w:p w14:paraId="01B06719" w14:textId="77777777" w:rsidR="00E07C27" w:rsidRPr="00110268" w:rsidRDefault="00E07C27" w:rsidP="00E07C27">
      <w:pPr>
        <w:rPr>
          <w:rFonts w:ascii="Times New Roman" w:hAnsi="Times New Roman" w:cs="Times New Roman"/>
        </w:rPr>
      </w:pPr>
      <w:r w:rsidRPr="00110268">
        <w:rPr>
          <w:rFonts w:ascii="Times New Roman" w:hAnsi="Times New Roman" w:cs="Times New Roman"/>
        </w:rPr>
        <w:t xml:space="preserve">Kyndt, </w:t>
      </w:r>
      <w:proofErr w:type="spellStart"/>
      <w:r w:rsidRPr="00110268">
        <w:rPr>
          <w:rFonts w:ascii="Times New Roman" w:hAnsi="Times New Roman" w:cs="Times New Roman"/>
        </w:rPr>
        <w:t>Dochy</w:t>
      </w:r>
      <w:proofErr w:type="spellEnd"/>
      <w:r w:rsidRPr="00110268">
        <w:rPr>
          <w:rFonts w:ascii="Times New Roman" w:hAnsi="Times New Roman" w:cs="Times New Roman"/>
        </w:rPr>
        <w:t xml:space="preserve">, Michielsen and </w:t>
      </w:r>
      <w:proofErr w:type="spellStart"/>
      <w:r w:rsidRPr="00110268">
        <w:rPr>
          <w:rFonts w:ascii="Times New Roman" w:hAnsi="Times New Roman" w:cs="Times New Roman"/>
        </w:rPr>
        <w:t>Moeyaert</w:t>
      </w:r>
      <w:proofErr w:type="spellEnd"/>
      <w:r w:rsidRPr="00110268">
        <w:rPr>
          <w:rFonts w:ascii="Times New Roman" w:hAnsi="Times New Roman" w:cs="Times New Roman"/>
        </w:rPr>
        <w:t xml:space="preserve"> examine employee retention from both organizational and personal perspectives. Their work is relevant to the present study because it considers employee development opportunities as one of the organizational factors associated with retention. The development-related measures include opportunities to receive training in areas of interest, encouragement to develop work-related interests, opportunities to organize work according to individual learning preferences, and opportunities to specialize in personal strengths. The study also examines employee retention through indicators such as employees' intention to remain with the organization, their perception of a future within the organization, their willingness to consider internal opportunities, and their likelihood of accepting an external job offer. This paper is relevant to the present research because it supports the idea that organizational opportunities for learning and development can form part of the conditions associated with employee retention. It provides a useful conceptual basis for examining how employees' perceptions of development opportunities may relate to their intention to remain with the organization. </w:t>
      </w:r>
    </w:p>
    <w:p w14:paraId="47EFDB81" w14:textId="77777777" w:rsidR="00E07C27" w:rsidRDefault="00E07C27" w:rsidP="00E07C27">
      <w:pPr>
        <w:rPr>
          <w:rFonts w:ascii="Times New Roman" w:hAnsi="Times New Roman" w:cs="Times New Roman"/>
          <w:b/>
          <w:bCs/>
          <w:u w:val="single"/>
        </w:rPr>
      </w:pPr>
      <w:r w:rsidRPr="00524029">
        <w:rPr>
          <w:rFonts w:ascii="Times New Roman" w:hAnsi="Times New Roman" w:cs="Times New Roman"/>
          <w:b/>
          <w:bCs/>
          <w:highlight w:val="yellow"/>
          <w:u w:val="single"/>
        </w:rPr>
        <w:t>6. Griffin — Leadership Development Programs and Employee Intent to Stay</w:t>
      </w:r>
    </w:p>
    <w:p w14:paraId="68DF2C25" w14:textId="2BAF92DE" w:rsidR="00272942" w:rsidRPr="00272942" w:rsidRDefault="00272942" w:rsidP="00E07C27">
      <w:pPr>
        <w:rPr>
          <w:rFonts w:ascii="Times New Roman" w:hAnsi="Times New Roman" w:cs="Times New Roman"/>
        </w:rPr>
      </w:pPr>
      <w:hyperlink r:id="rId13" w:history="1">
        <w:r w:rsidRPr="00524029">
          <w:rPr>
            <w:rStyle w:val="Hyperlink"/>
            <w:rFonts w:ascii="Times New Roman" w:hAnsi="Times New Roman" w:cs="Times New Roman"/>
            <w:b/>
            <w:bCs/>
          </w:rPr>
          <w:t>https://firescholars.seu.edu/org-lead/34/?utm</w:t>
        </w:r>
      </w:hyperlink>
    </w:p>
    <w:p w14:paraId="57C4C81E" w14:textId="77777777" w:rsidR="00E07C27" w:rsidRPr="00524029" w:rsidRDefault="00E07C27" w:rsidP="00E07C27">
      <w:pPr>
        <w:rPr>
          <w:rFonts w:ascii="Times New Roman" w:hAnsi="Times New Roman" w:cs="Times New Roman"/>
        </w:rPr>
      </w:pPr>
      <w:r w:rsidRPr="00524029">
        <w:rPr>
          <w:rFonts w:ascii="Times New Roman" w:hAnsi="Times New Roman" w:cs="Times New Roman"/>
        </w:rPr>
        <w:t xml:space="preserve">Griffin examines the role of </w:t>
      </w:r>
      <w:r w:rsidRPr="00524029">
        <w:rPr>
          <w:rFonts w:ascii="Times New Roman" w:hAnsi="Times New Roman" w:cs="Times New Roman"/>
          <w:b/>
          <w:bCs/>
        </w:rPr>
        <w:t>participation in organization-sponsored leadership development programmes and the factors influencing employee intent to stay</w:t>
      </w:r>
      <w:r w:rsidRPr="00524029">
        <w:rPr>
          <w:rFonts w:ascii="Times New Roman" w:hAnsi="Times New Roman" w:cs="Times New Roman"/>
        </w:rPr>
        <w:t xml:space="preserve">, specifically among high-potential employees in the biotechnology industry. The study used a </w:t>
      </w:r>
      <w:r w:rsidRPr="00524029">
        <w:rPr>
          <w:rFonts w:ascii="Times New Roman" w:hAnsi="Times New Roman" w:cs="Times New Roman"/>
          <w:b/>
          <w:bCs/>
        </w:rPr>
        <w:t>qualitative bounded case-study design</w:t>
      </w:r>
      <w:r w:rsidRPr="00524029">
        <w:rPr>
          <w:rFonts w:ascii="Times New Roman" w:hAnsi="Times New Roman" w:cs="Times New Roman"/>
        </w:rPr>
        <w:t xml:space="preserve"> and interviewed eight employees, including employees who had participated in leadership development programmes and employees who had not. The study explored employees' perceptions of organizational commitment to their growth and development and the factors influencing their intention to stay. The findings indicated that participation in a leadership development programme </w:t>
      </w:r>
      <w:r w:rsidRPr="00524029">
        <w:rPr>
          <w:rFonts w:ascii="Times New Roman" w:hAnsi="Times New Roman" w:cs="Times New Roman"/>
          <w:b/>
          <w:bCs/>
        </w:rPr>
        <w:t>did not by itself drive overall intent to stay</w:t>
      </w:r>
      <w:r w:rsidRPr="00524029">
        <w:rPr>
          <w:rFonts w:ascii="Times New Roman" w:hAnsi="Times New Roman" w:cs="Times New Roman"/>
        </w:rPr>
        <w:t xml:space="preserve">, as other factors also contributed to employees' decisions to remain. The study identified factors such as </w:t>
      </w:r>
      <w:r w:rsidRPr="00524029">
        <w:rPr>
          <w:rFonts w:ascii="Times New Roman" w:hAnsi="Times New Roman" w:cs="Times New Roman"/>
          <w:b/>
          <w:bCs/>
        </w:rPr>
        <w:t>positive employee experience, employee engagement, supportive organizational ecosystem, organizational commitment, support and development, and learning opportunities</w:t>
      </w:r>
      <w:r w:rsidRPr="00524029">
        <w:rPr>
          <w:rFonts w:ascii="Times New Roman" w:hAnsi="Times New Roman" w:cs="Times New Roman"/>
        </w:rPr>
        <w:t xml:space="preserve"> as important themes related to intent to stay. The study is particularly relevant to the present research because it directly addresses </w:t>
      </w:r>
      <w:r w:rsidRPr="00524029">
        <w:rPr>
          <w:rFonts w:ascii="Times New Roman" w:hAnsi="Times New Roman" w:cs="Times New Roman"/>
          <w:b/>
          <w:bCs/>
        </w:rPr>
        <w:t>high-potential employees, development programmes, and intent to stay</w:t>
      </w:r>
      <w:r w:rsidRPr="00524029">
        <w:rPr>
          <w:rFonts w:ascii="Times New Roman" w:hAnsi="Times New Roman" w:cs="Times New Roman"/>
        </w:rPr>
        <w:t xml:space="preserve">. At the same time, it highlights that development programmes are only one potential influence on retention, supporting the need for the present study to specifically test the relationship between perceived </w:t>
      </w:r>
      <w:r w:rsidRPr="00524029">
        <w:rPr>
          <w:rFonts w:ascii="Times New Roman" w:hAnsi="Times New Roman" w:cs="Times New Roman"/>
          <w:b/>
          <w:bCs/>
        </w:rPr>
        <w:t>Talent Development Practices and Intention to Stay</w:t>
      </w:r>
      <w:r w:rsidRPr="00524029">
        <w:rPr>
          <w:rFonts w:ascii="Times New Roman" w:hAnsi="Times New Roman" w:cs="Times New Roman"/>
        </w:rPr>
        <w:t xml:space="preserve">. </w:t>
      </w:r>
    </w:p>
    <w:p w14:paraId="4488C1DC" w14:textId="77777777" w:rsidR="00DE5499" w:rsidRDefault="00DE5499" w:rsidP="00E07C27">
      <w:pPr>
        <w:rPr>
          <w:rFonts w:ascii="Times New Roman" w:hAnsi="Times New Roman" w:cs="Times New Roman"/>
        </w:rPr>
      </w:pPr>
    </w:p>
    <w:p w14:paraId="516F1FAB" w14:textId="77777777" w:rsidR="00110268" w:rsidRDefault="00110268" w:rsidP="00E07C27">
      <w:pPr>
        <w:rPr>
          <w:rFonts w:ascii="Times New Roman" w:hAnsi="Times New Roman" w:cs="Times New Roman"/>
        </w:rPr>
      </w:pPr>
    </w:p>
    <w:p w14:paraId="4A4F4F03" w14:textId="77777777" w:rsidR="00110268" w:rsidRDefault="00110268" w:rsidP="00E07C27">
      <w:pPr>
        <w:rPr>
          <w:rFonts w:ascii="Times New Roman" w:hAnsi="Times New Roman" w:cs="Times New Roman"/>
        </w:rPr>
      </w:pPr>
    </w:p>
    <w:p w14:paraId="5ACB9AF1" w14:textId="69B15D5F" w:rsidR="00DE5499" w:rsidRDefault="00DE5499" w:rsidP="00110268">
      <w:pPr>
        <w:pStyle w:val="Heading2"/>
        <w:jc w:val="center"/>
        <w:rPr>
          <w:rFonts w:ascii="Times New Roman" w:hAnsi="Times New Roman" w:cs="Times New Roman"/>
          <w:b/>
          <w:bCs/>
          <w:u w:val="single"/>
        </w:rPr>
      </w:pPr>
      <w:r w:rsidRPr="00110268">
        <w:rPr>
          <w:rFonts w:ascii="Times New Roman" w:hAnsi="Times New Roman" w:cs="Times New Roman"/>
          <w:b/>
          <w:bCs/>
          <w:u w:val="single"/>
        </w:rPr>
        <w:lastRenderedPageBreak/>
        <w:t>Research Gap</w:t>
      </w:r>
    </w:p>
    <w:p w14:paraId="4CDDB1D0" w14:textId="77777777" w:rsidR="00110268" w:rsidRPr="00110268" w:rsidRDefault="00110268" w:rsidP="00110268"/>
    <w:p w14:paraId="5003E7AA" w14:textId="77777777" w:rsidR="00DE5499" w:rsidRPr="00524029" w:rsidRDefault="00DE5499" w:rsidP="00DE5499">
      <w:pPr>
        <w:numPr>
          <w:ilvl w:val="0"/>
          <w:numId w:val="17"/>
        </w:numPr>
        <w:rPr>
          <w:rFonts w:ascii="Times New Roman" w:hAnsi="Times New Roman" w:cs="Times New Roman"/>
        </w:rPr>
      </w:pPr>
      <w:r w:rsidRPr="00524029">
        <w:rPr>
          <w:rFonts w:ascii="Times New Roman" w:hAnsi="Times New Roman" w:cs="Times New Roman"/>
          <w:b/>
          <w:bCs/>
        </w:rPr>
        <w:t>Limited focus on high-potential employees</w:t>
      </w:r>
      <w:r w:rsidRPr="00524029">
        <w:rPr>
          <w:rFonts w:ascii="Times New Roman" w:hAnsi="Times New Roman" w:cs="Times New Roman"/>
        </w:rPr>
        <w:br/>
        <w:t xml:space="preserve">Most of the existing studies have looked at talented employees, general employees, or employees participating in development programmes. However, there is less research specifically focusing on high-potential employees and their intention to stay. </w:t>
      </w:r>
    </w:p>
    <w:p w14:paraId="40DB55FA" w14:textId="77777777" w:rsidR="00DE5499" w:rsidRPr="00524029" w:rsidRDefault="00DE5499" w:rsidP="00DE5499">
      <w:pPr>
        <w:numPr>
          <w:ilvl w:val="0"/>
          <w:numId w:val="17"/>
        </w:numPr>
        <w:rPr>
          <w:rFonts w:ascii="Times New Roman" w:hAnsi="Times New Roman" w:cs="Times New Roman"/>
        </w:rPr>
      </w:pPr>
      <w:r w:rsidRPr="00524029">
        <w:rPr>
          <w:rFonts w:ascii="Times New Roman" w:hAnsi="Times New Roman" w:cs="Times New Roman"/>
        </w:rPr>
        <w:t>Limited research in the Indian context</w:t>
      </w:r>
      <w:r w:rsidRPr="00524029">
        <w:rPr>
          <w:rFonts w:ascii="Times New Roman" w:hAnsi="Times New Roman" w:cs="Times New Roman"/>
        </w:rPr>
        <w:br/>
        <w:t xml:space="preserve">The studies reviewed were mainly conducted in countries such as Lebanon, Brazil, Belgium, and Slovakia. Therefore, there is a need to understand whether the relationship between talent development practices and intention to stay is similar in the Indian corporate context. </w:t>
      </w:r>
    </w:p>
    <w:p w14:paraId="397E1CE8" w14:textId="77777777" w:rsidR="00DE5499" w:rsidRPr="00524029" w:rsidRDefault="00DE5499" w:rsidP="00DE5499">
      <w:pPr>
        <w:numPr>
          <w:ilvl w:val="0"/>
          <w:numId w:val="17"/>
        </w:numPr>
        <w:rPr>
          <w:rFonts w:ascii="Times New Roman" w:hAnsi="Times New Roman" w:cs="Times New Roman"/>
        </w:rPr>
      </w:pPr>
      <w:r w:rsidRPr="00524029">
        <w:rPr>
          <w:rFonts w:ascii="Times New Roman" w:hAnsi="Times New Roman" w:cs="Times New Roman"/>
          <w:b/>
          <w:bCs/>
        </w:rPr>
        <w:t>Talent development is often studied along with other factors</w:t>
      </w:r>
      <w:r w:rsidRPr="00524029">
        <w:rPr>
          <w:rFonts w:ascii="Times New Roman" w:hAnsi="Times New Roman" w:cs="Times New Roman"/>
          <w:b/>
          <w:bCs/>
        </w:rPr>
        <w:br/>
      </w:r>
      <w:r w:rsidRPr="00524029">
        <w:rPr>
          <w:rFonts w:ascii="Times New Roman" w:hAnsi="Times New Roman" w:cs="Times New Roman"/>
        </w:rPr>
        <w:t xml:space="preserve">Previous studies have generally examined talent development along with areas such as talent retention, succession planning, leadership development, organizational commitment, and employee engagement. There is comparatively less focus on talent development practices alone and their influence on intention to stay. </w:t>
      </w:r>
    </w:p>
    <w:p w14:paraId="3627B5E4" w14:textId="77777777" w:rsidR="00DE5499" w:rsidRPr="00524029" w:rsidRDefault="00DE5499" w:rsidP="00DE5499">
      <w:pPr>
        <w:numPr>
          <w:ilvl w:val="0"/>
          <w:numId w:val="17"/>
        </w:numPr>
        <w:rPr>
          <w:rFonts w:ascii="Times New Roman" w:hAnsi="Times New Roman" w:cs="Times New Roman"/>
        </w:rPr>
      </w:pPr>
      <w:r w:rsidRPr="00524029">
        <w:rPr>
          <w:rFonts w:ascii="Times New Roman" w:hAnsi="Times New Roman" w:cs="Times New Roman"/>
          <w:b/>
          <w:bCs/>
        </w:rPr>
        <w:t>Different development practices are studied separately</w:t>
      </w:r>
      <w:r w:rsidRPr="00524029">
        <w:rPr>
          <w:rFonts w:ascii="Times New Roman" w:hAnsi="Times New Roman" w:cs="Times New Roman"/>
        </w:rPr>
        <w:br/>
        <w:t xml:space="preserve">Practices such as training, mentoring, career development, e-learning, and skills development have been discussed in previous studies. However, they are often treated as separate practices or as part of broader talent-management frameworks. This study brings these practices together under the broader concept of Talent Development Practices. </w:t>
      </w:r>
    </w:p>
    <w:p w14:paraId="2C79BBDA" w14:textId="77777777" w:rsidR="00DE5499" w:rsidRPr="00524029" w:rsidRDefault="00DE5499" w:rsidP="00DE5499">
      <w:pPr>
        <w:numPr>
          <w:ilvl w:val="0"/>
          <w:numId w:val="17"/>
        </w:numPr>
        <w:rPr>
          <w:rFonts w:ascii="Times New Roman" w:hAnsi="Times New Roman" w:cs="Times New Roman"/>
        </w:rPr>
      </w:pPr>
      <w:r w:rsidRPr="00524029">
        <w:rPr>
          <w:rFonts w:ascii="Times New Roman" w:hAnsi="Times New Roman" w:cs="Times New Roman"/>
          <w:b/>
          <w:bCs/>
        </w:rPr>
        <w:t>Limited focus on the direct relationship</w:t>
      </w:r>
      <w:r w:rsidRPr="00524029">
        <w:rPr>
          <w:rFonts w:ascii="Times New Roman" w:hAnsi="Times New Roman" w:cs="Times New Roman"/>
        </w:rPr>
        <w:br/>
        <w:t xml:space="preserve">Chami-Malaeb and </w:t>
      </w:r>
      <w:proofErr w:type="spellStart"/>
      <w:r w:rsidRPr="00524029">
        <w:rPr>
          <w:rFonts w:ascii="Times New Roman" w:hAnsi="Times New Roman" w:cs="Times New Roman"/>
        </w:rPr>
        <w:t>Garavan</w:t>
      </w:r>
      <w:proofErr w:type="spellEnd"/>
      <w:r w:rsidRPr="00524029">
        <w:rPr>
          <w:rFonts w:ascii="Times New Roman" w:hAnsi="Times New Roman" w:cs="Times New Roman"/>
        </w:rPr>
        <w:t xml:space="preserve"> (2013) studied the relationship between talent development practices and intention to stay while also considering affective commitment as a mediator. The present study focuses more directly on whether Talent Development Practices influence Intention to Stay. </w:t>
      </w:r>
    </w:p>
    <w:p w14:paraId="552873BC" w14:textId="77777777" w:rsidR="00DE5499" w:rsidRPr="00524029" w:rsidRDefault="00DE5499" w:rsidP="00DE5499">
      <w:pPr>
        <w:numPr>
          <w:ilvl w:val="0"/>
          <w:numId w:val="17"/>
        </w:numPr>
        <w:rPr>
          <w:rFonts w:ascii="Times New Roman" w:hAnsi="Times New Roman" w:cs="Times New Roman"/>
        </w:rPr>
      </w:pPr>
      <w:r w:rsidRPr="00524029">
        <w:rPr>
          <w:rFonts w:ascii="Times New Roman" w:hAnsi="Times New Roman" w:cs="Times New Roman"/>
          <w:b/>
          <w:bCs/>
        </w:rPr>
        <w:t>Limited evidence from the specific organizational context</w:t>
      </w:r>
      <w:r w:rsidRPr="00524029">
        <w:rPr>
          <w:rFonts w:ascii="Times New Roman" w:hAnsi="Times New Roman" w:cs="Times New Roman"/>
        </w:rPr>
        <w:br/>
        <w:t xml:space="preserve">Although previous studies have established the importance of employee development and retention, there is limited evidence on this relationship among high-potential employees in Indian multinational organizations, particularly in the context of Hindustan Unilever Limited, Chennai. </w:t>
      </w:r>
    </w:p>
    <w:p w14:paraId="0BECCF76" w14:textId="77777777" w:rsidR="00DE5499" w:rsidRPr="00524029" w:rsidRDefault="00DE5499" w:rsidP="00DE5499">
      <w:pPr>
        <w:numPr>
          <w:ilvl w:val="0"/>
          <w:numId w:val="17"/>
        </w:numPr>
        <w:rPr>
          <w:rFonts w:ascii="Times New Roman" w:hAnsi="Times New Roman" w:cs="Times New Roman"/>
        </w:rPr>
      </w:pPr>
      <w:r w:rsidRPr="00524029">
        <w:rPr>
          <w:rFonts w:ascii="Times New Roman" w:hAnsi="Times New Roman" w:cs="Times New Roman"/>
          <w:b/>
          <w:bCs/>
        </w:rPr>
        <w:t>Need for practical understanding</w:t>
      </w:r>
      <w:r w:rsidRPr="00524029">
        <w:rPr>
          <w:rFonts w:ascii="Times New Roman" w:hAnsi="Times New Roman" w:cs="Times New Roman"/>
        </w:rPr>
        <w:br/>
        <w:t xml:space="preserve">Organizations invest significant time and resources in developing high-potential employees. However, it is important to understand whether these employees actually value these development opportunities and whether such practices are associated with their intention to remain with the organization. </w:t>
      </w:r>
    </w:p>
    <w:p w14:paraId="7F5A1A59" w14:textId="5A6FA8A5" w:rsidR="00E07C27" w:rsidRDefault="00DE5499" w:rsidP="00110268">
      <w:pPr>
        <w:pStyle w:val="Heading2"/>
        <w:jc w:val="center"/>
        <w:rPr>
          <w:rFonts w:ascii="Times New Roman" w:hAnsi="Times New Roman" w:cs="Times New Roman"/>
          <w:b/>
          <w:bCs/>
          <w:u w:val="single"/>
        </w:rPr>
      </w:pPr>
      <w:r w:rsidRPr="00110268">
        <w:rPr>
          <w:rFonts w:ascii="Times New Roman" w:hAnsi="Times New Roman" w:cs="Times New Roman"/>
          <w:b/>
          <w:bCs/>
          <w:u w:val="single"/>
        </w:rPr>
        <w:lastRenderedPageBreak/>
        <w:t>QUESTIONNAIRE</w:t>
      </w:r>
    </w:p>
    <w:p w14:paraId="164D59D6" w14:textId="77777777" w:rsidR="00110268" w:rsidRPr="00110268" w:rsidRDefault="00110268" w:rsidP="00110268"/>
    <w:p w14:paraId="71B0364B" w14:textId="255F9880" w:rsidR="00E07C27" w:rsidRPr="00110268" w:rsidRDefault="00110268" w:rsidP="00E07C27">
      <w:pPr>
        <w:rPr>
          <w:rFonts w:ascii="Times New Roman" w:hAnsi="Times New Roman" w:cs="Times New Roman"/>
          <w:b/>
          <w:bCs/>
          <w:u w:val="single"/>
        </w:rPr>
      </w:pPr>
      <w:r w:rsidRPr="00110268">
        <w:rPr>
          <w:rFonts w:ascii="Times New Roman" w:hAnsi="Times New Roman" w:cs="Times New Roman"/>
          <w:b/>
          <w:bCs/>
          <w:highlight w:val="yellow"/>
          <w:u w:val="single"/>
        </w:rPr>
        <w:t>TALENT DEVELOPMENT PRACTICES</w:t>
      </w:r>
    </w:p>
    <w:p w14:paraId="3044072F" w14:textId="77777777" w:rsidR="00E07C27" w:rsidRPr="00524029" w:rsidRDefault="00E07C27" w:rsidP="00272942">
      <w:pPr>
        <w:ind w:left="1440" w:firstLine="720"/>
        <w:rPr>
          <w:rFonts w:ascii="Times New Roman" w:hAnsi="Times New Roman" w:cs="Times New Roman"/>
        </w:rPr>
      </w:pPr>
      <w:r w:rsidRPr="00524029">
        <w:rPr>
          <w:rFonts w:ascii="Times New Roman" w:hAnsi="Times New Roman" w:cs="Times New Roman"/>
          <w:b/>
          <w:bCs/>
        </w:rPr>
        <w:t>Learning and training opportunities</w:t>
      </w:r>
    </w:p>
    <w:p w14:paraId="3CD46C3E" w14:textId="77777777" w:rsidR="00E07C27" w:rsidRPr="00524029" w:rsidRDefault="00E07C27" w:rsidP="00E07C27">
      <w:pPr>
        <w:numPr>
          <w:ilvl w:val="0"/>
          <w:numId w:val="6"/>
        </w:numPr>
        <w:rPr>
          <w:rFonts w:ascii="Times New Roman" w:hAnsi="Times New Roman" w:cs="Times New Roman"/>
        </w:rPr>
      </w:pPr>
      <w:r w:rsidRPr="00524029">
        <w:rPr>
          <w:rFonts w:ascii="Times New Roman" w:hAnsi="Times New Roman" w:cs="Times New Roman"/>
        </w:rPr>
        <w:t>My organization provides employees who need particular skill development with opportunities to participate in seminars, workshops, conferences, education, or training on new processes.</w:t>
      </w:r>
    </w:p>
    <w:p w14:paraId="3C495C04" w14:textId="77777777" w:rsidR="00E07C27" w:rsidRPr="00524029" w:rsidRDefault="00E07C27" w:rsidP="00E07C27">
      <w:pPr>
        <w:numPr>
          <w:ilvl w:val="0"/>
          <w:numId w:val="6"/>
        </w:numPr>
        <w:rPr>
          <w:rFonts w:ascii="Times New Roman" w:hAnsi="Times New Roman" w:cs="Times New Roman"/>
        </w:rPr>
      </w:pPr>
      <w:r w:rsidRPr="00524029">
        <w:rPr>
          <w:rFonts w:ascii="Times New Roman" w:hAnsi="Times New Roman" w:cs="Times New Roman"/>
        </w:rPr>
        <w:t>Learning and development programs are available at least once a year.</w:t>
      </w:r>
    </w:p>
    <w:p w14:paraId="655BE8F5" w14:textId="77777777" w:rsidR="00E07C27" w:rsidRPr="00524029" w:rsidRDefault="00E07C27" w:rsidP="00E07C27">
      <w:pPr>
        <w:numPr>
          <w:ilvl w:val="0"/>
          <w:numId w:val="6"/>
        </w:numPr>
        <w:rPr>
          <w:rFonts w:ascii="Times New Roman" w:hAnsi="Times New Roman" w:cs="Times New Roman"/>
        </w:rPr>
      </w:pPr>
      <w:r w:rsidRPr="00524029">
        <w:rPr>
          <w:rFonts w:ascii="Times New Roman" w:hAnsi="Times New Roman" w:cs="Times New Roman"/>
        </w:rPr>
        <w:t>My organization gives me opportunities to receive training in subjects that interest me.</w:t>
      </w:r>
    </w:p>
    <w:p w14:paraId="1204E13D" w14:textId="77777777" w:rsidR="00E07C27" w:rsidRPr="00524029" w:rsidRDefault="00E07C27" w:rsidP="00E07C27">
      <w:pPr>
        <w:numPr>
          <w:ilvl w:val="0"/>
          <w:numId w:val="6"/>
        </w:numPr>
        <w:rPr>
          <w:rFonts w:ascii="Times New Roman" w:hAnsi="Times New Roman" w:cs="Times New Roman"/>
        </w:rPr>
      </w:pPr>
      <w:r w:rsidRPr="00524029">
        <w:rPr>
          <w:rFonts w:ascii="Times New Roman" w:hAnsi="Times New Roman" w:cs="Times New Roman"/>
        </w:rPr>
        <w:t>E-learning is available to enhance employees’ performance.</w:t>
      </w:r>
    </w:p>
    <w:p w14:paraId="604199A8" w14:textId="77777777" w:rsidR="00E07C27" w:rsidRPr="00524029" w:rsidRDefault="00E07C27" w:rsidP="00272942">
      <w:pPr>
        <w:ind w:left="1440" w:firstLine="720"/>
        <w:rPr>
          <w:rFonts w:ascii="Times New Roman" w:hAnsi="Times New Roman" w:cs="Times New Roman"/>
        </w:rPr>
      </w:pPr>
      <w:r w:rsidRPr="00524029">
        <w:rPr>
          <w:rFonts w:ascii="Times New Roman" w:hAnsi="Times New Roman" w:cs="Times New Roman"/>
          <w:b/>
          <w:bCs/>
        </w:rPr>
        <w:t>Mentoring and coaching</w:t>
      </w:r>
    </w:p>
    <w:p w14:paraId="4FB09A39" w14:textId="77777777" w:rsidR="00E07C27" w:rsidRPr="00524029" w:rsidRDefault="00E07C27" w:rsidP="00E07C27">
      <w:pPr>
        <w:numPr>
          <w:ilvl w:val="0"/>
          <w:numId w:val="7"/>
        </w:numPr>
        <w:rPr>
          <w:rFonts w:ascii="Times New Roman" w:hAnsi="Times New Roman" w:cs="Times New Roman"/>
        </w:rPr>
      </w:pPr>
      <w:r w:rsidRPr="00524029">
        <w:rPr>
          <w:rFonts w:ascii="Times New Roman" w:hAnsi="Times New Roman" w:cs="Times New Roman"/>
        </w:rPr>
        <w:t>Mentors or coaches are available to help me deal with work-related issues.</w:t>
      </w:r>
    </w:p>
    <w:p w14:paraId="45194E87" w14:textId="77777777" w:rsidR="00E07C27" w:rsidRPr="00524029" w:rsidRDefault="00E07C27" w:rsidP="00272942">
      <w:pPr>
        <w:ind w:left="2160"/>
        <w:rPr>
          <w:rFonts w:ascii="Times New Roman" w:hAnsi="Times New Roman" w:cs="Times New Roman"/>
        </w:rPr>
      </w:pPr>
      <w:r w:rsidRPr="00524029">
        <w:rPr>
          <w:rFonts w:ascii="Times New Roman" w:hAnsi="Times New Roman" w:cs="Times New Roman"/>
          <w:b/>
          <w:bCs/>
        </w:rPr>
        <w:t>Career advancement</w:t>
      </w:r>
    </w:p>
    <w:p w14:paraId="76E6785E" w14:textId="77777777" w:rsidR="00E07C27" w:rsidRPr="00524029" w:rsidRDefault="00E07C27" w:rsidP="00E07C27">
      <w:pPr>
        <w:numPr>
          <w:ilvl w:val="0"/>
          <w:numId w:val="8"/>
        </w:numPr>
        <w:rPr>
          <w:rFonts w:ascii="Times New Roman" w:hAnsi="Times New Roman" w:cs="Times New Roman"/>
        </w:rPr>
      </w:pPr>
      <w:r w:rsidRPr="00524029">
        <w:rPr>
          <w:rFonts w:ascii="Times New Roman" w:hAnsi="Times New Roman" w:cs="Times New Roman"/>
        </w:rPr>
        <w:t>At this company, there are opportunities to further my career.</w:t>
      </w:r>
    </w:p>
    <w:p w14:paraId="02A49A80" w14:textId="77777777" w:rsidR="00E07C27" w:rsidRPr="00524029" w:rsidRDefault="00E07C27" w:rsidP="00E07C27">
      <w:pPr>
        <w:numPr>
          <w:ilvl w:val="0"/>
          <w:numId w:val="8"/>
        </w:numPr>
        <w:rPr>
          <w:rFonts w:ascii="Times New Roman" w:hAnsi="Times New Roman" w:cs="Times New Roman"/>
        </w:rPr>
      </w:pPr>
      <w:r w:rsidRPr="00524029">
        <w:rPr>
          <w:rFonts w:ascii="Times New Roman" w:hAnsi="Times New Roman" w:cs="Times New Roman"/>
        </w:rPr>
        <w:t>I have an opportunity to grow professionally in this company.</w:t>
      </w:r>
    </w:p>
    <w:p w14:paraId="2E220642" w14:textId="629732B2" w:rsidR="00E07C27" w:rsidRPr="00524029" w:rsidRDefault="00110268" w:rsidP="00272942">
      <w:pPr>
        <w:ind w:left="1440" w:firstLine="720"/>
        <w:rPr>
          <w:rFonts w:ascii="Times New Roman" w:hAnsi="Times New Roman" w:cs="Times New Roman"/>
        </w:rPr>
      </w:pPr>
      <w:r w:rsidRPr="00524029">
        <w:rPr>
          <w:rFonts w:ascii="Times New Roman" w:hAnsi="Times New Roman" w:cs="Times New Roman"/>
          <w:b/>
          <w:bCs/>
        </w:rPr>
        <w:t>Strength’s</w:t>
      </w:r>
      <w:r w:rsidR="00E07C27" w:rsidRPr="00524029">
        <w:rPr>
          <w:rFonts w:ascii="Times New Roman" w:hAnsi="Times New Roman" w:cs="Times New Roman"/>
          <w:b/>
          <w:bCs/>
        </w:rPr>
        <w:t xml:space="preserve"> development</w:t>
      </w:r>
    </w:p>
    <w:p w14:paraId="6A56D87B" w14:textId="21DCAB22" w:rsidR="00E07C27" w:rsidRPr="00524029" w:rsidRDefault="00E07C27" w:rsidP="00E07C27">
      <w:pPr>
        <w:ind w:left="360"/>
        <w:rPr>
          <w:rFonts w:ascii="Times New Roman" w:hAnsi="Times New Roman" w:cs="Times New Roman"/>
        </w:rPr>
      </w:pPr>
      <w:r w:rsidRPr="00524029">
        <w:rPr>
          <w:rFonts w:ascii="Times New Roman" w:hAnsi="Times New Roman" w:cs="Times New Roman"/>
        </w:rPr>
        <w:t>8.    My company gives me the opportunity to specialize in my strengths.</w:t>
      </w:r>
    </w:p>
    <w:p w14:paraId="20BBE3F7" w14:textId="77777777" w:rsidR="00E07C27" w:rsidRPr="00524029" w:rsidRDefault="00E07C27" w:rsidP="00E07C27">
      <w:pPr>
        <w:numPr>
          <w:ilvl w:val="0"/>
          <w:numId w:val="9"/>
        </w:numPr>
        <w:rPr>
          <w:rFonts w:ascii="Times New Roman" w:hAnsi="Times New Roman" w:cs="Times New Roman"/>
        </w:rPr>
      </w:pPr>
      <w:r w:rsidRPr="00524029">
        <w:rPr>
          <w:rFonts w:ascii="Times New Roman" w:hAnsi="Times New Roman" w:cs="Times New Roman"/>
        </w:rPr>
        <w:t>The organization provides opportunities for me to develop skills that are useful in the workplace.</w:t>
      </w:r>
    </w:p>
    <w:p w14:paraId="7141710D" w14:textId="77777777" w:rsidR="00DE5499" w:rsidRPr="00272942" w:rsidRDefault="00DE5499" w:rsidP="00DE5499">
      <w:pPr>
        <w:rPr>
          <w:rFonts w:ascii="Times New Roman" w:hAnsi="Times New Roman" w:cs="Times New Roman"/>
          <w:u w:val="single"/>
        </w:rPr>
      </w:pPr>
      <w:r w:rsidRPr="00272942">
        <w:rPr>
          <w:rFonts w:ascii="Times New Roman" w:hAnsi="Times New Roman" w:cs="Times New Roman"/>
          <w:b/>
          <w:bCs/>
          <w:highlight w:val="yellow"/>
          <w:u w:val="single"/>
        </w:rPr>
        <w:t>Intention to Stay</w:t>
      </w:r>
    </w:p>
    <w:p w14:paraId="769AEB8B" w14:textId="3725EC93" w:rsidR="00DE5499" w:rsidRPr="00524029" w:rsidRDefault="00DE5499" w:rsidP="00DE5499">
      <w:pPr>
        <w:numPr>
          <w:ilvl w:val="0"/>
          <w:numId w:val="11"/>
        </w:numPr>
        <w:rPr>
          <w:rFonts w:ascii="Times New Roman" w:hAnsi="Times New Roman" w:cs="Times New Roman"/>
        </w:rPr>
      </w:pPr>
      <w:r w:rsidRPr="00524029">
        <w:rPr>
          <w:rFonts w:ascii="Times New Roman" w:hAnsi="Times New Roman" w:cs="Times New Roman"/>
        </w:rPr>
        <w:t>I plan to work at my present job for as long as possible.</w:t>
      </w:r>
    </w:p>
    <w:p w14:paraId="304B1C06" w14:textId="77777777" w:rsidR="00DE5499" w:rsidRPr="00524029" w:rsidRDefault="00DE5499" w:rsidP="00DE5499">
      <w:pPr>
        <w:numPr>
          <w:ilvl w:val="0"/>
          <w:numId w:val="11"/>
        </w:numPr>
        <w:rPr>
          <w:rFonts w:ascii="Times New Roman" w:hAnsi="Times New Roman" w:cs="Times New Roman"/>
        </w:rPr>
      </w:pPr>
      <w:r w:rsidRPr="00524029">
        <w:rPr>
          <w:rFonts w:ascii="Times New Roman" w:hAnsi="Times New Roman" w:cs="Times New Roman"/>
        </w:rPr>
        <w:t>I see a future for myself within this company.</w:t>
      </w:r>
    </w:p>
    <w:p w14:paraId="4C7ED4A4" w14:textId="77777777" w:rsidR="00DE5499" w:rsidRPr="00524029" w:rsidRDefault="00DE5499" w:rsidP="00DE5499">
      <w:pPr>
        <w:numPr>
          <w:ilvl w:val="0"/>
          <w:numId w:val="11"/>
        </w:numPr>
        <w:rPr>
          <w:rFonts w:ascii="Times New Roman" w:hAnsi="Times New Roman" w:cs="Times New Roman"/>
        </w:rPr>
      </w:pPr>
      <w:r w:rsidRPr="00524029">
        <w:rPr>
          <w:rFonts w:ascii="Times New Roman" w:hAnsi="Times New Roman" w:cs="Times New Roman"/>
        </w:rPr>
        <w:t>If I wanted another job or function, I would first look at opportunities within this company.</w:t>
      </w:r>
    </w:p>
    <w:p w14:paraId="38B075D7" w14:textId="2E112A40" w:rsidR="00DE5499" w:rsidRPr="00524029" w:rsidRDefault="00DE5499" w:rsidP="00DE5499">
      <w:pPr>
        <w:numPr>
          <w:ilvl w:val="0"/>
          <w:numId w:val="11"/>
        </w:numPr>
        <w:rPr>
          <w:rFonts w:ascii="Times New Roman" w:hAnsi="Times New Roman" w:cs="Times New Roman"/>
        </w:rPr>
      </w:pPr>
      <w:r w:rsidRPr="00524029">
        <w:rPr>
          <w:rFonts w:ascii="Times New Roman" w:hAnsi="Times New Roman" w:cs="Times New Roman"/>
        </w:rPr>
        <w:t xml:space="preserve">I’d like to spend my whole career in this </w:t>
      </w:r>
      <w:r w:rsidR="00110268" w:rsidRPr="00524029">
        <w:rPr>
          <w:rFonts w:ascii="Times New Roman" w:hAnsi="Times New Roman" w:cs="Times New Roman"/>
        </w:rPr>
        <w:t>company.</w:t>
      </w:r>
    </w:p>
    <w:p w14:paraId="64A57FE9" w14:textId="77777777" w:rsidR="00DE5499" w:rsidRPr="00524029" w:rsidRDefault="00DE5499" w:rsidP="00DE5499">
      <w:pPr>
        <w:numPr>
          <w:ilvl w:val="0"/>
          <w:numId w:val="11"/>
        </w:numPr>
        <w:rPr>
          <w:rFonts w:ascii="Times New Roman" w:hAnsi="Times New Roman" w:cs="Times New Roman"/>
        </w:rPr>
      </w:pPr>
      <w:r w:rsidRPr="00524029">
        <w:rPr>
          <w:rFonts w:ascii="Times New Roman" w:hAnsi="Times New Roman" w:cs="Times New Roman"/>
        </w:rPr>
        <w:t>I hope to continue working in this company for at least another three years.</w:t>
      </w:r>
    </w:p>
    <w:p w14:paraId="3C29006F" w14:textId="77777777" w:rsidR="00DE5499" w:rsidRPr="00524029" w:rsidRDefault="00DE5499" w:rsidP="00DE5499">
      <w:pPr>
        <w:numPr>
          <w:ilvl w:val="0"/>
          <w:numId w:val="11"/>
        </w:numPr>
        <w:rPr>
          <w:rFonts w:ascii="Times New Roman" w:hAnsi="Times New Roman" w:cs="Times New Roman"/>
        </w:rPr>
      </w:pPr>
      <w:r w:rsidRPr="00524029">
        <w:rPr>
          <w:rFonts w:ascii="Times New Roman" w:hAnsi="Times New Roman" w:cs="Times New Roman"/>
        </w:rPr>
        <w:t>I intend to look for a job in another company within the next three years. </w:t>
      </w:r>
      <w:r w:rsidRPr="00524029">
        <w:rPr>
          <w:rFonts w:ascii="Times New Roman" w:hAnsi="Times New Roman" w:cs="Times New Roman"/>
          <w:b/>
          <w:bCs/>
        </w:rPr>
        <w:t>Reverse-coded</w:t>
      </w:r>
    </w:p>
    <w:p w14:paraId="05C81353" w14:textId="77777777" w:rsidR="00DE5499" w:rsidRPr="00524029" w:rsidRDefault="00DE5499" w:rsidP="00DE5499">
      <w:pPr>
        <w:pStyle w:val="Heading2"/>
        <w:rPr>
          <w:rFonts w:ascii="Times New Roman" w:eastAsia="Times New Roman" w:hAnsi="Times New Roman" w:cs="Times New Roman"/>
          <w:lang w:eastAsia="en-IN"/>
        </w:rPr>
      </w:pPr>
      <w:r w:rsidRPr="00524029">
        <w:rPr>
          <w:rFonts w:ascii="Times New Roman" w:eastAsia="Times New Roman" w:hAnsi="Times New Roman" w:cs="Times New Roman"/>
          <w:lang w:eastAsia="en-IN"/>
        </w:rPr>
        <w:lastRenderedPageBreak/>
        <w:t>Talent Development Practices</w:t>
      </w:r>
    </w:p>
    <w:tbl>
      <w:tblPr>
        <w:tblW w:w="10845" w:type="dxa"/>
        <w:tblCellSpacing w:w="15" w:type="dxa"/>
        <w:tblInd w:w="-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1639"/>
        <w:gridCol w:w="5531"/>
        <w:gridCol w:w="3226"/>
      </w:tblGrid>
      <w:tr w:rsidR="00DE5499" w:rsidRPr="00524029" w14:paraId="36E1DFB7" w14:textId="77777777" w:rsidTr="00272942">
        <w:trPr>
          <w:tblHeader/>
          <w:tblCellSpacing w:w="15" w:type="dxa"/>
        </w:trPr>
        <w:tc>
          <w:tcPr>
            <w:tcW w:w="0" w:type="auto"/>
            <w:vAlign w:val="center"/>
            <w:hideMark/>
          </w:tcPr>
          <w:p w14:paraId="6799FFB0" w14:textId="77777777" w:rsidR="00DE5499" w:rsidRPr="00524029" w:rsidRDefault="00DE5499" w:rsidP="00DE5499">
            <w:pPr>
              <w:spacing w:after="0" w:line="240" w:lineRule="auto"/>
              <w:jc w:val="center"/>
              <w:rPr>
                <w:rFonts w:ascii="Times New Roman" w:eastAsia="Times New Roman" w:hAnsi="Times New Roman" w:cs="Times New Roman"/>
                <w:b/>
                <w:bCs/>
                <w:kern w:val="0"/>
                <w:lang w:eastAsia="en-IN"/>
                <w14:ligatures w14:val="none"/>
              </w:rPr>
            </w:pPr>
            <w:r w:rsidRPr="00524029">
              <w:rPr>
                <w:rFonts w:ascii="Times New Roman" w:eastAsia="Times New Roman" w:hAnsi="Times New Roman" w:cs="Times New Roman"/>
                <w:b/>
                <w:bCs/>
                <w:kern w:val="0"/>
                <w:lang w:eastAsia="en-IN"/>
                <w14:ligatures w14:val="none"/>
              </w:rPr>
              <w:t>No.</w:t>
            </w:r>
          </w:p>
        </w:tc>
        <w:tc>
          <w:tcPr>
            <w:tcW w:w="0" w:type="auto"/>
            <w:vAlign w:val="center"/>
            <w:hideMark/>
          </w:tcPr>
          <w:p w14:paraId="19F2E70B" w14:textId="77777777" w:rsidR="00DE5499" w:rsidRPr="00524029" w:rsidRDefault="00DE5499" w:rsidP="00DE5499">
            <w:pPr>
              <w:spacing w:after="0" w:line="240" w:lineRule="auto"/>
              <w:jc w:val="center"/>
              <w:rPr>
                <w:rFonts w:ascii="Times New Roman" w:eastAsia="Times New Roman" w:hAnsi="Times New Roman" w:cs="Times New Roman"/>
                <w:b/>
                <w:bCs/>
                <w:kern w:val="0"/>
                <w:lang w:eastAsia="en-IN"/>
                <w14:ligatures w14:val="none"/>
              </w:rPr>
            </w:pPr>
            <w:r w:rsidRPr="00524029">
              <w:rPr>
                <w:rFonts w:ascii="Times New Roman" w:eastAsia="Times New Roman" w:hAnsi="Times New Roman" w:cs="Times New Roman"/>
                <w:b/>
                <w:bCs/>
                <w:kern w:val="0"/>
                <w:lang w:eastAsia="en-IN"/>
                <w14:ligatures w14:val="none"/>
              </w:rPr>
              <w:t>Dimension</w:t>
            </w:r>
          </w:p>
        </w:tc>
        <w:tc>
          <w:tcPr>
            <w:tcW w:w="0" w:type="auto"/>
            <w:vAlign w:val="center"/>
            <w:hideMark/>
          </w:tcPr>
          <w:p w14:paraId="16965E40" w14:textId="61B156B5" w:rsidR="00DE5499" w:rsidRPr="00524029" w:rsidRDefault="00DE5499" w:rsidP="00DE5499">
            <w:pPr>
              <w:spacing w:after="0" w:line="240" w:lineRule="auto"/>
              <w:jc w:val="center"/>
              <w:rPr>
                <w:rFonts w:ascii="Times New Roman" w:eastAsia="Times New Roman" w:hAnsi="Times New Roman" w:cs="Times New Roman"/>
                <w:b/>
                <w:bCs/>
                <w:kern w:val="0"/>
                <w:lang w:eastAsia="en-IN"/>
                <w14:ligatures w14:val="none"/>
              </w:rPr>
            </w:pPr>
            <w:r w:rsidRPr="00524029">
              <w:rPr>
                <w:rFonts w:ascii="Times New Roman" w:eastAsia="Times New Roman" w:hAnsi="Times New Roman" w:cs="Times New Roman"/>
                <w:b/>
                <w:bCs/>
                <w:kern w:val="0"/>
                <w:lang w:eastAsia="en-IN"/>
                <w14:ligatures w14:val="none"/>
              </w:rPr>
              <w:t>questionnaire item</w:t>
            </w:r>
          </w:p>
        </w:tc>
        <w:tc>
          <w:tcPr>
            <w:tcW w:w="3181" w:type="dxa"/>
            <w:vAlign w:val="center"/>
            <w:hideMark/>
          </w:tcPr>
          <w:p w14:paraId="21AA7B25" w14:textId="77777777" w:rsidR="00DE5499" w:rsidRPr="00524029" w:rsidRDefault="00DE5499" w:rsidP="00DE5499">
            <w:pPr>
              <w:spacing w:after="0" w:line="240" w:lineRule="auto"/>
              <w:jc w:val="center"/>
              <w:rPr>
                <w:rFonts w:ascii="Times New Roman" w:eastAsia="Times New Roman" w:hAnsi="Times New Roman" w:cs="Times New Roman"/>
                <w:b/>
                <w:bCs/>
                <w:kern w:val="0"/>
                <w:lang w:eastAsia="en-IN"/>
                <w14:ligatures w14:val="none"/>
              </w:rPr>
            </w:pPr>
            <w:r w:rsidRPr="00524029">
              <w:rPr>
                <w:rFonts w:ascii="Times New Roman" w:eastAsia="Times New Roman" w:hAnsi="Times New Roman" w:cs="Times New Roman"/>
                <w:b/>
                <w:bCs/>
                <w:kern w:val="0"/>
                <w:lang w:eastAsia="en-IN"/>
                <w14:ligatures w14:val="none"/>
              </w:rPr>
              <w:t>Source paper</w:t>
            </w:r>
          </w:p>
        </w:tc>
      </w:tr>
      <w:tr w:rsidR="00DE5499" w:rsidRPr="00524029" w14:paraId="5A735F4C" w14:textId="77777777" w:rsidTr="00272942">
        <w:trPr>
          <w:tblCellSpacing w:w="15" w:type="dxa"/>
        </w:trPr>
        <w:tc>
          <w:tcPr>
            <w:tcW w:w="0" w:type="auto"/>
            <w:vAlign w:val="center"/>
            <w:hideMark/>
          </w:tcPr>
          <w:p w14:paraId="12504B6C"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1</w:t>
            </w:r>
          </w:p>
        </w:tc>
        <w:tc>
          <w:tcPr>
            <w:tcW w:w="0" w:type="auto"/>
            <w:vAlign w:val="center"/>
            <w:hideMark/>
          </w:tcPr>
          <w:p w14:paraId="2D6A1CD7"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Learning &amp; Training</w:t>
            </w:r>
          </w:p>
        </w:tc>
        <w:tc>
          <w:tcPr>
            <w:tcW w:w="0" w:type="auto"/>
            <w:vAlign w:val="center"/>
            <w:hideMark/>
          </w:tcPr>
          <w:p w14:paraId="5AE13D32"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My organization provides employees who need particular skill development with opportunities to participate in seminars, workshops, conferences, education, or training on new processes.</w:t>
            </w:r>
          </w:p>
        </w:tc>
        <w:tc>
          <w:tcPr>
            <w:tcW w:w="3181" w:type="dxa"/>
            <w:vAlign w:val="center"/>
            <w:hideMark/>
          </w:tcPr>
          <w:p w14:paraId="0DF57FE2"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Chami-Malaeb &amp; </w:t>
            </w:r>
            <w:proofErr w:type="spellStart"/>
            <w:r w:rsidRPr="00524029">
              <w:rPr>
                <w:rFonts w:ascii="Times New Roman" w:eastAsia="Times New Roman" w:hAnsi="Times New Roman" w:cs="Times New Roman"/>
                <w:kern w:val="0"/>
                <w:lang w:eastAsia="en-IN"/>
                <w14:ligatures w14:val="none"/>
              </w:rPr>
              <w:t>Garavan</w:t>
            </w:r>
            <w:proofErr w:type="spellEnd"/>
            <w:r w:rsidRPr="00524029">
              <w:rPr>
                <w:rFonts w:ascii="Times New Roman" w:eastAsia="Times New Roman" w:hAnsi="Times New Roman" w:cs="Times New Roman"/>
                <w:kern w:val="0"/>
                <w:lang w:eastAsia="en-IN"/>
                <w14:ligatures w14:val="none"/>
              </w:rPr>
              <w:t xml:space="preserve"> (2013)</w:t>
            </w:r>
          </w:p>
        </w:tc>
      </w:tr>
      <w:tr w:rsidR="00DE5499" w:rsidRPr="00524029" w14:paraId="65314715" w14:textId="77777777" w:rsidTr="00272942">
        <w:trPr>
          <w:tblCellSpacing w:w="15" w:type="dxa"/>
        </w:trPr>
        <w:tc>
          <w:tcPr>
            <w:tcW w:w="0" w:type="auto"/>
            <w:vAlign w:val="center"/>
            <w:hideMark/>
          </w:tcPr>
          <w:p w14:paraId="171BD595"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2</w:t>
            </w:r>
          </w:p>
        </w:tc>
        <w:tc>
          <w:tcPr>
            <w:tcW w:w="0" w:type="auto"/>
            <w:vAlign w:val="center"/>
            <w:hideMark/>
          </w:tcPr>
          <w:p w14:paraId="21DD68FB"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Learning &amp; Training</w:t>
            </w:r>
          </w:p>
        </w:tc>
        <w:tc>
          <w:tcPr>
            <w:tcW w:w="0" w:type="auto"/>
            <w:vAlign w:val="center"/>
            <w:hideMark/>
          </w:tcPr>
          <w:p w14:paraId="46113355"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Learning and development programs are available at least once a year.</w:t>
            </w:r>
          </w:p>
        </w:tc>
        <w:tc>
          <w:tcPr>
            <w:tcW w:w="3181" w:type="dxa"/>
            <w:vAlign w:val="center"/>
            <w:hideMark/>
          </w:tcPr>
          <w:p w14:paraId="1CEB2F07"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Chami-Malaeb &amp; </w:t>
            </w:r>
            <w:proofErr w:type="spellStart"/>
            <w:r w:rsidRPr="00524029">
              <w:rPr>
                <w:rFonts w:ascii="Times New Roman" w:eastAsia="Times New Roman" w:hAnsi="Times New Roman" w:cs="Times New Roman"/>
                <w:kern w:val="0"/>
                <w:lang w:eastAsia="en-IN"/>
                <w14:ligatures w14:val="none"/>
              </w:rPr>
              <w:t>Garavan</w:t>
            </w:r>
            <w:proofErr w:type="spellEnd"/>
            <w:r w:rsidRPr="00524029">
              <w:rPr>
                <w:rFonts w:ascii="Times New Roman" w:eastAsia="Times New Roman" w:hAnsi="Times New Roman" w:cs="Times New Roman"/>
                <w:kern w:val="0"/>
                <w:lang w:eastAsia="en-IN"/>
                <w14:ligatures w14:val="none"/>
              </w:rPr>
              <w:t xml:space="preserve"> (2013)</w:t>
            </w:r>
          </w:p>
        </w:tc>
      </w:tr>
      <w:tr w:rsidR="00DE5499" w:rsidRPr="00524029" w14:paraId="17C71072" w14:textId="77777777" w:rsidTr="00272942">
        <w:trPr>
          <w:tblCellSpacing w:w="15" w:type="dxa"/>
        </w:trPr>
        <w:tc>
          <w:tcPr>
            <w:tcW w:w="0" w:type="auto"/>
            <w:vAlign w:val="center"/>
            <w:hideMark/>
          </w:tcPr>
          <w:p w14:paraId="2E80EF09"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3</w:t>
            </w:r>
          </w:p>
        </w:tc>
        <w:tc>
          <w:tcPr>
            <w:tcW w:w="0" w:type="auto"/>
            <w:vAlign w:val="center"/>
            <w:hideMark/>
          </w:tcPr>
          <w:p w14:paraId="235EF028"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Learning &amp; Training</w:t>
            </w:r>
          </w:p>
        </w:tc>
        <w:tc>
          <w:tcPr>
            <w:tcW w:w="0" w:type="auto"/>
            <w:vAlign w:val="center"/>
            <w:hideMark/>
          </w:tcPr>
          <w:p w14:paraId="0C2FF7BD"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My organization gives me opportunities to receive training in subjects that interest me.</w:t>
            </w:r>
          </w:p>
        </w:tc>
        <w:tc>
          <w:tcPr>
            <w:tcW w:w="3181" w:type="dxa"/>
            <w:vAlign w:val="center"/>
            <w:hideMark/>
          </w:tcPr>
          <w:p w14:paraId="273FD2E5"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Kyndt, </w:t>
            </w:r>
            <w:proofErr w:type="spellStart"/>
            <w:r w:rsidRPr="00524029">
              <w:rPr>
                <w:rFonts w:ascii="Times New Roman" w:eastAsia="Times New Roman" w:hAnsi="Times New Roman" w:cs="Times New Roman"/>
                <w:kern w:val="0"/>
                <w:lang w:eastAsia="en-IN"/>
                <w14:ligatures w14:val="none"/>
              </w:rPr>
              <w:t>Dochy</w:t>
            </w:r>
            <w:proofErr w:type="spellEnd"/>
            <w:r w:rsidRPr="00524029">
              <w:rPr>
                <w:rFonts w:ascii="Times New Roman" w:eastAsia="Times New Roman" w:hAnsi="Times New Roman" w:cs="Times New Roman"/>
                <w:kern w:val="0"/>
                <w:lang w:eastAsia="en-IN"/>
                <w14:ligatures w14:val="none"/>
              </w:rPr>
              <w:t xml:space="preserve">, Michielsen &amp; </w:t>
            </w:r>
            <w:proofErr w:type="spellStart"/>
            <w:r w:rsidRPr="00524029">
              <w:rPr>
                <w:rFonts w:ascii="Times New Roman" w:eastAsia="Times New Roman" w:hAnsi="Times New Roman" w:cs="Times New Roman"/>
                <w:kern w:val="0"/>
                <w:lang w:eastAsia="en-IN"/>
                <w14:ligatures w14:val="none"/>
              </w:rPr>
              <w:t>Moeyaert</w:t>
            </w:r>
            <w:proofErr w:type="spellEnd"/>
            <w:r w:rsidRPr="00524029">
              <w:rPr>
                <w:rFonts w:ascii="Times New Roman" w:eastAsia="Times New Roman" w:hAnsi="Times New Roman" w:cs="Times New Roman"/>
                <w:kern w:val="0"/>
                <w:lang w:eastAsia="en-IN"/>
                <w14:ligatures w14:val="none"/>
              </w:rPr>
              <w:t xml:space="preserve"> (2009)</w:t>
            </w:r>
          </w:p>
        </w:tc>
      </w:tr>
      <w:tr w:rsidR="00DE5499" w:rsidRPr="00524029" w14:paraId="468AEB90" w14:textId="77777777" w:rsidTr="00272942">
        <w:trPr>
          <w:tblCellSpacing w:w="15" w:type="dxa"/>
        </w:trPr>
        <w:tc>
          <w:tcPr>
            <w:tcW w:w="0" w:type="auto"/>
            <w:vAlign w:val="center"/>
            <w:hideMark/>
          </w:tcPr>
          <w:p w14:paraId="4ACE9957"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4</w:t>
            </w:r>
          </w:p>
        </w:tc>
        <w:tc>
          <w:tcPr>
            <w:tcW w:w="0" w:type="auto"/>
            <w:vAlign w:val="center"/>
            <w:hideMark/>
          </w:tcPr>
          <w:p w14:paraId="72DD73B9"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Learning &amp; Training</w:t>
            </w:r>
          </w:p>
        </w:tc>
        <w:tc>
          <w:tcPr>
            <w:tcW w:w="0" w:type="auto"/>
            <w:vAlign w:val="center"/>
            <w:hideMark/>
          </w:tcPr>
          <w:p w14:paraId="34AD673C"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E-learning is available to enhance employees' performance.</w:t>
            </w:r>
          </w:p>
        </w:tc>
        <w:tc>
          <w:tcPr>
            <w:tcW w:w="3181" w:type="dxa"/>
            <w:vAlign w:val="center"/>
            <w:hideMark/>
          </w:tcPr>
          <w:p w14:paraId="7B5E3957"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Chami-Malaeb &amp; </w:t>
            </w:r>
            <w:proofErr w:type="spellStart"/>
            <w:r w:rsidRPr="00524029">
              <w:rPr>
                <w:rFonts w:ascii="Times New Roman" w:eastAsia="Times New Roman" w:hAnsi="Times New Roman" w:cs="Times New Roman"/>
                <w:kern w:val="0"/>
                <w:lang w:eastAsia="en-IN"/>
                <w14:ligatures w14:val="none"/>
              </w:rPr>
              <w:t>Garavan</w:t>
            </w:r>
            <w:proofErr w:type="spellEnd"/>
            <w:r w:rsidRPr="00524029">
              <w:rPr>
                <w:rFonts w:ascii="Times New Roman" w:eastAsia="Times New Roman" w:hAnsi="Times New Roman" w:cs="Times New Roman"/>
                <w:kern w:val="0"/>
                <w:lang w:eastAsia="en-IN"/>
                <w14:ligatures w14:val="none"/>
              </w:rPr>
              <w:t xml:space="preserve"> (2013)</w:t>
            </w:r>
          </w:p>
        </w:tc>
      </w:tr>
      <w:tr w:rsidR="00DE5499" w:rsidRPr="00524029" w14:paraId="1D644630" w14:textId="77777777" w:rsidTr="00272942">
        <w:trPr>
          <w:tblCellSpacing w:w="15" w:type="dxa"/>
        </w:trPr>
        <w:tc>
          <w:tcPr>
            <w:tcW w:w="0" w:type="auto"/>
            <w:vAlign w:val="center"/>
            <w:hideMark/>
          </w:tcPr>
          <w:p w14:paraId="5A7BC761"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5</w:t>
            </w:r>
          </w:p>
        </w:tc>
        <w:tc>
          <w:tcPr>
            <w:tcW w:w="0" w:type="auto"/>
            <w:vAlign w:val="center"/>
            <w:hideMark/>
          </w:tcPr>
          <w:p w14:paraId="599CCCCC"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Mentoring &amp; Coaching</w:t>
            </w:r>
          </w:p>
        </w:tc>
        <w:tc>
          <w:tcPr>
            <w:tcW w:w="0" w:type="auto"/>
            <w:vAlign w:val="center"/>
            <w:hideMark/>
          </w:tcPr>
          <w:p w14:paraId="6F6991E9"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Mentors or coaches are available to help me deal with work-related issues.</w:t>
            </w:r>
          </w:p>
        </w:tc>
        <w:tc>
          <w:tcPr>
            <w:tcW w:w="3181" w:type="dxa"/>
            <w:vAlign w:val="center"/>
            <w:hideMark/>
          </w:tcPr>
          <w:p w14:paraId="400F95C0"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Chami-Malaeb &amp; </w:t>
            </w:r>
            <w:proofErr w:type="spellStart"/>
            <w:r w:rsidRPr="00524029">
              <w:rPr>
                <w:rFonts w:ascii="Times New Roman" w:eastAsia="Times New Roman" w:hAnsi="Times New Roman" w:cs="Times New Roman"/>
                <w:kern w:val="0"/>
                <w:lang w:eastAsia="en-IN"/>
                <w14:ligatures w14:val="none"/>
              </w:rPr>
              <w:t>Garavan</w:t>
            </w:r>
            <w:proofErr w:type="spellEnd"/>
            <w:r w:rsidRPr="00524029">
              <w:rPr>
                <w:rFonts w:ascii="Times New Roman" w:eastAsia="Times New Roman" w:hAnsi="Times New Roman" w:cs="Times New Roman"/>
                <w:kern w:val="0"/>
                <w:lang w:eastAsia="en-IN"/>
                <w14:ligatures w14:val="none"/>
              </w:rPr>
              <w:t xml:space="preserve"> (2013)</w:t>
            </w:r>
          </w:p>
        </w:tc>
      </w:tr>
      <w:tr w:rsidR="00DE5499" w:rsidRPr="00524029" w14:paraId="124FE67C" w14:textId="77777777" w:rsidTr="00272942">
        <w:trPr>
          <w:tblCellSpacing w:w="15" w:type="dxa"/>
        </w:trPr>
        <w:tc>
          <w:tcPr>
            <w:tcW w:w="0" w:type="auto"/>
            <w:vAlign w:val="center"/>
            <w:hideMark/>
          </w:tcPr>
          <w:p w14:paraId="2AE55F0E"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6</w:t>
            </w:r>
          </w:p>
        </w:tc>
        <w:tc>
          <w:tcPr>
            <w:tcW w:w="0" w:type="auto"/>
            <w:vAlign w:val="center"/>
            <w:hideMark/>
          </w:tcPr>
          <w:p w14:paraId="3C7C57BB"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Career Advancement</w:t>
            </w:r>
          </w:p>
        </w:tc>
        <w:tc>
          <w:tcPr>
            <w:tcW w:w="0" w:type="auto"/>
            <w:vAlign w:val="center"/>
            <w:hideMark/>
          </w:tcPr>
          <w:p w14:paraId="093E6AE4"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At this company, there are opportunities to further my career.</w:t>
            </w:r>
          </w:p>
        </w:tc>
        <w:tc>
          <w:tcPr>
            <w:tcW w:w="3181" w:type="dxa"/>
            <w:vAlign w:val="center"/>
            <w:hideMark/>
          </w:tcPr>
          <w:p w14:paraId="3A976B05"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Kyndt, </w:t>
            </w:r>
            <w:proofErr w:type="spellStart"/>
            <w:r w:rsidRPr="00524029">
              <w:rPr>
                <w:rFonts w:ascii="Times New Roman" w:eastAsia="Times New Roman" w:hAnsi="Times New Roman" w:cs="Times New Roman"/>
                <w:kern w:val="0"/>
                <w:lang w:eastAsia="en-IN"/>
                <w14:ligatures w14:val="none"/>
              </w:rPr>
              <w:t>Dochy</w:t>
            </w:r>
            <w:proofErr w:type="spellEnd"/>
            <w:r w:rsidRPr="00524029">
              <w:rPr>
                <w:rFonts w:ascii="Times New Roman" w:eastAsia="Times New Roman" w:hAnsi="Times New Roman" w:cs="Times New Roman"/>
                <w:kern w:val="0"/>
                <w:lang w:eastAsia="en-IN"/>
                <w14:ligatures w14:val="none"/>
              </w:rPr>
              <w:t xml:space="preserve">, Michielsen &amp; </w:t>
            </w:r>
            <w:proofErr w:type="spellStart"/>
            <w:r w:rsidRPr="00524029">
              <w:rPr>
                <w:rFonts w:ascii="Times New Roman" w:eastAsia="Times New Roman" w:hAnsi="Times New Roman" w:cs="Times New Roman"/>
                <w:kern w:val="0"/>
                <w:lang w:eastAsia="en-IN"/>
                <w14:ligatures w14:val="none"/>
              </w:rPr>
              <w:t>Moeyaert</w:t>
            </w:r>
            <w:proofErr w:type="spellEnd"/>
            <w:r w:rsidRPr="00524029">
              <w:rPr>
                <w:rFonts w:ascii="Times New Roman" w:eastAsia="Times New Roman" w:hAnsi="Times New Roman" w:cs="Times New Roman"/>
                <w:kern w:val="0"/>
                <w:lang w:eastAsia="en-IN"/>
                <w14:ligatures w14:val="none"/>
              </w:rPr>
              <w:t xml:space="preserve"> (2009)</w:t>
            </w:r>
          </w:p>
        </w:tc>
      </w:tr>
      <w:tr w:rsidR="00DE5499" w:rsidRPr="00524029" w14:paraId="09828292" w14:textId="77777777" w:rsidTr="00272942">
        <w:trPr>
          <w:tblCellSpacing w:w="15" w:type="dxa"/>
        </w:trPr>
        <w:tc>
          <w:tcPr>
            <w:tcW w:w="0" w:type="auto"/>
            <w:vAlign w:val="center"/>
            <w:hideMark/>
          </w:tcPr>
          <w:p w14:paraId="1E49DA1F"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7</w:t>
            </w:r>
          </w:p>
        </w:tc>
        <w:tc>
          <w:tcPr>
            <w:tcW w:w="0" w:type="auto"/>
            <w:vAlign w:val="center"/>
            <w:hideMark/>
          </w:tcPr>
          <w:p w14:paraId="12419E26"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Career Advancement</w:t>
            </w:r>
          </w:p>
        </w:tc>
        <w:tc>
          <w:tcPr>
            <w:tcW w:w="0" w:type="auto"/>
            <w:vAlign w:val="center"/>
            <w:hideMark/>
          </w:tcPr>
          <w:p w14:paraId="7A5CC4D5"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I have an opportunity to grow professionally in this company.</w:t>
            </w:r>
          </w:p>
        </w:tc>
        <w:tc>
          <w:tcPr>
            <w:tcW w:w="3181" w:type="dxa"/>
            <w:vAlign w:val="center"/>
            <w:hideMark/>
          </w:tcPr>
          <w:p w14:paraId="53F825F3"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Kyndt, </w:t>
            </w:r>
            <w:proofErr w:type="spellStart"/>
            <w:r w:rsidRPr="00524029">
              <w:rPr>
                <w:rFonts w:ascii="Times New Roman" w:eastAsia="Times New Roman" w:hAnsi="Times New Roman" w:cs="Times New Roman"/>
                <w:kern w:val="0"/>
                <w:lang w:eastAsia="en-IN"/>
                <w14:ligatures w14:val="none"/>
              </w:rPr>
              <w:t>Dochy</w:t>
            </w:r>
            <w:proofErr w:type="spellEnd"/>
            <w:r w:rsidRPr="00524029">
              <w:rPr>
                <w:rFonts w:ascii="Times New Roman" w:eastAsia="Times New Roman" w:hAnsi="Times New Roman" w:cs="Times New Roman"/>
                <w:kern w:val="0"/>
                <w:lang w:eastAsia="en-IN"/>
                <w14:ligatures w14:val="none"/>
              </w:rPr>
              <w:t xml:space="preserve">, Michielsen &amp; </w:t>
            </w:r>
            <w:proofErr w:type="spellStart"/>
            <w:r w:rsidRPr="00524029">
              <w:rPr>
                <w:rFonts w:ascii="Times New Roman" w:eastAsia="Times New Roman" w:hAnsi="Times New Roman" w:cs="Times New Roman"/>
                <w:kern w:val="0"/>
                <w:lang w:eastAsia="en-IN"/>
                <w14:ligatures w14:val="none"/>
              </w:rPr>
              <w:t>Moeyaert</w:t>
            </w:r>
            <w:proofErr w:type="spellEnd"/>
            <w:r w:rsidRPr="00524029">
              <w:rPr>
                <w:rFonts w:ascii="Times New Roman" w:eastAsia="Times New Roman" w:hAnsi="Times New Roman" w:cs="Times New Roman"/>
                <w:kern w:val="0"/>
                <w:lang w:eastAsia="en-IN"/>
                <w14:ligatures w14:val="none"/>
              </w:rPr>
              <w:t xml:space="preserve"> (2009)</w:t>
            </w:r>
          </w:p>
        </w:tc>
      </w:tr>
      <w:tr w:rsidR="00DE5499" w:rsidRPr="00524029" w14:paraId="3A0D360F" w14:textId="77777777" w:rsidTr="00272942">
        <w:trPr>
          <w:tblCellSpacing w:w="15" w:type="dxa"/>
        </w:trPr>
        <w:tc>
          <w:tcPr>
            <w:tcW w:w="0" w:type="auto"/>
            <w:vAlign w:val="center"/>
            <w:hideMark/>
          </w:tcPr>
          <w:p w14:paraId="6ED7E2E5"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8</w:t>
            </w:r>
          </w:p>
        </w:tc>
        <w:tc>
          <w:tcPr>
            <w:tcW w:w="0" w:type="auto"/>
            <w:vAlign w:val="center"/>
            <w:hideMark/>
          </w:tcPr>
          <w:p w14:paraId="6B284C72"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Strengths Development</w:t>
            </w:r>
          </w:p>
        </w:tc>
        <w:tc>
          <w:tcPr>
            <w:tcW w:w="0" w:type="auto"/>
            <w:vAlign w:val="center"/>
            <w:hideMark/>
          </w:tcPr>
          <w:p w14:paraId="0409A8EE"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My company gives me the opportunity to specialize in my strengths.</w:t>
            </w:r>
          </w:p>
        </w:tc>
        <w:tc>
          <w:tcPr>
            <w:tcW w:w="3181" w:type="dxa"/>
            <w:vAlign w:val="center"/>
            <w:hideMark/>
          </w:tcPr>
          <w:p w14:paraId="01A25B27"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Kyndt, </w:t>
            </w:r>
            <w:proofErr w:type="spellStart"/>
            <w:r w:rsidRPr="00524029">
              <w:rPr>
                <w:rFonts w:ascii="Times New Roman" w:eastAsia="Times New Roman" w:hAnsi="Times New Roman" w:cs="Times New Roman"/>
                <w:kern w:val="0"/>
                <w:lang w:eastAsia="en-IN"/>
                <w14:ligatures w14:val="none"/>
              </w:rPr>
              <w:t>Dochy</w:t>
            </w:r>
            <w:proofErr w:type="spellEnd"/>
            <w:r w:rsidRPr="00524029">
              <w:rPr>
                <w:rFonts w:ascii="Times New Roman" w:eastAsia="Times New Roman" w:hAnsi="Times New Roman" w:cs="Times New Roman"/>
                <w:kern w:val="0"/>
                <w:lang w:eastAsia="en-IN"/>
                <w14:ligatures w14:val="none"/>
              </w:rPr>
              <w:t xml:space="preserve">, Michielsen &amp; </w:t>
            </w:r>
            <w:proofErr w:type="spellStart"/>
            <w:r w:rsidRPr="00524029">
              <w:rPr>
                <w:rFonts w:ascii="Times New Roman" w:eastAsia="Times New Roman" w:hAnsi="Times New Roman" w:cs="Times New Roman"/>
                <w:kern w:val="0"/>
                <w:lang w:eastAsia="en-IN"/>
                <w14:ligatures w14:val="none"/>
              </w:rPr>
              <w:t>Moeyaert</w:t>
            </w:r>
            <w:proofErr w:type="spellEnd"/>
            <w:r w:rsidRPr="00524029">
              <w:rPr>
                <w:rFonts w:ascii="Times New Roman" w:eastAsia="Times New Roman" w:hAnsi="Times New Roman" w:cs="Times New Roman"/>
                <w:kern w:val="0"/>
                <w:lang w:eastAsia="en-IN"/>
                <w14:ligatures w14:val="none"/>
              </w:rPr>
              <w:t xml:space="preserve"> (2009)</w:t>
            </w:r>
          </w:p>
        </w:tc>
      </w:tr>
      <w:tr w:rsidR="00DE5499" w:rsidRPr="00524029" w14:paraId="0C7C1A2A" w14:textId="77777777" w:rsidTr="00272942">
        <w:trPr>
          <w:tblCellSpacing w:w="15" w:type="dxa"/>
        </w:trPr>
        <w:tc>
          <w:tcPr>
            <w:tcW w:w="0" w:type="auto"/>
            <w:vAlign w:val="center"/>
            <w:hideMark/>
          </w:tcPr>
          <w:p w14:paraId="27DFA78E"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9</w:t>
            </w:r>
          </w:p>
        </w:tc>
        <w:tc>
          <w:tcPr>
            <w:tcW w:w="0" w:type="auto"/>
            <w:vAlign w:val="center"/>
            <w:hideMark/>
          </w:tcPr>
          <w:p w14:paraId="4A2BBEB6"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Skills Development</w:t>
            </w:r>
          </w:p>
        </w:tc>
        <w:tc>
          <w:tcPr>
            <w:tcW w:w="0" w:type="auto"/>
            <w:vAlign w:val="center"/>
            <w:hideMark/>
          </w:tcPr>
          <w:p w14:paraId="0B403AF1"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The organization provides opportunities for me to develop skills that are useful in the workplace.</w:t>
            </w:r>
          </w:p>
        </w:tc>
        <w:tc>
          <w:tcPr>
            <w:tcW w:w="3181" w:type="dxa"/>
            <w:vAlign w:val="center"/>
            <w:hideMark/>
          </w:tcPr>
          <w:p w14:paraId="3A21D577"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proofErr w:type="spellStart"/>
            <w:r w:rsidRPr="00524029">
              <w:rPr>
                <w:rFonts w:ascii="Times New Roman" w:eastAsia="Times New Roman" w:hAnsi="Times New Roman" w:cs="Times New Roman"/>
                <w:kern w:val="0"/>
                <w:lang w:eastAsia="en-IN"/>
                <w14:ligatures w14:val="none"/>
              </w:rPr>
              <w:t>Škerháková</w:t>
            </w:r>
            <w:proofErr w:type="spellEnd"/>
            <w:r w:rsidRPr="00524029">
              <w:rPr>
                <w:rFonts w:ascii="Times New Roman" w:eastAsia="Times New Roman" w:hAnsi="Times New Roman" w:cs="Times New Roman"/>
                <w:kern w:val="0"/>
                <w:lang w:eastAsia="en-IN"/>
                <w14:ligatures w14:val="none"/>
              </w:rPr>
              <w:t xml:space="preserve"> et al. (2022) / development literature</w:t>
            </w:r>
          </w:p>
        </w:tc>
      </w:tr>
    </w:tbl>
    <w:p w14:paraId="10046E0A" w14:textId="77777777" w:rsidR="00DE5499" w:rsidRPr="00524029" w:rsidRDefault="00DE5499" w:rsidP="00DE5499">
      <w:pPr>
        <w:pStyle w:val="Heading2"/>
        <w:rPr>
          <w:rFonts w:ascii="Times New Roman" w:eastAsia="Times New Roman" w:hAnsi="Times New Roman" w:cs="Times New Roman"/>
          <w:lang w:eastAsia="en-IN"/>
        </w:rPr>
      </w:pPr>
      <w:r w:rsidRPr="00524029">
        <w:rPr>
          <w:rFonts w:ascii="Times New Roman" w:eastAsia="Times New Roman" w:hAnsi="Times New Roman" w:cs="Times New Roman"/>
          <w:lang w:eastAsia="en-IN"/>
        </w:rPr>
        <w:t>Intention to Stay</w:t>
      </w:r>
    </w:p>
    <w:tbl>
      <w:tblPr>
        <w:tblW w:w="10785" w:type="dxa"/>
        <w:tblCellSpacing w:w="15"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7075"/>
        <w:gridCol w:w="3261"/>
      </w:tblGrid>
      <w:tr w:rsidR="00DE5499" w:rsidRPr="00524029" w14:paraId="21A8FA6C" w14:textId="77777777" w:rsidTr="00272942">
        <w:trPr>
          <w:tblHeader/>
          <w:tblCellSpacing w:w="15" w:type="dxa"/>
        </w:trPr>
        <w:tc>
          <w:tcPr>
            <w:tcW w:w="0" w:type="auto"/>
            <w:vAlign w:val="center"/>
            <w:hideMark/>
          </w:tcPr>
          <w:p w14:paraId="14FE32A1" w14:textId="77777777" w:rsidR="00DE5499" w:rsidRPr="00524029" w:rsidRDefault="00DE5499" w:rsidP="00DE5499">
            <w:pPr>
              <w:spacing w:after="0" w:line="240" w:lineRule="auto"/>
              <w:jc w:val="center"/>
              <w:rPr>
                <w:rFonts w:ascii="Times New Roman" w:eastAsia="Times New Roman" w:hAnsi="Times New Roman" w:cs="Times New Roman"/>
                <w:b/>
                <w:bCs/>
                <w:kern w:val="0"/>
                <w:lang w:eastAsia="en-IN"/>
                <w14:ligatures w14:val="none"/>
              </w:rPr>
            </w:pPr>
            <w:r w:rsidRPr="00524029">
              <w:rPr>
                <w:rFonts w:ascii="Times New Roman" w:eastAsia="Times New Roman" w:hAnsi="Times New Roman" w:cs="Times New Roman"/>
                <w:b/>
                <w:bCs/>
                <w:kern w:val="0"/>
                <w:lang w:eastAsia="en-IN"/>
                <w14:ligatures w14:val="none"/>
              </w:rPr>
              <w:t>No.</w:t>
            </w:r>
          </w:p>
        </w:tc>
        <w:tc>
          <w:tcPr>
            <w:tcW w:w="7045" w:type="dxa"/>
            <w:vAlign w:val="center"/>
            <w:hideMark/>
          </w:tcPr>
          <w:p w14:paraId="76E8F86B" w14:textId="543DCB69" w:rsidR="00DE5499" w:rsidRPr="00524029" w:rsidRDefault="00DE5499" w:rsidP="00DE5499">
            <w:pPr>
              <w:spacing w:after="0" w:line="240" w:lineRule="auto"/>
              <w:jc w:val="center"/>
              <w:rPr>
                <w:rFonts w:ascii="Times New Roman" w:eastAsia="Times New Roman" w:hAnsi="Times New Roman" w:cs="Times New Roman"/>
                <w:b/>
                <w:bCs/>
                <w:kern w:val="0"/>
                <w:lang w:eastAsia="en-IN"/>
                <w14:ligatures w14:val="none"/>
              </w:rPr>
            </w:pPr>
            <w:r w:rsidRPr="00524029">
              <w:rPr>
                <w:rFonts w:ascii="Times New Roman" w:eastAsia="Times New Roman" w:hAnsi="Times New Roman" w:cs="Times New Roman"/>
                <w:b/>
                <w:bCs/>
                <w:kern w:val="0"/>
                <w:lang w:eastAsia="en-IN"/>
                <w14:ligatures w14:val="none"/>
              </w:rPr>
              <w:t>questionnaire item</w:t>
            </w:r>
          </w:p>
        </w:tc>
        <w:tc>
          <w:tcPr>
            <w:tcW w:w="3216" w:type="dxa"/>
            <w:vAlign w:val="center"/>
            <w:hideMark/>
          </w:tcPr>
          <w:p w14:paraId="628F07F8" w14:textId="77777777" w:rsidR="00DE5499" w:rsidRPr="00524029" w:rsidRDefault="00DE5499" w:rsidP="00DE5499">
            <w:pPr>
              <w:spacing w:after="0" w:line="240" w:lineRule="auto"/>
              <w:jc w:val="center"/>
              <w:rPr>
                <w:rFonts w:ascii="Times New Roman" w:eastAsia="Times New Roman" w:hAnsi="Times New Roman" w:cs="Times New Roman"/>
                <w:b/>
                <w:bCs/>
                <w:kern w:val="0"/>
                <w:lang w:eastAsia="en-IN"/>
                <w14:ligatures w14:val="none"/>
              </w:rPr>
            </w:pPr>
            <w:r w:rsidRPr="00524029">
              <w:rPr>
                <w:rFonts w:ascii="Times New Roman" w:eastAsia="Times New Roman" w:hAnsi="Times New Roman" w:cs="Times New Roman"/>
                <w:b/>
                <w:bCs/>
                <w:kern w:val="0"/>
                <w:lang w:eastAsia="en-IN"/>
                <w14:ligatures w14:val="none"/>
              </w:rPr>
              <w:t>Source paper</w:t>
            </w:r>
          </w:p>
        </w:tc>
      </w:tr>
      <w:tr w:rsidR="00DE5499" w:rsidRPr="00524029" w14:paraId="75E25798" w14:textId="77777777" w:rsidTr="00272942">
        <w:trPr>
          <w:tblCellSpacing w:w="15" w:type="dxa"/>
        </w:trPr>
        <w:tc>
          <w:tcPr>
            <w:tcW w:w="0" w:type="auto"/>
            <w:vAlign w:val="center"/>
            <w:hideMark/>
          </w:tcPr>
          <w:p w14:paraId="6A9BC50B"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1</w:t>
            </w:r>
          </w:p>
        </w:tc>
        <w:tc>
          <w:tcPr>
            <w:tcW w:w="7045" w:type="dxa"/>
            <w:vAlign w:val="center"/>
            <w:hideMark/>
          </w:tcPr>
          <w:p w14:paraId="74E31F98"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I plan to work at my present job for as long as possible.</w:t>
            </w:r>
          </w:p>
        </w:tc>
        <w:tc>
          <w:tcPr>
            <w:tcW w:w="3216" w:type="dxa"/>
            <w:vAlign w:val="center"/>
            <w:hideMark/>
          </w:tcPr>
          <w:p w14:paraId="483FF9F0"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John &amp; </w:t>
            </w:r>
            <w:proofErr w:type="spellStart"/>
            <w:r w:rsidRPr="00524029">
              <w:rPr>
                <w:rFonts w:ascii="Times New Roman" w:eastAsia="Times New Roman" w:hAnsi="Times New Roman" w:cs="Times New Roman"/>
                <w:kern w:val="0"/>
                <w:lang w:eastAsia="en-IN"/>
                <w14:ligatures w14:val="none"/>
              </w:rPr>
              <w:t>Kavatekar</w:t>
            </w:r>
            <w:proofErr w:type="spellEnd"/>
          </w:p>
        </w:tc>
      </w:tr>
      <w:tr w:rsidR="00DE5499" w:rsidRPr="00524029" w14:paraId="0950D18B" w14:textId="77777777" w:rsidTr="00272942">
        <w:trPr>
          <w:tblCellSpacing w:w="15" w:type="dxa"/>
        </w:trPr>
        <w:tc>
          <w:tcPr>
            <w:tcW w:w="0" w:type="auto"/>
            <w:vAlign w:val="center"/>
            <w:hideMark/>
          </w:tcPr>
          <w:p w14:paraId="07474CFF"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2</w:t>
            </w:r>
          </w:p>
        </w:tc>
        <w:tc>
          <w:tcPr>
            <w:tcW w:w="7045" w:type="dxa"/>
            <w:vAlign w:val="center"/>
            <w:hideMark/>
          </w:tcPr>
          <w:p w14:paraId="55617FF8"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I see a future for myself within this company.</w:t>
            </w:r>
          </w:p>
        </w:tc>
        <w:tc>
          <w:tcPr>
            <w:tcW w:w="3216" w:type="dxa"/>
            <w:vAlign w:val="center"/>
            <w:hideMark/>
          </w:tcPr>
          <w:p w14:paraId="187722D1"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proofErr w:type="spellStart"/>
            <w:r w:rsidRPr="00524029">
              <w:rPr>
                <w:rFonts w:ascii="Times New Roman" w:eastAsia="Times New Roman" w:hAnsi="Times New Roman" w:cs="Times New Roman"/>
                <w:kern w:val="0"/>
                <w:lang w:eastAsia="en-IN"/>
                <w14:ligatures w14:val="none"/>
              </w:rPr>
              <w:t>Kyndt</w:t>
            </w:r>
            <w:proofErr w:type="spellEnd"/>
            <w:r w:rsidRPr="00524029">
              <w:rPr>
                <w:rFonts w:ascii="Times New Roman" w:eastAsia="Times New Roman" w:hAnsi="Times New Roman" w:cs="Times New Roman"/>
                <w:kern w:val="0"/>
                <w:lang w:eastAsia="en-IN"/>
                <w14:ligatures w14:val="none"/>
              </w:rPr>
              <w:t xml:space="preserve"> et al. (2009)</w:t>
            </w:r>
          </w:p>
        </w:tc>
      </w:tr>
      <w:tr w:rsidR="00DE5499" w:rsidRPr="00524029" w14:paraId="3EDBF93E" w14:textId="77777777" w:rsidTr="00272942">
        <w:trPr>
          <w:tblCellSpacing w:w="15" w:type="dxa"/>
        </w:trPr>
        <w:tc>
          <w:tcPr>
            <w:tcW w:w="0" w:type="auto"/>
            <w:vAlign w:val="center"/>
            <w:hideMark/>
          </w:tcPr>
          <w:p w14:paraId="7C837B1D"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3</w:t>
            </w:r>
          </w:p>
        </w:tc>
        <w:tc>
          <w:tcPr>
            <w:tcW w:w="7045" w:type="dxa"/>
            <w:vAlign w:val="center"/>
            <w:hideMark/>
          </w:tcPr>
          <w:p w14:paraId="5B16FB86"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If I wanted another job or function, I would first look at opportunities within this company.</w:t>
            </w:r>
          </w:p>
        </w:tc>
        <w:tc>
          <w:tcPr>
            <w:tcW w:w="3216" w:type="dxa"/>
            <w:vAlign w:val="center"/>
            <w:hideMark/>
          </w:tcPr>
          <w:p w14:paraId="1BBC246A"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proofErr w:type="spellStart"/>
            <w:r w:rsidRPr="00524029">
              <w:rPr>
                <w:rFonts w:ascii="Times New Roman" w:eastAsia="Times New Roman" w:hAnsi="Times New Roman" w:cs="Times New Roman"/>
                <w:kern w:val="0"/>
                <w:lang w:eastAsia="en-IN"/>
                <w14:ligatures w14:val="none"/>
              </w:rPr>
              <w:t>Kyndt</w:t>
            </w:r>
            <w:proofErr w:type="spellEnd"/>
            <w:r w:rsidRPr="00524029">
              <w:rPr>
                <w:rFonts w:ascii="Times New Roman" w:eastAsia="Times New Roman" w:hAnsi="Times New Roman" w:cs="Times New Roman"/>
                <w:kern w:val="0"/>
                <w:lang w:eastAsia="en-IN"/>
                <w14:ligatures w14:val="none"/>
              </w:rPr>
              <w:t xml:space="preserve"> et al. (2009)</w:t>
            </w:r>
          </w:p>
        </w:tc>
      </w:tr>
      <w:tr w:rsidR="00DE5499" w:rsidRPr="00524029" w14:paraId="369CC93E" w14:textId="77777777" w:rsidTr="00272942">
        <w:trPr>
          <w:tblCellSpacing w:w="15" w:type="dxa"/>
        </w:trPr>
        <w:tc>
          <w:tcPr>
            <w:tcW w:w="0" w:type="auto"/>
            <w:vAlign w:val="center"/>
            <w:hideMark/>
          </w:tcPr>
          <w:p w14:paraId="17F589DB"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4</w:t>
            </w:r>
          </w:p>
        </w:tc>
        <w:tc>
          <w:tcPr>
            <w:tcW w:w="7045" w:type="dxa"/>
            <w:vAlign w:val="center"/>
            <w:hideMark/>
          </w:tcPr>
          <w:p w14:paraId="41B6513A"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I'd like to spend my whole career in this company.</w:t>
            </w:r>
          </w:p>
        </w:tc>
        <w:tc>
          <w:tcPr>
            <w:tcW w:w="3216" w:type="dxa"/>
            <w:vAlign w:val="center"/>
            <w:hideMark/>
          </w:tcPr>
          <w:p w14:paraId="0A570088"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Trevisan, Veloso &amp; Silva (2014)</w:t>
            </w:r>
          </w:p>
        </w:tc>
      </w:tr>
      <w:tr w:rsidR="00DE5499" w:rsidRPr="00524029" w14:paraId="071E18AE" w14:textId="77777777" w:rsidTr="00272942">
        <w:trPr>
          <w:tblCellSpacing w:w="15" w:type="dxa"/>
        </w:trPr>
        <w:tc>
          <w:tcPr>
            <w:tcW w:w="0" w:type="auto"/>
            <w:vAlign w:val="center"/>
            <w:hideMark/>
          </w:tcPr>
          <w:p w14:paraId="37E12278"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5</w:t>
            </w:r>
          </w:p>
        </w:tc>
        <w:tc>
          <w:tcPr>
            <w:tcW w:w="7045" w:type="dxa"/>
            <w:vAlign w:val="center"/>
            <w:hideMark/>
          </w:tcPr>
          <w:p w14:paraId="52F4325B"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I hope to continue working in this company for at least another three years.</w:t>
            </w:r>
          </w:p>
        </w:tc>
        <w:tc>
          <w:tcPr>
            <w:tcW w:w="3216" w:type="dxa"/>
            <w:vAlign w:val="center"/>
            <w:hideMark/>
          </w:tcPr>
          <w:p w14:paraId="7D3CA1F3"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Trevisan, Veloso &amp; Silva (2014)</w:t>
            </w:r>
          </w:p>
        </w:tc>
      </w:tr>
      <w:tr w:rsidR="00DE5499" w:rsidRPr="00524029" w14:paraId="46604359" w14:textId="77777777" w:rsidTr="00272942">
        <w:trPr>
          <w:tblCellSpacing w:w="15" w:type="dxa"/>
        </w:trPr>
        <w:tc>
          <w:tcPr>
            <w:tcW w:w="0" w:type="auto"/>
            <w:vAlign w:val="center"/>
            <w:hideMark/>
          </w:tcPr>
          <w:p w14:paraId="28A580B6"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b/>
                <w:bCs/>
                <w:kern w:val="0"/>
                <w:lang w:eastAsia="en-IN"/>
                <w14:ligatures w14:val="none"/>
              </w:rPr>
              <w:t>6</w:t>
            </w:r>
          </w:p>
        </w:tc>
        <w:tc>
          <w:tcPr>
            <w:tcW w:w="7045" w:type="dxa"/>
            <w:vAlign w:val="center"/>
            <w:hideMark/>
          </w:tcPr>
          <w:p w14:paraId="7047941D"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I intend to look for a job in another company within the next three years. </w:t>
            </w:r>
            <w:r w:rsidRPr="00524029">
              <w:rPr>
                <w:rFonts w:ascii="Times New Roman" w:eastAsia="Times New Roman" w:hAnsi="Times New Roman" w:cs="Times New Roman"/>
                <w:b/>
                <w:bCs/>
                <w:kern w:val="0"/>
                <w:lang w:eastAsia="en-IN"/>
                <w14:ligatures w14:val="none"/>
              </w:rPr>
              <w:t>(Reverse-coded)</w:t>
            </w:r>
          </w:p>
        </w:tc>
        <w:tc>
          <w:tcPr>
            <w:tcW w:w="3216" w:type="dxa"/>
            <w:vAlign w:val="center"/>
            <w:hideMark/>
          </w:tcPr>
          <w:p w14:paraId="050A201D" w14:textId="77777777" w:rsidR="00DE5499" w:rsidRPr="00524029" w:rsidRDefault="00DE5499" w:rsidP="00DE5499">
            <w:pPr>
              <w:spacing w:after="0" w:line="240" w:lineRule="auto"/>
              <w:jc w:val="center"/>
              <w:rPr>
                <w:rFonts w:ascii="Times New Roman" w:eastAsia="Times New Roman" w:hAnsi="Times New Roman" w:cs="Times New Roman"/>
                <w:kern w:val="0"/>
                <w:lang w:eastAsia="en-IN"/>
                <w14:ligatures w14:val="none"/>
              </w:rPr>
            </w:pPr>
            <w:r w:rsidRPr="00524029">
              <w:rPr>
                <w:rFonts w:ascii="Times New Roman" w:eastAsia="Times New Roman" w:hAnsi="Times New Roman" w:cs="Times New Roman"/>
                <w:kern w:val="0"/>
                <w:lang w:eastAsia="en-IN"/>
                <w14:ligatures w14:val="none"/>
              </w:rPr>
              <w:t xml:space="preserve">Govaerts, </w:t>
            </w:r>
            <w:proofErr w:type="spellStart"/>
            <w:r w:rsidRPr="00524029">
              <w:rPr>
                <w:rFonts w:ascii="Times New Roman" w:eastAsia="Times New Roman" w:hAnsi="Times New Roman" w:cs="Times New Roman"/>
                <w:kern w:val="0"/>
                <w:lang w:eastAsia="en-IN"/>
                <w14:ligatures w14:val="none"/>
              </w:rPr>
              <w:t>Kyndt</w:t>
            </w:r>
            <w:proofErr w:type="spellEnd"/>
            <w:r w:rsidRPr="00524029">
              <w:rPr>
                <w:rFonts w:ascii="Times New Roman" w:eastAsia="Times New Roman" w:hAnsi="Times New Roman" w:cs="Times New Roman"/>
                <w:kern w:val="0"/>
                <w:lang w:eastAsia="en-IN"/>
                <w14:ligatures w14:val="none"/>
              </w:rPr>
              <w:t xml:space="preserve">, </w:t>
            </w:r>
            <w:proofErr w:type="spellStart"/>
            <w:r w:rsidRPr="00524029">
              <w:rPr>
                <w:rFonts w:ascii="Times New Roman" w:eastAsia="Times New Roman" w:hAnsi="Times New Roman" w:cs="Times New Roman"/>
                <w:kern w:val="0"/>
                <w:lang w:eastAsia="en-IN"/>
                <w14:ligatures w14:val="none"/>
              </w:rPr>
              <w:t>Dochy</w:t>
            </w:r>
            <w:proofErr w:type="spellEnd"/>
            <w:r w:rsidRPr="00524029">
              <w:rPr>
                <w:rFonts w:ascii="Times New Roman" w:eastAsia="Times New Roman" w:hAnsi="Times New Roman" w:cs="Times New Roman"/>
                <w:kern w:val="0"/>
                <w:lang w:eastAsia="en-IN"/>
                <w14:ligatures w14:val="none"/>
              </w:rPr>
              <w:t xml:space="preserve"> &amp; Baert</w:t>
            </w:r>
          </w:p>
        </w:tc>
      </w:tr>
    </w:tbl>
    <w:p w14:paraId="45CB9D11" w14:textId="77777777" w:rsidR="00E07C27" w:rsidRPr="00524029" w:rsidRDefault="00E07C27" w:rsidP="00E07C27">
      <w:pPr>
        <w:rPr>
          <w:rFonts w:ascii="Times New Roman" w:hAnsi="Times New Roman" w:cs="Times New Roman"/>
        </w:rPr>
      </w:pPr>
    </w:p>
    <w:p w14:paraId="65A480B8" w14:textId="5C28A6E9" w:rsidR="00DE5499" w:rsidRPr="00524029" w:rsidRDefault="00DE5499" w:rsidP="00DE5499">
      <w:pPr>
        <w:rPr>
          <w:rFonts w:ascii="Times New Roman" w:hAnsi="Times New Roman" w:cs="Times New Roman"/>
        </w:rPr>
      </w:pPr>
    </w:p>
    <w:sectPr w:rsidR="00DE5499" w:rsidRPr="00524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EA6"/>
    <w:multiLevelType w:val="multilevel"/>
    <w:tmpl w:val="8CEE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23CE9"/>
    <w:multiLevelType w:val="multilevel"/>
    <w:tmpl w:val="F6D6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B4D62"/>
    <w:multiLevelType w:val="multilevel"/>
    <w:tmpl w:val="B6E273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95A22"/>
    <w:multiLevelType w:val="hybridMultilevel"/>
    <w:tmpl w:val="01BAB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583A57"/>
    <w:multiLevelType w:val="multilevel"/>
    <w:tmpl w:val="D87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24D00"/>
    <w:multiLevelType w:val="multilevel"/>
    <w:tmpl w:val="873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30991"/>
    <w:multiLevelType w:val="multilevel"/>
    <w:tmpl w:val="56FA23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0479AE"/>
    <w:multiLevelType w:val="multilevel"/>
    <w:tmpl w:val="A7620B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CF4173"/>
    <w:multiLevelType w:val="multilevel"/>
    <w:tmpl w:val="3D6A84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F0332"/>
    <w:multiLevelType w:val="multilevel"/>
    <w:tmpl w:val="666E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4C4664"/>
    <w:multiLevelType w:val="multilevel"/>
    <w:tmpl w:val="43C8AA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CC532E"/>
    <w:multiLevelType w:val="multilevel"/>
    <w:tmpl w:val="B1B8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B0184"/>
    <w:multiLevelType w:val="multilevel"/>
    <w:tmpl w:val="A84A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DE606D"/>
    <w:multiLevelType w:val="multilevel"/>
    <w:tmpl w:val="0EB0CB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82682A"/>
    <w:multiLevelType w:val="multilevel"/>
    <w:tmpl w:val="E13A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241FC"/>
    <w:multiLevelType w:val="multilevel"/>
    <w:tmpl w:val="23FCDD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301728"/>
    <w:multiLevelType w:val="multilevel"/>
    <w:tmpl w:val="0668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E30B63"/>
    <w:multiLevelType w:val="multilevel"/>
    <w:tmpl w:val="1A5A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57760">
    <w:abstractNumId w:val="5"/>
  </w:num>
  <w:num w:numId="2" w16cid:durableId="719478088">
    <w:abstractNumId w:val="0"/>
  </w:num>
  <w:num w:numId="3" w16cid:durableId="1255480405">
    <w:abstractNumId w:val="14"/>
  </w:num>
  <w:num w:numId="4" w16cid:durableId="1522276837">
    <w:abstractNumId w:val="4"/>
  </w:num>
  <w:num w:numId="5" w16cid:durableId="1391343922">
    <w:abstractNumId w:val="11"/>
  </w:num>
  <w:num w:numId="6" w16cid:durableId="49576112">
    <w:abstractNumId w:val="17"/>
  </w:num>
  <w:num w:numId="7" w16cid:durableId="1936017674">
    <w:abstractNumId w:val="8"/>
  </w:num>
  <w:num w:numId="8" w16cid:durableId="1888569917">
    <w:abstractNumId w:val="6"/>
  </w:num>
  <w:num w:numId="9" w16cid:durableId="439833731">
    <w:abstractNumId w:val="7"/>
  </w:num>
  <w:num w:numId="10" w16cid:durableId="200479647">
    <w:abstractNumId w:val="15"/>
  </w:num>
  <w:num w:numId="11" w16cid:durableId="1804151086">
    <w:abstractNumId w:val="1"/>
  </w:num>
  <w:num w:numId="12" w16cid:durableId="1767651223">
    <w:abstractNumId w:val="9"/>
  </w:num>
  <w:num w:numId="13" w16cid:durableId="856624969">
    <w:abstractNumId w:val="13"/>
  </w:num>
  <w:num w:numId="14" w16cid:durableId="838085430">
    <w:abstractNumId w:val="2"/>
  </w:num>
  <w:num w:numId="15" w16cid:durableId="489686025">
    <w:abstractNumId w:val="10"/>
  </w:num>
  <w:num w:numId="16" w16cid:durableId="2125464690">
    <w:abstractNumId w:val="16"/>
  </w:num>
  <w:num w:numId="17" w16cid:durableId="727655436">
    <w:abstractNumId w:val="12"/>
  </w:num>
  <w:num w:numId="18" w16cid:durableId="1799489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27"/>
    <w:rsid w:val="00110268"/>
    <w:rsid w:val="00206833"/>
    <w:rsid w:val="00272942"/>
    <w:rsid w:val="00524029"/>
    <w:rsid w:val="007716DB"/>
    <w:rsid w:val="00B97362"/>
    <w:rsid w:val="00C52E5B"/>
    <w:rsid w:val="00CE693D"/>
    <w:rsid w:val="00DE5499"/>
    <w:rsid w:val="00E07C27"/>
    <w:rsid w:val="00F37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C9A76"/>
  <w15:chartTrackingRefBased/>
  <w15:docId w15:val="{9513E805-BECD-48B4-B2AB-A0DEA0EE2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7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7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7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7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C27"/>
    <w:rPr>
      <w:rFonts w:eastAsiaTheme="majorEastAsia" w:cstheme="majorBidi"/>
      <w:color w:val="272727" w:themeColor="text1" w:themeTint="D8"/>
    </w:rPr>
  </w:style>
  <w:style w:type="paragraph" w:styleId="Title">
    <w:name w:val="Title"/>
    <w:basedOn w:val="Normal"/>
    <w:next w:val="Normal"/>
    <w:link w:val="TitleChar"/>
    <w:uiPriority w:val="10"/>
    <w:qFormat/>
    <w:rsid w:val="00E07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C27"/>
    <w:pPr>
      <w:spacing w:before="160"/>
      <w:jc w:val="center"/>
    </w:pPr>
    <w:rPr>
      <w:i/>
      <w:iCs/>
      <w:color w:val="404040" w:themeColor="text1" w:themeTint="BF"/>
    </w:rPr>
  </w:style>
  <w:style w:type="character" w:customStyle="1" w:styleId="QuoteChar">
    <w:name w:val="Quote Char"/>
    <w:basedOn w:val="DefaultParagraphFont"/>
    <w:link w:val="Quote"/>
    <w:uiPriority w:val="29"/>
    <w:rsid w:val="00E07C27"/>
    <w:rPr>
      <w:i/>
      <w:iCs/>
      <w:color w:val="404040" w:themeColor="text1" w:themeTint="BF"/>
    </w:rPr>
  </w:style>
  <w:style w:type="paragraph" w:styleId="ListParagraph">
    <w:name w:val="List Paragraph"/>
    <w:basedOn w:val="Normal"/>
    <w:uiPriority w:val="34"/>
    <w:qFormat/>
    <w:rsid w:val="00E07C27"/>
    <w:pPr>
      <w:ind w:left="720"/>
      <w:contextualSpacing/>
    </w:pPr>
  </w:style>
  <w:style w:type="character" w:styleId="IntenseEmphasis">
    <w:name w:val="Intense Emphasis"/>
    <w:basedOn w:val="DefaultParagraphFont"/>
    <w:uiPriority w:val="21"/>
    <w:qFormat/>
    <w:rsid w:val="00E07C27"/>
    <w:rPr>
      <w:i/>
      <w:iCs/>
      <w:color w:val="0F4761" w:themeColor="accent1" w:themeShade="BF"/>
    </w:rPr>
  </w:style>
  <w:style w:type="paragraph" w:styleId="IntenseQuote">
    <w:name w:val="Intense Quote"/>
    <w:basedOn w:val="Normal"/>
    <w:next w:val="Normal"/>
    <w:link w:val="IntenseQuoteChar"/>
    <w:uiPriority w:val="30"/>
    <w:qFormat/>
    <w:rsid w:val="00E07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C27"/>
    <w:rPr>
      <w:i/>
      <w:iCs/>
      <w:color w:val="0F4761" w:themeColor="accent1" w:themeShade="BF"/>
    </w:rPr>
  </w:style>
  <w:style w:type="character" w:styleId="IntenseReference">
    <w:name w:val="Intense Reference"/>
    <w:basedOn w:val="DefaultParagraphFont"/>
    <w:uiPriority w:val="32"/>
    <w:qFormat/>
    <w:rsid w:val="00E07C27"/>
    <w:rPr>
      <w:b/>
      <w:bCs/>
      <w:smallCaps/>
      <w:color w:val="0F4761" w:themeColor="accent1" w:themeShade="BF"/>
      <w:spacing w:val="5"/>
    </w:rPr>
  </w:style>
  <w:style w:type="character" w:styleId="Strong">
    <w:name w:val="Strong"/>
    <w:basedOn w:val="DefaultParagraphFont"/>
    <w:uiPriority w:val="22"/>
    <w:qFormat/>
    <w:rsid w:val="00E07C27"/>
    <w:rPr>
      <w:b/>
      <w:bCs/>
    </w:rPr>
  </w:style>
  <w:style w:type="paragraph" w:styleId="NormalWeb">
    <w:name w:val="Normal (Web)"/>
    <w:basedOn w:val="Normal"/>
    <w:uiPriority w:val="99"/>
    <w:semiHidden/>
    <w:unhideWhenUsed/>
    <w:rsid w:val="00E07C2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E07C27"/>
    <w:rPr>
      <w:color w:val="467886" w:themeColor="hyperlink"/>
      <w:u w:val="single"/>
    </w:rPr>
  </w:style>
  <w:style w:type="character" w:styleId="UnresolvedMention">
    <w:name w:val="Unresolved Mention"/>
    <w:basedOn w:val="DefaultParagraphFont"/>
    <w:uiPriority w:val="99"/>
    <w:semiHidden/>
    <w:unhideWhenUsed/>
    <w:rsid w:val="00E07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93152250_Talent_and_leadership_development_practices_as_drivers_of_intention_to_stay_in_Lebanese_organisations_the_mediating_role_of_affective_commitment" TargetMode="External"/><Relationship Id="rId13" Type="http://schemas.openxmlformats.org/officeDocument/2006/relationships/hyperlink" Target="https://firescholars.seu.edu/org-lead/34/?utm" TargetMode="External"/><Relationship Id="rId3" Type="http://schemas.openxmlformats.org/officeDocument/2006/relationships/styles" Target="styles.xml"/><Relationship Id="rId7" Type="http://schemas.openxmlformats.org/officeDocument/2006/relationships/hyperlink" Target="https://www.researchgate.net/publication/293152250_Talent_and_leadership_development_practices_as_drivers_of_intention_to_stay_in_Lebanese_organisations_the_mediating_role_of_affective_commitment" TargetMode="External"/><Relationship Id="rId12" Type="http://schemas.openxmlformats.org/officeDocument/2006/relationships/hyperlink" Target="https://www.researchgate.net/publication/225802431_Employee_Retention_Organisational_and_Personal_Perspectiv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80/09585192.2013.789445" TargetMode="External"/><Relationship Id="rId11" Type="http://schemas.openxmlformats.org/officeDocument/2006/relationships/hyperlink" Target="https://www.macrothink.org/journal/index.php/ijhrs/article/view/16339/1293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searchgate.net/publication/362493591_Talent_Retention_Analysis_of_the_Antecedents_of_Talented_Employees%27_Intention_to_Stay_in_the_Organizations" TargetMode="External"/><Relationship Id="rId4" Type="http://schemas.openxmlformats.org/officeDocument/2006/relationships/settings" Target="settings.xml"/><Relationship Id="rId9" Type="http://schemas.openxmlformats.org/officeDocument/2006/relationships/hyperlink" Target="https://www.researchgate.net/publication/281065421_Talent_Retention_Strategies_in_Different_Organizational_Contexts_and_Intention_of_Talents_to_Remain_in_the_Compan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9B7E9-7CA6-4524-A3F1-907E624AE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8</Pages>
  <Words>3025</Words>
  <Characters>17245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VALLI R</dc:creator>
  <cp:keywords/>
  <dc:description/>
  <cp:lastModifiedBy>VALLI R</cp:lastModifiedBy>
  <cp:revision>3</cp:revision>
  <dcterms:created xsi:type="dcterms:W3CDTF">2026-08-24T07:00:00Z</dcterms:created>
  <dcterms:modified xsi:type="dcterms:W3CDTF">2026-08-24T09:42:00Z</dcterms:modified>
</cp:coreProperties>
</file>