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25018" w14:textId="35520B00" w:rsidR="00466358" w:rsidRPr="00731CCB" w:rsidRDefault="00731CCB" w:rsidP="00731CCB">
      <w:pPr>
        <w:ind w:left="1440" w:hanging="360"/>
        <w:jc w:val="center"/>
        <w:rPr>
          <w:b/>
          <w:bCs/>
          <w:sz w:val="28"/>
          <w:szCs w:val="28"/>
        </w:rPr>
      </w:pPr>
      <w:r w:rsidRPr="00731CCB">
        <w:rPr>
          <w:b/>
          <w:bCs/>
          <w:sz w:val="28"/>
          <w:szCs w:val="28"/>
        </w:rPr>
        <w:t>Salesforce License Monitoring Setup Guide.</w:t>
      </w:r>
    </w:p>
    <w:p w14:paraId="5C0140B0" w14:textId="77777777" w:rsidR="00731CCB" w:rsidRDefault="00731CCB" w:rsidP="00AA5F4A">
      <w:pPr>
        <w:ind w:left="1440" w:hanging="360"/>
        <w:jc w:val="both"/>
      </w:pPr>
    </w:p>
    <w:p w14:paraId="4CD9FB3F" w14:textId="77777777" w:rsidR="00731CCB" w:rsidRDefault="00731CCB" w:rsidP="00466358">
      <w:pPr>
        <w:rPr>
          <w:rFonts w:eastAsia="Times New Roman"/>
        </w:rPr>
      </w:pPr>
    </w:p>
    <w:p w14:paraId="50ECFC84" w14:textId="77777777" w:rsidR="006D555B" w:rsidRPr="006D555B" w:rsidRDefault="006D555B" w:rsidP="006D555B">
      <w:r w:rsidRPr="006D555B">
        <w:t>Oracle database server</w:t>
      </w:r>
    </w:p>
    <w:p w14:paraId="2EA022B4" w14:textId="77777777" w:rsidR="006D555B" w:rsidRPr="006D555B" w:rsidRDefault="006D555B" w:rsidP="006D555B">
      <w:r w:rsidRPr="006D555B">
        <w:t>hostname: wcoratstdbl02</w:t>
      </w:r>
    </w:p>
    <w:p w14:paraId="5060298F" w14:textId="77777777" w:rsidR="006D555B" w:rsidRPr="006D555B" w:rsidRDefault="006D555B" w:rsidP="006D555B">
      <w:r w:rsidRPr="006D555B">
        <w:t xml:space="preserve">SID: </w:t>
      </w:r>
      <w:proofErr w:type="spellStart"/>
      <w:r w:rsidRPr="006D555B">
        <w:t>sfmon</w:t>
      </w:r>
      <w:proofErr w:type="spellEnd"/>
    </w:p>
    <w:p w14:paraId="14272872" w14:textId="77777777" w:rsidR="006D555B" w:rsidRPr="006D555B" w:rsidRDefault="006D555B" w:rsidP="006D555B">
      <w:r w:rsidRPr="006D555B">
        <w:t>Username: sfprod21</w:t>
      </w:r>
    </w:p>
    <w:p w14:paraId="3D475A8E" w14:textId="77777777" w:rsidR="006D555B" w:rsidRPr="006D555B" w:rsidRDefault="006D555B" w:rsidP="006D555B">
      <w:r w:rsidRPr="006D555B">
        <w:t>Pass: sfprod21</w:t>
      </w:r>
    </w:p>
    <w:p w14:paraId="7569DBD0" w14:textId="77777777" w:rsidR="006D555B" w:rsidRPr="006D555B" w:rsidRDefault="006D555B" w:rsidP="006D555B">
      <w:r w:rsidRPr="006D555B">
        <w:t>oracle/ Bab@160tul</w:t>
      </w:r>
    </w:p>
    <w:p w14:paraId="7922BFC8" w14:textId="77777777" w:rsidR="006D555B" w:rsidRPr="006D555B" w:rsidRDefault="006D555B" w:rsidP="006D555B">
      <w:r w:rsidRPr="006D555B">
        <w:t xml:space="preserve">Script </w:t>
      </w:r>
      <w:proofErr w:type="gramStart"/>
      <w:r w:rsidRPr="006D555B">
        <w:t>Location :</w:t>
      </w:r>
      <w:proofErr w:type="gramEnd"/>
      <w:r w:rsidRPr="006D555B">
        <w:t xml:space="preserve"> /</w:t>
      </w:r>
      <w:proofErr w:type="spellStart"/>
      <w:r w:rsidRPr="006D555B">
        <w:t>usr</w:t>
      </w:r>
      <w:proofErr w:type="spellEnd"/>
      <w:r w:rsidRPr="006D555B">
        <w:t>/</w:t>
      </w:r>
      <w:proofErr w:type="spellStart"/>
      <w:r w:rsidRPr="006D555B">
        <w:t>orasys</w:t>
      </w:r>
      <w:proofErr w:type="spellEnd"/>
      <w:r w:rsidRPr="006D555B">
        <w:t>/work/jsaini/LIGHTNING_2021</w:t>
      </w:r>
    </w:p>
    <w:p w14:paraId="45245A5C" w14:textId="77777777" w:rsidR="006D555B" w:rsidRPr="006D555B" w:rsidRDefault="006D555B" w:rsidP="006D555B"/>
    <w:p w14:paraId="1EAB5B42" w14:textId="77777777" w:rsidR="006D555B" w:rsidRPr="006D555B" w:rsidRDefault="006D555B" w:rsidP="006D555B">
      <w:r w:rsidRPr="006D555B">
        <w:t>Received salesforce data from vlsj-deploybox server in the below directory to load in the oracle database.</w:t>
      </w:r>
    </w:p>
    <w:p w14:paraId="2ED8B2AB" w14:textId="77777777" w:rsidR="006D555B" w:rsidRPr="006D555B" w:rsidRDefault="006D555B" w:rsidP="006D555B"/>
    <w:p w14:paraId="4A4B0CBB" w14:textId="22A29BAA" w:rsidR="006D555B" w:rsidRPr="006D555B" w:rsidRDefault="006D555B" w:rsidP="006D555B">
      <w:r w:rsidRPr="006D555B">
        <w:drawing>
          <wp:inline distT="0" distB="0" distL="0" distR="0" wp14:anchorId="07ADE178" wp14:editId="06811F83">
            <wp:extent cx="5943600" cy="1460500"/>
            <wp:effectExtent l="0" t="0" r="0" b="6350"/>
            <wp:docPr id="1102830987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44E21" w14:textId="77777777" w:rsidR="006D555B" w:rsidRPr="006D555B" w:rsidRDefault="006D555B" w:rsidP="006D555B"/>
    <w:p w14:paraId="3DA62CEB" w14:textId="77777777" w:rsidR="006D555B" w:rsidRPr="006D555B" w:rsidRDefault="006D555B" w:rsidP="006D555B">
      <w:r w:rsidRPr="006D555B">
        <w:t>Job scheduled on wcoratstdbl0 server</w:t>
      </w:r>
    </w:p>
    <w:p w14:paraId="2B16008D" w14:textId="77777777" w:rsidR="006D555B" w:rsidRPr="006D555B" w:rsidRDefault="006D555B" w:rsidP="006D555B"/>
    <w:p w14:paraId="061FD826" w14:textId="3F087912" w:rsidR="006D555B" w:rsidRPr="006D555B" w:rsidRDefault="006D555B" w:rsidP="006D555B">
      <w:r w:rsidRPr="006D555B">
        <w:drawing>
          <wp:inline distT="0" distB="0" distL="0" distR="0" wp14:anchorId="34AF77D6" wp14:editId="73167161">
            <wp:extent cx="5943600" cy="437515"/>
            <wp:effectExtent l="0" t="0" r="0" b="635"/>
            <wp:docPr id="924334896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3E2C1" w14:textId="77777777" w:rsidR="006D555B" w:rsidRPr="006D555B" w:rsidRDefault="006D555B" w:rsidP="006D555B"/>
    <w:p w14:paraId="260EBB64" w14:textId="77777777" w:rsidR="006D555B" w:rsidRPr="006D555B" w:rsidRDefault="006D555B" w:rsidP="006D555B">
      <w:r w:rsidRPr="006D555B">
        <w:t>Scripts required to generate the report.</w:t>
      </w:r>
    </w:p>
    <w:p w14:paraId="1E37A46D" w14:textId="77777777" w:rsidR="006D555B" w:rsidRPr="006D555B" w:rsidRDefault="006D555B" w:rsidP="006D555B"/>
    <w:p w14:paraId="57ABACCF" w14:textId="77777777" w:rsidR="006D555B" w:rsidRPr="006D555B" w:rsidRDefault="006D555B" w:rsidP="006D555B">
      <w:r w:rsidRPr="006D555B">
        <w:object w:dxaOrig="1520" w:dyaOrig="1020" w14:anchorId="4A950B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78" type="#_x0000_t75" style="width:76.1pt;height:51.05pt" o:ole="">
            <v:imagedata r:id="rId10" o:title=""/>
          </v:shape>
          <o:OLEObject Type="Embed" ProgID="Package" ShapeID="_x0000_i1278" DrawAspect="Icon" ObjectID="_1819973755" r:id="rId11"/>
        </w:object>
      </w:r>
    </w:p>
    <w:p w14:paraId="7011586A" w14:textId="77777777" w:rsidR="006D555B" w:rsidRPr="006D555B" w:rsidRDefault="006D555B" w:rsidP="006D555B"/>
    <w:p w14:paraId="6479C4D4" w14:textId="77777777" w:rsidR="006D555B" w:rsidRPr="006D555B" w:rsidRDefault="006D555B" w:rsidP="006D555B">
      <w:r w:rsidRPr="006D555B">
        <w:object w:dxaOrig="1640" w:dyaOrig="820" w14:anchorId="52F6A1D7">
          <v:shape id="_x0000_i1279" type="#_x0000_t75" style="width:82.05pt;height:41pt" o:ole="">
            <v:imagedata r:id="rId12" o:title=""/>
          </v:shape>
          <o:OLEObject Type="Embed" ProgID="Package" ShapeID="_x0000_i1279" DrawAspect="Content" ObjectID="_1819973756" r:id="rId13"/>
        </w:object>
      </w:r>
      <w:r w:rsidRPr="006D555B">
        <w:object w:dxaOrig="2770" w:dyaOrig="820" w14:anchorId="5AAB97C9">
          <v:shape id="_x0000_i1280" type="#_x0000_t75" style="width:138.55pt;height:41pt" o:ole="">
            <v:imagedata r:id="rId14" o:title=""/>
          </v:shape>
          <o:OLEObject Type="Embed" ProgID="Package" ShapeID="_x0000_i1280" DrawAspect="Content" ObjectID="_1819973757" r:id="rId15"/>
        </w:object>
      </w:r>
      <w:r w:rsidRPr="006D555B">
        <w:object w:dxaOrig="1570" w:dyaOrig="820" w14:anchorId="03EADC54">
          <v:shape id="_x0000_i1281" type="#_x0000_t75" style="width:78.4pt;height:41pt" o:ole="">
            <v:imagedata r:id="rId16" o:title=""/>
          </v:shape>
          <o:OLEObject Type="Embed" ProgID="Package" ShapeID="_x0000_i1281" DrawAspect="Content" ObjectID="_1819973758" r:id="rId17"/>
        </w:object>
      </w:r>
      <w:r w:rsidRPr="006D555B">
        <w:object w:dxaOrig="1540" w:dyaOrig="820" w14:anchorId="641341FA">
          <v:shape id="_x0000_i1282" type="#_x0000_t75" style="width:77pt;height:41pt" o:ole="">
            <v:imagedata r:id="rId18" o:title=""/>
          </v:shape>
          <o:OLEObject Type="Embed" ProgID="Package" ShapeID="_x0000_i1282" DrawAspect="Content" ObjectID="_1819973759" r:id="rId19"/>
        </w:object>
      </w:r>
      <w:r w:rsidRPr="006D555B">
        <w:object w:dxaOrig="820" w:dyaOrig="820" w14:anchorId="51D70E41">
          <v:shape id="_x0000_i1283" type="#_x0000_t75" style="width:41pt;height:41pt" o:ole="">
            <v:imagedata r:id="rId20" o:title=""/>
          </v:shape>
          <o:OLEObject Type="Embed" ProgID="Package" ShapeID="_x0000_i1283" DrawAspect="Content" ObjectID="_1819973760" r:id="rId21"/>
        </w:object>
      </w:r>
      <w:r w:rsidRPr="006D555B">
        <w:object w:dxaOrig="1770" w:dyaOrig="820" w14:anchorId="424AA5CF">
          <v:shape id="_x0000_i1284" type="#_x0000_t75" style="width:88.4pt;height:41pt" o:ole="">
            <v:imagedata r:id="rId22" o:title=""/>
          </v:shape>
          <o:OLEObject Type="Embed" ProgID="Package" ShapeID="_x0000_i1284" DrawAspect="Content" ObjectID="_1819973761" r:id="rId23"/>
        </w:object>
      </w:r>
      <w:r w:rsidRPr="006D555B">
        <w:object w:dxaOrig="2060" w:dyaOrig="820" w14:anchorId="44C7DA01">
          <v:shape id="_x0000_i1285" type="#_x0000_t75" style="width:103pt;height:41pt" o:ole="">
            <v:imagedata r:id="rId24" o:title=""/>
          </v:shape>
          <o:OLEObject Type="Embed" ProgID="Package" ShapeID="_x0000_i1285" DrawAspect="Content" ObjectID="_1819973762" r:id="rId25"/>
        </w:object>
      </w:r>
    </w:p>
    <w:p w14:paraId="2E80EFA1" w14:textId="77777777" w:rsidR="006D555B" w:rsidRPr="006D555B" w:rsidRDefault="006D555B" w:rsidP="006D555B">
      <w:r w:rsidRPr="006D555B">
        <w:t>The script will connect with the database, truncate all the required tables and load the data with the data loader. Detail is available in the attached log</w:t>
      </w:r>
    </w:p>
    <w:p w14:paraId="2375BB92" w14:textId="77777777" w:rsidR="006D555B" w:rsidRPr="006D555B" w:rsidRDefault="006D555B" w:rsidP="006D555B"/>
    <w:p w14:paraId="76A99FD6" w14:textId="77777777" w:rsidR="006D555B" w:rsidRPr="006D555B" w:rsidRDefault="006D555B" w:rsidP="006D555B">
      <w:r w:rsidRPr="006D555B">
        <w:object w:dxaOrig="1500" w:dyaOrig="1010" w14:anchorId="4203301B">
          <v:shape id="_x0000_i1286" type="#_x0000_t75" style="width:75.2pt;height:50.6pt" o:ole="">
            <v:imagedata r:id="rId26" o:title=""/>
          </v:shape>
          <o:OLEObject Type="Embed" ProgID="Package" ShapeID="_x0000_i1286" DrawAspect="Icon" ObjectID="_1819973763" r:id="rId27"/>
        </w:object>
      </w:r>
    </w:p>
    <w:p w14:paraId="6465BFBD" w14:textId="77777777" w:rsidR="006D555B" w:rsidRPr="006D555B" w:rsidRDefault="006D555B" w:rsidP="006D555B"/>
    <w:p w14:paraId="2E799E30" w14:textId="77777777" w:rsidR="006D555B" w:rsidRPr="006D555B" w:rsidRDefault="006D555B" w:rsidP="006D555B">
      <w:r w:rsidRPr="006D555B">
        <w:t>View location</w:t>
      </w:r>
    </w:p>
    <w:p w14:paraId="0AB659D4" w14:textId="77777777" w:rsidR="006D555B" w:rsidRPr="006D555B" w:rsidRDefault="006D555B" w:rsidP="006D555B"/>
    <w:p w14:paraId="10A0CAF2" w14:textId="1F462B2C" w:rsidR="006D555B" w:rsidRPr="006D555B" w:rsidRDefault="006D555B" w:rsidP="006D555B">
      <w:r w:rsidRPr="006D555B">
        <w:drawing>
          <wp:inline distT="0" distB="0" distL="0" distR="0" wp14:anchorId="0F594A30" wp14:editId="39B992EC">
            <wp:extent cx="5943600" cy="1276350"/>
            <wp:effectExtent l="0" t="0" r="0" b="0"/>
            <wp:docPr id="1764599314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670D9" w14:textId="77777777" w:rsidR="006D555B" w:rsidRPr="006D555B" w:rsidRDefault="006D555B" w:rsidP="006D555B"/>
    <w:p w14:paraId="3D73DA85" w14:textId="77777777" w:rsidR="006D555B" w:rsidRPr="006D555B" w:rsidRDefault="006D555B" w:rsidP="006D555B">
      <w:r w:rsidRPr="006D555B">
        <w:t>SQL output location</w:t>
      </w:r>
    </w:p>
    <w:p w14:paraId="2093082B" w14:textId="77777777" w:rsidR="006D555B" w:rsidRPr="006D555B" w:rsidRDefault="006D555B" w:rsidP="006D555B"/>
    <w:p w14:paraId="43AD2A05" w14:textId="1B695AD6" w:rsidR="006D555B" w:rsidRPr="006D555B" w:rsidRDefault="006D555B" w:rsidP="006D555B">
      <w:r w:rsidRPr="006D555B">
        <w:drawing>
          <wp:inline distT="0" distB="0" distL="0" distR="0" wp14:anchorId="6F7FC6C3" wp14:editId="3EAA0407">
            <wp:extent cx="5943600" cy="984250"/>
            <wp:effectExtent l="0" t="0" r="0" b="6350"/>
            <wp:docPr id="1290021847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1D7D5" w14:textId="77777777" w:rsidR="006D555B" w:rsidRPr="006D555B" w:rsidRDefault="006D555B" w:rsidP="006D555B"/>
    <w:p w14:paraId="4431F44C" w14:textId="77777777" w:rsidR="006D555B" w:rsidRPr="006D555B" w:rsidRDefault="006D555B" w:rsidP="006D555B"/>
    <w:p w14:paraId="4B75F35B" w14:textId="77777777" w:rsidR="006D555B" w:rsidRPr="006D555B" w:rsidRDefault="006D555B" w:rsidP="006D555B"/>
    <w:p w14:paraId="0705CB8B" w14:textId="23DCEAF2" w:rsidR="006D555B" w:rsidRPr="006D555B" w:rsidRDefault="006D555B" w:rsidP="006D555B">
      <w:r w:rsidRPr="006D555B">
        <w:drawing>
          <wp:inline distT="0" distB="0" distL="0" distR="0" wp14:anchorId="13F910F1" wp14:editId="14769272">
            <wp:extent cx="5937250" cy="3295650"/>
            <wp:effectExtent l="0" t="0" r="6350" b="0"/>
            <wp:docPr id="609000092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E530A" w14:textId="77777777" w:rsidR="006D555B" w:rsidRPr="006D555B" w:rsidRDefault="006D555B" w:rsidP="006D555B"/>
    <w:p w14:paraId="67E122B6" w14:textId="3FA4925D" w:rsidR="00F82690" w:rsidRDefault="00F82690"/>
    <w:sectPr w:rsidR="00F82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D2407"/>
    <w:multiLevelType w:val="hybridMultilevel"/>
    <w:tmpl w:val="4D1CC3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2F3C7F"/>
    <w:multiLevelType w:val="hybridMultilevel"/>
    <w:tmpl w:val="78A278A6"/>
    <w:lvl w:ilvl="0" w:tplc="AF446EB4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052372"/>
    <w:multiLevelType w:val="hybridMultilevel"/>
    <w:tmpl w:val="3F6A2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8C1DF0"/>
    <w:multiLevelType w:val="hybridMultilevel"/>
    <w:tmpl w:val="074C2DF4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9629162">
    <w:abstractNumId w:val="2"/>
  </w:num>
  <w:num w:numId="2" w16cid:durableId="368803162">
    <w:abstractNumId w:val="2"/>
  </w:num>
  <w:num w:numId="3" w16cid:durableId="442924940">
    <w:abstractNumId w:val="0"/>
  </w:num>
  <w:num w:numId="4" w16cid:durableId="886798582">
    <w:abstractNumId w:val="3"/>
  </w:num>
  <w:num w:numId="5" w16cid:durableId="394356707">
    <w:abstractNumId w:val="1"/>
  </w:num>
  <w:num w:numId="6" w16cid:durableId="17254466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16F"/>
    <w:rsid w:val="00005A11"/>
    <w:rsid w:val="00022FEC"/>
    <w:rsid w:val="00032B26"/>
    <w:rsid w:val="000739A6"/>
    <w:rsid w:val="000847E0"/>
    <w:rsid w:val="00090F09"/>
    <w:rsid w:val="001170F0"/>
    <w:rsid w:val="00137AFE"/>
    <w:rsid w:val="00154476"/>
    <w:rsid w:val="001676B6"/>
    <w:rsid w:val="00167F6B"/>
    <w:rsid w:val="00176CFB"/>
    <w:rsid w:val="001908AE"/>
    <w:rsid w:val="0020494D"/>
    <w:rsid w:val="00226399"/>
    <w:rsid w:val="0022679F"/>
    <w:rsid w:val="00235990"/>
    <w:rsid w:val="0026540A"/>
    <w:rsid w:val="00274539"/>
    <w:rsid w:val="00287522"/>
    <w:rsid w:val="002B2D3F"/>
    <w:rsid w:val="002B4422"/>
    <w:rsid w:val="002D49E7"/>
    <w:rsid w:val="002F06C3"/>
    <w:rsid w:val="002F0E24"/>
    <w:rsid w:val="0030634A"/>
    <w:rsid w:val="00342ABC"/>
    <w:rsid w:val="00363E84"/>
    <w:rsid w:val="003B4570"/>
    <w:rsid w:val="003B58EE"/>
    <w:rsid w:val="003F4F2A"/>
    <w:rsid w:val="00404DEC"/>
    <w:rsid w:val="00407F58"/>
    <w:rsid w:val="00411B24"/>
    <w:rsid w:val="00466358"/>
    <w:rsid w:val="004702C4"/>
    <w:rsid w:val="004F2EB6"/>
    <w:rsid w:val="004F6BD5"/>
    <w:rsid w:val="005025E7"/>
    <w:rsid w:val="00504E76"/>
    <w:rsid w:val="0052210D"/>
    <w:rsid w:val="00553C63"/>
    <w:rsid w:val="00631087"/>
    <w:rsid w:val="0064208E"/>
    <w:rsid w:val="0065316F"/>
    <w:rsid w:val="00665F2E"/>
    <w:rsid w:val="00697030"/>
    <w:rsid w:val="006A661B"/>
    <w:rsid w:val="006C51AE"/>
    <w:rsid w:val="006D555B"/>
    <w:rsid w:val="006E44DA"/>
    <w:rsid w:val="00731CCB"/>
    <w:rsid w:val="007407E1"/>
    <w:rsid w:val="00787F55"/>
    <w:rsid w:val="00790F22"/>
    <w:rsid w:val="007C3166"/>
    <w:rsid w:val="007F05C7"/>
    <w:rsid w:val="00804C7F"/>
    <w:rsid w:val="00834D49"/>
    <w:rsid w:val="00863029"/>
    <w:rsid w:val="008701C6"/>
    <w:rsid w:val="00886644"/>
    <w:rsid w:val="008930A4"/>
    <w:rsid w:val="008D1B1C"/>
    <w:rsid w:val="009114BF"/>
    <w:rsid w:val="00917798"/>
    <w:rsid w:val="00927CD0"/>
    <w:rsid w:val="009835A0"/>
    <w:rsid w:val="00A00FC5"/>
    <w:rsid w:val="00A112C1"/>
    <w:rsid w:val="00AA5F4A"/>
    <w:rsid w:val="00AD2920"/>
    <w:rsid w:val="00AE1150"/>
    <w:rsid w:val="00B03D45"/>
    <w:rsid w:val="00B056D5"/>
    <w:rsid w:val="00B209C9"/>
    <w:rsid w:val="00B27461"/>
    <w:rsid w:val="00B31380"/>
    <w:rsid w:val="00B35A61"/>
    <w:rsid w:val="00B42417"/>
    <w:rsid w:val="00B52A73"/>
    <w:rsid w:val="00B55D3A"/>
    <w:rsid w:val="00B767CE"/>
    <w:rsid w:val="00B81EC3"/>
    <w:rsid w:val="00BB4ED9"/>
    <w:rsid w:val="00C169AB"/>
    <w:rsid w:val="00C44377"/>
    <w:rsid w:val="00C467C4"/>
    <w:rsid w:val="00C64F08"/>
    <w:rsid w:val="00CA2DB3"/>
    <w:rsid w:val="00CC417B"/>
    <w:rsid w:val="00D31A9C"/>
    <w:rsid w:val="00D91D12"/>
    <w:rsid w:val="00DA4DCA"/>
    <w:rsid w:val="00DA6A20"/>
    <w:rsid w:val="00DB3276"/>
    <w:rsid w:val="00DC079C"/>
    <w:rsid w:val="00DD19F0"/>
    <w:rsid w:val="00DE42E4"/>
    <w:rsid w:val="00E0540B"/>
    <w:rsid w:val="00E96D6C"/>
    <w:rsid w:val="00F209C8"/>
    <w:rsid w:val="00F23ED4"/>
    <w:rsid w:val="00F277F1"/>
    <w:rsid w:val="00F363BD"/>
    <w:rsid w:val="00F509D4"/>
    <w:rsid w:val="00F82690"/>
    <w:rsid w:val="00FF04E8"/>
    <w:rsid w:val="00FF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8240D"/>
  <w15:chartTrackingRefBased/>
  <w15:docId w15:val="{E9DB24C7-7A48-4D56-9EF8-BA137FA14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A1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A11"/>
    <w:pPr>
      <w:ind w:left="720"/>
    </w:pPr>
  </w:style>
  <w:style w:type="paragraph" w:customStyle="1" w:styleId="xmsoplaintext">
    <w:name w:val="x_msoplaintext"/>
    <w:basedOn w:val="Normal"/>
    <w:rsid w:val="00005A11"/>
  </w:style>
  <w:style w:type="character" w:styleId="Hyperlink">
    <w:name w:val="Hyperlink"/>
    <w:basedOn w:val="DefaultParagraphFont"/>
    <w:uiPriority w:val="99"/>
    <w:unhideWhenUsed/>
    <w:rsid w:val="00005A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A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48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6.bin"/><Relationship Id="rId7" Type="http://schemas.openxmlformats.org/officeDocument/2006/relationships/webSettings" Target="webSettings.xml"/><Relationship Id="rId12" Type="http://schemas.openxmlformats.org/officeDocument/2006/relationships/image" Target="media/image4.e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0.emf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png"/><Relationship Id="rId10" Type="http://schemas.openxmlformats.org/officeDocument/2006/relationships/image" Target="media/image3.emf"/><Relationship Id="rId19" Type="http://schemas.openxmlformats.org/officeDocument/2006/relationships/oleObject" Target="embeddings/oleObject5.bin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9.bin"/><Relationship Id="rId30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lcf76f155ced4ddcb4097134ff3c332f xmlns="d1907de7-77ec-4148-b08d-8d2d7b02458d">
      <Terms xmlns="http://schemas.microsoft.com/office/infopath/2007/PartnerControls"/>
    </lcf76f155ced4ddcb4097134ff3c332f>
    <TaxCatchAll xmlns="14d68cbf-76a2-4ab0-9adb-ade2230d32b0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107C2A4F2FE54BAFB28A94EDD033D9" ma:contentTypeVersion="22" ma:contentTypeDescription="Create a new document." ma:contentTypeScope="" ma:versionID="9cd951969b83a74387d85ccb4147998b">
  <xsd:schema xmlns:xsd="http://www.w3.org/2001/XMLSchema" xmlns:xs="http://www.w3.org/2001/XMLSchema" xmlns:p="http://schemas.microsoft.com/office/2006/metadata/properties" xmlns:ns1="http://schemas.microsoft.com/sharepoint/v3" xmlns:ns2="d1907de7-77ec-4148-b08d-8d2d7b02458d" xmlns:ns3="da4224b3-7196-431b-85fd-6e6302b0e344" xmlns:ns4="14d68cbf-76a2-4ab0-9adb-ade2230d32b0" targetNamespace="http://schemas.microsoft.com/office/2006/metadata/properties" ma:root="true" ma:fieldsID="ec5043272d73da3ea6cd48906dba78c0" ns1:_="" ns2:_="" ns3:_="" ns4:_="">
    <xsd:import namespace="http://schemas.microsoft.com/sharepoint/v3"/>
    <xsd:import namespace="d1907de7-77ec-4148-b08d-8d2d7b02458d"/>
    <xsd:import namespace="da4224b3-7196-431b-85fd-6e6302b0e344"/>
    <xsd:import namespace="14d68cbf-76a2-4ab0-9adb-ade2230d32b0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4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5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  <xsd:element name="_ip_UnifiedCompliancePolicyProperties" ma:index="2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07de7-77ec-4148-b08d-8d2d7b0245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8598ab3-f258-400c-894e-c8866d5128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4224b3-7196-431b-85fd-6e6302b0e34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d68cbf-76a2-4ab0-9adb-ade2230d32b0" elementFormDefault="qualified">
    <xsd:import namespace="http://schemas.microsoft.com/office/2006/documentManagement/types"/>
    <xsd:import namespace="http://schemas.microsoft.com/office/infopath/2007/PartnerControls"/>
    <xsd:element name="TaxCatchAll" ma:index="24" nillable="true" ma:displayName="Taxonomy Catch All Column" ma:hidden="true" ma:list="{a10c8e30-1619-461c-b9db-298e3014c6c6}" ma:internalName="TaxCatchAll" ma:showField="CatchAllData" ma:web="da4224b3-7196-431b-85fd-6e6302b0e3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E371E8-7EDB-4372-B3E5-DAD528677F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F1D3D4-FFE3-4AE6-8571-5A111CB5675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1907de7-77ec-4148-b08d-8d2d7b02458d"/>
    <ds:schemaRef ds:uri="14d68cbf-76a2-4ab0-9adb-ade2230d32b0"/>
  </ds:schemaRefs>
</ds:datastoreItem>
</file>

<file path=customXml/itemProps3.xml><?xml version="1.0" encoding="utf-8"?>
<ds:datastoreItem xmlns:ds="http://schemas.openxmlformats.org/officeDocument/2006/customXml" ds:itemID="{5AC6596D-83CD-462D-9D6C-A922B6A88C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1907de7-77ec-4148-b08d-8d2d7b02458d"/>
    <ds:schemaRef ds:uri="da4224b3-7196-431b-85fd-6e6302b0e344"/>
    <ds:schemaRef ds:uri="14d68cbf-76a2-4ab0-9adb-ade2230d32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Saini</dc:creator>
  <cp:keywords/>
  <dc:description/>
  <cp:lastModifiedBy>Debarshi Mondal [C]</cp:lastModifiedBy>
  <cp:revision>106</cp:revision>
  <dcterms:created xsi:type="dcterms:W3CDTF">2021-10-20T03:37:00Z</dcterms:created>
  <dcterms:modified xsi:type="dcterms:W3CDTF">2025-09-21T09:54:00Z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0x0101000F107C2A4F2FE54BAFB28A94EDD033D9</vt:lpwstr>
  </property>
</Properties>
</file>