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1600"/>
        <w:jc w:val="center"/>
      </w:pPr>
      <w:r>
        <w:rPr>
          <w:b/>
          <w:i w:val="0"/>
          <w:color w:val="B8860B"/>
          <w:sz w:val="52"/>
        </w:rPr>
        <w:t>SANHOTI</w:t>
      </w:r>
    </w:p>
    <w:p>
      <w:pPr>
        <w:spacing w:after="400"/>
        <w:jc w:val="center"/>
      </w:pPr>
      <w:r>
        <w:rPr>
          <w:b w:val="0"/>
          <w:i w:val="0"/>
          <w:color w:val="5A5A5A"/>
          <w:sz w:val="23"/>
        </w:rPr>
        <w:t>Bengali Association of Orange County</w:t>
      </w:r>
    </w:p>
    <w:p>
      <w:pPr>
        <w:spacing w:after="140"/>
        <w:jc w:val="center"/>
      </w:pPr>
      <w:r>
        <w:rPr>
          <w:b/>
          <w:i w:val="0"/>
          <w:color w:val="1F3864"/>
          <w:sz w:val="40"/>
        </w:rPr>
        <w:t>Event Creation &amp; SEO Workbook</w:t>
      </w:r>
    </w:p>
    <w:p>
      <w:pPr>
        <w:spacing w:after="520"/>
        <w:jc w:val="center"/>
      </w:pPr>
      <w:r>
        <w:rPr>
          <w:b w:val="0"/>
          <w:i/>
          <w:color w:val="5A5A5A"/>
          <w:sz w:val="21"/>
        </w:rPr>
        <w:t>Part 1 — how to create every kind of event   ·   Part 2 — what to fill on the live site</w:t>
      </w:r>
    </w:p>
    <w:p>
      <w:pPr>
        <w:spacing w:after="60"/>
        <w:jc w:val="center"/>
      </w:pPr>
      <w:r>
        <w:rPr>
          <w:b w:val="0"/>
          <w:i w:val="0"/>
          <w:sz w:val="19"/>
        </w:rPr>
        <w:t>Field names verified against the live admin forms · 27 July 2026</w:t>
      </w:r>
    </w:p>
    <w:p>
      <w:pPr>
        <w:spacing w:after="100"/>
        <w:jc w:val="center"/>
      </w:pPr>
      <w:r>
        <w:rPr>
          <w:b w:val="0"/>
          <w:i w:val="0"/>
          <w:sz w:val="19"/>
        </w:rPr>
        <w:t>17 events · 6 sub-events · 5 artists to create</w:t>
      </w:r>
    </w:p>
    <w:p>
      <w:r>
        <w:br w:type="page"/>
      </w:r>
    </w:p>
    <w:p>
      <w:pPr>
        <w:pStyle w:val="Heading1"/>
      </w:pPr>
      <w:r>
        <w:t>How to use this workbook</w:t>
      </w:r>
    </w:p>
    <w:p>
      <w:pPr>
        <w:spacing w:after="120"/>
      </w:pPr>
      <w:r>
        <w:rPr>
          <w:b w:val="0"/>
          <w:i w:val="0"/>
          <w:sz w:val="20"/>
        </w:rPr>
        <w:t>Part 1 is the playbook: for each kind of event Sanhoti runs, it lists every admin field, a sample value, and why that field matters. Use it whenever you create a new event.</w:t>
      </w:r>
    </w:p>
    <w:p>
      <w:pPr>
        <w:spacing w:after="120"/>
      </w:pPr>
      <w:r>
        <w:rPr>
          <w:b w:val="0"/>
          <w:i w:val="0"/>
          <w:sz w:val="20"/>
        </w:rPr>
        <w:t>Part 2 is the fill-in set: every event currently live on www.sanhoti.org, with the exact values to enter. Descriptions, titles, meta descriptions, alt text and FAQs are all written and length-checked.</w:t>
      </w:r>
    </w:p>
    <w:p>
      <w:pPr>
        <w:spacing w:after="120"/>
      </w:pPr>
      <w:r>
        <w:rPr>
          <w:b w:val="0"/>
          <w:i w:val="0"/>
          <w:sz w:val="20"/>
        </w:rPr>
        <w:t>Anything in [SQUARE BRACKETS] is a placeholder only you can supply.</w:t>
      </w:r>
    </w:p>
    <w:p>
      <w:pPr>
        <w:pStyle w:val="Heading2"/>
      </w:pPr>
      <w:r>
        <w:t>Three rules that matter more than the rest</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2F5FB"/>
            <w:tcBorders>
              <w:left w:val="single" w:sz="18" w:color="1F3864"/>
            </w:tcBorders>
          </w:tcPr>
          <w:p>
            <w:pPr>
              <w:spacing w:after="40"/>
            </w:pPr>
            <w:r>
              <w:rPr>
                <w:b/>
                <w:color w:val="1F3864"/>
                <w:sz w:val="18"/>
              </w:rPr>
              <w:t>1 · Descriptions must exceed 300 characters</w:t>
            </w:r>
          </w:p>
          <w:p>
            <w:pPr>
              <w:spacing w:after="40"/>
            </w:pPr>
            <w:r>
              <w:rPr>
                <w:sz w:val="19"/>
              </w:rPr>
              <w:t>Below 300, the page falls back to a generic paragraph that is identical on every event page. Above 300, your own words replace it entirely. This single threshold decides whether an event page is unique content or boilerplate.</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2F5FB"/>
            <w:tcBorders>
              <w:left w:val="single" w:sz="18" w:color="1F3864"/>
            </w:tcBorders>
          </w:tcPr>
          <w:p>
            <w:pPr>
              <w:spacing w:after="40"/>
            </w:pPr>
            <w:r>
              <w:rPr>
                <w:b/>
                <w:color w:val="1F3864"/>
                <w:sz w:val="18"/>
              </w:rPr>
              <w:t>2 · Always fill the structured venue fields</w:t>
            </w:r>
          </w:p>
          <w:p>
            <w:pPr>
              <w:spacing w:after="40"/>
            </w:pPr>
            <w:r>
              <w:rPr>
                <w:sz w:val="19"/>
              </w:rPr>
              <w:t>Venue name, Street, City, State, ZIP. The free-text Location box alone does not qualify for Google's event rich results — the ones showing a map, venue and date directly in search. This is the highest-value mechanical fix across the whole site.</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2F5FB"/>
            <w:tcBorders>
              <w:left w:val="single" w:sz="18" w:color="1F3864"/>
            </w:tcBorders>
          </w:tcPr>
          <w:p>
            <w:pPr>
              <w:spacing w:after="40"/>
            </w:pPr>
            <w:r>
              <w:rPr>
                <w:b/>
                <w:color w:val="1F3864"/>
                <w:sz w:val="18"/>
              </w:rPr>
              <w:t>3 · For concerts, create the Artist first</w:t>
            </w:r>
          </w:p>
          <w:p>
            <w:pPr>
              <w:spacing w:after="40"/>
            </w:pPr>
            <w:r>
              <w:rPr>
                <w:sz w:val="19"/>
              </w:rPr>
              <w:t>An Artist record becomes a page at /artists/&lt;slug&gt; carrying Person schema. That page is what lets someone searching a singer's name find Sanhoti. Create the artist, then create the concert and tick them in "Performing artists".</w:t>
            </w:r>
          </w:p>
        </w:tc>
      </w:tr>
    </w:tbl>
    <w:p>
      <w:pPr>
        <w:spacing w:after="20"/>
      </w:pPr>
    </w:p>
    <w:p>
      <w:r>
        <w:br w:type="page"/>
      </w:r>
    </w:p>
    <w:p>
      <w:pPr>
        <w:pStyle w:val="Heading1"/>
      </w:pPr>
      <w:r>
        <w:t>Part 1 — Creating events</w:t>
      </w:r>
    </w:p>
    <w:p>
      <w:pPr>
        <w:pStyle w:val="Heading2"/>
      </w:pPr>
      <w:r>
        <w:t>1.1  Fields common to every event</w:t>
      </w:r>
    </w:p>
    <w:p>
      <w:pPr>
        <w:spacing w:after="120"/>
      </w:pPr>
      <w:r>
        <w:rPr>
          <w:b w:val="0"/>
          <w:i w:val="0"/>
          <w:sz w:val="20"/>
        </w:rPr>
        <w:t>These appear on every event regardless of type. The per-type sections below only add what changes.</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rPr>
          <w:cantSplit/>
        </w:trPr>
        <w:tc>
          <w:tcPr>
            <w:tcW w:type="dxa" w:w="2232"/>
            <w:shd w:val="clear" w:color="auto" w:fill="EFEFEF"/>
          </w:tcPr>
          <w:p>
            <w:pPr>
              <w:spacing w:after="20"/>
            </w:pPr>
            <w:r>
              <w:rPr>
                <w:b/>
                <w:color w:val="5A5A5A"/>
                <w:sz w:val="17"/>
              </w:rPr>
              <w:t>Field</w:t>
            </w:r>
          </w:p>
        </w:tc>
        <w:tc>
          <w:tcPr>
            <w:tcW w:type="dxa" w:w="2880"/>
            <w:shd w:val="clear" w:color="auto" w:fill="EFEFEF"/>
          </w:tcPr>
          <w:p>
            <w:pPr>
              <w:spacing w:after="20"/>
            </w:pPr>
            <w:r>
              <w:rPr>
                <w:b/>
                <w:color w:val="5A5A5A"/>
                <w:sz w:val="17"/>
              </w:rPr>
              <w:t>Sample value</w:t>
            </w:r>
          </w:p>
        </w:tc>
        <w:tc>
          <w:tcPr>
            <w:tcW w:type="dxa" w:w="4536"/>
            <w:shd w:val="clear" w:color="auto" w:fill="EFEFEF"/>
          </w:tcPr>
          <w:p>
            <w:pPr>
              <w:spacing w:after="20"/>
            </w:pPr>
            <w:r>
              <w:rPr>
                <w:b/>
                <w:color w:val="5A5A5A"/>
                <w:sz w:val="17"/>
              </w:rPr>
              <w:t>Why / how</w:t>
            </w:r>
          </w:p>
        </w:tc>
      </w:tr>
      <w:tr>
        <w:tc>
          <w:tcPr>
            <w:tcW w:type="dxa" w:w="2232"/>
            <w:shd w:val="clear" w:color="auto" w:fill="FFFFFF"/>
          </w:tcPr>
          <w:p>
            <w:pPr>
              <w:spacing w:after="20"/>
            </w:pPr>
            <w:r>
              <w:rPr>
                <w:b/>
                <w:sz w:val="17"/>
              </w:rPr>
              <w:t>Event Name</w:t>
            </w:r>
          </w:p>
        </w:tc>
        <w:tc>
          <w:tcPr>
            <w:tcW w:type="dxa" w:w="2880"/>
            <w:shd w:val="clear" w:color="auto" w:fill="FFFFFF"/>
          </w:tcPr>
          <w:p>
            <w:pPr>
              <w:spacing w:after="20"/>
            </w:pPr>
            <w:r>
              <w:rPr>
                <w:color w:val="1E6B34"/>
                <w:sz w:val="17"/>
              </w:rPr>
              <w:t>Saraswati Puja 2027</w:t>
            </w:r>
          </w:p>
        </w:tc>
        <w:tc>
          <w:tcPr>
            <w:tcW w:type="dxa" w:w="4536"/>
            <w:shd w:val="clear" w:color="auto" w:fill="FFFFFF"/>
          </w:tcPr>
          <w:p>
            <w:pPr>
              <w:spacing w:after="20"/>
            </w:pPr>
            <w:r>
              <w:rPr>
                <w:sz w:val="17"/>
              </w:rPr>
              <w:t>Put the festival name and the year. This becomes the page title and the URL slug, so spell it the way people search. Avoid internal shorthand.</w:t>
            </w:r>
          </w:p>
        </w:tc>
      </w:tr>
      <w:tr>
        <w:tc>
          <w:tcPr>
            <w:tcW w:type="dxa" w:w="2232"/>
            <w:shd w:val="clear" w:color="auto" w:fill="FAFAFA"/>
          </w:tcPr>
          <w:p>
            <w:pPr>
              <w:spacing w:after="20"/>
            </w:pPr>
            <w:r>
              <w:rPr>
                <w:b/>
                <w:sz w:val="17"/>
              </w:rPr>
              <w:t>Event Type</w:t>
            </w:r>
          </w:p>
        </w:tc>
        <w:tc>
          <w:tcPr>
            <w:tcW w:type="dxa" w:w="2880"/>
            <w:shd w:val="clear" w:color="auto" w:fill="FAFAFA"/>
          </w:tcPr>
          <w:p>
            <w:pPr>
              <w:spacing w:after="20"/>
            </w:pPr>
            <w:r>
              <w:rPr>
                <w:color w:val="1E6B34"/>
                <w:sz w:val="17"/>
              </w:rPr>
              <w:t>Festival</w:t>
            </w:r>
          </w:p>
        </w:tc>
        <w:tc>
          <w:tcPr>
            <w:tcW w:type="dxa" w:w="4536"/>
            <w:shd w:val="clear" w:color="auto" w:fill="FAFAFA"/>
          </w:tcPr>
          <w:p>
            <w:pPr>
              <w:spacing w:after="20"/>
            </w:pPr>
            <w:r>
              <w:rPr>
                <w:sz w:val="17"/>
              </w:rPr>
              <w:t>Festival, Charity or Other. Drives the "cultural / charity / community" wording on the page and the filter on /events.</w:t>
            </w:r>
          </w:p>
        </w:tc>
      </w:tr>
      <w:tr>
        <w:tc>
          <w:tcPr>
            <w:tcW w:type="dxa" w:w="2232"/>
            <w:shd w:val="clear" w:color="auto" w:fill="FFFFFF"/>
          </w:tcPr>
          <w:p>
            <w:pPr>
              <w:spacing w:after="20"/>
            </w:pPr>
            <w:r>
              <w:rPr>
                <w:b/>
                <w:sz w:val="17"/>
              </w:rPr>
              <w:t>Start date + time</w:t>
            </w:r>
          </w:p>
        </w:tc>
        <w:tc>
          <w:tcPr>
            <w:tcW w:type="dxa" w:w="2880"/>
            <w:shd w:val="clear" w:color="auto" w:fill="FFFFFF"/>
          </w:tcPr>
          <w:p>
            <w:pPr>
              <w:spacing w:after="20"/>
            </w:pPr>
            <w:r>
              <w:rPr>
                <w:color w:val="1E6B34"/>
                <w:sz w:val="17"/>
              </w:rPr>
              <w:t>2027-02-11, 10:00 AM</w:t>
            </w:r>
          </w:p>
        </w:tc>
        <w:tc>
          <w:tcPr>
            <w:tcW w:type="dxa" w:w="4536"/>
            <w:shd w:val="clear" w:color="auto" w:fill="FFFFFF"/>
          </w:tcPr>
          <w:p>
            <w:pPr>
              <w:spacing w:after="20"/>
            </w:pPr>
            <w:r>
              <w:rPr>
                <w:sz w:val="17"/>
              </w:rPr>
              <w:t>Always set a time, not just a date. A date-only value is read as UTC midnight and can display as the previous day in California.</w:t>
            </w:r>
          </w:p>
        </w:tc>
      </w:tr>
      <w:tr>
        <w:tc>
          <w:tcPr>
            <w:tcW w:type="dxa" w:w="2232"/>
            <w:shd w:val="clear" w:color="auto" w:fill="FAFAFA"/>
          </w:tcPr>
          <w:p>
            <w:pPr>
              <w:spacing w:after="20"/>
            </w:pPr>
            <w:r>
              <w:rPr>
                <w:b/>
                <w:sz w:val="17"/>
              </w:rPr>
              <w:t>End date + time</w:t>
            </w:r>
          </w:p>
        </w:tc>
        <w:tc>
          <w:tcPr>
            <w:tcW w:type="dxa" w:w="2880"/>
            <w:shd w:val="clear" w:color="auto" w:fill="FAFAFA"/>
          </w:tcPr>
          <w:p>
            <w:pPr>
              <w:spacing w:after="20"/>
            </w:pPr>
            <w:r>
              <w:rPr>
                <w:color w:val="1E6B34"/>
                <w:sz w:val="17"/>
              </w:rPr>
              <w:t>2027-02-11, 06:00 PM</w:t>
            </w:r>
          </w:p>
        </w:tc>
        <w:tc>
          <w:tcPr>
            <w:tcW w:type="dxa" w:w="4536"/>
            <w:shd w:val="clear" w:color="auto" w:fill="FAFAFA"/>
          </w:tcPr>
          <w:p>
            <w:pPr>
              <w:spacing w:after="20"/>
            </w:pPr>
            <w:r>
              <w:rPr>
                <w:sz w:val="17"/>
              </w:rPr>
              <w:t>Must be on or after the start. Multi-day festivals span the whole celebration.</w:t>
            </w:r>
          </w:p>
        </w:tc>
      </w:tr>
      <w:tr>
        <w:tc>
          <w:tcPr>
            <w:tcW w:type="dxa" w:w="2232"/>
            <w:shd w:val="clear" w:color="auto" w:fill="FFFFFF"/>
          </w:tcPr>
          <w:p>
            <w:pPr>
              <w:spacing w:after="20"/>
            </w:pPr>
            <w:r>
              <w:rPr>
                <w:b/>
                <w:sz w:val="17"/>
              </w:rPr>
              <w:t>Year</w:t>
            </w:r>
          </w:p>
        </w:tc>
        <w:tc>
          <w:tcPr>
            <w:tcW w:type="dxa" w:w="2880"/>
            <w:shd w:val="clear" w:color="auto" w:fill="FFFFFF"/>
          </w:tcPr>
          <w:p>
            <w:pPr>
              <w:spacing w:after="20"/>
            </w:pPr>
            <w:r>
              <w:rPr>
                <w:color w:val="1E6B34"/>
                <w:sz w:val="17"/>
              </w:rPr>
              <w:t>2027</w:t>
            </w:r>
          </w:p>
        </w:tc>
        <w:tc>
          <w:tcPr>
            <w:tcW w:type="dxa" w:w="4536"/>
            <w:shd w:val="clear" w:color="auto" w:fill="FFFFFF"/>
          </w:tcPr>
          <w:p>
            <w:pPr>
              <w:spacing w:after="20"/>
            </w:pPr>
            <w:r>
              <w:rPr>
                <w:sz w:val="17"/>
              </w:rPr>
              <w:t>Used for grouping and for the Durga Puja year pages.</w:t>
            </w:r>
          </w:p>
        </w:tc>
      </w:tr>
      <w:tr>
        <w:tc>
          <w:tcPr>
            <w:tcW w:type="dxa" w:w="2232"/>
            <w:shd w:val="clear" w:color="auto" w:fill="FAFAFA"/>
          </w:tcPr>
          <w:p>
            <w:pPr>
              <w:spacing w:after="20"/>
            </w:pPr>
            <w:r>
              <w:rPr>
                <w:b/>
                <w:sz w:val="17"/>
              </w:rPr>
              <w:t>Description</w:t>
            </w:r>
          </w:p>
        </w:tc>
        <w:tc>
          <w:tcPr>
            <w:tcW w:type="dxa" w:w="2880"/>
            <w:shd w:val="clear" w:color="auto" w:fill="FAFAFA"/>
          </w:tcPr>
          <w:p>
            <w:pPr>
              <w:spacing w:after="20"/>
            </w:pPr>
            <w:r>
              <w:rPr>
                <w:color w:val="1E6B34"/>
                <w:sz w:val="17"/>
              </w:rPr>
              <w:t>See the per-type samples below</w:t>
            </w:r>
          </w:p>
        </w:tc>
        <w:tc>
          <w:tcPr>
            <w:tcW w:type="dxa" w:w="4536"/>
            <w:shd w:val="clear" w:color="auto" w:fill="FAFAFA"/>
          </w:tcPr>
          <w:p>
            <w:pPr>
              <w:spacing w:after="20"/>
            </w:pPr>
            <w:r>
              <w:rPr>
                <w:sz w:val="17"/>
              </w:rPr>
              <w:t>Write 300+ characters. Below 300 the page falls back to a generic paragraph shared with every other event — real copy replaces it.</w:t>
            </w:r>
          </w:p>
        </w:tc>
      </w:tr>
      <w:tr>
        <w:tc>
          <w:tcPr>
            <w:tcW w:type="dxa" w:w="2232"/>
            <w:shd w:val="clear" w:color="auto" w:fill="FFFFFF"/>
          </w:tcPr>
          <w:p>
            <w:pPr>
              <w:spacing w:after="20"/>
            </w:pPr>
            <w:r>
              <w:rPr>
                <w:b/>
                <w:sz w:val="17"/>
              </w:rPr>
              <w:t>Location</w:t>
            </w:r>
          </w:p>
        </w:tc>
        <w:tc>
          <w:tcPr>
            <w:tcW w:type="dxa" w:w="2880"/>
            <w:shd w:val="clear" w:color="auto" w:fill="FFFFFF"/>
          </w:tcPr>
          <w:p>
            <w:pPr>
              <w:spacing w:after="20"/>
            </w:pPr>
            <w:r>
              <w:rPr>
                <w:color w:val="1E6B34"/>
                <w:sz w:val="17"/>
              </w:rPr>
              <w:t>Davis Magnet School, Costa Mesa, CA</w:t>
            </w:r>
          </w:p>
        </w:tc>
        <w:tc>
          <w:tcPr>
            <w:tcW w:type="dxa" w:w="4536"/>
            <w:shd w:val="clear" w:color="auto" w:fill="FFFFFF"/>
          </w:tcPr>
          <w:p>
            <w:pPr>
              <w:spacing w:after="20"/>
            </w:pPr>
            <w:r>
              <w:rPr>
                <w:sz w:val="17"/>
              </w:rPr>
              <w:t>Human-readable line shown on the page. Fill the structured venue fields as well; this one alone does not qualify for Google rich results.</w:t>
            </w:r>
          </w:p>
        </w:tc>
      </w:tr>
      <w:tr>
        <w:tc>
          <w:tcPr>
            <w:tcW w:type="dxa" w:w="2232"/>
            <w:shd w:val="clear" w:color="auto" w:fill="FAFAFA"/>
          </w:tcPr>
          <w:p>
            <w:pPr>
              <w:spacing w:after="20"/>
            </w:pPr>
            <w:r>
              <w:rPr>
                <w:b/>
                <w:sz w:val="17"/>
              </w:rPr>
              <w:t>Venue name</w:t>
            </w:r>
          </w:p>
        </w:tc>
        <w:tc>
          <w:tcPr>
            <w:tcW w:type="dxa" w:w="2880"/>
            <w:shd w:val="clear" w:color="auto" w:fill="FAFAFA"/>
          </w:tcPr>
          <w:p>
            <w:pPr>
              <w:spacing w:after="20"/>
            </w:pPr>
            <w:r>
              <w:rPr>
                <w:color w:val="1E6B34"/>
                <w:sz w:val="17"/>
              </w:rPr>
              <w:t>Davis Magnet School</w:t>
            </w:r>
          </w:p>
        </w:tc>
        <w:tc>
          <w:tcPr>
            <w:tcW w:type="dxa" w:w="4536"/>
            <w:shd w:val="clear" w:color="auto" w:fill="FAFAFA"/>
          </w:tcPr>
          <w:p>
            <w:pPr>
              <w:spacing w:after="20"/>
            </w:pPr>
            <w:r>
              <w:rPr>
                <w:sz w:val="17"/>
              </w:rPr>
              <w:t>The building. Required for the map/venue rich result.</w:t>
            </w:r>
          </w:p>
        </w:tc>
      </w:tr>
      <w:tr>
        <w:tc>
          <w:tcPr>
            <w:tcW w:type="dxa" w:w="2232"/>
            <w:shd w:val="clear" w:color="auto" w:fill="FFFFFF"/>
          </w:tcPr>
          <w:p>
            <w:pPr>
              <w:spacing w:after="20"/>
            </w:pPr>
            <w:r>
              <w:rPr>
                <w:b/>
                <w:sz w:val="17"/>
              </w:rPr>
              <w:t>Street address</w:t>
            </w:r>
          </w:p>
        </w:tc>
        <w:tc>
          <w:tcPr>
            <w:tcW w:type="dxa" w:w="2880"/>
            <w:shd w:val="clear" w:color="auto" w:fill="FFFFFF"/>
          </w:tcPr>
          <w:p>
            <w:pPr>
              <w:spacing w:after="20"/>
            </w:pPr>
            <w:r>
              <w:rPr>
                <w:color w:val="1E6B34"/>
                <w:sz w:val="17"/>
              </w:rPr>
              <w:t>1050 Arlington Dr</w:t>
            </w:r>
          </w:p>
        </w:tc>
        <w:tc>
          <w:tcPr>
            <w:tcW w:type="dxa" w:w="4536"/>
            <w:shd w:val="clear" w:color="auto" w:fill="FFFFFF"/>
          </w:tcPr>
          <w:p>
            <w:pPr>
              <w:spacing w:after="20"/>
            </w:pPr>
            <w:r>
              <w:rPr>
                <w:sz w:val="17"/>
              </w:rPr>
              <w:t>Street only, no city.</w:t>
            </w:r>
          </w:p>
        </w:tc>
      </w:tr>
      <w:tr>
        <w:tc>
          <w:tcPr>
            <w:tcW w:type="dxa" w:w="2232"/>
            <w:shd w:val="clear" w:color="auto" w:fill="FAFAFA"/>
          </w:tcPr>
          <w:p>
            <w:pPr>
              <w:spacing w:after="20"/>
            </w:pPr>
            <w:r>
              <w:rPr>
                <w:b/>
                <w:sz w:val="17"/>
              </w:rPr>
              <w:t>City</w:t>
            </w:r>
          </w:p>
        </w:tc>
        <w:tc>
          <w:tcPr>
            <w:tcW w:type="dxa" w:w="2880"/>
            <w:shd w:val="clear" w:color="auto" w:fill="FAFAFA"/>
          </w:tcPr>
          <w:p>
            <w:pPr>
              <w:spacing w:after="20"/>
            </w:pPr>
            <w:r>
              <w:rPr>
                <w:color w:val="1E6B34"/>
                <w:sz w:val="17"/>
              </w:rPr>
              <w:t>Costa Mesa</w:t>
            </w:r>
          </w:p>
        </w:tc>
        <w:tc>
          <w:tcPr>
            <w:tcW w:type="dxa" w:w="4536"/>
            <w:shd w:val="clear" w:color="auto" w:fill="FAFAFA"/>
          </w:tcPr>
          <w:p>
            <w:pPr>
              <w:spacing w:after="20"/>
            </w:pPr>
            <w:r>
              <w:rPr>
                <w:sz w:val="17"/>
              </w:rPr>
              <w:t>The single most valuable local-SEO field.</w:t>
            </w:r>
          </w:p>
        </w:tc>
      </w:tr>
      <w:tr>
        <w:tc>
          <w:tcPr>
            <w:tcW w:type="dxa" w:w="2232"/>
            <w:shd w:val="clear" w:color="auto" w:fill="FFFFFF"/>
          </w:tcPr>
          <w:p>
            <w:pPr>
              <w:spacing w:after="20"/>
            </w:pPr>
            <w:r>
              <w:rPr>
                <w:b/>
                <w:sz w:val="17"/>
              </w:rPr>
              <w:t>State/Region</w:t>
            </w:r>
          </w:p>
        </w:tc>
        <w:tc>
          <w:tcPr>
            <w:tcW w:type="dxa" w:w="2880"/>
            <w:shd w:val="clear" w:color="auto" w:fill="FFFFFF"/>
          </w:tcPr>
          <w:p>
            <w:pPr>
              <w:spacing w:after="20"/>
            </w:pPr>
            <w:r>
              <w:rPr>
                <w:color w:val="1E6B34"/>
                <w:sz w:val="17"/>
              </w:rPr>
              <w:t>CA</w:t>
            </w:r>
          </w:p>
        </w:tc>
        <w:tc>
          <w:tcPr>
            <w:tcW w:type="dxa" w:w="4536"/>
            <w:shd w:val="clear" w:color="auto" w:fill="FFFFFF"/>
          </w:tcPr>
          <w:p>
            <w:pPr>
              <w:spacing w:after="20"/>
            </w:pPr>
            <w:r>
              <w:rPr>
                <w:sz w:val="17"/>
              </w:rPr>
              <w:t>Leave as CA.</w:t>
            </w:r>
          </w:p>
        </w:tc>
      </w:tr>
      <w:tr>
        <w:tc>
          <w:tcPr>
            <w:tcW w:type="dxa" w:w="2232"/>
            <w:shd w:val="clear" w:color="auto" w:fill="FAFAFA"/>
          </w:tcPr>
          <w:p>
            <w:pPr>
              <w:spacing w:after="20"/>
            </w:pPr>
            <w:r>
              <w:rPr>
                <w:b/>
                <w:sz w:val="17"/>
              </w:rPr>
              <w:t>ZIP</w:t>
            </w:r>
          </w:p>
        </w:tc>
        <w:tc>
          <w:tcPr>
            <w:tcW w:type="dxa" w:w="2880"/>
            <w:shd w:val="clear" w:color="auto" w:fill="FAFAFA"/>
          </w:tcPr>
          <w:p>
            <w:pPr>
              <w:spacing w:after="20"/>
            </w:pPr>
            <w:r>
              <w:rPr>
                <w:color w:val="1E6B34"/>
                <w:sz w:val="17"/>
              </w:rPr>
              <w:t>92626</w:t>
            </w:r>
          </w:p>
        </w:tc>
        <w:tc>
          <w:tcPr>
            <w:tcW w:type="dxa" w:w="4536"/>
            <w:shd w:val="clear" w:color="auto" w:fill="FAFAFA"/>
          </w:tcPr>
          <w:p>
            <w:pPr>
              <w:spacing w:after="20"/>
            </w:pPr>
            <w:r>
              <w:rPr>
                <w:sz w:val="17"/>
              </w:rPr>
              <w:t>Improves map accuracy.</w:t>
            </w:r>
          </w:p>
        </w:tc>
      </w:tr>
      <w:tr>
        <w:tc>
          <w:tcPr>
            <w:tcW w:type="dxa" w:w="2232"/>
            <w:shd w:val="clear" w:color="auto" w:fill="FFFFFF"/>
          </w:tcPr>
          <w:p>
            <w:pPr>
              <w:spacing w:after="20"/>
            </w:pPr>
            <w:r>
              <w:rPr>
                <w:b/>
                <w:sz w:val="17"/>
              </w:rPr>
              <w:t>Ticket URL</w:t>
            </w:r>
          </w:p>
        </w:tc>
        <w:tc>
          <w:tcPr>
            <w:tcW w:type="dxa" w:w="2880"/>
            <w:shd w:val="clear" w:color="auto" w:fill="FFFFFF"/>
          </w:tcPr>
          <w:p>
            <w:pPr>
              <w:spacing w:after="20"/>
            </w:pPr>
            <w:r>
              <w:rPr>
                <w:color w:val="1E6B34"/>
                <w:sz w:val="17"/>
              </w:rPr>
              <w:t>https://sanhoti.yapsody.com/</w:t>
            </w:r>
          </w:p>
        </w:tc>
        <w:tc>
          <w:tcPr>
            <w:tcW w:type="dxa" w:w="4536"/>
            <w:shd w:val="clear" w:color="auto" w:fill="FFFFFF"/>
          </w:tcPr>
          <w:p>
            <w:pPr>
              <w:spacing w:after="20"/>
            </w:pPr>
            <w:r>
              <w:rPr>
                <w:sz w:val="17"/>
              </w:rPr>
              <w:t>Leave blank for free events.</w:t>
            </w:r>
          </w:p>
        </w:tc>
      </w:tr>
      <w:tr>
        <w:tc>
          <w:tcPr>
            <w:tcW w:type="dxa" w:w="2232"/>
            <w:shd w:val="clear" w:color="auto" w:fill="FAFAFA"/>
          </w:tcPr>
          <w:p>
            <w:pPr>
              <w:spacing w:after="20"/>
            </w:pPr>
            <w:r>
              <w:rPr>
                <w:b/>
                <w:sz w:val="17"/>
              </w:rPr>
              <w:t>Ticket price (from)</w:t>
            </w:r>
          </w:p>
        </w:tc>
        <w:tc>
          <w:tcPr>
            <w:tcW w:type="dxa" w:w="2880"/>
            <w:shd w:val="clear" w:color="auto" w:fill="FAFAFA"/>
          </w:tcPr>
          <w:p>
            <w:pPr>
              <w:spacing w:after="20"/>
            </w:pPr>
            <w:r>
              <w:rPr>
                <w:color w:val="1E6B34"/>
                <w:sz w:val="17"/>
              </w:rPr>
              <w:t>25</w:t>
            </w:r>
          </w:p>
        </w:tc>
        <w:tc>
          <w:tcPr>
            <w:tcW w:type="dxa" w:w="4536"/>
            <w:shd w:val="clear" w:color="auto" w:fill="FAFAFA"/>
          </w:tcPr>
          <w:p>
            <w:pPr>
              <w:spacing w:after="20"/>
            </w:pPr>
            <w:r>
              <w:rPr>
                <w:sz w:val="17"/>
              </w:rPr>
              <w:t>Lowest price. Blank means free, which is itself a useful signal.</w:t>
            </w:r>
          </w:p>
        </w:tc>
      </w:tr>
      <w:tr>
        <w:tc>
          <w:tcPr>
            <w:tcW w:type="dxa" w:w="2232"/>
            <w:shd w:val="clear" w:color="auto" w:fill="FFFFFF"/>
          </w:tcPr>
          <w:p>
            <w:pPr>
              <w:spacing w:after="20"/>
            </w:pPr>
            <w:r>
              <w:rPr>
                <w:b/>
                <w:sz w:val="17"/>
              </w:rPr>
              <w:t>Currency</w:t>
            </w:r>
          </w:p>
        </w:tc>
        <w:tc>
          <w:tcPr>
            <w:tcW w:type="dxa" w:w="2880"/>
            <w:shd w:val="clear" w:color="auto" w:fill="FFFFFF"/>
          </w:tcPr>
          <w:p>
            <w:pPr>
              <w:spacing w:after="20"/>
            </w:pPr>
            <w:r>
              <w:rPr>
                <w:color w:val="1E6B34"/>
                <w:sz w:val="17"/>
              </w:rPr>
              <w:t>USD</w:t>
            </w:r>
          </w:p>
        </w:tc>
        <w:tc>
          <w:tcPr>
            <w:tcW w:type="dxa" w:w="4536"/>
            <w:shd w:val="clear" w:color="auto" w:fill="FFFFFF"/>
          </w:tcPr>
          <w:p>
            <w:pPr>
              <w:spacing w:after="20"/>
            </w:pPr>
            <w:r>
              <w:rPr>
                <w:sz w:val="17"/>
              </w:rPr>
              <w:t>Leave as USD.</w:t>
            </w:r>
          </w:p>
        </w:tc>
      </w:tr>
      <w:tr>
        <w:tc>
          <w:tcPr>
            <w:tcW w:type="dxa" w:w="2232"/>
            <w:shd w:val="clear" w:color="auto" w:fill="FAFAFA"/>
          </w:tcPr>
          <w:p>
            <w:pPr>
              <w:spacing w:after="20"/>
            </w:pPr>
            <w:r>
              <w:rPr>
                <w:b/>
                <w:sz w:val="17"/>
              </w:rPr>
              <w:t>Event status</w:t>
            </w:r>
          </w:p>
        </w:tc>
        <w:tc>
          <w:tcPr>
            <w:tcW w:type="dxa" w:w="2880"/>
            <w:shd w:val="clear" w:color="auto" w:fill="FAFAFA"/>
          </w:tcPr>
          <w:p>
            <w:pPr>
              <w:spacing w:after="20"/>
            </w:pPr>
            <w:r>
              <w:rPr>
                <w:color w:val="1E6B34"/>
                <w:sz w:val="17"/>
              </w:rPr>
              <w:t>Scheduled</w:t>
            </w:r>
          </w:p>
        </w:tc>
        <w:tc>
          <w:tcPr>
            <w:tcW w:type="dxa" w:w="4536"/>
            <w:shd w:val="clear" w:color="auto" w:fill="FAFAFA"/>
          </w:tcPr>
          <w:p>
            <w:pPr>
              <w:spacing w:after="20"/>
            </w:pPr>
            <w:r>
              <w:rPr>
                <w:sz w:val="17"/>
              </w:rPr>
              <w:t>Change to Cancelled / Postponed / Rescheduled instead of deleting — Google reads this.</w:t>
            </w:r>
          </w:p>
        </w:tc>
      </w:tr>
      <w:tr>
        <w:tc>
          <w:tcPr>
            <w:tcW w:type="dxa" w:w="2232"/>
            <w:shd w:val="clear" w:color="auto" w:fill="FFFFFF"/>
          </w:tcPr>
          <w:p>
            <w:pPr>
              <w:spacing w:after="20"/>
            </w:pPr>
            <w:r>
              <w:rPr>
                <w:b/>
                <w:sz w:val="17"/>
              </w:rPr>
              <w:t>Event image</w:t>
            </w:r>
          </w:p>
        </w:tc>
        <w:tc>
          <w:tcPr>
            <w:tcW w:type="dxa" w:w="2880"/>
            <w:shd w:val="clear" w:color="auto" w:fill="FFFFFF"/>
          </w:tcPr>
          <w:p>
            <w:pPr>
              <w:spacing w:after="20"/>
            </w:pPr>
            <w:r>
              <w:rPr>
                <w:color w:val="1E6B34"/>
                <w:sz w:val="17"/>
              </w:rPr>
              <w:t>Upload the flyer</w:t>
            </w:r>
          </w:p>
        </w:tc>
        <w:tc>
          <w:tcPr>
            <w:tcW w:type="dxa" w:w="4536"/>
            <w:shd w:val="clear" w:color="auto" w:fill="FFFFFF"/>
          </w:tcPr>
          <w:p>
            <w:pPr>
              <w:spacing w:after="20"/>
            </w:pPr>
            <w:r>
              <w:rPr>
                <w:sz w:val="17"/>
              </w:rPr>
              <w:t>Needed for the event rich result and for social shares.</w:t>
            </w:r>
          </w:p>
        </w:tc>
      </w:tr>
      <w:tr>
        <w:tc>
          <w:tcPr>
            <w:tcW w:type="dxa" w:w="2232"/>
            <w:shd w:val="clear" w:color="auto" w:fill="FAFAFA"/>
          </w:tcPr>
          <w:p>
            <w:pPr>
              <w:spacing w:after="20"/>
            </w:pPr>
            <w:r>
              <w:rPr>
                <w:b/>
                <w:sz w:val="17"/>
              </w:rPr>
              <w:t>Enable RSVP</w:t>
            </w:r>
          </w:p>
        </w:tc>
        <w:tc>
          <w:tcPr>
            <w:tcW w:type="dxa" w:w="2880"/>
            <w:shd w:val="clear" w:color="auto" w:fill="FAFAFA"/>
          </w:tcPr>
          <w:p>
            <w:pPr>
              <w:spacing w:after="20"/>
            </w:pPr>
            <w:r>
              <w:rPr>
                <w:color w:val="1E6B34"/>
                <w:sz w:val="17"/>
              </w:rPr>
              <w:t>On, if you need numbers</w:t>
            </w:r>
          </w:p>
        </w:tc>
        <w:tc>
          <w:tcPr>
            <w:tcW w:type="dxa" w:w="4536"/>
            <w:shd w:val="clear" w:color="auto" w:fill="FAFAFA"/>
          </w:tcPr>
          <w:p>
            <w:pPr>
              <w:spacing w:after="20"/>
            </w:pPr>
            <w:r>
              <w:rPr>
                <w:sz w:val="17"/>
              </w:rPr>
              <w:t>Adds the RSVP form or your external link.</w:t>
            </w:r>
          </w:p>
        </w:tc>
      </w:tr>
    </w:tbl>
    <w:p>
      <w:pPr>
        <w:spacing w:after="20"/>
      </w:pPr>
    </w:p>
    <w:p>
      <w:pPr>
        <w:pStyle w:val="Heading2"/>
      </w:pPr>
      <w:r>
        <w:t>1.2  The SEO panel (events and sub-events)</w:t>
      </w:r>
    </w:p>
    <w:p>
      <w:pPr>
        <w:spacing w:after="120"/>
      </w:pPr>
      <w:r>
        <w:rPr>
          <w:b w:val="0"/>
          <w:i w:val="0"/>
          <w:sz w:val="20"/>
        </w:rPr>
        <w:t>Sits below the venue block on both forms. Leaving these blank is not fatal — the site generates fallbacks — but a hand-written title and description almost always outperform a generated one.</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rPr>
          <w:cantSplit/>
        </w:trPr>
        <w:tc>
          <w:tcPr>
            <w:tcW w:type="dxa" w:w="2232"/>
            <w:shd w:val="clear" w:color="auto" w:fill="EFEFEF"/>
          </w:tcPr>
          <w:p>
            <w:pPr>
              <w:spacing w:after="20"/>
            </w:pPr>
            <w:r>
              <w:rPr>
                <w:b/>
                <w:color w:val="5A5A5A"/>
                <w:sz w:val="17"/>
              </w:rPr>
              <w:t>Field</w:t>
            </w:r>
          </w:p>
        </w:tc>
        <w:tc>
          <w:tcPr>
            <w:tcW w:type="dxa" w:w="2880"/>
            <w:shd w:val="clear" w:color="auto" w:fill="EFEFEF"/>
          </w:tcPr>
          <w:p>
            <w:pPr>
              <w:spacing w:after="20"/>
            </w:pPr>
            <w:r>
              <w:rPr>
                <w:b/>
                <w:color w:val="5A5A5A"/>
                <w:sz w:val="17"/>
              </w:rPr>
              <w:t>Sample value</w:t>
            </w:r>
          </w:p>
        </w:tc>
        <w:tc>
          <w:tcPr>
            <w:tcW w:type="dxa" w:w="4536"/>
            <w:shd w:val="clear" w:color="auto" w:fill="EFEFEF"/>
          </w:tcPr>
          <w:p>
            <w:pPr>
              <w:spacing w:after="20"/>
            </w:pPr>
            <w:r>
              <w:rPr>
                <w:b/>
                <w:color w:val="5A5A5A"/>
                <w:sz w:val="17"/>
              </w:rPr>
              <w:t>Why / how</w:t>
            </w:r>
          </w:p>
        </w:tc>
      </w:tr>
      <w:tr>
        <w:tc>
          <w:tcPr>
            <w:tcW w:type="dxa" w:w="2232"/>
            <w:shd w:val="clear" w:color="auto" w:fill="FFFFFF"/>
          </w:tcPr>
          <w:p>
            <w:pPr>
              <w:spacing w:after="20"/>
            </w:pPr>
            <w:r>
              <w:rPr>
                <w:b/>
                <w:sz w:val="17"/>
              </w:rPr>
              <w:t>Page title</w:t>
            </w:r>
          </w:p>
        </w:tc>
        <w:tc>
          <w:tcPr>
            <w:tcW w:type="dxa" w:w="2880"/>
            <w:shd w:val="clear" w:color="auto" w:fill="FFFFFF"/>
          </w:tcPr>
          <w:p>
            <w:pPr>
              <w:spacing w:after="20"/>
            </w:pPr>
            <w:r>
              <w:rPr>
                <w:color w:val="1E6B34"/>
                <w:sz w:val="17"/>
              </w:rPr>
              <w:t>Saraswati Puja 2027 | Sanhoti, Costa Mesa, Orange County</w:t>
            </w:r>
          </w:p>
        </w:tc>
        <w:tc>
          <w:tcPr>
            <w:tcW w:type="dxa" w:w="4536"/>
            <w:shd w:val="clear" w:color="auto" w:fill="FFFFFF"/>
          </w:tcPr>
          <w:p>
            <w:pPr>
              <w:spacing w:after="20"/>
            </w:pPr>
            <w:r>
              <w:rPr>
                <w:sz w:val="17"/>
              </w:rPr>
              <w:t>Max 60 characters — the counter warns you. Festival name first, then location.</w:t>
            </w:r>
          </w:p>
        </w:tc>
      </w:tr>
      <w:tr>
        <w:tc>
          <w:tcPr>
            <w:tcW w:type="dxa" w:w="2232"/>
            <w:shd w:val="clear" w:color="auto" w:fill="FAFAFA"/>
          </w:tcPr>
          <w:p>
            <w:pPr>
              <w:spacing w:after="20"/>
            </w:pPr>
            <w:r>
              <w:rPr>
                <w:b/>
                <w:sz w:val="17"/>
              </w:rPr>
              <w:t>Meta description</w:t>
            </w:r>
          </w:p>
        </w:tc>
        <w:tc>
          <w:tcPr>
            <w:tcW w:type="dxa" w:w="2880"/>
            <w:shd w:val="clear" w:color="auto" w:fill="FAFAFA"/>
          </w:tcPr>
          <w:p>
            <w:pPr>
              <w:spacing w:after="20"/>
            </w:pPr>
            <w:r>
              <w:rPr>
                <w:color w:val="1E6B34"/>
                <w:sz w:val="17"/>
              </w:rPr>
              <w:t>Sanhoti Saraswati Puja 2027 at Davis Magnet School, Costa Mesa — pushpanjali, hatekhori for children, bhog and a cultural programme.</w:t>
            </w:r>
          </w:p>
        </w:tc>
        <w:tc>
          <w:tcPr>
            <w:tcW w:type="dxa" w:w="4536"/>
            <w:shd w:val="clear" w:color="auto" w:fill="FAFAFA"/>
          </w:tcPr>
          <w:p>
            <w:pPr>
              <w:spacing w:after="20"/>
            </w:pPr>
            <w:r>
              <w:rPr>
                <w:sz w:val="17"/>
              </w:rPr>
              <w:t>Max 160 characters. Always name the city and county.</w:t>
            </w:r>
          </w:p>
        </w:tc>
      </w:tr>
      <w:tr>
        <w:tc>
          <w:tcPr>
            <w:tcW w:type="dxa" w:w="2232"/>
            <w:shd w:val="clear" w:color="auto" w:fill="FFFFFF"/>
          </w:tcPr>
          <w:p>
            <w:pPr>
              <w:spacing w:after="20"/>
            </w:pPr>
            <w:r>
              <w:rPr>
                <w:b/>
                <w:sz w:val="17"/>
              </w:rPr>
              <w:t>Image alt text</w:t>
            </w:r>
          </w:p>
        </w:tc>
        <w:tc>
          <w:tcPr>
            <w:tcW w:type="dxa" w:w="2880"/>
            <w:shd w:val="clear" w:color="auto" w:fill="FFFFFF"/>
          </w:tcPr>
          <w:p>
            <w:pPr>
              <w:spacing w:after="20"/>
            </w:pPr>
            <w:r>
              <w:rPr>
                <w:color w:val="1E6B34"/>
                <w:sz w:val="17"/>
              </w:rPr>
              <w:t>Children at the hatekhori ceremony during Sanhoti Saraswati Puja 2027, Costa Mesa, California</w:t>
            </w:r>
          </w:p>
        </w:tc>
        <w:tc>
          <w:tcPr>
            <w:tcW w:type="dxa" w:w="4536"/>
            <w:shd w:val="clear" w:color="auto" w:fill="FFFFFF"/>
          </w:tcPr>
          <w:p>
            <w:pPr>
              <w:spacing w:after="20"/>
            </w:pPr>
            <w:r>
              <w:rPr>
                <w:sz w:val="17"/>
              </w:rPr>
              <w:t>Describe what is actually in the photo. Feeds Google Images and screen readers.</w:t>
            </w:r>
          </w:p>
        </w:tc>
      </w:tr>
      <w:tr>
        <w:tc>
          <w:tcPr>
            <w:tcW w:type="dxa" w:w="2232"/>
            <w:shd w:val="clear" w:color="auto" w:fill="FAFAFA"/>
          </w:tcPr>
          <w:p>
            <w:pPr>
              <w:spacing w:after="20"/>
            </w:pPr>
            <w:r>
              <w:rPr>
                <w:b/>
                <w:sz w:val="17"/>
              </w:rPr>
              <w:t>Performing artists</w:t>
            </w:r>
          </w:p>
        </w:tc>
        <w:tc>
          <w:tcPr>
            <w:tcW w:type="dxa" w:w="2880"/>
            <w:shd w:val="clear" w:color="auto" w:fill="FAFAFA"/>
          </w:tcPr>
          <w:p>
            <w:pPr>
              <w:spacing w:after="20"/>
            </w:pPr>
            <w:r>
              <w:rPr>
                <w:color w:val="1E6B34"/>
                <w:sz w:val="17"/>
              </w:rPr>
              <w:t>Tick the artists</w:t>
            </w:r>
          </w:p>
        </w:tc>
        <w:tc>
          <w:tcPr>
            <w:tcW w:type="dxa" w:w="4536"/>
            <w:shd w:val="clear" w:color="auto" w:fill="FAFAFA"/>
          </w:tcPr>
          <w:p>
            <w:pPr>
              <w:spacing w:after="20"/>
            </w:pPr>
            <w:r>
              <w:rPr>
                <w:sz w:val="17"/>
              </w:rPr>
              <w:t>Only for events with performers. Create the artist first (see 1.5).</w:t>
            </w:r>
          </w:p>
        </w:tc>
      </w:tr>
      <w:tr>
        <w:tc>
          <w:tcPr>
            <w:tcW w:type="dxa" w:w="2232"/>
            <w:shd w:val="clear" w:color="auto" w:fill="FFFFFF"/>
          </w:tcPr>
          <w:p>
            <w:pPr>
              <w:spacing w:after="20"/>
            </w:pPr>
            <w:r>
              <w:rPr>
                <w:b/>
                <w:sz w:val="17"/>
              </w:rPr>
              <w:t>FAQs</w:t>
            </w:r>
          </w:p>
        </w:tc>
        <w:tc>
          <w:tcPr>
            <w:tcW w:type="dxa" w:w="2880"/>
            <w:shd w:val="clear" w:color="auto" w:fill="FFFFFF"/>
          </w:tcPr>
          <w:p>
            <w:pPr>
              <w:spacing w:after="20"/>
            </w:pPr>
            <w:r>
              <w:rPr>
                <w:color w:val="1E6B34"/>
                <w:sz w:val="17"/>
              </w:rPr>
              <w:t>3–5 questions</w:t>
            </w:r>
          </w:p>
        </w:tc>
        <w:tc>
          <w:tcPr>
            <w:tcW w:type="dxa" w:w="4536"/>
            <w:shd w:val="clear" w:color="auto" w:fill="FFFFFF"/>
          </w:tcPr>
          <w:p>
            <w:pPr>
              <w:spacing w:after="20"/>
            </w:pPr>
            <w:r>
              <w:rPr>
                <w:sz w:val="17"/>
              </w:rPr>
              <w:t>Published as FAQPage structured data and can appear directly in Google results.</w:t>
            </w:r>
          </w:p>
        </w:tc>
      </w:tr>
    </w:tbl>
    <w:p>
      <w:pPr>
        <w:spacing w:after="20"/>
      </w:pPr>
    </w:p>
    <w:p>
      <w:pPr>
        <w:pStyle w:val="Heading2"/>
      </w:pPr>
      <w:r>
        <w:t>1.3  Food &amp; menu</w:t>
      </w:r>
    </w:p>
    <w:p>
      <w:pPr>
        <w:spacing w:after="120"/>
      </w:pPr>
      <w:r>
        <w:rPr>
          <w:b w:val="0"/>
          <w:i w:val="0"/>
          <w:sz w:val="20"/>
        </w:rPr>
        <w:t>Collapsed by default. Fill it whenever food is served — the dish names are specific, unique text that wins searches like "bengali food orange county". On a Durga Puja event this section shows a link instead, because that menu lives on the Durga Puja Page.</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rPr>
          <w:cantSplit/>
        </w:trPr>
        <w:tc>
          <w:tcPr>
            <w:tcW w:type="dxa" w:w="2232"/>
            <w:shd w:val="clear" w:color="auto" w:fill="EFEFEF"/>
          </w:tcPr>
          <w:p>
            <w:pPr>
              <w:spacing w:after="20"/>
            </w:pPr>
            <w:r>
              <w:rPr>
                <w:b/>
                <w:color w:val="5A5A5A"/>
                <w:sz w:val="17"/>
              </w:rPr>
              <w:t>Field</w:t>
            </w:r>
          </w:p>
        </w:tc>
        <w:tc>
          <w:tcPr>
            <w:tcW w:type="dxa" w:w="2880"/>
            <w:shd w:val="clear" w:color="auto" w:fill="EFEFEF"/>
          </w:tcPr>
          <w:p>
            <w:pPr>
              <w:spacing w:after="20"/>
            </w:pPr>
            <w:r>
              <w:rPr>
                <w:b/>
                <w:color w:val="5A5A5A"/>
                <w:sz w:val="17"/>
              </w:rPr>
              <w:t>Sample value</w:t>
            </w:r>
          </w:p>
        </w:tc>
        <w:tc>
          <w:tcPr>
            <w:tcW w:type="dxa" w:w="4536"/>
            <w:shd w:val="clear" w:color="auto" w:fill="EFEFEF"/>
          </w:tcPr>
          <w:p>
            <w:pPr>
              <w:spacing w:after="20"/>
            </w:pPr>
            <w:r>
              <w:rPr>
                <w:b/>
                <w:color w:val="5A5A5A"/>
                <w:sz w:val="17"/>
              </w:rPr>
              <w:t>Why / how</w:t>
            </w:r>
          </w:p>
        </w:tc>
      </w:tr>
      <w:tr>
        <w:tc>
          <w:tcPr>
            <w:tcW w:type="dxa" w:w="2232"/>
            <w:shd w:val="clear" w:color="auto" w:fill="FFFFFF"/>
          </w:tcPr>
          <w:p>
            <w:pPr>
              <w:spacing w:after="20"/>
            </w:pPr>
            <w:r>
              <w:rPr>
                <w:b/>
                <w:sz w:val="17"/>
              </w:rPr>
              <w:t>Intro</w:t>
            </w:r>
          </w:p>
        </w:tc>
        <w:tc>
          <w:tcPr>
            <w:tcW w:type="dxa" w:w="2880"/>
            <w:shd w:val="clear" w:color="auto" w:fill="FFFFFF"/>
          </w:tcPr>
          <w:p>
            <w:pPr>
              <w:spacing w:after="20"/>
            </w:pPr>
            <w:r>
              <w:rPr>
                <w:color w:val="1E6B34"/>
                <w:sz w:val="17"/>
              </w:rPr>
              <w:t>Lunch and dinner are both served, around pushpanjali and the cultural programme.</w:t>
            </w:r>
          </w:p>
        </w:tc>
        <w:tc>
          <w:tcPr>
            <w:tcW w:type="dxa" w:w="4536"/>
            <w:shd w:val="clear" w:color="auto" w:fill="FFFFFF"/>
          </w:tcPr>
          <w:p>
            <w:pPr>
              <w:spacing w:after="20"/>
            </w:pPr>
            <w:r>
              <w:rPr>
                <w:sz w:val="17"/>
              </w:rPr>
              <w:t>One or two lines. Optional.</w:t>
            </w:r>
          </w:p>
        </w:tc>
      </w:tr>
      <w:tr>
        <w:tc>
          <w:tcPr>
            <w:tcW w:type="dxa" w:w="2232"/>
            <w:shd w:val="clear" w:color="auto" w:fill="FAFAFA"/>
          </w:tcPr>
          <w:p>
            <w:pPr>
              <w:spacing w:after="20"/>
            </w:pPr>
            <w:r>
              <w:rPr>
                <w:b/>
                <w:sz w:val="17"/>
              </w:rPr>
              <w:t>Meal name</w:t>
            </w:r>
          </w:p>
        </w:tc>
        <w:tc>
          <w:tcPr>
            <w:tcW w:type="dxa" w:w="2880"/>
            <w:shd w:val="clear" w:color="auto" w:fill="FAFAFA"/>
          </w:tcPr>
          <w:p>
            <w:pPr>
              <w:spacing w:after="20"/>
            </w:pPr>
            <w:r>
              <w:rPr>
                <w:color w:val="1E6B34"/>
                <w:sz w:val="17"/>
              </w:rPr>
              <w:t>Saturday Lunch</w:t>
            </w:r>
          </w:p>
        </w:tc>
        <w:tc>
          <w:tcPr>
            <w:tcW w:type="dxa" w:w="4536"/>
            <w:shd w:val="clear" w:color="auto" w:fill="FAFAFA"/>
          </w:tcPr>
          <w:p>
            <w:pPr>
              <w:spacing w:after="20"/>
            </w:pPr>
            <w:r>
              <w:rPr>
                <w:sz w:val="17"/>
              </w:rPr>
              <w:t>One block per service. Add as many meals as you serve.</w:t>
            </w:r>
          </w:p>
        </w:tc>
      </w:tr>
      <w:tr>
        <w:tc>
          <w:tcPr>
            <w:tcW w:type="dxa" w:w="2232"/>
            <w:shd w:val="clear" w:color="auto" w:fill="FFFFFF"/>
          </w:tcPr>
          <w:p>
            <w:pPr>
              <w:spacing w:after="20"/>
            </w:pPr>
            <w:r>
              <w:rPr>
                <w:b/>
                <w:sz w:val="17"/>
              </w:rPr>
              <w:t>Hours</w:t>
            </w:r>
          </w:p>
        </w:tc>
        <w:tc>
          <w:tcPr>
            <w:tcW w:type="dxa" w:w="2880"/>
            <w:shd w:val="clear" w:color="auto" w:fill="FFFFFF"/>
          </w:tcPr>
          <w:p>
            <w:pPr>
              <w:spacing w:after="20"/>
            </w:pPr>
            <w:r>
              <w:rPr>
                <w:color w:val="1E6B34"/>
                <w:sz w:val="17"/>
              </w:rPr>
              <w:t>12:30 – 2:00 PM</w:t>
            </w:r>
          </w:p>
        </w:tc>
        <w:tc>
          <w:tcPr>
            <w:tcW w:type="dxa" w:w="4536"/>
            <w:shd w:val="clear" w:color="auto" w:fill="FFFFFF"/>
          </w:tcPr>
          <w:p>
            <w:pPr>
              <w:spacing w:after="20"/>
            </w:pPr>
            <w:r>
              <w:rPr>
                <w:sz w:val="17"/>
              </w:rPr>
              <w:t>Serving window.</w:t>
            </w:r>
          </w:p>
        </w:tc>
      </w:tr>
      <w:tr>
        <w:tc>
          <w:tcPr>
            <w:tcW w:type="dxa" w:w="2232"/>
            <w:shd w:val="clear" w:color="auto" w:fill="FAFAFA"/>
          </w:tcPr>
          <w:p>
            <w:pPr>
              <w:spacing w:after="20"/>
            </w:pPr>
            <w:r>
              <w:rPr>
                <w:b/>
                <w:sz w:val="17"/>
              </w:rPr>
              <w:t>Category → Dishes</w:t>
            </w:r>
          </w:p>
        </w:tc>
        <w:tc>
          <w:tcPr>
            <w:tcW w:type="dxa" w:w="2880"/>
            <w:shd w:val="clear" w:color="auto" w:fill="FAFAFA"/>
          </w:tcPr>
          <w:p>
            <w:pPr>
              <w:spacing w:after="20"/>
            </w:pPr>
            <w:r>
              <w:rPr>
                <w:color w:val="1E6B34"/>
                <w:sz w:val="17"/>
              </w:rPr>
              <w:t>Veg → Luchi, Alur Dom, Khichudi, Labra, Beguni</w:t>
            </w:r>
          </w:p>
        </w:tc>
        <w:tc>
          <w:tcPr>
            <w:tcW w:type="dxa" w:w="4536"/>
            <w:shd w:val="clear" w:color="auto" w:fill="FAFAFA"/>
          </w:tcPr>
          <w:p>
            <w:pPr>
              <w:spacing w:after="20"/>
            </w:pPr>
            <w:r>
              <w:rPr>
                <w:sz w:val="17"/>
              </w:rPr>
              <w:t>Dishes are comma-separated. Use Veg / Non-Veg / Kids Meal / Snacks so the split is obvious.</w:t>
            </w:r>
          </w:p>
        </w:tc>
      </w:tr>
      <w:tr>
        <w:tc>
          <w:tcPr>
            <w:tcW w:type="dxa" w:w="2232"/>
            <w:shd w:val="clear" w:color="auto" w:fill="FFFFFF"/>
          </w:tcPr>
          <w:p>
            <w:pPr>
              <w:spacing w:after="20"/>
            </w:pPr>
            <w:r>
              <w:rPr>
                <w:b/>
                <w:sz w:val="17"/>
              </w:rPr>
              <w:t>Vegetarian note</w:t>
            </w:r>
          </w:p>
        </w:tc>
        <w:tc>
          <w:tcPr>
            <w:tcW w:type="dxa" w:w="2880"/>
            <w:shd w:val="clear" w:color="auto" w:fill="FFFFFF"/>
          </w:tcPr>
          <w:p>
            <w:pPr>
              <w:spacing w:after="20"/>
            </w:pPr>
            <w:r>
              <w:rPr>
                <w:color w:val="1E6B34"/>
                <w:sz w:val="17"/>
              </w:rPr>
              <w:t>A full vegetarian line-up runs alongside the non-veg dishes.</w:t>
            </w:r>
          </w:p>
        </w:tc>
        <w:tc>
          <w:tcPr>
            <w:tcW w:type="dxa" w:w="4536"/>
            <w:shd w:val="clear" w:color="auto" w:fill="FFFFFF"/>
          </w:tcPr>
          <w:p>
            <w:pPr>
              <w:spacing w:after="20"/>
            </w:pPr>
            <w:r>
              <w:rPr>
                <w:sz w:val="17"/>
              </w:rPr>
              <w:t>Optional.</w:t>
            </w:r>
          </w:p>
        </w:tc>
      </w:tr>
      <w:tr>
        <w:tc>
          <w:tcPr>
            <w:tcW w:type="dxa" w:w="2232"/>
            <w:shd w:val="clear" w:color="auto" w:fill="FAFAFA"/>
          </w:tcPr>
          <w:p>
            <w:pPr>
              <w:spacing w:after="20"/>
            </w:pPr>
            <w:r>
              <w:rPr>
                <w:b/>
                <w:sz w:val="17"/>
              </w:rPr>
              <w:t>Kids note</w:t>
            </w:r>
          </w:p>
        </w:tc>
        <w:tc>
          <w:tcPr>
            <w:tcW w:type="dxa" w:w="2880"/>
            <w:shd w:val="clear" w:color="auto" w:fill="FAFAFA"/>
          </w:tcPr>
          <w:p>
            <w:pPr>
              <w:spacing w:after="20"/>
            </w:pPr>
            <w:r>
              <w:rPr>
                <w:color w:val="1E6B34"/>
                <w:sz w:val="17"/>
              </w:rPr>
              <w:t>Kids $15 · free under 5.</w:t>
            </w:r>
          </w:p>
        </w:tc>
        <w:tc>
          <w:tcPr>
            <w:tcW w:type="dxa" w:w="4536"/>
            <w:shd w:val="clear" w:color="auto" w:fill="FAFAFA"/>
          </w:tcPr>
          <w:p>
            <w:pPr>
              <w:spacing w:after="20"/>
            </w:pPr>
            <w:r>
              <w:rPr>
                <w:sz w:val="17"/>
              </w:rPr>
              <w:t>Optional.</w:t>
            </w:r>
          </w:p>
        </w:tc>
      </w:tr>
      <w:tr>
        <w:tc>
          <w:tcPr>
            <w:tcW w:type="dxa" w:w="2232"/>
            <w:shd w:val="clear" w:color="auto" w:fill="FFFFFF"/>
          </w:tcPr>
          <w:p>
            <w:pPr>
              <w:spacing w:after="20"/>
            </w:pPr>
            <w:r>
              <w:rPr>
                <w:b/>
                <w:sz w:val="17"/>
              </w:rPr>
              <w:t>Allergy note</w:t>
            </w:r>
          </w:p>
        </w:tc>
        <w:tc>
          <w:tcPr>
            <w:tcW w:type="dxa" w:w="2880"/>
            <w:shd w:val="clear" w:color="auto" w:fill="FFFFFF"/>
          </w:tcPr>
          <w:p>
            <w:pPr>
              <w:spacing w:after="20"/>
            </w:pPr>
            <w:r>
              <w:rPr>
                <w:color w:val="1E6B34"/>
                <w:sz w:val="17"/>
              </w:rPr>
              <w:t>Tell us about allergies in advance.</w:t>
            </w:r>
          </w:p>
        </w:tc>
        <w:tc>
          <w:tcPr>
            <w:tcW w:type="dxa" w:w="4536"/>
            <w:shd w:val="clear" w:color="auto" w:fill="FFFFFF"/>
          </w:tcPr>
          <w:p>
            <w:pPr>
              <w:spacing w:after="20"/>
            </w:pPr>
            <w:r>
              <w:rPr>
                <w:sz w:val="17"/>
              </w:rPr>
              <w:t>Optional.</w:t>
            </w:r>
          </w:p>
        </w:tc>
      </w:tr>
    </w:tbl>
    <w:p>
      <w:pPr>
        <w:spacing w:after="20"/>
      </w:pPr>
    </w:p>
    <w:p>
      <w:r>
        <w:br w:type="page"/>
      </w:r>
    </w:p>
    <w:p>
      <w:pPr>
        <w:pStyle w:val="Heading2"/>
      </w:pPr>
      <w:r>
        <w:t>A. Fund-raising &amp; cultural events (Event Type = Festival)</w:t>
      </w:r>
    </w:p>
    <w:p>
      <w:pPr>
        <w:spacing w:after="120"/>
      </w:pPr>
      <w:r>
        <w:rPr>
          <w:b w:val="0"/>
          <w:i w:val="0"/>
          <w:sz w:val="20"/>
        </w:rPr>
        <w:t>These are your ticketed community celebrations. They carry the most SEO value because they combine a festival name, a date and a location — exactly what people search. Every one of them should have structured venue fields, a menu if food is served, and a description over 300 characters.</w:t>
      </w:r>
    </w:p>
    <w:p>
      <w:pPr>
        <w:pStyle w:val="Heading3"/>
      </w:pPr>
      <w:r>
        <w:t>Annual Picnic</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Annual Picnic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Appears on /events only. No dedicated festival page.</w:t>
            </w:r>
          </w:p>
        </w:tc>
      </w:tr>
    </w:tbl>
    <w:p>
      <w:pPr>
        <w:spacing w:after="20"/>
      </w:pPr>
    </w:p>
    <w:p>
      <w:pPr>
        <w:spacing w:after="40"/>
      </w:pPr>
      <w:r>
        <w:rPr>
          <w:b/>
          <w:i w:val="0"/>
          <w:color w:val="5A5A5A"/>
          <w:sz w:val="18"/>
        </w:rPr>
        <w:t>What is different for this event</w:t>
      </w:r>
    </w:p>
    <w:p>
      <w:pPr>
        <w:pStyle w:val="ListBullet"/>
        <w:spacing w:after="60"/>
      </w:pPr>
      <w:r>
        <w:rPr>
          <w:sz w:val="19"/>
        </w:rPr>
        <w:t>Type: Festival. Set a full day window (e.g. 12:00 PM – 4:00 PM).</w:t>
      </w:r>
    </w:p>
    <w:p>
      <w:pPr>
        <w:pStyle w:val="ListBullet"/>
        <w:spacing w:after="60"/>
      </w:pPr>
      <w:r>
        <w:rPr>
          <w:sz w:val="19"/>
        </w:rPr>
        <w:t>Venue: O’Neill Regional Park — Shelter 3, 30892 Trabuco Canyon Rd, Trabuco Canyon, CA 92678.</w:t>
      </w:r>
    </w:p>
    <w:p>
      <w:pPr>
        <w:pStyle w:val="ListBullet"/>
        <w:spacing w:after="60"/>
      </w:pPr>
      <w:r>
        <w:rPr>
          <w:sz w:val="19"/>
        </w:rPr>
        <w:t>Food &amp; menu: fill it in. The picnic flyer always carries a full menu and this is your best food content.</w:t>
      </w:r>
    </w:p>
    <w:p>
      <w:pPr>
        <w:pStyle w:val="ListBullet"/>
        <w:spacing w:after="60"/>
      </w:pPr>
      <w:r>
        <w:rPr>
          <w:sz w:val="19"/>
        </w:rPr>
        <w:t>No performers. Leave the artist picker empty.</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Sanhoti's Annual Picnic returns to O'Neill Regional Park in Trabuco Canyon for an afternoon of food, games and community under the oaks. Our live outdoor kitchen cooks fresh Bengali food to order throughout, and the grass fills with cricket, badminton, tug of war and running races for the children. In the shade there is adda and antakshari. Open to Bengali, Indian and non-Indian families from across Orange County.</w:t>
            </w:r>
          </w:p>
        </w:tc>
      </w:tr>
    </w:tbl>
    <w:p>
      <w:pPr>
        <w:spacing w:after="20"/>
      </w:pPr>
    </w:p>
    <w:p>
      <w:pPr>
        <w:pStyle w:val="Heading3"/>
      </w:pPr>
      <w:r>
        <w:t>Mahalaya Cultural Program</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Mahalaya Cultural Program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/events. Often a joint programme with other associations.</w:t>
            </w:r>
          </w:p>
        </w:tc>
      </w:tr>
    </w:tbl>
    <w:p>
      <w:pPr>
        <w:spacing w:after="20"/>
      </w:pPr>
    </w:p>
    <w:p>
      <w:pPr>
        <w:spacing w:after="40"/>
      </w:pPr>
      <w:r>
        <w:rPr>
          <w:b/>
          <w:i w:val="0"/>
          <w:color w:val="5A5A5A"/>
          <w:sz w:val="18"/>
        </w:rPr>
        <w:t>What is different for this event</w:t>
      </w:r>
    </w:p>
    <w:p>
      <w:pPr>
        <w:pStyle w:val="ListBullet"/>
        <w:spacing w:after="60"/>
      </w:pPr>
      <w:r>
        <w:rPr>
          <w:sz w:val="19"/>
        </w:rPr>
        <w:t>Type: Festival. Usually a morning event.</w:t>
      </w:r>
    </w:p>
    <w:p>
      <w:pPr>
        <w:pStyle w:val="ListBullet"/>
        <w:spacing w:after="60"/>
      </w:pPr>
      <w:r>
        <w:rPr>
          <w:sz w:val="19"/>
        </w:rPr>
        <w:t>Name every collaborating organisation in the description — those names are searched too.</w:t>
      </w:r>
    </w:p>
    <w:p>
      <w:pPr>
        <w:pStyle w:val="ListBullet"/>
        <w:spacing w:after="60"/>
      </w:pPr>
      <w:r>
        <w:rPr>
          <w:sz w:val="19"/>
        </w:rPr>
        <w:t>Performers: if named artists perform, create them as Artists first and tick them.</w:t>
      </w:r>
    </w:p>
    <w:p>
      <w:pPr>
        <w:pStyle w:val="ListBullet"/>
        <w:spacing w:after="60"/>
      </w:pPr>
      <w:r>
        <w:rPr>
          <w:sz w:val="19"/>
        </w:rPr>
        <w:t>Usually no ticket. Leave Ticket URL and price blank.</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Mahalaya marks the dawn of Devi Paksha, when Goddess Durga is invoked and the countdown to Durga Puja begins. Sanhoti presents a combined cultural programme with [partner organisations] — Chandipath recitation, Agomoni songs, dance and choral performances by artists and community members of every age. Collaborations like this bring the wider Bengali community of Southern California together and give our children a full-scale Mahalaya morning far from Kolkata.</w:t>
            </w:r>
          </w:p>
        </w:tc>
      </w:tr>
    </w:tbl>
    <w:p>
      <w:pPr>
        <w:spacing w:after="20"/>
      </w:pPr>
    </w:p>
    <w:p>
      <w:pPr>
        <w:pStyle w:val="Heading3"/>
      </w:pPr>
      <w:r>
        <w:t>Durga Puja  (special handling)</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Durga Puja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/durga-puja-2027 — its own year page, not the normal event URL.</w:t>
            </w:r>
          </w:p>
        </w:tc>
      </w:tr>
    </w:tbl>
    <w:p>
      <w:pPr>
        <w:spacing w:after="20"/>
      </w:pPr>
    </w:p>
    <w:p>
      <w:pPr>
        <w:spacing w:after="40"/>
      </w:pPr>
      <w:r>
        <w:rPr>
          <w:b/>
          <w:i w:val="0"/>
          <w:color w:val="5A5A5A"/>
          <w:sz w:val="18"/>
        </w:rPr>
        <w:t>What is different for this event</w:t>
      </w:r>
    </w:p>
    <w:p>
      <w:pPr>
        <w:pStyle w:val="ListBullet"/>
        <w:spacing w:after="60"/>
      </w:pPr>
      <w:r>
        <w:rPr>
          <w:sz w:val="19"/>
        </w:rPr>
        <w:t>Tick "Active Durga Puja Event" on exactly one Durga event. That flag drives the /durga-puja landing page.</w:t>
      </w:r>
    </w:p>
    <w:p>
      <w:pPr>
        <w:pStyle w:val="ListBullet"/>
        <w:spacing w:after="60"/>
      </w:pPr>
      <w:r>
        <w:rPr>
          <w:sz w:val="19"/>
        </w:rPr>
        <w:t>The Food &amp; menu section shows a link instead of an editor — the Durga Puja menu lives in Admin → Durga Puja Page → Food, so there is only one place to edit it.</w:t>
      </w:r>
    </w:p>
    <w:p>
      <w:pPr>
        <w:pStyle w:val="ListBullet"/>
        <w:spacing w:after="60"/>
      </w:pPr>
      <w:r>
        <w:rPr>
          <w:sz w:val="19"/>
        </w:rPr>
        <w:t>Most of the public page comes from Admin → Durga Puja Page (schedule, tickets, venue, artists, FAQs). Still fill the event description, venue fields and SEO panel — they feed the meta tags and schema.</w:t>
      </w:r>
    </w:p>
    <w:p>
      <w:pPr>
        <w:pStyle w:val="ListBullet"/>
        <w:spacing w:after="60"/>
      </w:pPr>
      <w:r>
        <w:rPr>
          <w:sz w:val="19"/>
        </w:rPr>
        <w:t>Create the concert sub-events separately (see 1.4).</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Sanhoti Durgotsav 2027 comes to [venue] on [dates] — three days of Durga Puja in the heart of Orange County. We observe the full traditional sequence: Bodhon and Shashthi, Saptami, Ashtami with Pushpanjali and Sandhi Puja, Navami, and Dashami with Sindoor Khela and Bijoya. Around the puja run live concerts, cultural programmes by our own children and adults, bhog after pushpanjali each day, and evening food stalls. Everyone is welcome regardless of background or faith.</w:t>
            </w:r>
          </w:p>
        </w:tc>
      </w:tr>
    </w:tbl>
    <w:p>
      <w:pPr>
        <w:spacing w:after="20"/>
      </w:pPr>
    </w:p>
    <w:p>
      <w:pPr>
        <w:pStyle w:val="Heading3"/>
      </w:pPr>
      <w:r>
        <w:t>Kali Puja</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Kali Puja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/kali-puja — matched automatically on the name.</w:t>
            </w:r>
          </w:p>
        </w:tc>
      </w:tr>
    </w:tbl>
    <w:p>
      <w:pPr>
        <w:spacing w:after="20"/>
      </w:pPr>
    </w:p>
    <w:p>
      <w:pPr>
        <w:spacing w:after="40"/>
      </w:pPr>
      <w:r>
        <w:rPr>
          <w:b/>
          <w:i w:val="0"/>
          <w:color w:val="5A5A5A"/>
          <w:sz w:val="18"/>
        </w:rPr>
        <w:t>What is different for this event</w:t>
      </w:r>
    </w:p>
    <w:p>
      <w:pPr>
        <w:pStyle w:val="ListBullet"/>
        <w:spacing w:after="60"/>
      </w:pPr>
      <w:r>
        <w:rPr>
          <w:sz w:val="19"/>
        </w:rPr>
        <w:t>Type: Festival. Evening event — set the time properly.</w:t>
      </w:r>
    </w:p>
    <w:p>
      <w:pPr>
        <w:pStyle w:val="ListBullet"/>
        <w:spacing w:after="60"/>
      </w:pPr>
      <w:r>
        <w:rPr>
          <w:sz w:val="19"/>
        </w:rPr>
        <w:t>The /kali-puja page matches kali puja / pujo / pooja, shyama puja, diwali, deepavali. Any of those in the name or description works.</w:t>
      </w:r>
    </w:p>
    <w:p>
      <w:pPr>
        <w:pStyle w:val="ListBullet"/>
        <w:spacing w:after="60"/>
      </w:pPr>
      <w:r>
        <w:rPr>
          <w:sz w:val="19"/>
        </w:rPr>
        <w:t>Venue is usually the Irvine Mandir: 8 Autry, Irvine, CA 92618.</w:t>
      </w:r>
    </w:p>
    <w:p>
      <w:pPr>
        <w:pStyle w:val="ListBullet"/>
        <w:spacing w:after="60"/>
      </w:pPr>
      <w:r>
        <w:rPr>
          <w:sz w:val="19"/>
        </w:rPr>
        <w:t>Add prasad to the Food &amp; menu section if you serve it.</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Sanhoti celebrates Kali Puja at [venue] in Orange County — an evening of ritual, prasad and culture on the night Bengalis worship Goddess Kali. Kali Puja falls on the new-moon night of Kartik, the same night as Diwali; where much of India lights lamps for Lakshmi, Bengal turns to Ma Kali and the puja is performed at night with its own distinct liturgy. The evening includes the full puja and anjali conducted by a priest, prasad served to all, and a cultural programme.</w:t>
            </w:r>
          </w:p>
        </w:tc>
      </w:tr>
    </w:tbl>
    <w:p>
      <w:pPr>
        <w:spacing w:after="20"/>
      </w:pPr>
    </w:p>
    <w:p>
      <w:pPr>
        <w:pStyle w:val="Heading3"/>
      </w:pPr>
      <w:r>
        <w:t>Holiday Party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Holiday Party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/events.</w:t>
            </w:r>
          </w:p>
        </w:tc>
      </w:tr>
    </w:tbl>
    <w:p>
      <w:pPr>
        <w:spacing w:after="20"/>
      </w:pPr>
    </w:p>
    <w:p>
      <w:pPr>
        <w:spacing w:after="40"/>
      </w:pPr>
      <w:r>
        <w:rPr>
          <w:b/>
          <w:i w:val="0"/>
          <w:color w:val="5A5A5A"/>
          <w:sz w:val="18"/>
        </w:rPr>
        <w:t>What is different for this event</w:t>
      </w:r>
    </w:p>
    <w:p>
      <w:pPr>
        <w:pStyle w:val="ListBullet"/>
        <w:spacing w:after="60"/>
      </w:pPr>
      <w:r>
        <w:rPr>
          <w:sz w:val="19"/>
        </w:rPr>
        <w:t>Type: Festival. Evening, usually early December.</w:t>
      </w:r>
    </w:p>
    <w:p>
      <w:pPr>
        <w:pStyle w:val="ListBullet"/>
        <w:spacing w:after="60"/>
      </w:pPr>
      <w:r>
        <w:rPr>
          <w:sz w:val="19"/>
        </w:rPr>
        <w:t>Lowest SEO value of the group — few people search for it — but still fill venue and description so the page is not thin.</w:t>
      </w:r>
    </w:p>
    <w:p>
      <w:pPr>
        <w:pStyle w:val="ListBullet"/>
        <w:spacing w:after="60"/>
      </w:pPr>
      <w:r>
        <w:rPr>
          <w:sz w:val="19"/>
        </w:rPr>
        <w:t>Add the dinner menu if you have one.</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Sanhoti closes out the year with a Holiday Party at [venue] in [city] — a warm, informal evening to mark the end of a busy calendar. After a year of festivals, the Holiday Party is the night to simply enjoy each other's company: food, music, a DJ, games for the children, and the kind of unhurried adda a festival day rarely leaves room for. Deliberately relaxed and family-friendly, and an easy first event for families new to Orange County.</w:t>
            </w:r>
          </w:p>
        </w:tc>
      </w:tr>
    </w:tbl>
    <w:p>
      <w:pPr>
        <w:spacing w:after="20"/>
      </w:pPr>
    </w:p>
    <w:p>
      <w:pPr>
        <w:pStyle w:val="Heading3"/>
      </w:pPr>
      <w:r>
        <w:t>Saraswati Puja</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Saraswati Puja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/saraswati-puja — matched on the name.</w:t>
            </w:r>
          </w:p>
        </w:tc>
      </w:tr>
    </w:tbl>
    <w:p>
      <w:pPr>
        <w:spacing w:after="20"/>
      </w:pPr>
    </w:p>
    <w:p>
      <w:pPr>
        <w:spacing w:after="40"/>
      </w:pPr>
      <w:r>
        <w:rPr>
          <w:b/>
          <w:i w:val="0"/>
          <w:color w:val="5A5A5A"/>
          <w:sz w:val="18"/>
        </w:rPr>
        <w:t>What is different for this event</w:t>
      </w:r>
    </w:p>
    <w:p>
      <w:pPr>
        <w:pStyle w:val="ListBullet"/>
        <w:spacing w:after="60"/>
      </w:pPr>
      <w:r>
        <w:rPr>
          <w:sz w:val="19"/>
        </w:rPr>
        <w:t>Type: Festival. Matches saraswati / saraswatee / basant panchami / vasant panchami.</w:t>
      </w:r>
    </w:p>
    <w:p>
      <w:pPr>
        <w:pStyle w:val="ListBullet"/>
        <w:spacing w:after="60"/>
      </w:pPr>
      <w:r>
        <w:rPr>
          <w:sz w:val="19"/>
        </w:rPr>
        <w:t>Mention hatekhori in the description — it is a distinctive search term with little competition.</w:t>
      </w:r>
    </w:p>
    <w:p>
      <w:pPr>
        <w:pStyle w:val="ListBullet"/>
        <w:spacing w:after="60"/>
      </w:pPr>
      <w:r>
        <w:rPr>
          <w:sz w:val="19"/>
        </w:rPr>
        <w:t>Often has both lunch and dinner. Record both in Food &amp; menu.</w:t>
      </w:r>
    </w:p>
    <w:p>
      <w:pPr>
        <w:pStyle w:val="ListBullet"/>
        <w:spacing w:after="60"/>
      </w:pPr>
      <w:r>
        <w:rPr>
          <w:sz w:val="19"/>
        </w:rPr>
        <w:t>Sub-events: Sit and Draw, General Body Meeting (see 1.4).</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Sanhoti celebrates Saraswati Puja at [venue] in [city] — a spring morning devoted to the goddess of knowledge, music and the arts. Also called Vasant Panchami, this is the day Bengali families place books, instruments and pens at the feet of the goddess. The celebration includes pushpanjali offered together by everyone present, and hatekhori for our youngest children — the ceremony in which a child writes their first letters under the priest's guidance. Bhog is served to all, and the cultural programme features recitation, Rabindra Sangeet and dance. Yellow is traditionally worn.</w:t>
            </w:r>
          </w:p>
        </w:tc>
      </w:tr>
    </w:tbl>
    <w:p>
      <w:pPr>
        <w:spacing w:after="20"/>
      </w:pPr>
    </w:p>
    <w:p>
      <w:pPr>
        <w:pStyle w:val="Heading3"/>
      </w:pPr>
      <w:r>
        <w:t>Pithe Puli Utshob</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Pithe Puli Utshob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/events. Strong candidate for /bengali-food.</w:t>
            </w:r>
          </w:p>
        </w:tc>
      </w:tr>
    </w:tbl>
    <w:p>
      <w:pPr>
        <w:spacing w:after="20"/>
      </w:pPr>
    </w:p>
    <w:p>
      <w:pPr>
        <w:spacing w:after="40"/>
      </w:pPr>
      <w:r>
        <w:rPr>
          <w:b/>
          <w:i w:val="0"/>
          <w:color w:val="5A5A5A"/>
          <w:sz w:val="18"/>
        </w:rPr>
        <w:t>What is different for this event</w:t>
      </w:r>
    </w:p>
    <w:p>
      <w:pPr>
        <w:pStyle w:val="ListBullet"/>
        <w:spacing w:after="60"/>
      </w:pPr>
      <w:r>
        <w:rPr>
          <w:sz w:val="19"/>
        </w:rPr>
        <w:t>Type: Festival. Winter, usually around Poush Sankranti or Valentine's weekend.</w:t>
      </w:r>
    </w:p>
    <w:p>
      <w:pPr>
        <w:pStyle w:val="ListBullet"/>
        <w:spacing w:after="60"/>
      </w:pPr>
      <w:r>
        <w:rPr>
          <w:sz w:val="19"/>
        </w:rPr>
        <w:t>This event is entirely about food — the Food &amp; menu section matters more here than anywhere else.</w:t>
      </w:r>
    </w:p>
    <w:p>
      <w:pPr>
        <w:pStyle w:val="ListBullet"/>
        <w:spacing w:after="60"/>
      </w:pPr>
      <w:r>
        <w:rPr>
          <w:sz w:val="19"/>
        </w:rPr>
        <w:t>Name the specific sweets: patishapta, bhapa pithe, puli, nolen gur payesh. Those are the search terms.</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Pithe Puli Utsab is the Bengali winter sweet festival, and Sanhoti brings it to [city], Orange County, for an evening built entirely around the food Bengalis grow up waiting for all year. Pithe are the rice-flour sweets made around Poush Sankranti — patishapta rolled around coconut and kheer, puli boiled or fried, bhapa pithe steamed with date palm jaggery, and payesh thickened slowly with nolen gur. Sanhoti families cook and bring their own pithe to share, turning the evening into a community table you cannot recreate in a restaurant.</w:t>
            </w:r>
          </w:p>
        </w:tc>
      </w:tr>
    </w:tbl>
    <w:p>
      <w:pPr>
        <w:spacing w:after="20"/>
      </w:pPr>
    </w:p>
    <w:p>
      <w:pPr>
        <w:pStyle w:val="Heading3"/>
      </w:pPr>
      <w:r>
        <w:t>Poila Boishakh / Nobo Borsho</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Poila Boishakh 2027 (Bengali New Year)</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/poila-boishakh — matched on the name.</w:t>
            </w:r>
          </w:p>
        </w:tc>
      </w:tr>
    </w:tbl>
    <w:p>
      <w:pPr>
        <w:spacing w:after="20"/>
      </w:pPr>
    </w:p>
    <w:p>
      <w:pPr>
        <w:spacing w:after="40"/>
      </w:pPr>
      <w:r>
        <w:rPr>
          <w:b/>
          <w:i w:val="0"/>
          <w:color w:val="5A5A5A"/>
          <w:sz w:val="18"/>
        </w:rPr>
        <w:t>What is different for this event</w:t>
      </w:r>
    </w:p>
    <w:p>
      <w:pPr>
        <w:pStyle w:val="ListBullet"/>
        <w:spacing w:after="60"/>
      </w:pPr>
      <w:r>
        <w:rPr>
          <w:sz w:val="19"/>
        </w:rPr>
        <w:t>Name it "Poila Boishakh", not "Baisakhi". Baisakhi is the Punjabi harvest festival — a different event that people search differently.</w:t>
      </w:r>
    </w:p>
    <w:p>
      <w:pPr>
        <w:pStyle w:val="ListBullet"/>
        <w:spacing w:after="60"/>
      </w:pPr>
      <w:r>
        <w:rPr>
          <w:sz w:val="19"/>
        </w:rPr>
        <w:t>Matches poila / pohela / pahela / boishakh / baishakh / baisakhi / bengali new year / nobo borsho.</w:t>
      </w:r>
    </w:p>
    <w:p>
      <w:pPr>
        <w:pStyle w:val="ListBullet"/>
        <w:spacing w:after="60"/>
      </w:pPr>
      <w:r>
        <w:rPr>
          <w:sz w:val="19"/>
        </w:rPr>
        <w:t>Nearly always has a full veg + non-veg menu. Fill Food &amp; menu.</w:t>
      </w:r>
    </w:p>
    <w:p>
      <w:pPr>
        <w:pStyle w:val="ListBullet"/>
        <w:spacing w:after="60"/>
      </w:pPr>
      <w:r>
        <w:rPr>
          <w:sz w:val="19"/>
        </w:rPr>
        <w:t>Type: Festival. Evening, mid-April.</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Sanhoti welcomes the Bengali New Year — Poila Boishakh — at [venue] in [city], Orange County. Poila Boishakh marks the first day of the Bengali calendar and is the biggest secular celebration of the Bengali year. It belongs to everyone: no ritual requirement, no religious gatekeeping, just a shared new beginning marked with new clothes, good food and music. Our celebration runs the full evening with a traditional Bengali New Year feast, live music including Rabindra Sangeet and adhunik, and a stage given over to our children. Red-and-white is customary.</w:t>
            </w:r>
          </w:p>
        </w:tc>
      </w:tr>
    </w:tbl>
    <w:p>
      <w:pPr>
        <w:spacing w:after="20"/>
      </w:pPr>
    </w:p>
    <w:p>
      <w:pPr>
        <w:pStyle w:val="Heading3"/>
      </w:pPr>
      <w:r>
        <w:t>Adhoc festivals  (e.g. Phalaharini Kali Pujo)</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Phalaharini Kali Pujo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Depends on the name. "Kali" lands it on /kali-puja.</w:t>
            </w:r>
          </w:p>
        </w:tc>
      </w:tr>
    </w:tbl>
    <w:p>
      <w:pPr>
        <w:spacing w:after="20"/>
      </w:pPr>
    </w:p>
    <w:p>
      <w:pPr>
        <w:spacing w:after="40"/>
      </w:pPr>
      <w:r>
        <w:rPr>
          <w:b/>
          <w:i w:val="0"/>
          <w:color w:val="5A5A5A"/>
          <w:sz w:val="18"/>
        </w:rPr>
        <w:t>What is different for this event</w:t>
      </w:r>
    </w:p>
    <w:p>
      <w:pPr>
        <w:pStyle w:val="ListBullet"/>
        <w:spacing w:after="60"/>
      </w:pPr>
      <w:r>
        <w:rPr>
          <w:sz w:val="19"/>
        </w:rPr>
        <w:t>Type: Festival. Use for one-off or less regular observances.</w:t>
      </w:r>
    </w:p>
    <w:p>
      <w:pPr>
        <w:pStyle w:val="ListBullet"/>
        <w:spacing w:after="60"/>
      </w:pPr>
      <w:r>
        <w:rPr>
          <w:sz w:val="19"/>
        </w:rPr>
        <w:t>If the name contains no recognised festival keyword, the event appears on /events only. Mention the festival in the description and it will still be matched.</w:t>
      </w:r>
    </w:p>
    <w:p>
      <w:pPr>
        <w:pStyle w:val="ListBullet"/>
        <w:spacing w:after="60"/>
      </w:pPr>
      <w:r>
        <w:rPr>
          <w:sz w:val="19"/>
        </w:rPr>
        <w:t>Explain what the observance is — most visitors will not know. That explanation is also unique content.</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Join us for Sanhoti's Phalaharini Kali Pujo at [venue] in Orange County. Rooted in Bengal's spiritual tradition and popularised in the 19th century through Sri Ramakrishna's devotion, Phalaharini Kali Pujo is observed on the new-moon night of Jyeshtha. Devotees pray to Maa Kali to be freed from past mistakes and negativity, and to receive inner strength and peace — "phalaharini" meaning she who takes away the fruits of our actions. A quieter, more inward observance than the Kali Puja of Diwali night.</w:t>
            </w:r>
          </w:p>
        </w:tc>
      </w:tr>
    </w:tbl>
    <w:p>
      <w:pPr>
        <w:spacing w:after="20"/>
      </w:pPr>
    </w:p>
    <w:p>
      <w:r>
        <w:br w:type="page"/>
      </w:r>
    </w:p>
    <w:p>
      <w:pPr>
        <w:pStyle w:val="Heading2"/>
      </w:pPr>
      <w:r>
        <w:t>B. Charity events (Event Type = Charity)</w:t>
      </w:r>
    </w:p>
    <w:p>
      <w:pPr>
        <w:spacing w:after="120"/>
      </w:pPr>
      <w:r>
        <w:rPr>
          <w:b w:val="0"/>
          <w:i w:val="0"/>
          <w:sz w:val="20"/>
        </w:rPr>
        <w:t>Charity events support "charitable organization in Orange County" — one of your priority searches — and they feed the /charity page. Always name the partner organisation: people search for the charity, not for you, and that is how they find you.</w:t>
      </w:r>
    </w:p>
    <w:p>
      <w:pPr>
        <w:pStyle w:val="Heading3"/>
      </w:pPr>
      <w:r>
        <w:t>Partner charity event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Sanhoti Charity Event at Laura's House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/events, and supports /charity.</w:t>
            </w:r>
          </w:p>
        </w:tc>
      </w:tr>
    </w:tbl>
    <w:p>
      <w:pPr>
        <w:spacing w:after="20"/>
      </w:pPr>
    </w:p>
    <w:p>
      <w:pPr>
        <w:spacing w:after="40"/>
      </w:pPr>
      <w:r>
        <w:rPr>
          <w:b/>
          <w:i w:val="0"/>
          <w:color w:val="5A5A5A"/>
          <w:sz w:val="18"/>
        </w:rPr>
        <w:t>What is different for this event</w:t>
      </w:r>
    </w:p>
    <w:p>
      <w:pPr>
        <w:pStyle w:val="ListBullet"/>
        <w:spacing w:after="60"/>
      </w:pPr>
      <w:r>
        <w:rPr>
          <w:sz w:val="19"/>
        </w:rPr>
        <w:t>Type: Charity. This changes the page wording and the /events filter.</w:t>
      </w:r>
    </w:p>
    <w:p>
      <w:pPr>
        <w:pStyle w:val="ListBullet"/>
        <w:spacing w:after="60"/>
      </w:pPr>
      <w:r>
        <w:rPr>
          <w:sz w:val="19"/>
        </w:rPr>
        <w:t>Name the partner organisation in the event name AND the description.</w:t>
      </w:r>
    </w:p>
    <w:p>
      <w:pPr>
        <w:pStyle w:val="ListBullet"/>
        <w:spacing w:after="60"/>
      </w:pPr>
      <w:r>
        <w:rPr>
          <w:sz w:val="19"/>
        </w:rPr>
        <w:t>Venue: the partner's address, so the event is locally relevant.</w:t>
      </w:r>
    </w:p>
    <w:p>
      <w:pPr>
        <w:pStyle w:val="ListBullet"/>
        <w:spacing w:after="60"/>
      </w:pPr>
      <w:r>
        <w:rPr>
          <w:sz w:val="19"/>
        </w:rPr>
        <w:t>No ticket. Leave ticket fields blank.</w:t>
      </w:r>
    </w:p>
    <w:p>
      <w:pPr>
        <w:pStyle w:val="ListBullet"/>
        <w:spacing w:after="60"/>
      </w:pPr>
      <w:r>
        <w:rPr>
          <w:sz w:val="19"/>
        </w:rPr>
        <w:t>Describe what your volunteers actually did — that specificity is what makes the page worth reading.</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Sanhoti volunteers spent the day at [partner] in [city], Orange County, supporting [what they do]. Our members contributed [describe: donations, volunteer hours, supplies, a cheque]. This is part of Sanhoti's ongoing commitment to serve the wider Orange County community, not only the Bengali families we celebrate festivals with. As a registered 501(c)(3) non-profit, Sanhoti channels a portion of every year's fundraising into local causes — hunger relief, domestic violence support and community welfare.</w:t>
            </w:r>
          </w:p>
        </w:tc>
      </w:tr>
    </w:tbl>
    <w:p>
      <w:pPr>
        <w:spacing w:after="20"/>
      </w:pPr>
    </w:p>
    <w:p>
      <w:pPr>
        <w:pStyle w:val="Heading3"/>
      </w:pPr>
      <w:r>
        <w:t>Charity walk / drive</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Walk with Second Harvest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/events, and supports /charity.</w:t>
            </w:r>
          </w:p>
        </w:tc>
      </w:tr>
    </w:tbl>
    <w:p>
      <w:pPr>
        <w:spacing w:after="20"/>
      </w:pPr>
    </w:p>
    <w:p>
      <w:pPr>
        <w:spacing w:after="40"/>
      </w:pPr>
      <w:r>
        <w:rPr>
          <w:b/>
          <w:i w:val="0"/>
          <w:color w:val="5A5A5A"/>
          <w:sz w:val="18"/>
        </w:rPr>
        <w:t>What is different for this event</w:t>
      </w:r>
    </w:p>
    <w:p>
      <w:pPr>
        <w:pStyle w:val="ListBullet"/>
        <w:spacing w:after="60"/>
      </w:pPr>
      <w:r>
        <w:rPr>
          <w:sz w:val="19"/>
        </w:rPr>
        <w:t>Type: Charity. Morning event — set the time.</w:t>
      </w:r>
    </w:p>
    <w:p>
      <w:pPr>
        <w:pStyle w:val="ListBullet"/>
        <w:spacing w:after="60"/>
      </w:pPr>
      <w:r>
        <w:rPr>
          <w:sz w:val="19"/>
        </w:rPr>
        <w:t>Name the walk exactly as the organiser names it ("Walk to Feed OC"), since that is what gets searched.</w:t>
      </w:r>
    </w:p>
    <w:p>
      <w:pPr>
        <w:pStyle w:val="ListBullet"/>
        <w:spacing w:after="60"/>
      </w:pPr>
      <w:r>
        <w:rPr>
          <w:sz w:val="19"/>
        </w:rPr>
        <w:t>Write it as a permanent page, not a same-day social post. Avoid "Today Team Sanhoti…".</w:t>
      </w:r>
    </w:p>
    <w:p>
      <w:pPr>
        <w:pStyle w:val="ListBullet"/>
        <w:spacing w:after="60"/>
      </w:pPr>
      <w:r>
        <w:rPr>
          <w:sz w:val="19"/>
        </w:rPr>
        <w:t>Venue: e.g. Tanaka Farms, 5380 3/4 University Dr, Irvine, CA 92612.</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Team Sanhoti walked in [organiser]'s [walk name] at [venue] in [city] — turning out in numbers for one of Orange County's most important [cause] organisations. [Organiser] distributes [impact] every year to families across the county, and this annual community fundraiser is exactly the kind of local cause Sanhoti exists to support. Every step and every donation went towards a family in Orange County. Sanhoti believes in giving back to the larger Southern California family we are all proud to call home.</w:t>
            </w:r>
          </w:p>
        </w:tc>
      </w:tr>
    </w:tbl>
    <w:p>
      <w:pPr>
        <w:spacing w:after="20"/>
      </w:pPr>
    </w:p>
    <w:p>
      <w:pPr>
        <w:pStyle w:val="Heading3"/>
      </w:pPr>
      <w:r>
        <w:t>Volunteering day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Food for All with Sanhoti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/events, and supports /charity.</w:t>
            </w:r>
          </w:p>
        </w:tc>
      </w:tr>
    </w:tbl>
    <w:p>
      <w:pPr>
        <w:spacing w:after="20"/>
      </w:pPr>
    </w:p>
    <w:p>
      <w:pPr>
        <w:spacing w:after="40"/>
      </w:pPr>
      <w:r>
        <w:rPr>
          <w:b/>
          <w:i w:val="0"/>
          <w:color w:val="5A5A5A"/>
          <w:sz w:val="18"/>
        </w:rPr>
        <w:t>What is different for this event</w:t>
      </w:r>
    </w:p>
    <w:p>
      <w:pPr>
        <w:pStyle w:val="ListBullet"/>
        <w:spacing w:after="60"/>
      </w:pPr>
      <w:r>
        <w:rPr>
          <w:sz w:val="19"/>
        </w:rPr>
        <w:t>Type: Charity. Hands-on service rather than fundraising.</w:t>
      </w:r>
    </w:p>
    <w:p>
      <w:pPr>
        <w:pStyle w:val="ListBullet"/>
        <w:spacing w:after="60"/>
      </w:pPr>
      <w:r>
        <w:rPr>
          <w:sz w:val="19"/>
        </w:rPr>
        <w:t>Say concretely what was done — packing boxes, sorting produce, serving meals.</w:t>
      </w:r>
    </w:p>
    <w:p>
      <w:pPr>
        <w:pStyle w:val="ListBullet"/>
        <w:spacing w:after="60"/>
      </w:pPr>
      <w:r>
        <w:rPr>
          <w:sz w:val="19"/>
        </w:rPr>
        <w:t>Close with how someone can join the next one.</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Sanhoti volunteers spent a hands-on day with [partner] in [city], [what they did]. At Sanhoti we believe in supporting our community from the ground up. Writing a cheque matters, but so does standing in a warehouse sorting produce. Our volunteers worked through the day preparing [output] that went directly to Orange County households experiencing [need]. Thanks to every volunteer who lent a hand — and there is room for more next time. Email info@sanhoti.org to join.</w:t>
            </w:r>
          </w:p>
        </w:tc>
      </w:tr>
    </w:tbl>
    <w:p>
      <w:pPr>
        <w:spacing w:after="20"/>
      </w:pPr>
    </w:p>
    <w:p>
      <w:r>
        <w:br w:type="page"/>
      </w:r>
    </w:p>
    <w:p>
      <w:pPr>
        <w:pStyle w:val="Heading2"/>
      </w:pPr>
      <w:r>
        <w:t>C. Other events (Event Type = Other)</w:t>
      </w:r>
    </w:p>
    <w:p>
      <w:pPr>
        <w:spacing w:after="120"/>
      </w:pPr>
      <w:r>
        <w:rPr>
          <w:b w:val="0"/>
          <w:i w:val="0"/>
          <w:sz w:val="20"/>
        </w:rPr>
        <w:t>Use Other for anything that is neither a festival nor charity — sports, meetings, recurring programmes. These rarely win big searches on their own, but a page with no venue and no description is worse than useless: it is a thin page on your domain.</w:t>
      </w:r>
    </w:p>
    <w:p>
      <w:pPr>
        <w:pStyle w:val="Heading3"/>
      </w:pPr>
      <w:r>
        <w:t>Recurring programme</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Sanhoti Soccer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/events.</w:t>
            </w:r>
          </w:p>
        </w:tc>
      </w:tr>
    </w:tbl>
    <w:p>
      <w:pPr>
        <w:spacing w:after="20"/>
      </w:pPr>
    </w:p>
    <w:p>
      <w:pPr>
        <w:spacing w:after="40"/>
      </w:pPr>
      <w:r>
        <w:rPr>
          <w:b/>
          <w:i w:val="0"/>
          <w:color w:val="5A5A5A"/>
          <w:sz w:val="18"/>
        </w:rPr>
        <w:t>What is different for this event</w:t>
      </w:r>
    </w:p>
    <w:p>
      <w:pPr>
        <w:pStyle w:val="ListBullet"/>
        <w:spacing w:after="60"/>
      </w:pPr>
      <w:r>
        <w:rPr>
          <w:sz w:val="19"/>
        </w:rPr>
        <w:t>Type: Other. A year-long date range is fine.</w:t>
      </w:r>
    </w:p>
    <w:p>
      <w:pPr>
        <w:pStyle w:val="ListBullet"/>
        <w:spacing w:after="60"/>
      </w:pPr>
      <w:r>
        <w:rPr>
          <w:sz w:val="19"/>
        </w:rPr>
        <w:t>A venue is essential. Without one the event cannot appear in local search or on a map.</w:t>
      </w:r>
    </w:p>
    <w:p>
      <w:pPr>
        <w:pStyle w:val="ListBullet"/>
        <w:spacing w:after="60"/>
      </w:pPr>
      <w:r>
        <w:rPr>
          <w:sz w:val="19"/>
        </w:rPr>
        <w:t>State the schedule and how to join — that is what turns the page into sign-ups.</w:t>
      </w:r>
    </w:p>
    <w:p>
      <w:pPr>
        <w:pStyle w:val="ListBullet"/>
        <w:spacing w:after="60"/>
      </w:pPr>
      <w:r>
        <w:rPr>
          <w:sz w:val="19"/>
        </w:rPr>
        <w:t>No ticket unless you charge.</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Sanhoti Soccer is our year-round sports programme for the Bengali and Indian community of Orange County — regular pick-up games and friendly matches open to players of all levels. Football is woven into Bengali identity in a way that needs no explanation to anyone who grew up with East Bengal and Mohun Bagan. Sessions are casual and welcoming: players of every standard turn out, from those who played competitively back home to parents returning after twenty years. We play [days] at [venue]. To join, [how].</w:t>
            </w:r>
          </w:p>
        </w:tc>
      </w:tr>
    </w:tbl>
    <w:p>
      <w:pPr>
        <w:spacing w:after="20"/>
      </w:pPr>
    </w:p>
    <w:p>
      <w:pPr>
        <w:pStyle w:val="Heading3"/>
      </w:pPr>
      <w:r>
        <w:t>Community meeting</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304"/>
            <w:shd w:val="clear" w:color="auto" w:fill="FAFAFA"/>
          </w:tcPr>
          <w:p>
            <w:pPr>
              <w:spacing w:after="20"/>
            </w:pPr>
            <w:r>
              <w:rPr>
                <w:b/>
                <w:color w:val="5A5A5A"/>
                <w:sz w:val="17"/>
              </w:rPr>
              <w:t>Event name sample</w:t>
            </w:r>
          </w:p>
        </w:tc>
        <w:tc>
          <w:tcPr>
            <w:tcW w:type="dxa" w:w="7344"/>
            <w:shd w:val="clear" w:color="auto" w:fill="FAFAFA"/>
          </w:tcPr>
          <w:p>
            <w:pPr>
              <w:spacing w:after="20"/>
            </w:pPr>
            <w:r>
              <w:rPr>
                <w:sz w:val="17"/>
              </w:rPr>
              <w:t>Sanhoti General Body Meeting 2027</w:t>
            </w:r>
          </w:p>
        </w:tc>
      </w:tr>
      <w:tr>
        <w:tc>
          <w:tcPr>
            <w:tcW w:type="dxa" w:w="2304"/>
            <w:shd w:val="clear" w:color="auto" w:fill="FAFAFA"/>
          </w:tcPr>
          <w:p>
            <w:pPr>
              <w:spacing w:after="20"/>
            </w:pPr>
            <w:r>
              <w:rPr>
                <w:b/>
                <w:color w:val="5A5A5A"/>
                <w:sz w:val="17"/>
              </w:rPr>
              <w:t>Where it appears</w:t>
            </w:r>
          </w:p>
        </w:tc>
        <w:tc>
          <w:tcPr>
            <w:tcW w:type="dxa" w:w="7344"/>
            <w:shd w:val="clear" w:color="auto" w:fill="FAFAFA"/>
          </w:tcPr>
          <w:p>
            <w:pPr>
              <w:spacing w:after="20"/>
            </w:pPr>
            <w:r>
              <w:rPr>
                <w:sz w:val="17"/>
              </w:rPr>
              <w:t>Usually best as a sub-event of the festival it sits inside.</w:t>
            </w:r>
          </w:p>
        </w:tc>
      </w:tr>
    </w:tbl>
    <w:p>
      <w:pPr>
        <w:spacing w:after="20"/>
      </w:pPr>
    </w:p>
    <w:p>
      <w:pPr>
        <w:spacing w:after="40"/>
      </w:pPr>
      <w:r>
        <w:rPr>
          <w:b/>
          <w:i w:val="0"/>
          <w:color w:val="5A5A5A"/>
          <w:sz w:val="18"/>
        </w:rPr>
        <w:t>What is different for this event</w:t>
      </w:r>
    </w:p>
    <w:p>
      <w:pPr>
        <w:pStyle w:val="ListBullet"/>
        <w:spacing w:after="60"/>
      </w:pPr>
      <w:r>
        <w:rPr>
          <w:sz w:val="19"/>
        </w:rPr>
        <w:t>If it happens during a festival, create it as a sub-event rather than a standalone event.</w:t>
      </w:r>
    </w:p>
    <w:p>
      <w:pPr>
        <w:pStyle w:val="ListBullet"/>
        <w:spacing w:after="60"/>
      </w:pPr>
      <w:r>
        <w:rPr>
          <w:sz w:val="19"/>
        </w:rPr>
        <w:t>Leave "Generate SEO page" OFF — an internal meeting does not need an indexed page.</w:t>
      </w:r>
    </w:p>
    <w:p>
      <w:pPr>
        <w:pStyle w:val="ListBullet"/>
        <w:spacing w:after="60"/>
      </w:pPr>
      <w:r>
        <w:rPr>
          <w:sz w:val="19"/>
        </w:rPr>
        <w:t>A short description is enough.</w:t>
      </w:r>
    </w:p>
    <w:p>
      <w:pPr>
        <w:spacing w:after="40" w:before="80"/>
      </w:pPr>
      <w:r>
        <w:rPr>
          <w:b/>
          <w:i w:val="0"/>
          <w:color w:val="5A5A5A"/>
          <w:sz w:val="18"/>
        </w:rPr>
        <w:t>Sample description (adapt, keep over 300 characters)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The Sanhoti General Body Meeting, held alongside [parent event] at [venue]. Members hear from the executive committee on the year's programming, finances and charitable work, and raise proposals and volunteer for the year ahead. Sanhoti is a volunteer-run 501(c)(3) non-profit, and the General Body Meeting is how members steer it. Open to all Sanhoti members.</w:t>
            </w:r>
          </w:p>
        </w:tc>
      </w:tr>
    </w:tbl>
    <w:p>
      <w:pPr>
        <w:spacing w:after="20"/>
      </w:pPr>
    </w:p>
    <w:p>
      <w:r>
        <w:br w:type="page"/>
      </w:r>
    </w:p>
    <w:p>
      <w:pPr>
        <w:pStyle w:val="Heading2"/>
      </w:pPr>
      <w:r>
        <w:t>1.4  Sub-events</w:t>
      </w:r>
    </w:p>
    <w:p>
      <w:pPr>
        <w:spacing w:after="120"/>
      </w:pPr>
      <w:r>
        <w:rPr>
          <w:b w:val="0"/>
          <w:i w:val="0"/>
          <w:sz w:val="20"/>
        </w:rPr>
        <w:t>A sub-event belongs to a parent event — a concert inside Durga Puja, a Sit-and-Draw inside Saraswati Puja. Turn "Generate SEO page" ON only when the sub-event deserves its own indexed page: concerts yes, internal meetings no.</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rPr>
          <w:cantSplit/>
        </w:trPr>
        <w:tc>
          <w:tcPr>
            <w:tcW w:type="dxa" w:w="2232"/>
            <w:shd w:val="clear" w:color="auto" w:fill="EFEFEF"/>
          </w:tcPr>
          <w:p>
            <w:pPr>
              <w:spacing w:after="20"/>
            </w:pPr>
            <w:r>
              <w:rPr>
                <w:b/>
                <w:color w:val="5A5A5A"/>
                <w:sz w:val="17"/>
              </w:rPr>
              <w:t>Field</w:t>
            </w:r>
          </w:p>
        </w:tc>
        <w:tc>
          <w:tcPr>
            <w:tcW w:type="dxa" w:w="2880"/>
            <w:shd w:val="clear" w:color="auto" w:fill="EFEFEF"/>
          </w:tcPr>
          <w:p>
            <w:pPr>
              <w:spacing w:after="20"/>
            </w:pPr>
            <w:r>
              <w:rPr>
                <w:b/>
                <w:color w:val="5A5A5A"/>
                <w:sz w:val="17"/>
              </w:rPr>
              <w:t>Sample value</w:t>
            </w:r>
          </w:p>
        </w:tc>
        <w:tc>
          <w:tcPr>
            <w:tcW w:type="dxa" w:w="4536"/>
            <w:shd w:val="clear" w:color="auto" w:fill="EFEFEF"/>
          </w:tcPr>
          <w:p>
            <w:pPr>
              <w:spacing w:after="20"/>
            </w:pPr>
            <w:r>
              <w:rPr>
                <w:b/>
                <w:color w:val="5A5A5A"/>
                <w:sz w:val="17"/>
              </w:rPr>
              <w:t>Why / how</w:t>
            </w:r>
          </w:p>
        </w:tc>
      </w:tr>
      <w:tr>
        <w:tc>
          <w:tcPr>
            <w:tcW w:type="dxa" w:w="2232"/>
            <w:shd w:val="clear" w:color="auto" w:fill="FFFFFF"/>
          </w:tcPr>
          <w:p>
            <w:pPr>
              <w:spacing w:after="20"/>
            </w:pPr>
            <w:r>
              <w:rPr>
                <w:b/>
                <w:sz w:val="17"/>
              </w:rPr>
              <w:t>Sub-Event Name</w:t>
            </w:r>
          </w:p>
        </w:tc>
        <w:tc>
          <w:tcPr>
            <w:tcW w:type="dxa" w:w="2880"/>
            <w:shd w:val="clear" w:color="auto" w:fill="FFFFFF"/>
          </w:tcPr>
          <w:p>
            <w:pPr>
              <w:spacing w:after="20"/>
            </w:pPr>
            <w:r>
              <w:rPr>
                <w:color w:val="1E6B34"/>
                <w:sz w:val="17"/>
              </w:rPr>
              <w:t>Akriti Kakar Live in Concert</w:t>
            </w:r>
          </w:p>
        </w:tc>
        <w:tc>
          <w:tcPr>
            <w:tcW w:type="dxa" w:w="4536"/>
            <w:shd w:val="clear" w:color="auto" w:fill="FFFFFF"/>
          </w:tcPr>
          <w:p>
            <w:pPr>
              <w:spacing w:after="20"/>
            </w:pPr>
            <w:r>
              <w:rPr>
                <w:sz w:val="17"/>
              </w:rPr>
              <w:t>Use the artist's FULL name — that is what people search. Not "Concert Night 1".</w:t>
            </w:r>
          </w:p>
        </w:tc>
      </w:tr>
      <w:tr>
        <w:tc>
          <w:tcPr>
            <w:tcW w:type="dxa" w:w="2232"/>
            <w:shd w:val="clear" w:color="auto" w:fill="FAFAFA"/>
          </w:tcPr>
          <w:p>
            <w:pPr>
              <w:spacing w:after="20"/>
            </w:pPr>
            <w:r>
              <w:rPr>
                <w:b/>
                <w:sz w:val="17"/>
              </w:rPr>
              <w:t>Parent event</w:t>
            </w:r>
          </w:p>
        </w:tc>
        <w:tc>
          <w:tcPr>
            <w:tcW w:type="dxa" w:w="2880"/>
            <w:shd w:val="clear" w:color="auto" w:fill="FAFAFA"/>
          </w:tcPr>
          <w:p>
            <w:pPr>
              <w:spacing w:after="20"/>
            </w:pPr>
            <w:r>
              <w:rPr>
                <w:color w:val="1E6B34"/>
                <w:sz w:val="17"/>
              </w:rPr>
              <w:t>Durga Puja 2027</w:t>
            </w:r>
          </w:p>
        </w:tc>
        <w:tc>
          <w:tcPr>
            <w:tcW w:type="dxa" w:w="4536"/>
            <w:shd w:val="clear" w:color="auto" w:fill="FAFAFA"/>
          </w:tcPr>
          <w:p>
            <w:pPr>
              <w:spacing w:after="20"/>
            </w:pPr>
            <w:r>
              <w:rPr>
                <w:sz w:val="17"/>
              </w:rPr>
              <w:t>The event this sits inside.</w:t>
            </w:r>
          </w:p>
        </w:tc>
      </w:tr>
      <w:tr>
        <w:tc>
          <w:tcPr>
            <w:tcW w:type="dxa" w:w="2232"/>
            <w:shd w:val="clear" w:color="auto" w:fill="FFFFFF"/>
          </w:tcPr>
          <w:p>
            <w:pPr>
              <w:spacing w:after="20"/>
            </w:pPr>
            <w:r>
              <w:rPr>
                <w:b/>
                <w:sz w:val="17"/>
              </w:rPr>
              <w:t>Start / End date + time</w:t>
            </w:r>
          </w:p>
        </w:tc>
        <w:tc>
          <w:tcPr>
            <w:tcW w:type="dxa" w:w="2880"/>
            <w:shd w:val="clear" w:color="auto" w:fill="FFFFFF"/>
          </w:tcPr>
          <w:p>
            <w:pPr>
              <w:spacing w:after="20"/>
            </w:pPr>
            <w:r>
              <w:rPr>
                <w:color w:val="1E6B34"/>
                <w:sz w:val="17"/>
              </w:rPr>
              <w:t>2027-10-09, 7:00 PM – 10:00 PM</w:t>
            </w:r>
          </w:p>
        </w:tc>
        <w:tc>
          <w:tcPr>
            <w:tcW w:type="dxa" w:w="4536"/>
            <w:shd w:val="clear" w:color="auto" w:fill="FFFFFF"/>
          </w:tcPr>
          <w:p>
            <w:pPr>
              <w:spacing w:after="20"/>
            </w:pPr>
            <w:r>
              <w:rPr>
                <w:sz w:val="17"/>
              </w:rPr>
              <w:t>Always set times for a concert.</w:t>
            </w:r>
          </w:p>
        </w:tc>
      </w:tr>
      <w:tr>
        <w:tc>
          <w:tcPr>
            <w:tcW w:type="dxa" w:w="2232"/>
            <w:shd w:val="clear" w:color="auto" w:fill="FAFAFA"/>
          </w:tcPr>
          <w:p>
            <w:pPr>
              <w:spacing w:after="20"/>
            </w:pPr>
            <w:r>
              <w:rPr>
                <w:b/>
                <w:sz w:val="17"/>
              </w:rPr>
              <w:t>Description</w:t>
            </w:r>
          </w:p>
        </w:tc>
        <w:tc>
          <w:tcPr>
            <w:tcW w:type="dxa" w:w="2880"/>
            <w:shd w:val="clear" w:color="auto" w:fill="FAFAFA"/>
          </w:tcPr>
          <w:p>
            <w:pPr>
              <w:spacing w:after="20"/>
            </w:pPr>
            <w:r>
              <w:rPr>
                <w:color w:val="1E6B34"/>
                <w:sz w:val="17"/>
              </w:rPr>
              <w:t>300+ characters</w:t>
            </w:r>
          </w:p>
        </w:tc>
        <w:tc>
          <w:tcPr>
            <w:tcW w:type="dxa" w:w="4536"/>
            <w:shd w:val="clear" w:color="auto" w:fill="FAFAFA"/>
          </w:tcPr>
          <w:p>
            <w:pPr>
              <w:spacing w:after="20"/>
            </w:pPr>
            <w:r>
              <w:rPr>
                <w:sz w:val="17"/>
              </w:rPr>
              <w:t>Who is performing, what to expect, where and when. See the sample below.</w:t>
            </w:r>
          </w:p>
        </w:tc>
      </w:tr>
      <w:tr>
        <w:tc>
          <w:tcPr>
            <w:tcW w:type="dxa" w:w="2232"/>
            <w:shd w:val="clear" w:color="auto" w:fill="FFFFFF"/>
          </w:tcPr>
          <w:p>
            <w:pPr>
              <w:spacing w:after="20"/>
            </w:pPr>
            <w:r>
              <w:rPr>
                <w:b/>
                <w:sz w:val="17"/>
              </w:rPr>
              <w:t>Location</w:t>
            </w:r>
          </w:p>
        </w:tc>
        <w:tc>
          <w:tcPr>
            <w:tcW w:type="dxa" w:w="2880"/>
            <w:shd w:val="clear" w:color="auto" w:fill="FFFFFF"/>
          </w:tcPr>
          <w:p>
            <w:pPr>
              <w:spacing w:after="20"/>
            </w:pPr>
            <w:r>
              <w:rPr>
                <w:color w:val="1E6B34"/>
                <w:sz w:val="17"/>
              </w:rPr>
              <w:t>Robert B. Moore Theater, Orange Coast College, Costa Mesa, CA</w:t>
            </w:r>
          </w:p>
        </w:tc>
        <w:tc>
          <w:tcPr>
            <w:tcW w:type="dxa" w:w="4536"/>
            <w:shd w:val="clear" w:color="auto" w:fill="FFFFFF"/>
          </w:tcPr>
          <w:p>
            <w:pPr>
              <w:spacing w:after="20"/>
            </w:pPr>
            <w:r>
              <w:rPr>
                <w:sz w:val="17"/>
              </w:rPr>
              <w:t>Human-readable line.</w:t>
            </w:r>
          </w:p>
        </w:tc>
      </w:tr>
      <w:tr>
        <w:tc>
          <w:tcPr>
            <w:tcW w:type="dxa" w:w="2232"/>
            <w:shd w:val="clear" w:color="auto" w:fill="FAFAFA"/>
          </w:tcPr>
          <w:p>
            <w:pPr>
              <w:spacing w:after="20"/>
            </w:pPr>
            <w:r>
              <w:rPr>
                <w:b/>
                <w:sz w:val="17"/>
              </w:rPr>
              <w:t>Generate SEO page</w:t>
            </w:r>
          </w:p>
        </w:tc>
        <w:tc>
          <w:tcPr>
            <w:tcW w:type="dxa" w:w="2880"/>
            <w:shd w:val="clear" w:color="auto" w:fill="FAFAFA"/>
          </w:tcPr>
          <w:p>
            <w:pPr>
              <w:spacing w:after="20"/>
            </w:pPr>
            <w:r>
              <w:rPr>
                <w:color w:val="1E6B34"/>
                <w:sz w:val="17"/>
              </w:rPr>
              <w:t>ON for concerts</w:t>
            </w:r>
          </w:p>
        </w:tc>
        <w:tc>
          <w:tcPr>
            <w:tcW w:type="dxa" w:w="4536"/>
            <w:shd w:val="clear" w:color="auto" w:fill="FAFAFA"/>
          </w:tcPr>
          <w:p>
            <w:pPr>
              <w:spacing w:after="20"/>
            </w:pPr>
            <w:r>
              <w:rPr>
                <w:sz w:val="17"/>
              </w:rPr>
              <w:t>Creates the indexable /sub-events/&lt;id&gt; page and adds it to the sitemap. Leave OFF for internal items like a General Body Meeting.</w:t>
            </w:r>
          </w:p>
        </w:tc>
      </w:tr>
      <w:tr>
        <w:tc>
          <w:tcPr>
            <w:tcW w:type="dxa" w:w="2232"/>
            <w:shd w:val="clear" w:color="auto" w:fill="FFFFFF"/>
          </w:tcPr>
          <w:p>
            <w:pPr>
              <w:spacing w:after="20"/>
            </w:pPr>
            <w:r>
              <w:rPr>
                <w:b/>
                <w:sz w:val="17"/>
              </w:rPr>
              <w:t>Event type</w:t>
            </w:r>
          </w:p>
        </w:tc>
        <w:tc>
          <w:tcPr>
            <w:tcW w:type="dxa" w:w="2880"/>
            <w:shd w:val="clear" w:color="auto" w:fill="FFFFFF"/>
          </w:tcPr>
          <w:p>
            <w:pPr>
              <w:spacing w:after="20"/>
            </w:pPr>
            <w:r>
              <w:rPr>
                <w:color w:val="1E6B34"/>
                <w:sz w:val="17"/>
              </w:rPr>
              <w:t>MusicEvent (concert)</w:t>
            </w:r>
          </w:p>
        </w:tc>
        <w:tc>
          <w:tcPr>
            <w:tcW w:type="dxa" w:w="4536"/>
            <w:shd w:val="clear" w:color="auto" w:fill="FFFFFF"/>
          </w:tcPr>
          <w:p>
            <w:pPr>
              <w:spacing w:after="20"/>
            </w:pPr>
            <w:r>
              <w:rPr>
                <w:sz w:val="17"/>
              </w:rPr>
              <w:t>MusicEvent for concerts. Options: Event, MusicEvent, TheaterEvent, Festival, ChildrensEvent, FoodEvent.</w:t>
            </w:r>
          </w:p>
        </w:tc>
      </w:tr>
      <w:tr>
        <w:tc>
          <w:tcPr>
            <w:tcW w:type="dxa" w:w="2232"/>
            <w:shd w:val="clear" w:color="auto" w:fill="FAFAFA"/>
          </w:tcPr>
          <w:p>
            <w:pPr>
              <w:spacing w:after="20"/>
            </w:pPr>
            <w:r>
              <w:rPr>
                <w:b/>
                <w:sz w:val="17"/>
              </w:rPr>
              <w:t>Performer name(s)</w:t>
            </w:r>
          </w:p>
        </w:tc>
        <w:tc>
          <w:tcPr>
            <w:tcW w:type="dxa" w:w="2880"/>
            <w:shd w:val="clear" w:color="auto" w:fill="FAFAFA"/>
          </w:tcPr>
          <w:p>
            <w:pPr>
              <w:spacing w:after="20"/>
            </w:pPr>
            <w:r>
              <w:rPr>
                <w:color w:val="1E6B34"/>
                <w:sz w:val="17"/>
              </w:rPr>
              <w:t>Akriti Kakar</w:t>
            </w:r>
          </w:p>
        </w:tc>
        <w:tc>
          <w:tcPr>
            <w:tcW w:type="dxa" w:w="4536"/>
            <w:shd w:val="clear" w:color="auto" w:fill="FAFAFA"/>
          </w:tcPr>
          <w:p>
            <w:pPr>
              <w:spacing w:after="20"/>
            </w:pPr>
            <w:r>
              <w:rPr>
                <w:sz w:val="17"/>
              </w:rPr>
              <w:t>Free-text fallback. Still fill it — it also drives the artist suggestion panel.</w:t>
            </w:r>
          </w:p>
        </w:tc>
      </w:tr>
      <w:tr>
        <w:tc>
          <w:tcPr>
            <w:tcW w:type="dxa" w:w="2232"/>
            <w:shd w:val="clear" w:color="auto" w:fill="FFFFFF"/>
          </w:tcPr>
          <w:p>
            <w:pPr>
              <w:spacing w:after="20"/>
            </w:pPr>
            <w:r>
              <w:rPr>
                <w:b/>
                <w:sz w:val="17"/>
              </w:rPr>
              <w:t>Performer type</w:t>
            </w:r>
          </w:p>
        </w:tc>
        <w:tc>
          <w:tcPr>
            <w:tcW w:type="dxa" w:w="2880"/>
            <w:shd w:val="clear" w:color="auto" w:fill="FFFFFF"/>
          </w:tcPr>
          <w:p>
            <w:pPr>
              <w:spacing w:after="20"/>
            </w:pPr>
            <w:r>
              <w:rPr>
                <w:color w:val="1E6B34"/>
                <w:sz w:val="17"/>
              </w:rPr>
              <w:t>Person</w:t>
            </w:r>
          </w:p>
        </w:tc>
        <w:tc>
          <w:tcPr>
            <w:tcW w:type="dxa" w:w="4536"/>
            <w:shd w:val="clear" w:color="auto" w:fill="FFFFFF"/>
          </w:tcPr>
          <w:p>
            <w:pPr>
              <w:spacing w:after="20"/>
            </w:pPr>
            <w:r>
              <w:rPr>
                <w:sz w:val="17"/>
              </w:rPr>
              <w:t>Person for a soloist. Must match the Artist record.</w:t>
            </w:r>
          </w:p>
        </w:tc>
      </w:tr>
      <w:tr>
        <w:tc>
          <w:tcPr>
            <w:tcW w:type="dxa" w:w="2232"/>
            <w:shd w:val="clear" w:color="auto" w:fill="FAFAFA"/>
          </w:tcPr>
          <w:p>
            <w:pPr>
              <w:spacing w:after="20"/>
            </w:pPr>
            <w:r>
              <w:rPr>
                <w:b/>
                <w:sz w:val="17"/>
              </w:rPr>
              <w:t>Venue / gym name</w:t>
            </w:r>
          </w:p>
        </w:tc>
        <w:tc>
          <w:tcPr>
            <w:tcW w:type="dxa" w:w="2880"/>
            <w:shd w:val="clear" w:color="auto" w:fill="FAFAFA"/>
          </w:tcPr>
          <w:p>
            <w:pPr>
              <w:spacing w:after="20"/>
            </w:pPr>
            <w:r>
              <w:rPr>
                <w:color w:val="1E6B34"/>
                <w:sz w:val="17"/>
              </w:rPr>
              <w:t>Robert B. Moore Theater, Orange Coast College</w:t>
            </w:r>
          </w:p>
        </w:tc>
        <w:tc>
          <w:tcPr>
            <w:tcW w:type="dxa" w:w="4536"/>
            <w:shd w:val="clear" w:color="auto" w:fill="FAFAFA"/>
          </w:tcPr>
          <w:p>
            <w:pPr>
              <w:spacing w:after="20"/>
            </w:pPr>
            <w:r>
              <w:rPr>
                <w:sz w:val="17"/>
              </w:rPr>
              <w:t>Do not leave this blank with the venue name sitting in the street field.</w:t>
            </w:r>
          </w:p>
        </w:tc>
      </w:tr>
      <w:tr>
        <w:tc>
          <w:tcPr>
            <w:tcW w:type="dxa" w:w="2232"/>
            <w:shd w:val="clear" w:color="auto" w:fill="FFFFFF"/>
          </w:tcPr>
          <w:p>
            <w:pPr>
              <w:spacing w:after="20"/>
            </w:pPr>
            <w:r>
              <w:rPr>
                <w:b/>
                <w:sz w:val="17"/>
              </w:rPr>
              <w:t>Street address</w:t>
            </w:r>
          </w:p>
        </w:tc>
        <w:tc>
          <w:tcPr>
            <w:tcW w:type="dxa" w:w="2880"/>
            <w:shd w:val="clear" w:color="auto" w:fill="FFFFFF"/>
          </w:tcPr>
          <w:p>
            <w:pPr>
              <w:spacing w:after="20"/>
            </w:pPr>
            <w:r>
              <w:rPr>
                <w:color w:val="1E6B34"/>
                <w:sz w:val="17"/>
              </w:rPr>
              <w:t>2701 Fairview Road</w:t>
            </w:r>
          </w:p>
        </w:tc>
        <w:tc>
          <w:tcPr>
            <w:tcW w:type="dxa" w:w="4536"/>
            <w:shd w:val="clear" w:color="auto" w:fill="FFFFFF"/>
          </w:tcPr>
          <w:p>
            <w:pPr>
              <w:spacing w:after="20"/>
            </w:pPr>
            <w:r>
              <w:rPr>
                <w:sz w:val="17"/>
              </w:rPr>
            </w:r>
          </w:p>
        </w:tc>
      </w:tr>
      <w:tr>
        <w:tc>
          <w:tcPr>
            <w:tcW w:type="dxa" w:w="2232"/>
            <w:shd w:val="clear" w:color="auto" w:fill="FAFAFA"/>
          </w:tcPr>
          <w:p>
            <w:pPr>
              <w:spacing w:after="20"/>
            </w:pPr>
            <w:r>
              <w:rPr>
                <w:b/>
                <w:sz w:val="17"/>
              </w:rPr>
              <w:t>City / State / ZIP</w:t>
            </w:r>
          </w:p>
        </w:tc>
        <w:tc>
          <w:tcPr>
            <w:tcW w:type="dxa" w:w="2880"/>
            <w:shd w:val="clear" w:color="auto" w:fill="FAFAFA"/>
          </w:tcPr>
          <w:p>
            <w:pPr>
              <w:spacing w:after="20"/>
            </w:pPr>
            <w:r>
              <w:rPr>
                <w:color w:val="1E6B34"/>
                <w:sz w:val="17"/>
              </w:rPr>
              <w:t>Costa Mesa / CA / 92626</w:t>
            </w:r>
          </w:p>
        </w:tc>
        <w:tc>
          <w:tcPr>
            <w:tcW w:type="dxa" w:w="4536"/>
            <w:shd w:val="clear" w:color="auto" w:fill="FAFAFA"/>
          </w:tcPr>
          <w:p>
            <w:pPr>
              <w:spacing w:after="20"/>
            </w:pPr>
            <w:r>
              <w:rPr>
                <w:sz w:val="17"/>
              </w:rPr>
            </w:r>
          </w:p>
        </w:tc>
      </w:tr>
      <w:tr>
        <w:tc>
          <w:tcPr>
            <w:tcW w:type="dxa" w:w="2232"/>
            <w:shd w:val="clear" w:color="auto" w:fill="FFFFFF"/>
          </w:tcPr>
          <w:p>
            <w:pPr>
              <w:spacing w:after="20"/>
            </w:pPr>
            <w:r>
              <w:rPr>
                <w:b/>
                <w:sz w:val="17"/>
              </w:rPr>
              <w:t>Area keyword</w:t>
            </w:r>
          </w:p>
        </w:tc>
        <w:tc>
          <w:tcPr>
            <w:tcW w:type="dxa" w:w="2880"/>
            <w:shd w:val="clear" w:color="auto" w:fill="FFFFFF"/>
          </w:tcPr>
          <w:p>
            <w:pPr>
              <w:spacing w:after="20"/>
            </w:pPr>
            <w:r>
              <w:rPr>
                <w:color w:val="1E6B34"/>
                <w:sz w:val="17"/>
              </w:rPr>
              <w:t>Orange County</w:t>
            </w:r>
          </w:p>
        </w:tc>
        <w:tc>
          <w:tcPr>
            <w:tcW w:type="dxa" w:w="4536"/>
            <w:shd w:val="clear" w:color="auto" w:fill="FFFFFF"/>
          </w:tcPr>
          <w:p>
            <w:pPr>
              <w:spacing w:after="20"/>
            </w:pPr>
            <w:r>
              <w:rPr>
                <w:sz w:val="17"/>
              </w:rPr>
              <w:t>Used in the generated page title.</w:t>
            </w:r>
          </w:p>
        </w:tc>
      </w:tr>
      <w:tr>
        <w:tc>
          <w:tcPr>
            <w:tcW w:type="dxa" w:w="2232"/>
            <w:shd w:val="clear" w:color="auto" w:fill="FAFAFA"/>
          </w:tcPr>
          <w:p>
            <w:pPr>
              <w:spacing w:after="20"/>
            </w:pPr>
            <w:r>
              <w:rPr>
                <w:b/>
                <w:sz w:val="17"/>
              </w:rPr>
              <w:t>Ticket URL / Price / Currency</w:t>
            </w:r>
          </w:p>
        </w:tc>
        <w:tc>
          <w:tcPr>
            <w:tcW w:type="dxa" w:w="2880"/>
            <w:shd w:val="clear" w:color="auto" w:fill="FAFAFA"/>
          </w:tcPr>
          <w:p>
            <w:pPr>
              <w:spacing w:after="20"/>
            </w:pPr>
            <w:r>
              <w:rPr>
                <w:color w:val="1E6B34"/>
                <w:sz w:val="17"/>
              </w:rPr>
              <w:t>https://sanhoti.yapsody.com/ · 60 · USD</w:t>
            </w:r>
          </w:p>
        </w:tc>
        <w:tc>
          <w:tcPr>
            <w:tcW w:type="dxa" w:w="4536"/>
            <w:shd w:val="clear" w:color="auto" w:fill="FAFAFA"/>
          </w:tcPr>
          <w:p>
            <w:pPr>
              <w:spacing w:after="20"/>
            </w:pPr>
            <w:r>
              <w:rPr>
                <w:sz w:val="17"/>
              </w:rPr>
              <w:t>A price with no URL is dropped from the schema — set both or neither.</w:t>
            </w:r>
          </w:p>
        </w:tc>
      </w:tr>
      <w:tr>
        <w:tc>
          <w:tcPr>
            <w:tcW w:type="dxa" w:w="2232"/>
            <w:shd w:val="clear" w:color="auto" w:fill="FFFFFF"/>
          </w:tcPr>
          <w:p>
            <w:pPr>
              <w:spacing w:after="20"/>
            </w:pPr>
            <w:r>
              <w:rPr>
                <w:b/>
                <w:sz w:val="17"/>
              </w:rPr>
              <w:t>Performing artists (SEO panel)</w:t>
            </w:r>
          </w:p>
        </w:tc>
        <w:tc>
          <w:tcPr>
            <w:tcW w:type="dxa" w:w="2880"/>
            <w:shd w:val="clear" w:color="auto" w:fill="FFFFFF"/>
          </w:tcPr>
          <w:p>
            <w:pPr>
              <w:spacing w:after="20"/>
            </w:pPr>
            <w:r>
              <w:rPr>
                <w:color w:val="1E6B34"/>
                <w:sz w:val="17"/>
              </w:rPr>
              <w:t>Tick Akriti Kakar</w:t>
            </w:r>
          </w:p>
        </w:tc>
        <w:tc>
          <w:tcPr>
            <w:tcW w:type="dxa" w:w="4536"/>
            <w:shd w:val="clear" w:color="auto" w:fill="FFFFFF"/>
          </w:tcPr>
          <w:p>
            <w:pPr>
              <w:spacing w:after="20"/>
            </w:pPr>
            <w:r>
              <w:rPr>
                <w:sz w:val="17"/>
              </w:rPr>
              <w:t>The structured link. This is what connects the concert to the artist page.</w:t>
            </w:r>
          </w:p>
        </w:tc>
      </w:tr>
      <w:tr>
        <w:tc>
          <w:tcPr>
            <w:tcW w:type="dxa" w:w="2232"/>
            <w:shd w:val="clear" w:color="auto" w:fill="FAFAFA"/>
          </w:tcPr>
          <w:p>
            <w:pPr>
              <w:spacing w:after="20"/>
            </w:pPr>
            <w:r>
              <w:rPr>
                <w:b/>
                <w:sz w:val="17"/>
              </w:rPr>
              <w:t>Food &amp; menu</w:t>
            </w:r>
          </w:p>
        </w:tc>
        <w:tc>
          <w:tcPr>
            <w:tcW w:type="dxa" w:w="2880"/>
            <w:shd w:val="clear" w:color="auto" w:fill="FAFAFA"/>
          </w:tcPr>
          <w:p>
            <w:pPr>
              <w:spacing w:after="20"/>
            </w:pPr>
            <w:r>
              <w:rPr>
                <w:color w:val="1E6B34"/>
                <w:sz w:val="17"/>
              </w:rPr>
              <w:t>Only if food is served at this specific sub-event</w:t>
            </w:r>
          </w:p>
        </w:tc>
        <w:tc>
          <w:tcPr>
            <w:tcW w:type="dxa" w:w="4536"/>
            <w:shd w:val="clear" w:color="auto" w:fill="FAFAFA"/>
          </w:tcPr>
          <w:p>
            <w:pPr>
              <w:spacing w:after="20"/>
            </w:pPr>
            <w:r>
              <w:rPr>
                <w:sz w:val="17"/>
              </w:rPr>
              <w:t>Usually left empty for a concert.</w:t>
            </w:r>
          </w:p>
        </w:tc>
      </w:tr>
      <w:tr>
        <w:tc>
          <w:tcPr>
            <w:tcW w:type="dxa" w:w="2232"/>
            <w:shd w:val="clear" w:color="auto" w:fill="FFFFFF"/>
          </w:tcPr>
          <w:p>
            <w:pPr>
              <w:spacing w:after="20"/>
            </w:pPr>
            <w:r>
              <w:rPr>
                <w:b/>
                <w:sz w:val="17"/>
              </w:rPr>
              <w:t>Sub-Event Image</w:t>
            </w:r>
          </w:p>
        </w:tc>
        <w:tc>
          <w:tcPr>
            <w:tcW w:type="dxa" w:w="2880"/>
            <w:shd w:val="clear" w:color="auto" w:fill="FFFFFF"/>
          </w:tcPr>
          <w:p>
            <w:pPr>
              <w:spacing w:after="20"/>
            </w:pPr>
            <w:r>
              <w:rPr>
                <w:color w:val="1E6B34"/>
                <w:sz w:val="17"/>
              </w:rPr>
              <w:t>Upload the artist/concert flyer</w:t>
            </w:r>
          </w:p>
        </w:tc>
        <w:tc>
          <w:tcPr>
            <w:tcW w:type="dxa" w:w="4536"/>
            <w:shd w:val="clear" w:color="auto" w:fill="FFFFFF"/>
          </w:tcPr>
          <w:p>
            <w:pPr>
              <w:spacing w:after="20"/>
            </w:pPr>
            <w:r>
              <w:rPr>
                <w:sz w:val="17"/>
              </w:rPr>
            </w:r>
          </w:p>
        </w:tc>
      </w:tr>
    </w:tbl>
    <w:p>
      <w:pPr>
        <w:spacing w:after="20"/>
      </w:pPr>
    </w:p>
    <w:p>
      <w:pPr>
        <w:spacing w:after="40" w:before="80"/>
      </w:pPr>
      <w:r>
        <w:rPr>
          <w:b/>
          <w:i w:val="0"/>
          <w:color w:val="5A5A5A"/>
          <w:sz w:val="18"/>
        </w:rPr>
        <w:t>Sample concert description</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7FBF8"/>
            <w:tcBorders>
              <w:left w:val="single" w:sz="18" w:color="1E6B34"/>
            </w:tcBorders>
          </w:tcPr>
          <w:p>
            <w:pPr>
              <w:spacing w:after="40"/>
            </w:pPr>
            <w:r>
              <w:rPr>
                <w:b/>
                <w:color w:val="1E6B34"/>
                <w:sz w:val="18"/>
              </w:rPr>
              <w:t>Description</w:t>
            </w:r>
          </w:p>
          <w:p>
            <w:pPr>
              <w:spacing w:after="40"/>
            </w:pPr>
            <w:r>
              <w:rPr>
                <w:sz w:val="19"/>
              </w:rPr>
              <w:t>Get ready for an electrifying night of Bollywood chartbusters, soulful melodies and non-stop entertainment. Sanhoti is thrilled to welcome [artist] to the stage at [parent event] in Orange County.</w:t>
            </w:r>
          </w:p>
          <w:p>
            <w:pPr>
              <w:spacing w:after="40"/>
            </w:pPr>
            <w:r>
              <w:rPr>
                <w:sz w:val="19"/>
              </w:rPr>
              <w:t>[Two or three sentences of real biography — career highlights, best-known songs, what makes their live show worth the ticket. Pull this from the artist record you already created.]</w:t>
            </w:r>
          </w:p>
          <w:p>
            <w:pPr>
              <w:spacing w:after="40"/>
            </w:pPr>
            <w:r>
              <w:rPr>
                <w:sz w:val="19"/>
              </w:rPr>
              <w:t>The concert takes place on [day, date] at [venue] in [city], as part of Sanhoti [parent event]. The venue is minutes from Irvine, Newport Beach and Santa Ana, with parking on campus.</w:t>
            </w:r>
          </w:p>
          <w:p>
            <w:pPr>
              <w:spacing w:after="40"/>
            </w:pPr>
            <w:r>
              <w:rPr>
                <w:sz w:val="19"/>
              </w:rPr>
              <w:t>Seats for the [Friday/Saturday] concert go first — book early.</w:t>
            </w:r>
          </w:p>
        </w:tc>
      </w:tr>
    </w:tbl>
    <w:p>
      <w:pPr>
        <w:spacing w:after="20"/>
      </w:pPr>
    </w:p>
    <w:p>
      <w:r>
        <w:br w:type="page"/>
      </w:r>
    </w:p>
    <w:p>
      <w:pPr>
        <w:pStyle w:val="Heading2"/>
      </w:pPr>
      <w:r>
        <w:t>1.5  Artists — create these BEFORE the concert</w:t>
      </w:r>
    </w:p>
    <w:p>
      <w:pPr>
        <w:spacing w:after="120"/>
      </w:pPr>
      <w:r>
        <w:rPr>
          <w:b w:val="0"/>
          <w:i w:val="0"/>
          <w:sz w:val="20"/>
        </w:rPr>
        <w:t>Admin → Artists. Creating an artist does not happen automatically: a slug is a permanent public URL and an auto-generated name-only page is thin content, so it is a deliberate two-click step.</w:t>
      </w:r>
    </w:p>
    <w:p>
      <w:pPr>
        <w:spacing w:after="120"/>
      </w:pPr>
      <w:r>
        <w:rPr>
          <w:b w:val="0"/>
          <w:i w:val="0"/>
          <w:sz w:val="20"/>
        </w:rPr>
        <w:t>If you create the concert first, the artist name appears under "Found in your events" in Admin → Artists with a Create button that pre-fills the name. Either order works — the concert attaches to the artist page retroactively.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rPr>
          <w:cantSplit/>
        </w:trPr>
        <w:tc>
          <w:tcPr>
            <w:tcW w:type="dxa" w:w="2232"/>
            <w:shd w:val="clear" w:color="auto" w:fill="EFEFEF"/>
          </w:tcPr>
          <w:p>
            <w:pPr>
              <w:spacing w:after="20"/>
            </w:pPr>
            <w:r>
              <w:rPr>
                <w:b/>
                <w:color w:val="5A5A5A"/>
                <w:sz w:val="17"/>
              </w:rPr>
              <w:t>Field</w:t>
            </w:r>
          </w:p>
        </w:tc>
        <w:tc>
          <w:tcPr>
            <w:tcW w:type="dxa" w:w="2880"/>
            <w:shd w:val="clear" w:color="auto" w:fill="EFEFEF"/>
          </w:tcPr>
          <w:p>
            <w:pPr>
              <w:spacing w:after="20"/>
            </w:pPr>
            <w:r>
              <w:rPr>
                <w:b/>
                <w:color w:val="5A5A5A"/>
                <w:sz w:val="17"/>
              </w:rPr>
              <w:t>Sample value</w:t>
            </w:r>
          </w:p>
        </w:tc>
        <w:tc>
          <w:tcPr>
            <w:tcW w:type="dxa" w:w="4536"/>
            <w:shd w:val="clear" w:color="auto" w:fill="EFEFEF"/>
          </w:tcPr>
          <w:p>
            <w:pPr>
              <w:spacing w:after="20"/>
            </w:pPr>
            <w:r>
              <w:rPr>
                <w:b/>
                <w:color w:val="5A5A5A"/>
                <w:sz w:val="17"/>
              </w:rPr>
              <w:t>Why / how</w:t>
            </w:r>
          </w:p>
        </w:tc>
      </w:tr>
      <w:tr>
        <w:tc>
          <w:tcPr>
            <w:tcW w:type="dxa" w:w="2232"/>
            <w:shd w:val="clear" w:color="auto" w:fill="FFFFFF"/>
          </w:tcPr>
          <w:p>
            <w:pPr>
              <w:spacing w:after="20"/>
            </w:pPr>
            <w:r>
              <w:rPr>
                <w:b/>
                <w:sz w:val="17"/>
              </w:rPr>
              <w:t>Name</w:t>
            </w:r>
          </w:p>
        </w:tc>
        <w:tc>
          <w:tcPr>
            <w:tcW w:type="dxa" w:w="2880"/>
            <w:shd w:val="clear" w:color="auto" w:fill="FFFFFF"/>
          </w:tcPr>
          <w:p>
            <w:pPr>
              <w:spacing w:after="20"/>
            </w:pPr>
            <w:r>
              <w:rPr>
                <w:color w:val="1E6B34"/>
                <w:sz w:val="17"/>
              </w:rPr>
              <w:t>Akriti Kakar</w:t>
            </w:r>
          </w:p>
        </w:tc>
        <w:tc>
          <w:tcPr>
            <w:tcW w:type="dxa" w:w="4536"/>
            <w:shd w:val="clear" w:color="auto" w:fill="FFFFFF"/>
          </w:tcPr>
          <w:p>
            <w:pPr>
              <w:spacing w:after="20"/>
            </w:pPr>
            <w:r>
              <w:rPr>
                <w:sz w:val="17"/>
              </w:rPr>
              <w:t>Spell it exactly as people search. Becomes the page heading.</w:t>
            </w:r>
          </w:p>
        </w:tc>
      </w:tr>
      <w:tr>
        <w:tc>
          <w:tcPr>
            <w:tcW w:type="dxa" w:w="2232"/>
            <w:shd w:val="clear" w:color="auto" w:fill="FAFAFA"/>
          </w:tcPr>
          <w:p>
            <w:pPr>
              <w:spacing w:after="20"/>
            </w:pPr>
            <w:r>
              <w:rPr>
                <w:b/>
                <w:sz w:val="17"/>
              </w:rPr>
              <w:t>Type</w:t>
            </w:r>
          </w:p>
        </w:tc>
        <w:tc>
          <w:tcPr>
            <w:tcW w:type="dxa" w:w="2880"/>
            <w:shd w:val="clear" w:color="auto" w:fill="FAFAFA"/>
          </w:tcPr>
          <w:p>
            <w:pPr>
              <w:spacing w:after="20"/>
            </w:pPr>
            <w:r>
              <w:rPr>
                <w:color w:val="1E6B34"/>
                <w:sz w:val="17"/>
              </w:rPr>
              <w:t>Person</w:t>
            </w:r>
          </w:p>
        </w:tc>
        <w:tc>
          <w:tcPr>
            <w:tcW w:type="dxa" w:w="4536"/>
            <w:shd w:val="clear" w:color="auto" w:fill="FAFAFA"/>
          </w:tcPr>
          <w:p>
            <w:pPr>
              <w:spacing w:after="20"/>
            </w:pPr>
            <w:r>
              <w:rPr>
                <w:sz w:val="17"/>
              </w:rPr>
              <w:t>Person for a solo artist, MusicGroup for a band. A soloist marked MusicGroup tells Google they are a band — this is the single most common mistake.</w:t>
            </w:r>
          </w:p>
        </w:tc>
      </w:tr>
      <w:tr>
        <w:tc>
          <w:tcPr>
            <w:tcW w:type="dxa" w:w="2232"/>
            <w:shd w:val="clear" w:color="auto" w:fill="FFFFFF"/>
          </w:tcPr>
          <w:p>
            <w:pPr>
              <w:spacing w:after="20"/>
            </w:pPr>
            <w:r>
              <w:rPr>
                <w:b/>
                <w:sz w:val="17"/>
              </w:rPr>
              <w:t>URL slug</w:t>
            </w:r>
          </w:p>
        </w:tc>
        <w:tc>
          <w:tcPr>
            <w:tcW w:type="dxa" w:w="2880"/>
            <w:shd w:val="clear" w:color="auto" w:fill="FFFFFF"/>
          </w:tcPr>
          <w:p>
            <w:pPr>
              <w:spacing w:after="20"/>
            </w:pPr>
            <w:r>
              <w:rPr>
                <w:color w:val="1E6B34"/>
                <w:sz w:val="17"/>
              </w:rPr>
              <w:t>akriti-kakar</w:t>
            </w:r>
          </w:p>
        </w:tc>
        <w:tc>
          <w:tcPr>
            <w:tcW w:type="dxa" w:w="4536"/>
            <w:shd w:val="clear" w:color="auto" w:fill="FFFFFF"/>
          </w:tcPr>
          <w:p>
            <w:pPr>
              <w:spacing w:after="20"/>
            </w:pPr>
            <w:r>
              <w:rPr>
                <w:sz w:val="17"/>
              </w:rPr>
              <w:t>Becomes /artists/akriti-kakar permanently. Leave blank to auto-generate from the name. Avoid changing it later.</w:t>
            </w:r>
          </w:p>
        </w:tc>
      </w:tr>
      <w:tr>
        <w:tc>
          <w:tcPr>
            <w:tcW w:type="dxa" w:w="2232"/>
            <w:shd w:val="clear" w:color="auto" w:fill="FAFAFA"/>
          </w:tcPr>
          <w:p>
            <w:pPr>
              <w:spacing w:after="20"/>
            </w:pPr>
            <w:r>
              <w:rPr>
                <w:b/>
                <w:sz w:val="17"/>
              </w:rPr>
              <w:t>Alternate spellings</w:t>
            </w:r>
          </w:p>
        </w:tc>
        <w:tc>
          <w:tcPr>
            <w:tcW w:type="dxa" w:w="2880"/>
            <w:shd w:val="clear" w:color="auto" w:fill="FAFAFA"/>
          </w:tcPr>
          <w:p>
            <w:pPr>
              <w:spacing w:after="20"/>
            </w:pPr>
            <w:r>
              <w:rPr>
                <w:color w:val="1E6B34"/>
                <w:sz w:val="17"/>
              </w:rPr>
              <w:t>Akriti Kakkar, Aakriti Kakar</w:t>
            </w:r>
          </w:p>
        </w:tc>
        <w:tc>
          <w:tcPr>
            <w:tcW w:type="dxa" w:w="4536"/>
            <w:shd w:val="clear" w:color="auto" w:fill="FAFAFA"/>
          </w:tcPr>
          <w:p>
            <w:pPr>
              <w:spacing w:after="20"/>
            </w:pPr>
            <w:r>
              <w:rPr>
                <w:sz w:val="17"/>
              </w:rPr>
              <w:t>Comma-separated. High value — people misspell artist names constantly, and these are published as alternateName.</w:t>
            </w:r>
          </w:p>
        </w:tc>
      </w:tr>
      <w:tr>
        <w:tc>
          <w:tcPr>
            <w:tcW w:type="dxa" w:w="2232"/>
            <w:shd w:val="clear" w:color="auto" w:fill="FFFFFF"/>
          </w:tcPr>
          <w:p>
            <w:pPr>
              <w:spacing w:after="20"/>
            </w:pPr>
            <w:r>
              <w:rPr>
                <w:b/>
                <w:sz w:val="17"/>
              </w:rPr>
              <w:t>Roles</w:t>
            </w:r>
          </w:p>
        </w:tc>
        <w:tc>
          <w:tcPr>
            <w:tcW w:type="dxa" w:w="2880"/>
            <w:shd w:val="clear" w:color="auto" w:fill="FFFFFF"/>
          </w:tcPr>
          <w:p>
            <w:pPr>
              <w:spacing w:after="20"/>
            </w:pPr>
            <w:r>
              <w:rPr>
                <w:color w:val="1E6B34"/>
                <w:sz w:val="17"/>
              </w:rPr>
              <w:t>Playback Singer, Composer</w:t>
            </w:r>
          </w:p>
        </w:tc>
        <w:tc>
          <w:tcPr>
            <w:tcW w:type="dxa" w:w="4536"/>
            <w:shd w:val="clear" w:color="auto" w:fill="FFFFFF"/>
          </w:tcPr>
          <w:p>
            <w:pPr>
              <w:spacing w:after="20"/>
            </w:pPr>
            <w:r>
              <w:rPr>
                <w:sz w:val="17"/>
              </w:rPr>
              <w:t>Comma-separated.</w:t>
            </w:r>
          </w:p>
        </w:tc>
      </w:tr>
      <w:tr>
        <w:tc>
          <w:tcPr>
            <w:tcW w:type="dxa" w:w="2232"/>
            <w:shd w:val="clear" w:color="auto" w:fill="FAFAFA"/>
          </w:tcPr>
          <w:p>
            <w:pPr>
              <w:spacing w:after="20"/>
            </w:pPr>
            <w:r>
              <w:rPr>
                <w:b/>
                <w:sz w:val="17"/>
              </w:rPr>
              <w:t>Genres</w:t>
            </w:r>
          </w:p>
        </w:tc>
        <w:tc>
          <w:tcPr>
            <w:tcW w:type="dxa" w:w="2880"/>
            <w:shd w:val="clear" w:color="auto" w:fill="FAFAFA"/>
          </w:tcPr>
          <w:p>
            <w:pPr>
              <w:spacing w:after="20"/>
            </w:pPr>
            <w:r>
              <w:rPr>
                <w:color w:val="1E6B34"/>
                <w:sz w:val="17"/>
              </w:rPr>
              <w:t>Bollywood, Playback, Pop</w:t>
            </w:r>
          </w:p>
        </w:tc>
        <w:tc>
          <w:tcPr>
            <w:tcW w:type="dxa" w:w="4536"/>
            <w:shd w:val="clear" w:color="auto" w:fill="FAFAFA"/>
          </w:tcPr>
          <w:p>
            <w:pPr>
              <w:spacing w:after="20"/>
            </w:pPr>
            <w:r>
              <w:rPr>
                <w:sz w:val="17"/>
              </w:rPr>
              <w:t>Comma-separated.</w:t>
            </w:r>
          </w:p>
        </w:tc>
      </w:tr>
      <w:tr>
        <w:tc>
          <w:tcPr>
            <w:tcW w:type="dxa" w:w="2232"/>
            <w:shd w:val="clear" w:color="auto" w:fill="FFFFFF"/>
          </w:tcPr>
          <w:p>
            <w:pPr>
              <w:spacing w:after="20"/>
            </w:pPr>
            <w:r>
              <w:rPr>
                <w:b/>
                <w:sz w:val="17"/>
              </w:rPr>
              <w:t>From</w:t>
            </w:r>
          </w:p>
        </w:tc>
        <w:tc>
          <w:tcPr>
            <w:tcW w:type="dxa" w:w="2880"/>
            <w:shd w:val="clear" w:color="auto" w:fill="FFFFFF"/>
          </w:tcPr>
          <w:p>
            <w:pPr>
              <w:spacing w:after="20"/>
            </w:pPr>
            <w:r>
              <w:rPr>
                <w:color w:val="1E6B34"/>
                <w:sz w:val="17"/>
              </w:rPr>
              <w:t>Delhi, India</w:t>
            </w:r>
          </w:p>
        </w:tc>
        <w:tc>
          <w:tcPr>
            <w:tcW w:type="dxa" w:w="4536"/>
            <w:shd w:val="clear" w:color="auto" w:fill="FFFFFF"/>
          </w:tcPr>
          <w:p>
            <w:pPr>
              <w:spacing w:after="20"/>
            </w:pPr>
            <w:r>
              <w:rPr>
                <w:sz w:val="17"/>
              </w:rPr>
              <w:t>Place of origin.</w:t>
            </w:r>
          </w:p>
        </w:tc>
      </w:tr>
      <w:tr>
        <w:tc>
          <w:tcPr>
            <w:tcW w:type="dxa" w:w="2232"/>
            <w:shd w:val="clear" w:color="auto" w:fill="FAFAFA"/>
          </w:tcPr>
          <w:p>
            <w:pPr>
              <w:spacing w:after="20"/>
            </w:pPr>
            <w:r>
              <w:rPr>
                <w:b/>
                <w:sz w:val="17"/>
              </w:rPr>
              <w:t>Short bio</w:t>
            </w:r>
          </w:p>
        </w:tc>
        <w:tc>
          <w:tcPr>
            <w:tcW w:type="dxa" w:w="2880"/>
            <w:shd w:val="clear" w:color="auto" w:fill="FAFAFA"/>
          </w:tcPr>
          <w:p>
            <w:pPr>
              <w:spacing w:after="20"/>
            </w:pPr>
            <w:r>
              <w:rPr>
                <w:color w:val="1E6B34"/>
                <w:sz w:val="17"/>
              </w:rPr>
              <w:t>Indian playback singer known for "Saturday Saturday" and "Iski Uski".</w:t>
            </w:r>
          </w:p>
        </w:tc>
        <w:tc>
          <w:tcPr>
            <w:tcW w:type="dxa" w:w="4536"/>
            <w:shd w:val="clear" w:color="auto" w:fill="FAFAFA"/>
          </w:tcPr>
          <w:p>
            <w:pPr>
              <w:spacing w:after="20"/>
            </w:pPr>
            <w:r>
              <w:rPr>
                <w:sz w:val="17"/>
              </w:rPr>
              <w:t>One or two sentences. Used as the meta description when none is set.</w:t>
            </w:r>
          </w:p>
        </w:tc>
      </w:tr>
      <w:tr>
        <w:tc>
          <w:tcPr>
            <w:tcW w:type="dxa" w:w="2232"/>
            <w:shd w:val="clear" w:color="auto" w:fill="FFFFFF"/>
          </w:tcPr>
          <w:p>
            <w:pPr>
              <w:spacing w:after="20"/>
            </w:pPr>
            <w:r>
              <w:rPr>
                <w:b/>
                <w:sz w:val="17"/>
              </w:rPr>
              <w:t>Full biography</w:t>
            </w:r>
          </w:p>
        </w:tc>
        <w:tc>
          <w:tcPr>
            <w:tcW w:type="dxa" w:w="2880"/>
            <w:shd w:val="clear" w:color="auto" w:fill="FFFFFF"/>
          </w:tcPr>
          <w:p>
            <w:pPr>
              <w:spacing w:after="20"/>
            </w:pPr>
            <w:r>
              <w:rPr>
                <w:color w:val="1E6B34"/>
                <w:sz w:val="17"/>
              </w:rPr>
              <w:t>Several paragraphs</w:t>
            </w:r>
          </w:p>
        </w:tc>
        <w:tc>
          <w:tcPr>
            <w:tcW w:type="dxa" w:w="4536"/>
            <w:shd w:val="clear" w:color="auto" w:fill="FFFFFF"/>
          </w:tcPr>
          <w:p>
            <w:pPr>
              <w:spacing w:after="20"/>
            </w:pPr>
            <w:r>
              <w:rPr>
                <w:sz w:val="17"/>
              </w:rPr>
              <w:t>Career highlights, notable songs or films, awards, training. Length and specificity are what make this page competitive for a well-known name.</w:t>
            </w:r>
          </w:p>
        </w:tc>
      </w:tr>
      <w:tr>
        <w:tc>
          <w:tcPr>
            <w:tcW w:type="dxa" w:w="2232"/>
            <w:shd w:val="clear" w:color="auto" w:fill="FAFAFA"/>
          </w:tcPr>
          <w:p>
            <w:pPr>
              <w:spacing w:after="20"/>
            </w:pPr>
            <w:r>
              <w:rPr>
                <w:b/>
                <w:sz w:val="17"/>
              </w:rPr>
              <w:t>Photo</w:t>
            </w:r>
          </w:p>
        </w:tc>
        <w:tc>
          <w:tcPr>
            <w:tcW w:type="dxa" w:w="2880"/>
            <w:shd w:val="clear" w:color="auto" w:fill="FAFAFA"/>
          </w:tcPr>
          <w:p>
            <w:pPr>
              <w:spacing w:after="20"/>
            </w:pPr>
            <w:r>
              <w:rPr>
                <w:color w:val="1E6B34"/>
                <w:sz w:val="17"/>
              </w:rPr>
              <w:t>Upload</w:t>
            </w:r>
          </w:p>
        </w:tc>
        <w:tc>
          <w:tcPr>
            <w:tcW w:type="dxa" w:w="4536"/>
            <w:shd w:val="clear" w:color="auto" w:fill="FAFAFA"/>
          </w:tcPr>
          <w:p>
            <w:pPr>
              <w:spacing w:after="20"/>
            </w:pPr>
            <w:r>
              <w:rPr>
                <w:sz w:val="17"/>
              </w:rPr>
              <w:t>Needed for the page, social shares and the image sitemap.</w:t>
            </w:r>
          </w:p>
        </w:tc>
      </w:tr>
      <w:tr>
        <w:tc>
          <w:tcPr>
            <w:tcW w:type="dxa" w:w="2232"/>
            <w:shd w:val="clear" w:color="auto" w:fill="FFFFFF"/>
          </w:tcPr>
          <w:p>
            <w:pPr>
              <w:spacing w:after="20"/>
            </w:pPr>
            <w:r>
              <w:rPr>
                <w:b/>
                <w:sz w:val="17"/>
              </w:rPr>
              <w:t>Photo alt text</w:t>
            </w:r>
          </w:p>
        </w:tc>
        <w:tc>
          <w:tcPr>
            <w:tcW w:type="dxa" w:w="2880"/>
            <w:shd w:val="clear" w:color="auto" w:fill="FFFFFF"/>
          </w:tcPr>
          <w:p>
            <w:pPr>
              <w:spacing w:after="20"/>
            </w:pPr>
            <w:r>
              <w:rPr>
                <w:color w:val="1E6B34"/>
                <w:sz w:val="17"/>
              </w:rPr>
              <w:t>Akriti Kakar performing at Sanhoti Durga Puja, Costa Mesa CA</w:t>
            </w:r>
          </w:p>
        </w:tc>
        <w:tc>
          <w:tcPr>
            <w:tcW w:type="dxa" w:w="4536"/>
            <w:shd w:val="clear" w:color="auto" w:fill="FFFFFF"/>
          </w:tcPr>
          <w:p>
            <w:pPr>
              <w:spacing w:after="20"/>
            </w:pPr>
            <w:r>
              <w:rPr>
                <w:sz w:val="17"/>
              </w:rPr>
              <w:t>Descriptive, with the location.</w:t>
            </w:r>
          </w:p>
        </w:tc>
      </w:tr>
      <w:tr>
        <w:tc>
          <w:tcPr>
            <w:tcW w:type="dxa" w:w="2232"/>
            <w:shd w:val="clear" w:color="auto" w:fill="FAFAFA"/>
          </w:tcPr>
          <w:p>
            <w:pPr>
              <w:spacing w:after="20"/>
            </w:pPr>
            <w:r>
              <w:rPr>
                <w:b/>
                <w:sz w:val="17"/>
              </w:rPr>
              <w:t>Official website</w:t>
            </w:r>
          </w:p>
        </w:tc>
        <w:tc>
          <w:tcPr>
            <w:tcW w:type="dxa" w:w="2880"/>
            <w:shd w:val="clear" w:color="auto" w:fill="FAFAFA"/>
          </w:tcPr>
          <w:p>
            <w:pPr>
              <w:spacing w:after="20"/>
            </w:pPr>
            <w:r>
              <w:rPr>
                <w:color w:val="1E6B34"/>
                <w:sz w:val="17"/>
              </w:rPr>
              <w:t>https://…</w:t>
            </w:r>
          </w:p>
        </w:tc>
        <w:tc>
          <w:tcPr>
            <w:tcW w:type="dxa" w:w="4536"/>
            <w:shd w:val="clear" w:color="auto" w:fill="FAFAFA"/>
          </w:tcPr>
          <w:p>
            <w:pPr>
              <w:spacing w:after="20"/>
            </w:pPr>
            <w:r>
              <w:rPr>
                <w:sz w:val="17"/>
              </w:rPr>
              <w:t>Optional.</w:t>
            </w:r>
          </w:p>
        </w:tc>
      </w:tr>
      <w:tr>
        <w:tc>
          <w:tcPr>
            <w:tcW w:type="dxa" w:w="2232"/>
            <w:shd w:val="clear" w:color="auto" w:fill="FFFFFF"/>
          </w:tcPr>
          <w:p>
            <w:pPr>
              <w:spacing w:after="20"/>
            </w:pPr>
            <w:r>
              <w:rPr>
                <w:b/>
                <w:sz w:val="17"/>
              </w:rPr>
              <w:t>Wikipedia / Wikidata URL</w:t>
            </w:r>
          </w:p>
        </w:tc>
        <w:tc>
          <w:tcPr>
            <w:tcW w:type="dxa" w:w="2880"/>
            <w:shd w:val="clear" w:color="auto" w:fill="FFFFFF"/>
          </w:tcPr>
          <w:p>
            <w:pPr>
              <w:spacing w:after="20"/>
            </w:pPr>
            <w:r>
              <w:rPr>
                <w:color w:val="1E6B34"/>
                <w:sz w:val="17"/>
              </w:rPr>
              <w:t>https://en.wikipedia.org/wiki/Akriti_Kakar</w:t>
            </w:r>
          </w:p>
        </w:tc>
        <w:tc>
          <w:tcPr>
            <w:tcW w:type="dxa" w:w="4536"/>
            <w:shd w:val="clear" w:color="auto" w:fill="FFFFFF"/>
          </w:tcPr>
          <w:p>
            <w:pPr>
              <w:spacing w:after="20"/>
            </w:pPr>
            <w:r>
              <w:rPr>
                <w:sz w:val="17"/>
              </w:rPr>
              <w:t>THE most valuable field here. It is the strongest signal for letting Google match your page to the real person. Always add it when one exists.</w:t>
            </w:r>
          </w:p>
        </w:tc>
      </w:tr>
      <w:tr>
        <w:tc>
          <w:tcPr>
            <w:tcW w:type="dxa" w:w="2232"/>
            <w:shd w:val="clear" w:color="auto" w:fill="FAFAFA"/>
          </w:tcPr>
          <w:p>
            <w:pPr>
              <w:spacing w:after="20"/>
            </w:pPr>
            <w:r>
              <w:rPr>
                <w:b/>
                <w:sz w:val="17"/>
              </w:rPr>
              <w:t>Social profiles</w:t>
            </w:r>
          </w:p>
        </w:tc>
        <w:tc>
          <w:tcPr>
            <w:tcW w:type="dxa" w:w="2880"/>
            <w:shd w:val="clear" w:color="auto" w:fill="FAFAFA"/>
          </w:tcPr>
          <w:p>
            <w:pPr>
              <w:spacing w:after="20"/>
            </w:pPr>
            <w:r>
              <w:rPr>
                <w:color w:val="1E6B34"/>
                <w:sz w:val="17"/>
              </w:rPr>
              <w:t>Instagram, YouTube, Spotify, IMDb</w:t>
            </w:r>
          </w:p>
        </w:tc>
        <w:tc>
          <w:tcPr>
            <w:tcW w:type="dxa" w:w="4536"/>
            <w:shd w:val="clear" w:color="auto" w:fill="FAFAFA"/>
          </w:tcPr>
          <w:p>
            <w:pPr>
              <w:spacing w:after="20"/>
            </w:pPr>
            <w:r>
              <w:rPr>
                <w:sz w:val="17"/>
              </w:rPr>
              <w:t>Published as sameAs — how Google confirms the page is about that artist.</w:t>
            </w:r>
          </w:p>
        </w:tc>
      </w:tr>
      <w:tr>
        <w:tc>
          <w:tcPr>
            <w:tcW w:type="dxa" w:w="2232"/>
            <w:shd w:val="clear" w:color="auto" w:fill="FFFFFF"/>
          </w:tcPr>
          <w:p>
            <w:pPr>
              <w:spacing w:after="20"/>
            </w:pPr>
            <w:r>
              <w:rPr>
                <w:b/>
                <w:sz w:val="17"/>
              </w:rPr>
              <w:t>Performance videos</w:t>
            </w:r>
          </w:p>
        </w:tc>
        <w:tc>
          <w:tcPr>
            <w:tcW w:type="dxa" w:w="2880"/>
            <w:shd w:val="clear" w:color="auto" w:fill="FFFFFF"/>
          </w:tcPr>
          <w:p>
            <w:pPr>
              <w:spacing w:after="20"/>
            </w:pPr>
            <w:r>
              <w:rPr>
                <w:color w:val="1E6B34"/>
                <w:sz w:val="17"/>
              </w:rPr>
              <w:t>YouTube URLs</w:t>
            </w:r>
          </w:p>
        </w:tc>
        <w:tc>
          <w:tcPr>
            <w:tcW w:type="dxa" w:w="4536"/>
            <w:shd w:val="clear" w:color="auto" w:fill="FFFFFF"/>
          </w:tcPr>
          <w:p>
            <w:pPr>
              <w:spacing w:after="20"/>
            </w:pPr>
            <w:r>
              <w:rPr>
                <w:sz w:val="17"/>
              </w:rPr>
              <w:t>Published as VideoObject; can earn a video thumbnail in results.</w:t>
            </w:r>
          </w:p>
        </w:tc>
      </w:tr>
      <w:tr>
        <w:tc>
          <w:tcPr>
            <w:tcW w:type="dxa" w:w="2232"/>
            <w:shd w:val="clear" w:color="auto" w:fill="FAFAFA"/>
          </w:tcPr>
          <w:p>
            <w:pPr>
              <w:spacing w:after="20"/>
            </w:pPr>
            <w:r>
              <w:rPr>
                <w:b/>
                <w:sz w:val="17"/>
              </w:rPr>
              <w:t>Page title / Meta description override</w:t>
            </w:r>
          </w:p>
        </w:tc>
        <w:tc>
          <w:tcPr>
            <w:tcW w:type="dxa" w:w="2880"/>
            <w:shd w:val="clear" w:color="auto" w:fill="FAFAFA"/>
          </w:tcPr>
          <w:p>
            <w:pPr>
              <w:spacing w:after="20"/>
            </w:pPr>
            <w:r>
              <w:rPr>
                <w:color w:val="1E6B34"/>
                <w:sz w:val="17"/>
              </w:rPr>
              <w:t>Leave blank</w:t>
            </w:r>
          </w:p>
        </w:tc>
        <w:tc>
          <w:tcPr>
            <w:tcW w:type="dxa" w:w="4536"/>
            <w:shd w:val="clear" w:color="auto" w:fill="FAFAFA"/>
          </w:tcPr>
          <w:p>
            <w:pPr>
              <w:spacing w:after="20"/>
            </w:pPr>
            <w:r>
              <w:rPr>
                <w:sz w:val="17"/>
              </w:rPr>
              <w:t>Only set if you want to override the generated values.</w:t>
            </w:r>
          </w:p>
        </w:tc>
      </w:tr>
      <w:tr>
        <w:tc>
          <w:tcPr>
            <w:tcW w:type="dxa" w:w="2232"/>
            <w:shd w:val="clear" w:color="auto" w:fill="FFFFFF"/>
          </w:tcPr>
          <w:p>
            <w:pPr>
              <w:spacing w:after="20"/>
            </w:pPr>
            <w:r>
              <w:rPr>
                <w:b/>
                <w:sz w:val="17"/>
              </w:rPr>
              <w:t>Publish</w:t>
            </w:r>
          </w:p>
        </w:tc>
        <w:tc>
          <w:tcPr>
            <w:tcW w:type="dxa" w:w="2880"/>
            <w:shd w:val="clear" w:color="auto" w:fill="FFFFFF"/>
          </w:tcPr>
          <w:p>
            <w:pPr>
              <w:spacing w:after="20"/>
            </w:pPr>
            <w:r>
              <w:rPr>
                <w:color w:val="1E6B34"/>
                <w:sz w:val="17"/>
              </w:rPr>
              <w:t>On</w:t>
            </w:r>
          </w:p>
        </w:tc>
        <w:tc>
          <w:tcPr>
            <w:tcW w:type="dxa" w:w="4536"/>
            <w:shd w:val="clear" w:color="auto" w:fill="FFFFFF"/>
          </w:tcPr>
          <w:p>
            <w:pPr>
              <w:spacing w:after="20"/>
            </w:pPr>
            <w:r>
              <w:rPr>
                <w:sz w:val="17"/>
              </w:rPr>
              <w:t>Off hides the page and drops it from the sitemap.</w:t>
            </w:r>
          </w:p>
        </w:tc>
      </w:tr>
      <w:tr>
        <w:tc>
          <w:tcPr>
            <w:tcW w:type="dxa" w:w="2232"/>
            <w:shd w:val="clear" w:color="auto" w:fill="FAFAFA"/>
          </w:tcPr>
          <w:p>
            <w:pPr>
              <w:spacing w:after="20"/>
            </w:pPr>
            <w:r>
              <w:rPr>
                <w:b/>
                <w:sz w:val="17"/>
              </w:rPr>
              <w:t>Feature</w:t>
            </w:r>
          </w:p>
        </w:tc>
        <w:tc>
          <w:tcPr>
            <w:tcW w:type="dxa" w:w="2880"/>
            <w:shd w:val="clear" w:color="auto" w:fill="FAFAFA"/>
          </w:tcPr>
          <w:p>
            <w:pPr>
              <w:spacing w:after="20"/>
            </w:pPr>
            <w:r>
              <w:rPr>
                <w:color w:val="1E6B34"/>
                <w:sz w:val="17"/>
              </w:rPr>
              <w:t>On for headliners</w:t>
            </w:r>
          </w:p>
        </w:tc>
        <w:tc>
          <w:tcPr>
            <w:tcW w:type="dxa" w:w="4536"/>
            <w:shd w:val="clear" w:color="auto" w:fill="FAFAFA"/>
          </w:tcPr>
          <w:p>
            <w:pPr>
              <w:spacing w:after="20"/>
            </w:pPr>
            <w:r>
              <w:rPr>
                <w:sz w:val="17"/>
              </w:rPr>
              <w:t>Pins them to the top of /artists.</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2F5FB"/>
            <w:tcBorders>
              <w:left w:val="single" w:sz="18" w:color="1F3864"/>
            </w:tcBorders>
          </w:tcPr>
          <w:p>
            <w:pPr>
              <w:spacing w:after="40"/>
            </w:pPr>
            <w:r>
              <w:rPr>
                <w:b/>
                <w:color w:val="1F3864"/>
                <w:sz w:val="18"/>
              </w:rPr>
              <w:t>The order to work in</w:t>
            </w:r>
          </w:p>
          <w:p>
            <w:pPr>
              <w:spacing w:after="40"/>
            </w:pPr>
            <w:r>
              <w:rPr>
                <w:sz w:val="19"/>
              </w:rPr>
              <w:t>1 · Admin → Artists → Add artist  (name, bio, Wikipedia link, photo)</w:t>
            </w:r>
          </w:p>
          <w:p>
            <w:pPr>
              <w:spacing w:after="40"/>
            </w:pPr>
            <w:r>
              <w:rPr>
                <w:sz w:val="19"/>
              </w:rPr>
              <w:t>2 · Admin → Events → open the parent event → add the sub-event</w:t>
            </w:r>
          </w:p>
          <w:p>
            <w:pPr>
              <w:spacing w:after="40"/>
            </w:pPr>
            <w:r>
              <w:rPr>
                <w:sz w:val="19"/>
              </w:rPr>
              <w:t>3 · Set Generate SEO page ON, Event type = MusicEvent, Performer type = Person</w:t>
            </w:r>
          </w:p>
          <w:p>
            <w:pPr>
              <w:spacing w:after="40"/>
            </w:pPr>
            <w:r>
              <w:rPr>
                <w:sz w:val="19"/>
              </w:rPr>
              <w:t>4 · In the SEO panel, tick the artist under "Performing artists"</w:t>
            </w:r>
          </w:p>
        </w:tc>
      </w:tr>
    </w:tbl>
    <w:p>
      <w:pPr>
        <w:spacing w:after="20"/>
      </w:pPr>
    </w:p>
    <w:p>
      <w:pPr>
        <w:pStyle w:val="Heading1"/>
      </w:pPr>
      <w:r>
        <w:t>Part 2 — Live events to fill in</w:t>
      </w:r>
    </w:p>
    <w:p>
      <w:pPr>
        <w:spacing w:after="120"/>
      </w:pPr>
      <w:r>
        <w:rPr>
          <w:b w:val="0"/>
          <w:i w:val="0"/>
          <w:sz w:val="20"/>
        </w:rPr>
        <w:t>Every event currently on www.sanhoti.org, ordered by priority. Each page lists what is verified missing or wrong today, then a blank table for your values.</w:t>
      </w:r>
    </w:p>
    <w:p>
      <w:pPr>
        <w:spacing w:after="120"/>
      </w:pPr>
      <w:r>
        <w:rPr>
          <w:b w:val="0"/>
          <w:i w:val="0"/>
          <w:sz w:val="20"/>
        </w:rPr>
        <w:t>Every value is already written — copy the right-hand column straight into the admin form. Character counts are shown where a limit applies.</w:t>
      </w:r>
    </w:p>
    <w:p>
      <w:pPr>
        <w:spacing w:after="120"/>
      </w:pPr>
      <w:r>
        <w:rPr>
          <w:b w:val="0"/>
          <w:i w:val="0"/>
          <w:sz w:val="20"/>
        </w:rPr>
        <w:t>Anything still in [SQUARE BRACKETS] is a fact only you have.</w:t>
      </w:r>
    </w:p>
    <w:p>
      <w:pPr>
        <w:spacing w:after="60" w:before="120"/>
      </w:pPr>
      <w:r>
        <w:rPr>
          <w:b/>
          <w:i w:val="0"/>
          <w:color w:val="5A5A5A"/>
          <w:sz w:val="20"/>
        </w:rPr>
        <w:t>Priority summary</w:t>
      </w:r>
    </w:p>
    <w:p>
      <w:pPr>
        <w:pStyle w:val="ListBullet"/>
        <w:spacing w:after="60"/>
      </w:pPr>
      <w:r>
        <w:rPr>
          <w:sz w:val="19"/>
        </w:rPr>
        <w:t>Do first — 1 record</w:t>
      </w:r>
    </w:p>
    <w:p>
      <w:pPr>
        <w:pStyle w:val="ListBullet"/>
        <w:spacing w:after="60"/>
      </w:pPr>
      <w:r>
        <w:rPr>
          <w:sz w:val="19"/>
        </w:rPr>
        <w:t>Highest — 3 records</w:t>
      </w:r>
    </w:p>
    <w:p>
      <w:pPr>
        <w:pStyle w:val="ListBullet"/>
        <w:spacing w:after="60"/>
      </w:pPr>
      <w:r>
        <w:rPr>
          <w:sz w:val="19"/>
        </w:rPr>
        <w:t>High — 2 records</w:t>
      </w:r>
    </w:p>
    <w:p>
      <w:pPr>
        <w:pStyle w:val="ListBullet"/>
        <w:spacing w:after="60"/>
      </w:pPr>
      <w:r>
        <w:rPr>
          <w:sz w:val="19"/>
        </w:rPr>
        <w:t>Medium — 7 records</w:t>
      </w:r>
    </w:p>
    <w:p>
      <w:pPr>
        <w:pStyle w:val="ListBullet"/>
        <w:spacing w:after="60"/>
      </w:pPr>
      <w:r>
        <w:rPr>
          <w:sz w:val="19"/>
        </w:rPr>
        <w:t>Low — 8 records</w:t>
      </w:r>
    </w:p>
    <w:p>
      <w:pPr>
        <w:pStyle w:val="ListBullet"/>
        <w:spacing w:after="60"/>
      </w:pPr>
      <w:r>
        <w:rPr>
          <w:sz w:val="19"/>
        </w:rPr>
        <w:t>Lowest — 2 records</w:t>
      </w:r>
    </w:p>
    <w:p>
      <w:r>
        <w:br w:type="page"/>
      </w:r>
    </w:p>
    <w:p>
      <w:pPr>
        <w:spacing w:after="40"/>
      </w:pPr>
      <w:r>
        <w:rPr>
          <w:b/>
          <w:i w:val="0"/>
          <w:color w:val="B8860B"/>
          <w:sz w:val="16"/>
        </w:rPr>
        <w:t>RECORD 1 OF 23   ·   DO FIRST PRIORITY</w:t>
      </w:r>
    </w:p>
    <w:p>
      <w:pPr>
        <w:pStyle w:val="Heading1"/>
      </w:pPr>
      <w:r>
        <w:t>Test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JHABFEOHC0IM</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27 Jul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DELETE THIS EVENT</w:t>
            </w:r>
          </w:p>
          <w:p>
            <w:pPr>
              <w:spacing w:after="40"/>
            </w:pPr>
            <w:r>
              <w:rPr>
                <w:sz w:val="19"/>
              </w:rPr>
              <w:t>• Live on production with description "Testing". Appears on /events and in the sitemap. Delete it, or at minimum untick Active.</w:t>
            </w:r>
          </w:p>
        </w:tc>
      </w:tr>
    </w:tbl>
    <w:p>
      <w:pPr>
        <w:spacing w:after="20"/>
      </w:pPr>
    </w:p>
    <w:p>
      <w:r>
        <w:br w:type="page"/>
      </w:r>
    </w:p>
    <w:p>
      <w:pPr>
        <w:spacing w:after="40"/>
      </w:pPr>
      <w:r>
        <w:rPr>
          <w:b/>
          <w:i w:val="0"/>
          <w:color w:val="B8860B"/>
          <w:sz w:val="16"/>
        </w:rPr>
        <w:t>RECORD 2 OF 23   ·   HIGHEST PRIORITY</w:t>
      </w:r>
    </w:p>
    <w:p>
      <w:pPr>
        <w:pStyle w:val="Heading1"/>
      </w:pPr>
      <w:r>
        <w:t>Durga Puja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0NVRAOYZYUI1</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9–11 Oct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 · PRIORITY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Fill everything</w:t>
            </w:r>
          </w:p>
          <w:p>
            <w:pPr>
              <w:spacing w:after="40"/>
            </w:pPr>
            <w:r>
              <w:rPr>
                <w:sz w:val="19"/>
              </w:rPr>
              <w:t>• Description is 23 characters ("Sanhoti Durga Puja 2026") on your most important page of the year</w:t>
            </w:r>
          </w:p>
          <w:p>
            <w:pPr>
              <w:spacing w:after="40"/>
            </w:pPr>
            <w:r>
              <w:rPr>
                <w:sz w:val="19"/>
              </w:rPr>
              <w:t>• Venue fields all empty — Orange Coast College, 2701 Fairview Road, Costa Mesa, CA 92626</w:t>
            </w:r>
          </w:p>
          <w:p>
            <w:pPr>
              <w:spacing w:after="40"/>
            </w:pPr>
            <w:r>
              <w:rPr>
                <w:sz w:val="19"/>
              </w:rPr>
              <w:t>• Page title, Meta description, Image alt text: empty</w:t>
            </w:r>
          </w:p>
          <w:p>
            <w:pPr>
              <w:spacing w:after="40"/>
            </w:pPr>
            <w:r>
              <w:rPr>
                <w:sz w:val="19"/>
              </w:rPr>
              <w:t>• FAQs: none</w:t>
            </w:r>
          </w:p>
          <w:p>
            <w:pPr>
              <w:spacing w:after="40"/>
            </w:pPr>
            <w:r>
              <w:rPr>
                <w:sz w:val="19"/>
              </w:rPr>
              <w:t>• Menu is on the Durga Puja Page (already filled — Friday Dinner, Saturday Lunch)</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Ticket URL: https://sanhoti.yapsody.com/event/index/873825/sanhoti-durgotsav-2026?tag_code=0ca77a7e5c</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1306 chars</w:t>
            </w:r>
          </w:p>
        </w:tc>
        <w:tc>
          <w:tcPr>
            <w:tcW w:type="dxa" w:w="7128"/>
            <w:shd w:val="clear" w:color="auto" w:fill="FFFFFF"/>
          </w:tcPr>
          <w:p>
            <w:pPr>
              <w:spacing w:after="40"/>
            </w:pPr>
            <w:r>
              <w:rPr>
                <w:sz w:val="16"/>
              </w:rPr>
              <w:t>Sanhoti Durgotsav 2026 comes to Orange Coast College in Costa Mesa on 9–11 October — three days of Durga Puja in the heart of Orange County, and our largest celebration yet.</w:t>
            </w:r>
          </w:p>
          <w:p>
            <w:pPr>
              <w:spacing w:after="40"/>
            </w:pPr>
            <w:r>
              <w:rPr>
                <w:sz w:val="16"/>
              </w:rPr>
              <w:t>Durga Puja is the great homecoming of the Bengali year: the days when Ma Durga returns to her maternal home and an entire community organises itself around welcoming her. Sanhoti observes the full traditional sequence — Bodhon and Shashthi, Saptami, Ashtami with Pushpanjali and Sandhi Puja, Navami, and Dashami with Sindoor Khela and Bijoya greetings — with a priest conducting the rituals in full.</w:t>
            </w:r>
          </w:p>
          <w:p>
            <w:pPr>
              <w:spacing w:after="40"/>
            </w:pPr>
            <w:r>
              <w:rPr>
                <w:sz w:val="16"/>
              </w:rPr>
              <w:t>Around the puja runs everything that makes Durgotsav more than a religious observance. Two evenings of live concerts at the Robert B. Moore Theater on campus: Subhadeep Das Chowdhury, runner-up of Indian Idol season 14, on Friday 9 October, and Bollywood playback singer Akriti Kakar on Saturday 10 October. Cultural programmes performed by Sanhoti's own children and adults. Bhog served after Pushpanjali each day, and evening food stalls with Bengali street food and sweets.</w:t>
            </w:r>
          </w:p>
          <w:p>
            <w:pPr>
              <w:spacing w:after="40"/>
            </w:pPr>
            <w:r>
              <w:rPr>
                <w:sz w:val="16"/>
              </w:rPr>
              <w:t>Orange Coast College sits minutes from Irvine, Newport Beach, Santa Ana and Huntington Beach, with ample parking on campus. Families travel to Sanhoti Durgotsav from across Southern California, and everyone is welcome regardless of background or faith.</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Orange Coast College</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2701 Fairview Road</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Costa Mesa</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92626</w:t>
            </w:r>
          </w:p>
        </w:tc>
      </w:tr>
      <w:tr>
        <w:tc>
          <w:tcPr>
            <w:tcW w:type="dxa" w:w="2520"/>
            <w:shd w:val="clear" w:color="auto" w:fill="FAFAFA"/>
          </w:tcPr>
          <w:p>
            <w:pPr>
              <w:spacing w:after="20"/>
            </w:pPr>
            <w:r>
              <w:rPr>
                <w:b/>
                <w:sz w:val="16"/>
              </w:rPr>
              <w:t>Page title</w:t>
            </w:r>
          </w:p>
          <w:p>
            <w:pPr>
              <w:spacing w:after="20"/>
            </w:pPr>
            <w:r>
              <w:rPr>
                <w:color w:val="5A5A5A"/>
                <w:sz w:val="14"/>
              </w:rPr>
              <w:t>51/60</w:t>
            </w:r>
          </w:p>
        </w:tc>
        <w:tc>
          <w:tcPr>
            <w:tcW w:type="dxa" w:w="7128"/>
            <w:shd w:val="clear" w:color="auto" w:fill="FAFAFA"/>
          </w:tcPr>
          <w:p>
            <w:pPr>
              <w:spacing w:after="40"/>
            </w:pPr>
            <w:r>
              <w:rPr>
                <w:sz w:val="16"/>
              </w:rPr>
              <w:t>Durga Puja 2026 Orange County | Sanhoti, Costa Mesa</w:t>
            </w:r>
          </w:p>
        </w:tc>
      </w:tr>
      <w:tr>
        <w:tc>
          <w:tcPr>
            <w:tcW w:type="dxa" w:w="2520"/>
            <w:shd w:val="clear" w:color="auto" w:fill="FFFFFF"/>
          </w:tcPr>
          <w:p>
            <w:pPr>
              <w:spacing w:after="20"/>
            </w:pPr>
            <w:r>
              <w:rPr>
                <w:b/>
                <w:sz w:val="16"/>
              </w:rPr>
              <w:t>Meta description</w:t>
            </w:r>
          </w:p>
          <w:p>
            <w:pPr>
              <w:spacing w:after="20"/>
            </w:pPr>
            <w:r>
              <w:rPr>
                <w:color w:val="5A5A5A"/>
                <w:sz w:val="14"/>
              </w:rPr>
              <w:t>147/160</w:t>
            </w:r>
          </w:p>
        </w:tc>
        <w:tc>
          <w:tcPr>
            <w:tcW w:type="dxa" w:w="7128"/>
            <w:shd w:val="clear" w:color="auto" w:fill="FFFFFF"/>
          </w:tcPr>
          <w:p>
            <w:pPr>
              <w:spacing w:after="40"/>
            </w:pPr>
            <w:r>
              <w:rPr>
                <w:sz w:val="16"/>
              </w:rPr>
              <w:t>Sanhoti Durga Puja 2026, 9–11 Oct at Orange Coast College, Costa Mesa — puja, bhog and live concerts with Subhadeep Das Chowdhury and Akriti Kakar.</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Durga Puja 2026 Durgotsav at Orange Coast College, Costa Mesa, Orange County, California — 9 to 11 October</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When and where is Durga Puja 2026 in Orange County?</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Sanhoti Durga Puja 2026 runs 9–11 October 2026 at Orange Coast College, 2701 Fairview Road, Costa Mesa, CA — in Orange County, minutes from Irvine and Newport Beach.</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Who is performing at Durga Puja 2026?</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Subhadeep Das Chowdhury, runner-up of Indian Idol season 14, performs on Friday 9 October, and Bollywood playback singer Akriti Kakar on Saturday 10 October. Both concerts are at the Robert B. Moore Theater at Orange Coast College.</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Do I need a ticket for Durga Puja?</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Puja darshan is open to the community. Concerts and meals are ticketed — see the Durga Puja page for current tiers and what each pass includes.</w:t>
            </w:r>
          </w:p>
        </w:tc>
      </w:tr>
      <w:tr>
        <w:tc>
          <w:tcPr>
            <w:tcW w:type="dxa" w:w="2520"/>
            <w:shd w:val="clear" w:color="auto" w:fill="FFFFFF"/>
          </w:tcPr>
          <w:p>
            <w:pPr>
              <w:spacing w:after="20"/>
            </w:pPr>
            <w:r>
              <w:rPr>
                <w:b/>
                <w:sz w:val="16"/>
              </w:rPr>
              <w:t>FAQ 4 — question</w:t>
            </w:r>
          </w:p>
        </w:tc>
        <w:tc>
          <w:tcPr>
            <w:tcW w:type="dxa" w:w="7128"/>
            <w:shd w:val="clear" w:color="auto" w:fill="FFFFFF"/>
          </w:tcPr>
          <w:p>
            <w:pPr>
              <w:spacing w:after="40"/>
            </w:pPr>
            <w:r>
              <w:rPr>
                <w:sz w:val="16"/>
              </w:rPr>
              <w:t>Is bhog included with a ticket?</w:t>
            </w:r>
          </w:p>
        </w:tc>
      </w:tr>
      <w:tr>
        <w:tc>
          <w:tcPr>
            <w:tcW w:type="dxa" w:w="2520"/>
            <w:shd w:val="clear" w:color="auto" w:fill="FAFAFA"/>
          </w:tcPr>
          <w:p>
            <w:pPr>
              <w:spacing w:after="20"/>
            </w:pPr>
            <w:r>
              <w:rPr>
                <w:b/>
                <w:sz w:val="16"/>
              </w:rPr>
              <w:t>FAQ 4 — answer</w:t>
            </w:r>
          </w:p>
        </w:tc>
        <w:tc>
          <w:tcPr>
            <w:tcW w:type="dxa" w:w="7128"/>
            <w:shd w:val="clear" w:color="auto" w:fill="FAFAFA"/>
          </w:tcPr>
          <w:p>
            <w:pPr>
              <w:spacing w:after="40"/>
            </w:pPr>
            <w:r>
              <w:rPr>
                <w:sz w:val="16"/>
              </w:rPr>
              <w:t>Bhog is included with most Sanhoti Durga Puja passes. Check the Durga Puja page for exactly which meals each tier covers.</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Already filled on Admin → Durga Puja Page → Food: Friday Dinner Oct-09 (6:30–8:00 PM) and Saturday Lunch Oct-10 (12:30–2:00 PM). Nothing to do on the event form.</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Subhadeep Das Chowdhury and Akriti Kakar — but link them on the two concert sub-events, not on this parent event.</w:t>
            </w:r>
          </w:p>
        </w:tc>
      </w:tr>
    </w:tbl>
    <w:p>
      <w:pPr>
        <w:spacing w:after="20"/>
      </w:pPr>
    </w:p>
    <w:p>
      <w:r>
        <w:br w:type="page"/>
      </w:r>
    </w:p>
    <w:p>
      <w:pPr>
        <w:spacing w:after="40"/>
      </w:pPr>
      <w:r>
        <w:rPr>
          <w:b/>
          <w:i w:val="0"/>
          <w:color w:val="B8860B"/>
          <w:sz w:val="16"/>
        </w:rPr>
        <w:t>RECORD 3 OF 23   ·   HIGHEST PRIORITY</w:t>
      </w:r>
    </w:p>
    <w:p>
      <w:pPr>
        <w:pStyle w:val="Heading1"/>
      </w:pPr>
      <w:r>
        <w:t>Subhadeep Live Concert  (sub-event)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N3TOA18V9SXJ</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9 Oct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Sub-event · MusicEvent</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Fix + fill</w:t>
            </w:r>
          </w:p>
          <w:p>
            <w:pPr>
              <w:spacing w:after="40"/>
            </w:pPr>
            <w:r>
              <w:rPr>
                <w:sz w:val="19"/>
              </w:rPr>
              <w:t>• performer_type is MusicGroup — Subhadeep is a soloist. Change to Person.</w:t>
            </w:r>
          </w:p>
          <w:p>
            <w:pPr>
              <w:spacing w:after="40"/>
            </w:pPr>
            <w:r>
              <w:rPr>
                <w:sz w:val="19"/>
              </w:rPr>
              <w:t>• Venue name empty; the theater name is sitting in the street field</w:t>
            </w:r>
          </w:p>
          <w:p>
            <w:pPr>
              <w:spacing w:after="40"/>
            </w:pPr>
            <w:r>
              <w:rPr>
                <w:sz w:val="19"/>
              </w:rPr>
              <w:t>• Consider renaming to "Subhadeep Das Chowdhury Live in Concert" — the full name is what gets searched</w:t>
            </w:r>
          </w:p>
          <w:p>
            <w:pPr>
              <w:spacing w:after="40"/>
            </w:pPr>
            <w:r>
              <w:rPr>
                <w:sz w:val="19"/>
              </w:rPr>
              <w:t>• Create the Artist record first, then tick him in Performing artists</w:t>
            </w:r>
          </w:p>
          <w:p>
            <w:pPr>
              <w:spacing w:after="40"/>
            </w:pPr>
            <w:r>
              <w:rPr>
                <w:sz w:val="19"/>
              </w:rPr>
              <w:t>• Page title, Meta description, Image alt text, FAQs: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Rename the sub-event to "Subhadeep Das Chowdhury Live in Concert" — the full name is what people search.</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1302 chars</w:t>
            </w:r>
          </w:p>
        </w:tc>
        <w:tc>
          <w:tcPr>
            <w:tcW w:type="dxa" w:w="7128"/>
            <w:shd w:val="clear" w:color="auto" w:fill="FFFFFF"/>
          </w:tcPr>
          <w:p>
            <w:pPr>
              <w:spacing w:after="40"/>
            </w:pPr>
            <w:r>
              <w:rPr>
                <w:sz w:val="16"/>
              </w:rPr>
              <w:t>Prepare to be spellbound by one of the most magnificent and versatile voices of this generation. This October, Sanhoti proudly brings you the powerhouse vocal sensation and Indian Idol finalist Subhadeep Das Chowdhury, performing live right here in Southern California.</w:t>
            </w:r>
          </w:p>
          <w:p>
            <w:pPr>
              <w:spacing w:after="40"/>
            </w:pPr>
            <w:r>
              <w:rPr>
                <w:sz w:val="16"/>
              </w:rPr>
              <w:t>Subhadeep rose to national attention as the runner-up of Indian Idol season 14, after winning Super Singer season 4 in Bengal. Trained in classical music — which he also taught in Kolkata before fame found him — he brings a rare combination to the stage: a genuine classical foundation, electrifying rock versatility, and the deeply soulful delivery that made audiences across India fall for his voice. Classical, fusion, contemporary.</w:t>
            </w:r>
          </w:p>
          <w:p>
            <w:pPr>
              <w:spacing w:after="40"/>
            </w:pPr>
            <w:r>
              <w:rPr>
                <w:sz w:val="16"/>
              </w:rPr>
              <w:t>From soaring Bollywood classics and high-energy anthems to mesmerising melodies that touch the heart, this is a night curated for true music lovers. Expect Bengali and Hindi repertoire, and expect the classical training to show.</w:t>
            </w:r>
          </w:p>
          <w:p>
            <w:pPr>
              <w:spacing w:after="40"/>
            </w:pPr>
            <w:r>
              <w:rPr>
                <w:sz w:val="16"/>
              </w:rPr>
              <w:t>The concert opens Sanhoti Durgotsav 2026 on Friday 9 October at the Robert B. Moore Theater, Orange Coast College, Costa Mesa — minutes from Irvine, Newport Beach and Santa Ana, with parking on campus.</w:t>
            </w:r>
          </w:p>
          <w:p>
            <w:pPr>
              <w:spacing w:after="40"/>
            </w:pPr>
            <w:r>
              <w:rPr>
                <w:sz w:val="16"/>
              </w:rPr>
              <w:t>Whether you are joining us from Orange County or Los Angeles, this is the premier concert of the fall season. One night, one artist, an unforgettable experience.</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Robert B. Moore Theater, Orange Coast College</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Arlington Dr</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Costa Mesa</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92626</w:t>
            </w:r>
          </w:p>
        </w:tc>
      </w:tr>
      <w:tr>
        <w:tc>
          <w:tcPr>
            <w:tcW w:type="dxa" w:w="2520"/>
            <w:shd w:val="clear" w:color="auto" w:fill="FAFAFA"/>
          </w:tcPr>
          <w:p>
            <w:pPr>
              <w:spacing w:after="20"/>
            </w:pPr>
            <w:r>
              <w:rPr>
                <w:b/>
                <w:sz w:val="16"/>
              </w:rPr>
              <w:t>Page title</w:t>
            </w:r>
          </w:p>
          <w:p>
            <w:pPr>
              <w:spacing w:after="20"/>
            </w:pPr>
            <w:r>
              <w:rPr>
                <w:color w:val="5A5A5A"/>
                <w:sz w:val="14"/>
              </w:rPr>
              <w:t>56/60</w:t>
            </w:r>
          </w:p>
        </w:tc>
        <w:tc>
          <w:tcPr>
            <w:tcW w:type="dxa" w:w="7128"/>
            <w:shd w:val="clear" w:color="auto" w:fill="FAFAFA"/>
          </w:tcPr>
          <w:p>
            <w:pPr>
              <w:spacing w:after="40"/>
            </w:pPr>
            <w:r>
              <w:rPr>
                <w:sz w:val="16"/>
              </w:rPr>
              <w:t>Subhadeep Das Chowdhury Live | Costa Mesa, Orange County</w:t>
            </w:r>
          </w:p>
        </w:tc>
      </w:tr>
      <w:tr>
        <w:tc>
          <w:tcPr>
            <w:tcW w:type="dxa" w:w="2520"/>
            <w:shd w:val="clear" w:color="auto" w:fill="FFFFFF"/>
          </w:tcPr>
          <w:p>
            <w:pPr>
              <w:spacing w:after="20"/>
            </w:pPr>
            <w:r>
              <w:rPr>
                <w:b/>
                <w:sz w:val="16"/>
              </w:rPr>
              <w:t>Meta description</w:t>
            </w:r>
          </w:p>
          <w:p>
            <w:pPr>
              <w:spacing w:after="20"/>
            </w:pPr>
            <w:r>
              <w:rPr>
                <w:color w:val="5A5A5A"/>
                <w:sz w:val="14"/>
              </w:rPr>
              <w:t>137/160</w:t>
            </w:r>
          </w:p>
        </w:tc>
        <w:tc>
          <w:tcPr>
            <w:tcW w:type="dxa" w:w="7128"/>
            <w:shd w:val="clear" w:color="auto" w:fill="FFFFFF"/>
          </w:tcPr>
          <w:p>
            <w:pPr>
              <w:spacing w:after="40"/>
            </w:pPr>
            <w:r>
              <w:rPr>
                <w:sz w:val="16"/>
              </w:rPr>
              <w:t>Indian Idol 14 runner-up Subhadeep Das Chowdhury live at Sanhoti Durga Puja 2026, Robert B. Moore Theater, Costa Mesa — Friday 9 October.</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Singer Subhadeep Das Chowdhury performing live at Sanhoti Durga Puja 2026, Robert B. Moore Theater, Costa Mesa,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Who is Subhadeep Das Chowdhury?</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Subhadeep Das Chowdhury is an Indian singer from Kolkata, West Bengal. He was the runner-up of Indian Idol season 14 and won Super Singer season 4 in Bengal. Classically trained, he performs Bengali and Hindi repertoire across classical, fusion and contemporary styles.</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When and where is the Subhadeep concert?</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Friday 9 October 2026, 7:00 PM, at the Robert B. Moore Theater, Orange Coast College, Arlington Dr, Costa Mesa, CA 92626 — part of Sanhoti Durga Puja 2026.</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How do I buy tickets?</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Tickets are available through the Sanhoti Durgotsav 2026 ticket page. Concert-only and Durga Puja weekend package options are available.</w:t>
            </w:r>
          </w:p>
        </w:tc>
      </w:tr>
      <w:tr>
        <w:tc>
          <w:tcPr>
            <w:tcW w:type="dxa" w:w="2520"/>
            <w:shd w:val="clear" w:color="auto" w:fill="FFFFFF"/>
          </w:tcPr>
          <w:p>
            <w:pPr>
              <w:spacing w:after="20"/>
            </w:pPr>
            <w:r>
              <w:rPr>
                <w:b/>
                <w:sz w:val="16"/>
              </w:rPr>
              <w:t>FAQ 4 — question</w:t>
            </w:r>
          </w:p>
        </w:tc>
        <w:tc>
          <w:tcPr>
            <w:tcW w:type="dxa" w:w="7128"/>
            <w:shd w:val="clear" w:color="auto" w:fill="FFFFFF"/>
          </w:tcPr>
          <w:p>
            <w:pPr>
              <w:spacing w:after="40"/>
            </w:pPr>
            <w:r>
              <w:rPr>
                <w:sz w:val="16"/>
              </w:rPr>
              <w:t>Is the concert suitable for families?</w:t>
            </w:r>
          </w:p>
        </w:tc>
      </w:tr>
      <w:tr>
        <w:tc>
          <w:tcPr>
            <w:tcW w:type="dxa" w:w="2520"/>
            <w:shd w:val="clear" w:color="auto" w:fill="FAFAFA"/>
          </w:tcPr>
          <w:p>
            <w:pPr>
              <w:spacing w:after="20"/>
            </w:pPr>
            <w:r>
              <w:rPr>
                <w:b/>
                <w:sz w:val="16"/>
              </w:rPr>
              <w:t>FAQ 4 — answer</w:t>
            </w:r>
          </w:p>
        </w:tc>
        <w:tc>
          <w:tcPr>
            <w:tcW w:type="dxa" w:w="7128"/>
            <w:shd w:val="clear" w:color="auto" w:fill="FAFAFA"/>
          </w:tcPr>
          <w:p>
            <w:pPr>
              <w:spacing w:after="40"/>
            </w:pPr>
            <w:r>
              <w:rPr>
                <w:sz w:val="16"/>
              </w:rPr>
              <w:t>Yes. Sanhoti concerts are family-friendly and open to music lovers of all ages from across Orange County and Southern California.</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Leave empty — food is served at the parent Durga Puja event, not this concert.</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Tick "Subhadeep Das Chowdhury". Also set Performer type = Person and Event type = MusicEvent.</w:t>
            </w:r>
          </w:p>
        </w:tc>
      </w:tr>
    </w:tbl>
    <w:p>
      <w:pPr>
        <w:spacing w:after="20"/>
      </w:pPr>
    </w:p>
    <w:p>
      <w:r>
        <w:br w:type="page"/>
      </w:r>
    </w:p>
    <w:p>
      <w:pPr>
        <w:spacing w:after="40"/>
      </w:pPr>
      <w:r>
        <w:rPr>
          <w:b/>
          <w:i w:val="0"/>
          <w:color w:val="B8860B"/>
          <w:sz w:val="16"/>
        </w:rPr>
        <w:t>RECORD 4 OF 23   ·   HIGHEST PRIORITY</w:t>
      </w:r>
    </w:p>
    <w:p>
      <w:pPr>
        <w:pStyle w:val="Heading1"/>
      </w:pPr>
      <w:r>
        <w:t>Akriti Kakar Live Concert  (sub-event)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GLCMPDYU0K4C</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10 Oct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Sub-event · Event</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Fix + fill</w:t>
            </w:r>
          </w:p>
          <w:p>
            <w:pPr>
              <w:spacing w:after="40"/>
            </w:pPr>
            <w:r>
              <w:rPr>
                <w:sz w:val="19"/>
              </w:rPr>
              <w:t>• seo_event_type is "Event" — change to MusicEvent to match the other concerts</w:t>
            </w:r>
          </w:p>
          <w:p>
            <w:pPr>
              <w:spacing w:after="40"/>
            </w:pPr>
            <w:r>
              <w:rPr>
                <w:sz w:val="19"/>
              </w:rPr>
              <w:t>• performer_type is MusicGroup — change to Person</w:t>
            </w:r>
          </w:p>
          <w:p>
            <w:pPr>
              <w:spacing w:after="40"/>
            </w:pPr>
            <w:r>
              <w:rPr>
                <w:sz w:val="19"/>
              </w:rPr>
              <w:t>• Venue name empty</w:t>
            </w:r>
          </w:p>
          <w:p>
            <w:pPr>
              <w:spacing w:after="40"/>
            </w:pPr>
            <w:r>
              <w:rPr>
                <w:sz w:val="19"/>
              </w:rPr>
              <w:t>• Create the Artist record first, then tick her in Performing artists</w:t>
            </w:r>
          </w:p>
          <w:p>
            <w:pPr>
              <w:spacing w:after="40"/>
            </w:pPr>
            <w:r>
              <w:rPr>
                <w:sz w:val="19"/>
              </w:rPr>
              <w:t>• Description is 245 characters — expand past 300</w:t>
            </w:r>
          </w:p>
          <w:p>
            <w:pPr>
              <w:spacing w:after="40"/>
            </w:pPr>
            <w:r>
              <w:rPr>
                <w:sz w:val="19"/>
              </w:rPr>
              <w:t>• Page title, Meta description, Image alt text, FAQs: empty</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1277 chars</w:t>
            </w:r>
          </w:p>
        </w:tc>
        <w:tc>
          <w:tcPr>
            <w:tcW w:type="dxa" w:w="7128"/>
            <w:shd w:val="clear" w:color="auto" w:fill="FFFFFF"/>
          </w:tcPr>
          <w:p>
            <w:pPr>
              <w:spacing w:after="40"/>
            </w:pPr>
            <w:r>
              <w:rPr>
                <w:sz w:val="16"/>
              </w:rPr>
              <w:t>Get ready for an electrifying night of Bollywood chartbusters, soulful melodies and non-stop entertainment. Sanhoti is thrilled to welcome Indian playback superstar Akriti Kakar to the stage at Durga Puja 2026 in Orange County. Soulful, melodic, timeless.</w:t>
            </w:r>
          </w:p>
          <w:p>
            <w:pPr>
              <w:spacing w:after="40"/>
            </w:pPr>
            <w:r>
              <w:rPr>
                <w:sz w:val="16"/>
              </w:rPr>
              <w:t>Akriti Kakar is one of Bollywood's most recognisable playback voices. Recording professionally since 2000, she is best known for chart-topping hits including "Saturday Saturday" from Humpty Sharma Ki Dulhania and "Iski Uski" from 2 States. She released her solo album Akriti with Sony Music India, with compositions by Shankar Mahadevan, and has been a judge on Zee Bangla's Sa Re Ga Ma Pa Li'l Champs. She comes from a family of playback singers — her twin sisters Sukriti and Prakriti Kakar are also well-known artists.</w:t>
            </w:r>
          </w:p>
          <w:p>
            <w:pPr>
              <w:spacing w:after="40"/>
            </w:pPr>
            <w:r>
              <w:rPr>
                <w:sz w:val="16"/>
              </w:rPr>
              <w:t>Expect a set built for a live crowd: the Bollywood hits everyone knows, quieter melodies that show the range behind them, and the energy of a performer who has spent two decades on stage.</w:t>
            </w:r>
          </w:p>
          <w:p>
            <w:pPr>
              <w:spacing w:after="40"/>
            </w:pPr>
            <w:r>
              <w:rPr>
                <w:sz w:val="16"/>
              </w:rPr>
              <w:t>The concert takes place on Saturday 10 October at the Robert B. Moore Theater, Orange Coast College, Costa Mesa, as the centrepiece evening of Sanhoti Durgotsav 2026. The venue is minutes from Irvine, Newport Beach and Santa Ana, with parking on campus.</w:t>
            </w:r>
          </w:p>
          <w:p>
            <w:pPr>
              <w:spacing w:after="40"/>
            </w:pPr>
            <w:r>
              <w:rPr>
                <w:sz w:val="16"/>
              </w:rPr>
              <w:t>Seats for the Saturday concert go first — book early.</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Robert B. Moore Theater, Orange Coast College</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Arlington Dr</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Costa Mesa</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92626</w:t>
            </w:r>
          </w:p>
        </w:tc>
      </w:tr>
      <w:tr>
        <w:tc>
          <w:tcPr>
            <w:tcW w:type="dxa" w:w="2520"/>
            <w:shd w:val="clear" w:color="auto" w:fill="FAFAFA"/>
          </w:tcPr>
          <w:p>
            <w:pPr>
              <w:spacing w:after="20"/>
            </w:pPr>
            <w:r>
              <w:rPr>
                <w:b/>
                <w:sz w:val="16"/>
              </w:rPr>
              <w:t>Page title</w:t>
            </w:r>
          </w:p>
          <w:p>
            <w:pPr>
              <w:spacing w:after="20"/>
            </w:pPr>
            <w:r>
              <w:rPr>
                <w:color w:val="5A5A5A"/>
                <w:sz w:val="14"/>
              </w:rPr>
              <w:t>56/60</w:t>
            </w:r>
          </w:p>
        </w:tc>
        <w:tc>
          <w:tcPr>
            <w:tcW w:type="dxa" w:w="7128"/>
            <w:shd w:val="clear" w:color="auto" w:fill="FAFAFA"/>
          </w:tcPr>
          <w:p>
            <w:pPr>
              <w:spacing w:after="40"/>
            </w:pPr>
            <w:r>
              <w:rPr>
                <w:sz w:val="16"/>
              </w:rPr>
              <w:t>Akriti Kakar Live in Concert | Costa Mesa, Orange County</w:t>
            </w:r>
          </w:p>
        </w:tc>
      </w:tr>
      <w:tr>
        <w:tc>
          <w:tcPr>
            <w:tcW w:type="dxa" w:w="2520"/>
            <w:shd w:val="clear" w:color="auto" w:fill="FFFFFF"/>
          </w:tcPr>
          <w:p>
            <w:pPr>
              <w:spacing w:after="20"/>
            </w:pPr>
            <w:r>
              <w:rPr>
                <w:b/>
                <w:sz w:val="16"/>
              </w:rPr>
              <w:t>Meta description</w:t>
            </w:r>
          </w:p>
          <w:p>
            <w:pPr>
              <w:spacing w:after="20"/>
            </w:pPr>
            <w:r>
              <w:rPr>
                <w:color w:val="5A5A5A"/>
                <w:sz w:val="14"/>
              </w:rPr>
              <w:t>130/160</w:t>
            </w:r>
          </w:p>
        </w:tc>
        <w:tc>
          <w:tcPr>
            <w:tcW w:type="dxa" w:w="7128"/>
            <w:shd w:val="clear" w:color="auto" w:fill="FFFFFF"/>
          </w:tcPr>
          <w:p>
            <w:pPr>
              <w:spacing w:after="40"/>
            </w:pPr>
            <w:r>
              <w:rPr>
                <w:sz w:val="16"/>
              </w:rPr>
              <w:t>Bollywood playback singer Akriti Kakar live at Sanhoti Durga Puja 2026, Robert B. Moore Theater, Costa Mesa — Saturday 10 October.</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Bollywood playback singer Akriti Kakar performing live at Sanhoti Durga Puja 2026, Robert B. Moore Theater, Costa Mesa,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Who is Akriti Kakar?</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Akriti Kakar is an Indian playback singer and composer, active since 2000, known for Bollywood hits including "Saturday Saturday" (Humpty Sharma Ki Dulhania) and "Iski Uski" (2 States). She released the solo album Akriti with Sony Music India and has judged Sa Re Ga Ma Pa Li'l Champs on Zee Bangla.</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When and where is the Akriti Kakar concert?</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Saturday 10 October 2026, 7:00 PM, at the Robert B. Moore Theater, Orange Coast College, Arlington Dr, Costa Mesa, CA 92626 — part of Sanhoti Durga Puja 2026.</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How do I buy tickets?</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Tickets are available through the Sanhoti Durgotsav 2026 ticket page, from $60. Concert-only and weekend package options are available.</w:t>
            </w:r>
          </w:p>
        </w:tc>
      </w:tr>
      <w:tr>
        <w:tc>
          <w:tcPr>
            <w:tcW w:type="dxa" w:w="2520"/>
            <w:shd w:val="clear" w:color="auto" w:fill="FFFFFF"/>
          </w:tcPr>
          <w:p>
            <w:pPr>
              <w:spacing w:after="20"/>
            </w:pPr>
            <w:r>
              <w:rPr>
                <w:b/>
                <w:sz w:val="16"/>
              </w:rPr>
              <w:t>FAQ 4 — question</w:t>
            </w:r>
          </w:p>
        </w:tc>
        <w:tc>
          <w:tcPr>
            <w:tcW w:type="dxa" w:w="7128"/>
            <w:shd w:val="clear" w:color="auto" w:fill="FFFFFF"/>
          </w:tcPr>
          <w:p>
            <w:pPr>
              <w:spacing w:after="40"/>
            </w:pPr>
            <w:r>
              <w:rPr>
                <w:sz w:val="16"/>
              </w:rPr>
              <w:t>Is this concert part of Durga Puja?</w:t>
            </w:r>
          </w:p>
        </w:tc>
      </w:tr>
      <w:tr>
        <w:tc>
          <w:tcPr>
            <w:tcW w:type="dxa" w:w="2520"/>
            <w:shd w:val="clear" w:color="auto" w:fill="FAFAFA"/>
          </w:tcPr>
          <w:p>
            <w:pPr>
              <w:spacing w:after="20"/>
            </w:pPr>
            <w:r>
              <w:rPr>
                <w:b/>
                <w:sz w:val="16"/>
              </w:rPr>
              <w:t>FAQ 4 — answer</w:t>
            </w:r>
          </w:p>
        </w:tc>
        <w:tc>
          <w:tcPr>
            <w:tcW w:type="dxa" w:w="7128"/>
            <w:shd w:val="clear" w:color="auto" w:fill="FAFAFA"/>
          </w:tcPr>
          <w:p>
            <w:pPr>
              <w:spacing w:after="40"/>
            </w:pPr>
            <w:r>
              <w:rPr>
                <w:sz w:val="16"/>
              </w:rPr>
              <w:t>Yes. It is the Saturday evening highlight of Sanhoti Durgotsav 2026, which runs 9–11 October at Orange Coast College.</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Leave empty — food is served at the parent Durga Puja event.</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Tick "Akriti Kakar". Also change Performer type to Person and Event type from "Event" to MusicEvent.</w:t>
            </w:r>
          </w:p>
        </w:tc>
      </w:tr>
    </w:tbl>
    <w:p>
      <w:pPr>
        <w:spacing w:after="20"/>
      </w:pPr>
    </w:p>
    <w:p>
      <w:r>
        <w:br w:type="page"/>
      </w:r>
    </w:p>
    <w:p>
      <w:pPr>
        <w:spacing w:after="40"/>
      </w:pPr>
      <w:r>
        <w:rPr>
          <w:b/>
          <w:i w:val="0"/>
          <w:color w:val="B8860B"/>
          <w:sz w:val="16"/>
        </w:rPr>
        <w:t>RECORD 5 OF 23   ·   HIGH PRIORITY</w:t>
      </w:r>
    </w:p>
    <w:p>
      <w:pPr>
        <w:pStyle w:val="Heading1"/>
      </w:pPr>
      <w:r>
        <w:t>Annual Picnic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39OAUSGN8P9M</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12 Jul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Fill</w:t>
            </w:r>
          </w:p>
          <w:p>
            <w:pPr>
              <w:spacing w:after="40"/>
            </w:pPr>
            <w:r>
              <w:rPr>
                <w:sz w:val="19"/>
              </w:rPr>
              <w:t>• Description is 64 characters ("Live Kitchen | Delicious Food | Fun Games | An Amazing Afternoon")</w:t>
            </w:r>
          </w:p>
          <w:p>
            <w:pPr>
              <w:spacing w:after="40"/>
            </w:pPr>
            <w:r>
              <w:rPr>
                <w:sz w:val="19"/>
              </w:rPr>
              <w:t>• Venue fields empty — O’Neill Regional Park Shelter 3, 30892 Trabuco Canyon Rd, Trabuco Canyon, CA 92678</w:t>
            </w:r>
          </w:p>
          <w:p>
            <w:pPr>
              <w:spacing w:after="40"/>
            </w:pPr>
            <w:r>
              <w:rPr>
                <w:sz w:val="19"/>
              </w:rPr>
              <w:t>• Menu: seeded from the flyer (17 dishes) — verify it matches what was served</w:t>
            </w:r>
          </w:p>
          <w:p>
            <w:pPr>
              <w:spacing w:after="40"/>
            </w:pPr>
            <w:r>
              <w:rPr>
                <w:sz w:val="19"/>
              </w:rPr>
              <w:t>• Page title, Meta description, Image alt text, FAQs: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Flyer prices: Adults $30, Kids $15, free under 5. Add to Ticket price (from) = 30 if you want the price in search results.</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1147 chars</w:t>
            </w:r>
          </w:p>
        </w:tc>
        <w:tc>
          <w:tcPr>
            <w:tcW w:type="dxa" w:w="7128"/>
            <w:shd w:val="clear" w:color="auto" w:fill="FFFFFF"/>
          </w:tcPr>
          <w:p>
            <w:pPr>
              <w:spacing w:after="40"/>
            </w:pPr>
            <w:r>
              <w:rPr>
                <w:sz w:val="16"/>
              </w:rPr>
              <w:t>Sanhoti's Annual Picnic returned to O'Neill Regional Park in Trabuco Canyon for a full afternoon of food, games and community under the oaks.</w:t>
            </w:r>
          </w:p>
          <w:p>
            <w:pPr>
              <w:spacing w:after="40"/>
            </w:pPr>
            <w:r>
              <w:rPr>
                <w:sz w:val="16"/>
              </w:rPr>
              <w:t>Live kitchen. Delicious food. Fun games. An amazing afternoon — that was the promise, and the day delivered on all four.</w:t>
            </w:r>
          </w:p>
          <w:p>
            <w:pPr>
              <w:spacing w:after="40"/>
            </w:pPr>
            <w:r>
              <w:rPr>
                <w:sz w:val="16"/>
              </w:rPr>
              <w:t>Our live outdoor kitchen ran throughout, cooking fresh Bengali food to order rather than serving from trays. Welcome drinks of lassi and mocktails greeted arrivals, followed by a full Bengali lunch: sada bhaat, ghee and daal, with maach bhaja, alu potol chingri, shorshe ilish and methi chicken on the non-veg side, and begun bhaja, alu potol, echor'er torkari and matar paneer on the veg side. Aam'er chutney, papad bhaja, mishti doi and ice cream finished it.</w:t>
            </w:r>
          </w:p>
          <w:p>
            <w:pPr>
              <w:spacing w:after="40"/>
            </w:pPr>
            <w:r>
              <w:rPr>
                <w:sz w:val="16"/>
              </w:rPr>
              <w:t>On the grass there was cricket, badminton, tug of war and running races for the children. In the shade there was adda and antakshari — the real reason Bengalis picnic in the first place.</w:t>
            </w:r>
          </w:p>
          <w:p>
            <w:pPr>
              <w:spacing w:after="40"/>
            </w:pPr>
            <w:r>
              <w:rPr>
                <w:sz w:val="16"/>
              </w:rPr>
              <w:t>The Annual Picnic is Sanhoti's summer fixture, and the easiest event to bring a friend to. Families joined from Irvine, Tustin, Mission Viejo, Rancho Santa Margarita, Lake Forest, Aliso Viejo, Ladera Ranch and across Orange County.</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O'Neill Regional Park — Shelter 3</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30892 Trabuco Canyon Rd</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Trabuco Canyon</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92678</w:t>
            </w:r>
          </w:p>
        </w:tc>
      </w:tr>
      <w:tr>
        <w:tc>
          <w:tcPr>
            <w:tcW w:type="dxa" w:w="2520"/>
            <w:shd w:val="clear" w:color="auto" w:fill="FAFAFA"/>
          </w:tcPr>
          <w:p>
            <w:pPr>
              <w:spacing w:after="20"/>
            </w:pPr>
            <w:r>
              <w:rPr>
                <w:b/>
                <w:sz w:val="16"/>
              </w:rPr>
              <w:t>Page title</w:t>
            </w:r>
          </w:p>
          <w:p>
            <w:pPr>
              <w:spacing w:after="20"/>
            </w:pPr>
            <w:r>
              <w:rPr>
                <w:color w:val="5A5A5A"/>
                <w:sz w:val="14"/>
              </w:rPr>
              <w:t>58/60</w:t>
            </w:r>
          </w:p>
        </w:tc>
        <w:tc>
          <w:tcPr>
            <w:tcW w:type="dxa" w:w="7128"/>
            <w:shd w:val="clear" w:color="auto" w:fill="FAFAFA"/>
          </w:tcPr>
          <w:p>
            <w:pPr>
              <w:spacing w:after="40"/>
            </w:pPr>
            <w:r>
              <w:rPr>
                <w:sz w:val="16"/>
              </w:rPr>
              <w:t>Sanhoti Annual Picnic 2026 | Bengali Picnic, Orange County</w:t>
            </w:r>
          </w:p>
        </w:tc>
      </w:tr>
      <w:tr>
        <w:tc>
          <w:tcPr>
            <w:tcW w:type="dxa" w:w="2520"/>
            <w:shd w:val="clear" w:color="auto" w:fill="FFFFFF"/>
          </w:tcPr>
          <w:p>
            <w:pPr>
              <w:spacing w:after="20"/>
            </w:pPr>
            <w:r>
              <w:rPr>
                <w:b/>
                <w:sz w:val="16"/>
              </w:rPr>
              <w:t>Meta description</w:t>
            </w:r>
          </w:p>
          <w:p>
            <w:pPr>
              <w:spacing w:after="20"/>
            </w:pPr>
            <w:r>
              <w:rPr>
                <w:color w:val="5A5A5A"/>
                <w:sz w:val="14"/>
              </w:rPr>
              <w:t>141/160</w:t>
            </w:r>
          </w:p>
        </w:tc>
        <w:tc>
          <w:tcPr>
            <w:tcW w:type="dxa" w:w="7128"/>
            <w:shd w:val="clear" w:color="auto" w:fill="FFFFFF"/>
          </w:tcPr>
          <w:p>
            <w:pPr>
              <w:spacing w:after="40"/>
            </w:pPr>
            <w:r>
              <w:rPr>
                <w:sz w:val="16"/>
              </w:rPr>
              <w:t>Sanhoti Annual Picnic 2026 at O'Neill Regional Park, Trabuco Canyon — live kitchen, Bengali food and games for families across Orange County.</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Annual Picnic 2026 with Bengali families, live kitchen and games at O'Neill Regional Park, Trabuco Canyon,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Where is the Sanhoti Annual Picnic held?</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At O'Neill Regional Park, Shelter 3, in Trabuco Canyon, Orange County, California — about 30 minutes from Irvine.</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Is food provided?</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Yes. Sanhoti runs a live kitchen cooking fresh Bengali food throughout the afternoon, with a full vegetarian line-up alongside the non-veg dishes.</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Do I need to be a member to attend?</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No. The picnic is open to Bengali, Indian and non-Indian families from across Orange County and Southern California.</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Already seeded from the flyer — Welcome drinks (Lassi, Mocktails) and Special Lunch Menu with Rice &amp; dal, Non-Veg, Veg, and Sides &amp; sweets. Verify it matches what was served.</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6 OF 23   ·   HIGH PRIORITY</w:t>
      </w:r>
    </w:p>
    <w:p>
      <w:pPr>
        <w:pStyle w:val="Heading1"/>
      </w:pPr>
      <w:r>
        <w:t>Baisakhi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UTO23AFRMNCV</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11 Apr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Rename + fill</w:t>
            </w:r>
          </w:p>
          <w:p>
            <w:pPr>
              <w:spacing w:after="40"/>
            </w:pPr>
            <w:r>
              <w:rPr>
                <w:sz w:val="19"/>
              </w:rPr>
              <w:t>• Rename to "Poila Boishakh 2026 (Bengali New Year)" — Baisakhi is the Punjabi festival</w:t>
            </w:r>
          </w:p>
          <w:p>
            <w:pPr>
              <w:spacing w:after="40"/>
            </w:pPr>
            <w:r>
              <w:rPr>
                <w:sz w:val="19"/>
              </w:rPr>
              <w:t>• Description is 40 characters</w:t>
            </w:r>
          </w:p>
          <w:p>
            <w:pPr>
              <w:spacing w:after="40"/>
            </w:pPr>
            <w:r>
              <w:rPr>
                <w:sz w:val="19"/>
              </w:rPr>
              <w:t>• Venue name has a missing space: "Community &amp;Senior Center". Full: Norman P. Murray Community &amp; Senior Center, 24932 Veterans Way, Mission Viejo, CA 92692</w:t>
            </w:r>
          </w:p>
          <w:p>
            <w:pPr>
              <w:spacing w:after="40"/>
            </w:pPr>
            <w:r>
              <w:rPr>
                <w:sz w:val="19"/>
              </w:rPr>
              <w:t>• Menu: seeded from the flyer (13 dishes) — verify</w:t>
            </w:r>
          </w:p>
          <w:p>
            <w:pPr>
              <w:spacing w:after="40"/>
            </w:pPr>
            <w:r>
              <w:rPr>
                <w:sz w:val="19"/>
              </w:rPr>
              <w:t>• Page title, Meta description, Image alt text, FAQs: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RENAME the event to "Poila Boishakh 2026 (Bengali New Year)". Flyer prices: Adults $30, Kids 5–12 $15.</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1255 chars</w:t>
            </w:r>
          </w:p>
        </w:tc>
        <w:tc>
          <w:tcPr>
            <w:tcW w:type="dxa" w:w="7128"/>
            <w:shd w:val="clear" w:color="auto" w:fill="FFFFFF"/>
          </w:tcPr>
          <w:p>
            <w:pPr>
              <w:spacing w:after="40"/>
            </w:pPr>
            <w:r>
              <w:rPr>
                <w:sz w:val="16"/>
              </w:rPr>
              <w:t>Sanhoti welcomed the Bengali New Year — Poila Boishakh — at the Norman P. Murray Community &amp; Senior Center in Mission Viejo, Orange County.</w:t>
            </w:r>
          </w:p>
          <w:p>
            <w:pPr>
              <w:spacing w:after="40"/>
            </w:pPr>
            <w:r>
              <w:rPr>
                <w:sz w:val="16"/>
              </w:rPr>
              <w:t>Poila Boishakh marks the first day of the Bengali calendar and is the biggest secular celebration of the Bengali year. It belongs to everyone: no ritual requirement, no religious gatekeeping, just a shared new beginning marked with new clothes, good food and music. Traditionally families greet each other with "Shubho Nabobarsho" and businesses open their halkhata, the new ledger.</w:t>
            </w:r>
          </w:p>
          <w:p>
            <w:pPr>
              <w:spacing w:after="40"/>
            </w:pPr>
            <w:r>
              <w:rPr>
                <w:sz w:val="16"/>
              </w:rPr>
              <w:t>The evening ran a full Bengali New Year dinner with a choice of veg or non-veg thali. The vegetarian side brought veg momo, kaju kishmish pulao, naan, daal makhani, paneer lababdar and malpoa; the non-veg side chicken momo, chicken rezala and chingri malaikari, with the same pulao, naan and malpoa. A special mocktail was served to everyone.</w:t>
            </w:r>
          </w:p>
          <w:p>
            <w:pPr>
              <w:spacing w:after="40"/>
            </w:pPr>
            <w:r>
              <w:rPr>
                <w:sz w:val="16"/>
              </w:rPr>
              <w:t>Alongside the food ran a grand cultural programme by kids and adults — live music including Rabindra Sangeet and adhunik, dance and recitation.</w:t>
            </w:r>
          </w:p>
          <w:p>
            <w:pPr>
              <w:spacing w:after="40"/>
            </w:pPr>
            <w:r>
              <w:rPr>
                <w:sz w:val="16"/>
              </w:rPr>
              <w:t>Red-and-white is customary for Poila Boishakh, and much of the hall wore it. Families joined from Mission Viejo, Irvine, Rancho Santa Margarita, Lake Forest, Aliso Viejo and across Orange County — and guests of every background were welcome.</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Norman P. Murray Community &amp; Senior Center</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24932 Veterans Way</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Mission Viejo</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92692</w:t>
            </w:r>
          </w:p>
        </w:tc>
      </w:tr>
      <w:tr>
        <w:tc>
          <w:tcPr>
            <w:tcW w:type="dxa" w:w="2520"/>
            <w:shd w:val="clear" w:color="auto" w:fill="FAFAFA"/>
          </w:tcPr>
          <w:p>
            <w:pPr>
              <w:spacing w:after="20"/>
            </w:pPr>
            <w:r>
              <w:rPr>
                <w:b/>
                <w:sz w:val="16"/>
              </w:rPr>
              <w:t>Page title</w:t>
            </w:r>
          </w:p>
          <w:p>
            <w:pPr>
              <w:spacing w:after="20"/>
            </w:pPr>
            <w:r>
              <w:rPr>
                <w:color w:val="5A5A5A"/>
                <w:sz w:val="14"/>
              </w:rPr>
              <w:t>56/60</w:t>
            </w:r>
          </w:p>
        </w:tc>
        <w:tc>
          <w:tcPr>
            <w:tcW w:type="dxa" w:w="7128"/>
            <w:shd w:val="clear" w:color="auto" w:fill="FAFAFA"/>
          </w:tcPr>
          <w:p>
            <w:pPr>
              <w:spacing w:after="40"/>
            </w:pPr>
            <w:r>
              <w:rPr>
                <w:sz w:val="16"/>
              </w:rPr>
              <w:t>Poila Boishakh 2026 | Bengali New Year, Orange County CA</w:t>
            </w:r>
          </w:p>
        </w:tc>
      </w:tr>
      <w:tr>
        <w:tc>
          <w:tcPr>
            <w:tcW w:type="dxa" w:w="2520"/>
            <w:shd w:val="clear" w:color="auto" w:fill="FFFFFF"/>
          </w:tcPr>
          <w:p>
            <w:pPr>
              <w:spacing w:after="20"/>
            </w:pPr>
            <w:r>
              <w:rPr>
                <w:b/>
                <w:sz w:val="16"/>
              </w:rPr>
              <w:t>Meta description</w:t>
            </w:r>
          </w:p>
          <w:p>
            <w:pPr>
              <w:spacing w:after="20"/>
            </w:pPr>
            <w:r>
              <w:rPr>
                <w:color w:val="5A5A5A"/>
                <w:sz w:val="14"/>
              </w:rPr>
              <w:t>140/160</w:t>
            </w:r>
          </w:p>
        </w:tc>
        <w:tc>
          <w:tcPr>
            <w:tcW w:type="dxa" w:w="7128"/>
            <w:shd w:val="clear" w:color="auto" w:fill="FFFFFF"/>
          </w:tcPr>
          <w:p>
            <w:pPr>
              <w:spacing w:after="40"/>
            </w:pPr>
            <w:r>
              <w:rPr>
                <w:sz w:val="16"/>
              </w:rPr>
              <w:t>Sanhoti Bengali New Year 2026 (Poila Boishakh) at Norman P. Murray Center, Mission Viejo — Bengali feast, live music and cultural programme.</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Poila Boishakh Bengali New Year 2026 celebration at Norman P. Murray Community Center, Mission Viejo,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When is Poila Boishakh celebrated?</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Poila Boishakh, the Bengali New Year, falls in mid-April each year (usually 14 or 15 April). Sanhoti schedules its Orange County celebration on the nearest weekend so families can attend.</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Is Poila Boishakh a religious festival?</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No. It is a secular cultural celebration of the Bengali New Year, welcoming people of every background, faith and nationality.</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What food is served?</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A full Bengali New Year dinner with a choice of veg or non-veg thali — veg momo, kaju kishmish pulao, naan, daal makhani and paneer lababdar, or chicken momo, chicken rezala and chingri malaikari, with malpoa to finish.</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Already seeded from the flyer — Nobo Borsho Dinner (5:00–10:00 PM) with Veg, Non-Veg and Drinks groups.</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 named on the flyer. If specific performers appeared, create them as Artists and link.</w:t>
            </w:r>
          </w:p>
        </w:tc>
      </w:tr>
    </w:tbl>
    <w:p>
      <w:pPr>
        <w:spacing w:after="20"/>
      </w:pPr>
    </w:p>
    <w:p>
      <w:r>
        <w:br w:type="page"/>
      </w:r>
    </w:p>
    <w:p>
      <w:pPr>
        <w:spacing w:after="40"/>
      </w:pPr>
      <w:r>
        <w:rPr>
          <w:b/>
          <w:i w:val="0"/>
          <w:color w:val="B8860B"/>
          <w:sz w:val="16"/>
        </w:rPr>
        <w:t>RECORD 7 OF 23   ·   MEDIUM PRIORITY</w:t>
      </w:r>
    </w:p>
    <w:p>
      <w:pPr>
        <w:pStyle w:val="Heading1"/>
      </w:pPr>
      <w:r>
        <w:t>Phalaharini Kali Pujo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SLO6F6QK8BI4</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15 May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Light touch</w:t>
            </w:r>
          </w:p>
          <w:p>
            <w:pPr>
              <w:spacing w:after="40"/>
            </w:pPr>
            <w:r>
              <w:rPr>
                <w:sz w:val="19"/>
              </w:rPr>
              <w:t>• Description is 517 characters — your best existing one. Keep it.</w:t>
            </w:r>
          </w:p>
          <w:p>
            <w:pPr>
              <w:spacing w:after="40"/>
            </w:pPr>
            <w:r>
              <w:rPr>
                <w:sz w:val="19"/>
              </w:rPr>
              <w:t>• Venue fields empty — Irvine Mandir, 8 Autry, Irvine, CA 92618</w:t>
            </w:r>
          </w:p>
          <w:p>
            <w:pPr>
              <w:spacing w:after="40"/>
            </w:pPr>
            <w:r>
              <w:rPr>
                <w:sz w:val="19"/>
              </w:rPr>
              <w:t>• Page title, Meta description, Image alt text, FAQs: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Flyer: Friday 15 May 2026, 6:00 PM. Suggested donations Adult $10, Kids free. Sponsorships Diamond $201 / Gold $101 / Silver $51.</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1044 chars</w:t>
            </w:r>
          </w:p>
        </w:tc>
        <w:tc>
          <w:tcPr>
            <w:tcW w:type="dxa" w:w="7128"/>
            <w:shd w:val="clear" w:color="auto" w:fill="FFFFFF"/>
          </w:tcPr>
          <w:p>
            <w:pPr>
              <w:spacing w:after="40"/>
            </w:pPr>
            <w:r>
              <w:rPr>
                <w:sz w:val="16"/>
              </w:rPr>
              <w:t>Join us for Sanhoti's Phalaharini Kali Pujo at the Irvine Mandir, 8 Autry, Irvine, Orange County.</w:t>
            </w:r>
          </w:p>
          <w:p>
            <w:pPr>
              <w:spacing w:after="40"/>
            </w:pPr>
            <w:r>
              <w:rPr>
                <w:sz w:val="16"/>
              </w:rPr>
              <w:t>Rooted in Bengal's rich spiritual tradition, Phalaharini Kali Pujo is dedicated to Maa Kali. Popularised in the 19th century through Sri Ramakrishna's devotion, it is observed on the new-moon night of Jyeshtha. On this sacred day devotees pray to Maa Kali to free them from past mistakes, negativity, and to grant inner strength and peace — "phalaharini" meaning she who takes away the fruits of our actions.</w:t>
            </w:r>
          </w:p>
          <w:p>
            <w:pPr>
              <w:spacing w:after="40"/>
            </w:pPr>
            <w:r>
              <w:rPr>
                <w:sz w:val="16"/>
              </w:rPr>
              <w:t>It is a quieter, more inward observance than the Kali Puja of Diwali night, and for many Bengalis it is the more personal of the two. The evening includes the full puja and anjali conducted by a priest, prasad served to all who attend, and time together as a community.</w:t>
            </w:r>
          </w:p>
          <w:p>
            <w:pPr>
              <w:spacing w:after="40"/>
            </w:pPr>
            <w:r>
              <w:rPr>
                <w:sz w:val="16"/>
              </w:rPr>
              <w:t>Come be a part of an evening of devotion, culture and togetherness as we celebrate this beautiful legacy of Bengal. Let's gather, seek blessings, and celebrate as one family.</w:t>
            </w:r>
          </w:p>
          <w:p>
            <w:pPr>
              <w:spacing w:after="40"/>
            </w:pPr>
            <w:r>
              <w:rPr>
                <w:sz w:val="16"/>
              </w:rPr>
              <w:t>Open to everyone across Orange County and Southern California, whatever your background.</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Hindu Temple, Irvine (Irvine Mandir)</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8 Autry</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Irvine</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92618</w:t>
            </w:r>
          </w:p>
        </w:tc>
      </w:tr>
      <w:tr>
        <w:tc>
          <w:tcPr>
            <w:tcW w:type="dxa" w:w="2520"/>
            <w:shd w:val="clear" w:color="auto" w:fill="FAFAFA"/>
          </w:tcPr>
          <w:p>
            <w:pPr>
              <w:spacing w:after="20"/>
            </w:pPr>
            <w:r>
              <w:rPr>
                <w:b/>
                <w:sz w:val="16"/>
              </w:rPr>
              <w:t>Page title</w:t>
            </w:r>
          </w:p>
          <w:p>
            <w:pPr>
              <w:spacing w:after="20"/>
            </w:pPr>
            <w:r>
              <w:rPr>
                <w:color w:val="5A5A5A"/>
                <w:sz w:val="14"/>
              </w:rPr>
              <w:t>47/60</w:t>
            </w:r>
          </w:p>
        </w:tc>
        <w:tc>
          <w:tcPr>
            <w:tcW w:type="dxa" w:w="7128"/>
            <w:shd w:val="clear" w:color="auto" w:fill="FAFAFA"/>
          </w:tcPr>
          <w:p>
            <w:pPr>
              <w:spacing w:after="40"/>
            </w:pPr>
            <w:r>
              <w:rPr>
                <w:sz w:val="16"/>
              </w:rPr>
              <w:t>Phalaharini Kali Pujo 2026 | Sanhoti, Irvine CA</w:t>
            </w:r>
          </w:p>
        </w:tc>
      </w:tr>
      <w:tr>
        <w:tc>
          <w:tcPr>
            <w:tcW w:type="dxa" w:w="2520"/>
            <w:shd w:val="clear" w:color="auto" w:fill="FFFFFF"/>
          </w:tcPr>
          <w:p>
            <w:pPr>
              <w:spacing w:after="20"/>
            </w:pPr>
            <w:r>
              <w:rPr>
                <w:b/>
                <w:sz w:val="16"/>
              </w:rPr>
              <w:t>Meta description</w:t>
            </w:r>
          </w:p>
          <w:p>
            <w:pPr>
              <w:spacing w:after="20"/>
            </w:pPr>
            <w:r>
              <w:rPr>
                <w:color w:val="5A5A5A"/>
                <w:sz w:val="14"/>
              </w:rPr>
              <w:t>130/160</w:t>
            </w:r>
          </w:p>
        </w:tc>
        <w:tc>
          <w:tcPr>
            <w:tcW w:type="dxa" w:w="7128"/>
            <w:shd w:val="clear" w:color="auto" w:fill="FFFFFF"/>
          </w:tcPr>
          <w:p>
            <w:pPr>
              <w:spacing w:after="40"/>
            </w:pPr>
            <w:r>
              <w:rPr>
                <w:sz w:val="16"/>
              </w:rPr>
              <w:t>Sanhoti's Phalaharini Kali Pujo at the Hindu temple in Irvine, Orange County — evening puja, anjali and prasad honouring Maa Kali.</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Phalaharini Kali Pujo 2026 evening worship of Maa Kali at the Irvine Mandir, Irvine,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What is Phalaharini Kali Pujo?</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A Bengali observance dedicated to Maa Kali, held on the new-moon night of Jyeshtha. Popularised through Sri Ramakrishna's devotion, devotees pray to be freed from past mistakes and negativity and to receive inner strength and peace.</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How is it different from Kali Puja at Diwali?</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Kali Puja on Diwali night is the larger, more public celebration. Phalaharini Kali Pujo falls in late spring and is a quieter, more personal observance, particularly associated with the Ramakrishna tradition.</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Can anyone attend?</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Yes. Sanhoti events are open to everyone across Orange County and Southern California regardless of background, faith or nationality.</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Add prasad if you served it. The flyer listed no menu.</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8 OF 23   ·   MEDIUM PRIORITY</w:t>
      </w:r>
    </w:p>
    <w:p>
      <w:pPr>
        <w:pStyle w:val="Heading1"/>
      </w:pPr>
      <w:r>
        <w:t>Food for all with Sanhoti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AYGZAWVHODFH</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1 May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Charity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Fill</w:t>
            </w:r>
          </w:p>
          <w:p>
            <w:pPr>
              <w:spacing w:after="40"/>
            </w:pPr>
            <w:r>
              <w:rPr>
                <w:sz w:val="19"/>
              </w:rPr>
              <w:t>• Location string is malformed: "8014 marine way , Irvine" — lowercase, stray space, no state or ZIP</w:t>
            </w:r>
          </w:p>
          <w:p>
            <w:pPr>
              <w:spacing w:after="40"/>
            </w:pPr>
            <w:r>
              <w:rPr>
                <w:sz w:val="19"/>
              </w:rPr>
              <w:t>• Venue fields empty — Second Harvest Food Bank, 8014 Marine Way, Irvine, CA 92618</w:t>
            </w:r>
          </w:p>
          <w:p>
            <w:pPr>
              <w:spacing w:after="40"/>
            </w:pPr>
            <w:r>
              <w:rPr>
                <w:sz w:val="19"/>
              </w:rPr>
              <w:t>• Description is decent (~370 chars) — tighten slightly</w:t>
            </w:r>
          </w:p>
          <w:p>
            <w:pPr>
              <w:spacing w:after="40"/>
            </w:pPr>
            <w:r>
              <w:rPr>
                <w:sz w:val="19"/>
              </w:rPr>
              <w:t>• Page title, Meta description, Image alt text: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Also fix the Location free-text field: currently "8014 marine way , Irvine" — lowercase, stray space, no state or ZIP.</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1053 chars</w:t>
            </w:r>
          </w:p>
        </w:tc>
        <w:tc>
          <w:tcPr>
            <w:tcW w:type="dxa" w:w="7128"/>
            <w:shd w:val="clear" w:color="auto" w:fill="FFFFFF"/>
          </w:tcPr>
          <w:p>
            <w:pPr>
              <w:spacing w:after="40"/>
            </w:pPr>
            <w:r>
              <w:rPr>
                <w:sz w:val="16"/>
              </w:rPr>
              <w:t>Sanhoti volunteers spent a hands-on day with Second Harvest Food Bank of Orange County in Irvine, packing and distributing fresh food for local families facing hunger.</w:t>
            </w:r>
          </w:p>
          <w:p>
            <w:pPr>
              <w:spacing w:after="40"/>
            </w:pPr>
            <w:r>
              <w:rPr>
                <w:sz w:val="16"/>
              </w:rPr>
              <w:t>At Sanhoti we believe in supporting our community from the ground up. Writing a cheque matters, but so does standing in a warehouse sorting produce — and Food for All was about the second kind of giving. Our volunteers worked through the day preparing food boxes that went directly to Orange County households experiencing food insecurity.</w:t>
            </w:r>
          </w:p>
          <w:p>
            <w:pPr>
              <w:spacing w:after="40"/>
            </w:pPr>
            <w:r>
              <w:rPr>
                <w:sz w:val="16"/>
              </w:rPr>
              <w:t>Second Harvest is the largest hunger relief organisation in Orange County, distributing millions of meals each year. Sanhoti supports their work through both volunteering days like this one and our team in the annual Walk to Feed OC at Tanaka Farms.</w:t>
            </w:r>
          </w:p>
          <w:p>
            <w:pPr>
              <w:spacing w:after="40"/>
            </w:pPr>
            <w:r>
              <w:rPr>
                <w:sz w:val="16"/>
              </w:rPr>
              <w:t>Special thanks to every Sanhoti volunteer who lent a helping hand. Together we are making a difference, one meal at a time — and there is room for more hands next time.</w:t>
            </w:r>
          </w:p>
          <w:p>
            <w:pPr>
              <w:spacing w:after="40"/>
            </w:pPr>
            <w:r>
              <w:rPr>
                <w:sz w:val="16"/>
              </w:rPr>
              <w:t>Sanhoti is a registered 501(c)(3) non-profit. If you would like to volunteer or support this work, email info@sanhoti.org.</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Second Harvest Food Bank of Orange County</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8014 Marine Way</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Irvine</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92618</w:t>
            </w:r>
          </w:p>
        </w:tc>
      </w:tr>
      <w:tr>
        <w:tc>
          <w:tcPr>
            <w:tcW w:type="dxa" w:w="2520"/>
            <w:shd w:val="clear" w:color="auto" w:fill="FAFAFA"/>
          </w:tcPr>
          <w:p>
            <w:pPr>
              <w:spacing w:after="20"/>
            </w:pPr>
            <w:r>
              <w:rPr>
                <w:b/>
                <w:sz w:val="16"/>
              </w:rPr>
              <w:t>Page title</w:t>
            </w:r>
          </w:p>
          <w:p>
            <w:pPr>
              <w:spacing w:after="20"/>
            </w:pPr>
            <w:r>
              <w:rPr>
                <w:color w:val="5A5A5A"/>
                <w:sz w:val="14"/>
              </w:rPr>
              <w:t>55/60</w:t>
            </w:r>
          </w:p>
        </w:tc>
        <w:tc>
          <w:tcPr>
            <w:tcW w:type="dxa" w:w="7128"/>
            <w:shd w:val="clear" w:color="auto" w:fill="FAFAFA"/>
          </w:tcPr>
          <w:p>
            <w:pPr>
              <w:spacing w:after="40"/>
            </w:pPr>
            <w:r>
              <w:rPr>
                <w:sz w:val="16"/>
              </w:rPr>
              <w:t>Food for All 2026 | Sanhoti &amp; Second Harvest, Irvine CA</w:t>
            </w:r>
          </w:p>
        </w:tc>
      </w:tr>
      <w:tr>
        <w:tc>
          <w:tcPr>
            <w:tcW w:type="dxa" w:w="2520"/>
            <w:shd w:val="clear" w:color="auto" w:fill="FFFFFF"/>
          </w:tcPr>
          <w:p>
            <w:pPr>
              <w:spacing w:after="20"/>
            </w:pPr>
            <w:r>
              <w:rPr>
                <w:b/>
                <w:sz w:val="16"/>
              </w:rPr>
              <w:t>Meta description</w:t>
            </w:r>
          </w:p>
          <w:p>
            <w:pPr>
              <w:spacing w:after="20"/>
            </w:pPr>
            <w:r>
              <w:rPr>
                <w:color w:val="5A5A5A"/>
                <w:sz w:val="14"/>
              </w:rPr>
              <w:t>141/160</w:t>
            </w:r>
          </w:p>
        </w:tc>
        <w:tc>
          <w:tcPr>
            <w:tcW w:type="dxa" w:w="7128"/>
            <w:shd w:val="clear" w:color="auto" w:fill="FFFFFF"/>
          </w:tcPr>
          <w:p>
            <w:pPr>
              <w:spacing w:after="40"/>
            </w:pPr>
            <w:r>
              <w:rPr>
                <w:sz w:val="16"/>
              </w:rPr>
              <w:t>Sanhoti volunteers packed and distributed fresh food with Second Harvest Food Bank in Irvine, Orange County — fighting local food insecurity.</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volunteers packing food boxes at Second Harvest Food Bank of Orange County in Irvine, California, 2026</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How can I volunteer with Sanhoti on hunger relief?</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Email info@sanhoti.org. Sanhoti runs volunteering days with Second Harvest Food Bank of Orange County and welcomes volunteers from across Orange County and Southern California, members or not.</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Who is Second Harvest Food Bank of Orange County?</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Second Harvest is the largest hunger relief organisation in Orange County, distributing millions of meals annually to families, seniors and children facing food insecurity.</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None.</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9 OF 23   ·   MEDIUM PRIORITY</w:t>
      </w:r>
    </w:p>
    <w:p>
      <w:pPr>
        <w:pStyle w:val="Heading1"/>
      </w:pPr>
      <w:r>
        <w:t>Walk with Second Harvest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0LGOZ2TD6ANR</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18 Apr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Charity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Rewrite + fill</w:t>
            </w:r>
          </w:p>
          <w:p>
            <w:pPr>
              <w:spacing w:after="40"/>
            </w:pPr>
            <w:r>
              <w:rPr>
                <w:sz w:val="19"/>
              </w:rPr>
              <w:t>• Description is written as a same-day social post ("Today Team Sanhoti laced up…") — rewrite as a permanent page</w:t>
            </w:r>
          </w:p>
          <w:p>
            <w:pPr>
              <w:spacing w:after="40"/>
            </w:pPr>
            <w:r>
              <w:rPr>
                <w:sz w:val="19"/>
              </w:rPr>
              <w:t>• Venue fields empty — Tanaka Farms, 5380 3/4 University Dr, Irvine, CA 92612</w:t>
            </w:r>
          </w:p>
          <w:p>
            <w:pPr>
              <w:spacing w:after="40"/>
            </w:pPr>
            <w:r>
              <w:rPr>
                <w:sz w:val="19"/>
              </w:rPr>
              <w:t>• Page title, Meta description, Image alt text, FAQs: empty</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1077 chars</w:t>
            </w:r>
          </w:p>
        </w:tc>
        <w:tc>
          <w:tcPr>
            <w:tcW w:type="dxa" w:w="7128"/>
            <w:shd w:val="clear" w:color="auto" w:fill="FFFFFF"/>
          </w:tcPr>
          <w:p>
            <w:pPr>
              <w:spacing w:after="40"/>
            </w:pPr>
            <w:r>
              <w:rPr>
                <w:sz w:val="16"/>
              </w:rPr>
              <w:t>Team Sanhoti walked in Second Harvest Food Bank's Walk to Feed OC at Tanaka Farms in Irvine — turning out in numbers for one of Orange County's most important hunger relief causes.</w:t>
            </w:r>
          </w:p>
          <w:p>
            <w:pPr>
              <w:spacing w:after="40"/>
            </w:pPr>
            <w:r>
              <w:rPr>
                <w:sz w:val="16"/>
              </w:rPr>
              <w:t>Second Harvest Food Bank of Orange County distributes millions of meals every year to families, seniors and children facing food insecurity across the county. Walk to Feed OC is their annual community fundraiser, and it is exactly the kind of local cause Sanhoti exists to support.</w:t>
            </w:r>
          </w:p>
          <w:p>
            <w:pPr>
              <w:spacing w:after="40"/>
            </w:pPr>
            <w:r>
              <w:rPr>
                <w:sz w:val="16"/>
              </w:rPr>
              <w:t>Every step and every donation went towards a family in Orange County who deserves a meal on their table. Our members walked together through the fields at Tanaka Farms on a bright April morning, many with children in tow — because showing children what it means to turn up for your neighbours is part of the point.</w:t>
            </w:r>
          </w:p>
          <w:p>
            <w:pPr>
              <w:spacing w:after="40"/>
            </w:pPr>
            <w:r>
              <w:rPr>
                <w:sz w:val="16"/>
              </w:rPr>
              <w:t>Sanhoti believes in giving back to the larger Southern California family we are all proud to call home. Hunger relief sits alongside our support for domestic violence services as a permanent commitment, not a one-off.</w:t>
            </w:r>
          </w:p>
          <w:p>
            <w:pPr>
              <w:spacing w:after="40"/>
            </w:pPr>
            <w:r>
              <w:rPr>
                <w:sz w:val="16"/>
              </w:rPr>
              <w:t>Want to walk with us next year? Everyone is welcome — email info@sanhoti.org.</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Tanaka Farms</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5380 3/4 University Dr</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Irvine</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92612</w:t>
            </w:r>
          </w:p>
        </w:tc>
      </w:tr>
      <w:tr>
        <w:tc>
          <w:tcPr>
            <w:tcW w:type="dxa" w:w="2520"/>
            <w:shd w:val="clear" w:color="auto" w:fill="FAFAFA"/>
          </w:tcPr>
          <w:p>
            <w:pPr>
              <w:spacing w:after="20"/>
            </w:pPr>
            <w:r>
              <w:rPr>
                <w:b/>
                <w:sz w:val="16"/>
              </w:rPr>
              <w:t>Page title</w:t>
            </w:r>
          </w:p>
          <w:p>
            <w:pPr>
              <w:spacing w:after="20"/>
            </w:pPr>
            <w:r>
              <w:rPr>
                <w:color w:val="5A5A5A"/>
                <w:sz w:val="14"/>
              </w:rPr>
              <w:t>50/60</w:t>
            </w:r>
          </w:p>
        </w:tc>
        <w:tc>
          <w:tcPr>
            <w:tcW w:type="dxa" w:w="7128"/>
            <w:shd w:val="clear" w:color="auto" w:fill="FAFAFA"/>
          </w:tcPr>
          <w:p>
            <w:pPr>
              <w:spacing w:after="40"/>
            </w:pPr>
            <w:r>
              <w:rPr>
                <w:sz w:val="16"/>
              </w:rPr>
              <w:t>Walk with Second Harvest 2026 | Sanhoti, Irvine CA</w:t>
            </w:r>
          </w:p>
        </w:tc>
      </w:tr>
      <w:tr>
        <w:tc>
          <w:tcPr>
            <w:tcW w:type="dxa" w:w="2520"/>
            <w:shd w:val="clear" w:color="auto" w:fill="FFFFFF"/>
          </w:tcPr>
          <w:p>
            <w:pPr>
              <w:spacing w:after="20"/>
            </w:pPr>
            <w:r>
              <w:rPr>
                <w:b/>
                <w:sz w:val="16"/>
              </w:rPr>
              <w:t>Meta description</w:t>
            </w:r>
          </w:p>
          <w:p>
            <w:pPr>
              <w:spacing w:after="20"/>
            </w:pPr>
            <w:r>
              <w:rPr>
                <w:color w:val="5A5A5A"/>
                <w:sz w:val="14"/>
              </w:rPr>
              <w:t>144/160</w:t>
            </w:r>
          </w:p>
        </w:tc>
        <w:tc>
          <w:tcPr>
            <w:tcW w:type="dxa" w:w="7128"/>
            <w:shd w:val="clear" w:color="auto" w:fill="FFFFFF"/>
          </w:tcPr>
          <w:p>
            <w:pPr>
              <w:spacing w:after="40"/>
            </w:pPr>
            <w:r>
              <w:rPr>
                <w:sz w:val="16"/>
              </w:rPr>
              <w:t>Team Sanhoti joined Second Harvest Food Bank's Walk to Feed OC at Tanaka Farms, Irvine — raising funds against food insecurity in Orange County.</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Team Sanhoti walking in the Second Harvest Food Bank Walk to Feed OC at Tanaka Farms, Irvine, Orange County, California, 2026</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What is Walk to Feed OC?</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Second Harvest Food Bank of Orange County's annual community fundraising walk, held at Tanaka Farms in Irvine. Funds raised support food-insecurity relief for Orange County families.</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How does Sanhoti support hunger relief?</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Sanhoti fields a team for the Second Harvest walk each year and runs volunteering days packing and distributing food. Sanhoti is a 501(c)(3) non-profit, EIN 39-2903777.</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Can I join Team Sanhoti next year?</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Yes — the walk is open to everyone, members or not, from across Orange County and Southern California. Email info@sanhoti.org to be added to the team.</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None.</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10 OF 23   ·   MEDIUM PRIORITY</w:t>
      </w:r>
    </w:p>
    <w:p>
      <w:pPr>
        <w:pStyle w:val="Heading1"/>
      </w:pPr>
      <w:r>
        <w:t>Sanhoti Charity Event at Laura’s house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ICA7X3EAN3W2</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4 Apr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Charity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Fix + fill</w:t>
            </w:r>
          </w:p>
          <w:p>
            <w:pPr>
              <w:spacing w:after="40"/>
            </w:pPr>
            <w:r>
              <w:rPr>
                <w:sz w:val="19"/>
              </w:rPr>
              <w:t>• City misspelled in production: "Aliso Veijo" → "Aliso Viejo"</w:t>
            </w:r>
          </w:p>
          <w:p>
            <w:pPr>
              <w:spacing w:after="40"/>
            </w:pPr>
            <w:r>
              <w:rPr>
                <w:sz w:val="19"/>
              </w:rPr>
              <w:t>• Venue fields empty — Laura's House, 33 Journey Suite 150, Aliso Viejo, CA 92656</w:t>
            </w:r>
          </w:p>
          <w:p>
            <w:pPr>
              <w:spacing w:after="40"/>
            </w:pPr>
            <w:r>
              <w:rPr>
                <w:sz w:val="19"/>
              </w:rPr>
              <w:t>• Description is 78 characters</w:t>
            </w:r>
          </w:p>
          <w:p>
            <w:pPr>
              <w:spacing w:after="40"/>
            </w:pPr>
            <w:r>
              <w:rPr>
                <w:sz w:val="19"/>
              </w:rPr>
              <w:t>• Page title, Meta description, Image alt text, FAQs: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Fix the misspelling in the Location field: "Aliso Veijo" → "Aliso Viejo".</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984 chars</w:t>
            </w:r>
          </w:p>
        </w:tc>
        <w:tc>
          <w:tcPr>
            <w:tcW w:type="dxa" w:w="7128"/>
            <w:shd w:val="clear" w:color="auto" w:fill="FFFFFF"/>
          </w:tcPr>
          <w:p>
            <w:pPr>
              <w:spacing w:after="40"/>
            </w:pPr>
            <w:r>
              <w:rPr>
                <w:sz w:val="16"/>
              </w:rPr>
              <w:t>Sanhoti returned to Laura's House in Aliso Viejo in April 2026, continuing a partnership begun the year before and opening our 2026 programme of community service.</w:t>
            </w:r>
          </w:p>
          <w:p>
            <w:pPr>
              <w:spacing w:after="40"/>
            </w:pPr>
            <w:r>
              <w:rPr>
                <w:sz w:val="16"/>
              </w:rPr>
              <w:t>Laura's House is one of Orange County's principal domestic violence organisations, providing emergency shelter, counselling, legal advocacy and prevention education to survivors and their children. Sanhoti volunteers spent the morning [describe what your team did — assembled care packages, donated supplies, presented a cheque].</w:t>
            </w:r>
          </w:p>
          <w:p>
            <w:pPr>
              <w:spacing w:after="40"/>
            </w:pPr>
            <w:r>
              <w:rPr>
                <w:sz w:val="16"/>
              </w:rPr>
              <w:t>Returning to the same partner two years running is deliberate. Sustained support is worth more to an organisation than a one-off appearance, and it lets our members build a real relationship with the people doing this work.</w:t>
            </w:r>
          </w:p>
          <w:p>
            <w:pPr>
              <w:spacing w:after="40"/>
            </w:pPr>
            <w:r>
              <w:rPr>
                <w:sz w:val="16"/>
              </w:rPr>
              <w:t>This was the first of several charity initiatives Sanhoti has planned for 2026, alongside our hunger relief work with Second Harvest Food Bank of Orange County. As a 501(c)(3) non-profit, every contribution to Sanhoti helps fund this work — and is tax-deductible.</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Laura's House</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33 Journey, Suite 150</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Aliso Viejo</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92656</w:t>
            </w:r>
          </w:p>
        </w:tc>
      </w:tr>
      <w:tr>
        <w:tc>
          <w:tcPr>
            <w:tcW w:type="dxa" w:w="2520"/>
            <w:shd w:val="clear" w:color="auto" w:fill="FAFAFA"/>
          </w:tcPr>
          <w:p>
            <w:pPr>
              <w:spacing w:after="20"/>
            </w:pPr>
            <w:r>
              <w:rPr>
                <w:b/>
                <w:sz w:val="16"/>
              </w:rPr>
              <w:t>Page title</w:t>
            </w:r>
          </w:p>
          <w:p>
            <w:pPr>
              <w:spacing w:after="20"/>
            </w:pPr>
            <w:r>
              <w:rPr>
                <w:color w:val="5A5A5A"/>
                <w:sz w:val="14"/>
              </w:rPr>
              <w:t>58/60</w:t>
            </w:r>
          </w:p>
        </w:tc>
        <w:tc>
          <w:tcPr>
            <w:tcW w:type="dxa" w:w="7128"/>
            <w:shd w:val="clear" w:color="auto" w:fill="FAFAFA"/>
          </w:tcPr>
          <w:p>
            <w:pPr>
              <w:spacing w:after="40"/>
            </w:pPr>
            <w:r>
              <w:rPr>
                <w:sz w:val="16"/>
              </w:rPr>
              <w:t>Charity Event at Laura's House 2026 | Sanhoti, Aliso Viejo</w:t>
            </w:r>
          </w:p>
        </w:tc>
      </w:tr>
      <w:tr>
        <w:tc>
          <w:tcPr>
            <w:tcW w:type="dxa" w:w="2520"/>
            <w:shd w:val="clear" w:color="auto" w:fill="FFFFFF"/>
          </w:tcPr>
          <w:p>
            <w:pPr>
              <w:spacing w:after="20"/>
            </w:pPr>
            <w:r>
              <w:rPr>
                <w:b/>
                <w:sz w:val="16"/>
              </w:rPr>
              <w:t>Meta description</w:t>
            </w:r>
          </w:p>
          <w:p>
            <w:pPr>
              <w:spacing w:after="20"/>
            </w:pPr>
            <w:r>
              <w:rPr>
                <w:color w:val="5A5A5A"/>
                <w:sz w:val="14"/>
              </w:rPr>
              <w:t>143/160</w:t>
            </w:r>
          </w:p>
        </w:tc>
        <w:tc>
          <w:tcPr>
            <w:tcW w:type="dxa" w:w="7128"/>
            <w:shd w:val="clear" w:color="auto" w:fill="FFFFFF"/>
          </w:tcPr>
          <w:p>
            <w:pPr>
              <w:spacing w:after="40"/>
            </w:pPr>
            <w:r>
              <w:rPr>
                <w:sz w:val="16"/>
              </w:rPr>
              <w:t>Sanhoti volunteers returned to Laura's House in Aliso Viejo, Orange County — supporting survivors of domestic violence. A 501(c)(3) initiative.</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Bengali Association volunteers at the Laura's House charity event in Aliso Viejo, Orange County, California, April 2026</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What charitable work does Sanhoti do in Orange County?</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Sanhoti supports domestic violence survivor services through Laura's House, and hunger relief through Second Harvest Food Bank of Orange County, alongside community and cultural programmes. EIN 39-2903777.</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Are donations to Sanhoti tax-deductible?</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Yes. Sanhoti is a registered 501(c)(3) non-profit (EIN 39-2903777), so donations are tax-deductible to the extent allowed by law. Many employers also match employee donations.</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How can I take part in the next charity event?</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Email info@sanhoti.org. Sanhoti charity events welcome volunteers from across Orange County and Southern California, members or not.</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None.</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11 OF 23   ·   MEDIUM PRIORITY</w:t>
      </w:r>
    </w:p>
    <w:p>
      <w:pPr>
        <w:pStyle w:val="Heading1"/>
      </w:pPr>
      <w:r>
        <w:t>Sanhoti Soccer Events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9RJQ3OQX0KHQ</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Mar–Dec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Other</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Add venue</w:t>
            </w:r>
          </w:p>
          <w:p>
            <w:pPr>
              <w:spacing w:after="40"/>
            </w:pPr>
            <w:r>
              <w:rPr>
                <w:sz w:val="19"/>
              </w:rPr>
              <w:t>• NO LOCATION AT ALL — cannot appear in local search or on a map. Add at least a city.</w:t>
            </w:r>
          </w:p>
          <w:p>
            <w:pPr>
              <w:spacing w:after="40"/>
            </w:pPr>
            <w:r>
              <w:rPr>
                <w:sz w:val="19"/>
              </w:rPr>
              <w:t>• Description is 26 characters</w:t>
            </w:r>
          </w:p>
          <w:p>
            <w:pPr>
              <w:spacing w:after="40"/>
            </w:pPr>
            <w:r>
              <w:rPr>
                <w:sz w:val="19"/>
              </w:rPr>
              <w:t>• Add the schedule and how to join — that is what turns this page into sign-ups</w:t>
            </w:r>
          </w:p>
          <w:p>
            <w:pPr>
              <w:spacing w:after="40"/>
            </w:pPr>
            <w:r>
              <w:rPr>
                <w:sz w:val="19"/>
              </w:rPr>
              <w:t>• Page title, Meta description, Image alt text: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THE VENUE IS THE BLOCKER. Without any location this event cannot appear in local search or on a map. Even just a city helps.</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1008 chars</w:t>
            </w:r>
          </w:p>
        </w:tc>
        <w:tc>
          <w:tcPr>
            <w:tcW w:type="dxa" w:w="7128"/>
            <w:shd w:val="clear" w:color="auto" w:fill="FFFFFF"/>
          </w:tcPr>
          <w:p>
            <w:pPr>
              <w:spacing w:after="40"/>
            </w:pPr>
            <w:r>
              <w:rPr>
                <w:sz w:val="16"/>
              </w:rPr>
              <w:t>Sanhoti Soccer is our year-round sports programme for the Bengali and Indian community of Orange County — regular pick-up games and friendly matches open to players of all levels through 2026.</w:t>
            </w:r>
          </w:p>
          <w:p>
            <w:pPr>
              <w:spacing w:after="40"/>
            </w:pPr>
            <w:r>
              <w:rPr>
                <w:sz w:val="16"/>
              </w:rPr>
              <w:t>Football is woven into Bengali identity in a way that needs no explanation to anyone who grew up with East Bengal and Mohun Bagan. Sanhoti Soccer exists to keep that alive here, and to give our community something that runs all year rather than only on festival days.</w:t>
            </w:r>
          </w:p>
          <w:p>
            <w:pPr>
              <w:spacing w:after="40"/>
            </w:pPr>
            <w:r>
              <w:rPr>
                <w:sz w:val="16"/>
              </w:rPr>
              <w:t>Sessions are casual and welcoming. Players of every standard turn out — from those who played competitively back home to parents returning to the game after twenty years, and teenagers growing up in Orange County who want to play with people who share their background. Families come to watch and make an afternoon of it.</w:t>
            </w:r>
          </w:p>
          <w:p>
            <w:pPr>
              <w:spacing w:after="40"/>
            </w:pPr>
            <w:r>
              <w:rPr>
                <w:sz w:val="16"/>
              </w:rPr>
              <w:t>Open to all ages and abilities, and to players of every background from across Orange County and Southern California. [Add the venue, the days you play, and how to join — that detail is what turns this page into sign-ups.]</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[Add the ground or park name]</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[street]</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[city]</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[zip]</w:t>
            </w:r>
          </w:p>
        </w:tc>
      </w:tr>
      <w:tr>
        <w:tc>
          <w:tcPr>
            <w:tcW w:type="dxa" w:w="2520"/>
            <w:shd w:val="clear" w:color="auto" w:fill="FAFAFA"/>
          </w:tcPr>
          <w:p>
            <w:pPr>
              <w:spacing w:after="20"/>
            </w:pPr>
            <w:r>
              <w:rPr>
                <w:b/>
                <w:sz w:val="16"/>
              </w:rPr>
              <w:t>Page title</w:t>
            </w:r>
          </w:p>
          <w:p>
            <w:pPr>
              <w:spacing w:after="20"/>
            </w:pPr>
            <w:r>
              <w:rPr>
                <w:color w:val="5A5A5A"/>
                <w:sz w:val="14"/>
              </w:rPr>
              <w:t>58/60</w:t>
            </w:r>
          </w:p>
        </w:tc>
        <w:tc>
          <w:tcPr>
            <w:tcW w:type="dxa" w:w="7128"/>
            <w:shd w:val="clear" w:color="auto" w:fill="FAFAFA"/>
          </w:tcPr>
          <w:p>
            <w:pPr>
              <w:spacing w:after="40"/>
            </w:pPr>
            <w:r>
              <w:rPr>
                <w:sz w:val="16"/>
              </w:rPr>
              <w:t>Sanhoti Soccer 2026 | Community Football, Orange County CA</w:t>
            </w:r>
          </w:p>
        </w:tc>
      </w:tr>
      <w:tr>
        <w:tc>
          <w:tcPr>
            <w:tcW w:type="dxa" w:w="2520"/>
            <w:shd w:val="clear" w:color="auto" w:fill="FFFFFF"/>
          </w:tcPr>
          <w:p>
            <w:pPr>
              <w:spacing w:after="20"/>
            </w:pPr>
            <w:r>
              <w:rPr>
                <w:b/>
                <w:sz w:val="16"/>
              </w:rPr>
              <w:t>Meta description</w:t>
            </w:r>
          </w:p>
          <w:p>
            <w:pPr>
              <w:spacing w:after="20"/>
            </w:pPr>
            <w:r>
              <w:rPr>
                <w:color w:val="5A5A5A"/>
                <w:sz w:val="14"/>
              </w:rPr>
              <w:t>139/160</w:t>
            </w:r>
          </w:p>
        </w:tc>
        <w:tc>
          <w:tcPr>
            <w:tcW w:type="dxa" w:w="7128"/>
            <w:shd w:val="clear" w:color="auto" w:fill="FFFFFF"/>
          </w:tcPr>
          <w:p>
            <w:pPr>
              <w:spacing w:after="40"/>
            </w:pPr>
            <w:r>
              <w:rPr>
                <w:sz w:val="16"/>
              </w:rPr>
              <w:t>Year-round community soccer with Sanhoti in Orange County, California — casual games open to Bengali, Indian and local players of all ages.</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community soccer players during a 2026 match in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Who can join Sanhoti Soccer?</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Anyone. Sanhoti Soccer is open to players of all ages and skill levels from across Orange County and Southern California, whether or not you are a Sanhoti member.</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How often does Sanhoti Soccer play?</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[Add your schedule — e.g. every other Sunday morning. This is the single most useful thing you can add to this page.]</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Is there a fee to play?</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[Add whether it is free, donation-based, or requires membership.]</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None.</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12 OF 23   ·   MEDIUM PRIORITY</w:t>
      </w:r>
    </w:p>
    <w:p>
      <w:pPr>
        <w:pStyle w:val="Heading1"/>
      </w:pPr>
      <w:r>
        <w:t>Pithe Puli Utsab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M261FUDR94H2</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14 Feb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Fill</w:t>
            </w:r>
          </w:p>
          <w:p>
            <w:pPr>
              <w:spacing w:after="40"/>
            </w:pPr>
            <w:r>
              <w:rPr>
                <w:sz w:val="19"/>
              </w:rPr>
              <w:t>• Description is a placeholder: "More details coming soon…."</w:t>
            </w:r>
          </w:p>
          <w:p>
            <w:pPr>
              <w:spacing w:after="40"/>
            </w:pPr>
            <w:r>
              <w:rPr>
                <w:sz w:val="19"/>
              </w:rPr>
              <w:t>• Street looks misspelled: "1 Dalsy Street" is probably "1 Daisy Street", Ladera Ranch, CA 92694</w:t>
            </w:r>
          </w:p>
          <w:p>
            <w:pPr>
              <w:spacing w:after="40"/>
            </w:pPr>
            <w:r>
              <w:rPr>
                <w:sz w:val="19"/>
              </w:rPr>
              <w:t>• Menu: not seeded — the flyer carried no dish list. Add the sweets actually served.</w:t>
            </w:r>
          </w:p>
          <w:p>
            <w:pPr>
              <w:spacing w:after="40"/>
            </w:pPr>
            <w:r>
              <w:rPr>
                <w:sz w:val="19"/>
              </w:rPr>
              <w:t>• Page title, Meta description, Image alt text, FAQs: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Street looks misspelled: "1 Dalsy Street" is probably "1 Daisy Street". Flyer tagline: "Love at first bite!" · 14 Feb 2026.</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1029 chars</w:t>
            </w:r>
          </w:p>
        </w:tc>
        <w:tc>
          <w:tcPr>
            <w:tcW w:type="dxa" w:w="7128"/>
            <w:shd w:val="clear" w:color="auto" w:fill="FFFFFF"/>
          </w:tcPr>
          <w:p>
            <w:pPr>
              <w:spacing w:after="40"/>
            </w:pPr>
            <w:r>
              <w:rPr>
                <w:sz w:val="16"/>
              </w:rPr>
              <w:t>Pithe Puli Utsab is the Bengali winter sweet festival, and Sanhoti brought it to Ladera Ranch, Orange County — the first time it has been held in the county — for an evening built entirely around the food Bengalis grow up waiting for all year.</w:t>
            </w:r>
          </w:p>
          <w:p>
            <w:pPr>
              <w:spacing w:after="40"/>
            </w:pPr>
            <w:r>
              <w:rPr>
                <w:sz w:val="16"/>
              </w:rPr>
              <w:t>Pithe are the rice-flour sweets made in Bengali homes around Poush Sankranti — patishapta rolled around coconut and kheer, puli boiled or fried, bhapa pithe steamed with date palm jaggery, and payesh thickened slowly with nolen gur. They take real time and real hands to make, which is exactly why they are worth gathering for.</w:t>
            </w:r>
          </w:p>
          <w:p>
            <w:pPr>
              <w:spacing w:after="40"/>
            </w:pPr>
            <w:r>
              <w:rPr>
                <w:sz w:val="16"/>
              </w:rPr>
              <w:t>Sanhoti families cooked and brought their own pithe to share, turning the evening into the kind of community table you cannot recreate in a restaurant. Alongside the food ran music, adda and a relaxed cultural programme.</w:t>
            </w:r>
          </w:p>
          <w:p>
            <w:pPr>
              <w:spacing w:after="40"/>
            </w:pPr>
            <w:r>
              <w:rPr>
                <w:sz w:val="16"/>
              </w:rPr>
              <w:t>For Bengali families in Southern California, and for anyone curious about a side of Indian food that rarely appears on a menu here, Pithe Puli Utsab is one of the most distinctive evenings in the Sanhoti calendar. Love at first bite.</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[Venue name — private residence or hall?]</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1 Daisy Street</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Ladera Ranch</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92694</w:t>
            </w:r>
          </w:p>
        </w:tc>
      </w:tr>
      <w:tr>
        <w:tc>
          <w:tcPr>
            <w:tcW w:type="dxa" w:w="2520"/>
            <w:shd w:val="clear" w:color="auto" w:fill="FAFAFA"/>
          </w:tcPr>
          <w:p>
            <w:pPr>
              <w:spacing w:after="20"/>
            </w:pPr>
            <w:r>
              <w:rPr>
                <w:b/>
                <w:sz w:val="16"/>
              </w:rPr>
              <w:t>Page title</w:t>
            </w:r>
          </w:p>
          <w:p>
            <w:pPr>
              <w:spacing w:after="20"/>
            </w:pPr>
            <w:r>
              <w:rPr>
                <w:color w:val="5A5A5A"/>
                <w:sz w:val="14"/>
              </w:rPr>
              <w:t>60/60</w:t>
            </w:r>
          </w:p>
        </w:tc>
        <w:tc>
          <w:tcPr>
            <w:tcW w:type="dxa" w:w="7128"/>
            <w:shd w:val="clear" w:color="auto" w:fill="FAFAFA"/>
          </w:tcPr>
          <w:p>
            <w:pPr>
              <w:spacing w:after="40"/>
            </w:pPr>
            <w:r>
              <w:rPr>
                <w:sz w:val="16"/>
              </w:rPr>
              <w:t>Pithe Puli Utsab 2026 | Bengali Winter Sweets, Orange County</w:t>
            </w:r>
          </w:p>
        </w:tc>
      </w:tr>
      <w:tr>
        <w:tc>
          <w:tcPr>
            <w:tcW w:type="dxa" w:w="2520"/>
            <w:shd w:val="clear" w:color="auto" w:fill="FFFFFF"/>
          </w:tcPr>
          <w:p>
            <w:pPr>
              <w:spacing w:after="20"/>
            </w:pPr>
            <w:r>
              <w:rPr>
                <w:b/>
                <w:sz w:val="16"/>
              </w:rPr>
              <w:t>Meta description</w:t>
            </w:r>
          </w:p>
          <w:p>
            <w:pPr>
              <w:spacing w:after="20"/>
            </w:pPr>
            <w:r>
              <w:rPr>
                <w:color w:val="5A5A5A"/>
                <w:sz w:val="14"/>
              </w:rPr>
              <w:t>143/160</w:t>
            </w:r>
          </w:p>
        </w:tc>
        <w:tc>
          <w:tcPr>
            <w:tcW w:type="dxa" w:w="7128"/>
            <w:shd w:val="clear" w:color="auto" w:fill="FFFFFF"/>
          </w:tcPr>
          <w:p>
            <w:pPr>
              <w:spacing w:after="40"/>
            </w:pPr>
            <w:r>
              <w:rPr>
                <w:sz w:val="16"/>
              </w:rPr>
              <w:t>Sanhoti Pithe Puli Utsab 2026 in Ladera Ranch, Orange County — patishapta, bhapa pithe and nolen gur payesh, the Bengali winter sweet festival.</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Bengali pithe and puli sweets at Sanhoti Pithe Puli Utsab 2026 in Ladera Ranch,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What is Pithe Puli?</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Pithe and puli are traditional Bengali rice-flour sweets made around Poush Sankranti in winter — including patishapta, bhapa pithe and puli, usually sweetened with date palm jaggery (nolen gur).</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Where can I find Bengali sweets in Orange County?</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Sanhoti serves traditional Bengali sweets at its festivals across Orange County, including the Pithe Puli Utsab in winter and payesh, rosogolla and mishti doi at Durga Puja.</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Is the event open to everyone?</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Yes — Sanhoti events are open to Bengali, Indian and non-Indian families across Orange County and Southern California.</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NOT seeded — the flyer listed no dishes. Add the pithe actually served: patishapta, bhapa pithe, puli, nolen gur payesh, and anything else.</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13 OF 23   ·   MEDIUM PRIORITY</w:t>
      </w:r>
    </w:p>
    <w:p>
      <w:pPr>
        <w:pStyle w:val="Heading1"/>
      </w:pPr>
      <w:r>
        <w:t>Saraswati Puja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WJWYE0NC4IIY</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24 Jan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Replace description</w:t>
            </w:r>
          </w:p>
          <w:p>
            <w:pPr>
              <w:spacing w:after="40"/>
            </w:pPr>
            <w:r>
              <w:rPr>
                <w:sz w:val="19"/>
              </w:rPr>
              <w:t>• Description is generic encyclopedia text about the festival — never mentions Sanhoti, Costa Mesa or Orange County, so it cannot rank locally. Replace it.</w:t>
            </w:r>
          </w:p>
          <w:p>
            <w:pPr>
              <w:spacing w:after="40"/>
            </w:pPr>
            <w:r>
              <w:rPr>
                <w:sz w:val="19"/>
              </w:rPr>
              <w:t>• Venue fields empty — Davis Magnet School, Costa Mesa, CA</w:t>
            </w:r>
          </w:p>
          <w:p>
            <w:pPr>
              <w:spacing w:after="40"/>
            </w:pPr>
            <w:r>
              <w:rPr>
                <w:sz w:val="19"/>
              </w:rPr>
              <w:t>• Menu: seeded with Lunch + Dinner services but NO dishes (the flyer listed none). Add them.</w:t>
            </w:r>
          </w:p>
          <w:p>
            <w:pPr>
              <w:spacing w:after="40"/>
            </w:pPr>
            <w:r>
              <w:rPr>
                <w:sz w:val="19"/>
              </w:rPr>
              <w:t>• Page title, Meta description, Image alt text, FAQs: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Flyer: tickets from $25, free for kids under 12, college discount. Sub-events: Sit and Draw ("Boshey Aanko"), General Body Meeting.</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1067 chars</w:t>
            </w:r>
          </w:p>
        </w:tc>
        <w:tc>
          <w:tcPr>
            <w:tcW w:type="dxa" w:w="7128"/>
            <w:shd w:val="clear" w:color="auto" w:fill="FFFFFF"/>
          </w:tcPr>
          <w:p>
            <w:pPr>
              <w:spacing w:after="40"/>
            </w:pPr>
            <w:r>
              <w:rPr>
                <w:sz w:val="16"/>
              </w:rPr>
              <w:t>Sanhoti celebrated Saraswati Puja 2026 at Davis Magnet School in Costa Mesa, Orange County — a spring morning devoted to the goddess of knowledge, music and the arts.</w:t>
            </w:r>
          </w:p>
          <w:p>
            <w:pPr>
              <w:spacing w:after="40"/>
            </w:pPr>
            <w:r>
              <w:rPr>
                <w:sz w:val="16"/>
              </w:rPr>
              <w:t>Saraswati Puja, also called Vasant Panchami, is the day Bengali families place books, instruments and pens at the feet of the goddess and ask for learning and creativity in the year ahead. The Sanhoti celebration followed the full tradition: pushpanjali offered together by everyone present, and haathe khori for our youngest children — the ceremony in which a child writes their first letters under the priest's guidance, marking the beginning of their education.</w:t>
            </w:r>
          </w:p>
          <w:p>
            <w:pPr>
              <w:spacing w:after="40"/>
            </w:pPr>
            <w:r>
              <w:rPr>
                <w:sz w:val="16"/>
              </w:rPr>
              <w:t>Both lunch and dinner were served, and the cultural programme featured recitation, Rabindra Sangeet and dance performed by community members of every age — alongside a boshey aanko sit-and-draw session for the children and the Sanhoti General Body Meeting.</w:t>
            </w:r>
          </w:p>
          <w:p>
            <w:pPr>
              <w:spacing w:after="40"/>
            </w:pPr>
            <w:r>
              <w:rPr>
                <w:sz w:val="16"/>
              </w:rPr>
              <w:t>Yellow is traditionally worn on Basant Panchami, and the hall was full of it. Families joined from Costa Mesa, Irvine, Tustin, Rancho Santa Margarita and across Orange County.</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Davis Magnet School</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1050 Arlington Dr</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Costa Mesa</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92626</w:t>
            </w:r>
          </w:p>
        </w:tc>
      </w:tr>
      <w:tr>
        <w:tc>
          <w:tcPr>
            <w:tcW w:type="dxa" w:w="2520"/>
            <w:shd w:val="clear" w:color="auto" w:fill="FAFAFA"/>
          </w:tcPr>
          <w:p>
            <w:pPr>
              <w:spacing w:after="20"/>
            </w:pPr>
            <w:r>
              <w:rPr>
                <w:b/>
                <w:sz w:val="16"/>
              </w:rPr>
              <w:t>Page title</w:t>
            </w:r>
          </w:p>
          <w:p>
            <w:pPr>
              <w:spacing w:after="20"/>
            </w:pPr>
            <w:r>
              <w:rPr>
                <w:color w:val="5A5A5A"/>
                <w:sz w:val="14"/>
              </w:rPr>
              <w:t>56/60</w:t>
            </w:r>
          </w:p>
        </w:tc>
        <w:tc>
          <w:tcPr>
            <w:tcW w:type="dxa" w:w="7128"/>
            <w:shd w:val="clear" w:color="auto" w:fill="FAFAFA"/>
          </w:tcPr>
          <w:p>
            <w:pPr>
              <w:spacing w:after="40"/>
            </w:pPr>
            <w:r>
              <w:rPr>
                <w:sz w:val="16"/>
              </w:rPr>
              <w:t>Saraswati Puja 2026 | Sanhoti, Costa Mesa, Orange County</w:t>
            </w:r>
          </w:p>
        </w:tc>
      </w:tr>
      <w:tr>
        <w:tc>
          <w:tcPr>
            <w:tcW w:type="dxa" w:w="2520"/>
            <w:shd w:val="clear" w:color="auto" w:fill="FFFFFF"/>
          </w:tcPr>
          <w:p>
            <w:pPr>
              <w:spacing w:after="20"/>
            </w:pPr>
            <w:r>
              <w:rPr>
                <w:b/>
                <w:sz w:val="16"/>
              </w:rPr>
              <w:t>Meta description</w:t>
            </w:r>
          </w:p>
          <w:p>
            <w:pPr>
              <w:spacing w:after="20"/>
            </w:pPr>
            <w:r>
              <w:rPr>
                <w:color w:val="5A5A5A"/>
                <w:sz w:val="14"/>
              </w:rPr>
              <w:t>138/160</w:t>
            </w:r>
          </w:p>
        </w:tc>
        <w:tc>
          <w:tcPr>
            <w:tcW w:type="dxa" w:w="7128"/>
            <w:shd w:val="clear" w:color="auto" w:fill="FFFFFF"/>
          </w:tcPr>
          <w:p>
            <w:pPr>
              <w:spacing w:after="40"/>
            </w:pPr>
            <w:r>
              <w:rPr>
                <w:sz w:val="16"/>
              </w:rPr>
              <w:t>Sanhoti Saraswati Puja 2026 at Davis Magnet School, Costa Mesa — pushpanjali, haathe khori for children, and a Bengali cultural programme.</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Saraswati Puja 2026 pushpanjali and haathe khori ceremony at Davis Magnet School, Costa Mesa,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What is haathe khori?</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Haathe khori is the traditional Bengali ceremony marking a child's first writing lesson, performed on Saraswati Puja day. A priest guides the child to write their first letters, symbolising the start of their education under the blessing of the goddess of learning.</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Where does Sanhoti celebrate Saraswati Puja?</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Sanhoti celebrated Saraswati Puja 2026 at Davis Magnet School in Costa Mesa, Orange County, California. Venues are announced on the events page each year.</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What should I wear to Saraswati Puja?</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Yellow is traditionally worn on Basant Panchami — saris, panjabis or any yellow outfit. There is no dress requirement and guests are welcome in whatever they are comfortable in.</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Seeded with Lunch and Dinner services but NO dishes — the flyer listed none. Add the actual dishes; bhog/khichuri is the likely starting point.</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 named.</w:t>
            </w:r>
          </w:p>
        </w:tc>
      </w:tr>
    </w:tbl>
    <w:p>
      <w:pPr>
        <w:spacing w:after="20"/>
      </w:pPr>
    </w:p>
    <w:p>
      <w:r>
        <w:br w:type="page"/>
      </w:r>
    </w:p>
    <w:p>
      <w:pPr>
        <w:spacing w:after="40"/>
      </w:pPr>
      <w:r>
        <w:rPr>
          <w:b/>
          <w:i w:val="0"/>
          <w:color w:val="B8860B"/>
          <w:sz w:val="16"/>
        </w:rPr>
        <w:t>RECORD 14 OF 23   ·   LOW PRIORITY</w:t>
      </w:r>
    </w:p>
    <w:p>
      <w:pPr>
        <w:pStyle w:val="Heading1"/>
      </w:pPr>
      <w:r>
        <w:t>Holiday Party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XWVI1XL35369</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6 Dec 2025</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Fill</w:t>
            </w:r>
          </w:p>
          <w:p>
            <w:pPr>
              <w:spacing w:after="40"/>
            </w:pPr>
            <w:r>
              <w:rPr>
                <w:sz w:val="19"/>
              </w:rPr>
              <w:t>• Description is 35 characters</w:t>
            </w:r>
          </w:p>
          <w:p>
            <w:pPr>
              <w:spacing w:after="40"/>
            </w:pPr>
            <w:r>
              <w:rPr>
                <w:sz w:val="19"/>
              </w:rPr>
              <w:t>• Venue fields empty — Village Square Clubhouse, 130 Outwest, Irvine, CA 92618</w:t>
            </w:r>
          </w:p>
          <w:p>
            <w:pPr>
              <w:spacing w:after="40"/>
            </w:pPr>
            <w:r>
              <w:rPr>
                <w:sz w:val="19"/>
              </w:rPr>
              <w:t>• Menu: flyer says only "dinner, drinks, dance and DJ" — add if you have the menu</w:t>
            </w:r>
          </w:p>
          <w:p>
            <w:pPr>
              <w:spacing w:after="40"/>
            </w:pPr>
            <w:r>
              <w:rPr>
                <w:sz w:val="19"/>
              </w:rPr>
              <w:t>• Page title, Meta description, Image alt text: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Flyer: Saturday 6 December 2025, 6:00 PM onwards. Adults $30, Kids $15. NOTE: the site currently displays this as 5 December — a date-only timezone issue I can fix separately.</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916 chars</w:t>
            </w:r>
          </w:p>
        </w:tc>
        <w:tc>
          <w:tcPr>
            <w:tcW w:type="dxa" w:w="7128"/>
            <w:shd w:val="clear" w:color="auto" w:fill="FFFFFF"/>
          </w:tcPr>
          <w:p>
            <w:pPr>
              <w:spacing w:after="40"/>
            </w:pPr>
            <w:r>
              <w:rPr>
                <w:sz w:val="16"/>
              </w:rPr>
              <w:t>Sanhoti closed out 2025 with a Holiday Party at the Village Square Clubhouse in Portola Springs, Irvine — a warm, informal evening for our community to mark the end of a big first year.</w:t>
            </w:r>
          </w:p>
          <w:p>
            <w:pPr>
              <w:spacing w:after="40"/>
            </w:pPr>
            <w:r>
              <w:rPr>
                <w:sz w:val="16"/>
              </w:rPr>
              <w:t>After a calendar that ran from our first Annual Picnic through Mahalaya, Durga Puja at Estancia High School and Kali Puja in Irvine, the Holiday Party was the evening to simply enjoy each other's company. The night brought together dinner, drinks, a DJ and dancing, games for the children, and the kind of unhurried adda that a festival day rarely leaves room for.</w:t>
            </w:r>
          </w:p>
          <w:p>
            <w:pPr>
              <w:spacing w:after="40"/>
            </w:pPr>
            <w:r>
              <w:rPr>
                <w:sz w:val="16"/>
              </w:rPr>
              <w:t>Sanhoti's holiday gathering is deliberately relaxed and family-friendly — a chance for newer families across Orange County to meet the community without the scale of a festival, and for everyone to look ahead to the year to come.</w:t>
            </w:r>
          </w:p>
          <w:p>
            <w:pPr>
              <w:spacing w:after="40"/>
            </w:pPr>
            <w:r>
              <w:rPr>
                <w:sz w:val="16"/>
              </w:rPr>
              <w:t>Open to Bengali, Indian and non-Indian families from Irvine, Tustin, Rancho Santa Margarita, Mission Viejo and across Orange County.</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Village Square Clubhouse at Portola Springs</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130 Outwest</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Irvine</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92618</w:t>
            </w:r>
          </w:p>
        </w:tc>
      </w:tr>
      <w:tr>
        <w:tc>
          <w:tcPr>
            <w:tcW w:type="dxa" w:w="2520"/>
            <w:shd w:val="clear" w:color="auto" w:fill="FAFAFA"/>
          </w:tcPr>
          <w:p>
            <w:pPr>
              <w:spacing w:after="20"/>
            </w:pPr>
            <w:r>
              <w:rPr>
                <w:b/>
                <w:sz w:val="16"/>
              </w:rPr>
              <w:t>Page title</w:t>
            </w:r>
          </w:p>
          <w:p>
            <w:pPr>
              <w:spacing w:after="20"/>
            </w:pPr>
            <w:r>
              <w:rPr>
                <w:color w:val="5A5A5A"/>
                <w:sz w:val="14"/>
              </w:rPr>
              <w:t>57/60</w:t>
            </w:r>
          </w:p>
        </w:tc>
        <w:tc>
          <w:tcPr>
            <w:tcW w:type="dxa" w:w="7128"/>
            <w:shd w:val="clear" w:color="auto" w:fill="FAFAFA"/>
          </w:tcPr>
          <w:p>
            <w:pPr>
              <w:spacing w:after="40"/>
            </w:pPr>
            <w:r>
              <w:rPr>
                <w:sz w:val="16"/>
              </w:rPr>
              <w:t>Sanhoti Holiday Party 2025 | Bengali Community, Irvine CA</w:t>
            </w:r>
          </w:p>
        </w:tc>
      </w:tr>
      <w:tr>
        <w:tc>
          <w:tcPr>
            <w:tcW w:type="dxa" w:w="2520"/>
            <w:shd w:val="clear" w:color="auto" w:fill="FFFFFF"/>
          </w:tcPr>
          <w:p>
            <w:pPr>
              <w:spacing w:after="20"/>
            </w:pPr>
            <w:r>
              <w:rPr>
                <w:b/>
                <w:sz w:val="16"/>
              </w:rPr>
              <w:t>Meta description</w:t>
            </w:r>
          </w:p>
          <w:p>
            <w:pPr>
              <w:spacing w:after="20"/>
            </w:pPr>
            <w:r>
              <w:rPr>
                <w:color w:val="5A5A5A"/>
                <w:sz w:val="14"/>
              </w:rPr>
              <w:t>144/160</w:t>
            </w:r>
          </w:p>
        </w:tc>
        <w:tc>
          <w:tcPr>
            <w:tcW w:type="dxa" w:w="7128"/>
            <w:shd w:val="clear" w:color="auto" w:fill="FFFFFF"/>
          </w:tcPr>
          <w:p>
            <w:pPr>
              <w:spacing w:after="40"/>
            </w:pPr>
            <w:r>
              <w:rPr>
                <w:sz w:val="16"/>
              </w:rPr>
              <w:t>Sanhoti Holiday Party 2025 at Village Square Clubhouse, Irvine — dinner, drinks, DJ and community for families across Orange County, California.</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Bengali Association Holiday Party 2025 at Village Square Clubhouse, Portola Springs, Irvine,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Is the Sanhoti Holiday Party open to everyone?</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Yes. It is open to Bengali, Indian and non-Indian families across Orange County and Southern California — a relaxed, family-friendly evening.</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Do I need to be a Sanhoti member to attend?</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No. Community events like the Holiday Party welcome guests as well as members. Contact info@sanhoti.org to join us.</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Flyer says only "dinner, drinks, dance and DJ". Add the dinner menu if you have it.</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15 OF 23   ·   LOW PRIORITY</w:t>
      </w:r>
    </w:p>
    <w:p>
      <w:pPr>
        <w:pStyle w:val="Heading1"/>
      </w:pPr>
      <w:r>
        <w:t>Kali Puja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RY3N29PQ9UJW</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18 Oct 2025</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Fill</w:t>
            </w:r>
          </w:p>
          <w:p>
            <w:pPr>
              <w:spacing w:after="40"/>
            </w:pPr>
            <w:r>
              <w:rPr>
                <w:sz w:val="19"/>
              </w:rPr>
              <w:t>• Description is 75 characters</w:t>
            </w:r>
          </w:p>
          <w:p>
            <w:pPr>
              <w:spacing w:after="40"/>
            </w:pPr>
            <w:r>
              <w:rPr>
                <w:sz w:val="19"/>
              </w:rPr>
              <w:t>• Venue fields empty — Irvine Mandir, 8 Autry, Irvine, CA 92618</w:t>
            </w:r>
          </w:p>
          <w:p>
            <w:pPr>
              <w:spacing w:after="40"/>
            </w:pPr>
            <w:r>
              <w:rPr>
                <w:sz w:val="19"/>
              </w:rPr>
              <w:t>• Page title, Meta description, Image alt text, FAQs: empty</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871 chars</w:t>
            </w:r>
          </w:p>
        </w:tc>
        <w:tc>
          <w:tcPr>
            <w:tcW w:type="dxa" w:w="7128"/>
            <w:shd w:val="clear" w:color="auto" w:fill="FFFFFF"/>
          </w:tcPr>
          <w:p>
            <w:pPr>
              <w:spacing w:after="40"/>
            </w:pPr>
            <w:r>
              <w:rPr>
                <w:sz w:val="16"/>
              </w:rPr>
              <w:t>Sanhoti celebrated Kali Puja 2025 at the Hindu temple on Autry in Irvine, Orange County — an evening of ritual, prasad and culture on the night Bengalis worship Goddess Kali.</w:t>
            </w:r>
          </w:p>
          <w:p>
            <w:pPr>
              <w:spacing w:after="40"/>
            </w:pPr>
            <w:r>
              <w:rPr>
                <w:sz w:val="16"/>
              </w:rPr>
              <w:t>Kali Puja falls on the new-moon night of Kartik, the same night as Diwali. Where much of India lights lamps for Lakshmi, Bengal turns to Ma Kali, and the puja is performed at night with its own distinct liturgy. It is one of the most atmospheric observances in the Bengali calendar.</w:t>
            </w:r>
          </w:p>
          <w:p>
            <w:pPr>
              <w:spacing w:after="40"/>
            </w:pPr>
            <w:r>
              <w:rPr>
                <w:sz w:val="16"/>
              </w:rPr>
              <w:t>The evening included the full puja and anjali conducted by a priest, prasad served to everyone present, and a cultural programme of songs and recitation by Sanhoti members. Families joined from Irvine, Tustin, Rancho Santa Margarita, Mission Viejo and across Orange County.</w:t>
            </w:r>
          </w:p>
          <w:p>
            <w:pPr>
              <w:spacing w:after="40"/>
            </w:pPr>
            <w:r>
              <w:rPr>
                <w:sz w:val="16"/>
              </w:rPr>
              <w:t>Sanhoti also observes Phalaharini Kali Pujo in the spring — a second, quieter Kali observance rooted in the devotion of Sri Ramakrishna.</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Hindu Temple, Irvine (Irvine Mandir)</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8 Autry</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Irvine</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92618</w:t>
            </w:r>
          </w:p>
        </w:tc>
      </w:tr>
      <w:tr>
        <w:tc>
          <w:tcPr>
            <w:tcW w:type="dxa" w:w="2520"/>
            <w:shd w:val="clear" w:color="auto" w:fill="FAFAFA"/>
          </w:tcPr>
          <w:p>
            <w:pPr>
              <w:spacing w:after="20"/>
            </w:pPr>
            <w:r>
              <w:rPr>
                <w:b/>
                <w:sz w:val="16"/>
              </w:rPr>
              <w:t>Page title</w:t>
            </w:r>
          </w:p>
          <w:p>
            <w:pPr>
              <w:spacing w:after="20"/>
            </w:pPr>
            <w:r>
              <w:rPr>
                <w:color w:val="5A5A5A"/>
                <w:sz w:val="14"/>
              </w:rPr>
              <w:t>58/60</w:t>
            </w:r>
          </w:p>
        </w:tc>
        <w:tc>
          <w:tcPr>
            <w:tcW w:type="dxa" w:w="7128"/>
            <w:shd w:val="clear" w:color="auto" w:fill="FAFAFA"/>
          </w:tcPr>
          <w:p>
            <w:pPr>
              <w:spacing w:after="40"/>
            </w:pPr>
            <w:r>
              <w:rPr>
                <w:sz w:val="16"/>
              </w:rPr>
              <w:t>Kali Puja 2025 in Irvine, CA | Sanhoti Bengali Association</w:t>
            </w:r>
          </w:p>
        </w:tc>
      </w:tr>
      <w:tr>
        <w:tc>
          <w:tcPr>
            <w:tcW w:type="dxa" w:w="2520"/>
            <w:shd w:val="clear" w:color="auto" w:fill="FFFFFF"/>
          </w:tcPr>
          <w:p>
            <w:pPr>
              <w:spacing w:after="20"/>
            </w:pPr>
            <w:r>
              <w:rPr>
                <w:b/>
                <w:sz w:val="16"/>
              </w:rPr>
              <w:t>Meta description</w:t>
            </w:r>
          </w:p>
          <w:p>
            <w:pPr>
              <w:spacing w:after="20"/>
            </w:pPr>
            <w:r>
              <w:rPr>
                <w:color w:val="5A5A5A"/>
                <w:sz w:val="14"/>
              </w:rPr>
              <w:t>136/160</w:t>
            </w:r>
          </w:p>
        </w:tc>
        <w:tc>
          <w:tcPr>
            <w:tcW w:type="dxa" w:w="7128"/>
            <w:shd w:val="clear" w:color="auto" w:fill="FFFFFF"/>
          </w:tcPr>
          <w:p>
            <w:pPr>
              <w:spacing w:after="40"/>
            </w:pPr>
            <w:r>
              <w:rPr>
                <w:sz w:val="16"/>
              </w:rPr>
              <w:t>Sanhoti Kali Puja 2025 at the Hindu temple in Irvine, Orange County — evening puja and anjali, prasad, and a Bengali cultural programme.</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Kali Puja 2025 evening worship at the Hindu temple on Autry, Irvine,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Where does Sanhoti celebrate Kali Puja in Orange County?</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Sanhoti has held Kali Puja at the Hindu temple at 8 Autry, Irvine, CA 92618. Check the events page for the current year.</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How is Kali Puja different from Diwali?</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They fall on the same night. Diwali is the pan-Indian festival of lights; Kali Puja is the Bengali observance in which Goddess Kali is worshipped at night with a distinct liturgy.</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Can non-Bengalis attend?</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Yes. Sanhoti events are open to everyone regardless of background, faith or nationality.</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Add prasad if served.</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16 OF 23   ·   LOW PRIORITY</w:t>
      </w:r>
    </w:p>
    <w:p>
      <w:pPr>
        <w:pStyle w:val="Heading1"/>
      </w:pPr>
      <w:r>
        <w:t>Durga Puja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YHO7NY9I7CRU</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25–28 Sep 2025</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Fill</w:t>
            </w:r>
          </w:p>
          <w:p>
            <w:pPr>
              <w:spacing w:after="40"/>
            </w:pPr>
            <w:r>
              <w:rPr>
                <w:sz w:val="19"/>
              </w:rPr>
              <w:t>• Description is generic text about what Durga Puja is — nothing about Sanhoti's 2025 celebration</w:t>
            </w:r>
          </w:p>
          <w:p>
            <w:pPr>
              <w:spacing w:after="40"/>
            </w:pPr>
            <w:r>
              <w:rPr>
                <w:sz w:val="19"/>
              </w:rPr>
              <w:t>• Venue fields empty — Estancia High School, 2323 Placentia Ave, Costa Mesa, CA 92627</w:t>
            </w:r>
          </w:p>
          <w:p>
            <w:pPr>
              <w:spacing w:after="40"/>
            </w:pPr>
            <w:r>
              <w:rPr>
                <w:sz w:val="19"/>
              </w:rPr>
              <w:t>• Page is /durga-puja-2025 (year page), so most content comes from Admin → Durga Puja Page</w:t>
            </w:r>
          </w:p>
          <w:p>
            <w:pPr>
              <w:spacing w:after="40"/>
            </w:pPr>
            <w:r>
              <w:rPr>
                <w:sz w:val="19"/>
              </w:rPr>
              <w:t>• Page title, Meta description, Image alt text: empty</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1092 chars</w:t>
            </w:r>
          </w:p>
        </w:tc>
        <w:tc>
          <w:tcPr>
            <w:tcW w:type="dxa" w:w="7128"/>
            <w:shd w:val="clear" w:color="auto" w:fill="FFFFFF"/>
          </w:tcPr>
          <w:p>
            <w:pPr>
              <w:spacing w:after="40"/>
            </w:pPr>
            <w:r>
              <w:rPr>
                <w:sz w:val="16"/>
              </w:rPr>
              <w:t>Sanhoti Durgotsav 2025 was held at Estancia High School in Costa Mesa, Orange County — three days of puja, culture, food and community that drew Bengali families from across Southern California.</w:t>
            </w:r>
          </w:p>
          <w:p>
            <w:pPr>
              <w:spacing w:after="40"/>
            </w:pPr>
            <w:r>
              <w:rPr>
                <w:sz w:val="16"/>
              </w:rPr>
              <w:t>The celebration followed the full traditional sequence: Shashthi and Bodhon, Saptami, Ashtami with Pushpanjali and Sandhi Puja, and Navami, closing with Dashami, Sindoor Khela and Bijoya greetings. A priest conducted the rituals in full, and the idol was the centrepiece of a pandal built by our volunteers.</w:t>
            </w:r>
          </w:p>
          <w:p>
            <w:pPr>
              <w:spacing w:after="40"/>
            </w:pPr>
            <w:r>
              <w:rPr>
                <w:sz w:val="16"/>
              </w:rPr>
              <w:t>Alongside the puja ran a full cultural programme, including live concerts by Bengali musical duo Rathijit Bhattacharjee and Shreya M Bhattacharjee, and by playback singer Mahalakshmi Iyer, plus dance, drama and recitation performed by Sanhoti's own children and adults.</w:t>
            </w:r>
          </w:p>
          <w:p>
            <w:pPr>
              <w:spacing w:after="40"/>
            </w:pPr>
            <w:r>
              <w:rPr>
                <w:sz w:val="16"/>
              </w:rPr>
              <w:t>And, as every Bengali will tell you, there was the food — bhog served after Pushpanjali each day, with khichuri, labra, beguni, chatni and payesh, and evening stalls running through the cultural programme.</w:t>
            </w:r>
          </w:p>
          <w:p>
            <w:pPr>
              <w:spacing w:after="40"/>
            </w:pPr>
            <w:r>
              <w:rPr>
                <w:sz w:val="16"/>
              </w:rPr>
              <w:t>Durga Puja 2025 laid the groundwork for our largest celebration yet: Durga Puja 2026 at Orange Coast College.</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Estancia High School</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2323 Placentia Ave</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Costa Mesa</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92627</w:t>
            </w:r>
          </w:p>
        </w:tc>
      </w:tr>
      <w:tr>
        <w:tc>
          <w:tcPr>
            <w:tcW w:type="dxa" w:w="2520"/>
            <w:shd w:val="clear" w:color="auto" w:fill="FAFAFA"/>
          </w:tcPr>
          <w:p>
            <w:pPr>
              <w:spacing w:after="20"/>
            </w:pPr>
            <w:r>
              <w:rPr>
                <w:b/>
                <w:sz w:val="16"/>
              </w:rPr>
              <w:t>Page title</w:t>
            </w:r>
          </w:p>
          <w:p>
            <w:pPr>
              <w:spacing w:after="20"/>
            </w:pPr>
            <w:r>
              <w:rPr>
                <w:color w:val="5A5A5A"/>
                <w:sz w:val="14"/>
              </w:rPr>
              <w:t>51/60</w:t>
            </w:r>
          </w:p>
        </w:tc>
        <w:tc>
          <w:tcPr>
            <w:tcW w:type="dxa" w:w="7128"/>
            <w:shd w:val="clear" w:color="auto" w:fill="FAFAFA"/>
          </w:tcPr>
          <w:p>
            <w:pPr>
              <w:spacing w:after="40"/>
            </w:pPr>
            <w:r>
              <w:rPr>
                <w:sz w:val="16"/>
              </w:rPr>
              <w:t>Durga Puja 2025 Orange County | Sanhoti, Costa Mesa</w:t>
            </w:r>
          </w:p>
        </w:tc>
      </w:tr>
      <w:tr>
        <w:tc>
          <w:tcPr>
            <w:tcW w:type="dxa" w:w="2520"/>
            <w:shd w:val="clear" w:color="auto" w:fill="FFFFFF"/>
          </w:tcPr>
          <w:p>
            <w:pPr>
              <w:spacing w:after="20"/>
            </w:pPr>
            <w:r>
              <w:rPr>
                <w:b/>
                <w:sz w:val="16"/>
              </w:rPr>
              <w:t>Meta description</w:t>
            </w:r>
          </w:p>
          <w:p>
            <w:pPr>
              <w:spacing w:after="20"/>
            </w:pPr>
            <w:r>
              <w:rPr>
                <w:color w:val="5A5A5A"/>
                <w:sz w:val="14"/>
              </w:rPr>
              <w:t>135/160</w:t>
            </w:r>
          </w:p>
        </w:tc>
        <w:tc>
          <w:tcPr>
            <w:tcW w:type="dxa" w:w="7128"/>
            <w:shd w:val="clear" w:color="auto" w:fill="FFFFFF"/>
          </w:tcPr>
          <w:p>
            <w:pPr>
              <w:spacing w:after="40"/>
            </w:pPr>
            <w:r>
              <w:rPr>
                <w:sz w:val="16"/>
              </w:rPr>
              <w:t>Sanhoti Durga Puja 2025 at Estancia High School, Costa Mesa — three days of puja, pushpanjali, bhog and live concerts in Orange County.</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Durga Puja 2025 Durgotsav celebration at Estancia High School, Costa Mesa,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Where was Sanhoti Durga Puja 2025 held?</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At Estancia High School, 2323 Placentia Ave, Costa Mesa, CA 92627 — in Orange County, minutes from Irvine and Newport Beach.</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Who performed at Durga Puja 2025?</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Bengali musical duo Rathijit Bhattacharjee and Shreya M Bhattacharjee, and playback singer Mahalakshmi Iyer, alongside performances by Sanhoti community members.</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Is Sanhoti Durga Puja open to everyone?</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Yes. It is open to Bengali, Indian and non-Indian families and guests of every background from across Orange County and Southern California.</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Durga Puja menus live on Admin → Durga Puja Page. The 2025 year has no food section recorded — add it if you have the menu.</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Link on the two concert sub-events, not here.</w:t>
            </w:r>
          </w:p>
        </w:tc>
      </w:tr>
    </w:tbl>
    <w:p>
      <w:pPr>
        <w:spacing w:after="20"/>
      </w:pPr>
    </w:p>
    <w:p>
      <w:r>
        <w:br w:type="page"/>
      </w:r>
    </w:p>
    <w:p>
      <w:pPr>
        <w:spacing w:after="40"/>
      </w:pPr>
      <w:r>
        <w:rPr>
          <w:b/>
          <w:i w:val="0"/>
          <w:color w:val="B8860B"/>
          <w:sz w:val="16"/>
        </w:rPr>
        <w:t>RECORD 17 OF 23   ·   LOW PRIORITY</w:t>
      </w:r>
    </w:p>
    <w:p>
      <w:pPr>
        <w:pStyle w:val="Heading1"/>
      </w:pPr>
      <w:r>
        <w:t>Mahalakshmi Iyer Concert  (sub-event)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M0X449GH1WOR</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28 Sep 2025</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Sub-event · MusicEvent</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Fix + fill</w:t>
            </w:r>
          </w:p>
          <w:p>
            <w:pPr>
              <w:spacing w:after="40"/>
            </w:pPr>
            <w:r>
              <w:rPr>
                <w:sz w:val="19"/>
              </w:rPr>
              <w:t>• performer_type is MusicGroup — change to Person</w:t>
            </w:r>
          </w:p>
          <w:p>
            <w:pPr>
              <w:spacing w:after="40"/>
            </w:pPr>
            <w:r>
              <w:rPr>
                <w:sz w:val="19"/>
              </w:rPr>
              <w:t>• A ticket price is set with no ticket URL, so the price is dropped from the schema. For a past concert, clear the price.</w:t>
            </w:r>
          </w:p>
          <w:p>
            <w:pPr>
              <w:spacing w:after="40"/>
            </w:pPr>
            <w:r>
              <w:rPr>
                <w:sz w:val="19"/>
              </w:rPr>
              <w:t>• Venue name empty</w:t>
            </w:r>
          </w:p>
          <w:p>
            <w:pPr>
              <w:spacing w:after="40"/>
            </w:pPr>
            <w:r>
              <w:rPr>
                <w:sz w:val="19"/>
              </w:rPr>
              <w:t>• Description is 39 characters</w:t>
            </w:r>
          </w:p>
          <w:p>
            <w:pPr>
              <w:spacing w:after="40"/>
            </w:pPr>
            <w:r>
              <w:rPr>
                <w:sz w:val="19"/>
              </w:rPr>
              <w:t>• Create the Artist record and tick her</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Clear the ticket price (80,60,40) — a price with no ticket URL is dropped from the schema, and this concert has passed.</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1088 chars</w:t>
            </w:r>
          </w:p>
        </w:tc>
        <w:tc>
          <w:tcPr>
            <w:tcW w:type="dxa" w:w="7128"/>
            <w:shd w:val="clear" w:color="auto" w:fill="FFFFFF"/>
          </w:tcPr>
          <w:p>
            <w:pPr>
              <w:spacing w:after="40"/>
            </w:pPr>
            <w:r>
              <w:rPr>
                <w:sz w:val="16"/>
              </w:rPr>
              <w:t>A magical evening with the melody queen. Sanhoti presented playback singer Mahalakshmi Iyer live in concert at Durga Puja 2025, at the Robert B. Moore Theater at Orange Coast College in Costa Mesa, Orange County.</w:t>
            </w:r>
          </w:p>
          <w:p>
            <w:pPr>
              <w:spacing w:after="40"/>
            </w:pPr>
            <w:r>
              <w:rPr>
                <w:sz w:val="16"/>
              </w:rPr>
              <w:t>Mahalakshmi Iyer is one of Indian playback singing's most versatile voices. Her breakthrough came with "Ae Ajnabee" alongside Udit Narayan for A. R. Rahman in Mani Ratnam's Dil Se, and she went on to sing for Shankar–Ehsaan–Loy and Rahman across many of the biggest films of the era — Bunty Aur Babli, Salaam Namaste, Fanaa, Dhoom 2, Ta Ra Rum Pum and Jhoom Barabar Jhoom among them. She has recorded in Hindi, Tamil, Assamese, Bengali, Telugu, Marathi, Odia, Gujarati and Kannada.</w:t>
            </w:r>
          </w:p>
          <w:p>
            <w:pPr>
              <w:spacing w:after="40"/>
            </w:pPr>
            <w:r>
              <w:rPr>
                <w:sz w:val="16"/>
              </w:rPr>
              <w:t>The Costa Mesa concert drew music lovers from across Southern California for an evening spanning her best-known Bollywood work and quieter, more intimate material — the range that earned her the "melody queen" description in the first place.</w:t>
            </w:r>
          </w:p>
          <w:p>
            <w:pPr>
              <w:spacing w:after="40"/>
            </w:pPr>
            <w:r>
              <w:rPr>
                <w:sz w:val="16"/>
              </w:rPr>
              <w:t>The concert formed part of Sanhoti Durgotsav 2025, alongside a performance by Bengali musical duo Rathijit Bhattacharjee and Shreya M Bhattacharjee.</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Robert B. Moore Theater, Orange Coast College</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Arlington Dr</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Costa Mesa</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92626</w:t>
            </w:r>
          </w:p>
        </w:tc>
      </w:tr>
      <w:tr>
        <w:tc>
          <w:tcPr>
            <w:tcW w:type="dxa" w:w="2520"/>
            <w:shd w:val="clear" w:color="auto" w:fill="FAFAFA"/>
          </w:tcPr>
          <w:p>
            <w:pPr>
              <w:spacing w:after="20"/>
            </w:pPr>
            <w:r>
              <w:rPr>
                <w:b/>
                <w:sz w:val="16"/>
              </w:rPr>
              <w:t>Page title</w:t>
            </w:r>
          </w:p>
          <w:p>
            <w:pPr>
              <w:spacing w:after="20"/>
            </w:pPr>
            <w:r>
              <w:rPr>
                <w:color w:val="5A5A5A"/>
                <w:sz w:val="14"/>
              </w:rPr>
              <w:t>57/60</w:t>
            </w:r>
          </w:p>
        </w:tc>
        <w:tc>
          <w:tcPr>
            <w:tcW w:type="dxa" w:w="7128"/>
            <w:shd w:val="clear" w:color="auto" w:fill="FAFAFA"/>
          </w:tcPr>
          <w:p>
            <w:pPr>
              <w:spacing w:after="40"/>
            </w:pPr>
            <w:r>
              <w:rPr>
                <w:sz w:val="16"/>
              </w:rPr>
              <w:t>Mahalakshmi Iyer Live 2025 | Costa Mesa, Orange County CA</w:t>
            </w:r>
          </w:p>
        </w:tc>
      </w:tr>
      <w:tr>
        <w:tc>
          <w:tcPr>
            <w:tcW w:type="dxa" w:w="2520"/>
            <w:shd w:val="clear" w:color="auto" w:fill="FFFFFF"/>
          </w:tcPr>
          <w:p>
            <w:pPr>
              <w:spacing w:after="20"/>
            </w:pPr>
            <w:r>
              <w:rPr>
                <w:b/>
                <w:sz w:val="16"/>
              </w:rPr>
              <w:t>Meta description</w:t>
            </w:r>
          </w:p>
          <w:p>
            <w:pPr>
              <w:spacing w:after="20"/>
            </w:pPr>
            <w:r>
              <w:rPr>
                <w:color w:val="5A5A5A"/>
                <w:sz w:val="14"/>
              </w:rPr>
              <w:t>139/160</w:t>
            </w:r>
          </w:p>
        </w:tc>
        <w:tc>
          <w:tcPr>
            <w:tcW w:type="dxa" w:w="7128"/>
            <w:shd w:val="clear" w:color="auto" w:fill="FFFFFF"/>
          </w:tcPr>
          <w:p>
            <w:pPr>
              <w:spacing w:after="40"/>
            </w:pPr>
            <w:r>
              <w:rPr>
                <w:sz w:val="16"/>
              </w:rPr>
              <w:t>Playback singer Mahalakshmi Iyer performed live at Sanhoti Durga Puja 2025, Robert B. Moore Theater, Costa Mesa, Orange County, California.</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Playback singer Mahalakshmi Iyer performing live at Sanhoti Durga Puja 2025, Robert B. Moore Theater, Costa Mesa,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Who is Mahalakshmi Iyer?</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An Indian playback singer known for her work with A. R. Rahman and Shankar–Ehsaan–Loy. Her debut release "Ae Ajnabee" from Dil Se was followed by songs in Bunty Aur Babli, Salaam Namaste, Fanaa, Dhoom 2 and many others, across nine Indian languages.</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Does Sanhoti host concerts every year?</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Yes. Sanhoti brings visiting artists from India and the diaspora to Orange County each year, usually as part of Durga Puja.</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None.</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Tick "Mahalakshmi Iyer". Change Performer type to Person.</w:t>
            </w:r>
          </w:p>
        </w:tc>
      </w:tr>
    </w:tbl>
    <w:p>
      <w:pPr>
        <w:spacing w:after="20"/>
      </w:pPr>
    </w:p>
    <w:p>
      <w:r>
        <w:br w:type="page"/>
      </w:r>
    </w:p>
    <w:p>
      <w:pPr>
        <w:spacing w:after="40"/>
      </w:pPr>
      <w:r>
        <w:rPr>
          <w:b/>
          <w:i w:val="0"/>
          <w:color w:val="B8860B"/>
          <w:sz w:val="16"/>
        </w:rPr>
        <w:t>RECORD 18 OF 23   ·   LOW PRIORITY</w:t>
      </w:r>
    </w:p>
    <w:p>
      <w:pPr>
        <w:pStyle w:val="Heading1"/>
      </w:pPr>
      <w:r>
        <w:t>Rathijit and Shreya Live  (sub-event)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F3PWXVMC6ML6</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27 Sep 2025</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Sub-event</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Fix data error</w:t>
            </w:r>
          </w:p>
          <w:p>
            <w:pPr>
              <w:spacing w:after="40"/>
            </w:pPr>
            <w:r>
              <w:rPr>
                <w:sz w:val="19"/>
              </w:rPr>
              <w:t>• THE LOCATION FIELD CONTAINS A DESCRIPTION: "engali musical duo Rathijit Bhattacharjee and Shreya M Bhattacharjee" — note the missing B. Move it to the description and put a real venue in.</w:t>
            </w:r>
          </w:p>
          <w:p>
            <w:pPr>
              <w:spacing w:after="40"/>
            </w:pPr>
            <w:r>
              <w:rPr>
                <w:sz w:val="19"/>
              </w:rPr>
              <w:t>• performers field is EMPTY — should be "Rathijit Bhattacharjee, Shreya M Bhattacharjee"</w:t>
            </w:r>
          </w:p>
          <w:p>
            <w:pPr>
              <w:spacing w:after="40"/>
            </w:pPr>
            <w:r>
              <w:rPr>
                <w:sz w:val="19"/>
              </w:rPr>
              <w:t>• Generate SEO page is OFF — turn it on so the concert has a page at all</w:t>
            </w:r>
          </w:p>
          <w:p>
            <w:pPr>
              <w:spacing w:after="40"/>
            </w:pPr>
            <w:r>
              <w:rPr>
                <w:sz w:val="19"/>
              </w:rPr>
              <w:t>• seo_event_type not set — use MusicEvent</w:t>
            </w:r>
          </w:p>
          <w:p>
            <w:pPr>
              <w:spacing w:after="40"/>
            </w:pPr>
            <w:r>
              <w:rPr>
                <w:sz w:val="19"/>
              </w:rPr>
              <w:t>• Create both Artist records and tick them</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CRITICAL: the Location field currently holds a description — "engali musical duo Rathijit Bhattacharjee and Shreya M Bhattacharjee" (missing B). Replace it with the venue. Also set performers = "Rathijit Bhattacharjee, Shreya M Bhattacharjee", Performer type = Person, Event type = MusicEvent, and turn Generate SEO page ON.</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1061 chars</w:t>
            </w:r>
          </w:p>
        </w:tc>
        <w:tc>
          <w:tcPr>
            <w:tcW w:type="dxa" w:w="7128"/>
            <w:shd w:val="clear" w:color="auto" w:fill="FFFFFF"/>
          </w:tcPr>
          <w:p>
            <w:pPr>
              <w:spacing w:after="40"/>
            </w:pPr>
            <w:r>
              <w:rPr>
                <w:sz w:val="16"/>
              </w:rPr>
              <w:t>Bengali musical duo Rathijit Bhattacharjee and Shreya M Bhattacharjee performed live at Sanhoti Durga Puja 2025, at the Robert B. Moore Theater at Orange Coast College in Costa Mesa, Orange County.</w:t>
            </w:r>
          </w:p>
          <w:p>
            <w:pPr>
              <w:spacing w:after="40"/>
            </w:pPr>
            <w:r>
              <w:rPr>
                <w:sz w:val="16"/>
              </w:rPr>
              <w:t>Rathijit Bhattacharjee is a leading figure in contemporary Bengali music — a singer, composer, lyricist and music director whose songs include "Kishori", "Radharani", "Royal Fighter", "Baba" and "Mayabi". He gave his first stage performance at the age of four, and has since scored Bengali cinema, most recently co-composing the soundtrack for the 2025 period epic Raghu Dakat. He performs alongside Shreya M Bhattacharjee.</w:t>
            </w:r>
          </w:p>
          <w:p>
            <w:pPr>
              <w:spacing w:after="40"/>
            </w:pPr>
            <w:r>
              <w:rPr>
                <w:sz w:val="16"/>
              </w:rPr>
              <w:t>For the Bengali community of Southern California, an evening of contemporary Bengali music performed live is a rare thing — most touring line-ups reaching the US are Bollywood-focused. This concert was programmed precisely for the audience that grew up on Bengali adhunik and wanted to hear it properly, live, in Orange County.</w:t>
            </w:r>
          </w:p>
          <w:p>
            <w:pPr>
              <w:spacing w:after="40"/>
            </w:pPr>
            <w:r>
              <w:rPr>
                <w:sz w:val="16"/>
              </w:rPr>
              <w:t>The performance was part of Sanhoti Durgotsav 2025, alongside a concert by playback singer Mahalakshmi Iyer.</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Robert B. Moore Theater, Orange Coast College</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Arlington Dr</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Costa Mesa</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92626</w:t>
            </w:r>
          </w:p>
        </w:tc>
      </w:tr>
      <w:tr>
        <w:tc>
          <w:tcPr>
            <w:tcW w:type="dxa" w:w="2520"/>
            <w:shd w:val="clear" w:color="auto" w:fill="FAFAFA"/>
          </w:tcPr>
          <w:p>
            <w:pPr>
              <w:spacing w:after="20"/>
            </w:pPr>
            <w:r>
              <w:rPr>
                <w:b/>
                <w:sz w:val="16"/>
              </w:rPr>
              <w:t>Page title</w:t>
            </w:r>
          </w:p>
          <w:p>
            <w:pPr>
              <w:spacing w:after="20"/>
            </w:pPr>
            <w:r>
              <w:rPr>
                <w:color w:val="5A5A5A"/>
                <w:sz w:val="14"/>
              </w:rPr>
              <w:t>57/60</w:t>
            </w:r>
          </w:p>
        </w:tc>
        <w:tc>
          <w:tcPr>
            <w:tcW w:type="dxa" w:w="7128"/>
            <w:shd w:val="clear" w:color="auto" w:fill="FAFAFA"/>
          </w:tcPr>
          <w:p>
            <w:pPr>
              <w:spacing w:after="40"/>
            </w:pPr>
            <w:r>
              <w:rPr>
                <w:sz w:val="16"/>
              </w:rPr>
              <w:t>Rathijit &amp; Shreya Live 2025 | Bengali Concert, Costa Mesa</w:t>
            </w:r>
          </w:p>
        </w:tc>
      </w:tr>
      <w:tr>
        <w:tc>
          <w:tcPr>
            <w:tcW w:type="dxa" w:w="2520"/>
            <w:shd w:val="clear" w:color="auto" w:fill="FFFFFF"/>
          </w:tcPr>
          <w:p>
            <w:pPr>
              <w:spacing w:after="20"/>
            </w:pPr>
            <w:r>
              <w:rPr>
                <w:b/>
                <w:sz w:val="16"/>
              </w:rPr>
              <w:t>Meta description</w:t>
            </w:r>
          </w:p>
          <w:p>
            <w:pPr>
              <w:spacing w:after="20"/>
            </w:pPr>
            <w:r>
              <w:rPr>
                <w:color w:val="5A5A5A"/>
                <w:sz w:val="14"/>
              </w:rPr>
              <w:t>141/160</w:t>
            </w:r>
          </w:p>
        </w:tc>
        <w:tc>
          <w:tcPr>
            <w:tcW w:type="dxa" w:w="7128"/>
            <w:shd w:val="clear" w:color="auto" w:fill="FFFFFF"/>
          </w:tcPr>
          <w:p>
            <w:pPr>
              <w:spacing w:after="40"/>
            </w:pPr>
            <w:r>
              <w:rPr>
                <w:sz w:val="16"/>
              </w:rPr>
              <w:t>Bengali musical duo Rathijit Bhattacharjee and Shreya M Bhattacharjee performed live at Sanhoti Durga Puja 2025 in Costa Mesa, Orange County.</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Bengali musicians Rathijit Bhattacharjee and Shreya M Bhattacharjee performing live at Sanhoti Durga Puja 2025, Costa Mesa,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Who is Rathijit Bhattacharjee?</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A Bengali singer, composer, lyricist and music director. His songs include "Kishori", "Radharani", "Royal Fighter", "Baba" and "Mayabi", and he co-composed the soundtrack for the 2025 Bengali film Raghu Dakat.</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Does Sanhoti host Bengali-language concerts?</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Yes. Alongside Bollywood artists, Sanhoti programmes contemporary Bengali music, Rabindra Sangeet and adhunik performers for the community of Orange County and Southern California.</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None.</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Tick both "Rathijit Bhattacharjee" and "Shreya M Bhattacharjee".</w:t>
            </w:r>
          </w:p>
        </w:tc>
      </w:tr>
    </w:tbl>
    <w:p>
      <w:pPr>
        <w:spacing w:after="20"/>
      </w:pPr>
    </w:p>
    <w:p>
      <w:r>
        <w:br w:type="page"/>
      </w:r>
    </w:p>
    <w:p>
      <w:pPr>
        <w:spacing w:after="40"/>
      </w:pPr>
      <w:r>
        <w:rPr>
          <w:b/>
          <w:i w:val="0"/>
          <w:color w:val="B8860B"/>
          <w:sz w:val="16"/>
        </w:rPr>
        <w:t>RECORD 19 OF 23   ·   LOW PRIORITY</w:t>
      </w:r>
    </w:p>
    <w:p>
      <w:pPr>
        <w:pStyle w:val="Heading1"/>
      </w:pPr>
      <w:r>
        <w:t>Mahalaya Cultural Program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CGEABVD2Y3BM</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19 Sep 2025</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Fill</w:t>
            </w:r>
          </w:p>
          <w:p>
            <w:pPr>
              <w:spacing w:after="40"/>
            </w:pPr>
            <w:r>
              <w:rPr>
                <w:sz w:val="19"/>
              </w:rPr>
              <w:t>• Description is 114 characters — expand past 300</w:t>
            </w:r>
          </w:p>
          <w:p>
            <w:pPr>
              <w:spacing w:after="40"/>
            </w:pPr>
            <w:r>
              <w:rPr>
                <w:sz w:val="19"/>
              </w:rPr>
              <w:t>• Venue fields empty — Bharat Sevashram Sangha West, 5600 Carbon Canyon Rd, Brea, CA 92823</w:t>
            </w:r>
          </w:p>
          <w:p>
            <w:pPr>
              <w:spacing w:after="40"/>
            </w:pPr>
            <w:r>
              <w:rPr>
                <w:sz w:val="19"/>
              </w:rPr>
              <w:t>• Page title, Meta description, Image alt text: empty</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927 chars</w:t>
            </w:r>
          </w:p>
        </w:tc>
        <w:tc>
          <w:tcPr>
            <w:tcW w:type="dxa" w:w="7128"/>
            <w:shd w:val="clear" w:color="auto" w:fill="FFFFFF"/>
          </w:tcPr>
          <w:p>
            <w:pPr>
              <w:spacing w:after="40"/>
            </w:pPr>
            <w:r>
              <w:rPr>
                <w:sz w:val="16"/>
              </w:rPr>
              <w:t>Mahalaya marks the dawn of Devi Paksha — the day Goddess Durga is invoked and the countdown to Durga Puja truly begins. For Bengalis everywhere it starts before sunrise with Mahishasura Mardini, and it is one of the most emotionally charged mornings in the Bengali year.</w:t>
            </w:r>
          </w:p>
          <w:p>
            <w:pPr>
              <w:spacing w:after="40"/>
            </w:pPr>
            <w:r>
              <w:rPr>
                <w:sz w:val="16"/>
              </w:rPr>
              <w:t>For Mahalaya 2025, Sanhoti joined forces with Bharat Sevashram Sangha West (BSSW), Dakshini and BASC to present a combined cultural programme at the Bharat Sevashram Sangha in Brea. Four organisations, one stage — Chandipath recitation, Agomoni songs, dance and choral performances by artists and community members of all ages.</w:t>
            </w:r>
          </w:p>
          <w:p>
            <w:pPr>
              <w:spacing w:after="40"/>
            </w:pPr>
            <w:r>
              <w:rPr>
                <w:sz w:val="16"/>
              </w:rPr>
              <w:t>Collaborations like this matter. They bring the wider Bengali community of Southern California together rather than splitting it across parallel events, and they give our children the experience of a full-scale Mahalaya morning far from Kolkata.</w:t>
            </w:r>
          </w:p>
          <w:p>
            <w:pPr>
              <w:spacing w:after="40"/>
            </w:pPr>
            <w:r>
              <w:rPr>
                <w:sz w:val="16"/>
              </w:rPr>
              <w:t>Mahalaya opened the season that led into Sanhoti Durga Puja 2025 in Costa Mesa.</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Bharat Sevashram Sangha West</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5600 Carbon Canyon Rd</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Brea</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92823</w:t>
            </w:r>
          </w:p>
        </w:tc>
      </w:tr>
      <w:tr>
        <w:tc>
          <w:tcPr>
            <w:tcW w:type="dxa" w:w="2520"/>
            <w:shd w:val="clear" w:color="auto" w:fill="FAFAFA"/>
          </w:tcPr>
          <w:p>
            <w:pPr>
              <w:spacing w:after="20"/>
            </w:pPr>
            <w:r>
              <w:rPr>
                <w:b/>
                <w:sz w:val="16"/>
              </w:rPr>
              <w:t>Page title</w:t>
            </w:r>
          </w:p>
          <w:p>
            <w:pPr>
              <w:spacing w:after="20"/>
            </w:pPr>
            <w:r>
              <w:rPr>
                <w:color w:val="5A5A5A"/>
                <w:sz w:val="14"/>
              </w:rPr>
              <w:t>49/60</w:t>
            </w:r>
          </w:p>
        </w:tc>
        <w:tc>
          <w:tcPr>
            <w:tcW w:type="dxa" w:w="7128"/>
            <w:shd w:val="clear" w:color="auto" w:fill="FAFAFA"/>
          </w:tcPr>
          <w:p>
            <w:pPr>
              <w:spacing w:after="40"/>
            </w:pPr>
            <w:r>
              <w:rPr>
                <w:sz w:val="16"/>
              </w:rPr>
              <w:t>Mahalaya Cultural Program 2025 | Sanhoti, Brea CA</w:t>
            </w:r>
          </w:p>
        </w:tc>
      </w:tr>
      <w:tr>
        <w:tc>
          <w:tcPr>
            <w:tcW w:type="dxa" w:w="2520"/>
            <w:shd w:val="clear" w:color="auto" w:fill="FFFFFF"/>
          </w:tcPr>
          <w:p>
            <w:pPr>
              <w:spacing w:after="20"/>
            </w:pPr>
            <w:r>
              <w:rPr>
                <w:b/>
                <w:sz w:val="16"/>
              </w:rPr>
              <w:t>Meta description</w:t>
            </w:r>
          </w:p>
          <w:p>
            <w:pPr>
              <w:spacing w:after="20"/>
            </w:pPr>
            <w:r>
              <w:rPr>
                <w:color w:val="5A5A5A"/>
                <w:sz w:val="14"/>
              </w:rPr>
              <w:t>140/160</w:t>
            </w:r>
          </w:p>
        </w:tc>
        <w:tc>
          <w:tcPr>
            <w:tcW w:type="dxa" w:w="7128"/>
            <w:shd w:val="clear" w:color="auto" w:fill="FFFFFF"/>
          </w:tcPr>
          <w:p>
            <w:pPr>
              <w:spacing w:after="40"/>
            </w:pPr>
            <w:r>
              <w:rPr>
                <w:sz w:val="16"/>
              </w:rPr>
              <w:t>Mahalaya 2025 in Brea, California — Sanhoti with BSSW, Dakshini and BASC presenting Chandipath, Agomoni songs and dance to open Devi Paksha.</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Mahalaya cultural programme 2025 presented by Sanhoti with BSSW, Dakshini and BASC at Bharat Sevashram Sangha, Brea,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What is Mahalaya?</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Mahalaya marks the beginning of Devi Paksha and the formal invocation of Goddess Durga, seven days before Durga Puja. Bengalis traditionally listen to Mahishasura Mardini before dawn, and communities hold Chandipath recitation and Agomoni music programmes.</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Who did Sanhoti collaborate with for Mahalaya 2025?</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Sanhoti presented the programme jointly with Bharat Sevashram Sangha West (BSSW), Dakshini and BASC, at the Bharat Sevashram Sangha in Brea, California.</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When does Mahalaya fall?</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On the new moon day roughly a week before Durga Puja, usually in September or early October.</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None recorded.</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If named artists performed, create them as Artists and link.</w:t>
            </w:r>
          </w:p>
        </w:tc>
      </w:tr>
    </w:tbl>
    <w:p>
      <w:pPr>
        <w:spacing w:after="20"/>
      </w:pPr>
    </w:p>
    <w:p>
      <w:r>
        <w:br w:type="page"/>
      </w:r>
    </w:p>
    <w:p>
      <w:pPr>
        <w:spacing w:after="40"/>
      </w:pPr>
      <w:r>
        <w:rPr>
          <w:b/>
          <w:i w:val="0"/>
          <w:color w:val="B8860B"/>
          <w:sz w:val="16"/>
        </w:rPr>
        <w:t>RECORD 20 OF 23   ·   LOW PRIORITY</w:t>
      </w:r>
    </w:p>
    <w:p>
      <w:pPr>
        <w:pStyle w:val="Heading1"/>
      </w:pPr>
      <w:r>
        <w:t>Annual Picnic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AMSNCDMJ3QRW</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8 Aug 2025</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Festival</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Fill</w:t>
            </w:r>
          </w:p>
          <w:p>
            <w:pPr>
              <w:spacing w:after="40"/>
            </w:pPr>
            <w:r>
              <w:rPr>
                <w:sz w:val="19"/>
              </w:rPr>
              <w:t>• Description is 19 characters ("First Annual Picnic")</w:t>
            </w:r>
          </w:p>
          <w:p>
            <w:pPr>
              <w:spacing w:after="40"/>
            </w:pPr>
            <w:r>
              <w:rPr>
                <w:sz w:val="19"/>
              </w:rPr>
              <w:t>• Venue fields empty — O’Neill Regional Park Shelter 3, 30892 Trabuco Canyon Rd, Trabuco Canyon, CA 92678</w:t>
            </w:r>
          </w:p>
          <w:p>
            <w:pPr>
              <w:spacing w:after="40"/>
            </w:pPr>
            <w:r>
              <w:rPr>
                <w:sz w:val="19"/>
              </w:rPr>
              <w:t>• Menu: seeded from the flyer (23 dishes across 4 meals) — verify</w:t>
            </w:r>
          </w:p>
          <w:p>
            <w:pPr>
              <w:spacing w:after="40"/>
            </w:pPr>
            <w:r>
              <w:rPr>
                <w:sz w:val="19"/>
              </w:rPr>
              <w:t>• Has a 47-photo gallery — good asset, make sure it is public</w:t>
            </w:r>
          </w:p>
          <w:p>
            <w:pPr>
              <w:spacing w:after="40"/>
            </w:pPr>
            <w:r>
              <w:rPr>
                <w:sz w:val="19"/>
              </w:rPr>
              <w:t>• Page title, Meta description, Image alt text: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This event has a 47-photo gallery — make sure it is set to public. Flyer prices: Adults $25, Kids 6–12 $15.</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1091 chars</w:t>
            </w:r>
          </w:p>
        </w:tc>
        <w:tc>
          <w:tcPr>
            <w:tcW w:type="dxa" w:w="7128"/>
            <w:shd w:val="clear" w:color="auto" w:fill="FFFFFF"/>
          </w:tcPr>
          <w:p>
            <w:pPr>
              <w:spacing w:after="40"/>
            </w:pPr>
            <w:r>
              <w:rPr>
                <w:sz w:val="16"/>
              </w:rPr>
              <w:t>Sanhoti's very first Annual Picnic brought Bengali families from across Orange County together under the oaks at O'Neill Regional Park in Trabuco Canyon. It was the day our community stopped being a mailing list and started being a neighbourhood.</w:t>
            </w:r>
          </w:p>
          <w:p>
            <w:pPr>
              <w:spacing w:after="40"/>
            </w:pPr>
            <w:r>
              <w:rPr>
                <w:sz w:val="16"/>
              </w:rPr>
              <w:t>The day ran from breakfast to evening. Luchi, cholar dal and rabdi-jalebi opened it; lunch was a full Bengali spread of rice and ghee, macher matha diye dal, alu bhaja, mach bhaja, sorse ilish, mutton and chicken curry, with veg dal, begun bhaja, paneer masala and dhokar dalna alongside, finished with chatni, papad and sandesh. Tea, soft drinks and mocktails ran all day, and ice cream arrived in the afternoon.</w:t>
            </w:r>
          </w:p>
          <w:p>
            <w:pPr>
              <w:spacing w:after="40"/>
            </w:pPr>
            <w:r>
              <w:rPr>
                <w:sz w:val="16"/>
              </w:rPr>
              <w:t>Between meals there was cricket and badminton on the grass, running races and games for the children, adda under the shade for everyone who would rather talk than run, and antakshari that carried on far longer than planned.</w:t>
            </w:r>
          </w:p>
          <w:p>
            <w:pPr>
              <w:spacing w:after="40"/>
            </w:pPr>
            <w:r>
              <w:rPr>
                <w:sz w:val="16"/>
              </w:rPr>
              <w:t>Families joined from Irvine, Tustin, Mission Viejo, Rancho Santa Margarita, Lake Forest, Aliso Viejo and across Orange County. Guests of every background were welcome, as they are at every Sanhoti event.</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O'Neill Regional Park — Shelter 3</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30892 Trabuco Canyon Rd</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Trabuco Canyon</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92678</w:t>
            </w:r>
          </w:p>
        </w:tc>
      </w:tr>
      <w:tr>
        <w:tc>
          <w:tcPr>
            <w:tcW w:type="dxa" w:w="2520"/>
            <w:shd w:val="clear" w:color="auto" w:fill="FAFAFA"/>
          </w:tcPr>
          <w:p>
            <w:pPr>
              <w:spacing w:after="20"/>
            </w:pPr>
            <w:r>
              <w:rPr>
                <w:b/>
                <w:sz w:val="16"/>
              </w:rPr>
              <w:t>Page title</w:t>
            </w:r>
          </w:p>
          <w:p>
            <w:pPr>
              <w:spacing w:after="20"/>
            </w:pPr>
            <w:r>
              <w:rPr>
                <w:color w:val="5A5A5A"/>
                <w:sz w:val="14"/>
              </w:rPr>
              <w:t>58/60</w:t>
            </w:r>
          </w:p>
        </w:tc>
        <w:tc>
          <w:tcPr>
            <w:tcW w:type="dxa" w:w="7128"/>
            <w:shd w:val="clear" w:color="auto" w:fill="FAFAFA"/>
          </w:tcPr>
          <w:p>
            <w:pPr>
              <w:spacing w:after="40"/>
            </w:pPr>
            <w:r>
              <w:rPr>
                <w:sz w:val="16"/>
              </w:rPr>
              <w:t>Sanhoti Annual Picnic 2025 | Bengali Picnic, Orange County</w:t>
            </w:r>
          </w:p>
        </w:tc>
      </w:tr>
      <w:tr>
        <w:tc>
          <w:tcPr>
            <w:tcW w:type="dxa" w:w="2520"/>
            <w:shd w:val="clear" w:color="auto" w:fill="FFFFFF"/>
          </w:tcPr>
          <w:p>
            <w:pPr>
              <w:spacing w:after="20"/>
            </w:pPr>
            <w:r>
              <w:rPr>
                <w:b/>
                <w:sz w:val="16"/>
              </w:rPr>
              <w:t>Meta description</w:t>
            </w:r>
          </w:p>
          <w:p>
            <w:pPr>
              <w:spacing w:after="20"/>
            </w:pPr>
            <w:r>
              <w:rPr>
                <w:color w:val="5A5A5A"/>
                <w:sz w:val="14"/>
              </w:rPr>
              <w:t>141/160</w:t>
            </w:r>
          </w:p>
        </w:tc>
        <w:tc>
          <w:tcPr>
            <w:tcW w:type="dxa" w:w="7128"/>
            <w:shd w:val="clear" w:color="auto" w:fill="FFFFFF"/>
          </w:tcPr>
          <w:p>
            <w:pPr>
              <w:spacing w:after="40"/>
            </w:pPr>
            <w:r>
              <w:rPr>
                <w:sz w:val="16"/>
              </w:rPr>
              <w:t>Sanhoti's first Annual Picnic at O'Neill Regional Park, Trabuco Canyon — Bengali food, games and community for families across Orange County.</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Bengali families at the Sanhoti Annual Picnic 2025, O'Neill Regional Park, Trabuco Canyon, Orange County, California</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Where is the Sanhoti Annual Picnic held?</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At O'Neill Regional Park, Shelter 3, in Trabuco Canyon, Orange County, California — roughly 30 minutes from Irvine.</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Is the picnic open to non-members?</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Yes. It is open to Bengali, Indian and non-Indian families from across Orange County and Southern California.</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Is food provided at the picnic?</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Yes — breakfast, a full Bengali lunch, drinks throughout and an afternoon ice cream. Vegetarian options run alongside every non-veg dish.</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Already seeded from the flyer — Breakfast, Lunch (Rice &amp; sides / Non-Veg / Veg / Sweet), Drinks, Afternoon treat. 23 dishes.</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21 OF 23   ·   LOW PRIORITY</w:t>
      </w:r>
    </w:p>
    <w:p>
      <w:pPr>
        <w:pStyle w:val="Heading1"/>
      </w:pPr>
      <w:r>
        <w:t>Sanhoti Charity Event at Laura’s house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HKSSX3WD7R0Q</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18 Jul 2025</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Charity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Fill</w:t>
            </w:r>
          </w:p>
          <w:p>
            <w:pPr>
              <w:spacing w:after="40"/>
            </w:pPr>
            <w:r>
              <w:rPr>
                <w:sz w:val="19"/>
              </w:rPr>
              <w:t>• Description is 27 characters</w:t>
            </w:r>
          </w:p>
          <w:p>
            <w:pPr>
              <w:spacing w:after="40"/>
            </w:pPr>
            <w:r>
              <w:rPr>
                <w:sz w:val="19"/>
              </w:rPr>
              <w:t>• Venue fields empty — Laura's House, Aliso Viejo, CA</w:t>
            </w:r>
          </w:p>
          <w:p>
            <w:pPr>
              <w:spacing w:after="40"/>
            </w:pPr>
            <w:r>
              <w:rPr>
                <w:sz w:val="19"/>
              </w:rPr>
              <w:t>• Page title, Meta description, Image alt text: empty</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Add the street address if you have it — the 2026 event was at 33 Journey, Suite 150, Aliso Viejo, CA 92656.</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961 chars</w:t>
            </w:r>
          </w:p>
        </w:tc>
        <w:tc>
          <w:tcPr>
            <w:tcW w:type="dxa" w:w="7128"/>
            <w:shd w:val="clear" w:color="auto" w:fill="FFFFFF"/>
          </w:tcPr>
          <w:p>
            <w:pPr>
              <w:spacing w:after="40"/>
            </w:pPr>
            <w:r>
              <w:rPr>
                <w:sz w:val="16"/>
              </w:rPr>
              <w:t>Sanhoti volunteers spent the day at Laura's House in Aliso Viejo, Orange County, supporting one of the county's most important domestic violence organisations.</w:t>
            </w:r>
          </w:p>
          <w:p>
            <w:pPr>
              <w:spacing w:after="40"/>
            </w:pPr>
            <w:r>
              <w:rPr>
                <w:sz w:val="16"/>
              </w:rPr>
              <w:t>Laura's House provides emergency shelter, counselling, legal advocacy and prevention education to survivors of domestic abuse across Orange County, and Sanhoti members contributed [donations / volunteer hours / supplies — describe what your team actually did].</w:t>
            </w:r>
          </w:p>
          <w:p>
            <w:pPr>
              <w:spacing w:after="40"/>
            </w:pPr>
            <w:r>
              <w:rPr>
                <w:sz w:val="16"/>
              </w:rPr>
              <w:t>This was part of Sanhoti's ongoing commitment to serve the wider Orange County community, not only the Bengali families we celebrate festivals with. As a registered 501(c)(3) non-profit, Sanhoti channels a portion of every year's fundraising into local causes — hunger relief, domestic violence support, and community welfare — because being part of Southern California means showing up for the people who live here.</w:t>
            </w:r>
          </w:p>
          <w:p>
            <w:pPr>
              <w:spacing w:after="40"/>
            </w:pPr>
            <w:r>
              <w:rPr>
                <w:sz w:val="16"/>
              </w:rPr>
              <w:t>We are grateful to every Sanhoti member who gave their time, and to Laura's House for the work they do every single day.</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Laura's House</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Aliso Viejo</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w:t>
            </w:r>
          </w:p>
        </w:tc>
      </w:tr>
      <w:tr>
        <w:tc>
          <w:tcPr>
            <w:tcW w:type="dxa" w:w="2520"/>
            <w:shd w:val="clear" w:color="auto" w:fill="FAFAFA"/>
          </w:tcPr>
          <w:p>
            <w:pPr>
              <w:spacing w:after="20"/>
            </w:pPr>
            <w:r>
              <w:rPr>
                <w:b/>
                <w:sz w:val="16"/>
              </w:rPr>
              <w:t>Page title</w:t>
            </w:r>
          </w:p>
          <w:p>
            <w:pPr>
              <w:spacing w:after="20"/>
            </w:pPr>
            <w:r>
              <w:rPr>
                <w:color w:val="5A5A5A"/>
                <w:sz w:val="14"/>
              </w:rPr>
              <w:t>60/60</w:t>
            </w:r>
          </w:p>
        </w:tc>
        <w:tc>
          <w:tcPr>
            <w:tcW w:type="dxa" w:w="7128"/>
            <w:shd w:val="clear" w:color="auto" w:fill="FAFAFA"/>
          </w:tcPr>
          <w:p>
            <w:pPr>
              <w:spacing w:after="40"/>
            </w:pPr>
            <w:r>
              <w:rPr>
                <w:sz w:val="16"/>
              </w:rPr>
              <w:t>Charity Event at Laura's House 2025 | Sanhoti, Orange County</w:t>
            </w:r>
          </w:p>
        </w:tc>
      </w:tr>
      <w:tr>
        <w:tc>
          <w:tcPr>
            <w:tcW w:type="dxa" w:w="2520"/>
            <w:shd w:val="clear" w:color="auto" w:fill="FFFFFF"/>
          </w:tcPr>
          <w:p>
            <w:pPr>
              <w:spacing w:after="20"/>
            </w:pPr>
            <w:r>
              <w:rPr>
                <w:b/>
                <w:sz w:val="16"/>
              </w:rPr>
              <w:t>Meta description</w:t>
            </w:r>
          </w:p>
          <w:p>
            <w:pPr>
              <w:spacing w:after="20"/>
            </w:pPr>
            <w:r>
              <w:rPr>
                <w:color w:val="5A5A5A"/>
                <w:sz w:val="14"/>
              </w:rPr>
              <w:t>148/160</w:t>
            </w:r>
          </w:p>
        </w:tc>
        <w:tc>
          <w:tcPr>
            <w:tcW w:type="dxa" w:w="7128"/>
            <w:shd w:val="clear" w:color="auto" w:fill="FFFFFF"/>
          </w:tcPr>
          <w:p>
            <w:pPr>
              <w:spacing w:after="40"/>
            </w:pPr>
            <w:r>
              <w:rPr>
                <w:sz w:val="16"/>
              </w:rPr>
              <w:t>Sanhoti volunteers supported Laura's House in Aliso Viejo — an Orange County charity providing shelter and advocacy for domestic violence survivors.</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Bengali Association volunteers at the Laura's House charity event in Aliso Viejo, Orange County, California, July 2025</w:t>
            </w:r>
          </w:p>
        </w:tc>
      </w:tr>
      <w:tr>
        <w:tc>
          <w:tcPr>
            <w:tcW w:type="dxa" w:w="2520"/>
            <w:shd w:val="clear" w:color="auto" w:fill="FFFFFF"/>
          </w:tcPr>
          <w:p>
            <w:pPr>
              <w:spacing w:after="20"/>
            </w:pPr>
            <w:r>
              <w:rPr>
                <w:b/>
                <w:sz w:val="16"/>
              </w:rPr>
              <w:t>FAQ 1 — question</w:t>
            </w:r>
          </w:p>
        </w:tc>
        <w:tc>
          <w:tcPr>
            <w:tcW w:type="dxa" w:w="7128"/>
            <w:shd w:val="clear" w:color="auto" w:fill="FFFFFF"/>
          </w:tcPr>
          <w:p>
            <w:pPr>
              <w:spacing w:after="40"/>
            </w:pPr>
            <w:r>
              <w:rPr>
                <w:sz w:val="16"/>
              </w:rPr>
              <w:t>What is Laura's House?</w:t>
            </w:r>
          </w:p>
        </w:tc>
      </w:tr>
      <w:tr>
        <w:tc>
          <w:tcPr>
            <w:tcW w:type="dxa" w:w="2520"/>
            <w:shd w:val="clear" w:color="auto" w:fill="FAFAFA"/>
          </w:tcPr>
          <w:p>
            <w:pPr>
              <w:spacing w:after="20"/>
            </w:pPr>
            <w:r>
              <w:rPr>
                <w:b/>
                <w:sz w:val="16"/>
              </w:rPr>
              <w:t>FAQ 1 — answer</w:t>
            </w:r>
          </w:p>
        </w:tc>
        <w:tc>
          <w:tcPr>
            <w:tcW w:type="dxa" w:w="7128"/>
            <w:shd w:val="clear" w:color="auto" w:fill="FAFAFA"/>
          </w:tcPr>
          <w:p>
            <w:pPr>
              <w:spacing w:after="40"/>
            </w:pPr>
            <w:r>
              <w:rPr>
                <w:sz w:val="16"/>
              </w:rPr>
              <w:t>Laura's House is an Orange County non-profit providing emergency shelter, counselling, legal advocacy and prevention education for survivors of domestic violence. Sanhoti has partnered with them in 2025 and 2026.</w:t>
            </w:r>
          </w:p>
        </w:tc>
      </w:tr>
      <w:tr>
        <w:tc>
          <w:tcPr>
            <w:tcW w:type="dxa" w:w="2520"/>
            <w:shd w:val="clear" w:color="auto" w:fill="FFFFFF"/>
          </w:tcPr>
          <w:p>
            <w:pPr>
              <w:spacing w:after="20"/>
            </w:pPr>
            <w:r>
              <w:rPr>
                <w:b/>
                <w:sz w:val="16"/>
              </w:rPr>
              <w:t>FAQ 2 — question</w:t>
            </w:r>
          </w:p>
        </w:tc>
        <w:tc>
          <w:tcPr>
            <w:tcW w:type="dxa" w:w="7128"/>
            <w:shd w:val="clear" w:color="auto" w:fill="FFFFFF"/>
          </w:tcPr>
          <w:p>
            <w:pPr>
              <w:spacing w:after="40"/>
            </w:pPr>
            <w:r>
              <w:rPr>
                <w:sz w:val="16"/>
              </w:rPr>
              <w:t>How does Sanhoti support local charities?</w:t>
            </w:r>
          </w:p>
        </w:tc>
      </w:tr>
      <w:tr>
        <w:tc>
          <w:tcPr>
            <w:tcW w:type="dxa" w:w="2520"/>
            <w:shd w:val="clear" w:color="auto" w:fill="FAFAFA"/>
          </w:tcPr>
          <w:p>
            <w:pPr>
              <w:spacing w:after="20"/>
            </w:pPr>
            <w:r>
              <w:rPr>
                <w:b/>
                <w:sz w:val="16"/>
              </w:rPr>
              <w:t>FAQ 2 — answer</w:t>
            </w:r>
          </w:p>
        </w:tc>
        <w:tc>
          <w:tcPr>
            <w:tcW w:type="dxa" w:w="7128"/>
            <w:shd w:val="clear" w:color="auto" w:fill="FAFAFA"/>
          </w:tcPr>
          <w:p>
            <w:pPr>
              <w:spacing w:after="40"/>
            </w:pPr>
            <w:r>
              <w:rPr>
                <w:sz w:val="16"/>
              </w:rPr>
              <w:t>Sanhoti is a registered 501(c)(3) non-profit (EIN 39-2903777). We run charity drives and volunteer days for Orange County causes including domestic violence support and hunger relief.</w:t>
            </w:r>
          </w:p>
        </w:tc>
      </w:tr>
      <w:tr>
        <w:tc>
          <w:tcPr>
            <w:tcW w:type="dxa" w:w="2520"/>
            <w:shd w:val="clear" w:color="auto" w:fill="FFFFFF"/>
          </w:tcPr>
          <w:p>
            <w:pPr>
              <w:spacing w:after="20"/>
            </w:pPr>
            <w:r>
              <w:rPr>
                <w:b/>
                <w:sz w:val="16"/>
              </w:rPr>
              <w:t>FAQ 3 — question</w:t>
            </w:r>
          </w:p>
        </w:tc>
        <w:tc>
          <w:tcPr>
            <w:tcW w:type="dxa" w:w="7128"/>
            <w:shd w:val="clear" w:color="auto" w:fill="FFFFFF"/>
          </w:tcPr>
          <w:p>
            <w:pPr>
              <w:spacing w:after="40"/>
            </w:pPr>
            <w:r>
              <w:rPr>
                <w:sz w:val="16"/>
              </w:rPr>
              <w:t>Can I volunteer with Sanhoti on charity events?</w:t>
            </w:r>
          </w:p>
        </w:tc>
      </w:tr>
      <w:tr>
        <w:tc>
          <w:tcPr>
            <w:tcW w:type="dxa" w:w="2520"/>
            <w:shd w:val="clear" w:color="auto" w:fill="FAFAFA"/>
          </w:tcPr>
          <w:p>
            <w:pPr>
              <w:spacing w:after="20"/>
            </w:pPr>
            <w:r>
              <w:rPr>
                <w:b/>
                <w:sz w:val="16"/>
              </w:rPr>
              <w:t>FAQ 3 — answer</w:t>
            </w:r>
          </w:p>
        </w:tc>
        <w:tc>
          <w:tcPr>
            <w:tcW w:type="dxa" w:w="7128"/>
            <w:shd w:val="clear" w:color="auto" w:fill="FAFAFA"/>
          </w:tcPr>
          <w:p>
            <w:pPr>
              <w:spacing w:after="40"/>
            </w:pPr>
            <w:r>
              <w:rPr>
                <w:sz w:val="16"/>
              </w:rPr>
              <w:t>Yes. Sanhoti charity events are open to volunteers from across Orange County and Southern California. Contact info@sanhoti.org.</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None.</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22 OF 23   ·   LOWEST PRIORITY</w:t>
      </w:r>
    </w:p>
    <w:p>
      <w:pPr>
        <w:pStyle w:val="Heading1"/>
      </w:pPr>
      <w:r>
        <w:t>Sit and Draw  (sub-event)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NPT2UYVBJ92B</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24 Jan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Sub-event</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Light touch</w:t>
            </w:r>
          </w:p>
          <w:p>
            <w:pPr>
              <w:spacing w:after="40"/>
            </w:pPr>
            <w:r>
              <w:rPr>
                <w:sz w:val="19"/>
              </w:rPr>
              <w:t>• Correctly has no SEO page — keep it that way</w:t>
            </w:r>
          </w:p>
          <w:p>
            <w:pPr>
              <w:spacing w:after="40"/>
            </w:pPr>
            <w:r>
              <w:rPr>
                <w:sz w:val="19"/>
              </w:rPr>
              <w:t>• Description is 12 characters; a sentence or two is enough</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Keep "Generate SEO page" OFF. Only the description needs improving so it reads properly on the parent event page.</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434 chars</w:t>
            </w:r>
          </w:p>
        </w:tc>
        <w:tc>
          <w:tcPr>
            <w:tcW w:type="dxa" w:w="7128"/>
            <w:shd w:val="clear" w:color="auto" w:fill="FFFFFF"/>
          </w:tcPr>
          <w:p>
            <w:pPr>
              <w:spacing w:after="40"/>
            </w:pPr>
            <w:r>
              <w:rPr>
                <w:sz w:val="16"/>
              </w:rPr>
              <w:t>A sit-and-draw competition for children — "Boshey Aanko" — held as part of Sanhoti's Saraswati Puja celebration at Davis Magnet School in Costa Mesa.</w:t>
            </w:r>
          </w:p>
          <w:p>
            <w:pPr>
              <w:spacing w:after="40"/>
            </w:pPr>
            <w:r>
              <w:rPr>
                <w:sz w:val="16"/>
              </w:rPr>
              <w:t>Saraswati is the goddess of learning and the arts, so a drawing session on her day is the most fitting activity there is. Children of all ages took part, working on their own themes, with prizes for each age group.</w:t>
            </w:r>
          </w:p>
          <w:p>
            <w:pPr>
              <w:spacing w:after="40"/>
            </w:pPr>
            <w:r>
              <w:rPr>
                <w:sz w:val="16"/>
              </w:rPr>
              <w:t>Open to all children attending Saraswati Puja — materials provided.</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Davis Magnet School</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1050 Arlington Dr</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Costa Mesa</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92626</w:t>
            </w:r>
          </w:p>
        </w:tc>
      </w:tr>
      <w:tr>
        <w:tc>
          <w:tcPr>
            <w:tcW w:type="dxa" w:w="2520"/>
            <w:shd w:val="clear" w:color="auto" w:fill="FAFAFA"/>
          </w:tcPr>
          <w:p>
            <w:pPr>
              <w:spacing w:after="20"/>
            </w:pPr>
            <w:r>
              <w:rPr>
                <w:b/>
                <w:sz w:val="16"/>
              </w:rPr>
              <w:t>Page title</w:t>
            </w:r>
          </w:p>
        </w:tc>
        <w:tc>
          <w:tcPr>
            <w:tcW w:type="dxa" w:w="7128"/>
            <w:shd w:val="clear" w:color="auto" w:fill="FAFAFA"/>
          </w:tcPr>
          <w:p>
            <w:pPr>
              <w:spacing w:after="40"/>
            </w:pPr>
            <w:r>
              <w:rPr>
                <w:sz w:val="16"/>
              </w:rPr>
              <w:t>— no SEO page needed</w:t>
            </w:r>
          </w:p>
        </w:tc>
      </w:tr>
      <w:tr>
        <w:tc>
          <w:tcPr>
            <w:tcW w:type="dxa" w:w="2520"/>
            <w:shd w:val="clear" w:color="auto" w:fill="FFFFFF"/>
          </w:tcPr>
          <w:p>
            <w:pPr>
              <w:spacing w:after="20"/>
            </w:pPr>
            <w:r>
              <w:rPr>
                <w:b/>
                <w:sz w:val="16"/>
              </w:rPr>
              <w:t>Meta description</w:t>
            </w:r>
          </w:p>
        </w:tc>
        <w:tc>
          <w:tcPr>
            <w:tcW w:type="dxa" w:w="7128"/>
            <w:shd w:val="clear" w:color="auto" w:fill="FFFFFF"/>
          </w:tcPr>
          <w:p>
            <w:pPr>
              <w:spacing w:after="40"/>
            </w:pPr>
            <w:r>
              <w:rPr>
                <w:sz w:val="16"/>
              </w:rPr>
              <w:t>—</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Children taking part in the Boshey Aanko sit-and-draw competition at Sanhoti Saraswati Puja 2026, Davis Magnet School, Costa Mesa, California</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None.</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spacing w:after="40"/>
      </w:pPr>
      <w:r>
        <w:rPr>
          <w:b/>
          <w:i w:val="0"/>
          <w:color w:val="B8860B"/>
          <w:sz w:val="16"/>
        </w:rPr>
        <w:t>RECORD 23 OF 23   ·   LOWEST PRIORITY</w:t>
      </w:r>
    </w:p>
    <w:p>
      <w:pPr>
        <w:pStyle w:val="Heading1"/>
      </w:pPr>
      <w:r>
        <w:t>General Body Meeting  (sub-event)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72"/>
            <w:shd w:val="clear" w:color="auto" w:fill="FAFAFA"/>
          </w:tcPr>
          <w:p>
            <w:pPr>
              <w:spacing w:after="20"/>
            </w:pPr>
            <w:r>
              <w:rPr>
                <w:b/>
                <w:color w:val="5A5A5A"/>
                <w:sz w:val="17"/>
              </w:rPr>
              <w:t>ID</w:t>
            </w:r>
          </w:p>
        </w:tc>
        <w:tc>
          <w:tcPr>
            <w:tcW w:type="dxa" w:w="7776"/>
            <w:shd w:val="clear" w:color="auto" w:fill="FAFAFA"/>
          </w:tcPr>
          <w:p>
            <w:pPr>
              <w:spacing w:after="20"/>
            </w:pPr>
            <w:r>
              <w:rPr>
                <w:sz w:val="17"/>
              </w:rPr>
              <w:t>47Z4DR4GRLQT</w:t>
            </w:r>
          </w:p>
        </w:tc>
      </w:tr>
      <w:tr>
        <w:tc>
          <w:tcPr>
            <w:tcW w:type="dxa" w:w="1872"/>
            <w:shd w:val="clear" w:color="auto" w:fill="FAFAFA"/>
          </w:tcPr>
          <w:p>
            <w:pPr>
              <w:spacing w:after="20"/>
            </w:pPr>
            <w:r>
              <w:rPr>
                <w:b/>
                <w:color w:val="5A5A5A"/>
                <w:sz w:val="17"/>
              </w:rPr>
              <w:t>Date</w:t>
            </w:r>
          </w:p>
        </w:tc>
        <w:tc>
          <w:tcPr>
            <w:tcW w:type="dxa" w:w="7776"/>
            <w:shd w:val="clear" w:color="auto" w:fill="FAFAFA"/>
          </w:tcPr>
          <w:p>
            <w:pPr>
              <w:spacing w:after="20"/>
            </w:pPr>
            <w:r>
              <w:rPr>
                <w:sz w:val="17"/>
              </w:rPr>
              <w:t>24 Jan 2026</w:t>
            </w:r>
          </w:p>
        </w:tc>
      </w:tr>
      <w:tr>
        <w:tc>
          <w:tcPr>
            <w:tcW w:type="dxa" w:w="1872"/>
            <w:shd w:val="clear" w:color="auto" w:fill="FAFAFA"/>
          </w:tcPr>
          <w:p>
            <w:pPr>
              <w:spacing w:after="20"/>
            </w:pPr>
            <w:r>
              <w:rPr>
                <w:b/>
                <w:color w:val="5A5A5A"/>
                <w:sz w:val="17"/>
              </w:rPr>
              <w:t>Type</w:t>
            </w:r>
          </w:p>
        </w:tc>
        <w:tc>
          <w:tcPr>
            <w:tcW w:type="dxa" w:w="7776"/>
            <w:shd w:val="clear" w:color="auto" w:fill="FAFAFA"/>
          </w:tcPr>
          <w:p>
            <w:pPr>
              <w:spacing w:after="20"/>
            </w:pPr>
            <w:r>
              <w:rPr>
                <w:sz w:val="17"/>
              </w:rPr>
              <w:t>Sub-event</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2F2"/>
            <w:tcBorders>
              <w:left w:val="single" w:sz="18" w:color="B02020"/>
            </w:tcBorders>
          </w:tcPr>
          <w:p>
            <w:pPr>
              <w:spacing w:after="40"/>
            </w:pPr>
            <w:r>
              <w:rPr>
                <w:b/>
                <w:color w:val="B02020"/>
                <w:sz w:val="18"/>
              </w:rPr>
              <w:t>Action: Light touch</w:t>
            </w:r>
          </w:p>
          <w:p>
            <w:pPr>
              <w:spacing w:after="40"/>
            </w:pPr>
            <w:r>
              <w:rPr>
                <w:sz w:val="19"/>
              </w:rPr>
              <w:t>• Correctly has no SEO page — keep it that way</w:t>
            </w:r>
          </w:p>
          <w:p>
            <w:pPr>
              <w:spacing w:after="40"/>
            </w:pPr>
            <w:r>
              <w:rPr>
                <w:sz w:val="19"/>
              </w:rPr>
              <w:t>• Description is 28 characters; a short paragraph is enough</w:t>
            </w:r>
          </w:p>
        </w:tc>
      </w:tr>
    </w:tbl>
    <w:p>
      <w:pPr>
        <w:spacing w:after="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DF8EC"/>
            <w:tcBorders>
              <w:left w:val="single" w:sz="18" w:color="B8860B"/>
            </w:tcBorders>
          </w:tcPr>
          <w:p>
            <w:pPr>
              <w:spacing w:after="40"/>
            </w:pPr>
            <w:r>
              <w:rPr>
                <w:b/>
                <w:color w:val="B8860B"/>
                <w:sz w:val="18"/>
              </w:rPr>
              <w:t>Also do this</w:t>
            </w:r>
          </w:p>
          <w:p>
            <w:pPr>
              <w:spacing w:after="40"/>
            </w:pPr>
            <w:r>
              <w:rPr>
                <w:sz w:val="19"/>
              </w:rPr>
              <w:t>Keep "Generate SEO page" OFF.</w:t>
            </w:r>
          </w:p>
        </w:tc>
      </w:tr>
    </w:tbl>
    <w:p>
      <w:pPr>
        <w:spacing w:after="20"/>
      </w:pP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Description</w:t>
            </w:r>
          </w:p>
          <w:p>
            <w:pPr>
              <w:spacing w:after="20"/>
            </w:pPr>
            <w:r>
              <w:rPr>
                <w:color w:val="5A5A5A"/>
                <w:sz w:val="14"/>
              </w:rPr>
              <w:t>449 chars</w:t>
            </w:r>
          </w:p>
        </w:tc>
        <w:tc>
          <w:tcPr>
            <w:tcW w:type="dxa" w:w="7128"/>
            <w:shd w:val="clear" w:color="auto" w:fill="FFFFFF"/>
          </w:tcPr>
          <w:p>
            <w:pPr>
              <w:spacing w:after="40"/>
            </w:pPr>
            <w:r>
              <w:rPr>
                <w:sz w:val="16"/>
              </w:rPr>
              <w:t>The Sanhoti General Body Meeting, held alongside Saraswati Puja 2026 at Davis Magnet School in Costa Mesa.</w:t>
            </w:r>
          </w:p>
          <w:p>
            <w:pPr>
              <w:spacing w:after="40"/>
            </w:pPr>
            <w:r>
              <w:rPr>
                <w:sz w:val="16"/>
              </w:rPr>
              <w:t>The General Body Meeting is where Sanhoti members hear from the executive committee on the year's programming, finances and charitable work, and where members raise proposals and volunteer for the year ahead. Sanhoti is a volunteer-run 501(c)(3) non-profit, and the General Body Meeting is how members steer it.</w:t>
            </w:r>
          </w:p>
          <w:p>
            <w:pPr>
              <w:spacing w:after="40"/>
            </w:pPr>
            <w:r>
              <w:rPr>
                <w:sz w:val="16"/>
              </w:rPr>
              <w:t>Open to all Sanhoti members.</w:t>
            </w:r>
          </w:p>
        </w:tc>
      </w:tr>
      <w:tr>
        <w:tc>
          <w:tcPr>
            <w:tcW w:type="dxa" w:w="2520"/>
            <w:shd w:val="clear" w:color="auto" w:fill="FAFAFA"/>
          </w:tcPr>
          <w:p>
            <w:pPr>
              <w:spacing w:after="20"/>
            </w:pPr>
            <w:r>
              <w:rPr>
                <w:b/>
                <w:sz w:val="16"/>
              </w:rPr>
              <w:t>Venue name</w:t>
            </w:r>
          </w:p>
        </w:tc>
        <w:tc>
          <w:tcPr>
            <w:tcW w:type="dxa" w:w="7128"/>
            <w:shd w:val="clear" w:color="auto" w:fill="FAFAFA"/>
          </w:tcPr>
          <w:p>
            <w:pPr>
              <w:spacing w:after="40"/>
            </w:pPr>
            <w:r>
              <w:rPr>
                <w:sz w:val="16"/>
              </w:rPr>
              <w:t>Davis Magnet School</w:t>
            </w:r>
          </w:p>
        </w:tc>
      </w:tr>
      <w:tr>
        <w:tc>
          <w:tcPr>
            <w:tcW w:type="dxa" w:w="2520"/>
            <w:shd w:val="clear" w:color="auto" w:fill="FFFFFF"/>
          </w:tcPr>
          <w:p>
            <w:pPr>
              <w:spacing w:after="20"/>
            </w:pPr>
            <w:r>
              <w:rPr>
                <w:b/>
                <w:sz w:val="16"/>
              </w:rPr>
              <w:t>Street address</w:t>
            </w:r>
          </w:p>
        </w:tc>
        <w:tc>
          <w:tcPr>
            <w:tcW w:type="dxa" w:w="7128"/>
            <w:shd w:val="clear" w:color="auto" w:fill="FFFFFF"/>
          </w:tcPr>
          <w:p>
            <w:pPr>
              <w:spacing w:after="40"/>
            </w:pPr>
            <w:r>
              <w:rPr>
                <w:sz w:val="16"/>
              </w:rPr>
              <w:t>1050 Arlington Dr</w:t>
            </w:r>
          </w:p>
        </w:tc>
      </w:tr>
      <w:tr>
        <w:tc>
          <w:tcPr>
            <w:tcW w:type="dxa" w:w="2520"/>
            <w:shd w:val="clear" w:color="auto" w:fill="FAFAFA"/>
          </w:tcPr>
          <w:p>
            <w:pPr>
              <w:spacing w:after="20"/>
            </w:pPr>
            <w:r>
              <w:rPr>
                <w:b/>
                <w:sz w:val="16"/>
              </w:rPr>
              <w:t>City</w:t>
            </w:r>
          </w:p>
        </w:tc>
        <w:tc>
          <w:tcPr>
            <w:tcW w:type="dxa" w:w="7128"/>
            <w:shd w:val="clear" w:color="auto" w:fill="FAFAFA"/>
          </w:tcPr>
          <w:p>
            <w:pPr>
              <w:spacing w:after="40"/>
            </w:pPr>
            <w:r>
              <w:rPr>
                <w:sz w:val="16"/>
              </w:rPr>
              <w:t>Costa Mesa</w:t>
            </w:r>
          </w:p>
        </w:tc>
      </w:tr>
      <w:tr>
        <w:tc>
          <w:tcPr>
            <w:tcW w:type="dxa" w:w="2520"/>
            <w:shd w:val="clear" w:color="auto" w:fill="FFFFFF"/>
          </w:tcPr>
          <w:p>
            <w:pPr>
              <w:spacing w:after="20"/>
            </w:pPr>
            <w:r>
              <w:rPr>
                <w:b/>
                <w:sz w:val="16"/>
              </w:rPr>
              <w:t>State / ZIP</w:t>
            </w:r>
          </w:p>
        </w:tc>
        <w:tc>
          <w:tcPr>
            <w:tcW w:type="dxa" w:w="7128"/>
            <w:shd w:val="clear" w:color="auto" w:fill="FFFFFF"/>
          </w:tcPr>
          <w:p>
            <w:pPr>
              <w:spacing w:after="40"/>
            </w:pPr>
            <w:r>
              <w:rPr>
                <w:sz w:val="16"/>
              </w:rPr>
              <w:t>CA 92626</w:t>
            </w:r>
          </w:p>
        </w:tc>
      </w:tr>
      <w:tr>
        <w:tc>
          <w:tcPr>
            <w:tcW w:type="dxa" w:w="2520"/>
            <w:shd w:val="clear" w:color="auto" w:fill="FAFAFA"/>
          </w:tcPr>
          <w:p>
            <w:pPr>
              <w:spacing w:after="20"/>
            </w:pPr>
            <w:r>
              <w:rPr>
                <w:b/>
                <w:sz w:val="16"/>
              </w:rPr>
              <w:t>Page title</w:t>
            </w:r>
          </w:p>
        </w:tc>
        <w:tc>
          <w:tcPr>
            <w:tcW w:type="dxa" w:w="7128"/>
            <w:shd w:val="clear" w:color="auto" w:fill="FAFAFA"/>
          </w:tcPr>
          <w:p>
            <w:pPr>
              <w:spacing w:after="40"/>
            </w:pPr>
            <w:r>
              <w:rPr>
                <w:sz w:val="16"/>
              </w:rPr>
              <w:t>— no SEO page needed</w:t>
            </w:r>
          </w:p>
        </w:tc>
      </w:tr>
      <w:tr>
        <w:tc>
          <w:tcPr>
            <w:tcW w:type="dxa" w:w="2520"/>
            <w:shd w:val="clear" w:color="auto" w:fill="FFFFFF"/>
          </w:tcPr>
          <w:p>
            <w:pPr>
              <w:spacing w:after="20"/>
            </w:pPr>
            <w:r>
              <w:rPr>
                <w:b/>
                <w:sz w:val="16"/>
              </w:rPr>
              <w:t>Meta description</w:t>
            </w:r>
          </w:p>
        </w:tc>
        <w:tc>
          <w:tcPr>
            <w:tcW w:type="dxa" w:w="7128"/>
            <w:shd w:val="clear" w:color="auto" w:fill="FFFFFF"/>
          </w:tcPr>
          <w:p>
            <w:pPr>
              <w:spacing w:after="40"/>
            </w:pPr>
            <w:r>
              <w:rPr>
                <w:sz w:val="16"/>
              </w:rPr>
              <w:t>—</w:t>
            </w:r>
          </w:p>
        </w:tc>
      </w:tr>
      <w:tr>
        <w:tc>
          <w:tcPr>
            <w:tcW w:type="dxa" w:w="2520"/>
            <w:shd w:val="clear" w:color="auto" w:fill="FAFAFA"/>
          </w:tcPr>
          <w:p>
            <w:pPr>
              <w:spacing w:after="20"/>
            </w:pPr>
            <w:r>
              <w:rPr>
                <w:b/>
                <w:sz w:val="16"/>
              </w:rPr>
              <w:t>Image alt text</w:t>
            </w:r>
          </w:p>
        </w:tc>
        <w:tc>
          <w:tcPr>
            <w:tcW w:type="dxa" w:w="7128"/>
            <w:shd w:val="clear" w:color="auto" w:fill="FAFAFA"/>
          </w:tcPr>
          <w:p>
            <w:pPr>
              <w:spacing w:after="40"/>
            </w:pPr>
            <w:r>
              <w:rPr>
                <w:sz w:val="16"/>
              </w:rPr>
              <w:t>Sanhoti General Body Meeting during Saraswati Puja 2026 at Davis Magnet School, Costa Mesa, California</w:t>
            </w:r>
          </w:p>
        </w:tc>
      </w:tr>
      <w:tr>
        <w:tc>
          <w:tcPr>
            <w:tcW w:type="dxa" w:w="2520"/>
            <w:shd w:val="clear" w:color="auto" w:fill="FFFFFF"/>
          </w:tcPr>
          <w:p>
            <w:pPr>
              <w:spacing w:after="20"/>
            </w:pPr>
            <w:r>
              <w:rPr>
                <w:b/>
                <w:sz w:val="16"/>
              </w:rPr>
              <w:t>Food &amp; menu</w:t>
            </w:r>
          </w:p>
        </w:tc>
        <w:tc>
          <w:tcPr>
            <w:tcW w:type="dxa" w:w="7128"/>
            <w:shd w:val="clear" w:color="auto" w:fill="FFFFFF"/>
          </w:tcPr>
          <w:p>
            <w:pPr>
              <w:spacing w:after="40"/>
            </w:pPr>
            <w:r>
              <w:rPr>
                <w:sz w:val="16"/>
              </w:rPr>
              <w:t>None.</w:t>
            </w:r>
          </w:p>
        </w:tc>
      </w:tr>
      <w:tr>
        <w:tc>
          <w:tcPr>
            <w:tcW w:type="dxa" w:w="2520"/>
            <w:shd w:val="clear" w:color="auto" w:fill="FAFAFA"/>
          </w:tcPr>
          <w:p>
            <w:pPr>
              <w:spacing w:after="20"/>
            </w:pPr>
            <w:r>
              <w:rPr>
                <w:b/>
                <w:sz w:val="16"/>
              </w:rPr>
              <w:t>Artists to link</w:t>
            </w:r>
          </w:p>
        </w:tc>
        <w:tc>
          <w:tcPr>
            <w:tcW w:type="dxa" w:w="7128"/>
            <w:shd w:val="clear" w:color="auto" w:fill="FAFAFA"/>
          </w:tcPr>
          <w:p>
            <w:pPr>
              <w:spacing w:after="40"/>
            </w:pPr>
            <w:r>
              <w:rPr>
                <w:sz w:val="16"/>
              </w:rPr>
              <w:t>None.</w:t>
            </w:r>
          </w:p>
        </w:tc>
      </w:tr>
    </w:tbl>
    <w:p>
      <w:pPr>
        <w:spacing w:after="20"/>
      </w:pPr>
    </w:p>
    <w:p>
      <w:r>
        <w:br w:type="page"/>
      </w:r>
    </w:p>
    <w:p>
      <w:pPr>
        <w:pStyle w:val="Heading1"/>
      </w:pPr>
      <w:r>
        <w:t>Artists to create</w:t>
      </w:r>
    </w:p>
    <w:p>
      <w:pPr>
        <w:spacing w:after="120"/>
      </w:pPr>
      <w:r>
        <w:rPr>
          <w:b w:val="0"/>
          <w:i w:val="0"/>
          <w:sz w:val="20"/>
        </w:rPr>
        <w:t>Create these five under Admin → Artists BEFORE linking them to their concerts. Every field below is ready to paste.</w:t>
      </w:r>
    </w:p>
    <w:p>
      <w:pPr>
        <w:spacing w:after="120"/>
      </w:pPr>
      <w:r>
        <w:rPr>
          <w:b w:val="0"/>
          <w:i w:val="0"/>
          <w:sz w:val="20"/>
        </w:rPr>
        <w:t>Biographical facts are from published sources. Where I could not verify something I have said so rather than guessed — an inaccurate artist bio would hurt you more than a short one.</w:t>
      </w:r>
    </w:p>
    <w:p>
      <w:r>
        <w:br w:type="page"/>
      </w:r>
    </w:p>
    <w:p>
      <w:pPr>
        <w:spacing w:after="40"/>
      </w:pPr>
      <w:r>
        <w:rPr>
          <w:b/>
          <w:i w:val="0"/>
          <w:color w:val="B8860B"/>
          <w:sz w:val="16"/>
        </w:rPr>
        <w:t>ARTIST 1 OF 5</w:t>
      </w:r>
    </w:p>
    <w:p>
      <w:pPr>
        <w:pStyle w:val="Heading1"/>
      </w:pPr>
      <w:r>
        <w:t>Akriti Kakar</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Name</w:t>
            </w:r>
          </w:p>
        </w:tc>
        <w:tc>
          <w:tcPr>
            <w:tcW w:type="dxa" w:w="7128"/>
            <w:shd w:val="clear" w:color="auto" w:fill="FFFFFF"/>
          </w:tcPr>
          <w:p>
            <w:pPr>
              <w:spacing w:after="40"/>
            </w:pPr>
            <w:r>
              <w:rPr>
                <w:sz w:val="16"/>
              </w:rPr>
              <w:t>Akriti Kakar</w:t>
            </w:r>
          </w:p>
        </w:tc>
      </w:tr>
      <w:tr>
        <w:tc>
          <w:tcPr>
            <w:tcW w:type="dxa" w:w="2520"/>
            <w:shd w:val="clear" w:color="auto" w:fill="FAFAFA"/>
          </w:tcPr>
          <w:p>
            <w:pPr>
              <w:spacing w:after="20"/>
            </w:pPr>
            <w:r>
              <w:rPr>
                <w:b/>
                <w:sz w:val="16"/>
              </w:rPr>
              <w:t>Type</w:t>
            </w:r>
          </w:p>
          <w:p>
            <w:pPr>
              <w:spacing w:after="20"/>
            </w:pPr>
            <w:r>
              <w:rPr>
                <w:color w:val="5A5A5A"/>
                <w:sz w:val="14"/>
              </w:rPr>
              <w:t>Person = soloist</w:t>
            </w:r>
          </w:p>
        </w:tc>
        <w:tc>
          <w:tcPr>
            <w:tcW w:type="dxa" w:w="7128"/>
            <w:shd w:val="clear" w:color="auto" w:fill="FAFAFA"/>
          </w:tcPr>
          <w:p>
            <w:pPr>
              <w:spacing w:after="40"/>
            </w:pPr>
            <w:r>
              <w:rPr>
                <w:sz w:val="16"/>
              </w:rPr>
              <w:t>Person</w:t>
            </w:r>
          </w:p>
        </w:tc>
      </w:tr>
      <w:tr>
        <w:tc>
          <w:tcPr>
            <w:tcW w:type="dxa" w:w="2520"/>
            <w:shd w:val="clear" w:color="auto" w:fill="FFFFFF"/>
          </w:tcPr>
          <w:p>
            <w:pPr>
              <w:spacing w:after="20"/>
            </w:pPr>
            <w:r>
              <w:rPr>
                <w:b/>
                <w:sz w:val="16"/>
              </w:rPr>
              <w:t>URL slug</w:t>
            </w:r>
          </w:p>
          <w:p>
            <w:pPr>
              <w:spacing w:after="20"/>
            </w:pPr>
            <w:r>
              <w:rPr>
                <w:color w:val="5A5A5A"/>
                <w:sz w:val="14"/>
              </w:rPr>
              <w:t>permanent URL</w:t>
            </w:r>
          </w:p>
        </w:tc>
        <w:tc>
          <w:tcPr>
            <w:tcW w:type="dxa" w:w="7128"/>
            <w:shd w:val="clear" w:color="auto" w:fill="FFFFFF"/>
          </w:tcPr>
          <w:p>
            <w:pPr>
              <w:spacing w:after="40"/>
            </w:pPr>
            <w:r>
              <w:rPr>
                <w:sz w:val="16"/>
              </w:rPr>
              <w:t>/artists/akriti-kakar</w:t>
            </w:r>
          </w:p>
        </w:tc>
      </w:tr>
      <w:tr>
        <w:tc>
          <w:tcPr>
            <w:tcW w:type="dxa" w:w="2520"/>
            <w:shd w:val="clear" w:color="auto" w:fill="FAFAFA"/>
          </w:tcPr>
          <w:p>
            <w:pPr>
              <w:spacing w:after="20"/>
            </w:pPr>
            <w:r>
              <w:rPr>
                <w:b/>
                <w:sz w:val="16"/>
              </w:rPr>
              <w:t>Alternate spellings</w:t>
            </w:r>
          </w:p>
          <w:p>
            <w:pPr>
              <w:spacing w:after="20"/>
            </w:pPr>
            <w:r>
              <w:rPr>
                <w:color w:val="5A5A5A"/>
                <w:sz w:val="14"/>
              </w:rPr>
              <w:t>comma-separated</w:t>
            </w:r>
          </w:p>
        </w:tc>
        <w:tc>
          <w:tcPr>
            <w:tcW w:type="dxa" w:w="7128"/>
            <w:shd w:val="clear" w:color="auto" w:fill="FAFAFA"/>
          </w:tcPr>
          <w:p>
            <w:pPr>
              <w:spacing w:after="40"/>
            </w:pPr>
            <w:r>
              <w:rPr>
                <w:sz w:val="16"/>
              </w:rPr>
              <w:t>Akriti Kakkar, Aakriti Kakar, Akruti Kakar</w:t>
            </w:r>
          </w:p>
        </w:tc>
      </w:tr>
      <w:tr>
        <w:tc>
          <w:tcPr>
            <w:tcW w:type="dxa" w:w="2520"/>
            <w:shd w:val="clear" w:color="auto" w:fill="FFFFFF"/>
          </w:tcPr>
          <w:p>
            <w:pPr>
              <w:spacing w:after="20"/>
            </w:pPr>
            <w:r>
              <w:rPr>
                <w:b/>
                <w:sz w:val="16"/>
              </w:rPr>
              <w:t>Roles</w:t>
            </w:r>
          </w:p>
        </w:tc>
        <w:tc>
          <w:tcPr>
            <w:tcW w:type="dxa" w:w="7128"/>
            <w:shd w:val="clear" w:color="auto" w:fill="FFFFFF"/>
          </w:tcPr>
          <w:p>
            <w:pPr>
              <w:spacing w:after="40"/>
            </w:pPr>
            <w:r>
              <w:rPr>
                <w:sz w:val="16"/>
              </w:rPr>
              <w:t>Playback Singer, Composer</w:t>
            </w:r>
          </w:p>
        </w:tc>
      </w:tr>
      <w:tr>
        <w:tc>
          <w:tcPr>
            <w:tcW w:type="dxa" w:w="2520"/>
            <w:shd w:val="clear" w:color="auto" w:fill="FAFAFA"/>
          </w:tcPr>
          <w:p>
            <w:pPr>
              <w:spacing w:after="20"/>
            </w:pPr>
            <w:r>
              <w:rPr>
                <w:b/>
                <w:sz w:val="16"/>
              </w:rPr>
              <w:t>Genres</w:t>
            </w:r>
          </w:p>
        </w:tc>
        <w:tc>
          <w:tcPr>
            <w:tcW w:type="dxa" w:w="7128"/>
            <w:shd w:val="clear" w:color="auto" w:fill="FAFAFA"/>
          </w:tcPr>
          <w:p>
            <w:pPr>
              <w:spacing w:after="40"/>
            </w:pPr>
            <w:r>
              <w:rPr>
                <w:sz w:val="16"/>
              </w:rPr>
              <w:t>Bollywood, Playback, Pop</w:t>
            </w:r>
          </w:p>
        </w:tc>
      </w:tr>
      <w:tr>
        <w:tc>
          <w:tcPr>
            <w:tcW w:type="dxa" w:w="2520"/>
            <w:shd w:val="clear" w:color="auto" w:fill="FFFFFF"/>
          </w:tcPr>
          <w:p>
            <w:pPr>
              <w:spacing w:after="20"/>
            </w:pPr>
            <w:r>
              <w:rPr>
                <w:b/>
                <w:sz w:val="16"/>
              </w:rPr>
              <w:t>From</w:t>
            </w:r>
          </w:p>
        </w:tc>
        <w:tc>
          <w:tcPr>
            <w:tcW w:type="dxa" w:w="7128"/>
            <w:shd w:val="clear" w:color="auto" w:fill="FFFFFF"/>
          </w:tcPr>
          <w:p>
            <w:pPr>
              <w:spacing w:after="40"/>
            </w:pPr>
            <w:r>
              <w:rPr>
                <w:sz w:val="16"/>
              </w:rPr>
              <w:t>Delhi, India</w:t>
            </w:r>
          </w:p>
        </w:tc>
      </w:tr>
      <w:tr>
        <w:tc>
          <w:tcPr>
            <w:tcW w:type="dxa" w:w="2520"/>
            <w:shd w:val="clear" w:color="auto" w:fill="FAFAFA"/>
          </w:tcPr>
          <w:p>
            <w:pPr>
              <w:spacing w:after="20"/>
            </w:pPr>
            <w:r>
              <w:rPr>
                <w:b/>
                <w:sz w:val="16"/>
              </w:rPr>
              <w:t>Short bio</w:t>
            </w:r>
          </w:p>
        </w:tc>
        <w:tc>
          <w:tcPr>
            <w:tcW w:type="dxa" w:w="7128"/>
            <w:shd w:val="clear" w:color="auto" w:fill="FAFAFA"/>
          </w:tcPr>
          <w:p>
            <w:pPr>
              <w:spacing w:after="40"/>
            </w:pPr>
            <w:r>
              <w:rPr>
                <w:sz w:val="16"/>
              </w:rPr>
              <w:t>Indian playback singer and composer known for Bollywood hits including "Saturday Saturday" and "Iski Uski".</w:t>
            </w:r>
          </w:p>
        </w:tc>
      </w:tr>
      <w:tr>
        <w:tc>
          <w:tcPr>
            <w:tcW w:type="dxa" w:w="2520"/>
            <w:shd w:val="clear" w:color="auto" w:fill="FFFFFF"/>
          </w:tcPr>
          <w:p>
            <w:pPr>
              <w:spacing w:after="20"/>
            </w:pPr>
            <w:r>
              <w:rPr>
                <w:b/>
                <w:sz w:val="16"/>
              </w:rPr>
              <w:t>Full biography</w:t>
            </w:r>
          </w:p>
        </w:tc>
        <w:tc>
          <w:tcPr>
            <w:tcW w:type="dxa" w:w="7128"/>
            <w:shd w:val="clear" w:color="auto" w:fill="FFFFFF"/>
          </w:tcPr>
          <w:p>
            <w:pPr>
              <w:spacing w:after="40"/>
            </w:pPr>
            <w:r>
              <w:rPr>
                <w:sz w:val="16"/>
              </w:rPr>
              <w:t>Akriti Kakar is an Indian playback singer and composer who has been recording professionally since 2000. She is best known for the chart-topping Bollywood tracks "Saturday Saturday" from Humpty Sharma Ki Dulhania and "Iski Uski" from 2 States.</w:t>
            </w:r>
          </w:p>
          <w:p>
            <w:pPr>
              <w:spacing w:after="40"/>
            </w:pPr>
            <w:r>
              <w:rPr>
                <w:sz w:val="16"/>
              </w:rPr>
              <w:t>She released her solo album, Akriti, with Sony Music India in April 2010, with compositions by Shankar Mahadevan and by Akriti herself. She has also worked extensively in television, serving as a judge on Zee Bangla's Sa Re Ga Ma Pa Li'l Champs and appearing on Colors TV's Jhalak Dikhhla Jaa.</w:t>
            </w:r>
          </w:p>
          <w:p>
            <w:pPr>
              <w:spacing w:after="40"/>
            </w:pPr>
            <w:r>
              <w:rPr>
                <w:sz w:val="16"/>
              </w:rPr>
              <w:t>Akriti comes from a family of playback singers — her twin sisters Sukriti and Prakriti Kakar are also established artists in the Indian music industry.</w:t>
            </w:r>
          </w:p>
          <w:p>
            <w:pPr>
              <w:spacing w:after="40"/>
            </w:pPr>
            <w:r>
              <w:rPr>
                <w:sz w:val="16"/>
              </w:rPr>
              <w:t>She performs at Sanhoti Durga Puja 2026 in Costa Mesa, Orange County, on Saturday 10 October 2026.</w:t>
            </w:r>
          </w:p>
        </w:tc>
      </w:tr>
      <w:tr>
        <w:tc>
          <w:tcPr>
            <w:tcW w:type="dxa" w:w="2520"/>
            <w:shd w:val="clear" w:color="auto" w:fill="FAFAFA"/>
          </w:tcPr>
          <w:p>
            <w:pPr>
              <w:spacing w:after="20"/>
            </w:pPr>
            <w:r>
              <w:rPr>
                <w:b/>
                <w:sz w:val="16"/>
              </w:rPr>
              <w:t>Photo</w:t>
            </w:r>
          </w:p>
        </w:tc>
        <w:tc>
          <w:tcPr>
            <w:tcW w:type="dxa" w:w="7128"/>
            <w:shd w:val="clear" w:color="auto" w:fill="FAFAFA"/>
          </w:tcPr>
          <w:p>
            <w:pPr>
              <w:spacing w:after="40"/>
            </w:pPr>
            <w:r>
              <w:rPr>
                <w:sz w:val="16"/>
              </w:rPr>
              <w:t>Crop from the Akriti Kakar concert flyer in Events_Flyers → Durga-Puja-2026 → Akriti-Kakar-Live-Concert.</w:t>
            </w:r>
          </w:p>
        </w:tc>
      </w:tr>
      <w:tr>
        <w:tc>
          <w:tcPr>
            <w:tcW w:type="dxa" w:w="2520"/>
            <w:shd w:val="clear" w:color="auto" w:fill="FFFFFF"/>
          </w:tcPr>
          <w:p>
            <w:pPr>
              <w:spacing w:after="20"/>
            </w:pPr>
            <w:r>
              <w:rPr>
                <w:b/>
                <w:sz w:val="16"/>
              </w:rPr>
              <w:t>Photo alt text</w:t>
            </w:r>
          </w:p>
        </w:tc>
        <w:tc>
          <w:tcPr>
            <w:tcW w:type="dxa" w:w="7128"/>
            <w:shd w:val="clear" w:color="auto" w:fill="FFFFFF"/>
          </w:tcPr>
          <w:p>
            <w:pPr>
              <w:spacing w:after="40"/>
            </w:pPr>
            <w:r>
              <w:rPr>
                <w:sz w:val="16"/>
              </w:rPr>
              <w:t>Bollywood playback singer Akriti Kakar performing live at Sanhoti Durga Puja 2026, Costa Mesa, Orange County, California</w:t>
            </w:r>
          </w:p>
        </w:tc>
      </w:tr>
      <w:tr>
        <w:tc>
          <w:tcPr>
            <w:tcW w:type="dxa" w:w="2520"/>
            <w:shd w:val="clear" w:color="auto" w:fill="FAFAFA"/>
          </w:tcPr>
          <w:p>
            <w:pPr>
              <w:spacing w:after="20"/>
            </w:pPr>
            <w:r>
              <w:rPr>
                <w:b/>
                <w:sz w:val="16"/>
              </w:rPr>
              <w:t>Wikipedia / Wikidata</w:t>
            </w:r>
          </w:p>
          <w:p>
            <w:pPr>
              <w:spacing w:after="20"/>
            </w:pPr>
            <w:r>
              <w:rPr>
                <w:color w:val="5A5A5A"/>
                <w:sz w:val="14"/>
              </w:rPr>
              <w:t>highest value field</w:t>
            </w:r>
          </w:p>
        </w:tc>
        <w:tc>
          <w:tcPr>
            <w:tcW w:type="dxa" w:w="7128"/>
            <w:shd w:val="clear" w:color="auto" w:fill="FAFAFA"/>
          </w:tcPr>
          <w:p>
            <w:pPr>
              <w:spacing w:after="40"/>
            </w:pPr>
            <w:r>
              <w:rPr>
                <w:sz w:val="16"/>
              </w:rPr>
              <w:t>https://en.wikipedia.org/wiki/Akriti_Kakar</w:t>
            </w:r>
          </w:p>
        </w:tc>
      </w:tr>
      <w:tr>
        <w:tc>
          <w:tcPr>
            <w:tcW w:type="dxa" w:w="2520"/>
            <w:shd w:val="clear" w:color="auto" w:fill="FFFFFF"/>
          </w:tcPr>
          <w:p>
            <w:pPr>
              <w:spacing w:after="20"/>
            </w:pPr>
            <w:r>
              <w:rPr>
                <w:b/>
                <w:sz w:val="16"/>
              </w:rPr>
              <w:t>Social profiles</w:t>
            </w:r>
          </w:p>
          <w:p>
            <w:pPr>
              <w:spacing w:after="20"/>
            </w:pPr>
            <w:r>
              <w:rPr>
                <w:color w:val="5A5A5A"/>
                <w:sz w:val="14"/>
              </w:rPr>
              <w:t>published as sameAs</w:t>
            </w:r>
          </w:p>
        </w:tc>
        <w:tc>
          <w:tcPr>
            <w:tcW w:type="dxa" w:w="7128"/>
            <w:shd w:val="clear" w:color="auto" w:fill="FFFFFF"/>
          </w:tcPr>
          <w:p>
            <w:pPr>
              <w:spacing w:after="40"/>
            </w:pPr>
            <w:r>
              <w:rPr>
                <w:sz w:val="16"/>
              </w:rPr>
              <w:t>IMDb — https://www.imdb.com/name/nm2277816/  ·  add Instagram, YouTube, Spotify</w:t>
            </w:r>
          </w:p>
        </w:tc>
      </w:tr>
      <w:tr>
        <w:tc>
          <w:tcPr>
            <w:tcW w:type="dxa" w:w="2520"/>
            <w:shd w:val="clear" w:color="auto" w:fill="FAFAFA"/>
          </w:tcPr>
          <w:p>
            <w:pPr>
              <w:spacing w:after="20"/>
            </w:pPr>
            <w:r>
              <w:rPr>
                <w:b/>
                <w:sz w:val="16"/>
              </w:rPr>
              <w:t>Feature on /artists</w:t>
            </w:r>
          </w:p>
        </w:tc>
        <w:tc>
          <w:tcPr>
            <w:tcW w:type="dxa" w:w="7128"/>
            <w:shd w:val="clear" w:color="auto" w:fill="FAFAFA"/>
          </w:tcPr>
          <w:p>
            <w:pPr>
              <w:spacing w:after="40"/>
            </w:pPr>
            <w:r>
              <w:rPr>
                <w:sz w:val="16"/>
              </w:rPr>
              <w:t>Yes</w:t>
            </w:r>
          </w:p>
        </w:tc>
      </w:tr>
    </w:tbl>
    <w:p>
      <w:pPr>
        <w:spacing w:after="20"/>
      </w:pPr>
    </w:p>
    <w:p>
      <w:r>
        <w:br w:type="page"/>
      </w:r>
    </w:p>
    <w:p>
      <w:pPr>
        <w:spacing w:after="40"/>
      </w:pPr>
      <w:r>
        <w:rPr>
          <w:b/>
          <w:i w:val="0"/>
          <w:color w:val="B8860B"/>
          <w:sz w:val="16"/>
        </w:rPr>
        <w:t>ARTIST 2 OF 5</w:t>
      </w:r>
    </w:p>
    <w:p>
      <w:pPr>
        <w:pStyle w:val="Heading1"/>
      </w:pPr>
      <w:r>
        <w:t>Subhadeep Das Chowdhury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Name</w:t>
            </w:r>
          </w:p>
        </w:tc>
        <w:tc>
          <w:tcPr>
            <w:tcW w:type="dxa" w:w="7128"/>
            <w:shd w:val="clear" w:color="auto" w:fill="FFFFFF"/>
          </w:tcPr>
          <w:p>
            <w:pPr>
              <w:spacing w:after="40"/>
            </w:pPr>
            <w:r>
              <w:rPr>
                <w:sz w:val="16"/>
              </w:rPr>
              <w:t>Subhadeep Das Chowdhury</w:t>
            </w:r>
          </w:p>
        </w:tc>
      </w:tr>
      <w:tr>
        <w:tc>
          <w:tcPr>
            <w:tcW w:type="dxa" w:w="2520"/>
            <w:shd w:val="clear" w:color="auto" w:fill="FAFAFA"/>
          </w:tcPr>
          <w:p>
            <w:pPr>
              <w:spacing w:after="20"/>
            </w:pPr>
            <w:r>
              <w:rPr>
                <w:b/>
                <w:sz w:val="16"/>
              </w:rPr>
              <w:t>Type</w:t>
            </w:r>
          </w:p>
          <w:p>
            <w:pPr>
              <w:spacing w:after="20"/>
            </w:pPr>
            <w:r>
              <w:rPr>
                <w:color w:val="5A5A5A"/>
                <w:sz w:val="14"/>
              </w:rPr>
              <w:t>Person = soloist</w:t>
            </w:r>
          </w:p>
        </w:tc>
        <w:tc>
          <w:tcPr>
            <w:tcW w:type="dxa" w:w="7128"/>
            <w:shd w:val="clear" w:color="auto" w:fill="FAFAFA"/>
          </w:tcPr>
          <w:p>
            <w:pPr>
              <w:spacing w:after="40"/>
            </w:pPr>
            <w:r>
              <w:rPr>
                <w:sz w:val="16"/>
              </w:rPr>
              <w:t>Person</w:t>
            </w:r>
          </w:p>
        </w:tc>
      </w:tr>
      <w:tr>
        <w:tc>
          <w:tcPr>
            <w:tcW w:type="dxa" w:w="2520"/>
            <w:shd w:val="clear" w:color="auto" w:fill="FFFFFF"/>
          </w:tcPr>
          <w:p>
            <w:pPr>
              <w:spacing w:after="20"/>
            </w:pPr>
            <w:r>
              <w:rPr>
                <w:b/>
                <w:sz w:val="16"/>
              </w:rPr>
              <w:t>URL slug</w:t>
            </w:r>
          </w:p>
          <w:p>
            <w:pPr>
              <w:spacing w:after="20"/>
            </w:pPr>
            <w:r>
              <w:rPr>
                <w:color w:val="5A5A5A"/>
                <w:sz w:val="14"/>
              </w:rPr>
              <w:t>permanent URL</w:t>
            </w:r>
          </w:p>
        </w:tc>
        <w:tc>
          <w:tcPr>
            <w:tcW w:type="dxa" w:w="7128"/>
            <w:shd w:val="clear" w:color="auto" w:fill="FFFFFF"/>
          </w:tcPr>
          <w:p>
            <w:pPr>
              <w:spacing w:after="40"/>
            </w:pPr>
            <w:r>
              <w:rPr>
                <w:sz w:val="16"/>
              </w:rPr>
              <w:t>/artists/subhadeep-das-chowdhury</w:t>
            </w:r>
          </w:p>
        </w:tc>
      </w:tr>
      <w:tr>
        <w:tc>
          <w:tcPr>
            <w:tcW w:type="dxa" w:w="2520"/>
            <w:shd w:val="clear" w:color="auto" w:fill="FAFAFA"/>
          </w:tcPr>
          <w:p>
            <w:pPr>
              <w:spacing w:after="20"/>
            </w:pPr>
            <w:r>
              <w:rPr>
                <w:b/>
                <w:sz w:val="16"/>
              </w:rPr>
              <w:t>Alternate spellings</w:t>
            </w:r>
          </w:p>
          <w:p>
            <w:pPr>
              <w:spacing w:after="20"/>
            </w:pPr>
            <w:r>
              <w:rPr>
                <w:color w:val="5A5A5A"/>
                <w:sz w:val="14"/>
              </w:rPr>
              <w:t>comma-separated</w:t>
            </w:r>
          </w:p>
        </w:tc>
        <w:tc>
          <w:tcPr>
            <w:tcW w:type="dxa" w:w="7128"/>
            <w:shd w:val="clear" w:color="auto" w:fill="FAFAFA"/>
          </w:tcPr>
          <w:p>
            <w:pPr>
              <w:spacing w:after="40"/>
            </w:pPr>
            <w:r>
              <w:rPr>
                <w:sz w:val="16"/>
              </w:rPr>
              <w:t>Subhadeep Das Chowdhary, Subhodeep Das Chowdhury, Subhadeep Das</w:t>
            </w:r>
          </w:p>
        </w:tc>
      </w:tr>
      <w:tr>
        <w:tc>
          <w:tcPr>
            <w:tcW w:type="dxa" w:w="2520"/>
            <w:shd w:val="clear" w:color="auto" w:fill="FFFFFF"/>
          </w:tcPr>
          <w:p>
            <w:pPr>
              <w:spacing w:after="20"/>
            </w:pPr>
            <w:r>
              <w:rPr>
                <w:b/>
                <w:sz w:val="16"/>
              </w:rPr>
              <w:t>Roles</w:t>
            </w:r>
          </w:p>
        </w:tc>
        <w:tc>
          <w:tcPr>
            <w:tcW w:type="dxa" w:w="7128"/>
            <w:shd w:val="clear" w:color="auto" w:fill="FFFFFF"/>
          </w:tcPr>
          <w:p>
            <w:pPr>
              <w:spacing w:after="40"/>
            </w:pPr>
            <w:r>
              <w:rPr>
                <w:sz w:val="16"/>
              </w:rPr>
              <w:t>Singer, Composer, Music Teacher</w:t>
            </w:r>
          </w:p>
        </w:tc>
      </w:tr>
      <w:tr>
        <w:tc>
          <w:tcPr>
            <w:tcW w:type="dxa" w:w="2520"/>
            <w:shd w:val="clear" w:color="auto" w:fill="FAFAFA"/>
          </w:tcPr>
          <w:p>
            <w:pPr>
              <w:spacing w:after="20"/>
            </w:pPr>
            <w:r>
              <w:rPr>
                <w:b/>
                <w:sz w:val="16"/>
              </w:rPr>
              <w:t>Genres</w:t>
            </w:r>
          </w:p>
        </w:tc>
        <w:tc>
          <w:tcPr>
            <w:tcW w:type="dxa" w:w="7128"/>
            <w:shd w:val="clear" w:color="auto" w:fill="FAFAFA"/>
          </w:tcPr>
          <w:p>
            <w:pPr>
              <w:spacing w:after="40"/>
            </w:pPr>
            <w:r>
              <w:rPr>
                <w:sz w:val="16"/>
              </w:rPr>
              <w:t>Bengali, Bollywood, Indian Classical, Fusion</w:t>
            </w:r>
          </w:p>
        </w:tc>
      </w:tr>
      <w:tr>
        <w:tc>
          <w:tcPr>
            <w:tcW w:type="dxa" w:w="2520"/>
            <w:shd w:val="clear" w:color="auto" w:fill="FFFFFF"/>
          </w:tcPr>
          <w:p>
            <w:pPr>
              <w:spacing w:after="20"/>
            </w:pPr>
            <w:r>
              <w:rPr>
                <w:b/>
                <w:sz w:val="16"/>
              </w:rPr>
              <w:t>From</w:t>
            </w:r>
          </w:p>
        </w:tc>
        <w:tc>
          <w:tcPr>
            <w:tcW w:type="dxa" w:w="7128"/>
            <w:shd w:val="clear" w:color="auto" w:fill="FFFFFF"/>
          </w:tcPr>
          <w:p>
            <w:pPr>
              <w:spacing w:after="40"/>
            </w:pPr>
            <w:r>
              <w:rPr>
                <w:sz w:val="16"/>
              </w:rPr>
              <w:t>Kolkata, West Bengal, India</w:t>
            </w:r>
          </w:p>
        </w:tc>
      </w:tr>
      <w:tr>
        <w:tc>
          <w:tcPr>
            <w:tcW w:type="dxa" w:w="2520"/>
            <w:shd w:val="clear" w:color="auto" w:fill="FAFAFA"/>
          </w:tcPr>
          <w:p>
            <w:pPr>
              <w:spacing w:after="20"/>
            </w:pPr>
            <w:r>
              <w:rPr>
                <w:b/>
                <w:sz w:val="16"/>
              </w:rPr>
              <w:t>Short bio</w:t>
            </w:r>
          </w:p>
        </w:tc>
        <w:tc>
          <w:tcPr>
            <w:tcW w:type="dxa" w:w="7128"/>
            <w:shd w:val="clear" w:color="auto" w:fill="FAFAFA"/>
          </w:tcPr>
          <w:p>
            <w:pPr>
              <w:spacing w:after="40"/>
            </w:pPr>
            <w:r>
              <w:rPr>
                <w:sz w:val="16"/>
              </w:rPr>
              <w:t>Bengali singer from Kolkata, runner-up of Indian Idol season 14 and winner of Super Singer season 4.</w:t>
            </w:r>
          </w:p>
        </w:tc>
      </w:tr>
      <w:tr>
        <w:tc>
          <w:tcPr>
            <w:tcW w:type="dxa" w:w="2520"/>
            <w:shd w:val="clear" w:color="auto" w:fill="FFFFFF"/>
          </w:tcPr>
          <w:p>
            <w:pPr>
              <w:spacing w:after="20"/>
            </w:pPr>
            <w:r>
              <w:rPr>
                <w:b/>
                <w:sz w:val="16"/>
              </w:rPr>
              <w:t>Full biography</w:t>
            </w:r>
          </w:p>
        </w:tc>
        <w:tc>
          <w:tcPr>
            <w:tcW w:type="dxa" w:w="7128"/>
            <w:shd w:val="clear" w:color="auto" w:fill="FFFFFF"/>
          </w:tcPr>
          <w:p>
            <w:pPr>
              <w:spacing w:after="40"/>
            </w:pPr>
            <w:r>
              <w:rPr>
                <w:sz w:val="16"/>
              </w:rPr>
              <w:t>Subhadeep Das Chowdhury is an Indian singer, composer and performer from Kolkata, West Bengal. He was the runner-up of Indian Idol season 14, and earlier won Super Singer season 4, the Bengali singing reality show. He was also among the fifteen contestants selected for Indian Idol season 11 in 2019.</w:t>
            </w:r>
          </w:p>
          <w:p>
            <w:pPr>
              <w:spacing w:after="40"/>
            </w:pPr>
            <w:r>
              <w:rPr>
                <w:sz w:val="16"/>
              </w:rPr>
              <w:t>Classically trained, Subhadeep taught classical music in Kolkata as a music trainer before national television brought him wider recognition. That grounding shapes his performances: a genuine classical foundation combined with fusion and contemporary versatility, and the soulful delivery he became known for on Indian Idol.</w:t>
            </w:r>
          </w:p>
          <w:p>
            <w:pPr>
              <w:spacing w:after="40"/>
            </w:pPr>
            <w:r>
              <w:rPr>
                <w:sz w:val="16"/>
              </w:rPr>
              <w:t>His repertoire spans Bengali and Hindi music, from Bollywood classics and high-energy anthems to quieter melodic material.</w:t>
            </w:r>
          </w:p>
          <w:p>
            <w:pPr>
              <w:spacing w:after="40"/>
            </w:pPr>
            <w:r>
              <w:rPr>
                <w:sz w:val="16"/>
              </w:rPr>
              <w:t>He performs at Sanhoti Durga Puja 2026 in Costa Mesa, Orange County, on Friday 9 October 2026.</w:t>
            </w:r>
          </w:p>
        </w:tc>
      </w:tr>
      <w:tr>
        <w:tc>
          <w:tcPr>
            <w:tcW w:type="dxa" w:w="2520"/>
            <w:shd w:val="clear" w:color="auto" w:fill="FAFAFA"/>
          </w:tcPr>
          <w:p>
            <w:pPr>
              <w:spacing w:after="20"/>
            </w:pPr>
            <w:r>
              <w:rPr>
                <w:b/>
                <w:sz w:val="16"/>
              </w:rPr>
              <w:t>Photo</w:t>
            </w:r>
          </w:p>
        </w:tc>
        <w:tc>
          <w:tcPr>
            <w:tcW w:type="dxa" w:w="7128"/>
            <w:shd w:val="clear" w:color="auto" w:fill="FAFAFA"/>
          </w:tcPr>
          <w:p>
            <w:pPr>
              <w:spacing w:after="40"/>
            </w:pPr>
            <w:r>
              <w:rPr>
                <w:sz w:val="16"/>
              </w:rPr>
              <w:t>Crop from the Subhadeep concert flyer in Events_Flyers → Durga-Puja-2026 → Subhadeep-Live-Concert.</w:t>
            </w:r>
          </w:p>
        </w:tc>
      </w:tr>
      <w:tr>
        <w:tc>
          <w:tcPr>
            <w:tcW w:type="dxa" w:w="2520"/>
            <w:shd w:val="clear" w:color="auto" w:fill="FFFFFF"/>
          </w:tcPr>
          <w:p>
            <w:pPr>
              <w:spacing w:after="20"/>
            </w:pPr>
            <w:r>
              <w:rPr>
                <w:b/>
                <w:sz w:val="16"/>
              </w:rPr>
              <w:t>Photo alt text</w:t>
            </w:r>
          </w:p>
        </w:tc>
        <w:tc>
          <w:tcPr>
            <w:tcW w:type="dxa" w:w="7128"/>
            <w:shd w:val="clear" w:color="auto" w:fill="FFFFFF"/>
          </w:tcPr>
          <w:p>
            <w:pPr>
              <w:spacing w:after="40"/>
            </w:pPr>
            <w:r>
              <w:rPr>
                <w:sz w:val="16"/>
              </w:rPr>
              <w:t>Singer Subhadeep Das Chowdhury performing live at Sanhoti Durga Puja 2026, Costa Mesa, Orange County, California</w:t>
            </w:r>
          </w:p>
        </w:tc>
      </w:tr>
      <w:tr>
        <w:tc>
          <w:tcPr>
            <w:tcW w:type="dxa" w:w="2520"/>
            <w:shd w:val="clear" w:color="auto" w:fill="FAFAFA"/>
          </w:tcPr>
          <w:p>
            <w:pPr>
              <w:spacing w:after="20"/>
            </w:pPr>
            <w:r>
              <w:rPr>
                <w:b/>
                <w:sz w:val="16"/>
              </w:rPr>
              <w:t>Wikipedia / Wikidata</w:t>
            </w:r>
          </w:p>
          <w:p>
            <w:pPr>
              <w:spacing w:after="20"/>
            </w:pPr>
            <w:r>
              <w:rPr>
                <w:color w:val="5A5A5A"/>
                <w:sz w:val="14"/>
              </w:rPr>
              <w:t>highest value field</w:t>
            </w:r>
          </w:p>
        </w:tc>
        <w:tc>
          <w:tcPr>
            <w:tcW w:type="dxa" w:w="7128"/>
            <w:shd w:val="clear" w:color="auto" w:fill="FAFAFA"/>
          </w:tcPr>
          <w:p>
            <w:pPr>
              <w:spacing w:after="40"/>
            </w:pPr>
            <w:r>
              <w:rPr>
                <w:sz w:val="16"/>
              </w:rPr>
              <w:t>No personal page. Link https://en.wikipedia.org/wiki/Indian_Idol_(Hindi_TV_series)_season_14 or leave blank.</w:t>
            </w:r>
          </w:p>
        </w:tc>
      </w:tr>
      <w:tr>
        <w:tc>
          <w:tcPr>
            <w:tcW w:type="dxa" w:w="2520"/>
            <w:shd w:val="clear" w:color="auto" w:fill="FFFFFF"/>
          </w:tcPr>
          <w:p>
            <w:pPr>
              <w:spacing w:after="20"/>
            </w:pPr>
            <w:r>
              <w:rPr>
                <w:b/>
                <w:sz w:val="16"/>
              </w:rPr>
              <w:t>Social profiles</w:t>
            </w:r>
          </w:p>
          <w:p>
            <w:pPr>
              <w:spacing w:after="20"/>
            </w:pPr>
            <w:r>
              <w:rPr>
                <w:color w:val="5A5A5A"/>
                <w:sz w:val="14"/>
              </w:rPr>
              <w:t>published as sameAs</w:t>
            </w:r>
          </w:p>
        </w:tc>
        <w:tc>
          <w:tcPr>
            <w:tcW w:type="dxa" w:w="7128"/>
            <w:shd w:val="clear" w:color="auto" w:fill="FFFFFF"/>
          </w:tcPr>
          <w:p>
            <w:pPr>
              <w:spacing w:after="40"/>
            </w:pPr>
            <w:r>
              <w:rPr>
                <w:sz w:val="16"/>
              </w:rPr>
              <w:t>Instagram — @subhadeepdas_official  ·  Facebook — /subhadeepdaschowdhury  ·  add YouTube</w:t>
            </w:r>
          </w:p>
        </w:tc>
      </w:tr>
      <w:tr>
        <w:tc>
          <w:tcPr>
            <w:tcW w:type="dxa" w:w="2520"/>
            <w:shd w:val="clear" w:color="auto" w:fill="FAFAFA"/>
          </w:tcPr>
          <w:p>
            <w:pPr>
              <w:spacing w:after="20"/>
            </w:pPr>
            <w:r>
              <w:rPr>
                <w:b/>
                <w:sz w:val="16"/>
              </w:rPr>
              <w:t>Feature on /artists</w:t>
            </w:r>
          </w:p>
        </w:tc>
        <w:tc>
          <w:tcPr>
            <w:tcW w:type="dxa" w:w="7128"/>
            <w:shd w:val="clear" w:color="auto" w:fill="FAFAFA"/>
          </w:tcPr>
          <w:p>
            <w:pPr>
              <w:spacing w:after="40"/>
            </w:pPr>
            <w:r>
              <w:rPr>
                <w:sz w:val="16"/>
              </w:rPr>
              <w:t>Yes</w:t>
            </w:r>
          </w:p>
        </w:tc>
      </w:tr>
    </w:tbl>
    <w:p>
      <w:pPr>
        <w:spacing w:after="20"/>
      </w:pPr>
    </w:p>
    <w:p>
      <w:r>
        <w:br w:type="page"/>
      </w:r>
    </w:p>
    <w:p>
      <w:pPr>
        <w:spacing w:after="40"/>
      </w:pPr>
      <w:r>
        <w:rPr>
          <w:b/>
          <w:i w:val="0"/>
          <w:color w:val="B8860B"/>
          <w:sz w:val="16"/>
        </w:rPr>
        <w:t>ARTIST 3 OF 5</w:t>
      </w:r>
    </w:p>
    <w:p>
      <w:pPr>
        <w:pStyle w:val="Heading1"/>
      </w:pPr>
      <w:r>
        <w:t>Mahalakshmi Iyer</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Name</w:t>
            </w:r>
          </w:p>
        </w:tc>
        <w:tc>
          <w:tcPr>
            <w:tcW w:type="dxa" w:w="7128"/>
            <w:shd w:val="clear" w:color="auto" w:fill="FFFFFF"/>
          </w:tcPr>
          <w:p>
            <w:pPr>
              <w:spacing w:after="40"/>
            </w:pPr>
            <w:r>
              <w:rPr>
                <w:sz w:val="16"/>
              </w:rPr>
              <w:t>Mahalakshmi Iyer</w:t>
            </w:r>
          </w:p>
        </w:tc>
      </w:tr>
      <w:tr>
        <w:tc>
          <w:tcPr>
            <w:tcW w:type="dxa" w:w="2520"/>
            <w:shd w:val="clear" w:color="auto" w:fill="FAFAFA"/>
          </w:tcPr>
          <w:p>
            <w:pPr>
              <w:spacing w:after="20"/>
            </w:pPr>
            <w:r>
              <w:rPr>
                <w:b/>
                <w:sz w:val="16"/>
              </w:rPr>
              <w:t>Type</w:t>
            </w:r>
          </w:p>
          <w:p>
            <w:pPr>
              <w:spacing w:after="20"/>
            </w:pPr>
            <w:r>
              <w:rPr>
                <w:color w:val="5A5A5A"/>
                <w:sz w:val="14"/>
              </w:rPr>
              <w:t>Person = soloist</w:t>
            </w:r>
          </w:p>
        </w:tc>
        <w:tc>
          <w:tcPr>
            <w:tcW w:type="dxa" w:w="7128"/>
            <w:shd w:val="clear" w:color="auto" w:fill="FAFAFA"/>
          </w:tcPr>
          <w:p>
            <w:pPr>
              <w:spacing w:after="40"/>
            </w:pPr>
            <w:r>
              <w:rPr>
                <w:sz w:val="16"/>
              </w:rPr>
              <w:t>Person</w:t>
            </w:r>
          </w:p>
        </w:tc>
      </w:tr>
      <w:tr>
        <w:tc>
          <w:tcPr>
            <w:tcW w:type="dxa" w:w="2520"/>
            <w:shd w:val="clear" w:color="auto" w:fill="FFFFFF"/>
          </w:tcPr>
          <w:p>
            <w:pPr>
              <w:spacing w:after="20"/>
            </w:pPr>
            <w:r>
              <w:rPr>
                <w:b/>
                <w:sz w:val="16"/>
              </w:rPr>
              <w:t>URL slug</w:t>
            </w:r>
          </w:p>
          <w:p>
            <w:pPr>
              <w:spacing w:after="20"/>
            </w:pPr>
            <w:r>
              <w:rPr>
                <w:color w:val="5A5A5A"/>
                <w:sz w:val="14"/>
              </w:rPr>
              <w:t>permanent URL</w:t>
            </w:r>
          </w:p>
        </w:tc>
        <w:tc>
          <w:tcPr>
            <w:tcW w:type="dxa" w:w="7128"/>
            <w:shd w:val="clear" w:color="auto" w:fill="FFFFFF"/>
          </w:tcPr>
          <w:p>
            <w:pPr>
              <w:spacing w:after="40"/>
            </w:pPr>
            <w:r>
              <w:rPr>
                <w:sz w:val="16"/>
              </w:rPr>
              <w:t>/artists/mahalakshmi-iyer</w:t>
            </w:r>
          </w:p>
        </w:tc>
      </w:tr>
      <w:tr>
        <w:tc>
          <w:tcPr>
            <w:tcW w:type="dxa" w:w="2520"/>
            <w:shd w:val="clear" w:color="auto" w:fill="FAFAFA"/>
          </w:tcPr>
          <w:p>
            <w:pPr>
              <w:spacing w:after="20"/>
            </w:pPr>
            <w:r>
              <w:rPr>
                <w:b/>
                <w:sz w:val="16"/>
              </w:rPr>
              <w:t>Alternate spellings</w:t>
            </w:r>
          </w:p>
          <w:p>
            <w:pPr>
              <w:spacing w:after="20"/>
            </w:pPr>
            <w:r>
              <w:rPr>
                <w:color w:val="5A5A5A"/>
                <w:sz w:val="14"/>
              </w:rPr>
              <w:t>comma-separated</w:t>
            </w:r>
          </w:p>
        </w:tc>
        <w:tc>
          <w:tcPr>
            <w:tcW w:type="dxa" w:w="7128"/>
            <w:shd w:val="clear" w:color="auto" w:fill="FAFAFA"/>
          </w:tcPr>
          <w:p>
            <w:pPr>
              <w:spacing w:after="40"/>
            </w:pPr>
            <w:r>
              <w:rPr>
                <w:sz w:val="16"/>
              </w:rPr>
              <w:t>Mahalaxmi Iyer, Maha Lakshmi Iyer</w:t>
            </w:r>
          </w:p>
        </w:tc>
      </w:tr>
      <w:tr>
        <w:tc>
          <w:tcPr>
            <w:tcW w:type="dxa" w:w="2520"/>
            <w:shd w:val="clear" w:color="auto" w:fill="FFFFFF"/>
          </w:tcPr>
          <w:p>
            <w:pPr>
              <w:spacing w:after="20"/>
            </w:pPr>
            <w:r>
              <w:rPr>
                <w:b/>
                <w:sz w:val="16"/>
              </w:rPr>
              <w:t>Roles</w:t>
            </w:r>
          </w:p>
        </w:tc>
        <w:tc>
          <w:tcPr>
            <w:tcW w:type="dxa" w:w="7128"/>
            <w:shd w:val="clear" w:color="auto" w:fill="FFFFFF"/>
          </w:tcPr>
          <w:p>
            <w:pPr>
              <w:spacing w:after="40"/>
            </w:pPr>
            <w:r>
              <w:rPr>
                <w:sz w:val="16"/>
              </w:rPr>
              <w:t>Playback Singer</w:t>
            </w:r>
          </w:p>
        </w:tc>
      </w:tr>
      <w:tr>
        <w:tc>
          <w:tcPr>
            <w:tcW w:type="dxa" w:w="2520"/>
            <w:shd w:val="clear" w:color="auto" w:fill="FAFAFA"/>
          </w:tcPr>
          <w:p>
            <w:pPr>
              <w:spacing w:after="20"/>
            </w:pPr>
            <w:r>
              <w:rPr>
                <w:b/>
                <w:sz w:val="16"/>
              </w:rPr>
              <w:t>Genres</w:t>
            </w:r>
          </w:p>
        </w:tc>
        <w:tc>
          <w:tcPr>
            <w:tcW w:type="dxa" w:w="7128"/>
            <w:shd w:val="clear" w:color="auto" w:fill="FAFAFA"/>
          </w:tcPr>
          <w:p>
            <w:pPr>
              <w:spacing w:after="40"/>
            </w:pPr>
            <w:r>
              <w:rPr>
                <w:sz w:val="16"/>
              </w:rPr>
              <w:t>Bollywood, Playback, Indian Classical</w:t>
            </w:r>
          </w:p>
        </w:tc>
      </w:tr>
      <w:tr>
        <w:tc>
          <w:tcPr>
            <w:tcW w:type="dxa" w:w="2520"/>
            <w:shd w:val="clear" w:color="auto" w:fill="FFFFFF"/>
          </w:tcPr>
          <w:p>
            <w:pPr>
              <w:spacing w:after="20"/>
            </w:pPr>
            <w:r>
              <w:rPr>
                <w:b/>
                <w:sz w:val="16"/>
              </w:rPr>
              <w:t>From</w:t>
            </w:r>
          </w:p>
        </w:tc>
        <w:tc>
          <w:tcPr>
            <w:tcW w:type="dxa" w:w="7128"/>
            <w:shd w:val="clear" w:color="auto" w:fill="FFFFFF"/>
          </w:tcPr>
          <w:p>
            <w:pPr>
              <w:spacing w:after="40"/>
            </w:pPr>
            <w:r>
              <w:rPr>
                <w:sz w:val="16"/>
              </w:rPr>
              <w:t>Mumbai, India</w:t>
            </w:r>
          </w:p>
        </w:tc>
      </w:tr>
      <w:tr>
        <w:tc>
          <w:tcPr>
            <w:tcW w:type="dxa" w:w="2520"/>
            <w:shd w:val="clear" w:color="auto" w:fill="FAFAFA"/>
          </w:tcPr>
          <w:p>
            <w:pPr>
              <w:spacing w:after="20"/>
            </w:pPr>
            <w:r>
              <w:rPr>
                <w:b/>
                <w:sz w:val="16"/>
              </w:rPr>
              <w:t>Short bio</w:t>
            </w:r>
          </w:p>
        </w:tc>
        <w:tc>
          <w:tcPr>
            <w:tcW w:type="dxa" w:w="7128"/>
            <w:shd w:val="clear" w:color="auto" w:fill="FAFAFA"/>
          </w:tcPr>
          <w:p>
            <w:pPr>
              <w:spacing w:after="40"/>
            </w:pPr>
            <w:r>
              <w:rPr>
                <w:sz w:val="16"/>
              </w:rPr>
              <w:t>Indian playback singer known for "Ae Ajnabee" from Dil Se and work with A. R. Rahman and Shankar–Ehsaan–Loy.</w:t>
            </w:r>
          </w:p>
        </w:tc>
      </w:tr>
      <w:tr>
        <w:tc>
          <w:tcPr>
            <w:tcW w:type="dxa" w:w="2520"/>
            <w:shd w:val="clear" w:color="auto" w:fill="FFFFFF"/>
          </w:tcPr>
          <w:p>
            <w:pPr>
              <w:spacing w:after="20"/>
            </w:pPr>
            <w:r>
              <w:rPr>
                <w:b/>
                <w:sz w:val="16"/>
              </w:rPr>
              <w:t>Full biography</w:t>
            </w:r>
          </w:p>
        </w:tc>
        <w:tc>
          <w:tcPr>
            <w:tcW w:type="dxa" w:w="7128"/>
            <w:shd w:val="clear" w:color="auto" w:fill="FFFFFF"/>
          </w:tcPr>
          <w:p>
            <w:pPr>
              <w:spacing w:after="40"/>
            </w:pPr>
            <w:r>
              <w:rPr>
                <w:sz w:val="16"/>
              </w:rPr>
              <w:t>Mahalakshmi Iyer is an Indian playback singer, born 11 July 1976, best known for her Hindi, Assamese and Tamil recordings. She has also sung in Telugu, Marathi, Bengali, Odia, Gujarati and Kannada.</w:t>
            </w:r>
          </w:p>
          <w:p>
            <w:pPr>
              <w:spacing w:after="40"/>
            </w:pPr>
            <w:r>
              <w:rPr>
                <w:sz w:val="16"/>
              </w:rPr>
              <w:t>Her first released work as a playback singer was "Ae Ajnabee", sung with Udit Narayan for A. R. Rahman in Mani Ratnam's Dil Se. She went on to record extensively for Rahman and for Shankar–Ehsaan–Loy, appearing on many of the biggest Yash Raj productions of the period — Bunty Aur Babli, Salaam Namaste, Fanaa, Dhoom 2, Ta Ra Rum Pum and Jhoom Barabar Jhoom among them.</w:t>
            </w:r>
          </w:p>
          <w:p>
            <w:pPr>
              <w:spacing w:after="40"/>
            </w:pPr>
            <w:r>
              <w:rPr>
                <w:sz w:val="16"/>
              </w:rPr>
              <w:t>She performed at Sanhoti Durga Puja 2025 in Costa Mesa, Orange County.</w:t>
            </w:r>
          </w:p>
        </w:tc>
      </w:tr>
      <w:tr>
        <w:tc>
          <w:tcPr>
            <w:tcW w:type="dxa" w:w="2520"/>
            <w:shd w:val="clear" w:color="auto" w:fill="FAFAFA"/>
          </w:tcPr>
          <w:p>
            <w:pPr>
              <w:spacing w:after="20"/>
            </w:pPr>
            <w:r>
              <w:rPr>
                <w:b/>
                <w:sz w:val="16"/>
              </w:rPr>
              <w:t>Photo</w:t>
            </w:r>
          </w:p>
        </w:tc>
        <w:tc>
          <w:tcPr>
            <w:tcW w:type="dxa" w:w="7128"/>
            <w:shd w:val="clear" w:color="auto" w:fill="FAFAFA"/>
          </w:tcPr>
          <w:p>
            <w:pPr>
              <w:spacing w:after="40"/>
            </w:pPr>
            <w:r>
              <w:rPr>
                <w:sz w:val="16"/>
              </w:rPr>
              <w:t>Use the Mahalakshmi Iyer concert image already on the sub-event, or a press photo.</w:t>
            </w:r>
          </w:p>
        </w:tc>
      </w:tr>
      <w:tr>
        <w:tc>
          <w:tcPr>
            <w:tcW w:type="dxa" w:w="2520"/>
            <w:shd w:val="clear" w:color="auto" w:fill="FFFFFF"/>
          </w:tcPr>
          <w:p>
            <w:pPr>
              <w:spacing w:after="20"/>
            </w:pPr>
            <w:r>
              <w:rPr>
                <w:b/>
                <w:sz w:val="16"/>
              </w:rPr>
              <w:t>Photo alt text</w:t>
            </w:r>
          </w:p>
        </w:tc>
        <w:tc>
          <w:tcPr>
            <w:tcW w:type="dxa" w:w="7128"/>
            <w:shd w:val="clear" w:color="auto" w:fill="FFFFFF"/>
          </w:tcPr>
          <w:p>
            <w:pPr>
              <w:spacing w:after="40"/>
            </w:pPr>
            <w:r>
              <w:rPr>
                <w:sz w:val="16"/>
              </w:rPr>
              <w:t>Playback singer Mahalakshmi Iyer performing live at Sanhoti Durga Puja 2025, Costa Mesa, Orange County, California</w:t>
            </w:r>
          </w:p>
        </w:tc>
      </w:tr>
      <w:tr>
        <w:tc>
          <w:tcPr>
            <w:tcW w:type="dxa" w:w="2520"/>
            <w:shd w:val="clear" w:color="auto" w:fill="FAFAFA"/>
          </w:tcPr>
          <w:p>
            <w:pPr>
              <w:spacing w:after="20"/>
            </w:pPr>
            <w:r>
              <w:rPr>
                <w:b/>
                <w:sz w:val="16"/>
              </w:rPr>
              <w:t>Wikipedia / Wikidata</w:t>
            </w:r>
          </w:p>
          <w:p>
            <w:pPr>
              <w:spacing w:after="20"/>
            </w:pPr>
            <w:r>
              <w:rPr>
                <w:color w:val="5A5A5A"/>
                <w:sz w:val="14"/>
              </w:rPr>
              <w:t>highest value field</w:t>
            </w:r>
          </w:p>
        </w:tc>
        <w:tc>
          <w:tcPr>
            <w:tcW w:type="dxa" w:w="7128"/>
            <w:shd w:val="clear" w:color="auto" w:fill="FAFAFA"/>
          </w:tcPr>
          <w:p>
            <w:pPr>
              <w:spacing w:after="40"/>
            </w:pPr>
            <w:r>
              <w:rPr>
                <w:sz w:val="16"/>
              </w:rPr>
              <w:t>https://en.wikipedia.org/wiki/Mahalakshmi_Iyer</w:t>
            </w:r>
          </w:p>
        </w:tc>
      </w:tr>
      <w:tr>
        <w:tc>
          <w:tcPr>
            <w:tcW w:type="dxa" w:w="2520"/>
            <w:shd w:val="clear" w:color="auto" w:fill="FFFFFF"/>
          </w:tcPr>
          <w:p>
            <w:pPr>
              <w:spacing w:after="20"/>
            </w:pPr>
            <w:r>
              <w:rPr>
                <w:b/>
                <w:sz w:val="16"/>
              </w:rPr>
              <w:t>Social profiles</w:t>
            </w:r>
          </w:p>
          <w:p>
            <w:pPr>
              <w:spacing w:after="20"/>
            </w:pPr>
            <w:r>
              <w:rPr>
                <w:color w:val="5A5A5A"/>
                <w:sz w:val="14"/>
              </w:rPr>
              <w:t>published as sameAs</w:t>
            </w:r>
          </w:p>
        </w:tc>
        <w:tc>
          <w:tcPr>
            <w:tcW w:type="dxa" w:w="7128"/>
            <w:shd w:val="clear" w:color="auto" w:fill="FFFFFF"/>
          </w:tcPr>
          <w:p>
            <w:pPr>
              <w:spacing w:after="40"/>
            </w:pPr>
            <w:r>
              <w:rPr>
                <w:sz w:val="16"/>
              </w:rPr>
              <w:t>Add Instagram, YouTube, Spotify</w:t>
            </w:r>
          </w:p>
        </w:tc>
      </w:tr>
      <w:tr>
        <w:tc>
          <w:tcPr>
            <w:tcW w:type="dxa" w:w="2520"/>
            <w:shd w:val="clear" w:color="auto" w:fill="FAFAFA"/>
          </w:tcPr>
          <w:p>
            <w:pPr>
              <w:spacing w:after="20"/>
            </w:pPr>
            <w:r>
              <w:rPr>
                <w:b/>
                <w:sz w:val="16"/>
              </w:rPr>
              <w:t>Feature on /artists</w:t>
            </w:r>
          </w:p>
        </w:tc>
        <w:tc>
          <w:tcPr>
            <w:tcW w:type="dxa" w:w="7128"/>
            <w:shd w:val="clear" w:color="auto" w:fill="FAFAFA"/>
          </w:tcPr>
          <w:p>
            <w:pPr>
              <w:spacing w:after="40"/>
            </w:pPr>
            <w:r>
              <w:rPr>
                <w:sz w:val="16"/>
              </w:rPr>
              <w:t>No</w:t>
            </w:r>
          </w:p>
        </w:tc>
      </w:tr>
    </w:tbl>
    <w:p>
      <w:pPr>
        <w:spacing w:after="20"/>
      </w:pPr>
    </w:p>
    <w:p>
      <w:r>
        <w:br w:type="page"/>
      </w:r>
    </w:p>
    <w:p>
      <w:pPr>
        <w:spacing w:after="40"/>
      </w:pPr>
      <w:r>
        <w:rPr>
          <w:b/>
          <w:i w:val="0"/>
          <w:color w:val="B8860B"/>
          <w:sz w:val="16"/>
        </w:rPr>
        <w:t>ARTIST 4 OF 5</w:t>
      </w:r>
    </w:p>
    <w:p>
      <w:pPr>
        <w:pStyle w:val="Heading1"/>
      </w:pPr>
      <w:r>
        <w:t>Rathijit Bhattacharjee</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Name</w:t>
            </w:r>
          </w:p>
        </w:tc>
        <w:tc>
          <w:tcPr>
            <w:tcW w:type="dxa" w:w="7128"/>
            <w:shd w:val="clear" w:color="auto" w:fill="FFFFFF"/>
          </w:tcPr>
          <w:p>
            <w:pPr>
              <w:spacing w:after="40"/>
            </w:pPr>
            <w:r>
              <w:rPr>
                <w:sz w:val="16"/>
              </w:rPr>
              <w:t>Rathijit Bhattacharjee</w:t>
            </w:r>
          </w:p>
        </w:tc>
      </w:tr>
      <w:tr>
        <w:tc>
          <w:tcPr>
            <w:tcW w:type="dxa" w:w="2520"/>
            <w:shd w:val="clear" w:color="auto" w:fill="FAFAFA"/>
          </w:tcPr>
          <w:p>
            <w:pPr>
              <w:spacing w:after="20"/>
            </w:pPr>
            <w:r>
              <w:rPr>
                <w:b/>
                <w:sz w:val="16"/>
              </w:rPr>
              <w:t>Type</w:t>
            </w:r>
          </w:p>
          <w:p>
            <w:pPr>
              <w:spacing w:after="20"/>
            </w:pPr>
            <w:r>
              <w:rPr>
                <w:color w:val="5A5A5A"/>
                <w:sz w:val="14"/>
              </w:rPr>
              <w:t>Person = soloist</w:t>
            </w:r>
          </w:p>
        </w:tc>
        <w:tc>
          <w:tcPr>
            <w:tcW w:type="dxa" w:w="7128"/>
            <w:shd w:val="clear" w:color="auto" w:fill="FAFAFA"/>
          </w:tcPr>
          <w:p>
            <w:pPr>
              <w:spacing w:after="40"/>
            </w:pPr>
            <w:r>
              <w:rPr>
                <w:sz w:val="16"/>
              </w:rPr>
              <w:t>Person</w:t>
            </w:r>
          </w:p>
        </w:tc>
      </w:tr>
      <w:tr>
        <w:tc>
          <w:tcPr>
            <w:tcW w:type="dxa" w:w="2520"/>
            <w:shd w:val="clear" w:color="auto" w:fill="FFFFFF"/>
          </w:tcPr>
          <w:p>
            <w:pPr>
              <w:spacing w:after="20"/>
            </w:pPr>
            <w:r>
              <w:rPr>
                <w:b/>
                <w:sz w:val="16"/>
              </w:rPr>
              <w:t>URL slug</w:t>
            </w:r>
          </w:p>
          <w:p>
            <w:pPr>
              <w:spacing w:after="20"/>
            </w:pPr>
            <w:r>
              <w:rPr>
                <w:color w:val="5A5A5A"/>
                <w:sz w:val="14"/>
              </w:rPr>
              <w:t>permanent URL</w:t>
            </w:r>
          </w:p>
        </w:tc>
        <w:tc>
          <w:tcPr>
            <w:tcW w:type="dxa" w:w="7128"/>
            <w:shd w:val="clear" w:color="auto" w:fill="FFFFFF"/>
          </w:tcPr>
          <w:p>
            <w:pPr>
              <w:spacing w:after="40"/>
            </w:pPr>
            <w:r>
              <w:rPr>
                <w:sz w:val="16"/>
              </w:rPr>
              <w:t>/artists/rathijit-bhattacharjee</w:t>
            </w:r>
          </w:p>
        </w:tc>
      </w:tr>
      <w:tr>
        <w:tc>
          <w:tcPr>
            <w:tcW w:type="dxa" w:w="2520"/>
            <w:shd w:val="clear" w:color="auto" w:fill="FAFAFA"/>
          </w:tcPr>
          <w:p>
            <w:pPr>
              <w:spacing w:after="20"/>
            </w:pPr>
            <w:r>
              <w:rPr>
                <w:b/>
                <w:sz w:val="16"/>
              </w:rPr>
              <w:t>Alternate spellings</w:t>
            </w:r>
          </w:p>
          <w:p>
            <w:pPr>
              <w:spacing w:after="20"/>
            </w:pPr>
            <w:r>
              <w:rPr>
                <w:color w:val="5A5A5A"/>
                <w:sz w:val="14"/>
              </w:rPr>
              <w:t>comma-separated</w:t>
            </w:r>
          </w:p>
        </w:tc>
        <w:tc>
          <w:tcPr>
            <w:tcW w:type="dxa" w:w="7128"/>
            <w:shd w:val="clear" w:color="auto" w:fill="FAFAFA"/>
          </w:tcPr>
          <w:p>
            <w:pPr>
              <w:spacing w:after="40"/>
            </w:pPr>
            <w:r>
              <w:rPr>
                <w:sz w:val="16"/>
              </w:rPr>
              <w:t>Rathijit Bhattacharya, Ratijit Bhattacharjee</w:t>
            </w:r>
          </w:p>
        </w:tc>
      </w:tr>
      <w:tr>
        <w:tc>
          <w:tcPr>
            <w:tcW w:type="dxa" w:w="2520"/>
            <w:shd w:val="clear" w:color="auto" w:fill="FFFFFF"/>
          </w:tcPr>
          <w:p>
            <w:pPr>
              <w:spacing w:after="20"/>
            </w:pPr>
            <w:r>
              <w:rPr>
                <w:b/>
                <w:sz w:val="16"/>
              </w:rPr>
              <w:t>Roles</w:t>
            </w:r>
          </w:p>
        </w:tc>
        <w:tc>
          <w:tcPr>
            <w:tcW w:type="dxa" w:w="7128"/>
            <w:shd w:val="clear" w:color="auto" w:fill="FFFFFF"/>
          </w:tcPr>
          <w:p>
            <w:pPr>
              <w:spacing w:after="40"/>
            </w:pPr>
            <w:r>
              <w:rPr>
                <w:sz w:val="16"/>
              </w:rPr>
              <w:t>Singer, Composer, Music Director, Lyricist</w:t>
            </w:r>
          </w:p>
        </w:tc>
      </w:tr>
      <w:tr>
        <w:tc>
          <w:tcPr>
            <w:tcW w:type="dxa" w:w="2520"/>
            <w:shd w:val="clear" w:color="auto" w:fill="FAFAFA"/>
          </w:tcPr>
          <w:p>
            <w:pPr>
              <w:spacing w:after="20"/>
            </w:pPr>
            <w:r>
              <w:rPr>
                <w:b/>
                <w:sz w:val="16"/>
              </w:rPr>
              <w:t>Genres</w:t>
            </w:r>
          </w:p>
        </w:tc>
        <w:tc>
          <w:tcPr>
            <w:tcW w:type="dxa" w:w="7128"/>
            <w:shd w:val="clear" w:color="auto" w:fill="FAFAFA"/>
          </w:tcPr>
          <w:p>
            <w:pPr>
              <w:spacing w:after="40"/>
            </w:pPr>
            <w:r>
              <w:rPr>
                <w:sz w:val="16"/>
              </w:rPr>
              <w:t>Bengali, Adhunik, Film Music</w:t>
            </w:r>
          </w:p>
        </w:tc>
      </w:tr>
      <w:tr>
        <w:tc>
          <w:tcPr>
            <w:tcW w:type="dxa" w:w="2520"/>
            <w:shd w:val="clear" w:color="auto" w:fill="FFFFFF"/>
          </w:tcPr>
          <w:p>
            <w:pPr>
              <w:spacing w:after="20"/>
            </w:pPr>
            <w:r>
              <w:rPr>
                <w:b/>
                <w:sz w:val="16"/>
              </w:rPr>
              <w:t>From</w:t>
            </w:r>
          </w:p>
        </w:tc>
        <w:tc>
          <w:tcPr>
            <w:tcW w:type="dxa" w:w="7128"/>
            <w:shd w:val="clear" w:color="auto" w:fill="FFFFFF"/>
          </w:tcPr>
          <w:p>
            <w:pPr>
              <w:spacing w:after="40"/>
            </w:pPr>
            <w:r>
              <w:rPr>
                <w:sz w:val="16"/>
              </w:rPr>
              <w:t>Badarpur, Assam, India</w:t>
            </w:r>
          </w:p>
        </w:tc>
      </w:tr>
      <w:tr>
        <w:tc>
          <w:tcPr>
            <w:tcW w:type="dxa" w:w="2520"/>
            <w:shd w:val="clear" w:color="auto" w:fill="FAFAFA"/>
          </w:tcPr>
          <w:p>
            <w:pPr>
              <w:spacing w:after="20"/>
            </w:pPr>
            <w:r>
              <w:rPr>
                <w:b/>
                <w:sz w:val="16"/>
              </w:rPr>
              <w:t>Short bio</w:t>
            </w:r>
          </w:p>
        </w:tc>
        <w:tc>
          <w:tcPr>
            <w:tcW w:type="dxa" w:w="7128"/>
            <w:shd w:val="clear" w:color="auto" w:fill="FAFAFA"/>
          </w:tcPr>
          <w:p>
            <w:pPr>
              <w:spacing w:after="40"/>
            </w:pPr>
            <w:r>
              <w:rPr>
                <w:sz w:val="16"/>
              </w:rPr>
              <w:t>Bengali singer, composer and music director known for "Kishori", "Radharani" and the Raghu Dakat soundtrack.</w:t>
            </w:r>
          </w:p>
        </w:tc>
      </w:tr>
      <w:tr>
        <w:tc>
          <w:tcPr>
            <w:tcW w:type="dxa" w:w="2520"/>
            <w:shd w:val="clear" w:color="auto" w:fill="FFFFFF"/>
          </w:tcPr>
          <w:p>
            <w:pPr>
              <w:spacing w:after="20"/>
            </w:pPr>
            <w:r>
              <w:rPr>
                <w:b/>
                <w:sz w:val="16"/>
              </w:rPr>
              <w:t>Full biography</w:t>
            </w:r>
          </w:p>
        </w:tc>
        <w:tc>
          <w:tcPr>
            <w:tcW w:type="dxa" w:w="7128"/>
            <w:shd w:val="clear" w:color="auto" w:fill="FFFFFF"/>
          </w:tcPr>
          <w:p>
            <w:pPr>
              <w:spacing w:after="40"/>
            </w:pPr>
            <w:r>
              <w:rPr>
                <w:sz w:val="16"/>
              </w:rPr>
              <w:t>Rathijit Bhattacharjee is a singer, lyricist, composer, music director and sound designer working in the Bengali film industry. Born on 22 May in Badarpur, Assam, he gave his first stage performance at the age of four.</w:t>
            </w:r>
          </w:p>
          <w:p>
            <w:pPr>
              <w:spacing w:after="40"/>
            </w:pPr>
            <w:r>
              <w:rPr>
                <w:sz w:val="16"/>
              </w:rPr>
              <w:t>His well-known songs include "Kishori", "Radharani", "Royal Fighter", "Baba" and "Mayabi". He co-composed the soundtrack for the 2025 Bengali-language period action-adventure film Raghu Dakat alongside Nilayan Chatterjee.</w:t>
            </w:r>
          </w:p>
          <w:p>
            <w:pPr>
              <w:spacing w:after="40"/>
            </w:pPr>
            <w:r>
              <w:rPr>
                <w:sz w:val="16"/>
              </w:rPr>
              <w:t>He performed at Sanhoti Durga Puja 2025 in Costa Mesa, Orange County, alongside Shreya M Bhattacharjee.</w:t>
            </w:r>
          </w:p>
        </w:tc>
      </w:tr>
      <w:tr>
        <w:tc>
          <w:tcPr>
            <w:tcW w:type="dxa" w:w="2520"/>
            <w:shd w:val="clear" w:color="auto" w:fill="FAFAFA"/>
          </w:tcPr>
          <w:p>
            <w:pPr>
              <w:spacing w:after="20"/>
            </w:pPr>
            <w:r>
              <w:rPr>
                <w:b/>
                <w:sz w:val="16"/>
              </w:rPr>
              <w:t>Photo</w:t>
            </w:r>
          </w:p>
        </w:tc>
        <w:tc>
          <w:tcPr>
            <w:tcW w:type="dxa" w:w="7128"/>
            <w:shd w:val="clear" w:color="auto" w:fill="FAFAFA"/>
          </w:tcPr>
          <w:p>
            <w:pPr>
              <w:spacing w:after="40"/>
            </w:pPr>
            <w:r>
              <w:rPr>
                <w:sz w:val="16"/>
              </w:rPr>
              <w:t>Crop from the Rathijit and Shreya concert image on the sub-event.</w:t>
            </w:r>
          </w:p>
        </w:tc>
      </w:tr>
      <w:tr>
        <w:tc>
          <w:tcPr>
            <w:tcW w:type="dxa" w:w="2520"/>
            <w:shd w:val="clear" w:color="auto" w:fill="FFFFFF"/>
          </w:tcPr>
          <w:p>
            <w:pPr>
              <w:spacing w:after="20"/>
            </w:pPr>
            <w:r>
              <w:rPr>
                <w:b/>
                <w:sz w:val="16"/>
              </w:rPr>
              <w:t>Photo alt text</w:t>
            </w:r>
          </w:p>
        </w:tc>
        <w:tc>
          <w:tcPr>
            <w:tcW w:type="dxa" w:w="7128"/>
            <w:shd w:val="clear" w:color="auto" w:fill="FFFFFF"/>
          </w:tcPr>
          <w:p>
            <w:pPr>
              <w:spacing w:after="40"/>
            </w:pPr>
            <w:r>
              <w:rPr>
                <w:sz w:val="16"/>
              </w:rPr>
              <w:t>Bengali singer and composer Rathijit Bhattacharjee performing live at Sanhoti Durga Puja 2025, Costa Mesa, California</w:t>
            </w:r>
          </w:p>
        </w:tc>
      </w:tr>
      <w:tr>
        <w:tc>
          <w:tcPr>
            <w:tcW w:type="dxa" w:w="2520"/>
            <w:shd w:val="clear" w:color="auto" w:fill="FAFAFA"/>
          </w:tcPr>
          <w:p>
            <w:pPr>
              <w:spacing w:after="20"/>
            </w:pPr>
            <w:r>
              <w:rPr>
                <w:b/>
                <w:sz w:val="16"/>
              </w:rPr>
              <w:t>Wikipedia / Wikidata</w:t>
            </w:r>
          </w:p>
          <w:p>
            <w:pPr>
              <w:spacing w:after="20"/>
            </w:pPr>
            <w:r>
              <w:rPr>
                <w:color w:val="5A5A5A"/>
                <w:sz w:val="14"/>
              </w:rPr>
              <w:t>highest value field</w:t>
            </w:r>
          </w:p>
        </w:tc>
        <w:tc>
          <w:tcPr>
            <w:tcW w:type="dxa" w:w="7128"/>
            <w:shd w:val="clear" w:color="auto" w:fill="FAFAFA"/>
          </w:tcPr>
          <w:p>
            <w:pPr>
              <w:spacing w:after="40"/>
            </w:pPr>
            <w:r>
              <w:rPr>
                <w:sz w:val="16"/>
              </w:rPr>
              <w:t>No Wikipedia page. Link JioSaavn or IMDb instead.</w:t>
            </w:r>
          </w:p>
        </w:tc>
      </w:tr>
      <w:tr>
        <w:tc>
          <w:tcPr>
            <w:tcW w:type="dxa" w:w="2520"/>
            <w:shd w:val="clear" w:color="auto" w:fill="FFFFFF"/>
          </w:tcPr>
          <w:p>
            <w:pPr>
              <w:spacing w:after="20"/>
            </w:pPr>
            <w:r>
              <w:rPr>
                <w:b/>
                <w:sz w:val="16"/>
              </w:rPr>
              <w:t>Social profiles</w:t>
            </w:r>
          </w:p>
          <w:p>
            <w:pPr>
              <w:spacing w:after="20"/>
            </w:pPr>
            <w:r>
              <w:rPr>
                <w:color w:val="5A5A5A"/>
                <w:sz w:val="14"/>
              </w:rPr>
              <w:t>published as sameAs</w:t>
            </w:r>
          </w:p>
        </w:tc>
        <w:tc>
          <w:tcPr>
            <w:tcW w:type="dxa" w:w="7128"/>
            <w:shd w:val="clear" w:color="auto" w:fill="FFFFFF"/>
          </w:tcPr>
          <w:p>
            <w:pPr>
              <w:spacing w:after="40"/>
            </w:pPr>
            <w:r>
              <w:rPr>
                <w:sz w:val="16"/>
              </w:rPr>
              <w:t>Instagram — @rathijit.bhattacharjee  ·  Facebook — /Rathijitbhattacharjee</w:t>
            </w:r>
          </w:p>
        </w:tc>
      </w:tr>
      <w:tr>
        <w:tc>
          <w:tcPr>
            <w:tcW w:type="dxa" w:w="2520"/>
            <w:shd w:val="clear" w:color="auto" w:fill="FAFAFA"/>
          </w:tcPr>
          <w:p>
            <w:pPr>
              <w:spacing w:after="20"/>
            </w:pPr>
            <w:r>
              <w:rPr>
                <w:b/>
                <w:sz w:val="16"/>
              </w:rPr>
              <w:t>Feature on /artists</w:t>
            </w:r>
          </w:p>
        </w:tc>
        <w:tc>
          <w:tcPr>
            <w:tcW w:type="dxa" w:w="7128"/>
            <w:shd w:val="clear" w:color="auto" w:fill="FAFAFA"/>
          </w:tcPr>
          <w:p>
            <w:pPr>
              <w:spacing w:after="40"/>
            </w:pPr>
            <w:r>
              <w:rPr>
                <w:sz w:val="16"/>
              </w:rPr>
              <w:t>No</w:t>
            </w:r>
          </w:p>
        </w:tc>
      </w:tr>
    </w:tbl>
    <w:p>
      <w:pPr>
        <w:spacing w:after="20"/>
      </w:pPr>
    </w:p>
    <w:p>
      <w:r>
        <w:br w:type="page"/>
      </w:r>
    </w:p>
    <w:p>
      <w:pPr>
        <w:spacing w:after="40"/>
      </w:pPr>
      <w:r>
        <w:rPr>
          <w:b/>
          <w:i w:val="0"/>
          <w:color w:val="B8860B"/>
          <w:sz w:val="16"/>
        </w:rPr>
        <w:t>ARTIST 5 OF 5</w:t>
      </w:r>
    </w:p>
    <w:p>
      <w:pPr>
        <w:pStyle w:val="Heading1"/>
      </w:pPr>
      <w:r>
        <w:t>Shreya M Bhattacharjee</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2520"/>
            <w:shd w:val="clear" w:color="auto" w:fill="EFEFEF"/>
          </w:tcPr>
          <w:p>
            <w:pPr>
              <w:spacing w:after="20"/>
            </w:pPr>
            <w:r>
              <w:rPr>
                <w:b/>
                <w:color w:val="5A5A5A"/>
                <w:sz w:val="17"/>
              </w:rPr>
              <w:t>Field</w:t>
            </w:r>
          </w:p>
        </w:tc>
        <w:tc>
          <w:tcPr>
            <w:tcW w:type="dxa" w:w="7128"/>
            <w:shd w:val="clear" w:color="auto" w:fill="EFEFEF"/>
          </w:tcPr>
          <w:p>
            <w:pPr>
              <w:spacing w:after="20"/>
            </w:pPr>
            <w:r>
              <w:rPr>
                <w:b/>
                <w:color w:val="5A5A5A"/>
                <w:sz w:val="17"/>
              </w:rPr>
              <w:t>Value — paste this into the admin</w:t>
            </w:r>
          </w:p>
        </w:tc>
      </w:tr>
      <w:tr>
        <w:tc>
          <w:tcPr>
            <w:tcW w:type="dxa" w:w="2520"/>
            <w:shd w:val="clear" w:color="auto" w:fill="FFFFFF"/>
          </w:tcPr>
          <w:p>
            <w:pPr>
              <w:spacing w:after="20"/>
            </w:pPr>
            <w:r>
              <w:rPr>
                <w:b/>
                <w:sz w:val="16"/>
              </w:rPr>
              <w:t>Name</w:t>
            </w:r>
          </w:p>
        </w:tc>
        <w:tc>
          <w:tcPr>
            <w:tcW w:type="dxa" w:w="7128"/>
            <w:shd w:val="clear" w:color="auto" w:fill="FFFFFF"/>
          </w:tcPr>
          <w:p>
            <w:pPr>
              <w:spacing w:after="40"/>
            </w:pPr>
            <w:r>
              <w:rPr>
                <w:sz w:val="16"/>
              </w:rPr>
              <w:t>Shreya M Bhattacharjee</w:t>
            </w:r>
          </w:p>
        </w:tc>
      </w:tr>
      <w:tr>
        <w:tc>
          <w:tcPr>
            <w:tcW w:type="dxa" w:w="2520"/>
            <w:shd w:val="clear" w:color="auto" w:fill="FAFAFA"/>
          </w:tcPr>
          <w:p>
            <w:pPr>
              <w:spacing w:after="20"/>
            </w:pPr>
            <w:r>
              <w:rPr>
                <w:b/>
                <w:sz w:val="16"/>
              </w:rPr>
              <w:t>Type</w:t>
            </w:r>
          </w:p>
          <w:p>
            <w:pPr>
              <w:spacing w:after="20"/>
            </w:pPr>
            <w:r>
              <w:rPr>
                <w:color w:val="5A5A5A"/>
                <w:sz w:val="14"/>
              </w:rPr>
              <w:t>Person = soloist</w:t>
            </w:r>
          </w:p>
        </w:tc>
        <w:tc>
          <w:tcPr>
            <w:tcW w:type="dxa" w:w="7128"/>
            <w:shd w:val="clear" w:color="auto" w:fill="FAFAFA"/>
          </w:tcPr>
          <w:p>
            <w:pPr>
              <w:spacing w:after="40"/>
            </w:pPr>
            <w:r>
              <w:rPr>
                <w:sz w:val="16"/>
              </w:rPr>
              <w:t>Person</w:t>
            </w:r>
          </w:p>
        </w:tc>
      </w:tr>
      <w:tr>
        <w:tc>
          <w:tcPr>
            <w:tcW w:type="dxa" w:w="2520"/>
            <w:shd w:val="clear" w:color="auto" w:fill="FFFFFF"/>
          </w:tcPr>
          <w:p>
            <w:pPr>
              <w:spacing w:after="20"/>
            </w:pPr>
            <w:r>
              <w:rPr>
                <w:b/>
                <w:sz w:val="16"/>
              </w:rPr>
              <w:t>URL slug</w:t>
            </w:r>
          </w:p>
          <w:p>
            <w:pPr>
              <w:spacing w:after="20"/>
            </w:pPr>
            <w:r>
              <w:rPr>
                <w:color w:val="5A5A5A"/>
                <w:sz w:val="14"/>
              </w:rPr>
              <w:t>permanent URL</w:t>
            </w:r>
          </w:p>
        </w:tc>
        <w:tc>
          <w:tcPr>
            <w:tcW w:type="dxa" w:w="7128"/>
            <w:shd w:val="clear" w:color="auto" w:fill="FFFFFF"/>
          </w:tcPr>
          <w:p>
            <w:pPr>
              <w:spacing w:after="40"/>
            </w:pPr>
            <w:r>
              <w:rPr>
                <w:sz w:val="16"/>
              </w:rPr>
              <w:t>/artists/shreya-m-bhattacharjee</w:t>
            </w:r>
          </w:p>
        </w:tc>
      </w:tr>
      <w:tr>
        <w:tc>
          <w:tcPr>
            <w:tcW w:type="dxa" w:w="2520"/>
            <w:shd w:val="clear" w:color="auto" w:fill="FAFAFA"/>
          </w:tcPr>
          <w:p>
            <w:pPr>
              <w:spacing w:after="20"/>
            </w:pPr>
            <w:r>
              <w:rPr>
                <w:b/>
                <w:sz w:val="16"/>
              </w:rPr>
              <w:t>Alternate spellings</w:t>
            </w:r>
          </w:p>
          <w:p>
            <w:pPr>
              <w:spacing w:after="20"/>
            </w:pPr>
            <w:r>
              <w:rPr>
                <w:color w:val="5A5A5A"/>
                <w:sz w:val="14"/>
              </w:rPr>
              <w:t>comma-separated</w:t>
            </w:r>
          </w:p>
        </w:tc>
        <w:tc>
          <w:tcPr>
            <w:tcW w:type="dxa" w:w="7128"/>
            <w:shd w:val="clear" w:color="auto" w:fill="FAFAFA"/>
          </w:tcPr>
          <w:p>
            <w:pPr>
              <w:spacing w:after="40"/>
            </w:pPr>
            <w:r>
              <w:rPr>
                <w:sz w:val="16"/>
              </w:rPr>
              <w:t>Shreya Bhattacharjee, Shreya Bhattacharya</w:t>
            </w:r>
          </w:p>
        </w:tc>
      </w:tr>
      <w:tr>
        <w:tc>
          <w:tcPr>
            <w:tcW w:type="dxa" w:w="2520"/>
            <w:shd w:val="clear" w:color="auto" w:fill="FFFFFF"/>
          </w:tcPr>
          <w:p>
            <w:pPr>
              <w:spacing w:after="20"/>
            </w:pPr>
            <w:r>
              <w:rPr>
                <w:b/>
                <w:sz w:val="16"/>
              </w:rPr>
              <w:t>Roles</w:t>
            </w:r>
          </w:p>
        </w:tc>
        <w:tc>
          <w:tcPr>
            <w:tcW w:type="dxa" w:w="7128"/>
            <w:shd w:val="clear" w:color="auto" w:fill="FFFFFF"/>
          </w:tcPr>
          <w:p>
            <w:pPr>
              <w:spacing w:after="40"/>
            </w:pPr>
            <w:r>
              <w:rPr>
                <w:sz w:val="16"/>
              </w:rPr>
              <w:t>Singer</w:t>
            </w:r>
          </w:p>
        </w:tc>
      </w:tr>
      <w:tr>
        <w:tc>
          <w:tcPr>
            <w:tcW w:type="dxa" w:w="2520"/>
            <w:shd w:val="clear" w:color="auto" w:fill="FAFAFA"/>
          </w:tcPr>
          <w:p>
            <w:pPr>
              <w:spacing w:after="20"/>
            </w:pPr>
            <w:r>
              <w:rPr>
                <w:b/>
                <w:sz w:val="16"/>
              </w:rPr>
              <w:t>Genres</w:t>
            </w:r>
          </w:p>
        </w:tc>
        <w:tc>
          <w:tcPr>
            <w:tcW w:type="dxa" w:w="7128"/>
            <w:shd w:val="clear" w:color="auto" w:fill="FAFAFA"/>
          </w:tcPr>
          <w:p>
            <w:pPr>
              <w:spacing w:after="40"/>
            </w:pPr>
            <w:r>
              <w:rPr>
                <w:sz w:val="16"/>
              </w:rPr>
              <w:t>Bengali, Adhunik</w:t>
            </w:r>
          </w:p>
        </w:tc>
      </w:tr>
      <w:tr>
        <w:tc>
          <w:tcPr>
            <w:tcW w:type="dxa" w:w="2520"/>
            <w:shd w:val="clear" w:color="auto" w:fill="FFFFFF"/>
          </w:tcPr>
          <w:p>
            <w:pPr>
              <w:spacing w:after="20"/>
            </w:pPr>
            <w:r>
              <w:rPr>
                <w:b/>
                <w:sz w:val="16"/>
              </w:rPr>
              <w:t>From</w:t>
            </w:r>
          </w:p>
        </w:tc>
        <w:tc>
          <w:tcPr>
            <w:tcW w:type="dxa" w:w="7128"/>
            <w:shd w:val="clear" w:color="auto" w:fill="FFFFFF"/>
          </w:tcPr>
          <w:p>
            <w:pPr>
              <w:spacing w:after="40"/>
            </w:pPr>
            <w:r>
              <w:rPr>
                <w:sz w:val="16"/>
              </w:rPr>
              <w:t>[Verify — I could not confirm this]</w:t>
            </w:r>
          </w:p>
        </w:tc>
      </w:tr>
      <w:tr>
        <w:tc>
          <w:tcPr>
            <w:tcW w:type="dxa" w:w="2520"/>
            <w:shd w:val="clear" w:color="auto" w:fill="FAFAFA"/>
          </w:tcPr>
          <w:p>
            <w:pPr>
              <w:spacing w:after="20"/>
            </w:pPr>
            <w:r>
              <w:rPr>
                <w:b/>
                <w:sz w:val="16"/>
              </w:rPr>
              <w:t>Short bio</w:t>
            </w:r>
          </w:p>
        </w:tc>
        <w:tc>
          <w:tcPr>
            <w:tcW w:type="dxa" w:w="7128"/>
            <w:shd w:val="clear" w:color="auto" w:fill="FAFAFA"/>
          </w:tcPr>
          <w:p>
            <w:pPr>
              <w:spacing w:after="40"/>
            </w:pPr>
            <w:r>
              <w:rPr>
                <w:sz w:val="16"/>
              </w:rPr>
              <w:t>Bengali singer who performs alongside Rathijit Bhattacharjee.</w:t>
            </w:r>
          </w:p>
        </w:tc>
      </w:tr>
      <w:tr>
        <w:tc>
          <w:tcPr>
            <w:tcW w:type="dxa" w:w="2520"/>
            <w:shd w:val="clear" w:color="auto" w:fill="FFFFFF"/>
          </w:tcPr>
          <w:p>
            <w:pPr>
              <w:spacing w:after="20"/>
            </w:pPr>
            <w:r>
              <w:rPr>
                <w:b/>
                <w:sz w:val="16"/>
              </w:rPr>
              <w:t>Full biography</w:t>
            </w:r>
          </w:p>
        </w:tc>
        <w:tc>
          <w:tcPr>
            <w:tcW w:type="dxa" w:w="7128"/>
            <w:shd w:val="clear" w:color="auto" w:fill="FFFFFF"/>
          </w:tcPr>
          <w:p>
            <w:pPr>
              <w:spacing w:after="40"/>
            </w:pPr>
            <w:r>
              <w:rPr>
                <w:sz w:val="16"/>
              </w:rPr>
              <w:t>Shreya M Bhattacharjee is a Bengali singer who performs alongside composer and music director Rathijit Bhattacharjee as a musical duo.</w:t>
            </w:r>
          </w:p>
          <w:p>
            <w:pPr>
              <w:spacing w:after="40"/>
            </w:pPr>
            <w:r>
              <w:rPr>
                <w:sz w:val="16"/>
              </w:rPr>
              <w:t>[I could not find reliable published biographical detail for Shreya — no Wikipedia entry, and nothing I would trust enough to put on your site. Please add her background, notable recordings and training from a source you trust. An inaccurate artist bio would hurt you more than a short one.]</w:t>
            </w:r>
          </w:p>
          <w:p>
            <w:pPr>
              <w:spacing w:after="40"/>
            </w:pPr>
            <w:r>
              <w:rPr>
                <w:sz w:val="16"/>
              </w:rPr>
              <w:t>She performed at Sanhoti Durga Puja 2025 in Costa Mesa, Orange County.</w:t>
            </w:r>
          </w:p>
        </w:tc>
      </w:tr>
      <w:tr>
        <w:tc>
          <w:tcPr>
            <w:tcW w:type="dxa" w:w="2520"/>
            <w:shd w:val="clear" w:color="auto" w:fill="FAFAFA"/>
          </w:tcPr>
          <w:p>
            <w:pPr>
              <w:spacing w:after="20"/>
            </w:pPr>
            <w:r>
              <w:rPr>
                <w:b/>
                <w:sz w:val="16"/>
              </w:rPr>
              <w:t>Photo</w:t>
            </w:r>
          </w:p>
        </w:tc>
        <w:tc>
          <w:tcPr>
            <w:tcW w:type="dxa" w:w="7128"/>
            <w:shd w:val="clear" w:color="auto" w:fill="FAFAFA"/>
          </w:tcPr>
          <w:p>
            <w:pPr>
              <w:spacing w:after="40"/>
            </w:pPr>
            <w:r>
              <w:rPr>
                <w:sz w:val="16"/>
              </w:rPr>
              <w:t>Crop from the Rathijit and Shreya concert image on the sub-event.</w:t>
            </w:r>
          </w:p>
        </w:tc>
      </w:tr>
      <w:tr>
        <w:tc>
          <w:tcPr>
            <w:tcW w:type="dxa" w:w="2520"/>
            <w:shd w:val="clear" w:color="auto" w:fill="FFFFFF"/>
          </w:tcPr>
          <w:p>
            <w:pPr>
              <w:spacing w:after="20"/>
            </w:pPr>
            <w:r>
              <w:rPr>
                <w:b/>
                <w:sz w:val="16"/>
              </w:rPr>
              <w:t>Photo alt text</w:t>
            </w:r>
          </w:p>
        </w:tc>
        <w:tc>
          <w:tcPr>
            <w:tcW w:type="dxa" w:w="7128"/>
            <w:shd w:val="clear" w:color="auto" w:fill="FFFFFF"/>
          </w:tcPr>
          <w:p>
            <w:pPr>
              <w:spacing w:after="40"/>
            </w:pPr>
            <w:r>
              <w:rPr>
                <w:sz w:val="16"/>
              </w:rPr>
              <w:t>Bengali singer Shreya M Bhattacharjee performing live at Sanhoti Durga Puja 2025, Costa Mesa, California</w:t>
            </w:r>
          </w:p>
        </w:tc>
      </w:tr>
      <w:tr>
        <w:tc>
          <w:tcPr>
            <w:tcW w:type="dxa" w:w="2520"/>
            <w:shd w:val="clear" w:color="auto" w:fill="FAFAFA"/>
          </w:tcPr>
          <w:p>
            <w:pPr>
              <w:spacing w:after="20"/>
            </w:pPr>
            <w:r>
              <w:rPr>
                <w:b/>
                <w:sz w:val="16"/>
              </w:rPr>
              <w:t>Wikipedia / Wikidata</w:t>
            </w:r>
          </w:p>
          <w:p>
            <w:pPr>
              <w:spacing w:after="20"/>
            </w:pPr>
            <w:r>
              <w:rPr>
                <w:color w:val="5A5A5A"/>
                <w:sz w:val="14"/>
              </w:rPr>
              <w:t>highest value field</w:t>
            </w:r>
          </w:p>
        </w:tc>
        <w:tc>
          <w:tcPr>
            <w:tcW w:type="dxa" w:w="7128"/>
            <w:shd w:val="clear" w:color="auto" w:fill="FAFAFA"/>
          </w:tcPr>
          <w:p>
            <w:pPr>
              <w:spacing w:after="40"/>
            </w:pPr>
            <w:r>
              <w:rPr>
                <w:sz w:val="16"/>
              </w:rPr>
              <w:t>None found.</w:t>
            </w:r>
          </w:p>
        </w:tc>
      </w:tr>
      <w:tr>
        <w:tc>
          <w:tcPr>
            <w:tcW w:type="dxa" w:w="2520"/>
            <w:shd w:val="clear" w:color="auto" w:fill="FFFFFF"/>
          </w:tcPr>
          <w:p>
            <w:pPr>
              <w:spacing w:after="20"/>
            </w:pPr>
            <w:r>
              <w:rPr>
                <w:b/>
                <w:sz w:val="16"/>
              </w:rPr>
              <w:t>Social profiles</w:t>
            </w:r>
          </w:p>
          <w:p>
            <w:pPr>
              <w:spacing w:after="20"/>
            </w:pPr>
            <w:r>
              <w:rPr>
                <w:color w:val="5A5A5A"/>
                <w:sz w:val="14"/>
              </w:rPr>
              <w:t>published as sameAs</w:t>
            </w:r>
          </w:p>
        </w:tc>
        <w:tc>
          <w:tcPr>
            <w:tcW w:type="dxa" w:w="7128"/>
            <w:shd w:val="clear" w:color="auto" w:fill="FFFFFF"/>
          </w:tcPr>
          <w:p>
            <w:pPr>
              <w:spacing w:after="40"/>
            </w:pPr>
            <w:r>
              <w:rPr>
                <w:sz w:val="16"/>
              </w:rPr>
              <w:t>Add her Instagram / Facebook / YouTube once you have them.</w:t>
            </w:r>
          </w:p>
        </w:tc>
      </w:tr>
      <w:tr>
        <w:tc>
          <w:tcPr>
            <w:tcW w:type="dxa" w:w="2520"/>
            <w:shd w:val="clear" w:color="auto" w:fill="FAFAFA"/>
          </w:tcPr>
          <w:p>
            <w:pPr>
              <w:spacing w:after="20"/>
            </w:pPr>
            <w:r>
              <w:rPr>
                <w:b/>
                <w:sz w:val="16"/>
              </w:rPr>
              <w:t>Feature on /artists</w:t>
            </w:r>
          </w:p>
        </w:tc>
        <w:tc>
          <w:tcPr>
            <w:tcW w:type="dxa" w:w="7128"/>
            <w:shd w:val="clear" w:color="auto" w:fill="FAFAFA"/>
          </w:tcPr>
          <w:p>
            <w:pPr>
              <w:spacing w:after="40"/>
            </w:pPr>
            <w:r>
              <w:rPr>
                <w:sz w:val="16"/>
              </w:rPr>
              <w:t>No</w:t>
            </w:r>
          </w:p>
        </w:tc>
      </w:tr>
    </w:tbl>
    <w:p>
      <w:pPr>
        <w:spacing w:after="20"/>
      </w:pPr>
    </w:p>
    <w:p>
      <w:r>
        <w:br w:type="page"/>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rPr>
          <w:cantSplit/>
        </w:trPr>
        <w:tc>
          <w:tcPr>
            <w:tcW w:type="dxa" w:w="9648"/>
            <w:shd w:val="clear" w:color="auto" w:fill="F1F8F3"/>
            <w:tcBorders>
              <w:left w:val="single" w:sz="18" w:color="1E6B34"/>
            </w:tcBorders>
          </w:tcPr>
          <w:p>
            <w:pPr>
              <w:spacing w:after="40"/>
            </w:pPr>
            <w:r>
              <w:rPr>
                <w:b/>
                <w:color w:val="1E6B34"/>
                <w:sz w:val="18"/>
              </w:rPr>
              <w:t>After you finish</w:t>
            </w:r>
          </w:p>
          <w:p>
            <w:pPr>
              <w:spacing w:after="40"/>
            </w:pPr>
            <w:r>
              <w:rPr>
                <w:sz w:val="19"/>
              </w:rPr>
              <w:t>Re-submit the sitemap in Google Search Console, then use URL Inspection → Request indexing on Durga Puja 2026, both concert pages, and each new artist page.</w:t>
            </w:r>
          </w:p>
        </w:tc>
      </w:tr>
    </w:tbl>
    <w:p>
      <w:pPr>
        <w:spacing w:after="2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B8860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Sanhoti Event Creation &amp; SEO Workbook</dc:title>
  <dc:subject/>
  <dc:creator>Sanhoti</dc:creator>
  <cp:keywords/>
  <dc:description>generated by python-docx</dc:description>
  <cp:lastModifiedBy/>
  <cp:revision>1</cp:revision>
  <dcterms:created xsi:type="dcterms:W3CDTF">2013-12-23T23:15:00Z</dcterms:created>
  <dcterms:modified xsi:type="dcterms:W3CDTF">2013-12-23T23:15:00Z</dcterms:modified>
  <cp:category/>
</cp:coreProperties>
</file>