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1800"/>
        <w:jc w:val="center"/>
      </w:pPr>
      <w:r>
        <w:rPr>
          <w:b/>
          <w:i w:val="0"/>
          <w:color w:val="B8860B"/>
          <w:sz w:val="56"/>
        </w:rPr>
        <w:t>SANHOTI</w:t>
      </w:r>
    </w:p>
    <w:p>
      <w:pPr>
        <w:spacing w:after="440"/>
        <w:jc w:val="center"/>
      </w:pPr>
      <w:r>
        <w:rPr>
          <w:b w:val="0"/>
          <w:i w:val="0"/>
          <w:color w:val="5A5A5A"/>
          <w:sz w:val="24"/>
        </w:rPr>
        <w:t>Bengali Association of Orange County</w:t>
      </w:r>
    </w:p>
    <w:p>
      <w:pPr>
        <w:spacing w:after="160"/>
        <w:jc w:val="center"/>
      </w:pPr>
      <w:r>
        <w:rPr>
          <w:b/>
          <w:i w:val="0"/>
          <w:color w:val="1F3864"/>
          <w:sz w:val="40"/>
        </w:rPr>
        <w:t>Events &amp; Sub-Events Content Workbook</w:t>
      </w:r>
    </w:p>
    <w:p>
      <w:pPr>
        <w:spacing w:after="600"/>
        <w:jc w:val="center"/>
      </w:pPr>
      <w:r>
        <w:rPr>
          <w:b w:val="0"/>
          <w:i/>
          <w:color w:val="5A5A5A"/>
          <w:sz w:val="22"/>
        </w:rPr>
        <w:t>Production audit and ready-to-paste copy for every event, concert and artist</w:t>
      </w:r>
    </w:p>
    <w:p>
      <w:pPr>
        <w:spacing w:after="80"/>
        <w:jc w:val="center"/>
      </w:pPr>
      <w:r>
        <w:rPr>
          <w:b w:val="0"/>
          <w:i w:val="0"/>
          <w:sz w:val="20"/>
        </w:rPr>
        <w:t>Audited live at www.sanhoti.org on 27 July 2026</w:t>
      </w:r>
    </w:p>
    <w:p>
      <w:pPr>
        <w:spacing w:after="80"/>
        <w:jc w:val="center"/>
      </w:pPr>
      <w:r>
        <w:rPr>
          <w:b w:val="0"/>
          <w:i w:val="0"/>
          <w:sz w:val="20"/>
        </w:rPr>
        <w:t>17 events  ·  6 sub-events  ·  5 artist profiles</w:t>
      </w:r>
    </w:p>
    <w:p>
      <w:r>
        <w:br w:type="page"/>
      </w:r>
    </w:p>
    <w:p>
      <w:pPr>
        <w:pStyle w:val="Heading1"/>
      </w:pPr>
      <w:r>
        <w:t>How to use this workbook</w:t>
      </w:r>
    </w:p>
    <w:p>
      <w:pPr>
        <w:spacing w:after="140"/>
      </w:pPr>
      <w:r>
        <w:rPr>
          <w:b w:val="0"/>
          <w:i w:val="0"/>
          <w:sz w:val="21"/>
        </w:rPr>
        <w:t>Every event and concert below has its own page. Each page has two halves: what is on your production site right now, and copy you can paste straight into the admin form.</w:t>
      </w:r>
    </w:p>
    <w:p>
      <w:pPr>
        <w:spacing w:after="140"/>
      </w:pPr>
      <w:r>
        <w:rPr>
          <w:b w:val="0"/>
          <w:i w:val="0"/>
          <w:sz w:val="21"/>
        </w:rPr>
        <w:t>Anything written in [SQUARE BRACKETS] is a placeholder that only you can fill — a schedule, a price, a detail about what your volunteers actually did. I have deliberately not invented those. Everything else is ready to use as written.</w:t>
      </w:r>
    </w:p>
    <w:p>
      <w:pPr>
        <w:pStyle w:val="Heading2"/>
      </w:pPr>
      <w:r>
        <w:t>Where each field goes in the admin</w:t>
      </w:r>
    </w:p>
    <w:p>
      <w:pPr>
        <w:pStyle w:val="ListBullet"/>
        <w:spacing w:after="80"/>
      </w:pPr>
      <w:r>
        <w:rPr>
          <w:sz w:val="21"/>
        </w:rPr>
        <w:t>Description — Admin → Events → edit event → Description</w:t>
      </w:r>
    </w:p>
    <w:p>
      <w:pPr>
        <w:pStyle w:val="ListBullet"/>
        <w:spacing w:after="80"/>
      </w:pPr>
      <w:r>
        <w:rPr>
          <w:sz w:val="21"/>
        </w:rPr>
        <w:t>Page title — the new SEO panel → Page title</w:t>
      </w:r>
    </w:p>
    <w:p>
      <w:pPr>
        <w:pStyle w:val="ListBullet"/>
        <w:spacing w:after="80"/>
      </w:pPr>
      <w:r>
        <w:rPr>
          <w:sz w:val="21"/>
        </w:rPr>
        <w:t>Meta description — the new SEO panel → Meta description</w:t>
      </w:r>
    </w:p>
    <w:p>
      <w:pPr>
        <w:pStyle w:val="ListBullet"/>
        <w:spacing w:after="80"/>
      </w:pPr>
      <w:r>
        <w:rPr>
          <w:sz w:val="21"/>
        </w:rPr>
        <w:t>Image alt text — the new SEO panel → Image alt text</w:t>
      </w:r>
    </w:p>
    <w:p>
      <w:pPr>
        <w:pStyle w:val="ListBullet"/>
        <w:spacing w:after="80"/>
      </w:pPr>
      <w:r>
        <w:rPr>
          <w:sz w:val="21"/>
        </w:rPr>
        <w:t>FAQs — the new SEO panel → Frequently asked questions</w:t>
      </w:r>
    </w:p>
    <w:p>
      <w:pPr>
        <w:pStyle w:val="ListBullet"/>
        <w:spacing w:after="80"/>
      </w:pPr>
      <w:r>
        <w:rPr>
          <w:sz w:val="21"/>
        </w:rPr>
        <w:t>Venue fields — Venue &amp; tickets section → Venue name / Street / City / State / ZIP</w:t>
      </w:r>
    </w:p>
    <w:p>
      <w:pPr>
        <w:pStyle w:val="ListBullet"/>
        <w:spacing w:after="80"/>
      </w:pPr>
      <w:r>
        <w:rPr>
          <w:sz w:val="21"/>
        </w:rPr>
        <w:t>Performing artists — the new SEO panel → Performing artists (create the artist first under Admin → Artists)</w:t>
      </w:r>
    </w:p>
    <w:p>
      <w:pPr>
        <w:pStyle w:val="Heading2"/>
      </w:pPr>
      <w:r>
        <w:t>About the "hard-coded description" you spotted</w:t>
      </w:r>
    </w:p>
    <w:p>
      <w:pPr>
        <w:spacing w:after="140"/>
      </w:pPr>
      <w:r>
        <w:rPr>
          <w:b w:val="0"/>
          <w:i w:val="0"/>
          <w:sz w:val="21"/>
        </w:rPr>
        <w:t>You were right, with one nuance worth knowing.</w:t>
      </w:r>
    </w:p>
    <w:p>
      <w:pPr>
        <w:spacing w:after="140"/>
      </w:pPr>
      <w:r>
        <w:rPr>
          <w:b w:val="0"/>
          <w:i w:val="0"/>
          <w:sz w:val="21"/>
        </w:rPr>
        <w:t>Your event descriptions were never hard-coded — those come from the database and you have always been able to edit them. What WAS hard-coded is a second paragraph the page added underneath, beginning "… was a Bengali cultural event organized by Sanhoti Bengali Association of Orange County, held on …". That same paragraph appeared on all seventeen event pages with only the name and date swapped, which is near-duplicate content across your whole event catalogue.</w:t>
      </w:r>
    </w:p>
    <w:p>
      <w:pPr>
        <w:spacing w:after="140"/>
      </w:pPr>
      <w:r>
        <w:rPr>
          <w:b w:val="0"/>
          <w:i w:val="0"/>
          <w:sz w:val="21"/>
        </w:rPr>
        <w:t>I have changed it. That paragraph is now a fallback: it appears only when your own description is under 300 characters, and disappears entirely once you write something substantial. Every description in this workbook is comfortably over 300 characters, so as you paste them in, the boilerplate will vanish page by page.</w:t>
      </w:r>
    </w:p>
    <w:p>
      <w:r>
        <w:br w:type="page"/>
      </w:r>
    </w:p>
    <w:p>
      <w:pPr>
        <w:pStyle w:val="Heading1"/>
      </w:pPr>
      <w:r>
        <w:t>What I found in production</w:t>
      </w:r>
    </w:p>
    <w:p>
      <w:pPr>
        <w:spacing w:after="140"/>
      </w:pPr>
      <w:r>
        <w:rPr>
          <w:b w:val="0"/>
          <w:i w:val="0"/>
          <w:sz w:val="21"/>
        </w:rPr>
        <w:t>Nine issues, ordered by how much they cost you. The first three are quick fixes with outsized impact.</w:t>
      </w:r>
    </w:p>
    <w:p>
      <w:pPr>
        <w:pStyle w:val="Heading2"/>
      </w:pPr>
      <w:r>
        <w:t>1. A test event is live and indexed</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DF2F2"/>
            <w:tcBorders>
              <w:left w:val="single" w:sz="18" w:color="B02020"/>
            </w:tcBorders>
          </w:tcPr>
          <w:p>
            <w:pPr>
              <w:spacing w:after="60"/>
            </w:pPr>
            <w:r/>
            <w:r>
              <w:rPr>
                <w:b/>
                <w:color w:val="B02020"/>
                <w:sz w:val="19"/>
              </w:rPr>
              <w:t>Delete this today</w:t>
            </w:r>
          </w:p>
          <w:p>
            <w:pPr>
              <w:spacing w:after="40"/>
            </w:pPr>
            <w:r>
              <w:rPr>
                <w:sz w:val="20"/>
              </w:rPr>
              <w:t>An event called "Test", with the description "Testing", is active on your production site. It appears on /events, has its own indexable page, and is listed in your sitemap — so you are actively inviting Google to index a page called Test.</w:t>
            </w:r>
          </w:p>
          <w:p>
            <w:pPr>
              <w:spacing w:after="40"/>
            </w:pPr>
            <w:r>
              <w:rPr>
                <w:sz w:val="20"/>
              </w:rPr>
              <w:t>Delete it, or at minimum untick Active.</w:t>
            </w:r>
          </w:p>
        </w:tc>
      </w:tr>
    </w:tbl>
    <w:p>
      <w:pPr>
        <w:spacing w:after="40"/>
      </w:pPr>
    </w:p>
    <w:p>
      <w:pPr>
        <w:pStyle w:val="Heading2"/>
      </w:pPr>
      <w:r>
        <w:t>2. Every single event has empty venue fields</w:t>
      </w:r>
    </w:p>
    <w:p>
      <w:pPr>
        <w:spacing w:after="140"/>
      </w:pPr>
      <w:r>
        <w:rPr>
          <w:b w:val="0"/>
          <w:i w:val="0"/>
          <w:sz w:val="21"/>
        </w:rPr>
        <w:t>All 17 events have venue_name, venue_street, venue_city and venue_postal blank. The address only exists as free text in the Location box.</w:t>
      </w:r>
    </w:p>
    <w:p>
      <w:pPr>
        <w:spacing w:after="140"/>
      </w:pPr>
      <w:r>
        <w:rPr>
          <w:b w:val="0"/>
          <w:i w:val="0"/>
          <w:sz w:val="21"/>
        </w:rPr>
        <w:t>This is the highest-value bulk fix in the document. Google's event rich results — the ones that show a map, a venue and a date directly in search — are built from structured venue data. Free text does not qualify. Each event page below gives you the split-out fields, already parsed from your existing location strings.</w:t>
      </w:r>
    </w:p>
    <w:p>
      <w:pPr>
        <w:pStyle w:val="Heading2"/>
      </w:pPr>
      <w:r>
        <w:t>3. Your biggest upcoming event has a 23-character description</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DF2F2"/>
            <w:tcBorders>
              <w:left w:val="single" w:sz="18" w:color="B02020"/>
            </w:tcBorders>
          </w:tcPr>
          <w:p>
            <w:pPr>
              <w:spacing w:after="60"/>
            </w:pPr>
            <w:r/>
            <w:r>
              <w:rPr>
                <w:b/>
                <w:color w:val="B02020"/>
                <w:sz w:val="19"/>
              </w:rPr>
              <w:t>Durga Puja 2026</w:t>
            </w:r>
          </w:p>
          <w:p>
            <w:pPr>
              <w:spacing w:after="40"/>
            </w:pPr>
            <w:r>
              <w:rPr>
                <w:sz w:val="20"/>
              </w:rPr>
              <w:t>The description is "Sanhoti Durga Puja 2026" — 23 characters, on the page that matters most to you all year. Full replacement copy is on its page below.</w:t>
            </w:r>
          </w:p>
        </w:tc>
      </w:tr>
    </w:tbl>
    <w:p>
      <w:pPr>
        <w:spacing w:after="40"/>
      </w:pPr>
    </w:p>
    <w:p>
      <w:pPr>
        <w:pStyle w:val="Heading2"/>
      </w:pPr>
      <w:r>
        <w:t>4. Solo singers are marked as bands</w:t>
      </w:r>
    </w:p>
    <w:p>
      <w:pPr>
        <w:spacing w:after="140"/>
      </w:pPr>
      <w:r>
        <w:rPr>
          <w:b w:val="0"/>
          <w:i w:val="0"/>
          <w:sz w:val="21"/>
        </w:rPr>
        <w:t>Akriti Kakar, Subhadeep Das Chowdhury and Mahalakshmi Iyer all have performer_type set to MusicGroup. That tells Google each of them is a band rather than a person, which actively works against the artist-name searches you want to win. Change all three to Person.</w:t>
      </w:r>
    </w:p>
    <w:p>
      <w:pPr>
        <w:pStyle w:val="Heading2"/>
      </w:pPr>
      <w:r>
        <w:t>5. One concert has a description in its location field</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DF2F2"/>
            <w:tcBorders>
              <w:left w:val="single" w:sz="18" w:color="B02020"/>
            </w:tcBorders>
          </w:tcPr>
          <w:p>
            <w:pPr>
              <w:spacing w:after="60"/>
            </w:pPr>
            <w:r/>
            <w:r>
              <w:rPr>
                <w:b/>
                <w:color w:val="B02020"/>
                <w:sz w:val="19"/>
              </w:rPr>
              <w:t>Rathijit and Shreya Live</w:t>
            </w:r>
          </w:p>
          <w:p>
            <w:pPr>
              <w:spacing w:after="40"/>
            </w:pPr>
            <w:r>
              <w:rPr>
                <w:sz w:val="20"/>
              </w:rPr>
              <w:t>The Location field reads: "engali musical duo Rathijit Bhattacharjee and Shreya M Bhattacharjee" — a description with a missing first letter, sitting where the venue should be. The venue is missing entirely, and seo_page_enabled is off so the concert has no page at all.</w:t>
            </w:r>
          </w:p>
        </w:tc>
      </w:tr>
    </w:tbl>
    <w:p>
      <w:pPr>
        <w:spacing w:after="40"/>
      </w:pPr>
    </w:p>
    <w:p>
      <w:pPr>
        <w:pStyle w:val="Heading2"/>
      </w:pPr>
      <w:r>
        <w:t>6. Inconsistent event types on concerts</w:t>
      </w:r>
    </w:p>
    <w:p>
      <w:pPr>
        <w:spacing w:after="140"/>
      </w:pPr>
      <w:r>
        <w:rPr>
          <w:b w:val="0"/>
          <w:i w:val="0"/>
          <w:sz w:val="21"/>
        </w:rPr>
        <w:t>Subhadeep and Mahalakshmi Iyer are set to MusicEvent. Akriti Kakar is set to plain Event. Set Akriti to MusicEvent so all three are consistent and eligible for the same rich results.</w:t>
      </w:r>
    </w:p>
    <w:p>
      <w:pPr>
        <w:pStyle w:val="Heading2"/>
      </w:pPr>
      <w:r>
        <w:t>7. Two descriptions are placeholders or generic</w:t>
      </w:r>
    </w:p>
    <w:p>
      <w:pPr>
        <w:spacing w:after="140"/>
      </w:pPr>
      <w:r>
        <w:rPr>
          <w:b w:val="0"/>
          <w:i w:val="0"/>
          <w:sz w:val="21"/>
        </w:rPr>
        <w:t>Pithe Puli Utsab 2026 says "More details coming soon….". Saraswati Puja 2026 uses generic encyclopedia text about the festival that never mentions Sanhoti, Costa Mesa or Orange County — so it cannot rank for a local search. Both are replaced below.</w:t>
      </w:r>
    </w:p>
    <w:p>
      <w:pPr>
        <w:pStyle w:val="Heading2"/>
      </w:pPr>
      <w:r>
        <w:t>8. Spelling and formatting errors in live data</w:t>
      </w:r>
    </w:p>
    <w:p>
      <w:pPr>
        <w:pStyle w:val="ListBullet"/>
        <w:spacing w:after="80"/>
      </w:pPr>
      <w:r>
        <w:rPr>
          <w:sz w:val="21"/>
        </w:rPr>
        <w:t>"Aliso Veijo" should be "Aliso Viejo" — Laura's House 2026</w:t>
      </w:r>
    </w:p>
    <w:p>
      <w:pPr>
        <w:pStyle w:val="ListBullet"/>
        <w:spacing w:after="80"/>
      </w:pPr>
      <w:r>
        <w:rPr>
          <w:sz w:val="21"/>
        </w:rPr>
        <w:t>"1 Dalsy Street" is probably "1 Daisy Street" — Pithe Puli Utsab 2026</w:t>
      </w:r>
    </w:p>
    <w:p>
      <w:pPr>
        <w:pStyle w:val="ListBullet"/>
        <w:spacing w:after="80"/>
      </w:pPr>
      <w:r>
        <w:rPr>
          <w:sz w:val="21"/>
        </w:rPr>
        <w:t>"8014 marine way , Irvine" — lowercase, stray space, no state or ZIP</w:t>
      </w:r>
    </w:p>
    <w:p>
      <w:pPr>
        <w:pStyle w:val="ListBullet"/>
        <w:spacing w:after="80"/>
      </w:pPr>
      <w:r>
        <w:rPr>
          <w:sz w:val="21"/>
        </w:rPr>
        <w:t>"Norman P. Murray Community &amp;Senior Center" — missing space after the ampersand</w:t>
      </w:r>
    </w:p>
    <w:p>
      <w:pPr>
        <w:pStyle w:val="ListBullet"/>
        <w:spacing w:after="80"/>
      </w:pPr>
      <w:r>
        <w:rPr>
          <w:sz w:val="21"/>
        </w:rPr>
        <w:t>"Baisakhi 2026" — Baisakhi is the Punjabi harvest festival; the Bengali new year is Poila Boishakh</w:t>
      </w:r>
    </w:p>
    <w:p>
      <w:pPr>
        <w:pStyle w:val="Heading2"/>
      </w:pPr>
      <w:r>
        <w:t>9. Sanhoti Soccer 2026 has no location at all</w:t>
      </w:r>
    </w:p>
    <w:p>
      <w:pPr>
        <w:spacing w:after="140"/>
      </w:pPr>
      <w:r>
        <w:rPr>
          <w:b w:val="0"/>
          <w:i w:val="0"/>
          <w:sz w:val="21"/>
        </w:rPr>
        <w:t>It runs all year and has no venue, so it cannot appear in local search or on a map. Even just a city would help.</w:t>
      </w:r>
    </w:p>
    <w:p>
      <w:r>
        <w:br w:type="page"/>
      </w:r>
    </w:p>
    <w:p>
      <w:pPr>
        <w:pStyle w:val="Heading1"/>
      </w:pPr>
      <w:r>
        <w:t>Part 1 — Events</w:t>
      </w:r>
    </w:p>
    <w:p>
      <w:pPr>
        <w:spacing w:after="140"/>
      </w:pPr>
      <w:r>
        <w:rPr>
          <w:b w:val="0"/>
          <w:i w:val="0"/>
          <w:sz w:val="21"/>
        </w:rPr>
        <w:t>Seventeen events, in date order. Each has your current production values, then the copy to paste.</w:t>
      </w:r>
    </w:p>
    <w:p>
      <w:r>
        <w:br w:type="page"/>
      </w:r>
    </w:p>
    <w:p>
      <w:pPr>
        <w:spacing w:after="40"/>
      </w:pPr>
      <w:r>
        <w:rPr>
          <w:b/>
          <w:i w:val="0"/>
          <w:color w:val="B8860B"/>
          <w:sz w:val="17"/>
        </w:rPr>
        <w:t>EVENT 1 OF 17</w:t>
      </w:r>
    </w:p>
    <w:p>
      <w:pPr>
        <w:pStyle w:val="Heading1"/>
      </w:pPr>
      <w:r>
        <w:t>Sanhoti Charity Event at Laura’s house 2025</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Event ID</w:t>
            </w:r>
          </w:p>
        </w:tc>
        <w:tc>
          <w:tcPr>
            <w:tcW w:type="dxa" w:w="6912"/>
            <w:shd w:val="clear" w:color="auto" w:fill="FFFFFF"/>
          </w:tcPr>
          <w:p>
            <w:pPr>
              <w:spacing w:after="40"/>
            </w:pPr>
            <w:r>
              <w:rPr>
                <w:sz w:val="19"/>
              </w:rPr>
              <w:t>HKSSX3WD7R0Q</w:t>
            </w:r>
          </w:p>
        </w:tc>
      </w:tr>
      <w:tr>
        <w:tc>
          <w:tcPr>
            <w:tcW w:type="dxa" w:w="2448"/>
            <w:shd w:val="clear" w:color="auto" w:fill="F7F7F7"/>
          </w:tcPr>
          <w:p>
            <w:pPr>
              <w:spacing w:after="40"/>
            </w:pPr>
            <w:r>
              <w:rPr>
                <w:b/>
                <w:color w:val="5A5A5A"/>
                <w:sz w:val="19"/>
              </w:rPr>
              <w:t>Public URL</w:t>
            </w:r>
          </w:p>
        </w:tc>
        <w:tc>
          <w:tcPr>
            <w:tcW w:type="dxa" w:w="6912"/>
            <w:shd w:val="clear" w:color="auto" w:fill="F7F7F7"/>
          </w:tcPr>
          <w:p>
            <w:pPr>
              <w:spacing w:after="40"/>
            </w:pPr>
            <w:r>
              <w:rPr>
                <w:sz w:val="19"/>
              </w:rPr>
              <w:t>/events/sanhoti-charity-event-at-laura-s-house-2025-HKSSX3WD7R0Q</w:t>
            </w:r>
          </w:p>
        </w:tc>
      </w:tr>
      <w:tr>
        <w:tc>
          <w:tcPr>
            <w:tcW w:type="dxa" w:w="2448"/>
            <w:shd w:val="clear" w:color="auto" w:fill="FFFFFF"/>
          </w:tcPr>
          <w:p>
            <w:pPr>
              <w:spacing w:after="40"/>
            </w:pPr>
            <w:r>
              <w:rPr>
                <w:b/>
                <w:color w:val="5A5A5A"/>
                <w:sz w:val="19"/>
              </w:rPr>
              <w:t>Date</w:t>
            </w:r>
          </w:p>
        </w:tc>
        <w:tc>
          <w:tcPr>
            <w:tcW w:type="dxa" w:w="6912"/>
            <w:shd w:val="clear" w:color="auto" w:fill="FFFFFF"/>
          </w:tcPr>
          <w:p>
            <w:pPr>
              <w:spacing w:after="40"/>
            </w:pPr>
            <w:r>
              <w:rPr>
                <w:sz w:val="19"/>
              </w:rPr>
              <w:t>18 Jul 2025 (past)</w:t>
            </w:r>
          </w:p>
        </w:tc>
      </w:tr>
      <w:tr>
        <w:tc>
          <w:tcPr>
            <w:tcW w:type="dxa" w:w="2448"/>
            <w:shd w:val="clear" w:color="auto" w:fill="F7F7F7"/>
          </w:tcPr>
          <w:p>
            <w:pPr>
              <w:spacing w:after="40"/>
            </w:pPr>
            <w:r>
              <w:rPr>
                <w:b/>
                <w:color w:val="5A5A5A"/>
                <w:sz w:val="19"/>
              </w:rPr>
              <w:t>Type</w:t>
            </w:r>
          </w:p>
        </w:tc>
        <w:tc>
          <w:tcPr>
            <w:tcW w:type="dxa" w:w="6912"/>
            <w:shd w:val="clear" w:color="auto" w:fill="F7F7F7"/>
          </w:tcPr>
          <w:p>
            <w:pPr>
              <w:spacing w:after="40"/>
            </w:pPr>
            <w:r>
              <w:rPr>
                <w:sz w:val="19"/>
              </w:rPr>
              <w:t>Charity</w:t>
            </w:r>
          </w:p>
        </w:tc>
      </w:tr>
      <w:tr>
        <w:tc>
          <w:tcPr>
            <w:tcW w:type="dxa" w:w="2448"/>
            <w:shd w:val="clear" w:color="auto" w:fill="FFFFFF"/>
          </w:tcPr>
          <w:p>
            <w:pPr>
              <w:spacing w:after="40"/>
            </w:pPr>
            <w:r>
              <w:rPr>
                <w:b/>
                <w:color w:val="5A5A5A"/>
                <w:sz w:val="19"/>
              </w:rPr>
              <w:t>Location (current)</w:t>
            </w:r>
          </w:p>
        </w:tc>
        <w:tc>
          <w:tcPr>
            <w:tcW w:type="dxa" w:w="6912"/>
            <w:shd w:val="clear" w:color="auto" w:fill="FFFFFF"/>
          </w:tcPr>
          <w:p>
            <w:pPr>
              <w:spacing w:after="40"/>
            </w:pPr>
            <w:r>
              <w:rPr>
                <w:sz w:val="19"/>
              </w:rPr>
              <w:t>Laura's House, Aliso Viejo, CA</w:t>
            </w:r>
          </w:p>
        </w:tc>
      </w:tr>
      <w:tr>
        <w:tc>
          <w:tcPr>
            <w:tcW w:type="dxa" w:w="2448"/>
            <w:shd w:val="clear" w:color="auto" w:fill="F7F7F7"/>
          </w:tcPr>
          <w:p>
            <w:pPr>
              <w:spacing w:after="40"/>
            </w:pPr>
            <w:r>
              <w:rPr>
                <w:b/>
                <w:color w:val="5A5A5A"/>
                <w:sz w:val="19"/>
              </w:rPr>
              <w:t>Description (current)</w:t>
            </w:r>
          </w:p>
        </w:tc>
        <w:tc>
          <w:tcPr>
            <w:tcW w:type="dxa" w:w="6912"/>
            <w:shd w:val="clear" w:color="auto" w:fill="F7F7F7"/>
          </w:tcPr>
          <w:p>
            <w:pPr>
              <w:spacing w:after="40"/>
            </w:pPr>
            <w:r>
              <w:rPr>
                <w:sz w:val="19"/>
              </w:rPr>
              <w:t>Laura's House Charity Event</w:t>
            </w:r>
          </w:p>
        </w:tc>
      </w:tr>
      <w:tr>
        <w:tc>
          <w:tcPr>
            <w:tcW w:type="dxa" w:w="2448"/>
            <w:shd w:val="clear" w:color="auto" w:fill="FFFFFF"/>
          </w:tcPr>
          <w:p>
            <w:pPr>
              <w:spacing w:after="40"/>
            </w:pPr>
            <w:r>
              <w:rPr>
                <w:b/>
                <w:color w:val="5A5A5A"/>
                <w:sz w:val="19"/>
              </w:rPr>
              <w:t>Gallery</w:t>
            </w:r>
          </w:p>
        </w:tc>
        <w:tc>
          <w:tcPr>
            <w:tcW w:type="dxa" w:w="6912"/>
            <w:shd w:val="clear" w:color="auto" w:fill="FFFFFF"/>
          </w:tcPr>
          <w:p>
            <w:pPr>
              <w:spacing w:after="40"/>
            </w:pPr>
            <w:r>
              <w:rPr>
                <w:sz w:val="19"/>
              </w:rPr>
              <w:t>6 photos</w:t>
            </w:r>
          </w:p>
        </w:tc>
      </w:tr>
    </w:tbl>
    <w:p>
      <w:pPr>
        <w:spacing w:after="40"/>
      </w:pPr>
    </w:p>
    <w:p>
      <w:pPr>
        <w:pStyle w:val="Heading3"/>
      </w:pPr>
      <w:r>
        <w:t>Venue fields to fill in (currently empty)</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Venue name</w:t>
            </w:r>
          </w:p>
        </w:tc>
        <w:tc>
          <w:tcPr>
            <w:tcW w:type="dxa" w:w="6912"/>
            <w:shd w:val="clear" w:color="auto" w:fill="FFFFFF"/>
          </w:tcPr>
          <w:p>
            <w:pPr>
              <w:spacing w:after="40"/>
            </w:pPr>
            <w:r>
              <w:rPr>
                <w:sz w:val="19"/>
              </w:rPr>
              <w:t>Laura's House</w:t>
            </w:r>
          </w:p>
        </w:tc>
      </w:tr>
      <w:tr>
        <w:tc>
          <w:tcPr>
            <w:tcW w:type="dxa" w:w="2448"/>
            <w:shd w:val="clear" w:color="auto" w:fill="F7F7F7"/>
          </w:tcPr>
          <w:p>
            <w:pPr>
              <w:spacing w:after="40"/>
            </w:pPr>
            <w:r>
              <w:rPr>
                <w:b/>
                <w:color w:val="5A5A5A"/>
                <w:sz w:val="19"/>
              </w:rPr>
              <w:t>Street address</w:t>
            </w:r>
          </w:p>
        </w:tc>
        <w:tc>
          <w:tcPr>
            <w:tcW w:type="dxa" w:w="6912"/>
            <w:shd w:val="clear" w:color="auto" w:fill="F7F7F7"/>
          </w:tcPr>
          <w:p>
            <w:pPr>
              <w:spacing w:after="40"/>
            </w:pPr>
            <w:r>
              <w:rPr>
                <w:sz w:val="19"/>
              </w:rPr>
              <w:t>—</w:t>
            </w:r>
          </w:p>
        </w:tc>
      </w:tr>
      <w:tr>
        <w:tc>
          <w:tcPr>
            <w:tcW w:type="dxa" w:w="2448"/>
            <w:shd w:val="clear" w:color="auto" w:fill="FFFFFF"/>
          </w:tcPr>
          <w:p>
            <w:pPr>
              <w:spacing w:after="40"/>
            </w:pPr>
            <w:r>
              <w:rPr>
                <w:b/>
                <w:color w:val="5A5A5A"/>
                <w:sz w:val="19"/>
              </w:rPr>
              <w:t>City</w:t>
            </w:r>
          </w:p>
        </w:tc>
        <w:tc>
          <w:tcPr>
            <w:tcW w:type="dxa" w:w="6912"/>
            <w:shd w:val="clear" w:color="auto" w:fill="FFFFFF"/>
          </w:tcPr>
          <w:p>
            <w:pPr>
              <w:spacing w:after="40"/>
            </w:pPr>
            <w:r>
              <w:rPr>
                <w:sz w:val="19"/>
              </w:rPr>
              <w:t>Aliso Viejo</w:t>
            </w:r>
          </w:p>
        </w:tc>
      </w:tr>
      <w:tr>
        <w:tc>
          <w:tcPr>
            <w:tcW w:type="dxa" w:w="2448"/>
            <w:shd w:val="clear" w:color="auto" w:fill="F7F7F7"/>
          </w:tcPr>
          <w:p>
            <w:pPr>
              <w:spacing w:after="40"/>
            </w:pPr>
            <w:r>
              <w:rPr>
                <w:b/>
                <w:color w:val="5A5A5A"/>
                <w:sz w:val="19"/>
              </w:rPr>
              <w:t>State/Region</w:t>
            </w:r>
          </w:p>
        </w:tc>
        <w:tc>
          <w:tcPr>
            <w:tcW w:type="dxa" w:w="6912"/>
            <w:shd w:val="clear" w:color="auto" w:fill="F7F7F7"/>
          </w:tcPr>
          <w:p>
            <w:pPr>
              <w:spacing w:after="40"/>
            </w:pPr>
            <w:r>
              <w:rPr>
                <w:sz w:val="19"/>
              </w:rPr>
              <w:t>CA</w:t>
            </w:r>
          </w:p>
        </w:tc>
      </w:tr>
      <w:tr>
        <w:tc>
          <w:tcPr>
            <w:tcW w:type="dxa" w:w="2448"/>
            <w:shd w:val="clear" w:color="auto" w:fill="FFFFFF"/>
          </w:tcPr>
          <w:p>
            <w:pPr>
              <w:spacing w:after="40"/>
            </w:pPr>
            <w:r>
              <w:rPr>
                <w:b/>
                <w:color w:val="5A5A5A"/>
                <w:sz w:val="19"/>
              </w:rPr>
              <w:t>ZIP</w:t>
            </w:r>
          </w:p>
        </w:tc>
        <w:tc>
          <w:tcPr>
            <w:tcW w:type="dxa" w:w="6912"/>
            <w:shd w:val="clear" w:color="auto" w:fill="FFFFFF"/>
          </w:tcPr>
          <w:p>
            <w:pPr>
              <w:spacing w:after="40"/>
            </w:pPr>
            <w:r>
              <w:rPr>
                <w:sz w:val="19"/>
              </w:rPr>
              <w:t>—</w:t>
            </w:r>
          </w:p>
        </w:tc>
      </w:tr>
    </w:tbl>
    <w:p>
      <w:pPr>
        <w:spacing w:after="40"/>
      </w:pPr>
    </w:p>
    <w:p>
      <w:pPr>
        <w:pStyle w:val="Heading3"/>
      </w:pPr>
      <w:r>
        <w:t>Description — paste into the event form</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Description</w:t>
            </w:r>
          </w:p>
          <w:p>
            <w:pPr>
              <w:spacing w:after="80"/>
            </w:pPr>
            <w:r>
              <w:rPr>
                <w:sz w:val="20"/>
              </w:rPr>
              <w:t>Sanhoti volunteers spent the day at Laura's House in Aliso Viejo, Orange County, supporting one of the county's most important domestic violence organisations. Laura's House provides emergency shelter, counselling, legal advocacy and prevention education to survivors of domestic abuse across Orange County, and Sanhoti members contributed [donations / volunteer hours / supplies — describe what your team actually did].</w:t>
            </w:r>
          </w:p>
          <w:p>
            <w:pPr>
              <w:spacing w:after="80"/>
            </w:pPr>
            <w:r>
              <w:rPr>
                <w:sz w:val="20"/>
              </w:rPr>
              <w:t>This was part of Sanhoti's ongoing commitment to serve the wider Orange County community, not only the Bengali families we celebrate festivals with. As a registered 501(c)(3) non-profit, Sanhoti channels a portion of every year's fundraising into local causes — hunger relief, domestic violence support, and community welfare — because being part of Southern California means showing up for the people who live here.</w:t>
            </w:r>
          </w:p>
          <w:p>
            <w:pPr>
              <w:spacing w:after="80"/>
            </w:pPr>
            <w:r>
              <w:rPr>
                <w:sz w:val="20"/>
              </w:rPr>
              <w:t>We are grateful to every Sanhoti member who gave their time, and to Laura's House for the work they do every single day.</w:t>
            </w:r>
          </w:p>
        </w:tc>
      </w:tr>
    </w:tbl>
    <w:p>
      <w:pPr>
        <w:spacing w:after="40"/>
      </w:pPr>
    </w:p>
    <w:p>
      <w:pPr>
        <w:pStyle w:val="Heading3"/>
      </w:pPr>
      <w:r>
        <w:t>SEO panel fields</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Page title</w:t>
            </w:r>
            <w:r>
              <w:rPr>
                <w:color w:val="1E6B34"/>
                <w:sz w:val="17"/>
              </w:rPr>
              <w:t xml:space="preserve">    60/60 characters</w:t>
            </w:r>
          </w:p>
          <w:p>
            <w:pPr>
              <w:spacing w:after="80"/>
            </w:pPr>
            <w:r>
              <w:rPr>
                <w:sz w:val="20"/>
              </w:rPr>
              <w:t>Charity Event at Laura's House 2025 | Sanhoti, Orange County</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Meta description</w:t>
            </w:r>
            <w:r>
              <w:rPr>
                <w:color w:val="1E6B34"/>
                <w:sz w:val="17"/>
              </w:rPr>
              <w:t xml:space="preserve">    148/160 characters</w:t>
            </w:r>
          </w:p>
          <w:p>
            <w:pPr>
              <w:spacing w:after="80"/>
            </w:pPr>
            <w:r>
              <w:rPr>
                <w:sz w:val="20"/>
              </w:rPr>
              <w:t>Sanhoti volunteers supported Laura's House in Aliso Viejo — an Orange County charity providing shelter and advocacy for domestic violence survivors.</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Image alt text</w:t>
            </w:r>
          </w:p>
          <w:p>
            <w:pPr>
              <w:spacing w:after="80"/>
            </w:pPr>
            <w:r>
              <w:rPr>
                <w:sz w:val="20"/>
              </w:rPr>
              <w:t>Sanhoti Bengali Association volunteers at the Laura's House charity event in Aliso Viejo, Orange County, California, July 2025</w:t>
            </w:r>
          </w:p>
        </w:tc>
      </w:tr>
    </w:tbl>
    <w:p>
      <w:pPr>
        <w:spacing w:after="40"/>
      </w:pPr>
    </w:p>
    <w:p>
      <w:pPr>
        <w:pStyle w:val="Heading3"/>
      </w:pPr>
      <w:r>
        <w:t>FAQs to add</w:t>
      </w:r>
    </w:p>
    <w:p>
      <w:pPr>
        <w:spacing w:after="40" w:before="100"/>
      </w:pPr>
      <w:r>
        <w:rPr>
          <w:b/>
          <w:sz w:val="20"/>
        </w:rPr>
        <w:t>Q1. What is Laura's House?</w:t>
      </w:r>
    </w:p>
    <w:p>
      <w:pPr>
        <w:spacing w:after="120"/>
      </w:pPr>
      <w:r>
        <w:rPr>
          <w:b w:val="0"/>
          <w:i w:val="0"/>
          <w:sz w:val="20"/>
        </w:rPr>
        <w:t>Laura's House is an Orange County non-profit providing emergency shelter, counselling, legal advocacy and prevention education for survivors of domestic violence. Sanhoti has partnered with them on charity events in 2025 and 2026.</w:t>
      </w:r>
    </w:p>
    <w:p>
      <w:pPr>
        <w:spacing w:after="40" w:before="100"/>
      </w:pPr>
      <w:r>
        <w:rPr>
          <w:b/>
          <w:sz w:val="20"/>
        </w:rPr>
        <w:t>Q2. How does Sanhoti support local charities?</w:t>
      </w:r>
    </w:p>
    <w:p>
      <w:pPr>
        <w:spacing w:after="120"/>
      </w:pPr>
      <w:r>
        <w:rPr>
          <w:b w:val="0"/>
          <w:i w:val="0"/>
          <w:sz w:val="20"/>
        </w:rPr>
        <w:t>Sanhoti is a registered 501(c)(3) non-profit (EIN 39-2903777). We run charity drives and volunteer days for Orange County causes including domestic violence support and hunger relief, funded by our members and event sponsors.</w:t>
      </w:r>
    </w:p>
    <w:p>
      <w:pPr>
        <w:spacing w:after="40" w:before="100"/>
      </w:pPr>
      <w:r>
        <w:rPr>
          <w:b/>
          <w:sz w:val="20"/>
        </w:rPr>
        <w:t>Q3. Can I volunteer with Sanhoti on charity events?</w:t>
      </w:r>
    </w:p>
    <w:p>
      <w:pPr>
        <w:spacing w:after="120"/>
      </w:pPr>
      <w:r>
        <w:rPr>
          <w:b w:val="0"/>
          <w:i w:val="0"/>
          <w:sz w:val="20"/>
        </w:rPr>
        <w:t>Yes. Sanhoti charity events are open to volunteers from across Orange County and Southern California, whether or not you are a Sanhoti member. Contact info@sanhoti.org to join the next one.</w:t>
      </w:r>
    </w:p>
    <w:p>
      <w:r>
        <w:br w:type="page"/>
      </w:r>
    </w:p>
    <w:p>
      <w:pPr>
        <w:spacing w:after="40"/>
      </w:pPr>
      <w:r>
        <w:rPr>
          <w:b/>
          <w:i w:val="0"/>
          <w:color w:val="B8860B"/>
          <w:sz w:val="17"/>
        </w:rPr>
        <w:t>EVENT 2 OF 17</w:t>
      </w:r>
    </w:p>
    <w:p>
      <w:pPr>
        <w:pStyle w:val="Heading1"/>
      </w:pPr>
      <w:r>
        <w:t>Annual Picnic 2025</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Event ID</w:t>
            </w:r>
          </w:p>
        </w:tc>
        <w:tc>
          <w:tcPr>
            <w:tcW w:type="dxa" w:w="6912"/>
            <w:shd w:val="clear" w:color="auto" w:fill="FFFFFF"/>
          </w:tcPr>
          <w:p>
            <w:pPr>
              <w:spacing w:after="40"/>
            </w:pPr>
            <w:r>
              <w:rPr>
                <w:sz w:val="19"/>
              </w:rPr>
              <w:t>AMSNCDMJ3QRW</w:t>
            </w:r>
          </w:p>
        </w:tc>
      </w:tr>
      <w:tr>
        <w:tc>
          <w:tcPr>
            <w:tcW w:type="dxa" w:w="2448"/>
            <w:shd w:val="clear" w:color="auto" w:fill="F7F7F7"/>
          </w:tcPr>
          <w:p>
            <w:pPr>
              <w:spacing w:after="40"/>
            </w:pPr>
            <w:r>
              <w:rPr>
                <w:b/>
                <w:color w:val="5A5A5A"/>
                <w:sz w:val="19"/>
              </w:rPr>
              <w:t>Public URL</w:t>
            </w:r>
          </w:p>
        </w:tc>
        <w:tc>
          <w:tcPr>
            <w:tcW w:type="dxa" w:w="6912"/>
            <w:shd w:val="clear" w:color="auto" w:fill="F7F7F7"/>
          </w:tcPr>
          <w:p>
            <w:pPr>
              <w:spacing w:after="40"/>
            </w:pPr>
            <w:r>
              <w:rPr>
                <w:sz w:val="19"/>
              </w:rPr>
              <w:t>/events/annual-picnic-2025-AMSNCDMJ3QRW</w:t>
            </w:r>
          </w:p>
        </w:tc>
      </w:tr>
      <w:tr>
        <w:tc>
          <w:tcPr>
            <w:tcW w:type="dxa" w:w="2448"/>
            <w:shd w:val="clear" w:color="auto" w:fill="FFFFFF"/>
          </w:tcPr>
          <w:p>
            <w:pPr>
              <w:spacing w:after="40"/>
            </w:pPr>
            <w:r>
              <w:rPr>
                <w:b/>
                <w:color w:val="5A5A5A"/>
                <w:sz w:val="19"/>
              </w:rPr>
              <w:t>Date</w:t>
            </w:r>
          </w:p>
        </w:tc>
        <w:tc>
          <w:tcPr>
            <w:tcW w:type="dxa" w:w="6912"/>
            <w:shd w:val="clear" w:color="auto" w:fill="FFFFFF"/>
          </w:tcPr>
          <w:p>
            <w:pPr>
              <w:spacing w:after="40"/>
            </w:pPr>
            <w:r>
              <w:rPr>
                <w:sz w:val="19"/>
              </w:rPr>
              <w:t>8 Aug 2025 (past)</w:t>
            </w:r>
          </w:p>
        </w:tc>
      </w:tr>
      <w:tr>
        <w:tc>
          <w:tcPr>
            <w:tcW w:type="dxa" w:w="2448"/>
            <w:shd w:val="clear" w:color="auto" w:fill="F7F7F7"/>
          </w:tcPr>
          <w:p>
            <w:pPr>
              <w:spacing w:after="40"/>
            </w:pPr>
            <w:r>
              <w:rPr>
                <w:b/>
                <w:color w:val="5A5A5A"/>
                <w:sz w:val="19"/>
              </w:rPr>
              <w:t>Type</w:t>
            </w:r>
          </w:p>
        </w:tc>
        <w:tc>
          <w:tcPr>
            <w:tcW w:type="dxa" w:w="6912"/>
            <w:shd w:val="clear" w:color="auto" w:fill="F7F7F7"/>
          </w:tcPr>
          <w:p>
            <w:pPr>
              <w:spacing w:after="40"/>
            </w:pPr>
            <w:r>
              <w:rPr>
                <w:sz w:val="19"/>
              </w:rPr>
              <w:t>Festival</w:t>
            </w:r>
          </w:p>
        </w:tc>
      </w:tr>
      <w:tr>
        <w:tc>
          <w:tcPr>
            <w:tcW w:type="dxa" w:w="2448"/>
            <w:shd w:val="clear" w:color="auto" w:fill="FFFFFF"/>
          </w:tcPr>
          <w:p>
            <w:pPr>
              <w:spacing w:after="40"/>
            </w:pPr>
            <w:r>
              <w:rPr>
                <w:b/>
                <w:color w:val="5A5A5A"/>
                <w:sz w:val="19"/>
              </w:rPr>
              <w:t>Location (current)</w:t>
            </w:r>
          </w:p>
        </w:tc>
        <w:tc>
          <w:tcPr>
            <w:tcW w:type="dxa" w:w="6912"/>
            <w:shd w:val="clear" w:color="auto" w:fill="FFFFFF"/>
          </w:tcPr>
          <w:p>
            <w:pPr>
              <w:spacing w:after="40"/>
            </w:pPr>
            <w:r>
              <w:rPr>
                <w:sz w:val="19"/>
              </w:rPr>
              <w:t>O'Neill Regional Park, Shelter 3, 30892 Trabuco Canyon Rd, Trabuco Canyon, CA 92678</w:t>
            </w:r>
          </w:p>
        </w:tc>
      </w:tr>
      <w:tr>
        <w:tc>
          <w:tcPr>
            <w:tcW w:type="dxa" w:w="2448"/>
            <w:shd w:val="clear" w:color="auto" w:fill="F7F7F7"/>
          </w:tcPr>
          <w:p>
            <w:pPr>
              <w:spacing w:after="40"/>
            </w:pPr>
            <w:r>
              <w:rPr>
                <w:b/>
                <w:color w:val="5A5A5A"/>
                <w:sz w:val="19"/>
              </w:rPr>
              <w:t>Description (current)</w:t>
            </w:r>
          </w:p>
        </w:tc>
        <w:tc>
          <w:tcPr>
            <w:tcW w:type="dxa" w:w="6912"/>
            <w:shd w:val="clear" w:color="auto" w:fill="F7F7F7"/>
          </w:tcPr>
          <w:p>
            <w:pPr>
              <w:spacing w:after="40"/>
            </w:pPr>
            <w:r>
              <w:rPr>
                <w:sz w:val="19"/>
              </w:rPr>
              <w:t>First Annual Picnic</w:t>
            </w:r>
          </w:p>
        </w:tc>
      </w:tr>
      <w:tr>
        <w:tc>
          <w:tcPr>
            <w:tcW w:type="dxa" w:w="2448"/>
            <w:shd w:val="clear" w:color="auto" w:fill="FFFFFF"/>
          </w:tcPr>
          <w:p>
            <w:pPr>
              <w:spacing w:after="40"/>
            </w:pPr>
            <w:r>
              <w:rPr>
                <w:b/>
                <w:color w:val="5A5A5A"/>
                <w:sz w:val="19"/>
              </w:rPr>
              <w:t>Gallery</w:t>
            </w:r>
          </w:p>
        </w:tc>
        <w:tc>
          <w:tcPr>
            <w:tcW w:type="dxa" w:w="6912"/>
            <w:shd w:val="clear" w:color="auto" w:fill="FFFFFF"/>
          </w:tcPr>
          <w:p>
            <w:pPr>
              <w:spacing w:after="40"/>
            </w:pPr>
            <w:r>
              <w:rPr>
                <w:sz w:val="19"/>
              </w:rPr>
              <w:t>47 photos</w:t>
            </w:r>
          </w:p>
        </w:tc>
      </w:tr>
    </w:tbl>
    <w:p>
      <w:pPr>
        <w:spacing w:after="40"/>
      </w:pPr>
    </w:p>
    <w:p>
      <w:pPr>
        <w:pStyle w:val="Heading3"/>
      </w:pPr>
      <w:r>
        <w:t>Venue fields to fill in (currently empty)</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Venue name</w:t>
            </w:r>
          </w:p>
        </w:tc>
        <w:tc>
          <w:tcPr>
            <w:tcW w:type="dxa" w:w="6912"/>
            <w:shd w:val="clear" w:color="auto" w:fill="FFFFFF"/>
          </w:tcPr>
          <w:p>
            <w:pPr>
              <w:spacing w:after="40"/>
            </w:pPr>
            <w:r>
              <w:rPr>
                <w:sz w:val="19"/>
              </w:rPr>
              <w:t>O'Neill Regional Park — Shelter 3</w:t>
            </w:r>
          </w:p>
        </w:tc>
      </w:tr>
      <w:tr>
        <w:tc>
          <w:tcPr>
            <w:tcW w:type="dxa" w:w="2448"/>
            <w:shd w:val="clear" w:color="auto" w:fill="F7F7F7"/>
          </w:tcPr>
          <w:p>
            <w:pPr>
              <w:spacing w:after="40"/>
            </w:pPr>
            <w:r>
              <w:rPr>
                <w:b/>
                <w:color w:val="5A5A5A"/>
                <w:sz w:val="19"/>
              </w:rPr>
              <w:t>Street address</w:t>
            </w:r>
          </w:p>
        </w:tc>
        <w:tc>
          <w:tcPr>
            <w:tcW w:type="dxa" w:w="6912"/>
            <w:shd w:val="clear" w:color="auto" w:fill="F7F7F7"/>
          </w:tcPr>
          <w:p>
            <w:pPr>
              <w:spacing w:after="40"/>
            </w:pPr>
            <w:r>
              <w:rPr>
                <w:sz w:val="19"/>
              </w:rPr>
              <w:t>30892 Trabuco Canyon Rd</w:t>
            </w:r>
          </w:p>
        </w:tc>
      </w:tr>
      <w:tr>
        <w:tc>
          <w:tcPr>
            <w:tcW w:type="dxa" w:w="2448"/>
            <w:shd w:val="clear" w:color="auto" w:fill="FFFFFF"/>
          </w:tcPr>
          <w:p>
            <w:pPr>
              <w:spacing w:after="40"/>
            </w:pPr>
            <w:r>
              <w:rPr>
                <w:b/>
                <w:color w:val="5A5A5A"/>
                <w:sz w:val="19"/>
              </w:rPr>
              <w:t>City</w:t>
            </w:r>
          </w:p>
        </w:tc>
        <w:tc>
          <w:tcPr>
            <w:tcW w:type="dxa" w:w="6912"/>
            <w:shd w:val="clear" w:color="auto" w:fill="FFFFFF"/>
          </w:tcPr>
          <w:p>
            <w:pPr>
              <w:spacing w:after="40"/>
            </w:pPr>
            <w:r>
              <w:rPr>
                <w:sz w:val="19"/>
              </w:rPr>
              <w:t>Trabuco Canyon</w:t>
            </w:r>
          </w:p>
        </w:tc>
      </w:tr>
      <w:tr>
        <w:tc>
          <w:tcPr>
            <w:tcW w:type="dxa" w:w="2448"/>
            <w:shd w:val="clear" w:color="auto" w:fill="F7F7F7"/>
          </w:tcPr>
          <w:p>
            <w:pPr>
              <w:spacing w:after="40"/>
            </w:pPr>
            <w:r>
              <w:rPr>
                <w:b/>
                <w:color w:val="5A5A5A"/>
                <w:sz w:val="19"/>
              </w:rPr>
              <w:t>State/Region</w:t>
            </w:r>
          </w:p>
        </w:tc>
        <w:tc>
          <w:tcPr>
            <w:tcW w:type="dxa" w:w="6912"/>
            <w:shd w:val="clear" w:color="auto" w:fill="F7F7F7"/>
          </w:tcPr>
          <w:p>
            <w:pPr>
              <w:spacing w:after="40"/>
            </w:pPr>
            <w:r>
              <w:rPr>
                <w:sz w:val="19"/>
              </w:rPr>
              <w:t>CA</w:t>
            </w:r>
          </w:p>
        </w:tc>
      </w:tr>
      <w:tr>
        <w:tc>
          <w:tcPr>
            <w:tcW w:type="dxa" w:w="2448"/>
            <w:shd w:val="clear" w:color="auto" w:fill="FFFFFF"/>
          </w:tcPr>
          <w:p>
            <w:pPr>
              <w:spacing w:after="40"/>
            </w:pPr>
            <w:r>
              <w:rPr>
                <w:b/>
                <w:color w:val="5A5A5A"/>
                <w:sz w:val="19"/>
              </w:rPr>
              <w:t>ZIP</w:t>
            </w:r>
          </w:p>
        </w:tc>
        <w:tc>
          <w:tcPr>
            <w:tcW w:type="dxa" w:w="6912"/>
            <w:shd w:val="clear" w:color="auto" w:fill="FFFFFF"/>
          </w:tcPr>
          <w:p>
            <w:pPr>
              <w:spacing w:after="40"/>
            </w:pPr>
            <w:r>
              <w:rPr>
                <w:sz w:val="19"/>
              </w:rPr>
              <w:t>92678</w:t>
            </w:r>
          </w:p>
        </w:tc>
      </w:tr>
    </w:tbl>
    <w:p>
      <w:pPr>
        <w:spacing w:after="40"/>
      </w:pPr>
    </w:p>
    <w:p>
      <w:pPr>
        <w:pStyle w:val="Heading3"/>
      </w:pPr>
      <w:r>
        <w:t>Description — paste into the event form</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Description</w:t>
            </w:r>
          </w:p>
          <w:p>
            <w:pPr>
              <w:spacing w:after="80"/>
            </w:pPr>
            <w:r>
              <w:rPr>
                <w:sz w:val="20"/>
              </w:rPr>
              <w:t>Sanhoti's very first Annual Picnic brought Bengali families from across Orange County together under the oaks at O'Neill Regional Park in Trabuco Canyon. It was the day our community stopped being a mailing list and started being a neighbourhood.</w:t>
            </w:r>
          </w:p>
          <w:p>
            <w:pPr>
              <w:spacing w:after="80"/>
            </w:pPr>
            <w:r>
              <w:rPr>
                <w:sz w:val="20"/>
              </w:rPr>
              <w:t>The afternoon ran on the things that make a Bengali picnic what it is — a live outdoor kitchen turning out fresh food all day, cricket and badminton on the grass, running races and games for the children, adda under the shade for everyone who would rather talk than run, and antakshari that carried on far longer than planned.</w:t>
            </w:r>
          </w:p>
          <w:p>
            <w:pPr>
              <w:spacing w:after="80"/>
            </w:pPr>
            <w:r>
              <w:rPr>
                <w:sz w:val="20"/>
              </w:rPr>
              <w:t>Families joined from Irvine, Tustin, Mission Viejo, Rancho Santa Margarita, Lake Forest, Aliso Viejo and across Orange County. Guests of every background were welcome, as they are at every Sanhoti event.</w:t>
            </w:r>
          </w:p>
          <w:p>
            <w:pPr>
              <w:spacing w:after="80"/>
            </w:pPr>
            <w:r>
              <w:rPr>
                <w:sz w:val="20"/>
              </w:rPr>
              <w:t>The Annual Picnic is now a fixture in the Sanhoti calendar — see our upcoming picnic for this year's date.</w:t>
            </w:r>
          </w:p>
        </w:tc>
      </w:tr>
    </w:tbl>
    <w:p>
      <w:pPr>
        <w:spacing w:after="40"/>
      </w:pPr>
    </w:p>
    <w:p>
      <w:pPr>
        <w:pStyle w:val="Heading3"/>
      </w:pPr>
      <w:r>
        <w:t>SEO panel fields</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Page title</w:t>
            </w:r>
            <w:r>
              <w:rPr>
                <w:color w:val="1E6B34"/>
                <w:sz w:val="17"/>
              </w:rPr>
              <w:t xml:space="preserve">    58/60 characters</w:t>
            </w:r>
          </w:p>
          <w:p>
            <w:pPr>
              <w:spacing w:after="80"/>
            </w:pPr>
            <w:r>
              <w:rPr>
                <w:sz w:val="20"/>
              </w:rPr>
              <w:t>Sanhoti Annual Picnic 2025 | Bengali Picnic, Orange County</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Meta description</w:t>
            </w:r>
            <w:r>
              <w:rPr>
                <w:color w:val="1E6B34"/>
                <w:sz w:val="17"/>
              </w:rPr>
              <w:t xml:space="preserve">    141/160 characters</w:t>
            </w:r>
          </w:p>
          <w:p>
            <w:pPr>
              <w:spacing w:after="80"/>
            </w:pPr>
            <w:r>
              <w:rPr>
                <w:sz w:val="20"/>
              </w:rPr>
              <w:t>Sanhoti's first Annual Picnic at O'Neill Regional Park, Trabuco Canyon — Bengali food, games and community for families across Orange County.</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Image alt text</w:t>
            </w:r>
          </w:p>
          <w:p>
            <w:pPr>
              <w:spacing w:after="80"/>
            </w:pPr>
            <w:r>
              <w:rPr>
                <w:sz w:val="20"/>
              </w:rPr>
              <w:t>Bengali families at the Sanhoti Annual Picnic 2025, O'Neill Regional Park, Trabuco Canyon, Orange County, California</w:t>
            </w:r>
          </w:p>
        </w:tc>
      </w:tr>
    </w:tbl>
    <w:p>
      <w:pPr>
        <w:spacing w:after="40"/>
      </w:pPr>
    </w:p>
    <w:p>
      <w:pPr>
        <w:pStyle w:val="Heading3"/>
      </w:pPr>
      <w:r>
        <w:t>FAQs to add</w:t>
      </w:r>
    </w:p>
    <w:p>
      <w:pPr>
        <w:spacing w:after="40" w:before="100"/>
      </w:pPr>
      <w:r>
        <w:rPr>
          <w:b/>
          <w:sz w:val="20"/>
        </w:rPr>
        <w:t>Q1. Where is the Sanhoti Annual Picnic held?</w:t>
      </w:r>
    </w:p>
    <w:p>
      <w:pPr>
        <w:spacing w:after="120"/>
      </w:pPr>
      <w:r>
        <w:rPr>
          <w:b w:val="0"/>
          <w:i w:val="0"/>
          <w:sz w:val="20"/>
        </w:rPr>
        <w:t>Sanhoti's Annual Picnic is held at O'Neill Regional Park in Trabuco Canyon, Orange County, California — Shelter 3. It is roughly 30 minutes from Irvine and easily reached from across Orange County.</w:t>
      </w:r>
    </w:p>
    <w:p>
      <w:pPr>
        <w:spacing w:after="40" w:before="100"/>
      </w:pPr>
      <w:r>
        <w:rPr>
          <w:b/>
          <w:sz w:val="20"/>
        </w:rPr>
        <w:t>Q2. Is the picnic open to non-members?</w:t>
      </w:r>
    </w:p>
    <w:p>
      <w:pPr>
        <w:spacing w:after="120"/>
      </w:pPr>
      <w:r>
        <w:rPr>
          <w:b w:val="0"/>
          <w:i w:val="0"/>
          <w:sz w:val="20"/>
        </w:rPr>
        <w:t>Yes. The Sanhoti Annual Picnic is open to Bengali, Indian and non-Indian families from across Orange County and Southern California. Everyone is welcome.</w:t>
      </w:r>
    </w:p>
    <w:p>
      <w:pPr>
        <w:spacing w:after="40" w:before="100"/>
      </w:pPr>
      <w:r>
        <w:rPr>
          <w:b/>
          <w:sz w:val="20"/>
        </w:rPr>
        <w:t>Q3. Is food provided at the picnic?</w:t>
      </w:r>
    </w:p>
    <w:p>
      <w:pPr>
        <w:spacing w:after="120"/>
      </w:pPr>
      <w:r>
        <w:rPr>
          <w:b w:val="0"/>
          <w:i w:val="0"/>
          <w:sz w:val="20"/>
        </w:rPr>
        <w:t>Yes — Sanhoti runs a live kitchen serving fresh Bengali food throughout the afternoon. Vegetarian options are always available.</w:t>
      </w:r>
    </w:p>
    <w:p>
      <w:r>
        <w:br w:type="page"/>
      </w:r>
    </w:p>
    <w:p>
      <w:pPr>
        <w:spacing w:after="40"/>
      </w:pPr>
      <w:r>
        <w:rPr>
          <w:b/>
          <w:i w:val="0"/>
          <w:color w:val="B8860B"/>
          <w:sz w:val="17"/>
        </w:rPr>
        <w:t>EVENT 3 OF 17</w:t>
      </w:r>
    </w:p>
    <w:p>
      <w:pPr>
        <w:pStyle w:val="Heading1"/>
      </w:pPr>
      <w:r>
        <w:t>Mahalaya Cultural Program 2025</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Event ID</w:t>
            </w:r>
          </w:p>
        </w:tc>
        <w:tc>
          <w:tcPr>
            <w:tcW w:type="dxa" w:w="6912"/>
            <w:shd w:val="clear" w:color="auto" w:fill="FFFFFF"/>
          </w:tcPr>
          <w:p>
            <w:pPr>
              <w:spacing w:after="40"/>
            </w:pPr>
            <w:r>
              <w:rPr>
                <w:sz w:val="19"/>
              </w:rPr>
              <w:t>CGEABVD2Y3BM</w:t>
            </w:r>
          </w:p>
        </w:tc>
      </w:tr>
      <w:tr>
        <w:tc>
          <w:tcPr>
            <w:tcW w:type="dxa" w:w="2448"/>
            <w:shd w:val="clear" w:color="auto" w:fill="F7F7F7"/>
          </w:tcPr>
          <w:p>
            <w:pPr>
              <w:spacing w:after="40"/>
            </w:pPr>
            <w:r>
              <w:rPr>
                <w:b/>
                <w:color w:val="5A5A5A"/>
                <w:sz w:val="19"/>
              </w:rPr>
              <w:t>Public URL</w:t>
            </w:r>
          </w:p>
        </w:tc>
        <w:tc>
          <w:tcPr>
            <w:tcW w:type="dxa" w:w="6912"/>
            <w:shd w:val="clear" w:color="auto" w:fill="F7F7F7"/>
          </w:tcPr>
          <w:p>
            <w:pPr>
              <w:spacing w:after="40"/>
            </w:pPr>
            <w:r>
              <w:rPr>
                <w:sz w:val="19"/>
              </w:rPr>
              <w:t>/events/mahalaya-cultural-program-2025-CGEABVD2Y3BM</w:t>
            </w:r>
          </w:p>
        </w:tc>
      </w:tr>
      <w:tr>
        <w:tc>
          <w:tcPr>
            <w:tcW w:type="dxa" w:w="2448"/>
            <w:shd w:val="clear" w:color="auto" w:fill="FFFFFF"/>
          </w:tcPr>
          <w:p>
            <w:pPr>
              <w:spacing w:after="40"/>
            </w:pPr>
            <w:r>
              <w:rPr>
                <w:b/>
                <w:color w:val="5A5A5A"/>
                <w:sz w:val="19"/>
              </w:rPr>
              <w:t>Date</w:t>
            </w:r>
          </w:p>
        </w:tc>
        <w:tc>
          <w:tcPr>
            <w:tcW w:type="dxa" w:w="6912"/>
            <w:shd w:val="clear" w:color="auto" w:fill="FFFFFF"/>
          </w:tcPr>
          <w:p>
            <w:pPr>
              <w:spacing w:after="40"/>
            </w:pPr>
            <w:r>
              <w:rPr>
                <w:sz w:val="19"/>
              </w:rPr>
              <w:t>19 Sep 2025 (past)</w:t>
            </w:r>
          </w:p>
        </w:tc>
      </w:tr>
      <w:tr>
        <w:tc>
          <w:tcPr>
            <w:tcW w:type="dxa" w:w="2448"/>
            <w:shd w:val="clear" w:color="auto" w:fill="F7F7F7"/>
          </w:tcPr>
          <w:p>
            <w:pPr>
              <w:spacing w:after="40"/>
            </w:pPr>
            <w:r>
              <w:rPr>
                <w:b/>
                <w:color w:val="5A5A5A"/>
                <w:sz w:val="19"/>
              </w:rPr>
              <w:t>Type</w:t>
            </w:r>
          </w:p>
        </w:tc>
        <w:tc>
          <w:tcPr>
            <w:tcW w:type="dxa" w:w="6912"/>
            <w:shd w:val="clear" w:color="auto" w:fill="F7F7F7"/>
          </w:tcPr>
          <w:p>
            <w:pPr>
              <w:spacing w:after="40"/>
            </w:pPr>
            <w:r>
              <w:rPr>
                <w:sz w:val="19"/>
              </w:rPr>
              <w:t>Festival</w:t>
            </w:r>
          </w:p>
        </w:tc>
      </w:tr>
      <w:tr>
        <w:tc>
          <w:tcPr>
            <w:tcW w:type="dxa" w:w="2448"/>
            <w:shd w:val="clear" w:color="auto" w:fill="FFFFFF"/>
          </w:tcPr>
          <w:p>
            <w:pPr>
              <w:spacing w:after="40"/>
            </w:pPr>
            <w:r>
              <w:rPr>
                <w:b/>
                <w:color w:val="5A5A5A"/>
                <w:sz w:val="19"/>
              </w:rPr>
              <w:t>Location (current)</w:t>
            </w:r>
          </w:p>
        </w:tc>
        <w:tc>
          <w:tcPr>
            <w:tcW w:type="dxa" w:w="6912"/>
            <w:shd w:val="clear" w:color="auto" w:fill="FFFFFF"/>
          </w:tcPr>
          <w:p>
            <w:pPr>
              <w:spacing w:after="40"/>
            </w:pPr>
            <w:r>
              <w:rPr>
                <w:sz w:val="19"/>
              </w:rPr>
              <w:t>Bharat Sevashram Sangha - 5600 Carbon Canyon Rd, Brea, CA 92823</w:t>
            </w:r>
          </w:p>
        </w:tc>
      </w:tr>
      <w:tr>
        <w:tc>
          <w:tcPr>
            <w:tcW w:type="dxa" w:w="2448"/>
            <w:shd w:val="clear" w:color="auto" w:fill="F7F7F7"/>
          </w:tcPr>
          <w:p>
            <w:pPr>
              <w:spacing w:after="40"/>
            </w:pPr>
            <w:r>
              <w:rPr>
                <w:b/>
                <w:color w:val="5A5A5A"/>
                <w:sz w:val="19"/>
              </w:rPr>
              <w:t>Description (current)</w:t>
            </w:r>
          </w:p>
        </w:tc>
        <w:tc>
          <w:tcPr>
            <w:tcW w:type="dxa" w:w="6912"/>
            <w:shd w:val="clear" w:color="auto" w:fill="F7F7F7"/>
          </w:tcPr>
          <w:p>
            <w:pPr>
              <w:spacing w:after="40"/>
            </w:pPr>
            <w:r>
              <w:rPr>
                <w:sz w:val="19"/>
              </w:rPr>
              <w:t>Sanhoti collaborates with Bharat Sevashram Sangha West (BSSW), Dakshini and BASC to present cultural masterpieces.</w:t>
            </w:r>
          </w:p>
        </w:tc>
      </w:tr>
      <w:tr>
        <w:tc>
          <w:tcPr>
            <w:tcW w:type="dxa" w:w="2448"/>
            <w:shd w:val="clear" w:color="auto" w:fill="FFFFFF"/>
          </w:tcPr>
          <w:p>
            <w:pPr>
              <w:spacing w:after="40"/>
            </w:pPr>
            <w:r>
              <w:rPr>
                <w:b/>
                <w:color w:val="5A5A5A"/>
                <w:sz w:val="19"/>
              </w:rPr>
              <w:t>Gallery</w:t>
            </w:r>
          </w:p>
        </w:tc>
        <w:tc>
          <w:tcPr>
            <w:tcW w:type="dxa" w:w="6912"/>
            <w:shd w:val="clear" w:color="auto" w:fill="FFFFFF"/>
          </w:tcPr>
          <w:p>
            <w:pPr>
              <w:spacing w:after="40"/>
            </w:pPr>
            <w:r>
              <w:rPr>
                <w:sz w:val="19"/>
              </w:rPr>
              <w:t>11 photos</w:t>
            </w:r>
          </w:p>
        </w:tc>
      </w:tr>
    </w:tbl>
    <w:p>
      <w:pPr>
        <w:spacing w:after="40"/>
      </w:pPr>
    </w:p>
    <w:p>
      <w:pPr>
        <w:pStyle w:val="Heading3"/>
      </w:pPr>
      <w:r>
        <w:t>Venue fields to fill in (currently empty)</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Venue name</w:t>
            </w:r>
          </w:p>
        </w:tc>
        <w:tc>
          <w:tcPr>
            <w:tcW w:type="dxa" w:w="6912"/>
            <w:shd w:val="clear" w:color="auto" w:fill="FFFFFF"/>
          </w:tcPr>
          <w:p>
            <w:pPr>
              <w:spacing w:after="40"/>
            </w:pPr>
            <w:r>
              <w:rPr>
                <w:sz w:val="19"/>
              </w:rPr>
              <w:t>Bharat Sevashram Sangha West</w:t>
            </w:r>
          </w:p>
        </w:tc>
      </w:tr>
      <w:tr>
        <w:tc>
          <w:tcPr>
            <w:tcW w:type="dxa" w:w="2448"/>
            <w:shd w:val="clear" w:color="auto" w:fill="F7F7F7"/>
          </w:tcPr>
          <w:p>
            <w:pPr>
              <w:spacing w:after="40"/>
            </w:pPr>
            <w:r>
              <w:rPr>
                <w:b/>
                <w:color w:val="5A5A5A"/>
                <w:sz w:val="19"/>
              </w:rPr>
              <w:t>Street address</w:t>
            </w:r>
          </w:p>
        </w:tc>
        <w:tc>
          <w:tcPr>
            <w:tcW w:type="dxa" w:w="6912"/>
            <w:shd w:val="clear" w:color="auto" w:fill="F7F7F7"/>
          </w:tcPr>
          <w:p>
            <w:pPr>
              <w:spacing w:after="40"/>
            </w:pPr>
            <w:r>
              <w:rPr>
                <w:sz w:val="19"/>
              </w:rPr>
              <w:t>5600 Carbon Canyon Rd</w:t>
            </w:r>
          </w:p>
        </w:tc>
      </w:tr>
      <w:tr>
        <w:tc>
          <w:tcPr>
            <w:tcW w:type="dxa" w:w="2448"/>
            <w:shd w:val="clear" w:color="auto" w:fill="FFFFFF"/>
          </w:tcPr>
          <w:p>
            <w:pPr>
              <w:spacing w:after="40"/>
            </w:pPr>
            <w:r>
              <w:rPr>
                <w:b/>
                <w:color w:val="5A5A5A"/>
                <w:sz w:val="19"/>
              </w:rPr>
              <w:t>City</w:t>
            </w:r>
          </w:p>
        </w:tc>
        <w:tc>
          <w:tcPr>
            <w:tcW w:type="dxa" w:w="6912"/>
            <w:shd w:val="clear" w:color="auto" w:fill="FFFFFF"/>
          </w:tcPr>
          <w:p>
            <w:pPr>
              <w:spacing w:after="40"/>
            </w:pPr>
            <w:r>
              <w:rPr>
                <w:sz w:val="19"/>
              </w:rPr>
              <w:t>Brea</w:t>
            </w:r>
          </w:p>
        </w:tc>
      </w:tr>
      <w:tr>
        <w:tc>
          <w:tcPr>
            <w:tcW w:type="dxa" w:w="2448"/>
            <w:shd w:val="clear" w:color="auto" w:fill="F7F7F7"/>
          </w:tcPr>
          <w:p>
            <w:pPr>
              <w:spacing w:after="40"/>
            </w:pPr>
            <w:r>
              <w:rPr>
                <w:b/>
                <w:color w:val="5A5A5A"/>
                <w:sz w:val="19"/>
              </w:rPr>
              <w:t>State/Region</w:t>
            </w:r>
          </w:p>
        </w:tc>
        <w:tc>
          <w:tcPr>
            <w:tcW w:type="dxa" w:w="6912"/>
            <w:shd w:val="clear" w:color="auto" w:fill="F7F7F7"/>
          </w:tcPr>
          <w:p>
            <w:pPr>
              <w:spacing w:after="40"/>
            </w:pPr>
            <w:r>
              <w:rPr>
                <w:sz w:val="19"/>
              </w:rPr>
              <w:t>CA</w:t>
            </w:r>
          </w:p>
        </w:tc>
      </w:tr>
      <w:tr>
        <w:tc>
          <w:tcPr>
            <w:tcW w:type="dxa" w:w="2448"/>
            <w:shd w:val="clear" w:color="auto" w:fill="FFFFFF"/>
          </w:tcPr>
          <w:p>
            <w:pPr>
              <w:spacing w:after="40"/>
            </w:pPr>
            <w:r>
              <w:rPr>
                <w:b/>
                <w:color w:val="5A5A5A"/>
                <w:sz w:val="19"/>
              </w:rPr>
              <w:t>ZIP</w:t>
            </w:r>
          </w:p>
        </w:tc>
        <w:tc>
          <w:tcPr>
            <w:tcW w:type="dxa" w:w="6912"/>
            <w:shd w:val="clear" w:color="auto" w:fill="FFFFFF"/>
          </w:tcPr>
          <w:p>
            <w:pPr>
              <w:spacing w:after="40"/>
            </w:pPr>
            <w:r>
              <w:rPr>
                <w:sz w:val="19"/>
              </w:rPr>
              <w:t>92823</w:t>
            </w:r>
          </w:p>
        </w:tc>
      </w:tr>
    </w:tbl>
    <w:p>
      <w:pPr>
        <w:spacing w:after="40"/>
      </w:pPr>
    </w:p>
    <w:p>
      <w:pPr>
        <w:pStyle w:val="Heading3"/>
      </w:pPr>
      <w:r>
        <w:t>Description — paste into the event form</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Description</w:t>
            </w:r>
          </w:p>
          <w:p>
            <w:pPr>
              <w:spacing w:after="80"/>
            </w:pPr>
            <w:r>
              <w:rPr>
                <w:sz w:val="20"/>
              </w:rPr>
              <w:t>Mahalaya marks the dawn of Devi Paksha — the day Goddess Durga is invoked and the countdown to Durga Puja truly begins. For Bengalis everywhere it starts before sunrise with Mahishasura Mardini, and it is one of the most emotionally charged mornings in the Bengali year.</w:t>
            </w:r>
          </w:p>
          <w:p>
            <w:pPr>
              <w:spacing w:after="80"/>
            </w:pPr>
            <w:r>
              <w:rPr>
                <w:sz w:val="20"/>
              </w:rPr>
              <w:t>For Mahalaya 2025, Sanhoti joined forces with Bharat Sevashram Sangha West (BSSW), Dakshini and BASC to present a combined cultural programme at the Bharat Sevashram Sangha in Brea. Four organisations, one stage — Chandipath recitation, Agomoni songs, dance and choral performances by artists and community members of all ages.</w:t>
            </w:r>
          </w:p>
          <w:p>
            <w:pPr>
              <w:spacing w:after="80"/>
            </w:pPr>
            <w:r>
              <w:rPr>
                <w:sz w:val="20"/>
              </w:rPr>
              <w:t>Collaborations like this matter. They bring the wider Bengali community of Southern California together rather than splitting it across parallel events, and they give our children the experience of a full-scale Mahalaya morning far from Kolkata.</w:t>
            </w:r>
          </w:p>
          <w:p>
            <w:pPr>
              <w:spacing w:after="80"/>
            </w:pPr>
            <w:r>
              <w:rPr>
                <w:sz w:val="20"/>
              </w:rPr>
              <w:t>Mahalaya opened the season that led into Sanhoti Durga Puja 2025 in Costa Mesa.</w:t>
            </w:r>
          </w:p>
        </w:tc>
      </w:tr>
    </w:tbl>
    <w:p>
      <w:pPr>
        <w:spacing w:after="40"/>
      </w:pPr>
    </w:p>
    <w:p>
      <w:pPr>
        <w:pStyle w:val="Heading3"/>
      </w:pPr>
      <w:r>
        <w:t>SEO panel fields</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Page title</w:t>
            </w:r>
            <w:r>
              <w:rPr>
                <w:color w:val="1E6B34"/>
                <w:sz w:val="17"/>
              </w:rPr>
              <w:t xml:space="preserve">    49/60 characters</w:t>
            </w:r>
          </w:p>
          <w:p>
            <w:pPr>
              <w:spacing w:after="80"/>
            </w:pPr>
            <w:r>
              <w:rPr>
                <w:sz w:val="20"/>
              </w:rPr>
              <w:t>Mahalaya Cultural Program 2025 | Sanhoti, Brea CA</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Meta description</w:t>
            </w:r>
            <w:r>
              <w:rPr>
                <w:color w:val="1E6B34"/>
                <w:sz w:val="17"/>
              </w:rPr>
              <w:t xml:space="preserve">    140/160 characters</w:t>
            </w:r>
          </w:p>
          <w:p>
            <w:pPr>
              <w:spacing w:after="80"/>
            </w:pPr>
            <w:r>
              <w:rPr>
                <w:sz w:val="20"/>
              </w:rPr>
              <w:t>Mahalaya 2025 in Brea, California — Sanhoti with BSSW, Dakshini and BASC presenting Chandipath, Agomoni songs and dance to open Devi Paksha.</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Image alt text</w:t>
            </w:r>
          </w:p>
          <w:p>
            <w:pPr>
              <w:spacing w:after="80"/>
            </w:pPr>
            <w:r>
              <w:rPr>
                <w:sz w:val="20"/>
              </w:rPr>
              <w:t>Mahalaya cultural programme 2025 presented by Sanhoti with BSSW, Dakshini and BASC at Bharat Sevashram Sangha, Brea, California</w:t>
            </w:r>
          </w:p>
        </w:tc>
      </w:tr>
    </w:tbl>
    <w:p>
      <w:pPr>
        <w:spacing w:after="40"/>
      </w:pPr>
    </w:p>
    <w:p>
      <w:pPr>
        <w:pStyle w:val="Heading3"/>
      </w:pPr>
      <w:r>
        <w:t>FAQs to add</w:t>
      </w:r>
    </w:p>
    <w:p>
      <w:pPr>
        <w:spacing w:after="40" w:before="100"/>
      </w:pPr>
      <w:r>
        <w:rPr>
          <w:b/>
          <w:sz w:val="20"/>
        </w:rPr>
        <w:t>Q1. What is Mahalaya?</w:t>
      </w:r>
    </w:p>
    <w:p>
      <w:pPr>
        <w:spacing w:after="120"/>
      </w:pPr>
      <w:r>
        <w:rPr>
          <w:b w:val="0"/>
          <w:i w:val="0"/>
          <w:sz w:val="20"/>
        </w:rPr>
        <w:t>Mahalaya marks the beginning of Devi Paksha and the formal invocation of Goddess Durga, seven days before Durga Puja. Bengalis traditionally listen to Mahishasura Mardini before dawn, and communities hold Chandipath recitation and Agomoni music programmes.</w:t>
      </w:r>
    </w:p>
    <w:p>
      <w:pPr>
        <w:spacing w:after="40" w:before="100"/>
      </w:pPr>
      <w:r>
        <w:rPr>
          <w:b/>
          <w:sz w:val="20"/>
        </w:rPr>
        <w:t>Q2. Who did Sanhoti collaborate with for Mahalaya 2025?</w:t>
      </w:r>
    </w:p>
    <w:p>
      <w:pPr>
        <w:spacing w:after="120"/>
      </w:pPr>
      <w:r>
        <w:rPr>
          <w:b w:val="0"/>
          <w:i w:val="0"/>
          <w:sz w:val="20"/>
        </w:rPr>
        <w:t>Sanhoti presented the Mahalaya 2025 cultural programme jointly with Bharat Sevashram Sangha West (BSSW), Dakshini and BASC, at the Bharat Sevashram Sangha in Brea, California.</w:t>
      </w:r>
    </w:p>
    <w:p>
      <w:pPr>
        <w:spacing w:after="40" w:before="100"/>
      </w:pPr>
      <w:r>
        <w:rPr>
          <w:b/>
          <w:sz w:val="20"/>
        </w:rPr>
        <w:t>Q3. When does Mahalaya fall?</w:t>
      </w:r>
    </w:p>
    <w:p>
      <w:pPr>
        <w:spacing w:after="120"/>
      </w:pPr>
      <w:r>
        <w:rPr>
          <w:b w:val="0"/>
          <w:i w:val="0"/>
          <w:sz w:val="20"/>
        </w:rPr>
        <w:t>Mahalaya falls on the new moon day roughly a week before Durga Puja, usually in September or early October. Check the Sanhoti events page for the current year’s date.</w:t>
      </w:r>
    </w:p>
    <w:p>
      <w:r>
        <w:br w:type="page"/>
      </w:r>
    </w:p>
    <w:p>
      <w:pPr>
        <w:spacing w:after="40"/>
      </w:pPr>
      <w:r>
        <w:rPr>
          <w:b/>
          <w:i w:val="0"/>
          <w:color w:val="B8860B"/>
          <w:sz w:val="17"/>
        </w:rPr>
        <w:t>EVENT 4 OF 17</w:t>
      </w:r>
    </w:p>
    <w:p>
      <w:pPr>
        <w:pStyle w:val="Heading1"/>
      </w:pPr>
      <w:r>
        <w:t>Durga Puja 2025</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Event ID</w:t>
            </w:r>
          </w:p>
        </w:tc>
        <w:tc>
          <w:tcPr>
            <w:tcW w:type="dxa" w:w="6912"/>
            <w:shd w:val="clear" w:color="auto" w:fill="FFFFFF"/>
          </w:tcPr>
          <w:p>
            <w:pPr>
              <w:spacing w:after="40"/>
            </w:pPr>
            <w:r>
              <w:rPr>
                <w:sz w:val="19"/>
              </w:rPr>
              <w:t>YHO7NY9I7CRU</w:t>
            </w:r>
          </w:p>
        </w:tc>
      </w:tr>
      <w:tr>
        <w:tc>
          <w:tcPr>
            <w:tcW w:type="dxa" w:w="2448"/>
            <w:shd w:val="clear" w:color="auto" w:fill="F7F7F7"/>
          </w:tcPr>
          <w:p>
            <w:pPr>
              <w:spacing w:after="40"/>
            </w:pPr>
            <w:r>
              <w:rPr>
                <w:b/>
                <w:color w:val="5A5A5A"/>
                <w:sz w:val="19"/>
              </w:rPr>
              <w:t>Public URL</w:t>
            </w:r>
          </w:p>
        </w:tc>
        <w:tc>
          <w:tcPr>
            <w:tcW w:type="dxa" w:w="6912"/>
            <w:shd w:val="clear" w:color="auto" w:fill="F7F7F7"/>
          </w:tcPr>
          <w:p>
            <w:pPr>
              <w:spacing w:after="40"/>
            </w:pPr>
            <w:r>
              <w:rPr>
                <w:sz w:val="19"/>
              </w:rPr>
              <w:t>/durga-puja-2025</w:t>
            </w:r>
          </w:p>
        </w:tc>
      </w:tr>
      <w:tr>
        <w:tc>
          <w:tcPr>
            <w:tcW w:type="dxa" w:w="2448"/>
            <w:shd w:val="clear" w:color="auto" w:fill="FFFFFF"/>
          </w:tcPr>
          <w:p>
            <w:pPr>
              <w:spacing w:after="40"/>
            </w:pPr>
            <w:r>
              <w:rPr>
                <w:b/>
                <w:color w:val="5A5A5A"/>
                <w:sz w:val="19"/>
              </w:rPr>
              <w:t>Date</w:t>
            </w:r>
          </w:p>
        </w:tc>
        <w:tc>
          <w:tcPr>
            <w:tcW w:type="dxa" w:w="6912"/>
            <w:shd w:val="clear" w:color="auto" w:fill="FFFFFF"/>
          </w:tcPr>
          <w:p>
            <w:pPr>
              <w:spacing w:after="40"/>
            </w:pPr>
            <w:r>
              <w:rPr>
                <w:sz w:val="19"/>
              </w:rPr>
              <w:t>25–28 Sep 2025 (past)</w:t>
            </w:r>
          </w:p>
        </w:tc>
      </w:tr>
      <w:tr>
        <w:tc>
          <w:tcPr>
            <w:tcW w:type="dxa" w:w="2448"/>
            <w:shd w:val="clear" w:color="auto" w:fill="F7F7F7"/>
          </w:tcPr>
          <w:p>
            <w:pPr>
              <w:spacing w:after="40"/>
            </w:pPr>
            <w:r>
              <w:rPr>
                <w:b/>
                <w:color w:val="5A5A5A"/>
                <w:sz w:val="19"/>
              </w:rPr>
              <w:t>Type</w:t>
            </w:r>
          </w:p>
        </w:tc>
        <w:tc>
          <w:tcPr>
            <w:tcW w:type="dxa" w:w="6912"/>
            <w:shd w:val="clear" w:color="auto" w:fill="F7F7F7"/>
          </w:tcPr>
          <w:p>
            <w:pPr>
              <w:spacing w:after="40"/>
            </w:pPr>
            <w:r>
              <w:rPr>
                <w:sz w:val="19"/>
              </w:rPr>
              <w:t>Festival</w:t>
            </w:r>
          </w:p>
        </w:tc>
      </w:tr>
      <w:tr>
        <w:tc>
          <w:tcPr>
            <w:tcW w:type="dxa" w:w="2448"/>
            <w:shd w:val="clear" w:color="auto" w:fill="FFFFFF"/>
          </w:tcPr>
          <w:p>
            <w:pPr>
              <w:spacing w:after="40"/>
            </w:pPr>
            <w:r>
              <w:rPr>
                <w:b/>
                <w:color w:val="5A5A5A"/>
                <w:sz w:val="19"/>
              </w:rPr>
              <w:t>Location (current)</w:t>
            </w:r>
          </w:p>
        </w:tc>
        <w:tc>
          <w:tcPr>
            <w:tcW w:type="dxa" w:w="6912"/>
            <w:shd w:val="clear" w:color="auto" w:fill="FFFFFF"/>
          </w:tcPr>
          <w:p>
            <w:pPr>
              <w:spacing w:after="40"/>
            </w:pPr>
            <w:r>
              <w:rPr>
                <w:sz w:val="19"/>
              </w:rPr>
              <w:t>Estancia High School, 2323 Placentia Ave, Costa Mesa, CA 92627</w:t>
            </w:r>
          </w:p>
        </w:tc>
      </w:tr>
      <w:tr>
        <w:tc>
          <w:tcPr>
            <w:tcW w:type="dxa" w:w="2448"/>
            <w:shd w:val="clear" w:color="auto" w:fill="F7F7F7"/>
          </w:tcPr>
          <w:p>
            <w:pPr>
              <w:spacing w:after="40"/>
            </w:pPr>
            <w:r>
              <w:rPr>
                <w:b/>
                <w:color w:val="5A5A5A"/>
                <w:sz w:val="19"/>
              </w:rPr>
              <w:t>Description (current)</w:t>
            </w:r>
          </w:p>
        </w:tc>
        <w:tc>
          <w:tcPr>
            <w:tcW w:type="dxa" w:w="6912"/>
            <w:shd w:val="clear" w:color="auto" w:fill="F7F7F7"/>
          </w:tcPr>
          <w:p>
            <w:pPr>
              <w:spacing w:after="40"/>
            </w:pPr>
            <w:r>
              <w:rPr>
                <w:sz w:val="19"/>
              </w:rPr>
              <w:t>Durgotsav or Durgapuja is a vibrant, major Hindu festival celebrating the goddess Durga… (generic, 349 chars)</w:t>
            </w:r>
          </w:p>
        </w:tc>
      </w:tr>
      <w:tr>
        <w:tc>
          <w:tcPr>
            <w:tcW w:type="dxa" w:w="2448"/>
            <w:shd w:val="clear" w:color="auto" w:fill="FFFFFF"/>
          </w:tcPr>
          <w:p>
            <w:pPr>
              <w:spacing w:after="40"/>
            </w:pPr>
            <w:r>
              <w:rPr>
                <w:b/>
                <w:color w:val="5A5A5A"/>
                <w:sz w:val="19"/>
              </w:rPr>
              <w:t>Gallery</w:t>
            </w:r>
          </w:p>
        </w:tc>
        <w:tc>
          <w:tcPr>
            <w:tcW w:type="dxa" w:w="6912"/>
            <w:shd w:val="clear" w:color="auto" w:fill="FFFFFF"/>
          </w:tcPr>
          <w:p>
            <w:pPr>
              <w:spacing w:after="40"/>
            </w:pPr>
            <w:r>
              <w:rPr>
                <w:sz w:val="19"/>
              </w:rPr>
              <w:t>—</w:t>
            </w:r>
          </w:p>
        </w:tc>
      </w:tr>
    </w:tbl>
    <w:p>
      <w:pPr>
        <w:spacing w:after="4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2F5FB"/>
            <w:tcBorders>
              <w:left w:val="single" w:sz="18" w:color="1F3864"/>
            </w:tcBorders>
          </w:tcPr>
          <w:p>
            <w:pPr>
              <w:spacing w:after="60"/>
            </w:pPr>
            <w:r/>
            <w:r>
              <w:rPr>
                <w:b/>
                <w:color w:val="1F3864"/>
                <w:sz w:val="19"/>
              </w:rPr>
              <w:t>Note</w:t>
            </w:r>
          </w:p>
          <w:p>
            <w:pPr>
              <w:spacing w:after="40"/>
            </w:pPr>
            <w:r>
              <w:rPr>
                <w:sz w:val="20"/>
              </w:rPr>
              <w:t>This is a Durga Puja event, so its page is /durga-puja-2025 and much of the content comes from Admin → Durga Puja Page rather than the event form. Still worth setting the description and venue fields.</w:t>
            </w:r>
          </w:p>
        </w:tc>
      </w:tr>
    </w:tbl>
    <w:p>
      <w:pPr>
        <w:spacing w:after="40"/>
      </w:pPr>
    </w:p>
    <w:p>
      <w:pPr>
        <w:pStyle w:val="Heading3"/>
      </w:pPr>
      <w:r>
        <w:t>Venue fields to fill in (currently empty)</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Venue name</w:t>
            </w:r>
          </w:p>
        </w:tc>
        <w:tc>
          <w:tcPr>
            <w:tcW w:type="dxa" w:w="6912"/>
            <w:shd w:val="clear" w:color="auto" w:fill="FFFFFF"/>
          </w:tcPr>
          <w:p>
            <w:pPr>
              <w:spacing w:after="40"/>
            </w:pPr>
            <w:r>
              <w:rPr>
                <w:sz w:val="19"/>
              </w:rPr>
              <w:t>Estancia High School</w:t>
            </w:r>
          </w:p>
        </w:tc>
      </w:tr>
      <w:tr>
        <w:tc>
          <w:tcPr>
            <w:tcW w:type="dxa" w:w="2448"/>
            <w:shd w:val="clear" w:color="auto" w:fill="F7F7F7"/>
          </w:tcPr>
          <w:p>
            <w:pPr>
              <w:spacing w:after="40"/>
            </w:pPr>
            <w:r>
              <w:rPr>
                <w:b/>
                <w:color w:val="5A5A5A"/>
                <w:sz w:val="19"/>
              </w:rPr>
              <w:t>Street address</w:t>
            </w:r>
          </w:p>
        </w:tc>
        <w:tc>
          <w:tcPr>
            <w:tcW w:type="dxa" w:w="6912"/>
            <w:shd w:val="clear" w:color="auto" w:fill="F7F7F7"/>
          </w:tcPr>
          <w:p>
            <w:pPr>
              <w:spacing w:after="40"/>
            </w:pPr>
            <w:r>
              <w:rPr>
                <w:sz w:val="19"/>
              </w:rPr>
              <w:t>2323 Placentia Ave</w:t>
            </w:r>
          </w:p>
        </w:tc>
      </w:tr>
      <w:tr>
        <w:tc>
          <w:tcPr>
            <w:tcW w:type="dxa" w:w="2448"/>
            <w:shd w:val="clear" w:color="auto" w:fill="FFFFFF"/>
          </w:tcPr>
          <w:p>
            <w:pPr>
              <w:spacing w:after="40"/>
            </w:pPr>
            <w:r>
              <w:rPr>
                <w:b/>
                <w:color w:val="5A5A5A"/>
                <w:sz w:val="19"/>
              </w:rPr>
              <w:t>City</w:t>
            </w:r>
          </w:p>
        </w:tc>
        <w:tc>
          <w:tcPr>
            <w:tcW w:type="dxa" w:w="6912"/>
            <w:shd w:val="clear" w:color="auto" w:fill="FFFFFF"/>
          </w:tcPr>
          <w:p>
            <w:pPr>
              <w:spacing w:after="40"/>
            </w:pPr>
            <w:r>
              <w:rPr>
                <w:sz w:val="19"/>
              </w:rPr>
              <w:t>Costa Mesa</w:t>
            </w:r>
          </w:p>
        </w:tc>
      </w:tr>
      <w:tr>
        <w:tc>
          <w:tcPr>
            <w:tcW w:type="dxa" w:w="2448"/>
            <w:shd w:val="clear" w:color="auto" w:fill="F7F7F7"/>
          </w:tcPr>
          <w:p>
            <w:pPr>
              <w:spacing w:after="40"/>
            </w:pPr>
            <w:r>
              <w:rPr>
                <w:b/>
                <w:color w:val="5A5A5A"/>
                <w:sz w:val="19"/>
              </w:rPr>
              <w:t>State/Region</w:t>
            </w:r>
          </w:p>
        </w:tc>
        <w:tc>
          <w:tcPr>
            <w:tcW w:type="dxa" w:w="6912"/>
            <w:shd w:val="clear" w:color="auto" w:fill="F7F7F7"/>
          </w:tcPr>
          <w:p>
            <w:pPr>
              <w:spacing w:after="40"/>
            </w:pPr>
            <w:r>
              <w:rPr>
                <w:sz w:val="19"/>
              </w:rPr>
              <w:t>CA</w:t>
            </w:r>
          </w:p>
        </w:tc>
      </w:tr>
      <w:tr>
        <w:tc>
          <w:tcPr>
            <w:tcW w:type="dxa" w:w="2448"/>
            <w:shd w:val="clear" w:color="auto" w:fill="FFFFFF"/>
          </w:tcPr>
          <w:p>
            <w:pPr>
              <w:spacing w:after="40"/>
            </w:pPr>
            <w:r>
              <w:rPr>
                <w:b/>
                <w:color w:val="5A5A5A"/>
                <w:sz w:val="19"/>
              </w:rPr>
              <w:t>ZIP</w:t>
            </w:r>
          </w:p>
        </w:tc>
        <w:tc>
          <w:tcPr>
            <w:tcW w:type="dxa" w:w="6912"/>
            <w:shd w:val="clear" w:color="auto" w:fill="FFFFFF"/>
          </w:tcPr>
          <w:p>
            <w:pPr>
              <w:spacing w:after="40"/>
            </w:pPr>
            <w:r>
              <w:rPr>
                <w:sz w:val="19"/>
              </w:rPr>
              <w:t>92627</w:t>
            </w:r>
          </w:p>
        </w:tc>
      </w:tr>
    </w:tbl>
    <w:p>
      <w:pPr>
        <w:spacing w:after="40"/>
      </w:pPr>
    </w:p>
    <w:p>
      <w:pPr>
        <w:pStyle w:val="Heading3"/>
      </w:pPr>
      <w:r>
        <w:t>Description — paste into the event form</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Description</w:t>
            </w:r>
          </w:p>
          <w:p>
            <w:pPr>
              <w:spacing w:after="80"/>
            </w:pPr>
            <w:r>
              <w:rPr>
                <w:sz w:val="20"/>
              </w:rPr>
              <w:t>Sanhoti Durgotsav 2025 was held at Estancia High School in Costa Mesa, Orange County — three days of puja, culture, food and community that drew Bengali families from across Southern California.</w:t>
            </w:r>
          </w:p>
          <w:p>
            <w:pPr>
              <w:spacing w:after="80"/>
            </w:pPr>
            <w:r>
              <w:rPr>
                <w:sz w:val="20"/>
              </w:rPr>
              <w:t>The celebration followed the full traditional sequence: Shashthi and Bodhon, Saptami, Ashtami with Pushpanjali and Sandhi Puja, and Navami, closing with Dashami, Sindoor Khela and Bijoya greetings. A priest conducted the rituals in full, and the idol was the centrepiece of a pandal built by our volunteers.</w:t>
            </w:r>
          </w:p>
          <w:p>
            <w:pPr>
              <w:spacing w:after="80"/>
            </w:pPr>
            <w:r>
              <w:rPr>
                <w:sz w:val="20"/>
              </w:rPr>
              <w:t>Alongside the puja ran a full cultural programme, including live concerts by Rathijit Bhattacharjee and Shreya M Bhattacharjee and by playback singer Mahalakshmi Iyer, plus dance, drama and recitation performed by Sanhoti's own children and adults.</w:t>
            </w:r>
          </w:p>
          <w:p>
            <w:pPr>
              <w:spacing w:after="80"/>
            </w:pPr>
            <w:r>
              <w:rPr>
                <w:sz w:val="20"/>
              </w:rPr>
              <w:t>And, as every Bengali will tell you, there was the food — bhog served after Pushpanjali each day, with khichuri, labra, beguni, chatni and payesh, and evening stalls running through the cultural programme.</w:t>
            </w:r>
          </w:p>
          <w:p>
            <w:pPr>
              <w:spacing w:after="80"/>
            </w:pPr>
            <w:r>
              <w:rPr>
                <w:sz w:val="20"/>
              </w:rPr>
              <w:t>Durga Puja 2025 laid the groundwork for our largest celebration yet: Durga Puja 2026 at Orange Coast College.</w:t>
            </w:r>
          </w:p>
        </w:tc>
      </w:tr>
    </w:tbl>
    <w:p>
      <w:pPr>
        <w:spacing w:after="40"/>
      </w:pPr>
    </w:p>
    <w:p>
      <w:pPr>
        <w:pStyle w:val="Heading3"/>
      </w:pPr>
      <w:r>
        <w:t>SEO panel fields</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Page title</w:t>
            </w:r>
            <w:r>
              <w:rPr>
                <w:color w:val="1E6B34"/>
                <w:sz w:val="17"/>
              </w:rPr>
              <w:t xml:space="preserve">    51/60 characters</w:t>
            </w:r>
          </w:p>
          <w:p>
            <w:pPr>
              <w:spacing w:after="80"/>
            </w:pPr>
            <w:r>
              <w:rPr>
                <w:sz w:val="20"/>
              </w:rPr>
              <w:t>Durga Puja 2025 Orange County | Sanhoti, Costa Mesa</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Meta description</w:t>
            </w:r>
            <w:r>
              <w:rPr>
                <w:color w:val="1E6B34"/>
                <w:sz w:val="17"/>
              </w:rPr>
              <w:t xml:space="preserve">    135/160 characters</w:t>
            </w:r>
          </w:p>
          <w:p>
            <w:pPr>
              <w:spacing w:after="80"/>
            </w:pPr>
            <w:r>
              <w:rPr>
                <w:sz w:val="20"/>
              </w:rPr>
              <w:t>Sanhoti Durga Puja 2025 at Estancia High School, Costa Mesa — three days of puja, pushpanjali, bhog and live concerts in Orange County.</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Image alt text</w:t>
            </w:r>
          </w:p>
          <w:p>
            <w:pPr>
              <w:spacing w:after="80"/>
            </w:pPr>
            <w:r>
              <w:rPr>
                <w:sz w:val="20"/>
              </w:rPr>
              <w:t>Sanhoti Durga Puja 2025 Durgotsav celebration at Estancia High School, Costa Mesa, Orange County, California</w:t>
            </w:r>
          </w:p>
        </w:tc>
      </w:tr>
    </w:tbl>
    <w:p>
      <w:pPr>
        <w:spacing w:after="40"/>
      </w:pPr>
    </w:p>
    <w:p>
      <w:pPr>
        <w:pStyle w:val="Heading3"/>
      </w:pPr>
      <w:r>
        <w:t>FAQs to add</w:t>
      </w:r>
    </w:p>
    <w:p>
      <w:pPr>
        <w:spacing w:after="40" w:before="100"/>
      </w:pPr>
      <w:r>
        <w:rPr>
          <w:b/>
          <w:sz w:val="20"/>
        </w:rPr>
        <w:t>Q1. Where was Sanhoti Durga Puja 2025 held?</w:t>
      </w:r>
    </w:p>
    <w:p>
      <w:pPr>
        <w:spacing w:after="120"/>
      </w:pPr>
      <w:r>
        <w:rPr>
          <w:b w:val="0"/>
          <w:i w:val="0"/>
          <w:sz w:val="20"/>
        </w:rPr>
        <w:t>Sanhoti Durga Puja 2025 was held at Estancia High School, 2323 Placentia Ave, Costa Mesa, CA 92627 — in Orange County, minutes from Irvine and Newport Beach.</w:t>
      </w:r>
    </w:p>
    <w:p>
      <w:pPr>
        <w:spacing w:after="40" w:before="100"/>
      </w:pPr>
      <w:r>
        <w:rPr>
          <w:b/>
          <w:sz w:val="20"/>
        </w:rPr>
        <w:t>Q2. Who performed at Durga Puja 2025?</w:t>
      </w:r>
    </w:p>
    <w:p>
      <w:pPr>
        <w:spacing w:after="120"/>
      </w:pPr>
      <w:r>
        <w:rPr>
          <w:b w:val="0"/>
          <w:i w:val="0"/>
          <w:sz w:val="20"/>
        </w:rPr>
        <w:t>The 2025 cultural programme featured Bengali musical duo Rathijit Bhattacharjee and Shreya M Bhattacharjee, and playback singer Mahalakshmi Iyer, alongside performances by Sanhoti community members.</w:t>
      </w:r>
    </w:p>
    <w:p>
      <w:pPr>
        <w:spacing w:after="40" w:before="100"/>
      </w:pPr>
      <w:r>
        <w:rPr>
          <w:b/>
          <w:sz w:val="20"/>
        </w:rPr>
        <w:t>Q3. Is Sanhoti Durga Puja open to everyone?</w:t>
      </w:r>
    </w:p>
    <w:p>
      <w:pPr>
        <w:spacing w:after="120"/>
      </w:pPr>
      <w:r>
        <w:rPr>
          <w:b w:val="0"/>
          <w:i w:val="0"/>
          <w:sz w:val="20"/>
        </w:rPr>
        <w:t>Yes. Sanhoti Durga Puja is open to Bengali, Indian and non-Indian families and guests of every background from across Orange County and Southern California.</w:t>
      </w:r>
    </w:p>
    <w:p>
      <w:r>
        <w:br w:type="page"/>
      </w:r>
    </w:p>
    <w:p>
      <w:pPr>
        <w:spacing w:after="40"/>
      </w:pPr>
      <w:r>
        <w:rPr>
          <w:b/>
          <w:i w:val="0"/>
          <w:color w:val="B8860B"/>
          <w:sz w:val="17"/>
        </w:rPr>
        <w:t>EVENT 5 OF 17</w:t>
      </w:r>
    </w:p>
    <w:p>
      <w:pPr>
        <w:pStyle w:val="Heading1"/>
      </w:pPr>
      <w:r>
        <w:t>Kali Puja 2025</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Event ID</w:t>
            </w:r>
          </w:p>
        </w:tc>
        <w:tc>
          <w:tcPr>
            <w:tcW w:type="dxa" w:w="6912"/>
            <w:shd w:val="clear" w:color="auto" w:fill="FFFFFF"/>
          </w:tcPr>
          <w:p>
            <w:pPr>
              <w:spacing w:after="40"/>
            </w:pPr>
            <w:r>
              <w:rPr>
                <w:sz w:val="19"/>
              </w:rPr>
              <w:t>RY3N29PQ9UJW</w:t>
            </w:r>
          </w:p>
        </w:tc>
      </w:tr>
      <w:tr>
        <w:tc>
          <w:tcPr>
            <w:tcW w:type="dxa" w:w="2448"/>
            <w:shd w:val="clear" w:color="auto" w:fill="F7F7F7"/>
          </w:tcPr>
          <w:p>
            <w:pPr>
              <w:spacing w:after="40"/>
            </w:pPr>
            <w:r>
              <w:rPr>
                <w:b/>
                <w:color w:val="5A5A5A"/>
                <w:sz w:val="19"/>
              </w:rPr>
              <w:t>Public URL</w:t>
            </w:r>
          </w:p>
        </w:tc>
        <w:tc>
          <w:tcPr>
            <w:tcW w:type="dxa" w:w="6912"/>
            <w:shd w:val="clear" w:color="auto" w:fill="F7F7F7"/>
          </w:tcPr>
          <w:p>
            <w:pPr>
              <w:spacing w:after="40"/>
            </w:pPr>
            <w:r>
              <w:rPr>
                <w:sz w:val="19"/>
              </w:rPr>
              <w:t>/events/kali-puja-2025-RY3N29PQ9UJW</w:t>
            </w:r>
          </w:p>
        </w:tc>
      </w:tr>
      <w:tr>
        <w:tc>
          <w:tcPr>
            <w:tcW w:type="dxa" w:w="2448"/>
            <w:shd w:val="clear" w:color="auto" w:fill="FFFFFF"/>
          </w:tcPr>
          <w:p>
            <w:pPr>
              <w:spacing w:after="40"/>
            </w:pPr>
            <w:r>
              <w:rPr>
                <w:b/>
                <w:color w:val="5A5A5A"/>
                <w:sz w:val="19"/>
              </w:rPr>
              <w:t>Date</w:t>
            </w:r>
          </w:p>
        </w:tc>
        <w:tc>
          <w:tcPr>
            <w:tcW w:type="dxa" w:w="6912"/>
            <w:shd w:val="clear" w:color="auto" w:fill="FFFFFF"/>
          </w:tcPr>
          <w:p>
            <w:pPr>
              <w:spacing w:after="40"/>
            </w:pPr>
            <w:r>
              <w:rPr>
                <w:sz w:val="19"/>
              </w:rPr>
              <w:t>18 Oct 2025 (past)</w:t>
            </w:r>
          </w:p>
        </w:tc>
      </w:tr>
      <w:tr>
        <w:tc>
          <w:tcPr>
            <w:tcW w:type="dxa" w:w="2448"/>
            <w:shd w:val="clear" w:color="auto" w:fill="F7F7F7"/>
          </w:tcPr>
          <w:p>
            <w:pPr>
              <w:spacing w:after="40"/>
            </w:pPr>
            <w:r>
              <w:rPr>
                <w:b/>
                <w:color w:val="5A5A5A"/>
                <w:sz w:val="19"/>
              </w:rPr>
              <w:t>Type</w:t>
            </w:r>
          </w:p>
        </w:tc>
        <w:tc>
          <w:tcPr>
            <w:tcW w:type="dxa" w:w="6912"/>
            <w:shd w:val="clear" w:color="auto" w:fill="F7F7F7"/>
          </w:tcPr>
          <w:p>
            <w:pPr>
              <w:spacing w:after="40"/>
            </w:pPr>
            <w:r>
              <w:rPr>
                <w:sz w:val="19"/>
              </w:rPr>
              <w:t>Festival</w:t>
            </w:r>
          </w:p>
        </w:tc>
      </w:tr>
      <w:tr>
        <w:tc>
          <w:tcPr>
            <w:tcW w:type="dxa" w:w="2448"/>
            <w:shd w:val="clear" w:color="auto" w:fill="FFFFFF"/>
          </w:tcPr>
          <w:p>
            <w:pPr>
              <w:spacing w:after="40"/>
            </w:pPr>
            <w:r>
              <w:rPr>
                <w:b/>
                <w:color w:val="5A5A5A"/>
                <w:sz w:val="19"/>
              </w:rPr>
              <w:t>Location (current)</w:t>
            </w:r>
          </w:p>
        </w:tc>
        <w:tc>
          <w:tcPr>
            <w:tcW w:type="dxa" w:w="6912"/>
            <w:shd w:val="clear" w:color="auto" w:fill="FFFFFF"/>
          </w:tcPr>
          <w:p>
            <w:pPr>
              <w:spacing w:after="40"/>
            </w:pPr>
            <w:r>
              <w:rPr>
                <w:sz w:val="19"/>
              </w:rPr>
              <w:t>Mandir, 8 Autry, Irvine, CA 92618</w:t>
            </w:r>
          </w:p>
        </w:tc>
      </w:tr>
      <w:tr>
        <w:tc>
          <w:tcPr>
            <w:tcW w:type="dxa" w:w="2448"/>
            <w:shd w:val="clear" w:color="auto" w:fill="F7F7F7"/>
          </w:tcPr>
          <w:p>
            <w:pPr>
              <w:spacing w:after="40"/>
            </w:pPr>
            <w:r>
              <w:rPr>
                <w:b/>
                <w:color w:val="5A5A5A"/>
                <w:sz w:val="19"/>
              </w:rPr>
              <w:t>Description (current)</w:t>
            </w:r>
          </w:p>
        </w:tc>
        <w:tc>
          <w:tcPr>
            <w:tcW w:type="dxa" w:w="6912"/>
            <w:shd w:val="clear" w:color="auto" w:fill="F7F7F7"/>
          </w:tcPr>
          <w:p>
            <w:pPr>
              <w:spacing w:after="40"/>
            </w:pPr>
            <w:r>
              <w:rPr>
                <w:sz w:val="19"/>
              </w:rPr>
              <w:t>Sanhoti organizes Kali puja in Irvine Hindu Temple with a cultural evening.</w:t>
            </w:r>
          </w:p>
        </w:tc>
      </w:tr>
      <w:tr>
        <w:tc>
          <w:tcPr>
            <w:tcW w:type="dxa" w:w="2448"/>
            <w:shd w:val="clear" w:color="auto" w:fill="FFFFFF"/>
          </w:tcPr>
          <w:p>
            <w:pPr>
              <w:spacing w:after="40"/>
            </w:pPr>
            <w:r>
              <w:rPr>
                <w:b/>
                <w:color w:val="5A5A5A"/>
                <w:sz w:val="19"/>
              </w:rPr>
              <w:t>Gallery</w:t>
            </w:r>
          </w:p>
        </w:tc>
        <w:tc>
          <w:tcPr>
            <w:tcW w:type="dxa" w:w="6912"/>
            <w:shd w:val="clear" w:color="auto" w:fill="FFFFFF"/>
          </w:tcPr>
          <w:p>
            <w:pPr>
              <w:spacing w:after="40"/>
            </w:pPr>
            <w:r>
              <w:rPr>
                <w:sz w:val="19"/>
              </w:rPr>
              <w:t>—</w:t>
            </w:r>
          </w:p>
        </w:tc>
      </w:tr>
    </w:tbl>
    <w:p>
      <w:pPr>
        <w:spacing w:after="40"/>
      </w:pPr>
    </w:p>
    <w:p>
      <w:pPr>
        <w:pStyle w:val="Heading3"/>
      </w:pPr>
      <w:r>
        <w:t>Venue fields to fill in (currently empty)</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Venue name</w:t>
            </w:r>
          </w:p>
        </w:tc>
        <w:tc>
          <w:tcPr>
            <w:tcW w:type="dxa" w:w="6912"/>
            <w:shd w:val="clear" w:color="auto" w:fill="FFFFFF"/>
          </w:tcPr>
          <w:p>
            <w:pPr>
              <w:spacing w:after="40"/>
            </w:pPr>
            <w:r>
              <w:rPr>
                <w:sz w:val="19"/>
              </w:rPr>
              <w:t>Hindu Temple, Irvine (Mandir)</w:t>
            </w:r>
          </w:p>
        </w:tc>
      </w:tr>
      <w:tr>
        <w:tc>
          <w:tcPr>
            <w:tcW w:type="dxa" w:w="2448"/>
            <w:shd w:val="clear" w:color="auto" w:fill="F7F7F7"/>
          </w:tcPr>
          <w:p>
            <w:pPr>
              <w:spacing w:after="40"/>
            </w:pPr>
            <w:r>
              <w:rPr>
                <w:b/>
                <w:color w:val="5A5A5A"/>
                <w:sz w:val="19"/>
              </w:rPr>
              <w:t>Street address</w:t>
            </w:r>
          </w:p>
        </w:tc>
        <w:tc>
          <w:tcPr>
            <w:tcW w:type="dxa" w:w="6912"/>
            <w:shd w:val="clear" w:color="auto" w:fill="F7F7F7"/>
          </w:tcPr>
          <w:p>
            <w:pPr>
              <w:spacing w:after="40"/>
            </w:pPr>
            <w:r>
              <w:rPr>
                <w:sz w:val="19"/>
              </w:rPr>
              <w:t>8 Autry</w:t>
            </w:r>
          </w:p>
        </w:tc>
      </w:tr>
      <w:tr>
        <w:tc>
          <w:tcPr>
            <w:tcW w:type="dxa" w:w="2448"/>
            <w:shd w:val="clear" w:color="auto" w:fill="FFFFFF"/>
          </w:tcPr>
          <w:p>
            <w:pPr>
              <w:spacing w:after="40"/>
            </w:pPr>
            <w:r>
              <w:rPr>
                <w:b/>
                <w:color w:val="5A5A5A"/>
                <w:sz w:val="19"/>
              </w:rPr>
              <w:t>City</w:t>
            </w:r>
          </w:p>
        </w:tc>
        <w:tc>
          <w:tcPr>
            <w:tcW w:type="dxa" w:w="6912"/>
            <w:shd w:val="clear" w:color="auto" w:fill="FFFFFF"/>
          </w:tcPr>
          <w:p>
            <w:pPr>
              <w:spacing w:after="40"/>
            </w:pPr>
            <w:r>
              <w:rPr>
                <w:sz w:val="19"/>
              </w:rPr>
              <w:t>Irvine</w:t>
            </w:r>
          </w:p>
        </w:tc>
      </w:tr>
      <w:tr>
        <w:tc>
          <w:tcPr>
            <w:tcW w:type="dxa" w:w="2448"/>
            <w:shd w:val="clear" w:color="auto" w:fill="F7F7F7"/>
          </w:tcPr>
          <w:p>
            <w:pPr>
              <w:spacing w:after="40"/>
            </w:pPr>
            <w:r>
              <w:rPr>
                <w:b/>
                <w:color w:val="5A5A5A"/>
                <w:sz w:val="19"/>
              </w:rPr>
              <w:t>State/Region</w:t>
            </w:r>
          </w:p>
        </w:tc>
        <w:tc>
          <w:tcPr>
            <w:tcW w:type="dxa" w:w="6912"/>
            <w:shd w:val="clear" w:color="auto" w:fill="F7F7F7"/>
          </w:tcPr>
          <w:p>
            <w:pPr>
              <w:spacing w:after="40"/>
            </w:pPr>
            <w:r>
              <w:rPr>
                <w:sz w:val="19"/>
              </w:rPr>
              <w:t>CA</w:t>
            </w:r>
          </w:p>
        </w:tc>
      </w:tr>
      <w:tr>
        <w:tc>
          <w:tcPr>
            <w:tcW w:type="dxa" w:w="2448"/>
            <w:shd w:val="clear" w:color="auto" w:fill="FFFFFF"/>
          </w:tcPr>
          <w:p>
            <w:pPr>
              <w:spacing w:after="40"/>
            </w:pPr>
            <w:r>
              <w:rPr>
                <w:b/>
                <w:color w:val="5A5A5A"/>
                <w:sz w:val="19"/>
              </w:rPr>
              <w:t>ZIP</w:t>
            </w:r>
          </w:p>
        </w:tc>
        <w:tc>
          <w:tcPr>
            <w:tcW w:type="dxa" w:w="6912"/>
            <w:shd w:val="clear" w:color="auto" w:fill="FFFFFF"/>
          </w:tcPr>
          <w:p>
            <w:pPr>
              <w:spacing w:after="40"/>
            </w:pPr>
            <w:r>
              <w:rPr>
                <w:sz w:val="19"/>
              </w:rPr>
              <w:t>92618</w:t>
            </w:r>
          </w:p>
        </w:tc>
      </w:tr>
    </w:tbl>
    <w:p>
      <w:pPr>
        <w:spacing w:after="40"/>
      </w:pPr>
    </w:p>
    <w:p>
      <w:pPr>
        <w:pStyle w:val="Heading3"/>
      </w:pPr>
      <w:r>
        <w:t>Description — paste into the event form</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Description</w:t>
            </w:r>
          </w:p>
          <w:p>
            <w:pPr>
              <w:spacing w:after="80"/>
            </w:pPr>
            <w:r>
              <w:rPr>
                <w:sz w:val="20"/>
              </w:rPr>
              <w:t>Sanhoti celebrated Kali Puja 2025 at the Hindu temple on Autry in Irvine, Orange County — an evening of ritual, prasad and culture on the night Bengalis worship Goddess Kali.</w:t>
            </w:r>
          </w:p>
          <w:p>
            <w:pPr>
              <w:spacing w:after="80"/>
            </w:pPr>
            <w:r>
              <w:rPr>
                <w:sz w:val="20"/>
              </w:rPr>
              <w:t>Kali Puja falls on the new-moon night of Kartik, the same night as Diwali. Where much of India lights lamps for Lakshmi, Bengal turns to Ma Kali, and the puja is performed at night with its own distinct liturgy. It is one of the most atmospheric observances in the Bengali calendar.</w:t>
            </w:r>
          </w:p>
          <w:p>
            <w:pPr>
              <w:spacing w:after="80"/>
            </w:pPr>
            <w:r>
              <w:rPr>
                <w:sz w:val="20"/>
              </w:rPr>
              <w:t>The evening included the full puja and anjali conducted by a priest, prasad served to everyone present, and a cultural programme of songs and recitation by Sanhoti members. Families joined from Irvine, Tustin, Rancho Santa Margarita, Mission Viejo and across Orange County.</w:t>
            </w:r>
          </w:p>
          <w:p>
            <w:pPr>
              <w:spacing w:after="80"/>
            </w:pPr>
            <w:r>
              <w:rPr>
                <w:sz w:val="20"/>
              </w:rPr>
              <w:t>Sanhoti also observes Phalaharini Kali Pujo in the spring — a second, quieter Kali observance rooted in the devotion of Sri Ramakrishna.</w:t>
            </w:r>
          </w:p>
        </w:tc>
      </w:tr>
    </w:tbl>
    <w:p>
      <w:pPr>
        <w:spacing w:after="40"/>
      </w:pPr>
    </w:p>
    <w:p>
      <w:pPr>
        <w:pStyle w:val="Heading3"/>
      </w:pPr>
      <w:r>
        <w:t>SEO panel fields</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Page title</w:t>
            </w:r>
            <w:r>
              <w:rPr>
                <w:color w:val="1E6B34"/>
                <w:sz w:val="17"/>
              </w:rPr>
              <w:t xml:space="preserve">    58/60 characters</w:t>
            </w:r>
          </w:p>
          <w:p>
            <w:pPr>
              <w:spacing w:after="80"/>
            </w:pPr>
            <w:r>
              <w:rPr>
                <w:sz w:val="20"/>
              </w:rPr>
              <w:t>Kali Puja 2025 in Irvine, CA | Sanhoti Bengali Association</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Meta description</w:t>
            </w:r>
            <w:r>
              <w:rPr>
                <w:color w:val="1E6B34"/>
                <w:sz w:val="17"/>
              </w:rPr>
              <w:t xml:space="preserve">    158/160 characters</w:t>
            </w:r>
          </w:p>
          <w:p>
            <w:pPr>
              <w:spacing w:after="80"/>
            </w:pPr>
            <w:r>
              <w:rPr>
                <w:sz w:val="20"/>
              </w:rPr>
              <w:t>Sanhoti Kali Puja 2025 at the Hindu temple in Irvine, Orange County — evening puja and anjali, prasad, and a Bengali cultural programme. Open to all families.</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Image alt text</w:t>
            </w:r>
          </w:p>
          <w:p>
            <w:pPr>
              <w:spacing w:after="80"/>
            </w:pPr>
            <w:r>
              <w:rPr>
                <w:sz w:val="20"/>
              </w:rPr>
              <w:t>Sanhoti Kali Puja 2025 evening worship at the Hindu temple on Autry, Irvine, Orange County, California</w:t>
            </w:r>
          </w:p>
        </w:tc>
      </w:tr>
    </w:tbl>
    <w:p>
      <w:pPr>
        <w:spacing w:after="40"/>
      </w:pPr>
    </w:p>
    <w:p>
      <w:pPr>
        <w:pStyle w:val="Heading3"/>
      </w:pPr>
      <w:r>
        <w:t>FAQs to add</w:t>
      </w:r>
    </w:p>
    <w:p>
      <w:pPr>
        <w:spacing w:after="40" w:before="100"/>
      </w:pPr>
      <w:r>
        <w:rPr>
          <w:b/>
          <w:sz w:val="20"/>
        </w:rPr>
        <w:t>Q1. Where does Sanhoti celebrate Kali Puja in Orange County?</w:t>
      </w:r>
    </w:p>
    <w:p>
      <w:pPr>
        <w:spacing w:after="120"/>
      </w:pPr>
      <w:r>
        <w:rPr>
          <w:b w:val="0"/>
          <w:i w:val="0"/>
          <w:sz w:val="20"/>
        </w:rPr>
        <w:t>Sanhoti has held Kali Puja at the Hindu temple at 8 Autry, Irvine, CA 92618. Check the events page for the current year’s venue and date.</w:t>
      </w:r>
    </w:p>
    <w:p>
      <w:pPr>
        <w:spacing w:after="40" w:before="100"/>
      </w:pPr>
      <w:r>
        <w:rPr>
          <w:b/>
          <w:sz w:val="20"/>
        </w:rPr>
        <w:t>Q2. How is Kali Puja different from Diwali?</w:t>
      </w:r>
    </w:p>
    <w:p>
      <w:pPr>
        <w:spacing w:after="120"/>
      </w:pPr>
      <w:r>
        <w:rPr>
          <w:b w:val="0"/>
          <w:i w:val="0"/>
          <w:sz w:val="20"/>
        </w:rPr>
        <w:t>They fall on the same night. Diwali is the pan-Indian festival of lights; Kali Puja is the Bengali observance in which Goddess Kali is worshipped at night with a distinct liturgy. Bengali communities usually celebrate both together.</w:t>
      </w:r>
    </w:p>
    <w:p>
      <w:pPr>
        <w:spacing w:after="40" w:before="100"/>
      </w:pPr>
      <w:r>
        <w:rPr>
          <w:b/>
          <w:sz w:val="20"/>
        </w:rPr>
        <w:t>Q3. Can non-Bengalis attend?</w:t>
      </w:r>
    </w:p>
    <w:p>
      <w:pPr>
        <w:spacing w:after="120"/>
      </w:pPr>
      <w:r>
        <w:rPr>
          <w:b w:val="0"/>
          <w:i w:val="0"/>
          <w:sz w:val="20"/>
        </w:rPr>
        <w:t>Yes. Sanhoti events are open to everyone regardless of background, faith or nationality.</w:t>
      </w:r>
    </w:p>
    <w:p>
      <w:r>
        <w:br w:type="page"/>
      </w:r>
    </w:p>
    <w:p>
      <w:pPr>
        <w:spacing w:after="40"/>
      </w:pPr>
      <w:r>
        <w:rPr>
          <w:b/>
          <w:i w:val="0"/>
          <w:color w:val="B8860B"/>
          <w:sz w:val="17"/>
        </w:rPr>
        <w:t>EVENT 6 OF 17</w:t>
      </w:r>
    </w:p>
    <w:p>
      <w:pPr>
        <w:pStyle w:val="Heading1"/>
      </w:pPr>
      <w:r>
        <w:t>Holiday Party 2025</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Event ID</w:t>
            </w:r>
          </w:p>
        </w:tc>
        <w:tc>
          <w:tcPr>
            <w:tcW w:type="dxa" w:w="6912"/>
            <w:shd w:val="clear" w:color="auto" w:fill="FFFFFF"/>
          </w:tcPr>
          <w:p>
            <w:pPr>
              <w:spacing w:after="40"/>
            </w:pPr>
            <w:r>
              <w:rPr>
                <w:sz w:val="19"/>
              </w:rPr>
              <w:t>XWVI1XL35369</w:t>
            </w:r>
          </w:p>
        </w:tc>
      </w:tr>
      <w:tr>
        <w:tc>
          <w:tcPr>
            <w:tcW w:type="dxa" w:w="2448"/>
            <w:shd w:val="clear" w:color="auto" w:fill="F7F7F7"/>
          </w:tcPr>
          <w:p>
            <w:pPr>
              <w:spacing w:after="40"/>
            </w:pPr>
            <w:r>
              <w:rPr>
                <w:b/>
                <w:color w:val="5A5A5A"/>
                <w:sz w:val="19"/>
              </w:rPr>
              <w:t>Public URL</w:t>
            </w:r>
          </w:p>
        </w:tc>
        <w:tc>
          <w:tcPr>
            <w:tcW w:type="dxa" w:w="6912"/>
            <w:shd w:val="clear" w:color="auto" w:fill="F7F7F7"/>
          </w:tcPr>
          <w:p>
            <w:pPr>
              <w:spacing w:after="40"/>
            </w:pPr>
            <w:r>
              <w:rPr>
                <w:sz w:val="19"/>
              </w:rPr>
              <w:t>/events/holiday-party-2025-XWVI1XL35369</w:t>
            </w:r>
          </w:p>
        </w:tc>
      </w:tr>
      <w:tr>
        <w:tc>
          <w:tcPr>
            <w:tcW w:type="dxa" w:w="2448"/>
            <w:shd w:val="clear" w:color="auto" w:fill="FFFFFF"/>
          </w:tcPr>
          <w:p>
            <w:pPr>
              <w:spacing w:after="40"/>
            </w:pPr>
            <w:r>
              <w:rPr>
                <w:b/>
                <w:color w:val="5A5A5A"/>
                <w:sz w:val="19"/>
              </w:rPr>
              <w:t>Date</w:t>
            </w:r>
          </w:p>
        </w:tc>
        <w:tc>
          <w:tcPr>
            <w:tcW w:type="dxa" w:w="6912"/>
            <w:shd w:val="clear" w:color="auto" w:fill="FFFFFF"/>
          </w:tcPr>
          <w:p>
            <w:pPr>
              <w:spacing w:after="40"/>
            </w:pPr>
            <w:r>
              <w:rPr>
                <w:sz w:val="19"/>
              </w:rPr>
              <w:t>5 Dec 2025 (past)</w:t>
            </w:r>
          </w:p>
        </w:tc>
      </w:tr>
      <w:tr>
        <w:tc>
          <w:tcPr>
            <w:tcW w:type="dxa" w:w="2448"/>
            <w:shd w:val="clear" w:color="auto" w:fill="F7F7F7"/>
          </w:tcPr>
          <w:p>
            <w:pPr>
              <w:spacing w:after="40"/>
            </w:pPr>
            <w:r>
              <w:rPr>
                <w:b/>
                <w:color w:val="5A5A5A"/>
                <w:sz w:val="19"/>
              </w:rPr>
              <w:t>Type</w:t>
            </w:r>
          </w:p>
        </w:tc>
        <w:tc>
          <w:tcPr>
            <w:tcW w:type="dxa" w:w="6912"/>
            <w:shd w:val="clear" w:color="auto" w:fill="F7F7F7"/>
          </w:tcPr>
          <w:p>
            <w:pPr>
              <w:spacing w:after="40"/>
            </w:pPr>
            <w:r>
              <w:rPr>
                <w:sz w:val="19"/>
              </w:rPr>
              <w:t>Festival</w:t>
            </w:r>
          </w:p>
        </w:tc>
      </w:tr>
      <w:tr>
        <w:tc>
          <w:tcPr>
            <w:tcW w:type="dxa" w:w="2448"/>
            <w:shd w:val="clear" w:color="auto" w:fill="FFFFFF"/>
          </w:tcPr>
          <w:p>
            <w:pPr>
              <w:spacing w:after="40"/>
            </w:pPr>
            <w:r>
              <w:rPr>
                <w:b/>
                <w:color w:val="5A5A5A"/>
                <w:sz w:val="19"/>
              </w:rPr>
              <w:t>Location (current)</w:t>
            </w:r>
          </w:p>
        </w:tc>
        <w:tc>
          <w:tcPr>
            <w:tcW w:type="dxa" w:w="6912"/>
            <w:shd w:val="clear" w:color="auto" w:fill="FFFFFF"/>
          </w:tcPr>
          <w:p>
            <w:pPr>
              <w:spacing w:after="40"/>
            </w:pPr>
            <w:r>
              <w:rPr>
                <w:sz w:val="19"/>
              </w:rPr>
              <w:t>Village Square Clubhouse 130 Outwest, Irvine, CA 92618</w:t>
            </w:r>
          </w:p>
        </w:tc>
      </w:tr>
      <w:tr>
        <w:tc>
          <w:tcPr>
            <w:tcW w:type="dxa" w:w="2448"/>
            <w:shd w:val="clear" w:color="auto" w:fill="F7F7F7"/>
          </w:tcPr>
          <w:p>
            <w:pPr>
              <w:spacing w:after="40"/>
            </w:pPr>
            <w:r>
              <w:rPr>
                <w:b/>
                <w:color w:val="5A5A5A"/>
                <w:sz w:val="19"/>
              </w:rPr>
              <w:t>Description (current)</w:t>
            </w:r>
          </w:p>
        </w:tc>
        <w:tc>
          <w:tcPr>
            <w:tcW w:type="dxa" w:w="6912"/>
            <w:shd w:val="clear" w:color="auto" w:fill="F7F7F7"/>
          </w:tcPr>
          <w:p>
            <w:pPr>
              <w:spacing w:after="40"/>
            </w:pPr>
            <w:r>
              <w:rPr>
                <w:sz w:val="19"/>
              </w:rPr>
              <w:t>Sanhoti presents Holiday Party 2025</w:t>
            </w:r>
          </w:p>
        </w:tc>
      </w:tr>
      <w:tr>
        <w:tc>
          <w:tcPr>
            <w:tcW w:type="dxa" w:w="2448"/>
            <w:shd w:val="clear" w:color="auto" w:fill="FFFFFF"/>
          </w:tcPr>
          <w:p>
            <w:pPr>
              <w:spacing w:after="40"/>
            </w:pPr>
            <w:r>
              <w:rPr>
                <w:b/>
                <w:color w:val="5A5A5A"/>
                <w:sz w:val="19"/>
              </w:rPr>
              <w:t>Gallery</w:t>
            </w:r>
          </w:p>
        </w:tc>
        <w:tc>
          <w:tcPr>
            <w:tcW w:type="dxa" w:w="6912"/>
            <w:shd w:val="clear" w:color="auto" w:fill="FFFFFF"/>
          </w:tcPr>
          <w:p>
            <w:pPr>
              <w:spacing w:after="40"/>
            </w:pPr>
            <w:r>
              <w:rPr>
                <w:sz w:val="19"/>
              </w:rPr>
              <w:t>—</w:t>
            </w:r>
          </w:p>
        </w:tc>
      </w:tr>
    </w:tbl>
    <w:p>
      <w:pPr>
        <w:spacing w:after="40"/>
      </w:pPr>
    </w:p>
    <w:p>
      <w:pPr>
        <w:pStyle w:val="Heading3"/>
      </w:pPr>
      <w:r>
        <w:t>Venue fields to fill in (currently empty)</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Venue name</w:t>
            </w:r>
          </w:p>
        </w:tc>
        <w:tc>
          <w:tcPr>
            <w:tcW w:type="dxa" w:w="6912"/>
            <w:shd w:val="clear" w:color="auto" w:fill="FFFFFF"/>
          </w:tcPr>
          <w:p>
            <w:pPr>
              <w:spacing w:after="40"/>
            </w:pPr>
            <w:r>
              <w:rPr>
                <w:sz w:val="19"/>
              </w:rPr>
              <w:t>Village Square Clubhouse</w:t>
            </w:r>
          </w:p>
        </w:tc>
      </w:tr>
      <w:tr>
        <w:tc>
          <w:tcPr>
            <w:tcW w:type="dxa" w:w="2448"/>
            <w:shd w:val="clear" w:color="auto" w:fill="F7F7F7"/>
          </w:tcPr>
          <w:p>
            <w:pPr>
              <w:spacing w:after="40"/>
            </w:pPr>
            <w:r>
              <w:rPr>
                <w:b/>
                <w:color w:val="5A5A5A"/>
                <w:sz w:val="19"/>
              </w:rPr>
              <w:t>Street address</w:t>
            </w:r>
          </w:p>
        </w:tc>
        <w:tc>
          <w:tcPr>
            <w:tcW w:type="dxa" w:w="6912"/>
            <w:shd w:val="clear" w:color="auto" w:fill="F7F7F7"/>
          </w:tcPr>
          <w:p>
            <w:pPr>
              <w:spacing w:after="40"/>
            </w:pPr>
            <w:r>
              <w:rPr>
                <w:sz w:val="19"/>
              </w:rPr>
              <w:t>130 Outwest</w:t>
            </w:r>
          </w:p>
        </w:tc>
      </w:tr>
      <w:tr>
        <w:tc>
          <w:tcPr>
            <w:tcW w:type="dxa" w:w="2448"/>
            <w:shd w:val="clear" w:color="auto" w:fill="FFFFFF"/>
          </w:tcPr>
          <w:p>
            <w:pPr>
              <w:spacing w:after="40"/>
            </w:pPr>
            <w:r>
              <w:rPr>
                <w:b/>
                <w:color w:val="5A5A5A"/>
                <w:sz w:val="19"/>
              </w:rPr>
              <w:t>City</w:t>
            </w:r>
          </w:p>
        </w:tc>
        <w:tc>
          <w:tcPr>
            <w:tcW w:type="dxa" w:w="6912"/>
            <w:shd w:val="clear" w:color="auto" w:fill="FFFFFF"/>
          </w:tcPr>
          <w:p>
            <w:pPr>
              <w:spacing w:after="40"/>
            </w:pPr>
            <w:r>
              <w:rPr>
                <w:sz w:val="19"/>
              </w:rPr>
              <w:t>Irvine</w:t>
            </w:r>
          </w:p>
        </w:tc>
      </w:tr>
      <w:tr>
        <w:tc>
          <w:tcPr>
            <w:tcW w:type="dxa" w:w="2448"/>
            <w:shd w:val="clear" w:color="auto" w:fill="F7F7F7"/>
          </w:tcPr>
          <w:p>
            <w:pPr>
              <w:spacing w:after="40"/>
            </w:pPr>
            <w:r>
              <w:rPr>
                <w:b/>
                <w:color w:val="5A5A5A"/>
                <w:sz w:val="19"/>
              </w:rPr>
              <w:t>State/Region</w:t>
            </w:r>
          </w:p>
        </w:tc>
        <w:tc>
          <w:tcPr>
            <w:tcW w:type="dxa" w:w="6912"/>
            <w:shd w:val="clear" w:color="auto" w:fill="F7F7F7"/>
          </w:tcPr>
          <w:p>
            <w:pPr>
              <w:spacing w:after="40"/>
            </w:pPr>
            <w:r>
              <w:rPr>
                <w:sz w:val="19"/>
              </w:rPr>
              <w:t>CA</w:t>
            </w:r>
          </w:p>
        </w:tc>
      </w:tr>
      <w:tr>
        <w:tc>
          <w:tcPr>
            <w:tcW w:type="dxa" w:w="2448"/>
            <w:shd w:val="clear" w:color="auto" w:fill="FFFFFF"/>
          </w:tcPr>
          <w:p>
            <w:pPr>
              <w:spacing w:after="40"/>
            </w:pPr>
            <w:r>
              <w:rPr>
                <w:b/>
                <w:color w:val="5A5A5A"/>
                <w:sz w:val="19"/>
              </w:rPr>
              <w:t>ZIP</w:t>
            </w:r>
          </w:p>
        </w:tc>
        <w:tc>
          <w:tcPr>
            <w:tcW w:type="dxa" w:w="6912"/>
            <w:shd w:val="clear" w:color="auto" w:fill="FFFFFF"/>
          </w:tcPr>
          <w:p>
            <w:pPr>
              <w:spacing w:after="40"/>
            </w:pPr>
            <w:r>
              <w:rPr>
                <w:sz w:val="19"/>
              </w:rPr>
              <w:t>92618</w:t>
            </w:r>
          </w:p>
        </w:tc>
      </w:tr>
    </w:tbl>
    <w:p>
      <w:pPr>
        <w:spacing w:after="40"/>
      </w:pPr>
    </w:p>
    <w:p>
      <w:pPr>
        <w:pStyle w:val="Heading3"/>
      </w:pPr>
      <w:r>
        <w:t>Description — paste into the event form</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Description</w:t>
            </w:r>
          </w:p>
          <w:p>
            <w:pPr>
              <w:spacing w:after="80"/>
            </w:pPr>
            <w:r>
              <w:rPr>
                <w:sz w:val="20"/>
              </w:rPr>
              <w:t>Sanhoti closed out 2025 with a Holiday Party at the Village Square Clubhouse in Irvine — a warm, informal evening for our community to mark the end of a big first year.</w:t>
            </w:r>
          </w:p>
          <w:p>
            <w:pPr>
              <w:spacing w:after="80"/>
            </w:pPr>
            <w:r>
              <w:rPr>
                <w:sz w:val="20"/>
              </w:rPr>
              <w:t>After a calendar that ran from our first Annual Picnic through Mahalaya, Durga Puja at Estancia High School and Kali Puja in Irvine, the Holiday Party was the evening to simply enjoy each other's company. The night brought together food, music, games for the children, and the kind of unhurried adda that a festival day rarely leaves room for.</w:t>
            </w:r>
          </w:p>
          <w:p>
            <w:pPr>
              <w:spacing w:after="80"/>
            </w:pPr>
            <w:r>
              <w:rPr>
                <w:sz w:val="20"/>
              </w:rPr>
              <w:t>Sanhoti's holiday gathering is deliberately relaxed and family-friendly — a chance for newer families across Orange County to meet the community without the scale of a festival, and for everyone to look ahead to the year to come.</w:t>
            </w:r>
          </w:p>
          <w:p>
            <w:pPr>
              <w:spacing w:after="80"/>
            </w:pPr>
            <w:r>
              <w:rPr>
                <w:sz w:val="20"/>
              </w:rPr>
              <w:t>Open to Bengali, Indian and non-Indian families from Irvine, Tustin, Rancho Santa Margarita, Mission Viejo and across Orange County.</w:t>
            </w:r>
          </w:p>
        </w:tc>
      </w:tr>
    </w:tbl>
    <w:p>
      <w:pPr>
        <w:spacing w:after="40"/>
      </w:pPr>
    </w:p>
    <w:p>
      <w:pPr>
        <w:pStyle w:val="Heading3"/>
      </w:pPr>
      <w:r>
        <w:t>SEO panel fields</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Page title</w:t>
            </w:r>
            <w:r>
              <w:rPr>
                <w:color w:val="1E6B34"/>
                <w:sz w:val="17"/>
              </w:rPr>
              <w:t xml:space="preserve">    57/60 characters</w:t>
            </w:r>
          </w:p>
          <w:p>
            <w:pPr>
              <w:spacing w:after="80"/>
            </w:pPr>
            <w:r>
              <w:rPr>
                <w:sz w:val="20"/>
              </w:rPr>
              <w:t>Sanhoti Holiday Party 2025 | Bengali Community, Irvine CA</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Meta description</w:t>
            </w:r>
            <w:r>
              <w:rPr>
                <w:color w:val="1E6B34"/>
                <w:sz w:val="17"/>
              </w:rPr>
              <w:t xml:space="preserve">    156/160 characters</w:t>
            </w:r>
          </w:p>
          <w:p>
            <w:pPr>
              <w:spacing w:after="80"/>
            </w:pPr>
            <w:r>
              <w:rPr>
                <w:sz w:val="20"/>
              </w:rPr>
              <w:t>Sanhoti Holiday Party 2025 at Village Square Clubhouse, Irvine — food, music and community for Bengali and Indian families across Orange County, California.</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Image alt text</w:t>
            </w:r>
          </w:p>
          <w:p>
            <w:pPr>
              <w:spacing w:after="80"/>
            </w:pPr>
            <w:r>
              <w:rPr>
                <w:sz w:val="20"/>
              </w:rPr>
              <w:t>Sanhoti Bengali Association Holiday Party 2025 at Village Square Clubhouse, Irvine, Orange County, California</w:t>
            </w:r>
          </w:p>
        </w:tc>
      </w:tr>
    </w:tbl>
    <w:p>
      <w:pPr>
        <w:spacing w:after="40"/>
      </w:pPr>
    </w:p>
    <w:p>
      <w:pPr>
        <w:pStyle w:val="Heading3"/>
      </w:pPr>
      <w:r>
        <w:t>FAQs to add</w:t>
      </w:r>
    </w:p>
    <w:p>
      <w:pPr>
        <w:spacing w:after="40" w:before="100"/>
      </w:pPr>
      <w:r>
        <w:rPr>
          <w:b/>
          <w:sz w:val="20"/>
        </w:rPr>
        <w:t>Q1. Is the Sanhoti Holiday Party open to everyone?</w:t>
      </w:r>
    </w:p>
    <w:p>
      <w:pPr>
        <w:spacing w:after="120"/>
      </w:pPr>
      <w:r>
        <w:rPr>
          <w:b w:val="0"/>
          <w:i w:val="0"/>
          <w:sz w:val="20"/>
        </w:rPr>
        <w:t>Yes. The Holiday Party is open to Bengali, Indian and non-Indian families across Orange County and Southern California. It is a relaxed, family-friendly evening.</w:t>
      </w:r>
    </w:p>
    <w:p>
      <w:pPr>
        <w:spacing w:after="40" w:before="100"/>
      </w:pPr>
      <w:r>
        <w:rPr>
          <w:b/>
          <w:sz w:val="20"/>
        </w:rPr>
        <w:t>Q2. Do I need to be a Sanhoti member to attend?</w:t>
      </w:r>
    </w:p>
    <w:p>
      <w:pPr>
        <w:spacing w:after="120"/>
      </w:pPr>
      <w:r>
        <w:rPr>
          <w:b w:val="0"/>
          <w:i w:val="0"/>
          <w:sz w:val="20"/>
        </w:rPr>
        <w:t>No. Community events like the Holiday Party welcome guests as well as members. Contact info@sanhoti.org if you would like to join us.</w:t>
      </w:r>
    </w:p>
    <w:p>
      <w:r>
        <w:br w:type="page"/>
      </w:r>
    </w:p>
    <w:p>
      <w:pPr>
        <w:spacing w:after="40"/>
      </w:pPr>
      <w:r>
        <w:rPr>
          <w:b/>
          <w:i w:val="0"/>
          <w:color w:val="B8860B"/>
          <w:sz w:val="17"/>
        </w:rPr>
        <w:t>EVENT 7 OF 17</w:t>
      </w:r>
    </w:p>
    <w:p>
      <w:pPr>
        <w:pStyle w:val="Heading1"/>
      </w:pPr>
      <w:r>
        <w:t>Saraswati Puja 2026</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Event ID</w:t>
            </w:r>
          </w:p>
        </w:tc>
        <w:tc>
          <w:tcPr>
            <w:tcW w:type="dxa" w:w="6912"/>
            <w:shd w:val="clear" w:color="auto" w:fill="FFFFFF"/>
          </w:tcPr>
          <w:p>
            <w:pPr>
              <w:spacing w:after="40"/>
            </w:pPr>
            <w:r>
              <w:rPr>
                <w:sz w:val="19"/>
              </w:rPr>
              <w:t>WJWYE0NC4IIY</w:t>
            </w:r>
          </w:p>
        </w:tc>
      </w:tr>
      <w:tr>
        <w:tc>
          <w:tcPr>
            <w:tcW w:type="dxa" w:w="2448"/>
            <w:shd w:val="clear" w:color="auto" w:fill="F7F7F7"/>
          </w:tcPr>
          <w:p>
            <w:pPr>
              <w:spacing w:after="40"/>
            </w:pPr>
            <w:r>
              <w:rPr>
                <w:b/>
                <w:color w:val="5A5A5A"/>
                <w:sz w:val="19"/>
              </w:rPr>
              <w:t>Public URL</w:t>
            </w:r>
          </w:p>
        </w:tc>
        <w:tc>
          <w:tcPr>
            <w:tcW w:type="dxa" w:w="6912"/>
            <w:shd w:val="clear" w:color="auto" w:fill="F7F7F7"/>
          </w:tcPr>
          <w:p>
            <w:pPr>
              <w:spacing w:after="40"/>
            </w:pPr>
            <w:r>
              <w:rPr>
                <w:sz w:val="19"/>
              </w:rPr>
              <w:t>/events/saraswati-puja-2026-WJWYE0NC4IIY</w:t>
            </w:r>
          </w:p>
        </w:tc>
      </w:tr>
      <w:tr>
        <w:tc>
          <w:tcPr>
            <w:tcW w:type="dxa" w:w="2448"/>
            <w:shd w:val="clear" w:color="auto" w:fill="FFFFFF"/>
          </w:tcPr>
          <w:p>
            <w:pPr>
              <w:spacing w:after="40"/>
            </w:pPr>
            <w:r>
              <w:rPr>
                <w:b/>
                <w:color w:val="5A5A5A"/>
                <w:sz w:val="19"/>
              </w:rPr>
              <w:t>Date</w:t>
            </w:r>
          </w:p>
        </w:tc>
        <w:tc>
          <w:tcPr>
            <w:tcW w:type="dxa" w:w="6912"/>
            <w:shd w:val="clear" w:color="auto" w:fill="FFFFFF"/>
          </w:tcPr>
          <w:p>
            <w:pPr>
              <w:spacing w:after="40"/>
            </w:pPr>
            <w:r>
              <w:rPr>
                <w:sz w:val="19"/>
              </w:rPr>
              <w:t>23 Jan 2026 (past)</w:t>
            </w:r>
          </w:p>
        </w:tc>
      </w:tr>
      <w:tr>
        <w:tc>
          <w:tcPr>
            <w:tcW w:type="dxa" w:w="2448"/>
            <w:shd w:val="clear" w:color="auto" w:fill="F7F7F7"/>
          </w:tcPr>
          <w:p>
            <w:pPr>
              <w:spacing w:after="40"/>
            </w:pPr>
            <w:r>
              <w:rPr>
                <w:b/>
                <w:color w:val="5A5A5A"/>
                <w:sz w:val="19"/>
              </w:rPr>
              <w:t>Type</w:t>
            </w:r>
          </w:p>
        </w:tc>
        <w:tc>
          <w:tcPr>
            <w:tcW w:type="dxa" w:w="6912"/>
            <w:shd w:val="clear" w:color="auto" w:fill="F7F7F7"/>
          </w:tcPr>
          <w:p>
            <w:pPr>
              <w:spacing w:after="40"/>
            </w:pPr>
            <w:r>
              <w:rPr>
                <w:sz w:val="19"/>
              </w:rPr>
              <w:t>Festival</w:t>
            </w:r>
          </w:p>
        </w:tc>
      </w:tr>
      <w:tr>
        <w:tc>
          <w:tcPr>
            <w:tcW w:type="dxa" w:w="2448"/>
            <w:shd w:val="clear" w:color="auto" w:fill="FFFFFF"/>
          </w:tcPr>
          <w:p>
            <w:pPr>
              <w:spacing w:after="40"/>
            </w:pPr>
            <w:r>
              <w:rPr>
                <w:b/>
                <w:color w:val="5A5A5A"/>
                <w:sz w:val="19"/>
              </w:rPr>
              <w:t>Location (current)</w:t>
            </w:r>
          </w:p>
        </w:tc>
        <w:tc>
          <w:tcPr>
            <w:tcW w:type="dxa" w:w="6912"/>
            <w:shd w:val="clear" w:color="auto" w:fill="FFFFFF"/>
          </w:tcPr>
          <w:p>
            <w:pPr>
              <w:spacing w:after="40"/>
            </w:pPr>
            <w:r>
              <w:rPr>
                <w:sz w:val="19"/>
              </w:rPr>
              <w:t>Davis Magnet School, Costa Mesa, CA</w:t>
            </w:r>
          </w:p>
        </w:tc>
      </w:tr>
      <w:tr>
        <w:tc>
          <w:tcPr>
            <w:tcW w:type="dxa" w:w="2448"/>
            <w:shd w:val="clear" w:color="auto" w:fill="F7F7F7"/>
          </w:tcPr>
          <w:p>
            <w:pPr>
              <w:spacing w:after="40"/>
            </w:pPr>
            <w:r>
              <w:rPr>
                <w:b/>
                <w:color w:val="5A5A5A"/>
                <w:sz w:val="19"/>
              </w:rPr>
              <w:t>Description (current)</w:t>
            </w:r>
          </w:p>
        </w:tc>
        <w:tc>
          <w:tcPr>
            <w:tcW w:type="dxa" w:w="6912"/>
            <w:shd w:val="clear" w:color="auto" w:fill="F7F7F7"/>
          </w:tcPr>
          <w:p>
            <w:pPr>
              <w:spacing w:after="40"/>
            </w:pPr>
            <w:r>
              <w:rPr>
                <w:sz w:val="19"/>
              </w:rPr>
              <w:t>Saraswati Puja, also known as Vasant Panchami, is a festival celebrating the goddess of knowledge… (generic encyclopedia text, 313 chars)</w:t>
            </w:r>
          </w:p>
        </w:tc>
      </w:tr>
      <w:tr>
        <w:tc>
          <w:tcPr>
            <w:tcW w:type="dxa" w:w="2448"/>
            <w:shd w:val="clear" w:color="auto" w:fill="FFFFFF"/>
          </w:tcPr>
          <w:p>
            <w:pPr>
              <w:spacing w:after="40"/>
            </w:pPr>
            <w:r>
              <w:rPr>
                <w:b/>
                <w:color w:val="5A5A5A"/>
                <w:sz w:val="19"/>
              </w:rPr>
              <w:t>Gallery</w:t>
            </w:r>
          </w:p>
        </w:tc>
        <w:tc>
          <w:tcPr>
            <w:tcW w:type="dxa" w:w="6912"/>
            <w:shd w:val="clear" w:color="auto" w:fill="FFFFFF"/>
          </w:tcPr>
          <w:p>
            <w:pPr>
              <w:spacing w:after="40"/>
            </w:pPr>
            <w:r>
              <w:rPr>
                <w:sz w:val="19"/>
              </w:rPr>
              <w:t>—</w:t>
            </w:r>
          </w:p>
        </w:tc>
      </w:tr>
    </w:tbl>
    <w:p>
      <w:pPr>
        <w:spacing w:after="4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DF2F2"/>
            <w:tcBorders>
              <w:left w:val="single" w:sz="18" w:color="B02020"/>
            </w:tcBorders>
          </w:tcPr>
          <w:p>
            <w:pPr>
              <w:spacing w:after="60"/>
            </w:pPr>
            <w:r/>
            <w:r>
              <w:rPr>
                <w:b/>
                <w:color w:val="B02020"/>
                <w:sz w:val="19"/>
              </w:rPr>
              <w:t>Fix this</w:t>
            </w:r>
          </w:p>
          <w:p>
            <w:pPr>
              <w:spacing w:after="40"/>
            </w:pPr>
            <w:r>
              <w:rPr>
                <w:sz w:val="20"/>
              </w:rPr>
              <w:t>The current text is generic encyclopedia copy about the festival — it contains nothing about Sanhoti, Costa Mesa or Orange County, so it cannot rank for a local search. Replace it.</w:t>
            </w:r>
          </w:p>
        </w:tc>
      </w:tr>
    </w:tbl>
    <w:p>
      <w:pPr>
        <w:spacing w:after="40"/>
      </w:pPr>
    </w:p>
    <w:p>
      <w:pPr>
        <w:pStyle w:val="Heading3"/>
      </w:pPr>
      <w:r>
        <w:t>Venue fields to fill in (currently empty)</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Venue name</w:t>
            </w:r>
          </w:p>
        </w:tc>
        <w:tc>
          <w:tcPr>
            <w:tcW w:type="dxa" w:w="6912"/>
            <w:shd w:val="clear" w:color="auto" w:fill="FFFFFF"/>
          </w:tcPr>
          <w:p>
            <w:pPr>
              <w:spacing w:after="40"/>
            </w:pPr>
            <w:r>
              <w:rPr>
                <w:sz w:val="19"/>
              </w:rPr>
              <w:t>Davis Magnet School</w:t>
            </w:r>
          </w:p>
        </w:tc>
      </w:tr>
      <w:tr>
        <w:tc>
          <w:tcPr>
            <w:tcW w:type="dxa" w:w="2448"/>
            <w:shd w:val="clear" w:color="auto" w:fill="F7F7F7"/>
          </w:tcPr>
          <w:p>
            <w:pPr>
              <w:spacing w:after="40"/>
            </w:pPr>
            <w:r>
              <w:rPr>
                <w:b/>
                <w:color w:val="5A5A5A"/>
                <w:sz w:val="19"/>
              </w:rPr>
              <w:t>Street address</w:t>
            </w:r>
          </w:p>
        </w:tc>
        <w:tc>
          <w:tcPr>
            <w:tcW w:type="dxa" w:w="6912"/>
            <w:shd w:val="clear" w:color="auto" w:fill="F7F7F7"/>
          </w:tcPr>
          <w:p>
            <w:pPr>
              <w:spacing w:after="40"/>
            </w:pPr>
            <w:r>
              <w:rPr>
                <w:sz w:val="19"/>
              </w:rPr>
              <w:t>—</w:t>
            </w:r>
          </w:p>
        </w:tc>
      </w:tr>
      <w:tr>
        <w:tc>
          <w:tcPr>
            <w:tcW w:type="dxa" w:w="2448"/>
            <w:shd w:val="clear" w:color="auto" w:fill="FFFFFF"/>
          </w:tcPr>
          <w:p>
            <w:pPr>
              <w:spacing w:after="40"/>
            </w:pPr>
            <w:r>
              <w:rPr>
                <w:b/>
                <w:color w:val="5A5A5A"/>
                <w:sz w:val="19"/>
              </w:rPr>
              <w:t>City</w:t>
            </w:r>
          </w:p>
        </w:tc>
        <w:tc>
          <w:tcPr>
            <w:tcW w:type="dxa" w:w="6912"/>
            <w:shd w:val="clear" w:color="auto" w:fill="FFFFFF"/>
          </w:tcPr>
          <w:p>
            <w:pPr>
              <w:spacing w:after="40"/>
            </w:pPr>
            <w:r>
              <w:rPr>
                <w:sz w:val="19"/>
              </w:rPr>
              <w:t>Costa Mesa</w:t>
            </w:r>
          </w:p>
        </w:tc>
      </w:tr>
      <w:tr>
        <w:tc>
          <w:tcPr>
            <w:tcW w:type="dxa" w:w="2448"/>
            <w:shd w:val="clear" w:color="auto" w:fill="F7F7F7"/>
          </w:tcPr>
          <w:p>
            <w:pPr>
              <w:spacing w:after="40"/>
            </w:pPr>
            <w:r>
              <w:rPr>
                <w:b/>
                <w:color w:val="5A5A5A"/>
                <w:sz w:val="19"/>
              </w:rPr>
              <w:t>State/Region</w:t>
            </w:r>
          </w:p>
        </w:tc>
        <w:tc>
          <w:tcPr>
            <w:tcW w:type="dxa" w:w="6912"/>
            <w:shd w:val="clear" w:color="auto" w:fill="F7F7F7"/>
          </w:tcPr>
          <w:p>
            <w:pPr>
              <w:spacing w:after="40"/>
            </w:pPr>
            <w:r>
              <w:rPr>
                <w:sz w:val="19"/>
              </w:rPr>
              <w:t>CA</w:t>
            </w:r>
          </w:p>
        </w:tc>
      </w:tr>
      <w:tr>
        <w:tc>
          <w:tcPr>
            <w:tcW w:type="dxa" w:w="2448"/>
            <w:shd w:val="clear" w:color="auto" w:fill="FFFFFF"/>
          </w:tcPr>
          <w:p>
            <w:pPr>
              <w:spacing w:after="40"/>
            </w:pPr>
            <w:r>
              <w:rPr>
                <w:b/>
                <w:color w:val="5A5A5A"/>
                <w:sz w:val="19"/>
              </w:rPr>
              <w:t>ZIP</w:t>
            </w:r>
          </w:p>
        </w:tc>
        <w:tc>
          <w:tcPr>
            <w:tcW w:type="dxa" w:w="6912"/>
            <w:shd w:val="clear" w:color="auto" w:fill="FFFFFF"/>
          </w:tcPr>
          <w:p>
            <w:pPr>
              <w:spacing w:after="40"/>
            </w:pPr>
            <w:r>
              <w:rPr>
                <w:sz w:val="19"/>
              </w:rPr>
              <w:t>—</w:t>
            </w:r>
          </w:p>
        </w:tc>
      </w:tr>
    </w:tbl>
    <w:p>
      <w:pPr>
        <w:spacing w:after="40"/>
      </w:pPr>
    </w:p>
    <w:p>
      <w:pPr>
        <w:pStyle w:val="Heading3"/>
      </w:pPr>
      <w:r>
        <w:t>Description — paste into the event form</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Description</w:t>
            </w:r>
          </w:p>
          <w:p>
            <w:pPr>
              <w:spacing w:after="80"/>
            </w:pPr>
            <w:r>
              <w:rPr>
                <w:sz w:val="20"/>
              </w:rPr>
              <w:t>Sanhoti celebrated Saraswati Puja 2026 at Davis Magnet School in Costa Mesa, Orange County — a spring morning devoted to the goddess of knowledge, music and the arts.</w:t>
            </w:r>
          </w:p>
          <w:p>
            <w:pPr>
              <w:spacing w:after="80"/>
            </w:pPr>
            <w:r>
              <w:rPr>
                <w:sz w:val="20"/>
              </w:rPr>
              <w:t>Saraswati Puja, also called Vasant Panchami, is the day Bengali families place books, instruments and pens at the feet of the goddess and ask for learning and creativity in the year ahead. The Sanhoti celebration followed the full tradition: pushpanjali offered together by everyone present, and hatekhori for our youngest children — the ceremony in which a child writes their first letters under the priest's guidance, marking the beginning of their education.</w:t>
            </w:r>
          </w:p>
          <w:p>
            <w:pPr>
              <w:spacing w:after="80"/>
            </w:pPr>
            <w:r>
              <w:rPr>
                <w:sz w:val="20"/>
              </w:rPr>
              <w:t>Bhog was served to all attendees, and the cultural programme featured recitation, Rabindra Sangeet and dance performed by community members of every age, alongside a sit-and-draw session for the children and the Sanhoti General Body Meeting.</w:t>
            </w:r>
          </w:p>
          <w:p>
            <w:pPr>
              <w:spacing w:after="80"/>
            </w:pPr>
            <w:r>
              <w:rPr>
                <w:sz w:val="20"/>
              </w:rPr>
              <w:t>Yellow is traditionally worn on Basant Panchami, and the hall was full of it. Families joined from Costa Mesa, Irvine, Tustin, Rancho Santa Margarita and across Orange County.</w:t>
            </w:r>
          </w:p>
        </w:tc>
      </w:tr>
    </w:tbl>
    <w:p>
      <w:pPr>
        <w:spacing w:after="40"/>
      </w:pPr>
    </w:p>
    <w:p>
      <w:pPr>
        <w:pStyle w:val="Heading3"/>
      </w:pPr>
      <w:r>
        <w:t>SEO panel fields</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Page title</w:t>
            </w:r>
            <w:r>
              <w:rPr>
                <w:color w:val="1E6B34"/>
                <w:sz w:val="17"/>
              </w:rPr>
              <w:t xml:space="preserve">    56/60 characters</w:t>
            </w:r>
          </w:p>
          <w:p>
            <w:pPr>
              <w:spacing w:after="80"/>
            </w:pPr>
            <w:r>
              <w:rPr>
                <w:sz w:val="20"/>
              </w:rPr>
              <w:t>Saraswati Puja 2026 | Sanhoti, Costa Mesa, Orange County</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Meta description</w:t>
            </w:r>
            <w:r>
              <w:rPr>
                <w:color w:val="1E6B34"/>
                <w:sz w:val="17"/>
              </w:rPr>
              <w:t xml:space="preserve">    157/160 characters</w:t>
            </w:r>
          </w:p>
          <w:p>
            <w:pPr>
              <w:spacing w:after="80"/>
            </w:pPr>
            <w:r>
              <w:rPr>
                <w:sz w:val="20"/>
              </w:rPr>
              <w:t>Sanhoti Saraswati Puja 2026 at Davis Magnet School, Costa Mesa — pushpanjali, hatekhori for children, bhog and a Bengali cultural programme in Orange County.</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Image alt text</w:t>
            </w:r>
          </w:p>
          <w:p>
            <w:pPr>
              <w:spacing w:after="80"/>
            </w:pPr>
            <w:r>
              <w:rPr>
                <w:sz w:val="20"/>
              </w:rPr>
              <w:t>Sanhoti Saraswati Puja 2026 pushpanjali and hatekhori ceremony at Davis Magnet School, Costa Mesa, Orange County, California</w:t>
            </w:r>
          </w:p>
        </w:tc>
      </w:tr>
    </w:tbl>
    <w:p>
      <w:pPr>
        <w:spacing w:after="40"/>
      </w:pPr>
    </w:p>
    <w:p>
      <w:pPr>
        <w:pStyle w:val="Heading3"/>
      </w:pPr>
      <w:r>
        <w:t>FAQs to add</w:t>
      </w:r>
    </w:p>
    <w:p>
      <w:pPr>
        <w:spacing w:after="40" w:before="100"/>
      </w:pPr>
      <w:r>
        <w:rPr>
          <w:b/>
          <w:sz w:val="20"/>
        </w:rPr>
        <w:t>Q1. What is hatekhori?</w:t>
      </w:r>
    </w:p>
    <w:p>
      <w:pPr>
        <w:spacing w:after="120"/>
      </w:pPr>
      <w:r>
        <w:rPr>
          <w:b w:val="0"/>
          <w:i w:val="0"/>
          <w:sz w:val="20"/>
        </w:rPr>
        <w:t>Hatekhori is the traditional Bengali ceremony marking a child's first writing lesson, performed on Saraswati Puja day. A priest guides the child to write their first letters, symbolising the start of their education under the blessing of the goddess of learning.</w:t>
      </w:r>
    </w:p>
    <w:p>
      <w:pPr>
        <w:spacing w:after="40" w:before="100"/>
      </w:pPr>
      <w:r>
        <w:rPr>
          <w:b/>
          <w:sz w:val="20"/>
        </w:rPr>
        <w:t>Q2. Where does Sanhoti celebrate Saraswati Puja?</w:t>
      </w:r>
    </w:p>
    <w:p>
      <w:pPr>
        <w:spacing w:after="120"/>
      </w:pPr>
      <w:r>
        <w:rPr>
          <w:b w:val="0"/>
          <w:i w:val="0"/>
          <w:sz w:val="20"/>
        </w:rPr>
        <w:t>Sanhoti celebrated Saraswati Puja 2026 at Davis Magnet School in Costa Mesa, Orange County, California. Venues are announced on the events page each year.</w:t>
      </w:r>
    </w:p>
    <w:p>
      <w:pPr>
        <w:spacing w:after="40" w:before="100"/>
      </w:pPr>
      <w:r>
        <w:rPr>
          <w:b/>
          <w:sz w:val="20"/>
        </w:rPr>
        <w:t>Q3. What should I wear to Saraswati Puja?</w:t>
      </w:r>
    </w:p>
    <w:p>
      <w:pPr>
        <w:spacing w:after="120"/>
      </w:pPr>
      <w:r>
        <w:rPr>
          <w:b w:val="0"/>
          <w:i w:val="0"/>
          <w:sz w:val="20"/>
        </w:rPr>
        <w:t>Yellow is traditionally worn on Basant Panchami — saris, panjabis or any yellow outfit. There is no dress requirement and guests are welcome in whatever they are comfortable in.</w:t>
      </w:r>
    </w:p>
    <w:p>
      <w:r>
        <w:br w:type="page"/>
      </w:r>
    </w:p>
    <w:p>
      <w:pPr>
        <w:spacing w:after="40"/>
      </w:pPr>
      <w:r>
        <w:rPr>
          <w:b/>
          <w:i w:val="0"/>
          <w:color w:val="B8860B"/>
          <w:sz w:val="17"/>
        </w:rPr>
        <w:t>EVENT 8 OF 17</w:t>
      </w:r>
    </w:p>
    <w:p>
      <w:pPr>
        <w:pStyle w:val="Heading1"/>
      </w:pPr>
      <w:r>
        <w:t>Pithe Puli Utsab 2026</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Event ID</w:t>
            </w:r>
          </w:p>
        </w:tc>
        <w:tc>
          <w:tcPr>
            <w:tcW w:type="dxa" w:w="6912"/>
            <w:shd w:val="clear" w:color="auto" w:fill="FFFFFF"/>
          </w:tcPr>
          <w:p>
            <w:pPr>
              <w:spacing w:after="40"/>
            </w:pPr>
            <w:r>
              <w:rPr>
                <w:sz w:val="19"/>
              </w:rPr>
              <w:t>M261FUDR94H2</w:t>
            </w:r>
          </w:p>
        </w:tc>
      </w:tr>
      <w:tr>
        <w:tc>
          <w:tcPr>
            <w:tcW w:type="dxa" w:w="2448"/>
            <w:shd w:val="clear" w:color="auto" w:fill="F7F7F7"/>
          </w:tcPr>
          <w:p>
            <w:pPr>
              <w:spacing w:after="40"/>
            </w:pPr>
            <w:r>
              <w:rPr>
                <w:b/>
                <w:color w:val="5A5A5A"/>
                <w:sz w:val="19"/>
              </w:rPr>
              <w:t>Public URL</w:t>
            </w:r>
          </w:p>
        </w:tc>
        <w:tc>
          <w:tcPr>
            <w:tcW w:type="dxa" w:w="6912"/>
            <w:shd w:val="clear" w:color="auto" w:fill="F7F7F7"/>
          </w:tcPr>
          <w:p>
            <w:pPr>
              <w:spacing w:after="40"/>
            </w:pPr>
            <w:r>
              <w:rPr>
                <w:sz w:val="19"/>
              </w:rPr>
              <w:t>/events/pithe-puli-utsab-2026-M261FUDR94H2</w:t>
            </w:r>
          </w:p>
        </w:tc>
      </w:tr>
      <w:tr>
        <w:tc>
          <w:tcPr>
            <w:tcW w:type="dxa" w:w="2448"/>
            <w:shd w:val="clear" w:color="auto" w:fill="FFFFFF"/>
          </w:tcPr>
          <w:p>
            <w:pPr>
              <w:spacing w:after="40"/>
            </w:pPr>
            <w:r>
              <w:rPr>
                <w:b/>
                <w:color w:val="5A5A5A"/>
                <w:sz w:val="19"/>
              </w:rPr>
              <w:t>Date</w:t>
            </w:r>
          </w:p>
        </w:tc>
        <w:tc>
          <w:tcPr>
            <w:tcW w:type="dxa" w:w="6912"/>
            <w:shd w:val="clear" w:color="auto" w:fill="FFFFFF"/>
          </w:tcPr>
          <w:p>
            <w:pPr>
              <w:spacing w:after="40"/>
            </w:pPr>
            <w:r>
              <w:rPr>
                <w:sz w:val="19"/>
              </w:rPr>
              <w:t>14 Feb 2026, 5–10pm (past)</w:t>
            </w:r>
          </w:p>
        </w:tc>
      </w:tr>
      <w:tr>
        <w:tc>
          <w:tcPr>
            <w:tcW w:type="dxa" w:w="2448"/>
            <w:shd w:val="clear" w:color="auto" w:fill="F7F7F7"/>
          </w:tcPr>
          <w:p>
            <w:pPr>
              <w:spacing w:after="40"/>
            </w:pPr>
            <w:r>
              <w:rPr>
                <w:b/>
                <w:color w:val="5A5A5A"/>
                <w:sz w:val="19"/>
              </w:rPr>
              <w:t>Type</w:t>
            </w:r>
          </w:p>
        </w:tc>
        <w:tc>
          <w:tcPr>
            <w:tcW w:type="dxa" w:w="6912"/>
            <w:shd w:val="clear" w:color="auto" w:fill="F7F7F7"/>
          </w:tcPr>
          <w:p>
            <w:pPr>
              <w:spacing w:after="40"/>
            </w:pPr>
            <w:r>
              <w:rPr>
                <w:sz w:val="19"/>
              </w:rPr>
              <w:t>Festival</w:t>
            </w:r>
          </w:p>
        </w:tc>
      </w:tr>
      <w:tr>
        <w:tc>
          <w:tcPr>
            <w:tcW w:type="dxa" w:w="2448"/>
            <w:shd w:val="clear" w:color="auto" w:fill="FFFFFF"/>
          </w:tcPr>
          <w:p>
            <w:pPr>
              <w:spacing w:after="40"/>
            </w:pPr>
            <w:r>
              <w:rPr>
                <w:b/>
                <w:color w:val="5A5A5A"/>
                <w:sz w:val="19"/>
              </w:rPr>
              <w:t>Location (current)</w:t>
            </w:r>
          </w:p>
        </w:tc>
        <w:tc>
          <w:tcPr>
            <w:tcW w:type="dxa" w:w="6912"/>
            <w:shd w:val="clear" w:color="auto" w:fill="FFFFFF"/>
          </w:tcPr>
          <w:p>
            <w:pPr>
              <w:spacing w:after="40"/>
            </w:pPr>
            <w:r>
              <w:rPr>
                <w:sz w:val="19"/>
              </w:rPr>
              <w:t>1 Dalsy Street , Ladera Ranch, CA, 92694</w:t>
            </w:r>
          </w:p>
        </w:tc>
      </w:tr>
      <w:tr>
        <w:tc>
          <w:tcPr>
            <w:tcW w:type="dxa" w:w="2448"/>
            <w:shd w:val="clear" w:color="auto" w:fill="F7F7F7"/>
          </w:tcPr>
          <w:p>
            <w:pPr>
              <w:spacing w:after="40"/>
            </w:pPr>
            <w:r>
              <w:rPr>
                <w:b/>
                <w:color w:val="5A5A5A"/>
                <w:sz w:val="19"/>
              </w:rPr>
              <w:t>Description (current)</w:t>
            </w:r>
          </w:p>
        </w:tc>
        <w:tc>
          <w:tcPr>
            <w:tcW w:type="dxa" w:w="6912"/>
            <w:shd w:val="clear" w:color="auto" w:fill="F7F7F7"/>
          </w:tcPr>
          <w:p>
            <w:pPr>
              <w:spacing w:after="40"/>
            </w:pPr>
            <w:r>
              <w:rPr>
                <w:sz w:val="19"/>
              </w:rPr>
              <w:t>More details coming soon….</w:t>
            </w:r>
          </w:p>
        </w:tc>
      </w:tr>
      <w:tr>
        <w:tc>
          <w:tcPr>
            <w:tcW w:type="dxa" w:w="2448"/>
            <w:shd w:val="clear" w:color="auto" w:fill="FFFFFF"/>
          </w:tcPr>
          <w:p>
            <w:pPr>
              <w:spacing w:after="40"/>
            </w:pPr>
            <w:r>
              <w:rPr>
                <w:b/>
                <w:color w:val="5A5A5A"/>
                <w:sz w:val="19"/>
              </w:rPr>
              <w:t>Gallery</w:t>
            </w:r>
          </w:p>
        </w:tc>
        <w:tc>
          <w:tcPr>
            <w:tcW w:type="dxa" w:w="6912"/>
            <w:shd w:val="clear" w:color="auto" w:fill="FFFFFF"/>
          </w:tcPr>
          <w:p>
            <w:pPr>
              <w:spacing w:after="40"/>
            </w:pPr>
            <w:r>
              <w:rPr>
                <w:sz w:val="19"/>
              </w:rPr>
              <w:t>—</w:t>
            </w:r>
          </w:p>
        </w:tc>
      </w:tr>
    </w:tbl>
    <w:p>
      <w:pPr>
        <w:spacing w:after="4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DF2F2"/>
            <w:tcBorders>
              <w:left w:val="single" w:sz="18" w:color="B02020"/>
            </w:tcBorders>
          </w:tcPr>
          <w:p>
            <w:pPr>
              <w:spacing w:after="60"/>
            </w:pPr>
            <w:r/>
            <w:r>
              <w:rPr>
                <w:b/>
                <w:color w:val="B02020"/>
                <w:sz w:val="19"/>
              </w:rPr>
              <w:t>Fix this</w:t>
            </w:r>
          </w:p>
          <w:p>
            <w:pPr>
              <w:spacing w:after="40"/>
            </w:pPr>
            <w:r>
              <w:rPr>
                <w:sz w:val="20"/>
              </w:rPr>
              <w:t>Two problems: the description is a placeholder ("More details coming soon…."), and the street looks misspelled — "Dalsy Street" is probably "Daisy Street". Fix both.</w:t>
            </w:r>
          </w:p>
        </w:tc>
      </w:tr>
    </w:tbl>
    <w:p>
      <w:pPr>
        <w:spacing w:after="40"/>
      </w:pPr>
    </w:p>
    <w:p>
      <w:pPr>
        <w:pStyle w:val="Heading3"/>
      </w:pPr>
      <w:r>
        <w:t>Venue fields to fill in (currently empty)</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Venue name</w:t>
            </w:r>
          </w:p>
        </w:tc>
        <w:tc>
          <w:tcPr>
            <w:tcW w:type="dxa" w:w="6912"/>
            <w:shd w:val="clear" w:color="auto" w:fill="FFFFFF"/>
          </w:tcPr>
          <w:p>
            <w:pPr>
              <w:spacing w:after="40"/>
            </w:pPr>
            <w:r>
              <w:rPr>
                <w:sz w:val="19"/>
              </w:rPr>
              <w:t>[Venue name]</w:t>
            </w:r>
          </w:p>
        </w:tc>
      </w:tr>
      <w:tr>
        <w:tc>
          <w:tcPr>
            <w:tcW w:type="dxa" w:w="2448"/>
            <w:shd w:val="clear" w:color="auto" w:fill="F7F7F7"/>
          </w:tcPr>
          <w:p>
            <w:pPr>
              <w:spacing w:after="40"/>
            </w:pPr>
            <w:r>
              <w:rPr>
                <w:b/>
                <w:color w:val="5A5A5A"/>
                <w:sz w:val="19"/>
              </w:rPr>
              <w:t>Street address</w:t>
            </w:r>
          </w:p>
        </w:tc>
        <w:tc>
          <w:tcPr>
            <w:tcW w:type="dxa" w:w="6912"/>
            <w:shd w:val="clear" w:color="auto" w:fill="F7F7F7"/>
          </w:tcPr>
          <w:p>
            <w:pPr>
              <w:spacing w:after="40"/>
            </w:pPr>
            <w:r>
              <w:rPr>
                <w:sz w:val="19"/>
              </w:rPr>
              <w:t>1 Daisy Street</w:t>
            </w:r>
          </w:p>
        </w:tc>
      </w:tr>
      <w:tr>
        <w:tc>
          <w:tcPr>
            <w:tcW w:type="dxa" w:w="2448"/>
            <w:shd w:val="clear" w:color="auto" w:fill="FFFFFF"/>
          </w:tcPr>
          <w:p>
            <w:pPr>
              <w:spacing w:after="40"/>
            </w:pPr>
            <w:r>
              <w:rPr>
                <w:b/>
                <w:color w:val="5A5A5A"/>
                <w:sz w:val="19"/>
              </w:rPr>
              <w:t>City</w:t>
            </w:r>
          </w:p>
        </w:tc>
        <w:tc>
          <w:tcPr>
            <w:tcW w:type="dxa" w:w="6912"/>
            <w:shd w:val="clear" w:color="auto" w:fill="FFFFFF"/>
          </w:tcPr>
          <w:p>
            <w:pPr>
              <w:spacing w:after="40"/>
            </w:pPr>
            <w:r>
              <w:rPr>
                <w:sz w:val="19"/>
              </w:rPr>
              <w:t>Ladera Ranch</w:t>
            </w:r>
          </w:p>
        </w:tc>
      </w:tr>
      <w:tr>
        <w:tc>
          <w:tcPr>
            <w:tcW w:type="dxa" w:w="2448"/>
            <w:shd w:val="clear" w:color="auto" w:fill="F7F7F7"/>
          </w:tcPr>
          <w:p>
            <w:pPr>
              <w:spacing w:after="40"/>
            </w:pPr>
            <w:r>
              <w:rPr>
                <w:b/>
                <w:color w:val="5A5A5A"/>
                <w:sz w:val="19"/>
              </w:rPr>
              <w:t>State/Region</w:t>
            </w:r>
          </w:p>
        </w:tc>
        <w:tc>
          <w:tcPr>
            <w:tcW w:type="dxa" w:w="6912"/>
            <w:shd w:val="clear" w:color="auto" w:fill="F7F7F7"/>
          </w:tcPr>
          <w:p>
            <w:pPr>
              <w:spacing w:after="40"/>
            </w:pPr>
            <w:r>
              <w:rPr>
                <w:sz w:val="19"/>
              </w:rPr>
              <w:t>CA</w:t>
            </w:r>
          </w:p>
        </w:tc>
      </w:tr>
      <w:tr>
        <w:tc>
          <w:tcPr>
            <w:tcW w:type="dxa" w:w="2448"/>
            <w:shd w:val="clear" w:color="auto" w:fill="FFFFFF"/>
          </w:tcPr>
          <w:p>
            <w:pPr>
              <w:spacing w:after="40"/>
            </w:pPr>
            <w:r>
              <w:rPr>
                <w:b/>
                <w:color w:val="5A5A5A"/>
                <w:sz w:val="19"/>
              </w:rPr>
              <w:t>ZIP</w:t>
            </w:r>
          </w:p>
        </w:tc>
        <w:tc>
          <w:tcPr>
            <w:tcW w:type="dxa" w:w="6912"/>
            <w:shd w:val="clear" w:color="auto" w:fill="FFFFFF"/>
          </w:tcPr>
          <w:p>
            <w:pPr>
              <w:spacing w:after="40"/>
            </w:pPr>
            <w:r>
              <w:rPr>
                <w:sz w:val="19"/>
              </w:rPr>
              <w:t>92694</w:t>
            </w:r>
          </w:p>
        </w:tc>
      </w:tr>
    </w:tbl>
    <w:p>
      <w:pPr>
        <w:spacing w:after="40"/>
      </w:pPr>
    </w:p>
    <w:p>
      <w:pPr>
        <w:pStyle w:val="Heading3"/>
      </w:pPr>
      <w:r>
        <w:t>Description — paste into the event form</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Description</w:t>
            </w:r>
          </w:p>
          <w:p>
            <w:pPr>
              <w:spacing w:after="80"/>
            </w:pPr>
            <w:r>
              <w:rPr>
                <w:sz w:val="20"/>
              </w:rPr>
              <w:t>Pithe Puli Utsab is the Bengali winter sweet festival, and Sanhoti brought it to Ladera Ranch, Orange County, for an evening built entirely around the food Bengalis grow up waiting for all year.</w:t>
            </w:r>
          </w:p>
          <w:p>
            <w:pPr>
              <w:spacing w:after="80"/>
            </w:pPr>
            <w:r>
              <w:rPr>
                <w:sz w:val="20"/>
              </w:rPr>
              <w:t>Pithe are the rice-flour sweets made in Bengali homes around Poush Sankranti — patishapta rolled around coconut and kheer, puli boiled or fried, bhapa pithe steamed with date palm jaggery, and payesh thickened slowly with nolen gur. They take real time and real hands to make, which is exactly why they are worth gathering for.</w:t>
            </w:r>
          </w:p>
          <w:p>
            <w:pPr>
              <w:spacing w:after="80"/>
            </w:pPr>
            <w:r>
              <w:rPr>
                <w:sz w:val="20"/>
              </w:rPr>
              <w:t>Sanhoti families cooked and brought their own pithe to share, turning the evening into the kind of community table you cannot recreate in a restaurant. Alongside the food ran music, adda and a relaxed cultural programme.</w:t>
            </w:r>
          </w:p>
          <w:p>
            <w:pPr>
              <w:spacing w:after="80"/>
            </w:pPr>
            <w:r>
              <w:rPr>
                <w:sz w:val="20"/>
              </w:rPr>
              <w:t>For Bengali families in Southern California, and for anyone curious about a side of Indian food that rarely appears on a menu here, Pithe Puli Utsab is one of the most distinctive evenings in the Sanhoti calendar.</w:t>
            </w:r>
          </w:p>
        </w:tc>
      </w:tr>
    </w:tbl>
    <w:p>
      <w:pPr>
        <w:spacing w:after="40"/>
      </w:pPr>
    </w:p>
    <w:p>
      <w:pPr>
        <w:pStyle w:val="Heading3"/>
      </w:pPr>
      <w:r>
        <w:t>SEO panel fields</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Page title</w:t>
            </w:r>
            <w:r>
              <w:rPr>
                <w:color w:val="1E6B34"/>
                <w:sz w:val="17"/>
              </w:rPr>
              <w:t xml:space="preserve">    60/60 characters</w:t>
            </w:r>
          </w:p>
          <w:p>
            <w:pPr>
              <w:spacing w:after="80"/>
            </w:pPr>
            <w:r>
              <w:rPr>
                <w:sz w:val="20"/>
              </w:rPr>
              <w:t>Pithe Puli Utsab 2026 | Bengali Winter Sweets, Orange County</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Meta description</w:t>
            </w:r>
            <w:r>
              <w:rPr>
                <w:color w:val="1E6B34"/>
                <w:sz w:val="17"/>
              </w:rPr>
              <w:t xml:space="preserve">    143/160 characters</w:t>
            </w:r>
          </w:p>
          <w:p>
            <w:pPr>
              <w:spacing w:after="80"/>
            </w:pPr>
            <w:r>
              <w:rPr>
                <w:sz w:val="20"/>
              </w:rPr>
              <w:t>Sanhoti Pithe Puli Utsab 2026 in Ladera Ranch, Orange County — patishapta, bhapa pithe and nolen gur payesh, the Bengali winter sweet festival.</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Image alt text</w:t>
            </w:r>
          </w:p>
          <w:p>
            <w:pPr>
              <w:spacing w:after="80"/>
            </w:pPr>
            <w:r>
              <w:rPr>
                <w:sz w:val="20"/>
              </w:rPr>
              <w:t>Bengali pithe and puli sweets at Sanhoti Pithe Puli Utsab 2026 in Ladera Ranch, Orange County, California</w:t>
            </w:r>
          </w:p>
        </w:tc>
      </w:tr>
    </w:tbl>
    <w:p>
      <w:pPr>
        <w:spacing w:after="40"/>
      </w:pPr>
    </w:p>
    <w:p>
      <w:pPr>
        <w:pStyle w:val="Heading3"/>
      </w:pPr>
      <w:r>
        <w:t>FAQs to add</w:t>
      </w:r>
    </w:p>
    <w:p>
      <w:pPr>
        <w:spacing w:after="40" w:before="100"/>
      </w:pPr>
      <w:r>
        <w:rPr>
          <w:b/>
          <w:sz w:val="20"/>
        </w:rPr>
        <w:t>Q1. What is Pithe Puli?</w:t>
      </w:r>
    </w:p>
    <w:p>
      <w:pPr>
        <w:spacing w:after="120"/>
      </w:pPr>
      <w:r>
        <w:rPr>
          <w:b w:val="0"/>
          <w:i w:val="0"/>
          <w:sz w:val="20"/>
        </w:rPr>
        <w:t>Pithe and puli are traditional Bengali rice-flour sweets made around Poush Sankranti in winter — including patishapta, bhapa pithe and puli, usually sweetened with date palm jaggery (nolen gur).</w:t>
      </w:r>
    </w:p>
    <w:p>
      <w:pPr>
        <w:spacing w:after="40" w:before="100"/>
      </w:pPr>
      <w:r>
        <w:rPr>
          <w:b/>
          <w:sz w:val="20"/>
        </w:rPr>
        <w:t>Q2. Where can I find Bengali sweets in Orange County?</w:t>
      </w:r>
    </w:p>
    <w:p>
      <w:pPr>
        <w:spacing w:after="120"/>
      </w:pPr>
      <w:r>
        <w:rPr>
          <w:b w:val="0"/>
          <w:i w:val="0"/>
          <w:sz w:val="20"/>
        </w:rPr>
        <w:t>Sanhoti serves traditional Bengali sweets at its festivals across Orange County, including the Pithe Puli Utsab in winter and payesh, rosogolla and mishti doi at Durga Puja and other celebrations.</w:t>
      </w:r>
    </w:p>
    <w:p>
      <w:pPr>
        <w:spacing w:after="40" w:before="100"/>
      </w:pPr>
      <w:r>
        <w:rPr>
          <w:b/>
          <w:sz w:val="20"/>
        </w:rPr>
        <w:t>Q3. Is the event open to everyone?</w:t>
      </w:r>
    </w:p>
    <w:p>
      <w:pPr>
        <w:spacing w:after="120"/>
      </w:pPr>
      <w:r>
        <w:rPr>
          <w:b w:val="0"/>
          <w:i w:val="0"/>
          <w:sz w:val="20"/>
        </w:rPr>
        <w:t>Yes — Sanhoti events are open to Bengali, Indian and non-Indian families across Orange County and Southern California.</w:t>
      </w:r>
    </w:p>
    <w:p>
      <w:r>
        <w:br w:type="page"/>
      </w:r>
    </w:p>
    <w:p>
      <w:pPr>
        <w:spacing w:after="40"/>
      </w:pPr>
      <w:r>
        <w:rPr>
          <w:b/>
          <w:i w:val="0"/>
          <w:color w:val="B8860B"/>
          <w:sz w:val="17"/>
        </w:rPr>
        <w:t>EVENT 9 OF 17</w:t>
      </w:r>
    </w:p>
    <w:p>
      <w:pPr>
        <w:pStyle w:val="Heading1"/>
      </w:pPr>
      <w:r>
        <w:t>Sanhoti Soccer Events 2026</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Event ID</w:t>
            </w:r>
          </w:p>
        </w:tc>
        <w:tc>
          <w:tcPr>
            <w:tcW w:type="dxa" w:w="6912"/>
            <w:shd w:val="clear" w:color="auto" w:fill="FFFFFF"/>
          </w:tcPr>
          <w:p>
            <w:pPr>
              <w:spacing w:after="40"/>
            </w:pPr>
            <w:r>
              <w:rPr>
                <w:sz w:val="19"/>
              </w:rPr>
              <w:t>9RJQ3OQX0KHQ</w:t>
            </w:r>
          </w:p>
        </w:tc>
      </w:tr>
      <w:tr>
        <w:tc>
          <w:tcPr>
            <w:tcW w:type="dxa" w:w="2448"/>
            <w:shd w:val="clear" w:color="auto" w:fill="F7F7F7"/>
          </w:tcPr>
          <w:p>
            <w:pPr>
              <w:spacing w:after="40"/>
            </w:pPr>
            <w:r>
              <w:rPr>
                <w:b/>
                <w:color w:val="5A5A5A"/>
                <w:sz w:val="19"/>
              </w:rPr>
              <w:t>Public URL</w:t>
            </w:r>
          </w:p>
        </w:tc>
        <w:tc>
          <w:tcPr>
            <w:tcW w:type="dxa" w:w="6912"/>
            <w:shd w:val="clear" w:color="auto" w:fill="F7F7F7"/>
          </w:tcPr>
          <w:p>
            <w:pPr>
              <w:spacing w:after="40"/>
            </w:pPr>
            <w:r>
              <w:rPr>
                <w:sz w:val="19"/>
              </w:rPr>
              <w:t>/events/sanhoti-soccer-events-2026-9RJQ3OQX0KHQ</w:t>
            </w:r>
          </w:p>
        </w:tc>
      </w:tr>
      <w:tr>
        <w:tc>
          <w:tcPr>
            <w:tcW w:type="dxa" w:w="2448"/>
            <w:shd w:val="clear" w:color="auto" w:fill="FFFFFF"/>
          </w:tcPr>
          <w:p>
            <w:pPr>
              <w:spacing w:after="40"/>
            </w:pPr>
            <w:r>
              <w:rPr>
                <w:b/>
                <w:color w:val="5A5A5A"/>
                <w:sz w:val="19"/>
              </w:rPr>
              <w:t>Date</w:t>
            </w:r>
          </w:p>
        </w:tc>
        <w:tc>
          <w:tcPr>
            <w:tcW w:type="dxa" w:w="6912"/>
            <w:shd w:val="clear" w:color="auto" w:fill="FFFFFF"/>
          </w:tcPr>
          <w:p>
            <w:pPr>
              <w:spacing w:after="40"/>
            </w:pPr>
            <w:r>
              <w:rPr>
                <w:sz w:val="19"/>
              </w:rPr>
              <w:t>8 Mar – 31 Dec 2026 (ongoing)</w:t>
            </w:r>
          </w:p>
        </w:tc>
      </w:tr>
      <w:tr>
        <w:tc>
          <w:tcPr>
            <w:tcW w:type="dxa" w:w="2448"/>
            <w:shd w:val="clear" w:color="auto" w:fill="F7F7F7"/>
          </w:tcPr>
          <w:p>
            <w:pPr>
              <w:spacing w:after="40"/>
            </w:pPr>
            <w:r>
              <w:rPr>
                <w:b/>
                <w:color w:val="5A5A5A"/>
                <w:sz w:val="19"/>
              </w:rPr>
              <w:t>Type</w:t>
            </w:r>
          </w:p>
        </w:tc>
        <w:tc>
          <w:tcPr>
            <w:tcW w:type="dxa" w:w="6912"/>
            <w:shd w:val="clear" w:color="auto" w:fill="F7F7F7"/>
          </w:tcPr>
          <w:p>
            <w:pPr>
              <w:spacing w:after="40"/>
            </w:pPr>
            <w:r>
              <w:rPr>
                <w:sz w:val="19"/>
              </w:rPr>
              <w:t>Other</w:t>
            </w:r>
          </w:p>
        </w:tc>
      </w:tr>
      <w:tr>
        <w:tc>
          <w:tcPr>
            <w:tcW w:type="dxa" w:w="2448"/>
            <w:shd w:val="clear" w:color="auto" w:fill="FFFFFF"/>
          </w:tcPr>
          <w:p>
            <w:pPr>
              <w:spacing w:after="40"/>
            </w:pPr>
            <w:r>
              <w:rPr>
                <w:b/>
                <w:color w:val="5A5A5A"/>
                <w:sz w:val="19"/>
              </w:rPr>
              <w:t>Location (current)</w:t>
            </w:r>
          </w:p>
        </w:tc>
        <w:tc>
          <w:tcPr>
            <w:tcW w:type="dxa" w:w="6912"/>
            <w:shd w:val="clear" w:color="auto" w:fill="FFFFFF"/>
          </w:tcPr>
          <w:p>
            <w:pPr>
              <w:spacing w:after="40"/>
            </w:pPr>
            <w:r>
              <w:rPr>
                <w:sz w:val="19"/>
              </w:rPr>
              <w:t>(EMPTY — no location set)</w:t>
            </w:r>
          </w:p>
        </w:tc>
      </w:tr>
      <w:tr>
        <w:tc>
          <w:tcPr>
            <w:tcW w:type="dxa" w:w="2448"/>
            <w:shd w:val="clear" w:color="auto" w:fill="F7F7F7"/>
          </w:tcPr>
          <w:p>
            <w:pPr>
              <w:spacing w:after="40"/>
            </w:pPr>
            <w:r>
              <w:rPr>
                <w:b/>
                <w:color w:val="5A5A5A"/>
                <w:sz w:val="19"/>
              </w:rPr>
              <w:t>Description (current)</w:t>
            </w:r>
          </w:p>
        </w:tc>
        <w:tc>
          <w:tcPr>
            <w:tcW w:type="dxa" w:w="6912"/>
            <w:shd w:val="clear" w:color="auto" w:fill="F7F7F7"/>
          </w:tcPr>
          <w:p>
            <w:pPr>
              <w:spacing w:after="40"/>
            </w:pPr>
            <w:r>
              <w:rPr>
                <w:sz w:val="19"/>
              </w:rPr>
              <w:t>Sanhoti Soccer events 2026</w:t>
            </w:r>
          </w:p>
        </w:tc>
      </w:tr>
      <w:tr>
        <w:tc>
          <w:tcPr>
            <w:tcW w:type="dxa" w:w="2448"/>
            <w:shd w:val="clear" w:color="auto" w:fill="FFFFFF"/>
          </w:tcPr>
          <w:p>
            <w:pPr>
              <w:spacing w:after="40"/>
            </w:pPr>
            <w:r>
              <w:rPr>
                <w:b/>
                <w:color w:val="5A5A5A"/>
                <w:sz w:val="19"/>
              </w:rPr>
              <w:t>Gallery</w:t>
            </w:r>
          </w:p>
        </w:tc>
        <w:tc>
          <w:tcPr>
            <w:tcW w:type="dxa" w:w="6912"/>
            <w:shd w:val="clear" w:color="auto" w:fill="FFFFFF"/>
          </w:tcPr>
          <w:p>
            <w:pPr>
              <w:spacing w:after="40"/>
            </w:pPr>
            <w:r>
              <w:rPr>
                <w:sz w:val="19"/>
              </w:rPr>
              <w:t>—</w:t>
            </w:r>
          </w:p>
        </w:tc>
      </w:tr>
    </w:tbl>
    <w:p>
      <w:pPr>
        <w:spacing w:after="4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DF2F2"/>
            <w:tcBorders>
              <w:left w:val="single" w:sz="18" w:color="B02020"/>
            </w:tcBorders>
          </w:tcPr>
          <w:p>
            <w:pPr>
              <w:spacing w:after="60"/>
            </w:pPr>
            <w:r/>
            <w:r>
              <w:rPr>
                <w:b/>
                <w:color w:val="B02020"/>
                <w:sz w:val="19"/>
              </w:rPr>
              <w:t>Fix this</w:t>
            </w:r>
          </w:p>
          <w:p>
            <w:pPr>
              <w:spacing w:after="40"/>
            </w:pPr>
            <w:r>
              <w:rPr>
                <w:sz w:val="20"/>
              </w:rPr>
              <w:t>This event has NO location at all, and runs the whole year. Without a venue it cannot appear in local search or on a map. Add at least a city.</w:t>
            </w:r>
          </w:p>
        </w:tc>
      </w:tr>
    </w:tbl>
    <w:p>
      <w:pPr>
        <w:spacing w:after="40"/>
      </w:pPr>
    </w:p>
    <w:p>
      <w:pPr>
        <w:pStyle w:val="Heading3"/>
      </w:pPr>
      <w:r>
        <w:t>Venue fields to fill in (currently empty)</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Venue name</w:t>
            </w:r>
          </w:p>
        </w:tc>
        <w:tc>
          <w:tcPr>
            <w:tcW w:type="dxa" w:w="6912"/>
            <w:shd w:val="clear" w:color="auto" w:fill="FFFFFF"/>
          </w:tcPr>
          <w:p>
            <w:pPr>
              <w:spacing w:after="40"/>
            </w:pPr>
            <w:r>
              <w:rPr>
                <w:sz w:val="19"/>
              </w:rPr>
              <w:t>[Add the ground / park name]</w:t>
            </w:r>
          </w:p>
        </w:tc>
      </w:tr>
      <w:tr>
        <w:tc>
          <w:tcPr>
            <w:tcW w:type="dxa" w:w="2448"/>
            <w:shd w:val="clear" w:color="auto" w:fill="F7F7F7"/>
          </w:tcPr>
          <w:p>
            <w:pPr>
              <w:spacing w:after="40"/>
            </w:pPr>
            <w:r>
              <w:rPr>
                <w:b/>
                <w:color w:val="5A5A5A"/>
                <w:sz w:val="19"/>
              </w:rPr>
              <w:t>Street address</w:t>
            </w:r>
          </w:p>
        </w:tc>
        <w:tc>
          <w:tcPr>
            <w:tcW w:type="dxa" w:w="6912"/>
            <w:shd w:val="clear" w:color="auto" w:fill="F7F7F7"/>
          </w:tcPr>
          <w:p>
            <w:pPr>
              <w:spacing w:after="40"/>
            </w:pPr>
            <w:r>
              <w:rPr>
                <w:sz w:val="19"/>
              </w:rPr>
              <w:t>[street]</w:t>
            </w:r>
          </w:p>
        </w:tc>
      </w:tr>
      <w:tr>
        <w:tc>
          <w:tcPr>
            <w:tcW w:type="dxa" w:w="2448"/>
            <w:shd w:val="clear" w:color="auto" w:fill="FFFFFF"/>
          </w:tcPr>
          <w:p>
            <w:pPr>
              <w:spacing w:after="40"/>
            </w:pPr>
            <w:r>
              <w:rPr>
                <w:b/>
                <w:color w:val="5A5A5A"/>
                <w:sz w:val="19"/>
              </w:rPr>
              <w:t>City</w:t>
            </w:r>
          </w:p>
        </w:tc>
        <w:tc>
          <w:tcPr>
            <w:tcW w:type="dxa" w:w="6912"/>
            <w:shd w:val="clear" w:color="auto" w:fill="FFFFFF"/>
          </w:tcPr>
          <w:p>
            <w:pPr>
              <w:spacing w:after="40"/>
            </w:pPr>
            <w:r>
              <w:rPr>
                <w:sz w:val="19"/>
              </w:rPr>
              <w:t>[city]</w:t>
            </w:r>
          </w:p>
        </w:tc>
      </w:tr>
      <w:tr>
        <w:tc>
          <w:tcPr>
            <w:tcW w:type="dxa" w:w="2448"/>
            <w:shd w:val="clear" w:color="auto" w:fill="F7F7F7"/>
          </w:tcPr>
          <w:p>
            <w:pPr>
              <w:spacing w:after="40"/>
            </w:pPr>
            <w:r>
              <w:rPr>
                <w:b/>
                <w:color w:val="5A5A5A"/>
                <w:sz w:val="19"/>
              </w:rPr>
              <w:t>State/Region</w:t>
            </w:r>
          </w:p>
        </w:tc>
        <w:tc>
          <w:tcPr>
            <w:tcW w:type="dxa" w:w="6912"/>
            <w:shd w:val="clear" w:color="auto" w:fill="F7F7F7"/>
          </w:tcPr>
          <w:p>
            <w:pPr>
              <w:spacing w:after="40"/>
            </w:pPr>
            <w:r>
              <w:rPr>
                <w:sz w:val="19"/>
              </w:rPr>
              <w:t>CA</w:t>
            </w:r>
          </w:p>
        </w:tc>
      </w:tr>
      <w:tr>
        <w:tc>
          <w:tcPr>
            <w:tcW w:type="dxa" w:w="2448"/>
            <w:shd w:val="clear" w:color="auto" w:fill="FFFFFF"/>
          </w:tcPr>
          <w:p>
            <w:pPr>
              <w:spacing w:after="40"/>
            </w:pPr>
            <w:r>
              <w:rPr>
                <w:b/>
                <w:color w:val="5A5A5A"/>
                <w:sz w:val="19"/>
              </w:rPr>
              <w:t>ZIP</w:t>
            </w:r>
          </w:p>
        </w:tc>
        <w:tc>
          <w:tcPr>
            <w:tcW w:type="dxa" w:w="6912"/>
            <w:shd w:val="clear" w:color="auto" w:fill="FFFFFF"/>
          </w:tcPr>
          <w:p>
            <w:pPr>
              <w:spacing w:after="40"/>
            </w:pPr>
            <w:r>
              <w:rPr>
                <w:sz w:val="19"/>
              </w:rPr>
              <w:t>[zip]</w:t>
            </w:r>
          </w:p>
        </w:tc>
      </w:tr>
    </w:tbl>
    <w:p>
      <w:pPr>
        <w:spacing w:after="40"/>
      </w:pPr>
    </w:p>
    <w:p>
      <w:pPr>
        <w:pStyle w:val="Heading3"/>
      </w:pPr>
      <w:r>
        <w:t>Description — paste into the event form</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Description</w:t>
            </w:r>
          </w:p>
          <w:p>
            <w:pPr>
              <w:spacing w:after="80"/>
            </w:pPr>
            <w:r>
              <w:rPr>
                <w:sz w:val="20"/>
              </w:rPr>
              <w:t>Sanhoti Soccer is our year-round sports programme for the Bengali and Indian community of Orange County — regular pick-up games and friendly matches open to players of all levels through 2026.</w:t>
            </w:r>
          </w:p>
          <w:p>
            <w:pPr>
              <w:spacing w:after="80"/>
            </w:pPr>
            <w:r>
              <w:rPr>
                <w:sz w:val="20"/>
              </w:rPr>
              <w:t>Football is woven into Bengali identity in a way that needs no explanation to anyone who grew up with East Bengal and Mohun Bagan. Sanhoti Soccer exists to keep that alive here, and to give our community something that runs all year rather than only on festival days.</w:t>
            </w:r>
          </w:p>
          <w:p>
            <w:pPr>
              <w:spacing w:after="80"/>
            </w:pPr>
            <w:r>
              <w:rPr>
                <w:sz w:val="20"/>
              </w:rPr>
              <w:t>Sessions are casual and welcoming. Players of every standard turn out — from those who played competitively back home to parents returning to the game after twenty years, and teenagers growing up in Orange County who want to play with people who share their background. Families come to watch and make an afternoon of it.</w:t>
            </w:r>
          </w:p>
          <w:p>
            <w:pPr>
              <w:spacing w:after="80"/>
            </w:pPr>
            <w:r>
              <w:rPr>
                <w:sz w:val="20"/>
              </w:rPr>
              <w:t>Open to all ages and abilities, and to players of every background from across Orange County and Southern California. [Add the venue, the days you play, and how to join — that detail is what turns this page into sign-ups.]</w:t>
            </w:r>
          </w:p>
        </w:tc>
      </w:tr>
    </w:tbl>
    <w:p>
      <w:pPr>
        <w:spacing w:after="40"/>
      </w:pPr>
    </w:p>
    <w:p>
      <w:pPr>
        <w:pStyle w:val="Heading3"/>
      </w:pPr>
      <w:r>
        <w:t>SEO panel fields</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Page title</w:t>
            </w:r>
            <w:r>
              <w:rPr>
                <w:color w:val="1E6B34"/>
                <w:sz w:val="17"/>
              </w:rPr>
              <w:t xml:space="preserve">    58/60 characters</w:t>
            </w:r>
          </w:p>
          <w:p>
            <w:pPr>
              <w:spacing w:after="80"/>
            </w:pPr>
            <w:r>
              <w:rPr>
                <w:sz w:val="20"/>
              </w:rPr>
              <w:t>Sanhoti Soccer 2026 | Community Football, Orange County CA</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Meta description</w:t>
            </w:r>
            <w:r>
              <w:rPr>
                <w:color w:val="1E6B34"/>
                <w:sz w:val="17"/>
              </w:rPr>
              <w:t xml:space="preserve">    153/160 characters</w:t>
            </w:r>
          </w:p>
          <w:p>
            <w:pPr>
              <w:spacing w:after="80"/>
            </w:pPr>
            <w:r>
              <w:rPr>
                <w:sz w:val="20"/>
              </w:rPr>
              <w:t>Year-round community soccer with Sanhoti in Orange County, California — casual games open to Bengali, Indian and local players of all ages and abilities.</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Image alt text</w:t>
            </w:r>
          </w:p>
          <w:p>
            <w:pPr>
              <w:spacing w:after="80"/>
            </w:pPr>
            <w:r>
              <w:rPr>
                <w:sz w:val="20"/>
              </w:rPr>
              <w:t>Sanhoti community soccer players during a 2026 match in Orange County, California</w:t>
            </w:r>
          </w:p>
        </w:tc>
      </w:tr>
    </w:tbl>
    <w:p>
      <w:pPr>
        <w:spacing w:after="40"/>
      </w:pPr>
    </w:p>
    <w:p>
      <w:pPr>
        <w:pStyle w:val="Heading3"/>
      </w:pPr>
      <w:r>
        <w:t>FAQs to add</w:t>
      </w:r>
    </w:p>
    <w:p>
      <w:pPr>
        <w:spacing w:after="40" w:before="100"/>
      </w:pPr>
      <w:r>
        <w:rPr>
          <w:b/>
          <w:sz w:val="20"/>
        </w:rPr>
        <w:t>Q1. Who can join Sanhoti Soccer?</w:t>
      </w:r>
    </w:p>
    <w:p>
      <w:pPr>
        <w:spacing w:after="120"/>
      </w:pPr>
      <w:r>
        <w:rPr>
          <w:b w:val="0"/>
          <w:i w:val="0"/>
          <w:sz w:val="20"/>
        </w:rPr>
        <w:t>Anyone. Sanhoti Soccer is open to players of all ages and skill levels from across Orange County and Southern California, whether or not you are a Sanhoti member.</w:t>
      </w:r>
    </w:p>
    <w:p>
      <w:pPr>
        <w:spacing w:after="40" w:before="100"/>
      </w:pPr>
      <w:r>
        <w:rPr>
          <w:b/>
          <w:sz w:val="20"/>
        </w:rPr>
        <w:t>Q2. How often does Sanhoti Soccer play?</w:t>
      </w:r>
    </w:p>
    <w:p>
      <w:pPr>
        <w:spacing w:after="120"/>
      </w:pPr>
      <w:r>
        <w:rPr>
          <w:b w:val="0"/>
          <w:i w:val="0"/>
          <w:sz w:val="20"/>
        </w:rPr>
        <w:t>[Add your schedule — e.g. every other Sunday morning. This is the single most useful thing you can add to this page.]</w:t>
      </w:r>
    </w:p>
    <w:p>
      <w:pPr>
        <w:spacing w:after="40" w:before="100"/>
      </w:pPr>
      <w:r>
        <w:rPr>
          <w:b/>
          <w:sz w:val="20"/>
        </w:rPr>
        <w:t>Q3. Is there a fee to play?</w:t>
      </w:r>
    </w:p>
    <w:p>
      <w:pPr>
        <w:spacing w:after="120"/>
      </w:pPr>
      <w:r>
        <w:rPr>
          <w:b w:val="0"/>
          <w:i w:val="0"/>
          <w:sz w:val="20"/>
        </w:rPr>
        <w:t>[Add whether it is free, donation-based, or requires membership.]</w:t>
      </w:r>
    </w:p>
    <w:p>
      <w:r>
        <w:br w:type="page"/>
      </w:r>
    </w:p>
    <w:p>
      <w:pPr>
        <w:spacing w:after="40"/>
      </w:pPr>
      <w:r>
        <w:rPr>
          <w:b/>
          <w:i w:val="0"/>
          <w:color w:val="B8860B"/>
          <w:sz w:val="17"/>
        </w:rPr>
        <w:t>EVENT 10 OF 17</w:t>
      </w:r>
    </w:p>
    <w:p>
      <w:pPr>
        <w:pStyle w:val="Heading1"/>
      </w:pPr>
      <w:r>
        <w:t>Sanhoti Charity Event at Laura’s house 2026</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Event ID</w:t>
            </w:r>
          </w:p>
        </w:tc>
        <w:tc>
          <w:tcPr>
            <w:tcW w:type="dxa" w:w="6912"/>
            <w:shd w:val="clear" w:color="auto" w:fill="FFFFFF"/>
          </w:tcPr>
          <w:p>
            <w:pPr>
              <w:spacing w:after="40"/>
            </w:pPr>
            <w:r>
              <w:rPr>
                <w:sz w:val="19"/>
              </w:rPr>
              <w:t>ICA7X3EAN3W2</w:t>
            </w:r>
          </w:p>
        </w:tc>
      </w:tr>
      <w:tr>
        <w:tc>
          <w:tcPr>
            <w:tcW w:type="dxa" w:w="2448"/>
            <w:shd w:val="clear" w:color="auto" w:fill="F7F7F7"/>
          </w:tcPr>
          <w:p>
            <w:pPr>
              <w:spacing w:after="40"/>
            </w:pPr>
            <w:r>
              <w:rPr>
                <w:b/>
                <w:color w:val="5A5A5A"/>
                <w:sz w:val="19"/>
              </w:rPr>
              <w:t>Public URL</w:t>
            </w:r>
          </w:p>
        </w:tc>
        <w:tc>
          <w:tcPr>
            <w:tcW w:type="dxa" w:w="6912"/>
            <w:shd w:val="clear" w:color="auto" w:fill="F7F7F7"/>
          </w:tcPr>
          <w:p>
            <w:pPr>
              <w:spacing w:after="40"/>
            </w:pPr>
            <w:r>
              <w:rPr>
                <w:sz w:val="19"/>
              </w:rPr>
              <w:t>/events/sanhoti-charity-event-at-laura-s-house-2026-ICA7X3EAN3W2</w:t>
            </w:r>
          </w:p>
        </w:tc>
      </w:tr>
      <w:tr>
        <w:tc>
          <w:tcPr>
            <w:tcW w:type="dxa" w:w="2448"/>
            <w:shd w:val="clear" w:color="auto" w:fill="FFFFFF"/>
          </w:tcPr>
          <w:p>
            <w:pPr>
              <w:spacing w:after="40"/>
            </w:pPr>
            <w:r>
              <w:rPr>
                <w:b/>
                <w:color w:val="5A5A5A"/>
                <w:sz w:val="19"/>
              </w:rPr>
              <w:t>Date</w:t>
            </w:r>
          </w:p>
        </w:tc>
        <w:tc>
          <w:tcPr>
            <w:tcW w:type="dxa" w:w="6912"/>
            <w:shd w:val="clear" w:color="auto" w:fill="FFFFFF"/>
          </w:tcPr>
          <w:p>
            <w:pPr>
              <w:spacing w:after="40"/>
            </w:pPr>
            <w:r>
              <w:rPr>
                <w:sz w:val="19"/>
              </w:rPr>
              <w:t>4 Apr 2026, 10am–12pm (past)</w:t>
            </w:r>
          </w:p>
        </w:tc>
      </w:tr>
      <w:tr>
        <w:tc>
          <w:tcPr>
            <w:tcW w:type="dxa" w:w="2448"/>
            <w:shd w:val="clear" w:color="auto" w:fill="F7F7F7"/>
          </w:tcPr>
          <w:p>
            <w:pPr>
              <w:spacing w:after="40"/>
            </w:pPr>
            <w:r>
              <w:rPr>
                <w:b/>
                <w:color w:val="5A5A5A"/>
                <w:sz w:val="19"/>
              </w:rPr>
              <w:t>Type</w:t>
            </w:r>
          </w:p>
        </w:tc>
        <w:tc>
          <w:tcPr>
            <w:tcW w:type="dxa" w:w="6912"/>
            <w:shd w:val="clear" w:color="auto" w:fill="F7F7F7"/>
          </w:tcPr>
          <w:p>
            <w:pPr>
              <w:spacing w:after="40"/>
            </w:pPr>
            <w:r>
              <w:rPr>
                <w:sz w:val="19"/>
              </w:rPr>
              <w:t>Charity</w:t>
            </w:r>
          </w:p>
        </w:tc>
      </w:tr>
      <w:tr>
        <w:tc>
          <w:tcPr>
            <w:tcW w:type="dxa" w:w="2448"/>
            <w:shd w:val="clear" w:color="auto" w:fill="FFFFFF"/>
          </w:tcPr>
          <w:p>
            <w:pPr>
              <w:spacing w:after="40"/>
            </w:pPr>
            <w:r>
              <w:rPr>
                <w:b/>
                <w:color w:val="5A5A5A"/>
                <w:sz w:val="19"/>
              </w:rPr>
              <w:t>Location (current)</w:t>
            </w:r>
          </w:p>
        </w:tc>
        <w:tc>
          <w:tcPr>
            <w:tcW w:type="dxa" w:w="6912"/>
            <w:shd w:val="clear" w:color="auto" w:fill="FFFFFF"/>
          </w:tcPr>
          <w:p>
            <w:pPr>
              <w:spacing w:after="40"/>
            </w:pPr>
            <w:r>
              <w:rPr>
                <w:sz w:val="19"/>
              </w:rPr>
              <w:t>33 Journey, Suite 150, Aliso Veijo, CA 92656</w:t>
            </w:r>
          </w:p>
        </w:tc>
      </w:tr>
      <w:tr>
        <w:tc>
          <w:tcPr>
            <w:tcW w:type="dxa" w:w="2448"/>
            <w:shd w:val="clear" w:color="auto" w:fill="F7F7F7"/>
          </w:tcPr>
          <w:p>
            <w:pPr>
              <w:spacing w:after="40"/>
            </w:pPr>
            <w:r>
              <w:rPr>
                <w:b/>
                <w:color w:val="5A5A5A"/>
                <w:sz w:val="19"/>
              </w:rPr>
              <w:t>Description (current)</w:t>
            </w:r>
          </w:p>
        </w:tc>
        <w:tc>
          <w:tcPr>
            <w:tcW w:type="dxa" w:w="6912"/>
            <w:shd w:val="clear" w:color="auto" w:fill="F7F7F7"/>
          </w:tcPr>
          <w:p>
            <w:pPr>
              <w:spacing w:after="40"/>
            </w:pPr>
            <w:r>
              <w:rPr>
                <w:sz w:val="19"/>
              </w:rPr>
              <w:t>This is the first Sanhoti charity event of many that we have planned in 2026.</w:t>
            </w:r>
          </w:p>
        </w:tc>
      </w:tr>
      <w:tr>
        <w:tc>
          <w:tcPr>
            <w:tcW w:type="dxa" w:w="2448"/>
            <w:shd w:val="clear" w:color="auto" w:fill="FFFFFF"/>
          </w:tcPr>
          <w:p>
            <w:pPr>
              <w:spacing w:after="40"/>
            </w:pPr>
            <w:r>
              <w:rPr>
                <w:b/>
                <w:color w:val="5A5A5A"/>
                <w:sz w:val="19"/>
              </w:rPr>
              <w:t>Gallery</w:t>
            </w:r>
          </w:p>
        </w:tc>
        <w:tc>
          <w:tcPr>
            <w:tcW w:type="dxa" w:w="6912"/>
            <w:shd w:val="clear" w:color="auto" w:fill="FFFFFF"/>
          </w:tcPr>
          <w:p>
            <w:pPr>
              <w:spacing w:after="40"/>
            </w:pPr>
            <w:r>
              <w:rPr>
                <w:sz w:val="19"/>
              </w:rPr>
              <w:t>—</w:t>
            </w:r>
          </w:p>
        </w:tc>
      </w:tr>
    </w:tbl>
    <w:p>
      <w:pPr>
        <w:spacing w:after="4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DF2F2"/>
            <w:tcBorders>
              <w:left w:val="single" w:sz="18" w:color="B02020"/>
            </w:tcBorders>
          </w:tcPr>
          <w:p>
            <w:pPr>
              <w:spacing w:after="60"/>
            </w:pPr>
            <w:r/>
            <w:r>
              <w:rPr>
                <w:b/>
                <w:color w:val="B02020"/>
                <w:sz w:val="19"/>
              </w:rPr>
              <w:t>Fix this</w:t>
            </w:r>
          </w:p>
          <w:p>
            <w:pPr>
              <w:spacing w:after="40"/>
            </w:pPr>
            <w:r>
              <w:rPr>
                <w:sz w:val="20"/>
              </w:rPr>
              <w:t>City is misspelled in production: "Aliso Veijo" should be "Aliso Viejo". Worth fixing — misspelled place names weaken local relevance.</w:t>
            </w:r>
          </w:p>
        </w:tc>
      </w:tr>
    </w:tbl>
    <w:p>
      <w:pPr>
        <w:spacing w:after="40"/>
      </w:pPr>
    </w:p>
    <w:p>
      <w:pPr>
        <w:pStyle w:val="Heading3"/>
      </w:pPr>
      <w:r>
        <w:t>Venue fields to fill in (currently empty)</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Venue name</w:t>
            </w:r>
          </w:p>
        </w:tc>
        <w:tc>
          <w:tcPr>
            <w:tcW w:type="dxa" w:w="6912"/>
            <w:shd w:val="clear" w:color="auto" w:fill="FFFFFF"/>
          </w:tcPr>
          <w:p>
            <w:pPr>
              <w:spacing w:after="40"/>
            </w:pPr>
            <w:r>
              <w:rPr>
                <w:sz w:val="19"/>
              </w:rPr>
              <w:t>Laura's House</w:t>
            </w:r>
          </w:p>
        </w:tc>
      </w:tr>
      <w:tr>
        <w:tc>
          <w:tcPr>
            <w:tcW w:type="dxa" w:w="2448"/>
            <w:shd w:val="clear" w:color="auto" w:fill="F7F7F7"/>
          </w:tcPr>
          <w:p>
            <w:pPr>
              <w:spacing w:after="40"/>
            </w:pPr>
            <w:r>
              <w:rPr>
                <w:b/>
                <w:color w:val="5A5A5A"/>
                <w:sz w:val="19"/>
              </w:rPr>
              <w:t>Street address</w:t>
            </w:r>
          </w:p>
        </w:tc>
        <w:tc>
          <w:tcPr>
            <w:tcW w:type="dxa" w:w="6912"/>
            <w:shd w:val="clear" w:color="auto" w:fill="F7F7F7"/>
          </w:tcPr>
          <w:p>
            <w:pPr>
              <w:spacing w:after="40"/>
            </w:pPr>
            <w:r>
              <w:rPr>
                <w:sz w:val="19"/>
              </w:rPr>
              <w:t>33 Journey, Suite 150</w:t>
            </w:r>
          </w:p>
        </w:tc>
      </w:tr>
      <w:tr>
        <w:tc>
          <w:tcPr>
            <w:tcW w:type="dxa" w:w="2448"/>
            <w:shd w:val="clear" w:color="auto" w:fill="FFFFFF"/>
          </w:tcPr>
          <w:p>
            <w:pPr>
              <w:spacing w:after="40"/>
            </w:pPr>
            <w:r>
              <w:rPr>
                <w:b/>
                <w:color w:val="5A5A5A"/>
                <w:sz w:val="19"/>
              </w:rPr>
              <w:t>City</w:t>
            </w:r>
          </w:p>
        </w:tc>
        <w:tc>
          <w:tcPr>
            <w:tcW w:type="dxa" w:w="6912"/>
            <w:shd w:val="clear" w:color="auto" w:fill="FFFFFF"/>
          </w:tcPr>
          <w:p>
            <w:pPr>
              <w:spacing w:after="40"/>
            </w:pPr>
            <w:r>
              <w:rPr>
                <w:sz w:val="19"/>
              </w:rPr>
              <w:t>Aliso Viejo</w:t>
            </w:r>
          </w:p>
        </w:tc>
      </w:tr>
      <w:tr>
        <w:tc>
          <w:tcPr>
            <w:tcW w:type="dxa" w:w="2448"/>
            <w:shd w:val="clear" w:color="auto" w:fill="F7F7F7"/>
          </w:tcPr>
          <w:p>
            <w:pPr>
              <w:spacing w:after="40"/>
            </w:pPr>
            <w:r>
              <w:rPr>
                <w:b/>
                <w:color w:val="5A5A5A"/>
                <w:sz w:val="19"/>
              </w:rPr>
              <w:t>State/Region</w:t>
            </w:r>
          </w:p>
        </w:tc>
        <w:tc>
          <w:tcPr>
            <w:tcW w:type="dxa" w:w="6912"/>
            <w:shd w:val="clear" w:color="auto" w:fill="F7F7F7"/>
          </w:tcPr>
          <w:p>
            <w:pPr>
              <w:spacing w:after="40"/>
            </w:pPr>
            <w:r>
              <w:rPr>
                <w:sz w:val="19"/>
              </w:rPr>
              <w:t>CA</w:t>
            </w:r>
          </w:p>
        </w:tc>
      </w:tr>
      <w:tr>
        <w:tc>
          <w:tcPr>
            <w:tcW w:type="dxa" w:w="2448"/>
            <w:shd w:val="clear" w:color="auto" w:fill="FFFFFF"/>
          </w:tcPr>
          <w:p>
            <w:pPr>
              <w:spacing w:after="40"/>
            </w:pPr>
            <w:r>
              <w:rPr>
                <w:b/>
                <w:color w:val="5A5A5A"/>
                <w:sz w:val="19"/>
              </w:rPr>
              <w:t>ZIP</w:t>
            </w:r>
          </w:p>
        </w:tc>
        <w:tc>
          <w:tcPr>
            <w:tcW w:type="dxa" w:w="6912"/>
            <w:shd w:val="clear" w:color="auto" w:fill="FFFFFF"/>
          </w:tcPr>
          <w:p>
            <w:pPr>
              <w:spacing w:after="40"/>
            </w:pPr>
            <w:r>
              <w:rPr>
                <w:sz w:val="19"/>
              </w:rPr>
              <w:t>92656</w:t>
            </w:r>
          </w:p>
        </w:tc>
      </w:tr>
    </w:tbl>
    <w:p>
      <w:pPr>
        <w:spacing w:after="40"/>
      </w:pPr>
    </w:p>
    <w:p>
      <w:pPr>
        <w:pStyle w:val="Heading3"/>
      </w:pPr>
      <w:r>
        <w:t>Description — paste into the event form</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Description</w:t>
            </w:r>
          </w:p>
          <w:p>
            <w:pPr>
              <w:spacing w:after="80"/>
            </w:pPr>
            <w:r>
              <w:rPr>
                <w:sz w:val="20"/>
              </w:rPr>
              <w:t>Sanhoti returned to Laura's House in Aliso Viejo in April 2026, continuing a partnership begun the year before and opening our 2026 programme of community service.</w:t>
            </w:r>
          </w:p>
          <w:p>
            <w:pPr>
              <w:spacing w:after="80"/>
            </w:pPr>
            <w:r>
              <w:rPr>
                <w:sz w:val="20"/>
              </w:rPr>
              <w:t>Laura's House is one of Orange County's principal domestic violence organisations, providing emergency shelter, counselling, legal advocacy and prevention education to survivors and their children. Sanhoti volunteers spent the morning [describe what your team did — assembled care packages, donated supplies, presented a cheque].</w:t>
            </w:r>
          </w:p>
          <w:p>
            <w:pPr>
              <w:spacing w:after="80"/>
            </w:pPr>
            <w:r>
              <w:rPr>
                <w:sz w:val="20"/>
              </w:rPr>
              <w:t>Returning to the same partner two years running is deliberate. Sustained support is worth more to an organisation than a one-off appearance, and it lets our members build a real relationship with the people doing this work.</w:t>
            </w:r>
          </w:p>
          <w:p>
            <w:pPr>
              <w:spacing w:after="80"/>
            </w:pPr>
            <w:r>
              <w:rPr>
                <w:sz w:val="20"/>
              </w:rPr>
              <w:t>This was the first of several charity initiatives Sanhoti has planned for 2026, alongside our hunger relief work with Second Harvest Food Bank of Orange County. As a 501(c)(3) non-profit, every contribution to Sanhoti helps fund this work — and is tax-deductible.</w:t>
            </w:r>
          </w:p>
        </w:tc>
      </w:tr>
    </w:tbl>
    <w:p>
      <w:pPr>
        <w:spacing w:after="40"/>
      </w:pPr>
    </w:p>
    <w:p>
      <w:pPr>
        <w:pStyle w:val="Heading3"/>
      </w:pPr>
      <w:r>
        <w:t>SEO panel fields</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Page title</w:t>
            </w:r>
            <w:r>
              <w:rPr>
                <w:color w:val="1E6B34"/>
                <w:sz w:val="17"/>
              </w:rPr>
              <w:t xml:space="preserve">    58/60 characters</w:t>
            </w:r>
          </w:p>
          <w:p>
            <w:pPr>
              <w:spacing w:after="80"/>
            </w:pPr>
            <w:r>
              <w:rPr>
                <w:sz w:val="20"/>
              </w:rPr>
              <w:t>Charity Event at Laura's House 2026 | Sanhoti, Aliso Viejo</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Meta description</w:t>
            </w:r>
            <w:r>
              <w:rPr>
                <w:color w:val="1E6B34"/>
                <w:sz w:val="17"/>
              </w:rPr>
              <w:t xml:space="preserve">    143/160 characters</w:t>
            </w:r>
          </w:p>
          <w:p>
            <w:pPr>
              <w:spacing w:after="80"/>
            </w:pPr>
            <w:r>
              <w:rPr>
                <w:sz w:val="20"/>
              </w:rPr>
              <w:t>Sanhoti volunteers returned to Laura's House in Aliso Viejo, Orange County — supporting survivors of domestic violence. A 501(c)(3) initiative.</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Image alt text</w:t>
            </w:r>
          </w:p>
          <w:p>
            <w:pPr>
              <w:spacing w:after="80"/>
            </w:pPr>
            <w:r>
              <w:rPr>
                <w:sz w:val="20"/>
              </w:rPr>
              <w:t>Sanhoti Bengali Association volunteers at the Laura's House charity event in Aliso Viejo, Orange County, California, April 2026</w:t>
            </w:r>
          </w:p>
        </w:tc>
      </w:tr>
    </w:tbl>
    <w:p>
      <w:pPr>
        <w:spacing w:after="40"/>
      </w:pPr>
    </w:p>
    <w:p>
      <w:pPr>
        <w:pStyle w:val="Heading3"/>
      </w:pPr>
      <w:r>
        <w:t>FAQs to add</w:t>
      </w:r>
    </w:p>
    <w:p>
      <w:pPr>
        <w:spacing w:after="40" w:before="100"/>
      </w:pPr>
      <w:r>
        <w:rPr>
          <w:b/>
          <w:sz w:val="20"/>
        </w:rPr>
        <w:t>Q1. What charitable work does Sanhoti do in Orange County?</w:t>
      </w:r>
    </w:p>
    <w:p>
      <w:pPr>
        <w:spacing w:after="120"/>
      </w:pPr>
      <w:r>
        <w:rPr>
          <w:b w:val="0"/>
          <w:i w:val="0"/>
          <w:sz w:val="20"/>
        </w:rPr>
        <w:t>Sanhoti supports domestic violence survivor services through Laura's House, and hunger relief through Second Harvest Food Bank of Orange County, alongside community and cultural programmes. Sanhoti is a 501(c)(3) non-profit, EIN 39-2903777.</w:t>
      </w:r>
    </w:p>
    <w:p>
      <w:pPr>
        <w:spacing w:after="40" w:before="100"/>
      </w:pPr>
      <w:r>
        <w:rPr>
          <w:b/>
          <w:sz w:val="20"/>
        </w:rPr>
        <w:t>Q2. Are donations to Sanhoti tax-deductible?</w:t>
      </w:r>
    </w:p>
    <w:p>
      <w:pPr>
        <w:spacing w:after="120"/>
      </w:pPr>
      <w:r>
        <w:rPr>
          <w:b w:val="0"/>
          <w:i w:val="0"/>
          <w:sz w:val="20"/>
        </w:rPr>
        <w:t>Yes. Sanhoti is a registered 501(c)(3) non-profit (EIN 39-2903777), so donations are tax-deductible to the extent allowed by law. Many employers also match employee donations.</w:t>
      </w:r>
    </w:p>
    <w:p>
      <w:pPr>
        <w:spacing w:after="40" w:before="100"/>
      </w:pPr>
      <w:r>
        <w:rPr>
          <w:b/>
          <w:sz w:val="20"/>
        </w:rPr>
        <w:t>Q3. How can I take part in the next charity event?</w:t>
      </w:r>
    </w:p>
    <w:p>
      <w:pPr>
        <w:spacing w:after="120"/>
      </w:pPr>
      <w:r>
        <w:rPr>
          <w:b w:val="0"/>
          <w:i w:val="0"/>
          <w:sz w:val="20"/>
        </w:rPr>
        <w:t>Email info@sanhoti.org. Sanhoti charity events welcome volunteers from across Orange County and Southern California, members or not.</w:t>
      </w:r>
    </w:p>
    <w:p>
      <w:r>
        <w:br w:type="page"/>
      </w:r>
    </w:p>
    <w:p>
      <w:pPr>
        <w:spacing w:after="40"/>
      </w:pPr>
      <w:r>
        <w:rPr>
          <w:b/>
          <w:i w:val="0"/>
          <w:color w:val="B8860B"/>
          <w:sz w:val="17"/>
        </w:rPr>
        <w:t>EVENT 11 OF 17</w:t>
      </w:r>
    </w:p>
    <w:p>
      <w:pPr>
        <w:pStyle w:val="Heading1"/>
      </w:pPr>
      <w:r>
        <w:t>Baisakhi 2026</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Event ID</w:t>
            </w:r>
          </w:p>
        </w:tc>
        <w:tc>
          <w:tcPr>
            <w:tcW w:type="dxa" w:w="6912"/>
            <w:shd w:val="clear" w:color="auto" w:fill="FFFFFF"/>
          </w:tcPr>
          <w:p>
            <w:pPr>
              <w:spacing w:after="40"/>
            </w:pPr>
            <w:r>
              <w:rPr>
                <w:sz w:val="19"/>
              </w:rPr>
              <w:t>UTO23AFRMNCV</w:t>
            </w:r>
          </w:p>
        </w:tc>
      </w:tr>
      <w:tr>
        <w:tc>
          <w:tcPr>
            <w:tcW w:type="dxa" w:w="2448"/>
            <w:shd w:val="clear" w:color="auto" w:fill="F7F7F7"/>
          </w:tcPr>
          <w:p>
            <w:pPr>
              <w:spacing w:after="40"/>
            </w:pPr>
            <w:r>
              <w:rPr>
                <w:b/>
                <w:color w:val="5A5A5A"/>
                <w:sz w:val="19"/>
              </w:rPr>
              <w:t>Public URL</w:t>
            </w:r>
          </w:p>
        </w:tc>
        <w:tc>
          <w:tcPr>
            <w:tcW w:type="dxa" w:w="6912"/>
            <w:shd w:val="clear" w:color="auto" w:fill="F7F7F7"/>
          </w:tcPr>
          <w:p>
            <w:pPr>
              <w:spacing w:after="40"/>
            </w:pPr>
            <w:r>
              <w:rPr>
                <w:sz w:val="19"/>
              </w:rPr>
              <w:t>/events/baisakhi-2026-UTO23AFRMNCV</w:t>
            </w:r>
          </w:p>
        </w:tc>
      </w:tr>
      <w:tr>
        <w:tc>
          <w:tcPr>
            <w:tcW w:type="dxa" w:w="2448"/>
            <w:shd w:val="clear" w:color="auto" w:fill="FFFFFF"/>
          </w:tcPr>
          <w:p>
            <w:pPr>
              <w:spacing w:after="40"/>
            </w:pPr>
            <w:r>
              <w:rPr>
                <w:b/>
                <w:color w:val="5A5A5A"/>
                <w:sz w:val="19"/>
              </w:rPr>
              <w:t>Date</w:t>
            </w:r>
          </w:p>
        </w:tc>
        <w:tc>
          <w:tcPr>
            <w:tcW w:type="dxa" w:w="6912"/>
            <w:shd w:val="clear" w:color="auto" w:fill="FFFFFF"/>
          </w:tcPr>
          <w:p>
            <w:pPr>
              <w:spacing w:after="40"/>
            </w:pPr>
            <w:r>
              <w:rPr>
                <w:sz w:val="19"/>
              </w:rPr>
              <w:t>11 Apr 2026, 5–10pm (past)</w:t>
            </w:r>
          </w:p>
        </w:tc>
      </w:tr>
      <w:tr>
        <w:tc>
          <w:tcPr>
            <w:tcW w:type="dxa" w:w="2448"/>
            <w:shd w:val="clear" w:color="auto" w:fill="F7F7F7"/>
          </w:tcPr>
          <w:p>
            <w:pPr>
              <w:spacing w:after="40"/>
            </w:pPr>
            <w:r>
              <w:rPr>
                <w:b/>
                <w:color w:val="5A5A5A"/>
                <w:sz w:val="19"/>
              </w:rPr>
              <w:t>Type</w:t>
            </w:r>
          </w:p>
        </w:tc>
        <w:tc>
          <w:tcPr>
            <w:tcW w:type="dxa" w:w="6912"/>
            <w:shd w:val="clear" w:color="auto" w:fill="F7F7F7"/>
          </w:tcPr>
          <w:p>
            <w:pPr>
              <w:spacing w:after="40"/>
            </w:pPr>
            <w:r>
              <w:rPr>
                <w:sz w:val="19"/>
              </w:rPr>
              <w:t>Festival</w:t>
            </w:r>
          </w:p>
        </w:tc>
      </w:tr>
      <w:tr>
        <w:tc>
          <w:tcPr>
            <w:tcW w:type="dxa" w:w="2448"/>
            <w:shd w:val="clear" w:color="auto" w:fill="FFFFFF"/>
          </w:tcPr>
          <w:p>
            <w:pPr>
              <w:spacing w:after="40"/>
            </w:pPr>
            <w:r>
              <w:rPr>
                <w:b/>
                <w:color w:val="5A5A5A"/>
                <w:sz w:val="19"/>
              </w:rPr>
              <w:t>Location (current)</w:t>
            </w:r>
          </w:p>
        </w:tc>
        <w:tc>
          <w:tcPr>
            <w:tcW w:type="dxa" w:w="6912"/>
            <w:shd w:val="clear" w:color="auto" w:fill="FFFFFF"/>
          </w:tcPr>
          <w:p>
            <w:pPr>
              <w:spacing w:after="40"/>
            </w:pPr>
            <w:r>
              <w:rPr>
                <w:sz w:val="19"/>
              </w:rPr>
              <w:t>Norman P. Murray Community &amp;Senior Center, Mission Viejo, CA, 92692</w:t>
            </w:r>
          </w:p>
        </w:tc>
      </w:tr>
      <w:tr>
        <w:tc>
          <w:tcPr>
            <w:tcW w:type="dxa" w:w="2448"/>
            <w:shd w:val="clear" w:color="auto" w:fill="F7F7F7"/>
          </w:tcPr>
          <w:p>
            <w:pPr>
              <w:spacing w:after="40"/>
            </w:pPr>
            <w:r>
              <w:rPr>
                <w:b/>
                <w:color w:val="5A5A5A"/>
                <w:sz w:val="19"/>
              </w:rPr>
              <w:t>Description (current)</w:t>
            </w:r>
          </w:p>
        </w:tc>
        <w:tc>
          <w:tcPr>
            <w:tcW w:type="dxa" w:w="6912"/>
            <w:shd w:val="clear" w:color="auto" w:fill="F7F7F7"/>
          </w:tcPr>
          <w:p>
            <w:pPr>
              <w:spacing w:after="40"/>
            </w:pPr>
            <w:r>
              <w:rPr>
                <w:sz w:val="19"/>
              </w:rPr>
              <w:t>Bengali New year celebrations by Sanhoti</w:t>
            </w:r>
          </w:p>
        </w:tc>
      </w:tr>
      <w:tr>
        <w:tc>
          <w:tcPr>
            <w:tcW w:type="dxa" w:w="2448"/>
            <w:shd w:val="clear" w:color="auto" w:fill="FFFFFF"/>
          </w:tcPr>
          <w:p>
            <w:pPr>
              <w:spacing w:after="40"/>
            </w:pPr>
            <w:r>
              <w:rPr>
                <w:b/>
                <w:color w:val="5A5A5A"/>
                <w:sz w:val="19"/>
              </w:rPr>
              <w:t>Gallery</w:t>
            </w:r>
          </w:p>
        </w:tc>
        <w:tc>
          <w:tcPr>
            <w:tcW w:type="dxa" w:w="6912"/>
            <w:shd w:val="clear" w:color="auto" w:fill="FFFFFF"/>
          </w:tcPr>
          <w:p>
            <w:pPr>
              <w:spacing w:after="40"/>
            </w:pPr>
            <w:r>
              <w:rPr>
                <w:sz w:val="19"/>
              </w:rPr>
              <w:t>—</w:t>
            </w:r>
          </w:p>
        </w:tc>
      </w:tr>
    </w:tbl>
    <w:p>
      <w:pPr>
        <w:spacing w:after="4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DF2F2"/>
            <w:tcBorders>
              <w:left w:val="single" w:sz="18" w:color="B02020"/>
            </w:tcBorders>
          </w:tcPr>
          <w:p>
            <w:pPr>
              <w:spacing w:after="60"/>
            </w:pPr>
            <w:r/>
            <w:r>
              <w:rPr>
                <w:b/>
                <w:color w:val="B02020"/>
                <w:sz w:val="19"/>
              </w:rPr>
              <w:t>Fix this</w:t>
            </w:r>
          </w:p>
          <w:p>
            <w:pPr>
              <w:spacing w:after="40"/>
            </w:pPr>
            <w:r>
              <w:rPr>
                <w:sz w:val="20"/>
              </w:rPr>
              <w:t>Consider renaming this event to "Poila Boishakh 2026 (Bengali New Year)". "Baisakhi" is the Punjabi harvest festival; the Bengali new year is Poila Boishakh / Nobo Borsho. People searching for your event will use the Bengali name — and the venue name is missing a space ("&amp;Senior").</w:t>
            </w:r>
          </w:p>
        </w:tc>
      </w:tr>
    </w:tbl>
    <w:p>
      <w:pPr>
        <w:spacing w:after="40"/>
      </w:pPr>
    </w:p>
    <w:p>
      <w:pPr>
        <w:pStyle w:val="Heading3"/>
      </w:pPr>
      <w:r>
        <w:t>Venue fields to fill in (currently empty)</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Venue name</w:t>
            </w:r>
          </w:p>
        </w:tc>
        <w:tc>
          <w:tcPr>
            <w:tcW w:type="dxa" w:w="6912"/>
            <w:shd w:val="clear" w:color="auto" w:fill="FFFFFF"/>
          </w:tcPr>
          <w:p>
            <w:pPr>
              <w:spacing w:after="40"/>
            </w:pPr>
            <w:r>
              <w:rPr>
                <w:sz w:val="19"/>
              </w:rPr>
              <w:t>Norman P. Murray Community &amp; Senior Center</w:t>
            </w:r>
          </w:p>
        </w:tc>
      </w:tr>
      <w:tr>
        <w:tc>
          <w:tcPr>
            <w:tcW w:type="dxa" w:w="2448"/>
            <w:shd w:val="clear" w:color="auto" w:fill="F7F7F7"/>
          </w:tcPr>
          <w:p>
            <w:pPr>
              <w:spacing w:after="40"/>
            </w:pPr>
            <w:r>
              <w:rPr>
                <w:b/>
                <w:color w:val="5A5A5A"/>
                <w:sz w:val="19"/>
              </w:rPr>
              <w:t>Street address</w:t>
            </w:r>
          </w:p>
        </w:tc>
        <w:tc>
          <w:tcPr>
            <w:tcW w:type="dxa" w:w="6912"/>
            <w:shd w:val="clear" w:color="auto" w:fill="F7F7F7"/>
          </w:tcPr>
          <w:p>
            <w:pPr>
              <w:spacing w:after="40"/>
            </w:pPr>
            <w:r>
              <w:rPr>
                <w:sz w:val="19"/>
              </w:rPr>
              <w:t>24932 Veterans Way</w:t>
            </w:r>
          </w:p>
        </w:tc>
      </w:tr>
      <w:tr>
        <w:tc>
          <w:tcPr>
            <w:tcW w:type="dxa" w:w="2448"/>
            <w:shd w:val="clear" w:color="auto" w:fill="FFFFFF"/>
          </w:tcPr>
          <w:p>
            <w:pPr>
              <w:spacing w:after="40"/>
            </w:pPr>
            <w:r>
              <w:rPr>
                <w:b/>
                <w:color w:val="5A5A5A"/>
                <w:sz w:val="19"/>
              </w:rPr>
              <w:t>City</w:t>
            </w:r>
          </w:p>
        </w:tc>
        <w:tc>
          <w:tcPr>
            <w:tcW w:type="dxa" w:w="6912"/>
            <w:shd w:val="clear" w:color="auto" w:fill="FFFFFF"/>
          </w:tcPr>
          <w:p>
            <w:pPr>
              <w:spacing w:after="40"/>
            </w:pPr>
            <w:r>
              <w:rPr>
                <w:sz w:val="19"/>
              </w:rPr>
              <w:t>Mission Viejo</w:t>
            </w:r>
          </w:p>
        </w:tc>
      </w:tr>
      <w:tr>
        <w:tc>
          <w:tcPr>
            <w:tcW w:type="dxa" w:w="2448"/>
            <w:shd w:val="clear" w:color="auto" w:fill="F7F7F7"/>
          </w:tcPr>
          <w:p>
            <w:pPr>
              <w:spacing w:after="40"/>
            </w:pPr>
            <w:r>
              <w:rPr>
                <w:b/>
                <w:color w:val="5A5A5A"/>
                <w:sz w:val="19"/>
              </w:rPr>
              <w:t>State/Region</w:t>
            </w:r>
          </w:p>
        </w:tc>
        <w:tc>
          <w:tcPr>
            <w:tcW w:type="dxa" w:w="6912"/>
            <w:shd w:val="clear" w:color="auto" w:fill="F7F7F7"/>
          </w:tcPr>
          <w:p>
            <w:pPr>
              <w:spacing w:after="40"/>
            </w:pPr>
            <w:r>
              <w:rPr>
                <w:sz w:val="19"/>
              </w:rPr>
              <w:t>CA</w:t>
            </w:r>
          </w:p>
        </w:tc>
      </w:tr>
      <w:tr>
        <w:tc>
          <w:tcPr>
            <w:tcW w:type="dxa" w:w="2448"/>
            <w:shd w:val="clear" w:color="auto" w:fill="FFFFFF"/>
          </w:tcPr>
          <w:p>
            <w:pPr>
              <w:spacing w:after="40"/>
            </w:pPr>
            <w:r>
              <w:rPr>
                <w:b/>
                <w:color w:val="5A5A5A"/>
                <w:sz w:val="19"/>
              </w:rPr>
              <w:t>ZIP</w:t>
            </w:r>
          </w:p>
        </w:tc>
        <w:tc>
          <w:tcPr>
            <w:tcW w:type="dxa" w:w="6912"/>
            <w:shd w:val="clear" w:color="auto" w:fill="FFFFFF"/>
          </w:tcPr>
          <w:p>
            <w:pPr>
              <w:spacing w:after="40"/>
            </w:pPr>
            <w:r>
              <w:rPr>
                <w:sz w:val="19"/>
              </w:rPr>
              <w:t>92692</w:t>
            </w:r>
          </w:p>
        </w:tc>
      </w:tr>
    </w:tbl>
    <w:p>
      <w:pPr>
        <w:spacing w:after="40"/>
      </w:pPr>
    </w:p>
    <w:p>
      <w:pPr>
        <w:pStyle w:val="Heading3"/>
      </w:pPr>
      <w:r>
        <w:t>Description — paste into the event form</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Description</w:t>
            </w:r>
          </w:p>
          <w:p>
            <w:pPr>
              <w:spacing w:after="80"/>
            </w:pPr>
            <w:r>
              <w:rPr>
                <w:sz w:val="20"/>
              </w:rPr>
              <w:t>Sanhoti welcomed the Bengali New Year — Poila Boishakh, 1433 — at the Norman P. Murray Community &amp; Senior Center in Mission Viejo, Orange County.</w:t>
            </w:r>
          </w:p>
          <w:p>
            <w:pPr>
              <w:spacing w:after="80"/>
            </w:pPr>
            <w:r>
              <w:rPr>
                <w:sz w:val="20"/>
              </w:rPr>
              <w:t>Poila Boishakh marks the first day of the Bengali calendar and is the biggest secular celebration of the Bengali year. It belongs to everyone: there is no ritual requirement, no religious gatekeeping, just a shared new beginning marked with new clothes, good food and music. Traditionally families greet each other with "Shubho Nabobarsho" and businesses open their halkhata, the new ledger.</w:t>
            </w:r>
          </w:p>
          <w:p>
            <w:pPr>
              <w:spacing w:after="80"/>
            </w:pPr>
            <w:r>
              <w:rPr>
                <w:sz w:val="20"/>
              </w:rPr>
              <w:t>Sanhoti's celebration ran the full evening — a traditional Bengali New Year feast, live music including Rabindra Sangeet and adhunik, dance and recitation performed by community members, and a stage given over to our children.</w:t>
            </w:r>
          </w:p>
          <w:p>
            <w:pPr>
              <w:spacing w:after="80"/>
            </w:pPr>
            <w:r>
              <w:rPr>
                <w:sz w:val="20"/>
              </w:rPr>
              <w:t>Red-and-white is customary for Poila Boishakh, and much of the hall wore it. Families joined from Mission Viejo, Irvine, Rancho Santa Margarita, Lake Forest, Aliso Viejo and across Orange County — and guests of every background were welcome, as always.</w:t>
            </w:r>
          </w:p>
        </w:tc>
      </w:tr>
    </w:tbl>
    <w:p>
      <w:pPr>
        <w:spacing w:after="40"/>
      </w:pPr>
    </w:p>
    <w:p>
      <w:pPr>
        <w:pStyle w:val="Heading3"/>
      </w:pPr>
      <w:r>
        <w:t>SEO panel fields</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Page title</w:t>
            </w:r>
            <w:r>
              <w:rPr>
                <w:color w:val="1E6B34"/>
                <w:sz w:val="17"/>
              </w:rPr>
              <w:t xml:space="preserve">    56/60 characters</w:t>
            </w:r>
          </w:p>
          <w:p>
            <w:pPr>
              <w:spacing w:after="80"/>
            </w:pPr>
            <w:r>
              <w:rPr>
                <w:sz w:val="20"/>
              </w:rPr>
              <w:t>Poila Boishakh 2026 | Bengali New Year, Orange County CA</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Meta description</w:t>
            </w:r>
            <w:r>
              <w:rPr>
                <w:color w:val="1E6B34"/>
                <w:sz w:val="17"/>
              </w:rPr>
              <w:t xml:space="preserve">    157/160 characters</w:t>
            </w:r>
          </w:p>
          <w:p>
            <w:pPr>
              <w:spacing w:after="80"/>
            </w:pPr>
            <w:r>
              <w:rPr>
                <w:sz w:val="20"/>
              </w:rPr>
              <w:t>Sanhoti Bengali New Year 2026 (Poila Boishakh) at Norman P. Murray Center, Mission Viejo — Bengali feast, live music and cultural programme in Orange County.</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Image alt text</w:t>
            </w:r>
          </w:p>
          <w:p>
            <w:pPr>
              <w:spacing w:after="80"/>
            </w:pPr>
            <w:r>
              <w:rPr>
                <w:sz w:val="20"/>
              </w:rPr>
              <w:t>Sanhoti Poila Boishakh Bengali New Year 2026 celebration at Norman P. Murray Community Center, Mission Viejo, Orange County, California</w:t>
            </w:r>
          </w:p>
        </w:tc>
      </w:tr>
    </w:tbl>
    <w:p>
      <w:pPr>
        <w:spacing w:after="40"/>
      </w:pPr>
    </w:p>
    <w:p>
      <w:pPr>
        <w:pStyle w:val="Heading3"/>
      </w:pPr>
      <w:r>
        <w:t>FAQs to add</w:t>
      </w:r>
    </w:p>
    <w:p>
      <w:pPr>
        <w:spacing w:after="40" w:before="100"/>
      </w:pPr>
      <w:r>
        <w:rPr>
          <w:b/>
          <w:sz w:val="20"/>
        </w:rPr>
        <w:t>Q1. When is Poila Boishakh celebrated?</w:t>
      </w:r>
    </w:p>
    <w:p>
      <w:pPr>
        <w:spacing w:after="120"/>
      </w:pPr>
      <w:r>
        <w:rPr>
          <w:b w:val="0"/>
          <w:i w:val="0"/>
          <w:sz w:val="20"/>
        </w:rPr>
        <w:t>Poila Boishakh, the Bengali New Year, falls in mid-April each year (usually 14 or 15 April). Sanhoti schedules its Orange County celebration on the nearest weekend so families can attend.</w:t>
      </w:r>
    </w:p>
    <w:p>
      <w:pPr>
        <w:spacing w:after="40" w:before="100"/>
      </w:pPr>
      <w:r>
        <w:rPr>
          <w:b/>
          <w:sz w:val="20"/>
        </w:rPr>
        <w:t>Q2. Is Poila Boishakh a religious festival?</w:t>
      </w:r>
    </w:p>
    <w:p>
      <w:pPr>
        <w:spacing w:after="120"/>
      </w:pPr>
      <w:r>
        <w:rPr>
          <w:b w:val="0"/>
          <w:i w:val="0"/>
          <w:sz w:val="20"/>
        </w:rPr>
        <w:t>No. Poila Boishakh is a secular cultural celebration of the Bengali New Year, welcoming people of every background, faith and nationality.</w:t>
      </w:r>
    </w:p>
    <w:p>
      <w:pPr>
        <w:spacing w:after="40" w:before="100"/>
      </w:pPr>
      <w:r>
        <w:rPr>
          <w:b/>
          <w:sz w:val="20"/>
        </w:rPr>
        <w:t>Q3. What food is served?</w:t>
      </w:r>
    </w:p>
    <w:p>
      <w:pPr>
        <w:spacing w:after="120"/>
      </w:pPr>
      <w:r>
        <w:rPr>
          <w:b w:val="0"/>
          <w:i w:val="0"/>
          <w:sz w:val="20"/>
        </w:rPr>
        <w:t>A traditional Bengali New Year menu — typically rice and fish dishes, vegetable preparations, and Bengali sweets such as rosogolla and mishti doi. Vegetarian options are always available.</w:t>
      </w:r>
    </w:p>
    <w:p>
      <w:r>
        <w:br w:type="page"/>
      </w:r>
    </w:p>
    <w:p>
      <w:pPr>
        <w:spacing w:after="40"/>
      </w:pPr>
      <w:r>
        <w:rPr>
          <w:b/>
          <w:i w:val="0"/>
          <w:color w:val="B8860B"/>
          <w:sz w:val="17"/>
        </w:rPr>
        <w:t>EVENT 12 OF 17</w:t>
      </w:r>
    </w:p>
    <w:p>
      <w:pPr>
        <w:pStyle w:val="Heading1"/>
      </w:pPr>
      <w:r>
        <w:t>Walk with Second Harvest 2026</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Event ID</w:t>
            </w:r>
          </w:p>
        </w:tc>
        <w:tc>
          <w:tcPr>
            <w:tcW w:type="dxa" w:w="6912"/>
            <w:shd w:val="clear" w:color="auto" w:fill="FFFFFF"/>
          </w:tcPr>
          <w:p>
            <w:pPr>
              <w:spacing w:after="40"/>
            </w:pPr>
            <w:r>
              <w:rPr>
                <w:sz w:val="19"/>
              </w:rPr>
              <w:t>0LGOZ2TD6ANR</w:t>
            </w:r>
          </w:p>
        </w:tc>
      </w:tr>
      <w:tr>
        <w:tc>
          <w:tcPr>
            <w:tcW w:type="dxa" w:w="2448"/>
            <w:shd w:val="clear" w:color="auto" w:fill="F7F7F7"/>
          </w:tcPr>
          <w:p>
            <w:pPr>
              <w:spacing w:after="40"/>
            </w:pPr>
            <w:r>
              <w:rPr>
                <w:b/>
                <w:color w:val="5A5A5A"/>
                <w:sz w:val="19"/>
              </w:rPr>
              <w:t>Public URL</w:t>
            </w:r>
          </w:p>
        </w:tc>
        <w:tc>
          <w:tcPr>
            <w:tcW w:type="dxa" w:w="6912"/>
            <w:shd w:val="clear" w:color="auto" w:fill="F7F7F7"/>
          </w:tcPr>
          <w:p>
            <w:pPr>
              <w:spacing w:after="40"/>
            </w:pPr>
            <w:r>
              <w:rPr>
                <w:sz w:val="19"/>
              </w:rPr>
              <w:t>/events/walk-with-second-harvest-2026-0LGOZ2TD6ANR</w:t>
            </w:r>
          </w:p>
        </w:tc>
      </w:tr>
      <w:tr>
        <w:tc>
          <w:tcPr>
            <w:tcW w:type="dxa" w:w="2448"/>
            <w:shd w:val="clear" w:color="auto" w:fill="FFFFFF"/>
          </w:tcPr>
          <w:p>
            <w:pPr>
              <w:spacing w:after="40"/>
            </w:pPr>
            <w:r>
              <w:rPr>
                <w:b/>
                <w:color w:val="5A5A5A"/>
                <w:sz w:val="19"/>
              </w:rPr>
              <w:t>Date</w:t>
            </w:r>
          </w:p>
        </w:tc>
        <w:tc>
          <w:tcPr>
            <w:tcW w:type="dxa" w:w="6912"/>
            <w:shd w:val="clear" w:color="auto" w:fill="FFFFFF"/>
          </w:tcPr>
          <w:p>
            <w:pPr>
              <w:spacing w:after="40"/>
            </w:pPr>
            <w:r>
              <w:rPr>
                <w:sz w:val="19"/>
              </w:rPr>
              <w:t>18 Apr 2026, 8–10am (past)</w:t>
            </w:r>
          </w:p>
        </w:tc>
      </w:tr>
      <w:tr>
        <w:tc>
          <w:tcPr>
            <w:tcW w:type="dxa" w:w="2448"/>
            <w:shd w:val="clear" w:color="auto" w:fill="F7F7F7"/>
          </w:tcPr>
          <w:p>
            <w:pPr>
              <w:spacing w:after="40"/>
            </w:pPr>
            <w:r>
              <w:rPr>
                <w:b/>
                <w:color w:val="5A5A5A"/>
                <w:sz w:val="19"/>
              </w:rPr>
              <w:t>Type</w:t>
            </w:r>
          </w:p>
        </w:tc>
        <w:tc>
          <w:tcPr>
            <w:tcW w:type="dxa" w:w="6912"/>
            <w:shd w:val="clear" w:color="auto" w:fill="F7F7F7"/>
          </w:tcPr>
          <w:p>
            <w:pPr>
              <w:spacing w:after="40"/>
            </w:pPr>
            <w:r>
              <w:rPr>
                <w:sz w:val="19"/>
              </w:rPr>
              <w:t>Charity</w:t>
            </w:r>
          </w:p>
        </w:tc>
      </w:tr>
      <w:tr>
        <w:tc>
          <w:tcPr>
            <w:tcW w:type="dxa" w:w="2448"/>
            <w:shd w:val="clear" w:color="auto" w:fill="FFFFFF"/>
          </w:tcPr>
          <w:p>
            <w:pPr>
              <w:spacing w:after="40"/>
            </w:pPr>
            <w:r>
              <w:rPr>
                <w:b/>
                <w:color w:val="5A5A5A"/>
                <w:sz w:val="19"/>
              </w:rPr>
              <w:t>Location (current)</w:t>
            </w:r>
          </w:p>
        </w:tc>
        <w:tc>
          <w:tcPr>
            <w:tcW w:type="dxa" w:w="6912"/>
            <w:shd w:val="clear" w:color="auto" w:fill="FFFFFF"/>
          </w:tcPr>
          <w:p>
            <w:pPr>
              <w:spacing w:after="40"/>
            </w:pPr>
            <w:r>
              <w:rPr>
                <w:sz w:val="19"/>
              </w:rPr>
              <w:t>Tanaka farms, Irvine, CA</w:t>
            </w:r>
          </w:p>
        </w:tc>
      </w:tr>
      <w:tr>
        <w:tc>
          <w:tcPr>
            <w:tcW w:type="dxa" w:w="2448"/>
            <w:shd w:val="clear" w:color="auto" w:fill="F7F7F7"/>
          </w:tcPr>
          <w:p>
            <w:pPr>
              <w:spacing w:after="40"/>
            </w:pPr>
            <w:r>
              <w:rPr>
                <w:b/>
                <w:color w:val="5A5A5A"/>
                <w:sz w:val="19"/>
              </w:rPr>
              <w:t>Description (current)</w:t>
            </w:r>
          </w:p>
        </w:tc>
        <w:tc>
          <w:tcPr>
            <w:tcW w:type="dxa" w:w="6912"/>
            <w:shd w:val="clear" w:color="auto" w:fill="F7F7F7"/>
          </w:tcPr>
          <w:p>
            <w:pPr>
              <w:spacing w:after="40"/>
            </w:pPr>
            <w:r>
              <w:rPr>
                <w:sz w:val="19"/>
              </w:rPr>
              <w:t>Walking with Purpose — Today Team Sanhoti laced up and showed up… (362 chars, good but written as a same-day social post)</w:t>
            </w:r>
          </w:p>
        </w:tc>
      </w:tr>
      <w:tr>
        <w:tc>
          <w:tcPr>
            <w:tcW w:type="dxa" w:w="2448"/>
            <w:shd w:val="clear" w:color="auto" w:fill="FFFFFF"/>
          </w:tcPr>
          <w:p>
            <w:pPr>
              <w:spacing w:after="40"/>
            </w:pPr>
            <w:r>
              <w:rPr>
                <w:b/>
                <w:color w:val="5A5A5A"/>
                <w:sz w:val="19"/>
              </w:rPr>
              <w:t>Gallery</w:t>
            </w:r>
          </w:p>
        </w:tc>
        <w:tc>
          <w:tcPr>
            <w:tcW w:type="dxa" w:w="6912"/>
            <w:shd w:val="clear" w:color="auto" w:fill="FFFFFF"/>
          </w:tcPr>
          <w:p>
            <w:pPr>
              <w:spacing w:after="40"/>
            </w:pPr>
            <w:r>
              <w:rPr>
                <w:sz w:val="19"/>
              </w:rPr>
              <w:t>—</w:t>
            </w:r>
          </w:p>
        </w:tc>
      </w:tr>
    </w:tbl>
    <w:p>
      <w:pPr>
        <w:spacing w:after="4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DF2F2"/>
            <w:tcBorders>
              <w:left w:val="single" w:sz="18" w:color="B02020"/>
            </w:tcBorders>
          </w:tcPr>
          <w:p>
            <w:pPr>
              <w:spacing w:after="60"/>
            </w:pPr>
            <w:r/>
            <w:r>
              <w:rPr>
                <w:b/>
                <w:color w:val="B02020"/>
                <w:sz w:val="19"/>
              </w:rPr>
              <w:t>Fix this</w:t>
            </w:r>
          </w:p>
          <w:p>
            <w:pPr>
              <w:spacing w:after="40"/>
            </w:pPr>
            <w:r>
              <w:rPr>
                <w:sz w:val="20"/>
              </w:rPr>
              <w:t>The current text is written in the present tense as a social media post ("Today Team Sanhoti laced up…"). It reads oddly on a permanent page. Rewrite it as a page, keeping the warmth.</w:t>
            </w:r>
          </w:p>
        </w:tc>
      </w:tr>
    </w:tbl>
    <w:p>
      <w:pPr>
        <w:spacing w:after="40"/>
      </w:pPr>
    </w:p>
    <w:p>
      <w:pPr>
        <w:pStyle w:val="Heading3"/>
      </w:pPr>
      <w:r>
        <w:t>Venue fields to fill in (currently empty)</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Venue name</w:t>
            </w:r>
          </w:p>
        </w:tc>
        <w:tc>
          <w:tcPr>
            <w:tcW w:type="dxa" w:w="6912"/>
            <w:shd w:val="clear" w:color="auto" w:fill="FFFFFF"/>
          </w:tcPr>
          <w:p>
            <w:pPr>
              <w:spacing w:after="40"/>
            </w:pPr>
            <w:r>
              <w:rPr>
                <w:sz w:val="19"/>
              </w:rPr>
              <w:t>Tanaka Farms</w:t>
            </w:r>
          </w:p>
        </w:tc>
      </w:tr>
      <w:tr>
        <w:tc>
          <w:tcPr>
            <w:tcW w:type="dxa" w:w="2448"/>
            <w:shd w:val="clear" w:color="auto" w:fill="F7F7F7"/>
          </w:tcPr>
          <w:p>
            <w:pPr>
              <w:spacing w:after="40"/>
            </w:pPr>
            <w:r>
              <w:rPr>
                <w:b/>
                <w:color w:val="5A5A5A"/>
                <w:sz w:val="19"/>
              </w:rPr>
              <w:t>Street address</w:t>
            </w:r>
          </w:p>
        </w:tc>
        <w:tc>
          <w:tcPr>
            <w:tcW w:type="dxa" w:w="6912"/>
            <w:shd w:val="clear" w:color="auto" w:fill="F7F7F7"/>
          </w:tcPr>
          <w:p>
            <w:pPr>
              <w:spacing w:after="40"/>
            </w:pPr>
            <w:r>
              <w:rPr>
                <w:sz w:val="19"/>
              </w:rPr>
              <w:t>5380 3/4 University Dr</w:t>
            </w:r>
          </w:p>
        </w:tc>
      </w:tr>
      <w:tr>
        <w:tc>
          <w:tcPr>
            <w:tcW w:type="dxa" w:w="2448"/>
            <w:shd w:val="clear" w:color="auto" w:fill="FFFFFF"/>
          </w:tcPr>
          <w:p>
            <w:pPr>
              <w:spacing w:after="40"/>
            </w:pPr>
            <w:r>
              <w:rPr>
                <w:b/>
                <w:color w:val="5A5A5A"/>
                <w:sz w:val="19"/>
              </w:rPr>
              <w:t>City</w:t>
            </w:r>
          </w:p>
        </w:tc>
        <w:tc>
          <w:tcPr>
            <w:tcW w:type="dxa" w:w="6912"/>
            <w:shd w:val="clear" w:color="auto" w:fill="FFFFFF"/>
          </w:tcPr>
          <w:p>
            <w:pPr>
              <w:spacing w:after="40"/>
            </w:pPr>
            <w:r>
              <w:rPr>
                <w:sz w:val="19"/>
              </w:rPr>
              <w:t>Irvine</w:t>
            </w:r>
          </w:p>
        </w:tc>
      </w:tr>
      <w:tr>
        <w:tc>
          <w:tcPr>
            <w:tcW w:type="dxa" w:w="2448"/>
            <w:shd w:val="clear" w:color="auto" w:fill="F7F7F7"/>
          </w:tcPr>
          <w:p>
            <w:pPr>
              <w:spacing w:after="40"/>
            </w:pPr>
            <w:r>
              <w:rPr>
                <w:b/>
                <w:color w:val="5A5A5A"/>
                <w:sz w:val="19"/>
              </w:rPr>
              <w:t>State/Region</w:t>
            </w:r>
          </w:p>
        </w:tc>
        <w:tc>
          <w:tcPr>
            <w:tcW w:type="dxa" w:w="6912"/>
            <w:shd w:val="clear" w:color="auto" w:fill="F7F7F7"/>
          </w:tcPr>
          <w:p>
            <w:pPr>
              <w:spacing w:after="40"/>
            </w:pPr>
            <w:r>
              <w:rPr>
                <w:sz w:val="19"/>
              </w:rPr>
              <w:t>CA</w:t>
            </w:r>
          </w:p>
        </w:tc>
      </w:tr>
      <w:tr>
        <w:tc>
          <w:tcPr>
            <w:tcW w:type="dxa" w:w="2448"/>
            <w:shd w:val="clear" w:color="auto" w:fill="FFFFFF"/>
          </w:tcPr>
          <w:p>
            <w:pPr>
              <w:spacing w:after="40"/>
            </w:pPr>
            <w:r>
              <w:rPr>
                <w:b/>
                <w:color w:val="5A5A5A"/>
                <w:sz w:val="19"/>
              </w:rPr>
              <w:t>ZIP</w:t>
            </w:r>
          </w:p>
        </w:tc>
        <w:tc>
          <w:tcPr>
            <w:tcW w:type="dxa" w:w="6912"/>
            <w:shd w:val="clear" w:color="auto" w:fill="FFFFFF"/>
          </w:tcPr>
          <w:p>
            <w:pPr>
              <w:spacing w:after="40"/>
            </w:pPr>
            <w:r>
              <w:rPr>
                <w:sz w:val="19"/>
              </w:rPr>
              <w:t>92612</w:t>
            </w:r>
          </w:p>
        </w:tc>
      </w:tr>
    </w:tbl>
    <w:p>
      <w:pPr>
        <w:spacing w:after="40"/>
      </w:pPr>
    </w:p>
    <w:p>
      <w:pPr>
        <w:pStyle w:val="Heading3"/>
      </w:pPr>
      <w:r>
        <w:t>Description — paste into the event form</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Description</w:t>
            </w:r>
          </w:p>
          <w:p>
            <w:pPr>
              <w:spacing w:after="80"/>
            </w:pPr>
            <w:r>
              <w:rPr>
                <w:sz w:val="20"/>
              </w:rPr>
              <w:t>Team Sanhoti walked in Second Harvest Food Bank's Walk to Feed OC at Tanaka Farms in Irvine — turning out in numbers for one of Orange County's most important hunger relief causes.</w:t>
            </w:r>
          </w:p>
          <w:p>
            <w:pPr>
              <w:spacing w:after="80"/>
            </w:pPr>
            <w:r>
              <w:rPr>
                <w:sz w:val="20"/>
              </w:rPr>
              <w:t>Second Harvest Food Bank of Orange County distributes millions of meals every year to families, seniors and children facing food insecurity across the county. Walk to Feed OC is their annual community fundraiser, and it is exactly the kind of local cause Sanhoti exists to support.</w:t>
            </w:r>
          </w:p>
          <w:p>
            <w:pPr>
              <w:spacing w:after="80"/>
            </w:pPr>
            <w:r>
              <w:rPr>
                <w:sz w:val="20"/>
              </w:rPr>
              <w:t>Every step and every donation went towards a family in Orange County who deserves a meal on their table. Our members walked together through the fields at Tanaka Farms on a bright April morning, many with children in tow — because showing children what it means to turn up for your neighbours is part of the point.</w:t>
            </w:r>
          </w:p>
          <w:p>
            <w:pPr>
              <w:spacing w:after="80"/>
            </w:pPr>
            <w:r>
              <w:rPr>
                <w:sz w:val="20"/>
              </w:rPr>
              <w:t>Sanhoti believes in giving back to the larger Southern California family we are all proud to call home. Hunger relief sits alongside our support for domestic violence services as a permanent commitment, not a one-off.</w:t>
            </w:r>
          </w:p>
          <w:p>
            <w:pPr>
              <w:spacing w:after="80"/>
            </w:pPr>
            <w:r>
              <w:rPr>
                <w:sz w:val="20"/>
              </w:rPr>
              <w:t>Want to walk with us next year? Everyone is welcome — email info@sanhoti.org.</w:t>
            </w:r>
          </w:p>
        </w:tc>
      </w:tr>
    </w:tbl>
    <w:p>
      <w:pPr>
        <w:spacing w:after="40"/>
      </w:pPr>
    </w:p>
    <w:p>
      <w:pPr>
        <w:pStyle w:val="Heading3"/>
      </w:pPr>
      <w:r>
        <w:t>SEO panel fields</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Page title</w:t>
            </w:r>
            <w:r>
              <w:rPr>
                <w:color w:val="1E6B34"/>
                <w:sz w:val="17"/>
              </w:rPr>
              <w:t xml:space="preserve">    50/60 characters</w:t>
            </w:r>
          </w:p>
          <w:p>
            <w:pPr>
              <w:spacing w:after="80"/>
            </w:pPr>
            <w:r>
              <w:rPr>
                <w:sz w:val="20"/>
              </w:rPr>
              <w:t>Walk with Second Harvest 2026 | Sanhoti, Irvine CA</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Meta description</w:t>
            </w:r>
            <w:r>
              <w:rPr>
                <w:color w:val="1E6B34"/>
                <w:sz w:val="17"/>
              </w:rPr>
              <w:t xml:space="preserve">    154/160 characters</w:t>
            </w:r>
          </w:p>
          <w:p>
            <w:pPr>
              <w:spacing w:after="80"/>
            </w:pPr>
            <w:r>
              <w:rPr>
                <w:sz w:val="20"/>
              </w:rPr>
              <w:t>Team Sanhoti joined Second Harvest Food Bank's Walk to Feed OC at Tanaka Farms, Irvine — raising funds against food insecurity for Orange County families.</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Image alt text</w:t>
            </w:r>
          </w:p>
          <w:p>
            <w:pPr>
              <w:spacing w:after="80"/>
            </w:pPr>
            <w:r>
              <w:rPr>
                <w:sz w:val="20"/>
              </w:rPr>
              <w:t>Team Sanhoti walking in the Second Harvest Food Bank Walk to Feed OC at Tanaka Farms, Irvine, Orange County, California, 2026</w:t>
            </w:r>
          </w:p>
        </w:tc>
      </w:tr>
    </w:tbl>
    <w:p>
      <w:pPr>
        <w:spacing w:after="40"/>
      </w:pPr>
    </w:p>
    <w:p>
      <w:pPr>
        <w:pStyle w:val="Heading3"/>
      </w:pPr>
      <w:r>
        <w:t>FAQs to add</w:t>
      </w:r>
    </w:p>
    <w:p>
      <w:pPr>
        <w:spacing w:after="40" w:before="100"/>
      </w:pPr>
      <w:r>
        <w:rPr>
          <w:b/>
          <w:sz w:val="20"/>
        </w:rPr>
        <w:t>Q1. What is Walk to Feed OC?</w:t>
      </w:r>
    </w:p>
    <w:p>
      <w:pPr>
        <w:spacing w:after="120"/>
      </w:pPr>
      <w:r>
        <w:rPr>
          <w:b w:val="0"/>
          <w:i w:val="0"/>
          <w:sz w:val="20"/>
        </w:rPr>
        <w:t>Walk to Feed OC is Second Harvest Food Bank of Orange County's annual community fundraising walk, held at Tanaka Farms in Irvine. Funds raised support food-insecurity relief for Orange County families.</w:t>
      </w:r>
    </w:p>
    <w:p>
      <w:pPr>
        <w:spacing w:after="40" w:before="100"/>
      </w:pPr>
      <w:r>
        <w:rPr>
          <w:b/>
          <w:sz w:val="20"/>
        </w:rPr>
        <w:t>Q2. How does Sanhoti support hunger relief?</w:t>
      </w:r>
    </w:p>
    <w:p>
      <w:pPr>
        <w:spacing w:after="120"/>
      </w:pPr>
      <w:r>
        <w:rPr>
          <w:b w:val="0"/>
          <w:i w:val="0"/>
          <w:sz w:val="20"/>
        </w:rPr>
        <w:t>Sanhoti fields a team for the Second Harvest walk each year and runs volunteering days packing and distributing food for local families. Sanhoti is a 501(c)(3) non-profit, EIN 39-2903777.</w:t>
      </w:r>
    </w:p>
    <w:p>
      <w:pPr>
        <w:spacing w:after="40" w:before="100"/>
      </w:pPr>
      <w:r>
        <w:rPr>
          <w:b/>
          <w:sz w:val="20"/>
        </w:rPr>
        <w:t>Q3. Can I join Team Sanhoti next year?</w:t>
      </w:r>
    </w:p>
    <w:p>
      <w:pPr>
        <w:spacing w:after="120"/>
      </w:pPr>
      <w:r>
        <w:rPr>
          <w:b w:val="0"/>
          <w:i w:val="0"/>
          <w:sz w:val="20"/>
        </w:rPr>
        <w:t>Yes — the walk is open to everyone, members or not, from across Orange County and Southern California. Email info@sanhoti.org to be added to the team.</w:t>
      </w:r>
    </w:p>
    <w:p>
      <w:r>
        <w:br w:type="page"/>
      </w:r>
    </w:p>
    <w:p>
      <w:pPr>
        <w:spacing w:after="40"/>
      </w:pPr>
      <w:r>
        <w:rPr>
          <w:b/>
          <w:i w:val="0"/>
          <w:color w:val="B8860B"/>
          <w:sz w:val="17"/>
        </w:rPr>
        <w:t>EVENT 13 OF 17</w:t>
      </w:r>
    </w:p>
    <w:p>
      <w:pPr>
        <w:pStyle w:val="Heading1"/>
      </w:pPr>
      <w:r>
        <w:t>Food for all with Sanhoti 2026</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Event ID</w:t>
            </w:r>
          </w:p>
        </w:tc>
        <w:tc>
          <w:tcPr>
            <w:tcW w:type="dxa" w:w="6912"/>
            <w:shd w:val="clear" w:color="auto" w:fill="FFFFFF"/>
          </w:tcPr>
          <w:p>
            <w:pPr>
              <w:spacing w:after="40"/>
            </w:pPr>
            <w:r>
              <w:rPr>
                <w:sz w:val="19"/>
              </w:rPr>
              <w:t>AYGZAWVHODFH</w:t>
            </w:r>
          </w:p>
        </w:tc>
      </w:tr>
      <w:tr>
        <w:tc>
          <w:tcPr>
            <w:tcW w:type="dxa" w:w="2448"/>
            <w:shd w:val="clear" w:color="auto" w:fill="F7F7F7"/>
          </w:tcPr>
          <w:p>
            <w:pPr>
              <w:spacing w:after="40"/>
            </w:pPr>
            <w:r>
              <w:rPr>
                <w:b/>
                <w:color w:val="5A5A5A"/>
                <w:sz w:val="19"/>
              </w:rPr>
              <w:t>Public URL</w:t>
            </w:r>
          </w:p>
        </w:tc>
        <w:tc>
          <w:tcPr>
            <w:tcW w:type="dxa" w:w="6912"/>
            <w:shd w:val="clear" w:color="auto" w:fill="F7F7F7"/>
          </w:tcPr>
          <w:p>
            <w:pPr>
              <w:spacing w:after="40"/>
            </w:pPr>
            <w:r>
              <w:rPr>
                <w:sz w:val="19"/>
              </w:rPr>
              <w:t>/events/food-for-all-with-sanhoti-2026-AYGZAWVHODFH</w:t>
            </w:r>
          </w:p>
        </w:tc>
      </w:tr>
      <w:tr>
        <w:tc>
          <w:tcPr>
            <w:tcW w:type="dxa" w:w="2448"/>
            <w:shd w:val="clear" w:color="auto" w:fill="FFFFFF"/>
          </w:tcPr>
          <w:p>
            <w:pPr>
              <w:spacing w:after="40"/>
            </w:pPr>
            <w:r>
              <w:rPr>
                <w:b/>
                <w:color w:val="5A5A5A"/>
                <w:sz w:val="19"/>
              </w:rPr>
              <w:t>Date</w:t>
            </w:r>
          </w:p>
        </w:tc>
        <w:tc>
          <w:tcPr>
            <w:tcW w:type="dxa" w:w="6912"/>
            <w:shd w:val="clear" w:color="auto" w:fill="FFFFFF"/>
          </w:tcPr>
          <w:p>
            <w:pPr>
              <w:spacing w:after="40"/>
            </w:pPr>
            <w:r>
              <w:rPr>
                <w:sz w:val="19"/>
              </w:rPr>
              <w:t>1 May 2026 (past)</w:t>
            </w:r>
          </w:p>
        </w:tc>
      </w:tr>
      <w:tr>
        <w:tc>
          <w:tcPr>
            <w:tcW w:type="dxa" w:w="2448"/>
            <w:shd w:val="clear" w:color="auto" w:fill="F7F7F7"/>
          </w:tcPr>
          <w:p>
            <w:pPr>
              <w:spacing w:after="40"/>
            </w:pPr>
            <w:r>
              <w:rPr>
                <w:b/>
                <w:color w:val="5A5A5A"/>
                <w:sz w:val="19"/>
              </w:rPr>
              <w:t>Type</w:t>
            </w:r>
          </w:p>
        </w:tc>
        <w:tc>
          <w:tcPr>
            <w:tcW w:type="dxa" w:w="6912"/>
            <w:shd w:val="clear" w:color="auto" w:fill="F7F7F7"/>
          </w:tcPr>
          <w:p>
            <w:pPr>
              <w:spacing w:after="40"/>
            </w:pPr>
            <w:r>
              <w:rPr>
                <w:sz w:val="19"/>
              </w:rPr>
              <w:t>Charity</w:t>
            </w:r>
          </w:p>
        </w:tc>
      </w:tr>
      <w:tr>
        <w:tc>
          <w:tcPr>
            <w:tcW w:type="dxa" w:w="2448"/>
            <w:shd w:val="clear" w:color="auto" w:fill="FFFFFF"/>
          </w:tcPr>
          <w:p>
            <w:pPr>
              <w:spacing w:after="40"/>
            </w:pPr>
            <w:r>
              <w:rPr>
                <w:b/>
                <w:color w:val="5A5A5A"/>
                <w:sz w:val="19"/>
              </w:rPr>
              <w:t>Location (current)</w:t>
            </w:r>
          </w:p>
        </w:tc>
        <w:tc>
          <w:tcPr>
            <w:tcW w:type="dxa" w:w="6912"/>
            <w:shd w:val="clear" w:color="auto" w:fill="FFFFFF"/>
          </w:tcPr>
          <w:p>
            <w:pPr>
              <w:spacing w:after="40"/>
            </w:pPr>
            <w:r>
              <w:rPr>
                <w:sz w:val="19"/>
              </w:rPr>
              <w:t>8014 marine way , Irvine</w:t>
            </w:r>
          </w:p>
        </w:tc>
      </w:tr>
      <w:tr>
        <w:tc>
          <w:tcPr>
            <w:tcW w:type="dxa" w:w="2448"/>
            <w:shd w:val="clear" w:color="auto" w:fill="F7F7F7"/>
          </w:tcPr>
          <w:p>
            <w:pPr>
              <w:spacing w:after="40"/>
            </w:pPr>
            <w:r>
              <w:rPr>
                <w:b/>
                <w:color w:val="5A5A5A"/>
                <w:sz w:val="19"/>
              </w:rPr>
              <w:t>Description (current)</w:t>
            </w:r>
          </w:p>
        </w:tc>
        <w:tc>
          <w:tcPr>
            <w:tcW w:type="dxa" w:w="6912"/>
            <w:shd w:val="clear" w:color="auto" w:fill="F7F7F7"/>
          </w:tcPr>
          <w:p>
            <w:pPr>
              <w:spacing w:after="40"/>
            </w:pPr>
            <w:r>
              <w:rPr>
                <w:sz w:val="19"/>
              </w:rPr>
              <w:t>At Sanhoti, we believe in supporting our community from the ground up… (good length, ~370 chars)</w:t>
            </w:r>
          </w:p>
        </w:tc>
      </w:tr>
      <w:tr>
        <w:tc>
          <w:tcPr>
            <w:tcW w:type="dxa" w:w="2448"/>
            <w:shd w:val="clear" w:color="auto" w:fill="FFFFFF"/>
          </w:tcPr>
          <w:p>
            <w:pPr>
              <w:spacing w:after="40"/>
            </w:pPr>
            <w:r>
              <w:rPr>
                <w:b/>
                <w:color w:val="5A5A5A"/>
                <w:sz w:val="19"/>
              </w:rPr>
              <w:t>Gallery</w:t>
            </w:r>
          </w:p>
        </w:tc>
        <w:tc>
          <w:tcPr>
            <w:tcW w:type="dxa" w:w="6912"/>
            <w:shd w:val="clear" w:color="auto" w:fill="FFFFFF"/>
          </w:tcPr>
          <w:p>
            <w:pPr>
              <w:spacing w:after="40"/>
            </w:pPr>
            <w:r>
              <w:rPr>
                <w:sz w:val="19"/>
              </w:rPr>
              <w:t>4 photos</w:t>
            </w:r>
          </w:p>
        </w:tc>
      </w:tr>
    </w:tbl>
    <w:p>
      <w:pPr>
        <w:spacing w:after="4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DF2F2"/>
            <w:tcBorders>
              <w:left w:val="single" w:sz="18" w:color="B02020"/>
            </w:tcBorders>
          </w:tcPr>
          <w:p>
            <w:pPr>
              <w:spacing w:after="60"/>
            </w:pPr>
            <w:r/>
            <w:r>
              <w:rPr>
                <w:b/>
                <w:color w:val="B02020"/>
                <w:sz w:val="19"/>
              </w:rPr>
              <w:t>Fix this</w:t>
            </w:r>
          </w:p>
          <w:p>
            <w:pPr>
              <w:spacing w:after="40"/>
            </w:pPr>
            <w:r>
              <w:rPr>
                <w:sz w:val="20"/>
              </w:rPr>
              <w:t>Location string is lowercase with a stray space and no state or ZIP — "8014 marine way , Irvine". Clean it up and fill the structured venue fields.</w:t>
            </w:r>
          </w:p>
        </w:tc>
      </w:tr>
    </w:tbl>
    <w:p>
      <w:pPr>
        <w:spacing w:after="40"/>
      </w:pPr>
    </w:p>
    <w:p>
      <w:pPr>
        <w:pStyle w:val="Heading3"/>
      </w:pPr>
      <w:r>
        <w:t>Venue fields to fill in (currently empty)</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Venue name</w:t>
            </w:r>
          </w:p>
        </w:tc>
        <w:tc>
          <w:tcPr>
            <w:tcW w:type="dxa" w:w="6912"/>
            <w:shd w:val="clear" w:color="auto" w:fill="FFFFFF"/>
          </w:tcPr>
          <w:p>
            <w:pPr>
              <w:spacing w:after="40"/>
            </w:pPr>
            <w:r>
              <w:rPr>
                <w:sz w:val="19"/>
              </w:rPr>
              <w:t>Second Harvest Food Bank of Orange County</w:t>
            </w:r>
          </w:p>
        </w:tc>
      </w:tr>
      <w:tr>
        <w:tc>
          <w:tcPr>
            <w:tcW w:type="dxa" w:w="2448"/>
            <w:shd w:val="clear" w:color="auto" w:fill="F7F7F7"/>
          </w:tcPr>
          <w:p>
            <w:pPr>
              <w:spacing w:after="40"/>
            </w:pPr>
            <w:r>
              <w:rPr>
                <w:b/>
                <w:color w:val="5A5A5A"/>
                <w:sz w:val="19"/>
              </w:rPr>
              <w:t>Street address</w:t>
            </w:r>
          </w:p>
        </w:tc>
        <w:tc>
          <w:tcPr>
            <w:tcW w:type="dxa" w:w="6912"/>
            <w:shd w:val="clear" w:color="auto" w:fill="F7F7F7"/>
          </w:tcPr>
          <w:p>
            <w:pPr>
              <w:spacing w:after="40"/>
            </w:pPr>
            <w:r>
              <w:rPr>
                <w:sz w:val="19"/>
              </w:rPr>
              <w:t>8014 Marine Way</w:t>
            </w:r>
          </w:p>
        </w:tc>
      </w:tr>
      <w:tr>
        <w:tc>
          <w:tcPr>
            <w:tcW w:type="dxa" w:w="2448"/>
            <w:shd w:val="clear" w:color="auto" w:fill="FFFFFF"/>
          </w:tcPr>
          <w:p>
            <w:pPr>
              <w:spacing w:after="40"/>
            </w:pPr>
            <w:r>
              <w:rPr>
                <w:b/>
                <w:color w:val="5A5A5A"/>
                <w:sz w:val="19"/>
              </w:rPr>
              <w:t>City</w:t>
            </w:r>
          </w:p>
        </w:tc>
        <w:tc>
          <w:tcPr>
            <w:tcW w:type="dxa" w:w="6912"/>
            <w:shd w:val="clear" w:color="auto" w:fill="FFFFFF"/>
          </w:tcPr>
          <w:p>
            <w:pPr>
              <w:spacing w:after="40"/>
            </w:pPr>
            <w:r>
              <w:rPr>
                <w:sz w:val="19"/>
              </w:rPr>
              <w:t>Irvine</w:t>
            </w:r>
          </w:p>
        </w:tc>
      </w:tr>
      <w:tr>
        <w:tc>
          <w:tcPr>
            <w:tcW w:type="dxa" w:w="2448"/>
            <w:shd w:val="clear" w:color="auto" w:fill="F7F7F7"/>
          </w:tcPr>
          <w:p>
            <w:pPr>
              <w:spacing w:after="40"/>
            </w:pPr>
            <w:r>
              <w:rPr>
                <w:b/>
                <w:color w:val="5A5A5A"/>
                <w:sz w:val="19"/>
              </w:rPr>
              <w:t>State/Region</w:t>
            </w:r>
          </w:p>
        </w:tc>
        <w:tc>
          <w:tcPr>
            <w:tcW w:type="dxa" w:w="6912"/>
            <w:shd w:val="clear" w:color="auto" w:fill="F7F7F7"/>
          </w:tcPr>
          <w:p>
            <w:pPr>
              <w:spacing w:after="40"/>
            </w:pPr>
            <w:r>
              <w:rPr>
                <w:sz w:val="19"/>
              </w:rPr>
              <w:t>CA</w:t>
            </w:r>
          </w:p>
        </w:tc>
      </w:tr>
      <w:tr>
        <w:tc>
          <w:tcPr>
            <w:tcW w:type="dxa" w:w="2448"/>
            <w:shd w:val="clear" w:color="auto" w:fill="FFFFFF"/>
          </w:tcPr>
          <w:p>
            <w:pPr>
              <w:spacing w:after="40"/>
            </w:pPr>
            <w:r>
              <w:rPr>
                <w:b/>
                <w:color w:val="5A5A5A"/>
                <w:sz w:val="19"/>
              </w:rPr>
              <w:t>ZIP</w:t>
            </w:r>
          </w:p>
        </w:tc>
        <w:tc>
          <w:tcPr>
            <w:tcW w:type="dxa" w:w="6912"/>
            <w:shd w:val="clear" w:color="auto" w:fill="FFFFFF"/>
          </w:tcPr>
          <w:p>
            <w:pPr>
              <w:spacing w:after="40"/>
            </w:pPr>
            <w:r>
              <w:rPr>
                <w:sz w:val="19"/>
              </w:rPr>
              <w:t>92618</w:t>
            </w:r>
          </w:p>
        </w:tc>
      </w:tr>
    </w:tbl>
    <w:p>
      <w:pPr>
        <w:spacing w:after="40"/>
      </w:pPr>
    </w:p>
    <w:p>
      <w:pPr>
        <w:pStyle w:val="Heading3"/>
      </w:pPr>
      <w:r>
        <w:t>Description — paste into the event form</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Description</w:t>
            </w:r>
          </w:p>
          <w:p>
            <w:pPr>
              <w:spacing w:after="80"/>
            </w:pPr>
            <w:r>
              <w:rPr>
                <w:sz w:val="20"/>
              </w:rPr>
              <w:t>Sanhoti volunteers spent a hands-on day with Second Harvest Food Bank of Orange County in Irvine, packing and distributing fresh food for local families facing hunger.</w:t>
            </w:r>
          </w:p>
          <w:p>
            <w:pPr>
              <w:spacing w:after="80"/>
            </w:pPr>
            <w:r>
              <w:rPr>
                <w:sz w:val="20"/>
              </w:rPr>
              <w:t>At Sanhoti we believe in supporting our community from the ground up. Writing a cheque matters, but so does standing in a warehouse sorting produce — and Food for All was about the second kind of giving. Our volunteers worked through the day preparing food boxes that went directly to Orange County households experiencing food insecurity.</w:t>
            </w:r>
          </w:p>
          <w:p>
            <w:pPr>
              <w:spacing w:after="80"/>
            </w:pPr>
            <w:r>
              <w:rPr>
                <w:sz w:val="20"/>
              </w:rPr>
              <w:t>Second Harvest is the largest hunger relief organisation in Orange County, distributing millions of meals each year. Sanhoti supports their work through both volunteering days like this one and our team in the annual Walk to Feed OC at Tanaka Farms.</w:t>
            </w:r>
          </w:p>
          <w:p>
            <w:pPr>
              <w:spacing w:after="80"/>
            </w:pPr>
            <w:r>
              <w:rPr>
                <w:sz w:val="20"/>
              </w:rPr>
              <w:t>Special thanks to every Sanhoti volunteer who lent a helping hand. Together we are making a difference, one meal at a time — and there is room for more hands next time.</w:t>
            </w:r>
          </w:p>
          <w:p>
            <w:pPr>
              <w:spacing w:after="80"/>
            </w:pPr>
            <w:r>
              <w:rPr>
                <w:sz w:val="20"/>
              </w:rPr>
              <w:t>Sanhoti is a registered 501(c)(3) non-profit. If you would like to volunteer or support this work, email info@sanhoti.org.</w:t>
            </w:r>
          </w:p>
        </w:tc>
      </w:tr>
    </w:tbl>
    <w:p>
      <w:pPr>
        <w:spacing w:after="40"/>
      </w:pPr>
    </w:p>
    <w:p>
      <w:pPr>
        <w:pStyle w:val="Heading3"/>
      </w:pPr>
      <w:r>
        <w:t>SEO panel fields</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Page title</w:t>
            </w:r>
            <w:r>
              <w:rPr>
                <w:color w:val="1E6B34"/>
                <w:sz w:val="17"/>
              </w:rPr>
              <w:t xml:space="preserve">    55/60 characters</w:t>
            </w:r>
          </w:p>
          <w:p>
            <w:pPr>
              <w:spacing w:after="80"/>
            </w:pPr>
            <w:r>
              <w:rPr>
                <w:sz w:val="20"/>
              </w:rPr>
              <w:t>Food for All 2026 | Sanhoti &amp; Second Harvest, Irvine CA</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Meta description</w:t>
            </w:r>
            <w:r>
              <w:rPr>
                <w:color w:val="1E6B34"/>
                <w:sz w:val="17"/>
              </w:rPr>
              <w:t xml:space="preserve">    154/160 characters</w:t>
            </w:r>
          </w:p>
          <w:p>
            <w:pPr>
              <w:spacing w:after="80"/>
            </w:pPr>
            <w:r>
              <w:rPr>
                <w:sz w:val="20"/>
              </w:rPr>
              <w:t>Sanhoti volunteers packed and distributed fresh food with Second Harvest Food Bank in Irvine, Orange County — fighting food insecurity for local families.</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Image alt text</w:t>
            </w:r>
          </w:p>
          <w:p>
            <w:pPr>
              <w:spacing w:after="80"/>
            </w:pPr>
            <w:r>
              <w:rPr>
                <w:sz w:val="20"/>
              </w:rPr>
              <w:t>Sanhoti volunteers packing food boxes at Second Harvest Food Bank of Orange County in Irvine, California, 2026</w:t>
            </w:r>
          </w:p>
        </w:tc>
      </w:tr>
    </w:tbl>
    <w:p>
      <w:pPr>
        <w:spacing w:after="40"/>
      </w:pPr>
    </w:p>
    <w:p>
      <w:pPr>
        <w:pStyle w:val="Heading3"/>
      </w:pPr>
      <w:r>
        <w:t>FAQs to add</w:t>
      </w:r>
    </w:p>
    <w:p>
      <w:pPr>
        <w:spacing w:after="40" w:before="100"/>
      </w:pPr>
      <w:r>
        <w:rPr>
          <w:b/>
          <w:sz w:val="20"/>
        </w:rPr>
        <w:t>Q1. How can I volunteer with Sanhoti on hunger relief?</w:t>
      </w:r>
    </w:p>
    <w:p>
      <w:pPr>
        <w:spacing w:after="120"/>
      </w:pPr>
      <w:r>
        <w:rPr>
          <w:b w:val="0"/>
          <w:i w:val="0"/>
          <w:sz w:val="20"/>
        </w:rPr>
        <w:t>Email info@sanhoti.org. Sanhoti runs volunteering days with Second Harvest Food Bank of Orange County and welcomes volunteers from across Orange County and Southern California, members or not.</w:t>
      </w:r>
    </w:p>
    <w:p>
      <w:pPr>
        <w:spacing w:after="40" w:before="100"/>
      </w:pPr>
      <w:r>
        <w:rPr>
          <w:b/>
          <w:sz w:val="20"/>
        </w:rPr>
        <w:t>Q2. Who is Second Harvest Food Bank of Orange County?</w:t>
      </w:r>
    </w:p>
    <w:p>
      <w:pPr>
        <w:spacing w:after="120"/>
      </w:pPr>
      <w:r>
        <w:rPr>
          <w:b w:val="0"/>
          <w:i w:val="0"/>
          <w:sz w:val="20"/>
        </w:rPr>
        <w:t>Second Harvest is the largest hunger relief organisation in Orange County, distributing millions of meals annually to families, seniors and children facing food insecurity.</w:t>
      </w:r>
    </w:p>
    <w:p>
      <w:r>
        <w:br w:type="page"/>
      </w:r>
    </w:p>
    <w:p>
      <w:pPr>
        <w:spacing w:after="40"/>
      </w:pPr>
      <w:r>
        <w:rPr>
          <w:b/>
          <w:i w:val="0"/>
          <w:color w:val="B8860B"/>
          <w:sz w:val="17"/>
        </w:rPr>
        <w:t>EVENT 14 OF 17</w:t>
      </w:r>
    </w:p>
    <w:p>
      <w:pPr>
        <w:pStyle w:val="Heading1"/>
      </w:pPr>
      <w:r>
        <w:t>Phalaharini Kali Pujo 2026</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Event ID</w:t>
            </w:r>
          </w:p>
        </w:tc>
        <w:tc>
          <w:tcPr>
            <w:tcW w:type="dxa" w:w="6912"/>
            <w:shd w:val="clear" w:color="auto" w:fill="FFFFFF"/>
          </w:tcPr>
          <w:p>
            <w:pPr>
              <w:spacing w:after="40"/>
            </w:pPr>
            <w:r>
              <w:rPr>
                <w:sz w:val="19"/>
              </w:rPr>
              <w:t>SLO6F6QK8BI4</w:t>
            </w:r>
          </w:p>
        </w:tc>
      </w:tr>
      <w:tr>
        <w:tc>
          <w:tcPr>
            <w:tcW w:type="dxa" w:w="2448"/>
            <w:shd w:val="clear" w:color="auto" w:fill="F7F7F7"/>
          </w:tcPr>
          <w:p>
            <w:pPr>
              <w:spacing w:after="40"/>
            </w:pPr>
            <w:r>
              <w:rPr>
                <w:b/>
                <w:color w:val="5A5A5A"/>
                <w:sz w:val="19"/>
              </w:rPr>
              <w:t>Public URL</w:t>
            </w:r>
          </w:p>
        </w:tc>
        <w:tc>
          <w:tcPr>
            <w:tcW w:type="dxa" w:w="6912"/>
            <w:shd w:val="clear" w:color="auto" w:fill="F7F7F7"/>
          </w:tcPr>
          <w:p>
            <w:pPr>
              <w:spacing w:after="40"/>
            </w:pPr>
            <w:r>
              <w:rPr>
                <w:sz w:val="19"/>
              </w:rPr>
              <w:t>/events/phalaharini-kali-pujo-2026-SLO6F6QK8BI4</w:t>
            </w:r>
          </w:p>
        </w:tc>
      </w:tr>
      <w:tr>
        <w:tc>
          <w:tcPr>
            <w:tcW w:type="dxa" w:w="2448"/>
            <w:shd w:val="clear" w:color="auto" w:fill="FFFFFF"/>
          </w:tcPr>
          <w:p>
            <w:pPr>
              <w:spacing w:after="40"/>
            </w:pPr>
            <w:r>
              <w:rPr>
                <w:b/>
                <w:color w:val="5A5A5A"/>
                <w:sz w:val="19"/>
              </w:rPr>
              <w:t>Date</w:t>
            </w:r>
          </w:p>
        </w:tc>
        <w:tc>
          <w:tcPr>
            <w:tcW w:type="dxa" w:w="6912"/>
            <w:shd w:val="clear" w:color="auto" w:fill="FFFFFF"/>
          </w:tcPr>
          <w:p>
            <w:pPr>
              <w:spacing w:after="40"/>
            </w:pPr>
            <w:r>
              <w:rPr>
                <w:sz w:val="19"/>
              </w:rPr>
              <w:t>15 May 2026, 6–9pm (past)</w:t>
            </w:r>
          </w:p>
        </w:tc>
      </w:tr>
      <w:tr>
        <w:tc>
          <w:tcPr>
            <w:tcW w:type="dxa" w:w="2448"/>
            <w:shd w:val="clear" w:color="auto" w:fill="F7F7F7"/>
          </w:tcPr>
          <w:p>
            <w:pPr>
              <w:spacing w:after="40"/>
            </w:pPr>
            <w:r>
              <w:rPr>
                <w:b/>
                <w:color w:val="5A5A5A"/>
                <w:sz w:val="19"/>
              </w:rPr>
              <w:t>Type</w:t>
            </w:r>
          </w:p>
        </w:tc>
        <w:tc>
          <w:tcPr>
            <w:tcW w:type="dxa" w:w="6912"/>
            <w:shd w:val="clear" w:color="auto" w:fill="F7F7F7"/>
          </w:tcPr>
          <w:p>
            <w:pPr>
              <w:spacing w:after="40"/>
            </w:pPr>
            <w:r>
              <w:rPr>
                <w:sz w:val="19"/>
              </w:rPr>
              <w:t>Festival</w:t>
            </w:r>
          </w:p>
        </w:tc>
      </w:tr>
      <w:tr>
        <w:tc>
          <w:tcPr>
            <w:tcW w:type="dxa" w:w="2448"/>
            <w:shd w:val="clear" w:color="auto" w:fill="FFFFFF"/>
          </w:tcPr>
          <w:p>
            <w:pPr>
              <w:spacing w:after="40"/>
            </w:pPr>
            <w:r>
              <w:rPr>
                <w:b/>
                <w:color w:val="5A5A5A"/>
                <w:sz w:val="19"/>
              </w:rPr>
              <w:t>Location (current)</w:t>
            </w:r>
          </w:p>
        </w:tc>
        <w:tc>
          <w:tcPr>
            <w:tcW w:type="dxa" w:w="6912"/>
            <w:shd w:val="clear" w:color="auto" w:fill="FFFFFF"/>
          </w:tcPr>
          <w:p>
            <w:pPr>
              <w:spacing w:after="40"/>
            </w:pPr>
            <w:r>
              <w:rPr>
                <w:sz w:val="19"/>
              </w:rPr>
              <w:t>8 Autry, Irvine, CA 92618</w:t>
            </w:r>
          </w:p>
        </w:tc>
      </w:tr>
      <w:tr>
        <w:tc>
          <w:tcPr>
            <w:tcW w:type="dxa" w:w="2448"/>
            <w:shd w:val="clear" w:color="auto" w:fill="F7F7F7"/>
          </w:tcPr>
          <w:p>
            <w:pPr>
              <w:spacing w:after="40"/>
            </w:pPr>
            <w:r>
              <w:rPr>
                <w:b/>
                <w:color w:val="5A5A5A"/>
                <w:sz w:val="19"/>
              </w:rPr>
              <w:t>Description (current)</w:t>
            </w:r>
          </w:p>
        </w:tc>
        <w:tc>
          <w:tcPr>
            <w:tcW w:type="dxa" w:w="6912"/>
            <w:shd w:val="clear" w:color="auto" w:fill="F7F7F7"/>
          </w:tcPr>
          <w:p>
            <w:pPr>
              <w:spacing w:after="40"/>
            </w:pPr>
            <w:r>
              <w:rPr>
                <w:sz w:val="19"/>
              </w:rPr>
              <w:t>Join us for Sanhoti’s Phalaharini Kali Pujo… (517 chars — your best existing description)</w:t>
            </w:r>
          </w:p>
        </w:tc>
      </w:tr>
      <w:tr>
        <w:tc>
          <w:tcPr>
            <w:tcW w:type="dxa" w:w="2448"/>
            <w:shd w:val="clear" w:color="auto" w:fill="FFFFFF"/>
          </w:tcPr>
          <w:p>
            <w:pPr>
              <w:spacing w:after="40"/>
            </w:pPr>
            <w:r>
              <w:rPr>
                <w:b/>
                <w:color w:val="5A5A5A"/>
                <w:sz w:val="19"/>
              </w:rPr>
              <w:t>Gallery</w:t>
            </w:r>
          </w:p>
        </w:tc>
        <w:tc>
          <w:tcPr>
            <w:tcW w:type="dxa" w:w="6912"/>
            <w:shd w:val="clear" w:color="auto" w:fill="FFFFFF"/>
          </w:tcPr>
          <w:p>
            <w:pPr>
              <w:spacing w:after="40"/>
            </w:pPr>
            <w:r>
              <w:rPr>
                <w:sz w:val="19"/>
              </w:rPr>
              <w:t>—</w:t>
            </w:r>
          </w:p>
        </w:tc>
      </w:tr>
    </w:tbl>
    <w:p>
      <w:pPr>
        <w:spacing w:after="4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1F8F3"/>
            <w:tcBorders>
              <w:left w:val="single" w:sz="18" w:color="1E6B34"/>
            </w:tcBorders>
          </w:tcPr>
          <w:p>
            <w:pPr>
              <w:spacing w:after="60"/>
            </w:pPr>
            <w:r/>
            <w:r>
              <w:rPr>
                <w:b/>
                <w:color w:val="1E6B34"/>
                <w:sz w:val="19"/>
              </w:rPr>
              <w:t>Already good</w:t>
            </w:r>
          </w:p>
          <w:p>
            <w:pPr>
              <w:spacing w:after="40"/>
            </w:pPr>
            <w:r>
              <w:rPr>
                <w:sz w:val="20"/>
              </w:rPr>
              <w:t>This is your strongest existing description. The version below keeps your wording and voice, and adds venue and context.</w:t>
            </w:r>
          </w:p>
        </w:tc>
      </w:tr>
    </w:tbl>
    <w:p>
      <w:pPr>
        <w:spacing w:after="40"/>
      </w:pPr>
    </w:p>
    <w:p>
      <w:pPr>
        <w:pStyle w:val="Heading3"/>
      </w:pPr>
      <w:r>
        <w:t>Venue fields to fill in (currently empty)</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Venue name</w:t>
            </w:r>
          </w:p>
        </w:tc>
        <w:tc>
          <w:tcPr>
            <w:tcW w:type="dxa" w:w="6912"/>
            <w:shd w:val="clear" w:color="auto" w:fill="FFFFFF"/>
          </w:tcPr>
          <w:p>
            <w:pPr>
              <w:spacing w:after="40"/>
            </w:pPr>
            <w:r>
              <w:rPr>
                <w:sz w:val="19"/>
              </w:rPr>
              <w:t>Hindu Temple, Irvine (Mandir)</w:t>
            </w:r>
          </w:p>
        </w:tc>
      </w:tr>
      <w:tr>
        <w:tc>
          <w:tcPr>
            <w:tcW w:type="dxa" w:w="2448"/>
            <w:shd w:val="clear" w:color="auto" w:fill="F7F7F7"/>
          </w:tcPr>
          <w:p>
            <w:pPr>
              <w:spacing w:after="40"/>
            </w:pPr>
            <w:r>
              <w:rPr>
                <w:b/>
                <w:color w:val="5A5A5A"/>
                <w:sz w:val="19"/>
              </w:rPr>
              <w:t>Street address</w:t>
            </w:r>
          </w:p>
        </w:tc>
        <w:tc>
          <w:tcPr>
            <w:tcW w:type="dxa" w:w="6912"/>
            <w:shd w:val="clear" w:color="auto" w:fill="F7F7F7"/>
          </w:tcPr>
          <w:p>
            <w:pPr>
              <w:spacing w:after="40"/>
            </w:pPr>
            <w:r>
              <w:rPr>
                <w:sz w:val="19"/>
              </w:rPr>
              <w:t>8 Autry</w:t>
            </w:r>
          </w:p>
        </w:tc>
      </w:tr>
      <w:tr>
        <w:tc>
          <w:tcPr>
            <w:tcW w:type="dxa" w:w="2448"/>
            <w:shd w:val="clear" w:color="auto" w:fill="FFFFFF"/>
          </w:tcPr>
          <w:p>
            <w:pPr>
              <w:spacing w:after="40"/>
            </w:pPr>
            <w:r>
              <w:rPr>
                <w:b/>
                <w:color w:val="5A5A5A"/>
                <w:sz w:val="19"/>
              </w:rPr>
              <w:t>City</w:t>
            </w:r>
          </w:p>
        </w:tc>
        <w:tc>
          <w:tcPr>
            <w:tcW w:type="dxa" w:w="6912"/>
            <w:shd w:val="clear" w:color="auto" w:fill="FFFFFF"/>
          </w:tcPr>
          <w:p>
            <w:pPr>
              <w:spacing w:after="40"/>
            </w:pPr>
            <w:r>
              <w:rPr>
                <w:sz w:val="19"/>
              </w:rPr>
              <w:t>Irvine</w:t>
            </w:r>
          </w:p>
        </w:tc>
      </w:tr>
      <w:tr>
        <w:tc>
          <w:tcPr>
            <w:tcW w:type="dxa" w:w="2448"/>
            <w:shd w:val="clear" w:color="auto" w:fill="F7F7F7"/>
          </w:tcPr>
          <w:p>
            <w:pPr>
              <w:spacing w:after="40"/>
            </w:pPr>
            <w:r>
              <w:rPr>
                <w:b/>
                <w:color w:val="5A5A5A"/>
                <w:sz w:val="19"/>
              </w:rPr>
              <w:t>State/Region</w:t>
            </w:r>
          </w:p>
        </w:tc>
        <w:tc>
          <w:tcPr>
            <w:tcW w:type="dxa" w:w="6912"/>
            <w:shd w:val="clear" w:color="auto" w:fill="F7F7F7"/>
          </w:tcPr>
          <w:p>
            <w:pPr>
              <w:spacing w:after="40"/>
            </w:pPr>
            <w:r>
              <w:rPr>
                <w:sz w:val="19"/>
              </w:rPr>
              <w:t>CA</w:t>
            </w:r>
          </w:p>
        </w:tc>
      </w:tr>
      <w:tr>
        <w:tc>
          <w:tcPr>
            <w:tcW w:type="dxa" w:w="2448"/>
            <w:shd w:val="clear" w:color="auto" w:fill="FFFFFF"/>
          </w:tcPr>
          <w:p>
            <w:pPr>
              <w:spacing w:after="40"/>
            </w:pPr>
            <w:r>
              <w:rPr>
                <w:b/>
                <w:color w:val="5A5A5A"/>
                <w:sz w:val="19"/>
              </w:rPr>
              <w:t>ZIP</w:t>
            </w:r>
          </w:p>
        </w:tc>
        <w:tc>
          <w:tcPr>
            <w:tcW w:type="dxa" w:w="6912"/>
            <w:shd w:val="clear" w:color="auto" w:fill="FFFFFF"/>
          </w:tcPr>
          <w:p>
            <w:pPr>
              <w:spacing w:after="40"/>
            </w:pPr>
            <w:r>
              <w:rPr>
                <w:sz w:val="19"/>
              </w:rPr>
              <w:t>92618</w:t>
            </w:r>
          </w:p>
        </w:tc>
      </w:tr>
    </w:tbl>
    <w:p>
      <w:pPr>
        <w:spacing w:after="40"/>
      </w:pPr>
    </w:p>
    <w:p>
      <w:pPr>
        <w:pStyle w:val="Heading3"/>
      </w:pPr>
      <w:r>
        <w:t>Description — paste into the event form</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Description</w:t>
            </w:r>
          </w:p>
          <w:p>
            <w:pPr>
              <w:spacing w:after="80"/>
            </w:pPr>
            <w:r>
              <w:rPr>
                <w:sz w:val="20"/>
              </w:rPr>
              <w:t>Join us for Sanhoti's Phalaharini Kali Pujo at the Hindu temple on Autry in Irvine, Orange County.</w:t>
            </w:r>
          </w:p>
          <w:p>
            <w:pPr>
              <w:spacing w:after="80"/>
            </w:pPr>
            <w:r>
              <w:rPr>
                <w:sz w:val="20"/>
              </w:rPr>
              <w:t>Rooted in Bengal's rich spiritual tradition, Phalaharini Kali Pujo is dedicated to Maa Kali. Popularised in the 19th century through Sri Ramakrishna's devotion, it is observed on the new-moon night of Jyeshtha. On this sacred day devotees pray to Maa Kali to free them from past mistakes and negativity, and to grant inner strength and peace — "phalaharini" meaning she who takes away the fruits of our actions.</w:t>
            </w:r>
          </w:p>
          <w:p>
            <w:pPr>
              <w:spacing w:after="80"/>
            </w:pPr>
            <w:r>
              <w:rPr>
                <w:sz w:val="20"/>
              </w:rPr>
              <w:t>It is a quieter, more inward observance than the Kali Puja of Diwali night, and for many Bengalis it is the more personal of the two. The evening includes the full puja and anjali conducted by a priest, prasad served to all who attend, and time together as a community.</w:t>
            </w:r>
          </w:p>
          <w:p>
            <w:pPr>
              <w:spacing w:after="80"/>
            </w:pPr>
            <w:r>
              <w:rPr>
                <w:sz w:val="20"/>
              </w:rPr>
              <w:t>Come be a part of an evening of devotion, culture and togetherness as we celebrate this beautiful legacy of Bengal. Let's gather, seek blessings, and celebrate as one family.</w:t>
            </w:r>
          </w:p>
          <w:p>
            <w:pPr>
              <w:spacing w:after="80"/>
            </w:pPr>
            <w:r>
              <w:rPr>
                <w:sz w:val="20"/>
              </w:rPr>
              <w:t>Open to everyone across Orange County and Southern California, whatever your background.</w:t>
            </w:r>
          </w:p>
        </w:tc>
      </w:tr>
    </w:tbl>
    <w:p>
      <w:pPr>
        <w:spacing w:after="40"/>
      </w:pPr>
    </w:p>
    <w:p>
      <w:pPr>
        <w:pStyle w:val="Heading3"/>
      </w:pPr>
      <w:r>
        <w:t>SEO panel fields</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Page title</w:t>
            </w:r>
            <w:r>
              <w:rPr>
                <w:color w:val="1E6B34"/>
                <w:sz w:val="17"/>
              </w:rPr>
              <w:t xml:space="preserve">    47/60 characters</w:t>
            </w:r>
          </w:p>
          <w:p>
            <w:pPr>
              <w:spacing w:after="80"/>
            </w:pPr>
            <w:r>
              <w:rPr>
                <w:sz w:val="20"/>
              </w:rPr>
              <w:t>Phalaharini Kali Pujo 2026 | Sanhoti, Irvine CA</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Meta description</w:t>
            </w:r>
            <w:r>
              <w:rPr>
                <w:color w:val="1E6B34"/>
                <w:sz w:val="17"/>
              </w:rPr>
              <w:t xml:space="preserve">    130/160 characters</w:t>
            </w:r>
          </w:p>
          <w:p>
            <w:pPr>
              <w:spacing w:after="80"/>
            </w:pPr>
            <w:r>
              <w:rPr>
                <w:sz w:val="20"/>
              </w:rPr>
              <w:t>Sanhoti's Phalaharini Kali Pujo at the Hindu temple in Irvine, Orange County — evening puja, anjali and prasad honouring Maa Kali.</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Image alt text</w:t>
            </w:r>
          </w:p>
          <w:p>
            <w:pPr>
              <w:spacing w:after="80"/>
            </w:pPr>
            <w:r>
              <w:rPr>
                <w:sz w:val="20"/>
              </w:rPr>
              <w:t>Sanhoti Phalaharini Kali Pujo 2026 evening worship of Maa Kali at the Hindu temple, Irvine, Orange County, California</w:t>
            </w:r>
          </w:p>
        </w:tc>
      </w:tr>
    </w:tbl>
    <w:p>
      <w:pPr>
        <w:spacing w:after="40"/>
      </w:pPr>
    </w:p>
    <w:p>
      <w:pPr>
        <w:pStyle w:val="Heading3"/>
      </w:pPr>
      <w:r>
        <w:t>FAQs to add</w:t>
      </w:r>
    </w:p>
    <w:p>
      <w:pPr>
        <w:spacing w:after="40" w:before="100"/>
      </w:pPr>
      <w:r>
        <w:rPr>
          <w:b/>
          <w:sz w:val="20"/>
        </w:rPr>
        <w:t>Q1. What is Phalaharini Kali Pujo?</w:t>
      </w:r>
    </w:p>
    <w:p>
      <w:pPr>
        <w:spacing w:after="120"/>
      </w:pPr>
      <w:r>
        <w:rPr>
          <w:b w:val="0"/>
          <w:i w:val="0"/>
          <w:sz w:val="20"/>
        </w:rPr>
        <w:t>Phalaharini Kali Pujo is a Bengali observance dedicated to Maa Kali, held on the new-moon night of Jyeshtha. Popularised through Sri Ramakrishna's devotion, devotees pray to be freed from past mistakes and negativity and to receive inner strength and peace.</w:t>
      </w:r>
    </w:p>
    <w:p>
      <w:pPr>
        <w:spacing w:after="40" w:before="100"/>
      </w:pPr>
      <w:r>
        <w:rPr>
          <w:b/>
          <w:sz w:val="20"/>
        </w:rPr>
        <w:t>Q2. How is it different from Kali Puja at Diwali?</w:t>
      </w:r>
    </w:p>
    <w:p>
      <w:pPr>
        <w:spacing w:after="120"/>
      </w:pPr>
      <w:r>
        <w:rPr>
          <w:b w:val="0"/>
          <w:i w:val="0"/>
          <w:sz w:val="20"/>
        </w:rPr>
        <w:t>Kali Puja on Diwali night is the larger, more public celebration. Phalaharini Kali Pujo falls in late spring and is a quieter, more personal observance, particularly associated with the Ramakrishna tradition.</w:t>
      </w:r>
    </w:p>
    <w:p>
      <w:pPr>
        <w:spacing w:after="40" w:before="100"/>
      </w:pPr>
      <w:r>
        <w:rPr>
          <w:b/>
          <w:sz w:val="20"/>
        </w:rPr>
        <w:t>Q3. Can anyone attend?</w:t>
      </w:r>
    </w:p>
    <w:p>
      <w:pPr>
        <w:spacing w:after="120"/>
      </w:pPr>
      <w:r>
        <w:rPr>
          <w:b w:val="0"/>
          <w:i w:val="0"/>
          <w:sz w:val="20"/>
        </w:rPr>
        <w:t>Yes. Sanhoti events are open to everyone across Orange County and Southern California regardless of background, faith or nationality.</w:t>
      </w:r>
    </w:p>
    <w:p>
      <w:r>
        <w:br w:type="page"/>
      </w:r>
    </w:p>
    <w:p>
      <w:pPr>
        <w:spacing w:after="40"/>
      </w:pPr>
      <w:r>
        <w:rPr>
          <w:b/>
          <w:i w:val="0"/>
          <w:color w:val="B8860B"/>
          <w:sz w:val="17"/>
        </w:rPr>
        <w:t>EVENT 15 OF 17</w:t>
      </w:r>
    </w:p>
    <w:p>
      <w:pPr>
        <w:pStyle w:val="Heading1"/>
      </w:pPr>
      <w:r>
        <w:t>Annual Picnic 2026</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Event ID</w:t>
            </w:r>
          </w:p>
        </w:tc>
        <w:tc>
          <w:tcPr>
            <w:tcW w:type="dxa" w:w="6912"/>
            <w:shd w:val="clear" w:color="auto" w:fill="FFFFFF"/>
          </w:tcPr>
          <w:p>
            <w:pPr>
              <w:spacing w:after="40"/>
            </w:pPr>
            <w:r>
              <w:rPr>
                <w:sz w:val="19"/>
              </w:rPr>
              <w:t>39OAUSGN8P9M</w:t>
            </w:r>
          </w:p>
        </w:tc>
      </w:tr>
      <w:tr>
        <w:tc>
          <w:tcPr>
            <w:tcW w:type="dxa" w:w="2448"/>
            <w:shd w:val="clear" w:color="auto" w:fill="F7F7F7"/>
          </w:tcPr>
          <w:p>
            <w:pPr>
              <w:spacing w:after="40"/>
            </w:pPr>
            <w:r>
              <w:rPr>
                <w:b/>
                <w:color w:val="5A5A5A"/>
                <w:sz w:val="19"/>
              </w:rPr>
              <w:t>Public URL</w:t>
            </w:r>
          </w:p>
        </w:tc>
        <w:tc>
          <w:tcPr>
            <w:tcW w:type="dxa" w:w="6912"/>
            <w:shd w:val="clear" w:color="auto" w:fill="F7F7F7"/>
          </w:tcPr>
          <w:p>
            <w:pPr>
              <w:spacing w:after="40"/>
            </w:pPr>
            <w:r>
              <w:rPr>
                <w:sz w:val="19"/>
              </w:rPr>
              <w:t>/events/annual-picnic-2026-39OAUSGN8P9M</w:t>
            </w:r>
          </w:p>
        </w:tc>
      </w:tr>
      <w:tr>
        <w:tc>
          <w:tcPr>
            <w:tcW w:type="dxa" w:w="2448"/>
            <w:shd w:val="clear" w:color="auto" w:fill="FFFFFF"/>
          </w:tcPr>
          <w:p>
            <w:pPr>
              <w:spacing w:after="40"/>
            </w:pPr>
            <w:r>
              <w:rPr>
                <w:b/>
                <w:color w:val="5A5A5A"/>
                <w:sz w:val="19"/>
              </w:rPr>
              <w:t>Date</w:t>
            </w:r>
          </w:p>
        </w:tc>
        <w:tc>
          <w:tcPr>
            <w:tcW w:type="dxa" w:w="6912"/>
            <w:shd w:val="clear" w:color="auto" w:fill="FFFFFF"/>
          </w:tcPr>
          <w:p>
            <w:pPr>
              <w:spacing w:after="40"/>
            </w:pPr>
            <w:r>
              <w:rPr>
                <w:sz w:val="19"/>
              </w:rPr>
              <w:t>12 Jul 2026, 12–4pm (just passed)</w:t>
            </w:r>
          </w:p>
        </w:tc>
      </w:tr>
      <w:tr>
        <w:tc>
          <w:tcPr>
            <w:tcW w:type="dxa" w:w="2448"/>
            <w:shd w:val="clear" w:color="auto" w:fill="F7F7F7"/>
          </w:tcPr>
          <w:p>
            <w:pPr>
              <w:spacing w:after="40"/>
            </w:pPr>
            <w:r>
              <w:rPr>
                <w:b/>
                <w:color w:val="5A5A5A"/>
                <w:sz w:val="19"/>
              </w:rPr>
              <w:t>Type</w:t>
            </w:r>
          </w:p>
        </w:tc>
        <w:tc>
          <w:tcPr>
            <w:tcW w:type="dxa" w:w="6912"/>
            <w:shd w:val="clear" w:color="auto" w:fill="F7F7F7"/>
          </w:tcPr>
          <w:p>
            <w:pPr>
              <w:spacing w:after="40"/>
            </w:pPr>
            <w:r>
              <w:rPr>
                <w:sz w:val="19"/>
              </w:rPr>
              <w:t>Festival</w:t>
            </w:r>
          </w:p>
        </w:tc>
      </w:tr>
      <w:tr>
        <w:tc>
          <w:tcPr>
            <w:tcW w:type="dxa" w:w="2448"/>
            <w:shd w:val="clear" w:color="auto" w:fill="FFFFFF"/>
          </w:tcPr>
          <w:p>
            <w:pPr>
              <w:spacing w:after="40"/>
            </w:pPr>
            <w:r>
              <w:rPr>
                <w:b/>
                <w:color w:val="5A5A5A"/>
                <w:sz w:val="19"/>
              </w:rPr>
              <w:t>Location (current)</w:t>
            </w:r>
          </w:p>
        </w:tc>
        <w:tc>
          <w:tcPr>
            <w:tcW w:type="dxa" w:w="6912"/>
            <w:shd w:val="clear" w:color="auto" w:fill="FFFFFF"/>
          </w:tcPr>
          <w:p>
            <w:pPr>
              <w:spacing w:after="40"/>
            </w:pPr>
            <w:r>
              <w:rPr>
                <w:sz w:val="19"/>
              </w:rPr>
              <w:t>O’Neill Regional Park, Trabuco Canyon - Shelter 3</w:t>
            </w:r>
          </w:p>
        </w:tc>
      </w:tr>
      <w:tr>
        <w:tc>
          <w:tcPr>
            <w:tcW w:type="dxa" w:w="2448"/>
            <w:shd w:val="clear" w:color="auto" w:fill="F7F7F7"/>
          </w:tcPr>
          <w:p>
            <w:pPr>
              <w:spacing w:after="40"/>
            </w:pPr>
            <w:r>
              <w:rPr>
                <w:b/>
                <w:color w:val="5A5A5A"/>
                <w:sz w:val="19"/>
              </w:rPr>
              <w:t>Description (current)</w:t>
            </w:r>
          </w:p>
        </w:tc>
        <w:tc>
          <w:tcPr>
            <w:tcW w:type="dxa" w:w="6912"/>
            <w:shd w:val="clear" w:color="auto" w:fill="F7F7F7"/>
          </w:tcPr>
          <w:p>
            <w:pPr>
              <w:spacing w:after="40"/>
            </w:pPr>
            <w:r>
              <w:rPr>
                <w:sz w:val="19"/>
              </w:rPr>
              <w:t>Live Kitchen | Delicious Food | Fun Games | An Amazing Afternoon</w:t>
            </w:r>
          </w:p>
        </w:tc>
      </w:tr>
      <w:tr>
        <w:tc>
          <w:tcPr>
            <w:tcW w:type="dxa" w:w="2448"/>
            <w:shd w:val="clear" w:color="auto" w:fill="FFFFFF"/>
          </w:tcPr>
          <w:p>
            <w:pPr>
              <w:spacing w:after="40"/>
            </w:pPr>
            <w:r>
              <w:rPr>
                <w:b/>
                <w:color w:val="5A5A5A"/>
                <w:sz w:val="19"/>
              </w:rPr>
              <w:t>Gallery</w:t>
            </w:r>
          </w:p>
        </w:tc>
        <w:tc>
          <w:tcPr>
            <w:tcW w:type="dxa" w:w="6912"/>
            <w:shd w:val="clear" w:color="auto" w:fill="FFFFFF"/>
          </w:tcPr>
          <w:p>
            <w:pPr>
              <w:spacing w:after="40"/>
            </w:pPr>
            <w:r>
              <w:rPr>
                <w:sz w:val="19"/>
              </w:rPr>
              <w:t>—</w:t>
            </w:r>
          </w:p>
        </w:tc>
      </w:tr>
    </w:tbl>
    <w:p>
      <w:pPr>
        <w:spacing w:after="40"/>
      </w:pPr>
    </w:p>
    <w:p>
      <w:pPr>
        <w:pStyle w:val="Heading3"/>
      </w:pPr>
      <w:r>
        <w:t>Venue fields to fill in (currently empty)</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Venue name</w:t>
            </w:r>
          </w:p>
        </w:tc>
        <w:tc>
          <w:tcPr>
            <w:tcW w:type="dxa" w:w="6912"/>
            <w:shd w:val="clear" w:color="auto" w:fill="FFFFFF"/>
          </w:tcPr>
          <w:p>
            <w:pPr>
              <w:spacing w:after="40"/>
            </w:pPr>
            <w:r>
              <w:rPr>
                <w:sz w:val="19"/>
              </w:rPr>
              <w:t>O'Neill Regional Park — Shelter 3</w:t>
            </w:r>
          </w:p>
        </w:tc>
      </w:tr>
      <w:tr>
        <w:tc>
          <w:tcPr>
            <w:tcW w:type="dxa" w:w="2448"/>
            <w:shd w:val="clear" w:color="auto" w:fill="F7F7F7"/>
          </w:tcPr>
          <w:p>
            <w:pPr>
              <w:spacing w:after="40"/>
            </w:pPr>
            <w:r>
              <w:rPr>
                <w:b/>
                <w:color w:val="5A5A5A"/>
                <w:sz w:val="19"/>
              </w:rPr>
              <w:t>Street address</w:t>
            </w:r>
          </w:p>
        </w:tc>
        <w:tc>
          <w:tcPr>
            <w:tcW w:type="dxa" w:w="6912"/>
            <w:shd w:val="clear" w:color="auto" w:fill="F7F7F7"/>
          </w:tcPr>
          <w:p>
            <w:pPr>
              <w:spacing w:after="40"/>
            </w:pPr>
            <w:r>
              <w:rPr>
                <w:sz w:val="19"/>
              </w:rPr>
              <w:t>30892 Trabuco Canyon Rd</w:t>
            </w:r>
          </w:p>
        </w:tc>
      </w:tr>
      <w:tr>
        <w:tc>
          <w:tcPr>
            <w:tcW w:type="dxa" w:w="2448"/>
            <w:shd w:val="clear" w:color="auto" w:fill="FFFFFF"/>
          </w:tcPr>
          <w:p>
            <w:pPr>
              <w:spacing w:after="40"/>
            </w:pPr>
            <w:r>
              <w:rPr>
                <w:b/>
                <w:color w:val="5A5A5A"/>
                <w:sz w:val="19"/>
              </w:rPr>
              <w:t>City</w:t>
            </w:r>
          </w:p>
        </w:tc>
        <w:tc>
          <w:tcPr>
            <w:tcW w:type="dxa" w:w="6912"/>
            <w:shd w:val="clear" w:color="auto" w:fill="FFFFFF"/>
          </w:tcPr>
          <w:p>
            <w:pPr>
              <w:spacing w:after="40"/>
            </w:pPr>
            <w:r>
              <w:rPr>
                <w:sz w:val="19"/>
              </w:rPr>
              <w:t>Trabuco Canyon</w:t>
            </w:r>
          </w:p>
        </w:tc>
      </w:tr>
      <w:tr>
        <w:tc>
          <w:tcPr>
            <w:tcW w:type="dxa" w:w="2448"/>
            <w:shd w:val="clear" w:color="auto" w:fill="F7F7F7"/>
          </w:tcPr>
          <w:p>
            <w:pPr>
              <w:spacing w:after="40"/>
            </w:pPr>
            <w:r>
              <w:rPr>
                <w:b/>
                <w:color w:val="5A5A5A"/>
                <w:sz w:val="19"/>
              </w:rPr>
              <w:t>State/Region</w:t>
            </w:r>
          </w:p>
        </w:tc>
        <w:tc>
          <w:tcPr>
            <w:tcW w:type="dxa" w:w="6912"/>
            <w:shd w:val="clear" w:color="auto" w:fill="F7F7F7"/>
          </w:tcPr>
          <w:p>
            <w:pPr>
              <w:spacing w:after="40"/>
            </w:pPr>
            <w:r>
              <w:rPr>
                <w:sz w:val="19"/>
              </w:rPr>
              <w:t>CA</w:t>
            </w:r>
          </w:p>
        </w:tc>
      </w:tr>
      <w:tr>
        <w:tc>
          <w:tcPr>
            <w:tcW w:type="dxa" w:w="2448"/>
            <w:shd w:val="clear" w:color="auto" w:fill="FFFFFF"/>
          </w:tcPr>
          <w:p>
            <w:pPr>
              <w:spacing w:after="40"/>
            </w:pPr>
            <w:r>
              <w:rPr>
                <w:b/>
                <w:color w:val="5A5A5A"/>
                <w:sz w:val="19"/>
              </w:rPr>
              <w:t>ZIP</w:t>
            </w:r>
          </w:p>
        </w:tc>
        <w:tc>
          <w:tcPr>
            <w:tcW w:type="dxa" w:w="6912"/>
            <w:shd w:val="clear" w:color="auto" w:fill="FFFFFF"/>
          </w:tcPr>
          <w:p>
            <w:pPr>
              <w:spacing w:after="40"/>
            </w:pPr>
            <w:r>
              <w:rPr>
                <w:sz w:val="19"/>
              </w:rPr>
              <w:t>92678</w:t>
            </w:r>
          </w:p>
        </w:tc>
      </w:tr>
    </w:tbl>
    <w:p>
      <w:pPr>
        <w:spacing w:after="40"/>
      </w:pPr>
    </w:p>
    <w:p>
      <w:pPr>
        <w:pStyle w:val="Heading3"/>
      </w:pPr>
      <w:r>
        <w:t>Description — paste into the event form</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Description</w:t>
            </w:r>
          </w:p>
          <w:p>
            <w:pPr>
              <w:spacing w:after="80"/>
            </w:pPr>
            <w:r>
              <w:rPr>
                <w:sz w:val="20"/>
              </w:rPr>
              <w:t>Sanhoti's Annual Picnic returned to O'Neill Regional Park in Trabuco Canyon for a full afternoon of food, games and community under the oaks.</w:t>
            </w:r>
          </w:p>
          <w:p>
            <w:pPr>
              <w:spacing w:after="80"/>
            </w:pPr>
            <w:r>
              <w:rPr>
                <w:sz w:val="20"/>
              </w:rPr>
              <w:t>Live kitchen. Delicious food. Fun games. An amazing afternoon — that was the promise, and the day delivered on all four.</w:t>
            </w:r>
          </w:p>
          <w:p>
            <w:pPr>
              <w:spacing w:after="80"/>
            </w:pPr>
            <w:r>
              <w:rPr>
                <w:sz w:val="20"/>
              </w:rPr>
              <w:t>Our live outdoor kitchen ran throughout, cooking fresh Bengali food to order rather than serving from trays. On the grass there was cricket, badminton, tug of war and running races for the children, with prizes for the winners. In the shade there was adda, antakshari, and the unhurried conversation that is the real reason Bengalis picnic in the first place.</w:t>
            </w:r>
          </w:p>
          <w:p>
            <w:pPr>
              <w:spacing w:after="80"/>
            </w:pPr>
            <w:r>
              <w:rPr>
                <w:sz w:val="20"/>
              </w:rPr>
              <w:t>The Annual Picnic is Sanhoti's summer fixture — the one day in the calendar with no puja, no stage and no schedule, where families simply spend an afternoon together. It is also the easiest event to bring a friend to, and one of the best ways for families new to Orange County to meet the community.</w:t>
            </w:r>
          </w:p>
          <w:p>
            <w:pPr>
              <w:spacing w:after="80"/>
            </w:pPr>
            <w:r>
              <w:rPr>
                <w:sz w:val="20"/>
              </w:rPr>
              <w:t>Families joined from Irvine, Tustin, Mission Viejo, Rancho Santa Margarita, Lake Forest, Aliso Viejo, Ladera Ranch and across Orange County. Guests of every background were welcome.</w:t>
            </w:r>
          </w:p>
        </w:tc>
      </w:tr>
    </w:tbl>
    <w:p>
      <w:pPr>
        <w:spacing w:after="40"/>
      </w:pPr>
    </w:p>
    <w:p>
      <w:pPr>
        <w:pStyle w:val="Heading3"/>
      </w:pPr>
      <w:r>
        <w:t>SEO panel fields</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Page title</w:t>
            </w:r>
            <w:r>
              <w:rPr>
                <w:color w:val="1E6B34"/>
                <w:sz w:val="17"/>
              </w:rPr>
              <w:t xml:space="preserve">    58/60 characters</w:t>
            </w:r>
          </w:p>
          <w:p>
            <w:pPr>
              <w:spacing w:after="80"/>
            </w:pPr>
            <w:r>
              <w:rPr>
                <w:sz w:val="20"/>
              </w:rPr>
              <w:t>Sanhoti Annual Picnic 2026 | Bengali Picnic, Orange County</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Meta description</w:t>
            </w:r>
            <w:r>
              <w:rPr>
                <w:color w:val="1E6B34"/>
                <w:sz w:val="17"/>
              </w:rPr>
              <w:t xml:space="preserve">    141/160 characters</w:t>
            </w:r>
          </w:p>
          <w:p>
            <w:pPr>
              <w:spacing w:after="80"/>
            </w:pPr>
            <w:r>
              <w:rPr>
                <w:sz w:val="20"/>
              </w:rPr>
              <w:t>Sanhoti Annual Picnic 2026 at O'Neill Regional Park, Trabuco Canyon — live kitchen, Bengali food and games for families across Orange County.</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Image alt text</w:t>
            </w:r>
          </w:p>
          <w:p>
            <w:pPr>
              <w:spacing w:after="80"/>
            </w:pPr>
            <w:r>
              <w:rPr>
                <w:sz w:val="20"/>
              </w:rPr>
              <w:t>Sanhoti Annual Picnic 2026 with Bengali families, live kitchen and games at O'Neill Regional Park, Trabuco Canyon, Orange County, California</w:t>
            </w:r>
          </w:p>
        </w:tc>
      </w:tr>
    </w:tbl>
    <w:p>
      <w:pPr>
        <w:spacing w:after="40"/>
      </w:pPr>
    </w:p>
    <w:p>
      <w:pPr>
        <w:pStyle w:val="Heading3"/>
      </w:pPr>
      <w:r>
        <w:t>FAQs to add</w:t>
      </w:r>
    </w:p>
    <w:p>
      <w:pPr>
        <w:spacing w:after="40" w:before="100"/>
      </w:pPr>
      <w:r>
        <w:rPr>
          <w:b/>
          <w:sz w:val="20"/>
        </w:rPr>
        <w:t>Q1. Where is the Sanhoti Annual Picnic held?</w:t>
      </w:r>
    </w:p>
    <w:p>
      <w:pPr>
        <w:spacing w:after="120"/>
      </w:pPr>
      <w:r>
        <w:rPr>
          <w:b w:val="0"/>
          <w:i w:val="0"/>
          <w:sz w:val="20"/>
        </w:rPr>
        <w:t>At O'Neill Regional Park, Shelter 3, in Trabuco Canyon, Orange County, California — about 30 minutes from Irvine.</w:t>
      </w:r>
    </w:p>
    <w:p>
      <w:pPr>
        <w:spacing w:after="40" w:before="100"/>
      </w:pPr>
      <w:r>
        <w:rPr>
          <w:b/>
          <w:sz w:val="20"/>
        </w:rPr>
        <w:t>Q2. Is food provided?</w:t>
      </w:r>
    </w:p>
    <w:p>
      <w:pPr>
        <w:spacing w:after="120"/>
      </w:pPr>
      <w:r>
        <w:rPr>
          <w:b w:val="0"/>
          <w:i w:val="0"/>
          <w:sz w:val="20"/>
        </w:rPr>
        <w:t>Yes. Sanhoti runs a live kitchen cooking fresh Bengali food throughout the afternoon, with vegetarian options always available.</w:t>
      </w:r>
    </w:p>
    <w:p>
      <w:pPr>
        <w:spacing w:after="40" w:before="100"/>
      </w:pPr>
      <w:r>
        <w:rPr>
          <w:b/>
          <w:sz w:val="20"/>
        </w:rPr>
        <w:t>Q3. Do I need to be a member to attend?</w:t>
      </w:r>
    </w:p>
    <w:p>
      <w:pPr>
        <w:spacing w:after="120"/>
      </w:pPr>
      <w:r>
        <w:rPr>
          <w:b w:val="0"/>
          <w:i w:val="0"/>
          <w:sz w:val="20"/>
        </w:rPr>
        <w:t>No. The picnic is open to Bengali, Indian and non-Indian families from across Orange County and Southern California.</w:t>
      </w:r>
    </w:p>
    <w:p>
      <w:r>
        <w:br w:type="page"/>
      </w:r>
    </w:p>
    <w:p>
      <w:pPr>
        <w:spacing w:after="40"/>
      </w:pPr>
      <w:r>
        <w:rPr>
          <w:b/>
          <w:i w:val="0"/>
          <w:color w:val="B8860B"/>
          <w:sz w:val="17"/>
        </w:rPr>
        <w:t>EVENT 16 OF 17</w:t>
      </w:r>
    </w:p>
    <w:p>
      <w:pPr>
        <w:pStyle w:val="Heading1"/>
      </w:pPr>
      <w:r>
        <w:t>Durga Puja 2026</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Event ID</w:t>
            </w:r>
          </w:p>
        </w:tc>
        <w:tc>
          <w:tcPr>
            <w:tcW w:type="dxa" w:w="6912"/>
            <w:shd w:val="clear" w:color="auto" w:fill="FFFFFF"/>
          </w:tcPr>
          <w:p>
            <w:pPr>
              <w:spacing w:after="40"/>
            </w:pPr>
            <w:r>
              <w:rPr>
                <w:sz w:val="19"/>
              </w:rPr>
              <w:t>0NVRAOYZYUI1</w:t>
            </w:r>
          </w:p>
        </w:tc>
      </w:tr>
      <w:tr>
        <w:tc>
          <w:tcPr>
            <w:tcW w:type="dxa" w:w="2448"/>
            <w:shd w:val="clear" w:color="auto" w:fill="F7F7F7"/>
          </w:tcPr>
          <w:p>
            <w:pPr>
              <w:spacing w:after="40"/>
            </w:pPr>
            <w:r>
              <w:rPr>
                <w:b/>
                <w:color w:val="5A5A5A"/>
                <w:sz w:val="19"/>
              </w:rPr>
              <w:t>Public URL</w:t>
            </w:r>
          </w:p>
        </w:tc>
        <w:tc>
          <w:tcPr>
            <w:tcW w:type="dxa" w:w="6912"/>
            <w:shd w:val="clear" w:color="auto" w:fill="F7F7F7"/>
          </w:tcPr>
          <w:p>
            <w:pPr>
              <w:spacing w:after="40"/>
            </w:pPr>
            <w:r>
              <w:rPr>
                <w:sz w:val="19"/>
              </w:rPr>
              <w:t>/durga-puja-2026</w:t>
            </w:r>
          </w:p>
        </w:tc>
      </w:tr>
      <w:tr>
        <w:tc>
          <w:tcPr>
            <w:tcW w:type="dxa" w:w="2448"/>
            <w:shd w:val="clear" w:color="auto" w:fill="FFFFFF"/>
          </w:tcPr>
          <w:p>
            <w:pPr>
              <w:spacing w:after="40"/>
            </w:pPr>
            <w:r>
              <w:rPr>
                <w:b/>
                <w:color w:val="5A5A5A"/>
                <w:sz w:val="19"/>
              </w:rPr>
              <w:t>Date</w:t>
            </w:r>
          </w:p>
        </w:tc>
        <w:tc>
          <w:tcPr>
            <w:tcW w:type="dxa" w:w="6912"/>
            <w:shd w:val="clear" w:color="auto" w:fill="FFFFFF"/>
          </w:tcPr>
          <w:p>
            <w:pPr>
              <w:spacing w:after="40"/>
            </w:pPr>
            <w:r>
              <w:rPr>
                <w:sz w:val="19"/>
              </w:rPr>
              <w:t>9–11 Oct 2026 (UPCOMING — your biggest event)</w:t>
            </w:r>
          </w:p>
        </w:tc>
      </w:tr>
      <w:tr>
        <w:tc>
          <w:tcPr>
            <w:tcW w:type="dxa" w:w="2448"/>
            <w:shd w:val="clear" w:color="auto" w:fill="F7F7F7"/>
          </w:tcPr>
          <w:p>
            <w:pPr>
              <w:spacing w:after="40"/>
            </w:pPr>
            <w:r>
              <w:rPr>
                <w:b/>
                <w:color w:val="5A5A5A"/>
                <w:sz w:val="19"/>
              </w:rPr>
              <w:t>Type</w:t>
            </w:r>
          </w:p>
        </w:tc>
        <w:tc>
          <w:tcPr>
            <w:tcW w:type="dxa" w:w="6912"/>
            <w:shd w:val="clear" w:color="auto" w:fill="F7F7F7"/>
          </w:tcPr>
          <w:p>
            <w:pPr>
              <w:spacing w:after="40"/>
            </w:pPr>
            <w:r>
              <w:rPr>
                <w:sz w:val="19"/>
              </w:rPr>
              <w:t>Festival · PRIORITY</w:t>
            </w:r>
          </w:p>
        </w:tc>
      </w:tr>
      <w:tr>
        <w:tc>
          <w:tcPr>
            <w:tcW w:type="dxa" w:w="2448"/>
            <w:shd w:val="clear" w:color="auto" w:fill="FFFFFF"/>
          </w:tcPr>
          <w:p>
            <w:pPr>
              <w:spacing w:after="40"/>
            </w:pPr>
            <w:r>
              <w:rPr>
                <w:b/>
                <w:color w:val="5A5A5A"/>
                <w:sz w:val="19"/>
              </w:rPr>
              <w:t>Location (current)</w:t>
            </w:r>
          </w:p>
        </w:tc>
        <w:tc>
          <w:tcPr>
            <w:tcW w:type="dxa" w:w="6912"/>
            <w:shd w:val="clear" w:color="auto" w:fill="FFFFFF"/>
          </w:tcPr>
          <w:p>
            <w:pPr>
              <w:spacing w:after="40"/>
            </w:pPr>
            <w:r>
              <w:rPr>
                <w:sz w:val="19"/>
              </w:rPr>
              <w:t>Orange Coast College, 2701 Fairview Road, Costa Mesa, CA</w:t>
            </w:r>
          </w:p>
        </w:tc>
      </w:tr>
      <w:tr>
        <w:tc>
          <w:tcPr>
            <w:tcW w:type="dxa" w:w="2448"/>
            <w:shd w:val="clear" w:color="auto" w:fill="F7F7F7"/>
          </w:tcPr>
          <w:p>
            <w:pPr>
              <w:spacing w:after="40"/>
            </w:pPr>
            <w:r>
              <w:rPr>
                <w:b/>
                <w:color w:val="5A5A5A"/>
                <w:sz w:val="19"/>
              </w:rPr>
              <w:t>Description (current)</w:t>
            </w:r>
          </w:p>
        </w:tc>
        <w:tc>
          <w:tcPr>
            <w:tcW w:type="dxa" w:w="6912"/>
            <w:shd w:val="clear" w:color="auto" w:fill="F7F7F7"/>
          </w:tcPr>
          <w:p>
            <w:pPr>
              <w:spacing w:after="40"/>
            </w:pPr>
            <w:r>
              <w:rPr>
                <w:sz w:val="19"/>
              </w:rPr>
              <w:t>Sanhoti Durga Puja 2026  ← 23 characters, on your most important page of the year</w:t>
            </w:r>
          </w:p>
        </w:tc>
      </w:tr>
      <w:tr>
        <w:tc>
          <w:tcPr>
            <w:tcW w:type="dxa" w:w="2448"/>
            <w:shd w:val="clear" w:color="auto" w:fill="FFFFFF"/>
          </w:tcPr>
          <w:p>
            <w:pPr>
              <w:spacing w:after="40"/>
            </w:pPr>
            <w:r>
              <w:rPr>
                <w:b/>
                <w:color w:val="5A5A5A"/>
                <w:sz w:val="19"/>
              </w:rPr>
              <w:t>Gallery</w:t>
            </w:r>
          </w:p>
        </w:tc>
        <w:tc>
          <w:tcPr>
            <w:tcW w:type="dxa" w:w="6912"/>
            <w:shd w:val="clear" w:color="auto" w:fill="FFFFFF"/>
          </w:tcPr>
          <w:p>
            <w:pPr>
              <w:spacing w:after="40"/>
            </w:pPr>
            <w:r>
              <w:rPr>
                <w:sz w:val="19"/>
              </w:rPr>
              <w:t>—</w:t>
            </w:r>
          </w:p>
        </w:tc>
      </w:tr>
    </w:tbl>
    <w:p>
      <w:pPr>
        <w:spacing w:after="4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DF2F2"/>
            <w:tcBorders>
              <w:left w:val="single" w:sz="18" w:color="B02020"/>
            </w:tcBorders>
          </w:tcPr>
          <w:p>
            <w:pPr>
              <w:spacing w:after="60"/>
            </w:pPr>
            <w:r/>
            <w:r>
              <w:rPr>
                <w:b/>
                <w:color w:val="B02020"/>
                <w:sz w:val="19"/>
              </w:rPr>
              <w:t>Fix this</w:t>
            </w:r>
          </w:p>
          <w:p>
            <w:pPr>
              <w:spacing w:after="40"/>
            </w:pPr>
            <w:r>
              <w:rPr>
                <w:sz w:val="20"/>
              </w:rPr>
              <w:t>HIGHEST PRIORITY. This is your flagship upcoming event and its description is 23 characters long. Much of the /durga-puja-2026 page is driven by Admin → Durga Puja Page, but the event description still feeds the meta description and schema. Fix this one first.</w:t>
            </w:r>
          </w:p>
        </w:tc>
      </w:tr>
    </w:tbl>
    <w:p>
      <w:pPr>
        <w:spacing w:after="40"/>
      </w:pPr>
    </w:p>
    <w:p>
      <w:pPr>
        <w:pStyle w:val="Heading3"/>
      </w:pPr>
      <w:r>
        <w:t>Venue fields to fill in (currently empty)</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Venue name</w:t>
            </w:r>
          </w:p>
        </w:tc>
        <w:tc>
          <w:tcPr>
            <w:tcW w:type="dxa" w:w="6912"/>
            <w:shd w:val="clear" w:color="auto" w:fill="FFFFFF"/>
          </w:tcPr>
          <w:p>
            <w:pPr>
              <w:spacing w:after="40"/>
            </w:pPr>
            <w:r>
              <w:rPr>
                <w:sz w:val="19"/>
              </w:rPr>
              <w:t>Orange Coast College</w:t>
            </w:r>
          </w:p>
        </w:tc>
      </w:tr>
      <w:tr>
        <w:tc>
          <w:tcPr>
            <w:tcW w:type="dxa" w:w="2448"/>
            <w:shd w:val="clear" w:color="auto" w:fill="F7F7F7"/>
          </w:tcPr>
          <w:p>
            <w:pPr>
              <w:spacing w:after="40"/>
            </w:pPr>
            <w:r>
              <w:rPr>
                <w:b/>
                <w:color w:val="5A5A5A"/>
                <w:sz w:val="19"/>
              </w:rPr>
              <w:t>Street address</w:t>
            </w:r>
          </w:p>
        </w:tc>
        <w:tc>
          <w:tcPr>
            <w:tcW w:type="dxa" w:w="6912"/>
            <w:shd w:val="clear" w:color="auto" w:fill="F7F7F7"/>
          </w:tcPr>
          <w:p>
            <w:pPr>
              <w:spacing w:after="40"/>
            </w:pPr>
            <w:r>
              <w:rPr>
                <w:sz w:val="19"/>
              </w:rPr>
              <w:t>2701 Fairview Road</w:t>
            </w:r>
          </w:p>
        </w:tc>
      </w:tr>
      <w:tr>
        <w:tc>
          <w:tcPr>
            <w:tcW w:type="dxa" w:w="2448"/>
            <w:shd w:val="clear" w:color="auto" w:fill="FFFFFF"/>
          </w:tcPr>
          <w:p>
            <w:pPr>
              <w:spacing w:after="40"/>
            </w:pPr>
            <w:r>
              <w:rPr>
                <w:b/>
                <w:color w:val="5A5A5A"/>
                <w:sz w:val="19"/>
              </w:rPr>
              <w:t>City</w:t>
            </w:r>
          </w:p>
        </w:tc>
        <w:tc>
          <w:tcPr>
            <w:tcW w:type="dxa" w:w="6912"/>
            <w:shd w:val="clear" w:color="auto" w:fill="FFFFFF"/>
          </w:tcPr>
          <w:p>
            <w:pPr>
              <w:spacing w:after="40"/>
            </w:pPr>
            <w:r>
              <w:rPr>
                <w:sz w:val="19"/>
              </w:rPr>
              <w:t>Costa Mesa</w:t>
            </w:r>
          </w:p>
        </w:tc>
      </w:tr>
      <w:tr>
        <w:tc>
          <w:tcPr>
            <w:tcW w:type="dxa" w:w="2448"/>
            <w:shd w:val="clear" w:color="auto" w:fill="F7F7F7"/>
          </w:tcPr>
          <w:p>
            <w:pPr>
              <w:spacing w:after="40"/>
            </w:pPr>
            <w:r>
              <w:rPr>
                <w:b/>
                <w:color w:val="5A5A5A"/>
                <w:sz w:val="19"/>
              </w:rPr>
              <w:t>State/Region</w:t>
            </w:r>
          </w:p>
        </w:tc>
        <w:tc>
          <w:tcPr>
            <w:tcW w:type="dxa" w:w="6912"/>
            <w:shd w:val="clear" w:color="auto" w:fill="F7F7F7"/>
          </w:tcPr>
          <w:p>
            <w:pPr>
              <w:spacing w:after="40"/>
            </w:pPr>
            <w:r>
              <w:rPr>
                <w:sz w:val="19"/>
              </w:rPr>
              <w:t>CA</w:t>
            </w:r>
          </w:p>
        </w:tc>
      </w:tr>
      <w:tr>
        <w:tc>
          <w:tcPr>
            <w:tcW w:type="dxa" w:w="2448"/>
            <w:shd w:val="clear" w:color="auto" w:fill="FFFFFF"/>
          </w:tcPr>
          <w:p>
            <w:pPr>
              <w:spacing w:after="40"/>
            </w:pPr>
            <w:r>
              <w:rPr>
                <w:b/>
                <w:color w:val="5A5A5A"/>
                <w:sz w:val="19"/>
              </w:rPr>
              <w:t>ZIP</w:t>
            </w:r>
          </w:p>
        </w:tc>
        <w:tc>
          <w:tcPr>
            <w:tcW w:type="dxa" w:w="6912"/>
            <w:shd w:val="clear" w:color="auto" w:fill="FFFFFF"/>
          </w:tcPr>
          <w:p>
            <w:pPr>
              <w:spacing w:after="40"/>
            </w:pPr>
            <w:r>
              <w:rPr>
                <w:sz w:val="19"/>
              </w:rPr>
              <w:t>92626</w:t>
            </w:r>
          </w:p>
        </w:tc>
      </w:tr>
    </w:tbl>
    <w:p>
      <w:pPr>
        <w:spacing w:after="40"/>
      </w:pPr>
    </w:p>
    <w:p>
      <w:pPr>
        <w:pStyle w:val="Heading3"/>
      </w:pPr>
      <w:r>
        <w:t>Description — paste into the event form</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Description</w:t>
            </w:r>
          </w:p>
          <w:p>
            <w:pPr>
              <w:spacing w:after="80"/>
            </w:pPr>
            <w:r>
              <w:rPr>
                <w:sz w:val="20"/>
              </w:rPr>
              <w:t>Sanhoti Durgotsav 2026 comes to Orange Coast College in Costa Mesa on 9–11 October — three days of Durga Puja in the heart of Orange County, and our largest celebration yet.</w:t>
            </w:r>
          </w:p>
          <w:p>
            <w:pPr>
              <w:spacing w:after="80"/>
            </w:pPr>
            <w:r>
              <w:rPr>
                <w:sz w:val="20"/>
              </w:rPr>
              <w:t>Durga Puja is the great homecoming of the Bengali year: the days when Ma Durga returns to her maternal home and an entire community organises itself around welcoming her. Sanhoti observes the full traditional sequence — Bodhon and Shashthi, Saptami, Ashtami with Pushpanjali and Sandhi Puja, Navami, and Dashami with Sindoor Khela and Bijoya greetings — with a priest conducting the rituals in full.</w:t>
            </w:r>
          </w:p>
          <w:p>
            <w:pPr>
              <w:spacing w:after="80"/>
            </w:pPr>
            <w:r>
              <w:rPr>
                <w:sz w:val="20"/>
              </w:rPr>
              <w:t>Around the puja runs everything that makes Durgotsav more than a religious observance. Two evenings of live concerts: Subhadeep Das Chowdhury, the Indian Idol season 14 runner-up, on Friday 9 October, and Bollywood playback singer Akriti Kakar on Saturday 10 October, both at the Robert B. Moore Theater on campus. Cultural programmes performed by Sanhoti's own children and adults. Bhog served after Pushpanjali each day, and evening food stalls with Bengali street food and sweets.</w:t>
            </w:r>
          </w:p>
          <w:p>
            <w:pPr>
              <w:spacing w:after="80"/>
            </w:pPr>
            <w:r>
              <w:rPr>
                <w:sz w:val="20"/>
              </w:rPr>
              <w:t>Orange Coast College sits minutes from Irvine, Newport Beach, Santa Ana and Huntington Beach, with ample parking on campus. Families travel to Sanhoti Durgotsav from across Southern California, and everyone is welcome regardless of background or faith.</w:t>
            </w:r>
          </w:p>
          <w:p>
            <w:pPr>
              <w:spacing w:after="80"/>
            </w:pPr>
            <w:r>
              <w:rPr>
                <w:sz w:val="20"/>
              </w:rPr>
              <w:t>Tickets, the full schedule and the concert line-up are on the Durga Puja page.</w:t>
            </w:r>
          </w:p>
        </w:tc>
      </w:tr>
    </w:tbl>
    <w:p>
      <w:pPr>
        <w:spacing w:after="40"/>
      </w:pPr>
    </w:p>
    <w:p>
      <w:pPr>
        <w:pStyle w:val="Heading3"/>
      </w:pPr>
      <w:r>
        <w:t>SEO panel fields</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Page title</w:t>
            </w:r>
            <w:r>
              <w:rPr>
                <w:color w:val="1E6B34"/>
                <w:sz w:val="17"/>
              </w:rPr>
              <w:t xml:space="preserve">    51/60 characters</w:t>
            </w:r>
          </w:p>
          <w:p>
            <w:pPr>
              <w:spacing w:after="80"/>
            </w:pPr>
            <w:r>
              <w:rPr>
                <w:sz w:val="20"/>
              </w:rPr>
              <w:t>Durga Puja 2026 Orange County | Sanhoti, Costa Mesa</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Meta description</w:t>
            </w:r>
            <w:r>
              <w:rPr>
                <w:color w:val="1E6B34"/>
                <w:sz w:val="17"/>
              </w:rPr>
              <w:t xml:space="preserve">    147/160 characters</w:t>
            </w:r>
          </w:p>
          <w:p>
            <w:pPr>
              <w:spacing w:after="80"/>
            </w:pPr>
            <w:r>
              <w:rPr>
                <w:sz w:val="20"/>
              </w:rPr>
              <w:t>Sanhoti Durga Puja 2026, 9–11 Oct at Orange Coast College, Costa Mesa — puja, bhog and live concerts with Subhadeep Das Chowdhury and Akriti Kakar.</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Image alt text</w:t>
            </w:r>
          </w:p>
          <w:p>
            <w:pPr>
              <w:spacing w:after="80"/>
            </w:pPr>
            <w:r>
              <w:rPr>
                <w:sz w:val="20"/>
              </w:rPr>
              <w:t>Sanhoti Durga Puja 2026 Durgotsav at Orange Coast College, Costa Mesa, Orange County, California — 9 to 11 October</w:t>
            </w:r>
          </w:p>
        </w:tc>
      </w:tr>
    </w:tbl>
    <w:p>
      <w:pPr>
        <w:spacing w:after="40"/>
      </w:pPr>
    </w:p>
    <w:p>
      <w:pPr>
        <w:pStyle w:val="Heading3"/>
      </w:pPr>
      <w:r>
        <w:t>FAQs to add</w:t>
      </w:r>
    </w:p>
    <w:p>
      <w:pPr>
        <w:spacing w:after="40" w:before="100"/>
      </w:pPr>
      <w:r>
        <w:rPr>
          <w:b/>
          <w:sz w:val="20"/>
        </w:rPr>
        <w:t>Q1. When and where is Durga Puja 2026 in Orange County?</w:t>
      </w:r>
    </w:p>
    <w:p>
      <w:pPr>
        <w:spacing w:after="120"/>
      </w:pPr>
      <w:r>
        <w:rPr>
          <w:b w:val="0"/>
          <w:i w:val="0"/>
          <w:sz w:val="20"/>
        </w:rPr>
        <w:t>Sanhoti Durga Puja 2026 runs 9–11 October 2026 at Orange Coast College, 2701 Fairview Road, Costa Mesa, CA — in Orange County, minutes from Irvine and Newport Beach.</w:t>
      </w:r>
    </w:p>
    <w:p>
      <w:pPr>
        <w:spacing w:after="40" w:before="100"/>
      </w:pPr>
      <w:r>
        <w:rPr>
          <w:b/>
          <w:sz w:val="20"/>
        </w:rPr>
        <w:t>Q2. Who is performing at Durga Puja 2026?</w:t>
      </w:r>
    </w:p>
    <w:p>
      <w:pPr>
        <w:spacing w:after="120"/>
      </w:pPr>
      <w:r>
        <w:rPr>
          <w:b w:val="0"/>
          <w:i w:val="0"/>
          <w:sz w:val="20"/>
        </w:rPr>
        <w:t>Subhadeep Das Chowdhury, runner-up of Indian Idol season 14, performs live on Friday 9 October, and Bollywood playback singer Akriti Kakar performs on Saturday 10 October. Both concerts are at the Robert B. Moore Theater at Orange Coast College.</w:t>
      </w:r>
    </w:p>
    <w:p>
      <w:pPr>
        <w:spacing w:after="40" w:before="100"/>
      </w:pPr>
      <w:r>
        <w:rPr>
          <w:b/>
          <w:sz w:val="20"/>
        </w:rPr>
        <w:t>Q3. Do I need a ticket for Durga Puja?</w:t>
      </w:r>
    </w:p>
    <w:p>
      <w:pPr>
        <w:spacing w:after="120"/>
      </w:pPr>
      <w:r>
        <w:rPr>
          <w:b w:val="0"/>
          <w:i w:val="0"/>
          <w:sz w:val="20"/>
        </w:rPr>
        <w:t>Puja darshan is open to the community. Concerts and meals are ticketed — see the Durga Puja page for current ticket tiers and what each pass includes.</w:t>
      </w:r>
    </w:p>
    <w:p>
      <w:pPr>
        <w:spacing w:after="40" w:before="100"/>
      </w:pPr>
      <w:r>
        <w:rPr>
          <w:b/>
          <w:sz w:val="20"/>
        </w:rPr>
        <w:t>Q4. Is bhog included with a ticket?</w:t>
      </w:r>
    </w:p>
    <w:p>
      <w:pPr>
        <w:spacing w:after="120"/>
      </w:pPr>
      <w:r>
        <w:rPr>
          <w:b w:val="0"/>
          <w:i w:val="0"/>
          <w:sz w:val="20"/>
        </w:rPr>
        <w:t>Bhog is included with most Sanhoti Durga Puja passes. Check the Durga Puja page for exactly which meals each ticket tier covers.</w:t>
      </w:r>
    </w:p>
    <w:p>
      <w:pPr>
        <w:spacing w:after="40" w:before="100"/>
      </w:pPr>
      <w:r>
        <w:rPr>
          <w:b/>
          <w:sz w:val="20"/>
        </w:rPr>
        <w:t>Q5. Is there parking at Orange Coast College?</w:t>
      </w:r>
    </w:p>
    <w:p>
      <w:pPr>
        <w:spacing w:after="120"/>
      </w:pPr>
      <w:r>
        <w:rPr>
          <w:b w:val="0"/>
          <w:i w:val="0"/>
          <w:sz w:val="20"/>
        </w:rPr>
        <w:t>[Confirm parking arrangements and cost — this is one of the most common questions attendees ask.]</w:t>
      </w:r>
    </w:p>
    <w:p>
      <w:r>
        <w:br w:type="page"/>
      </w:r>
    </w:p>
    <w:p>
      <w:pPr>
        <w:spacing w:after="40"/>
      </w:pPr>
      <w:r>
        <w:rPr>
          <w:b/>
          <w:i w:val="0"/>
          <w:color w:val="B8860B"/>
          <w:sz w:val="17"/>
        </w:rPr>
        <w:t>EVENT 17 OF 17</w:t>
      </w:r>
    </w:p>
    <w:p>
      <w:pPr>
        <w:pStyle w:val="Heading1"/>
      </w:pPr>
      <w:r>
        <w:t>Test</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Event ID</w:t>
            </w:r>
          </w:p>
        </w:tc>
        <w:tc>
          <w:tcPr>
            <w:tcW w:type="dxa" w:w="6912"/>
            <w:shd w:val="clear" w:color="auto" w:fill="FFFFFF"/>
          </w:tcPr>
          <w:p>
            <w:pPr>
              <w:spacing w:after="40"/>
            </w:pPr>
            <w:r>
              <w:rPr>
                <w:sz w:val="19"/>
              </w:rPr>
              <w:t>JHABFEOHC0IM</w:t>
            </w:r>
          </w:p>
        </w:tc>
      </w:tr>
      <w:tr>
        <w:tc>
          <w:tcPr>
            <w:tcW w:type="dxa" w:w="2448"/>
            <w:shd w:val="clear" w:color="auto" w:fill="F7F7F7"/>
          </w:tcPr>
          <w:p>
            <w:pPr>
              <w:spacing w:after="40"/>
            </w:pPr>
            <w:r>
              <w:rPr>
                <w:b/>
                <w:color w:val="5A5A5A"/>
                <w:sz w:val="19"/>
              </w:rPr>
              <w:t>Public URL</w:t>
            </w:r>
          </w:p>
        </w:tc>
        <w:tc>
          <w:tcPr>
            <w:tcW w:type="dxa" w:w="6912"/>
            <w:shd w:val="clear" w:color="auto" w:fill="F7F7F7"/>
          </w:tcPr>
          <w:p>
            <w:pPr>
              <w:spacing w:after="40"/>
            </w:pPr>
            <w:r>
              <w:rPr>
                <w:sz w:val="19"/>
              </w:rPr>
              <w:t>/events/test-JHABFEOHC0IM</w:t>
            </w:r>
          </w:p>
        </w:tc>
      </w:tr>
      <w:tr>
        <w:tc>
          <w:tcPr>
            <w:tcW w:type="dxa" w:w="2448"/>
            <w:shd w:val="clear" w:color="auto" w:fill="FFFFFF"/>
          </w:tcPr>
          <w:p>
            <w:pPr>
              <w:spacing w:after="40"/>
            </w:pPr>
            <w:r>
              <w:rPr>
                <w:b/>
                <w:color w:val="5A5A5A"/>
                <w:sz w:val="19"/>
              </w:rPr>
              <w:t>Date</w:t>
            </w:r>
          </w:p>
        </w:tc>
        <w:tc>
          <w:tcPr>
            <w:tcW w:type="dxa" w:w="6912"/>
            <w:shd w:val="clear" w:color="auto" w:fill="FFFFFF"/>
          </w:tcPr>
          <w:p>
            <w:pPr>
              <w:spacing w:after="40"/>
            </w:pPr>
            <w:r>
              <w:rPr>
                <w:sz w:val="19"/>
              </w:rPr>
              <w:t>27 Jul 2026</w:t>
            </w:r>
          </w:p>
        </w:tc>
      </w:tr>
      <w:tr>
        <w:tc>
          <w:tcPr>
            <w:tcW w:type="dxa" w:w="2448"/>
            <w:shd w:val="clear" w:color="auto" w:fill="F7F7F7"/>
          </w:tcPr>
          <w:p>
            <w:pPr>
              <w:spacing w:after="40"/>
            </w:pPr>
            <w:r>
              <w:rPr>
                <w:b/>
                <w:color w:val="5A5A5A"/>
                <w:sz w:val="19"/>
              </w:rPr>
              <w:t>Type</w:t>
            </w:r>
          </w:p>
        </w:tc>
        <w:tc>
          <w:tcPr>
            <w:tcW w:type="dxa" w:w="6912"/>
            <w:shd w:val="clear" w:color="auto" w:fill="F7F7F7"/>
          </w:tcPr>
          <w:p>
            <w:pPr>
              <w:spacing w:after="40"/>
            </w:pPr>
            <w:r>
              <w:rPr>
                <w:sz w:val="19"/>
              </w:rPr>
              <w:t>Festival</w:t>
            </w:r>
          </w:p>
        </w:tc>
      </w:tr>
      <w:tr>
        <w:tc>
          <w:tcPr>
            <w:tcW w:type="dxa" w:w="2448"/>
            <w:shd w:val="clear" w:color="auto" w:fill="FFFFFF"/>
          </w:tcPr>
          <w:p>
            <w:pPr>
              <w:spacing w:after="40"/>
            </w:pPr>
            <w:r>
              <w:rPr>
                <w:b/>
                <w:color w:val="5A5A5A"/>
                <w:sz w:val="19"/>
              </w:rPr>
              <w:t>Location (current)</w:t>
            </w:r>
          </w:p>
        </w:tc>
        <w:tc>
          <w:tcPr>
            <w:tcW w:type="dxa" w:w="6912"/>
            <w:shd w:val="clear" w:color="auto" w:fill="FFFFFF"/>
          </w:tcPr>
          <w:p>
            <w:pPr>
              <w:spacing w:after="40"/>
            </w:pPr>
            <w:r>
              <w:rPr>
                <w:sz w:val="19"/>
              </w:rPr>
              <w:t>(none)</w:t>
            </w:r>
          </w:p>
        </w:tc>
      </w:tr>
      <w:tr>
        <w:tc>
          <w:tcPr>
            <w:tcW w:type="dxa" w:w="2448"/>
            <w:shd w:val="clear" w:color="auto" w:fill="F7F7F7"/>
          </w:tcPr>
          <w:p>
            <w:pPr>
              <w:spacing w:after="40"/>
            </w:pPr>
            <w:r>
              <w:rPr>
                <w:b/>
                <w:color w:val="5A5A5A"/>
                <w:sz w:val="19"/>
              </w:rPr>
              <w:t>Description (current)</w:t>
            </w:r>
          </w:p>
        </w:tc>
        <w:tc>
          <w:tcPr>
            <w:tcW w:type="dxa" w:w="6912"/>
            <w:shd w:val="clear" w:color="auto" w:fill="F7F7F7"/>
          </w:tcPr>
          <w:p>
            <w:pPr>
              <w:spacing w:after="40"/>
            </w:pPr>
            <w:r>
              <w:rPr>
                <w:sz w:val="19"/>
              </w:rPr>
              <w:t>Testing</w:t>
            </w:r>
          </w:p>
        </w:tc>
      </w:tr>
      <w:tr>
        <w:tc>
          <w:tcPr>
            <w:tcW w:type="dxa" w:w="2448"/>
            <w:shd w:val="clear" w:color="auto" w:fill="FFFFFF"/>
          </w:tcPr>
          <w:p>
            <w:pPr>
              <w:spacing w:after="40"/>
            </w:pPr>
            <w:r>
              <w:rPr>
                <w:b/>
                <w:color w:val="5A5A5A"/>
                <w:sz w:val="19"/>
              </w:rPr>
              <w:t>Gallery</w:t>
            </w:r>
          </w:p>
        </w:tc>
        <w:tc>
          <w:tcPr>
            <w:tcW w:type="dxa" w:w="6912"/>
            <w:shd w:val="clear" w:color="auto" w:fill="FFFFFF"/>
          </w:tcPr>
          <w:p>
            <w:pPr>
              <w:spacing w:after="40"/>
            </w:pPr>
            <w:r>
              <w:rPr>
                <w:sz w:val="19"/>
              </w:rPr>
              <w:t>—</w:t>
            </w:r>
          </w:p>
        </w:tc>
      </w:tr>
    </w:tbl>
    <w:p>
      <w:pPr>
        <w:spacing w:after="4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DF2F2"/>
            <w:tcBorders>
              <w:left w:val="single" w:sz="18" w:color="B02020"/>
            </w:tcBorders>
          </w:tcPr>
          <w:p>
            <w:pPr>
              <w:spacing w:after="60"/>
            </w:pPr>
            <w:r/>
            <w:r>
              <w:rPr>
                <w:b/>
                <w:color w:val="B02020"/>
                <w:sz w:val="19"/>
              </w:rPr>
              <w:t>Fix this</w:t>
            </w:r>
          </w:p>
          <w:p>
            <w:pPr>
              <w:spacing w:after="40"/>
            </w:pPr>
            <w:r>
              <w:rPr>
                <w:sz w:val="20"/>
              </w:rPr>
              <w:t>DELETE THIS EVENT. It is live on your production site, listed on /events, and included in your sitemap — so Google is being invited to index a page called "Test" with the body text "Testing". Delete it, or at minimum set it inactive.</w:t>
            </w:r>
          </w:p>
        </w:tc>
      </w:tr>
    </w:tbl>
    <w:p>
      <w:pPr>
        <w:spacing w:after="40"/>
      </w:pPr>
    </w:p>
    <w:p>
      <w:r>
        <w:br w:type="page"/>
      </w:r>
    </w:p>
    <w:p>
      <w:pPr>
        <w:pStyle w:val="Heading1"/>
      </w:pPr>
      <w:r>
        <w:t>Part 2 — Sub-events &amp; concerts</w:t>
      </w:r>
    </w:p>
    <w:p>
      <w:pPr>
        <w:spacing w:after="140"/>
      </w:pPr>
      <w:r>
        <w:rPr>
          <w:b w:val="0"/>
          <w:i w:val="0"/>
          <w:sz w:val="21"/>
        </w:rPr>
        <w:t>Six sub-events. The three concerts are your strongest assets for artist-name search — those get the most attention here.</w:t>
      </w:r>
    </w:p>
    <w:p>
      <w:r>
        <w:br w:type="page"/>
      </w:r>
    </w:p>
    <w:p>
      <w:pPr>
        <w:spacing w:after="40"/>
      </w:pPr>
      <w:r>
        <w:rPr>
          <w:b/>
          <w:i w:val="0"/>
          <w:color w:val="B8860B"/>
          <w:sz w:val="17"/>
        </w:rPr>
        <w:t>SUB-EVENT 1 OF 6</w:t>
      </w:r>
    </w:p>
    <w:p>
      <w:pPr>
        <w:pStyle w:val="Heading1"/>
      </w:pPr>
      <w:r>
        <w:t>Subhadeep Live Concert</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Sub-event ID</w:t>
            </w:r>
          </w:p>
        </w:tc>
        <w:tc>
          <w:tcPr>
            <w:tcW w:type="dxa" w:w="6912"/>
            <w:shd w:val="clear" w:color="auto" w:fill="FFFFFF"/>
          </w:tcPr>
          <w:p>
            <w:pPr>
              <w:spacing w:after="40"/>
            </w:pPr>
            <w:r>
              <w:rPr>
                <w:sz w:val="19"/>
              </w:rPr>
              <w:t>N3TOA18V9SXJ</w:t>
            </w:r>
          </w:p>
        </w:tc>
      </w:tr>
      <w:tr>
        <w:tc>
          <w:tcPr>
            <w:tcW w:type="dxa" w:w="2448"/>
            <w:shd w:val="clear" w:color="auto" w:fill="F7F7F7"/>
          </w:tcPr>
          <w:p>
            <w:pPr>
              <w:spacing w:after="40"/>
            </w:pPr>
            <w:r>
              <w:rPr>
                <w:b/>
                <w:color w:val="5A5A5A"/>
                <w:sz w:val="19"/>
              </w:rPr>
              <w:t>Parent event</w:t>
            </w:r>
          </w:p>
        </w:tc>
        <w:tc>
          <w:tcPr>
            <w:tcW w:type="dxa" w:w="6912"/>
            <w:shd w:val="clear" w:color="auto" w:fill="F7F7F7"/>
          </w:tcPr>
          <w:p>
            <w:pPr>
              <w:spacing w:after="40"/>
            </w:pPr>
            <w:r>
              <w:rPr>
                <w:sz w:val="19"/>
              </w:rPr>
              <w:t>Durga Puja 2026</w:t>
            </w:r>
          </w:p>
        </w:tc>
      </w:tr>
      <w:tr>
        <w:tc>
          <w:tcPr>
            <w:tcW w:type="dxa" w:w="2448"/>
            <w:shd w:val="clear" w:color="auto" w:fill="FFFFFF"/>
          </w:tcPr>
          <w:p>
            <w:pPr>
              <w:spacing w:after="40"/>
            </w:pPr>
            <w:r>
              <w:rPr>
                <w:b/>
                <w:color w:val="5A5A5A"/>
                <w:sz w:val="19"/>
              </w:rPr>
              <w:t>Public URL</w:t>
            </w:r>
          </w:p>
        </w:tc>
        <w:tc>
          <w:tcPr>
            <w:tcW w:type="dxa" w:w="6912"/>
            <w:shd w:val="clear" w:color="auto" w:fill="FFFFFF"/>
          </w:tcPr>
          <w:p>
            <w:pPr>
              <w:spacing w:after="40"/>
            </w:pPr>
            <w:r>
              <w:rPr>
                <w:sz w:val="19"/>
              </w:rPr>
              <w:t>/sub-events/N3TOA18V9SXJ</w:t>
            </w:r>
          </w:p>
        </w:tc>
      </w:tr>
      <w:tr>
        <w:tc>
          <w:tcPr>
            <w:tcW w:type="dxa" w:w="2448"/>
            <w:shd w:val="clear" w:color="auto" w:fill="F7F7F7"/>
          </w:tcPr>
          <w:p>
            <w:pPr>
              <w:spacing w:after="40"/>
            </w:pPr>
            <w:r>
              <w:rPr>
                <w:b/>
                <w:color w:val="5A5A5A"/>
                <w:sz w:val="19"/>
              </w:rPr>
              <w:t>Date</w:t>
            </w:r>
          </w:p>
        </w:tc>
        <w:tc>
          <w:tcPr>
            <w:tcW w:type="dxa" w:w="6912"/>
            <w:shd w:val="clear" w:color="auto" w:fill="F7F7F7"/>
          </w:tcPr>
          <w:p>
            <w:pPr>
              <w:spacing w:after="40"/>
            </w:pPr>
            <w:r>
              <w:rPr>
                <w:sz w:val="19"/>
              </w:rPr>
              <w:t>9 Oct 2026, 7–10pm (UPCOMING)</w:t>
            </w:r>
          </w:p>
        </w:tc>
      </w:tr>
      <w:tr>
        <w:tc>
          <w:tcPr>
            <w:tcW w:type="dxa" w:w="2448"/>
            <w:shd w:val="clear" w:color="auto" w:fill="FFFFFF"/>
          </w:tcPr>
          <w:p>
            <w:pPr>
              <w:spacing w:after="40"/>
            </w:pPr>
            <w:r>
              <w:rPr>
                <w:b/>
                <w:color w:val="5A5A5A"/>
                <w:sz w:val="19"/>
              </w:rPr>
              <w:t>SEO page</w:t>
            </w:r>
          </w:p>
        </w:tc>
        <w:tc>
          <w:tcPr>
            <w:tcW w:type="dxa" w:w="6912"/>
            <w:shd w:val="clear" w:color="auto" w:fill="FFFFFF"/>
          </w:tcPr>
          <w:p>
            <w:pPr>
              <w:spacing w:after="40"/>
            </w:pPr>
            <w:r>
              <w:rPr>
                <w:sz w:val="19"/>
              </w:rPr>
              <w:t>Yes · MusicEvent</w:t>
            </w:r>
          </w:p>
        </w:tc>
      </w:tr>
      <w:tr>
        <w:tc>
          <w:tcPr>
            <w:tcW w:type="dxa" w:w="2448"/>
            <w:shd w:val="clear" w:color="auto" w:fill="F7F7F7"/>
          </w:tcPr>
          <w:p>
            <w:pPr>
              <w:spacing w:after="40"/>
            </w:pPr>
            <w:r>
              <w:rPr>
                <w:b/>
                <w:color w:val="5A5A5A"/>
                <w:sz w:val="19"/>
              </w:rPr>
              <w:t>Performers (current)</w:t>
            </w:r>
          </w:p>
        </w:tc>
        <w:tc>
          <w:tcPr>
            <w:tcW w:type="dxa" w:w="6912"/>
            <w:shd w:val="clear" w:color="auto" w:fill="F7F7F7"/>
          </w:tcPr>
          <w:p>
            <w:pPr>
              <w:spacing w:after="40"/>
            </w:pPr>
            <w:r>
              <w:rPr>
                <w:sz w:val="19"/>
              </w:rPr>
              <w:t>Subhadeep Das Chowdhury</w:t>
            </w:r>
          </w:p>
        </w:tc>
      </w:tr>
      <w:tr>
        <w:tc>
          <w:tcPr>
            <w:tcW w:type="dxa" w:w="2448"/>
            <w:shd w:val="clear" w:color="auto" w:fill="FFFFFF"/>
          </w:tcPr>
          <w:p>
            <w:pPr>
              <w:spacing w:after="40"/>
            </w:pPr>
            <w:r>
              <w:rPr>
                <w:b/>
                <w:color w:val="5A5A5A"/>
                <w:sz w:val="19"/>
              </w:rPr>
              <w:t>Performer type</w:t>
            </w:r>
          </w:p>
        </w:tc>
        <w:tc>
          <w:tcPr>
            <w:tcW w:type="dxa" w:w="6912"/>
            <w:shd w:val="clear" w:color="auto" w:fill="FFFFFF"/>
          </w:tcPr>
          <w:p>
            <w:pPr>
              <w:spacing w:after="40"/>
            </w:pPr>
            <w:r>
              <w:rPr>
                <w:sz w:val="19"/>
              </w:rPr>
              <w:t>MusicGroup  ← WRONG, should be Person</w:t>
            </w:r>
          </w:p>
        </w:tc>
      </w:tr>
      <w:tr>
        <w:tc>
          <w:tcPr>
            <w:tcW w:type="dxa" w:w="2448"/>
            <w:shd w:val="clear" w:color="auto" w:fill="F7F7F7"/>
          </w:tcPr>
          <w:p>
            <w:pPr>
              <w:spacing w:after="40"/>
            </w:pPr>
            <w:r>
              <w:rPr>
                <w:b/>
                <w:color w:val="5A5A5A"/>
                <w:sz w:val="19"/>
              </w:rPr>
              <w:t>Tickets</w:t>
            </w:r>
          </w:p>
        </w:tc>
        <w:tc>
          <w:tcPr>
            <w:tcW w:type="dxa" w:w="6912"/>
            <w:shd w:val="clear" w:color="auto" w:fill="F7F7F7"/>
          </w:tcPr>
          <w:p>
            <w:pPr>
              <w:spacing w:after="40"/>
            </w:pPr>
            <w:r>
              <w:rPr>
                <w:sz w:val="19"/>
              </w:rPr>
              <w:t>https://sanhoti.yapsody.com/ · 80,60,40</w:t>
            </w:r>
          </w:p>
        </w:tc>
      </w:tr>
      <w:tr>
        <w:tc>
          <w:tcPr>
            <w:tcW w:type="dxa" w:w="2448"/>
            <w:shd w:val="clear" w:color="auto" w:fill="FFFFFF"/>
          </w:tcPr>
          <w:p>
            <w:pPr>
              <w:spacing w:after="40"/>
            </w:pPr>
            <w:r>
              <w:rPr>
                <w:b/>
                <w:color w:val="5A5A5A"/>
                <w:sz w:val="19"/>
              </w:rPr>
              <w:t>Description (current)</w:t>
            </w:r>
          </w:p>
        </w:tc>
        <w:tc>
          <w:tcPr>
            <w:tcW w:type="dxa" w:w="6912"/>
            <w:shd w:val="clear" w:color="auto" w:fill="FFFFFF"/>
          </w:tcPr>
          <w:p>
            <w:pPr>
              <w:spacing w:after="40"/>
            </w:pPr>
            <w:r>
              <w:rPr>
                <w:sz w:val="19"/>
              </w:rPr>
              <w:t>Prepare to be spellbound… (783 chars — your best sub-event description)</w:t>
            </w:r>
          </w:p>
        </w:tc>
      </w:tr>
    </w:tbl>
    <w:p>
      <w:pPr>
        <w:spacing w:after="4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DF2F2"/>
            <w:tcBorders>
              <w:left w:val="single" w:sz="18" w:color="B02020"/>
            </w:tcBorders>
          </w:tcPr>
          <w:p>
            <w:pPr>
              <w:spacing w:after="60"/>
            </w:pPr>
            <w:r/>
            <w:r>
              <w:rPr>
                <w:b/>
                <w:color w:val="B02020"/>
                <w:sz w:val="19"/>
              </w:rPr>
              <w:t>Fix this</w:t>
            </w:r>
          </w:p>
          <w:p>
            <w:pPr>
              <w:spacing w:after="40"/>
            </w:pPr>
            <w:r>
              <w:rPr>
                <w:sz w:val="20"/>
              </w:rPr>
              <w:t>performer_type is set to MusicGroup but Subhadeep is a solo artist — this tells Google he is a band. Change to Person. Also set venue_name (currently empty; the theater name is sitting in venue_street).</w:t>
            </w:r>
          </w:p>
        </w:tc>
      </w:tr>
    </w:tbl>
    <w:p>
      <w:pPr>
        <w:spacing w:after="4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DF8EC"/>
            <w:tcBorders>
              <w:left w:val="single" w:sz="18" w:color="B8860B"/>
            </w:tcBorders>
          </w:tcPr>
          <w:p>
            <w:pPr>
              <w:spacing w:after="60"/>
            </w:pPr>
            <w:r/>
            <w:r>
              <w:rPr>
                <w:b/>
                <w:color w:val="B8860B"/>
                <w:sz w:val="19"/>
              </w:rPr>
              <w:t>Consider renaming</w:t>
            </w:r>
          </w:p>
          <w:p>
            <w:pPr>
              <w:spacing w:after="40"/>
            </w:pPr>
            <w:r>
              <w:rPr>
                <w:sz w:val="20"/>
              </w:rPr>
              <w:t>Consider renaming to "Subhadeep Das Chowdhury Live in Concert" — the full name is what people search.</w:t>
            </w:r>
          </w:p>
        </w:tc>
      </w:tr>
    </w:tbl>
    <w:p>
      <w:pPr>
        <w:spacing w:after="40"/>
      </w:pPr>
    </w:p>
    <w:p>
      <w:pPr>
        <w:pStyle w:val="Heading3"/>
      </w:pPr>
      <w:r>
        <w:t>Venue fields to fill in (currently empty)</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Venue name</w:t>
            </w:r>
          </w:p>
        </w:tc>
        <w:tc>
          <w:tcPr>
            <w:tcW w:type="dxa" w:w="6912"/>
            <w:shd w:val="clear" w:color="auto" w:fill="FFFFFF"/>
          </w:tcPr>
          <w:p>
            <w:pPr>
              <w:spacing w:after="40"/>
            </w:pPr>
            <w:r>
              <w:rPr>
                <w:sz w:val="19"/>
              </w:rPr>
              <w:t>Robert B. Moore Theater, Orange Coast College</w:t>
            </w:r>
          </w:p>
        </w:tc>
      </w:tr>
      <w:tr>
        <w:tc>
          <w:tcPr>
            <w:tcW w:type="dxa" w:w="2448"/>
            <w:shd w:val="clear" w:color="auto" w:fill="F7F7F7"/>
          </w:tcPr>
          <w:p>
            <w:pPr>
              <w:spacing w:after="40"/>
            </w:pPr>
            <w:r>
              <w:rPr>
                <w:b/>
                <w:color w:val="5A5A5A"/>
                <w:sz w:val="19"/>
              </w:rPr>
              <w:t>Street address</w:t>
            </w:r>
          </w:p>
        </w:tc>
        <w:tc>
          <w:tcPr>
            <w:tcW w:type="dxa" w:w="6912"/>
            <w:shd w:val="clear" w:color="auto" w:fill="F7F7F7"/>
          </w:tcPr>
          <w:p>
            <w:pPr>
              <w:spacing w:after="40"/>
            </w:pPr>
            <w:r>
              <w:rPr>
                <w:sz w:val="19"/>
              </w:rPr>
              <w:t>2701 Fairview Road</w:t>
            </w:r>
          </w:p>
        </w:tc>
      </w:tr>
      <w:tr>
        <w:tc>
          <w:tcPr>
            <w:tcW w:type="dxa" w:w="2448"/>
            <w:shd w:val="clear" w:color="auto" w:fill="FFFFFF"/>
          </w:tcPr>
          <w:p>
            <w:pPr>
              <w:spacing w:after="40"/>
            </w:pPr>
            <w:r>
              <w:rPr>
                <w:b/>
                <w:color w:val="5A5A5A"/>
                <w:sz w:val="19"/>
              </w:rPr>
              <w:t>City</w:t>
            </w:r>
          </w:p>
        </w:tc>
        <w:tc>
          <w:tcPr>
            <w:tcW w:type="dxa" w:w="6912"/>
            <w:shd w:val="clear" w:color="auto" w:fill="FFFFFF"/>
          </w:tcPr>
          <w:p>
            <w:pPr>
              <w:spacing w:after="40"/>
            </w:pPr>
            <w:r>
              <w:rPr>
                <w:sz w:val="19"/>
              </w:rPr>
              <w:t>Costa Mesa</w:t>
            </w:r>
          </w:p>
        </w:tc>
      </w:tr>
      <w:tr>
        <w:tc>
          <w:tcPr>
            <w:tcW w:type="dxa" w:w="2448"/>
            <w:shd w:val="clear" w:color="auto" w:fill="F7F7F7"/>
          </w:tcPr>
          <w:p>
            <w:pPr>
              <w:spacing w:after="40"/>
            </w:pPr>
            <w:r>
              <w:rPr>
                <w:b/>
                <w:color w:val="5A5A5A"/>
                <w:sz w:val="19"/>
              </w:rPr>
              <w:t>State/Region</w:t>
            </w:r>
          </w:p>
        </w:tc>
        <w:tc>
          <w:tcPr>
            <w:tcW w:type="dxa" w:w="6912"/>
            <w:shd w:val="clear" w:color="auto" w:fill="F7F7F7"/>
          </w:tcPr>
          <w:p>
            <w:pPr>
              <w:spacing w:after="40"/>
            </w:pPr>
            <w:r>
              <w:rPr>
                <w:sz w:val="19"/>
              </w:rPr>
              <w:t>CA</w:t>
            </w:r>
          </w:p>
        </w:tc>
      </w:tr>
      <w:tr>
        <w:tc>
          <w:tcPr>
            <w:tcW w:type="dxa" w:w="2448"/>
            <w:shd w:val="clear" w:color="auto" w:fill="FFFFFF"/>
          </w:tcPr>
          <w:p>
            <w:pPr>
              <w:spacing w:after="40"/>
            </w:pPr>
            <w:r>
              <w:rPr>
                <w:b/>
                <w:color w:val="5A5A5A"/>
                <w:sz w:val="19"/>
              </w:rPr>
              <w:t>ZIP</w:t>
            </w:r>
          </w:p>
        </w:tc>
        <w:tc>
          <w:tcPr>
            <w:tcW w:type="dxa" w:w="6912"/>
            <w:shd w:val="clear" w:color="auto" w:fill="FFFFFF"/>
          </w:tcPr>
          <w:p>
            <w:pPr>
              <w:spacing w:after="40"/>
            </w:pPr>
            <w:r>
              <w:rPr>
                <w:sz w:val="19"/>
              </w:rPr>
              <w:t>92626</w:t>
            </w:r>
          </w:p>
        </w:tc>
      </w:tr>
    </w:tbl>
    <w:p>
      <w:pPr>
        <w:spacing w:after="40"/>
      </w:pPr>
    </w:p>
    <w:p>
      <w:pPr>
        <w:pStyle w:val="Heading3"/>
      </w:pPr>
      <w:r>
        <w:t>Description — paste into the sub-event form</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Description</w:t>
            </w:r>
          </w:p>
          <w:p>
            <w:pPr>
              <w:spacing w:after="80"/>
            </w:pPr>
            <w:r>
              <w:rPr>
                <w:sz w:val="20"/>
              </w:rPr>
              <w:t>Prepare to be spellbound by one of the most magnificent and versatile voices of this generation. This October, Sanhoti proudly brings you the powerhouse vocal sensation and Indian Idol finalist Subhadeep Das Chowdhury, performing live right here in Southern California.</w:t>
            </w:r>
          </w:p>
          <w:p>
            <w:pPr>
              <w:spacing w:after="80"/>
            </w:pPr>
            <w:r>
              <w:rPr>
                <w:sz w:val="20"/>
              </w:rPr>
              <w:t>Subhadeep rose to national attention as the runner-up of Indian Idol season 14, after winning Super Singer season 4 in Bengal. Trained in classical music — which he also taught in Kolkata before fame found him — he brings a rare combination to the stage: a genuine classical foundation, electrifying rock versatility, and the deeply soulful delivery that made audiences across India fall for his voice.</w:t>
            </w:r>
          </w:p>
          <w:p>
            <w:pPr>
              <w:spacing w:after="80"/>
            </w:pPr>
            <w:r>
              <w:rPr>
                <w:sz w:val="20"/>
              </w:rPr>
              <w:t>From soaring Bollywood classics and high-energy anthems to mesmerising melodies that touch the heart, this is a night curated for true music lovers. Expect Bengali and Hindi repertoire, and expect the classical training to show.</w:t>
            </w:r>
          </w:p>
          <w:p>
            <w:pPr>
              <w:spacing w:after="80"/>
            </w:pPr>
            <w:r>
              <w:rPr>
                <w:sz w:val="20"/>
              </w:rPr>
              <w:t>The concert opens Sanhoti Durgotsav 2026 on Friday 9 October at the Robert B. Moore Theater at Orange Coast College in Costa Mesa — minutes from Irvine, Newport Beach and Santa Ana, with parking on campus.</w:t>
            </w:r>
          </w:p>
          <w:p>
            <w:pPr>
              <w:spacing w:after="80"/>
            </w:pPr>
            <w:r>
              <w:rPr>
                <w:sz w:val="20"/>
              </w:rPr>
              <w:t>Whether you are joining us from Orange County or Los Angeles, this is the premier concert of the fall season. Mark your calendars and gather your family and friends for an evening of pure musical magic.</w:t>
            </w:r>
          </w:p>
        </w:tc>
      </w:tr>
    </w:tbl>
    <w:p>
      <w:pPr>
        <w:spacing w:after="40"/>
      </w:pPr>
    </w:p>
    <w:p>
      <w:pPr>
        <w:pStyle w:val="Heading3"/>
      </w:pPr>
      <w:r>
        <w:t>SEO panel fields</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Page title</w:t>
            </w:r>
            <w:r>
              <w:rPr>
                <w:color w:val="1E6B34"/>
                <w:sz w:val="17"/>
              </w:rPr>
              <w:t xml:space="preserve">    56/60 characters</w:t>
            </w:r>
          </w:p>
          <w:p>
            <w:pPr>
              <w:spacing w:after="80"/>
            </w:pPr>
            <w:r>
              <w:rPr>
                <w:sz w:val="20"/>
              </w:rPr>
              <w:t>Subhadeep Das Chowdhury Live | Costa Mesa, Orange County</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Meta description</w:t>
            </w:r>
            <w:r>
              <w:rPr>
                <w:color w:val="1E6B34"/>
                <w:sz w:val="17"/>
              </w:rPr>
              <w:t xml:space="preserve">    137/160 characters</w:t>
            </w:r>
          </w:p>
          <w:p>
            <w:pPr>
              <w:spacing w:after="80"/>
            </w:pPr>
            <w:r>
              <w:rPr>
                <w:sz w:val="20"/>
              </w:rPr>
              <w:t>Indian Idol 14 runner-up Subhadeep Das Chowdhury live at Sanhoti Durga Puja 2026, Robert B. Moore Theater, Costa Mesa — Friday 9 October.</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Image alt text</w:t>
            </w:r>
          </w:p>
          <w:p>
            <w:pPr>
              <w:spacing w:after="80"/>
            </w:pPr>
            <w:r>
              <w:rPr>
                <w:sz w:val="20"/>
              </w:rPr>
              <w:t>Subhadeep Das Chowdhury performing live in concert at Sanhoti Durga Puja 2026, Robert B. Moore Theater, Costa Mesa, Orange County, California</w:t>
            </w:r>
          </w:p>
        </w:tc>
      </w:tr>
    </w:tbl>
    <w:p>
      <w:pPr>
        <w:spacing w:after="40"/>
      </w:pPr>
    </w:p>
    <w:p>
      <w:pPr>
        <w:pStyle w:val="Heading3"/>
      </w:pPr>
      <w:r>
        <w:t>FAQs to add</w:t>
      </w:r>
    </w:p>
    <w:p>
      <w:pPr>
        <w:spacing w:after="40" w:before="100"/>
      </w:pPr>
      <w:r>
        <w:rPr>
          <w:b/>
          <w:sz w:val="20"/>
        </w:rPr>
        <w:t>Q1. Who is Subhadeep Das Chowdhury?</w:t>
      </w:r>
    </w:p>
    <w:p>
      <w:pPr>
        <w:spacing w:after="120"/>
      </w:pPr>
      <w:r>
        <w:rPr>
          <w:b w:val="0"/>
          <w:i w:val="0"/>
          <w:sz w:val="20"/>
        </w:rPr>
        <w:t>Subhadeep Das Chowdhury is an Indian singer from Kolkata, West Bengal. He was the runner-up of Indian Idol season 14 and won Super Singer season 4 in Bengal. Classically trained, he performs Bengali and Hindi repertoire across classical, Bollywood and rock styles.</w:t>
      </w:r>
    </w:p>
    <w:p>
      <w:pPr>
        <w:spacing w:after="40" w:before="100"/>
      </w:pPr>
      <w:r>
        <w:rPr>
          <w:b/>
          <w:sz w:val="20"/>
        </w:rPr>
        <w:t>Q2. When and where is the Subhadeep concert?</w:t>
      </w:r>
    </w:p>
    <w:p>
      <w:pPr>
        <w:spacing w:after="120"/>
      </w:pPr>
      <w:r>
        <w:rPr>
          <w:b w:val="0"/>
          <w:i w:val="0"/>
          <w:sz w:val="20"/>
        </w:rPr>
        <w:t>Friday 9 October 2026, 7pm, at the Robert B. Moore Theater, Orange Coast College, 2701 Fairview Road, Costa Mesa, CA — part of Sanhoti Durga Puja 2026 in Orange County.</w:t>
      </w:r>
    </w:p>
    <w:p>
      <w:pPr>
        <w:spacing w:after="40" w:before="100"/>
      </w:pPr>
      <w:r>
        <w:rPr>
          <w:b/>
          <w:sz w:val="20"/>
        </w:rPr>
        <w:t>Q3. How do I buy tickets?</w:t>
      </w:r>
    </w:p>
    <w:p>
      <w:pPr>
        <w:spacing w:after="120"/>
      </w:pPr>
      <w:r>
        <w:rPr>
          <w:b w:val="0"/>
          <w:i w:val="0"/>
          <w:sz w:val="20"/>
        </w:rPr>
        <w:t>Tickets are available through sanhoti.yapsody.com. Concert-only and Durga Puja weekend package options are available.</w:t>
      </w:r>
    </w:p>
    <w:p>
      <w:pPr>
        <w:spacing w:after="40" w:before="100"/>
      </w:pPr>
      <w:r>
        <w:rPr>
          <w:b/>
          <w:sz w:val="20"/>
        </w:rPr>
        <w:t>Q4. Is the concert suitable for families?</w:t>
      </w:r>
    </w:p>
    <w:p>
      <w:pPr>
        <w:spacing w:after="120"/>
      </w:pPr>
      <w:r>
        <w:rPr>
          <w:b w:val="0"/>
          <w:i w:val="0"/>
          <w:sz w:val="20"/>
        </w:rPr>
        <w:t>Yes. Sanhoti concerts are family-friendly and open to music lovers of all ages from across Orange County and Southern California.</w:t>
      </w:r>
    </w:p>
    <w:p>
      <w:r>
        <w:br w:type="page"/>
      </w:r>
    </w:p>
    <w:p>
      <w:pPr>
        <w:spacing w:after="40"/>
      </w:pPr>
      <w:r>
        <w:rPr>
          <w:b/>
          <w:i w:val="0"/>
          <w:color w:val="B8860B"/>
          <w:sz w:val="17"/>
        </w:rPr>
        <w:t>SUB-EVENT 2 OF 6</w:t>
      </w:r>
    </w:p>
    <w:p>
      <w:pPr>
        <w:pStyle w:val="Heading1"/>
      </w:pPr>
      <w:r>
        <w:t>Akriti Kakar Live Concert</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Sub-event ID</w:t>
            </w:r>
          </w:p>
        </w:tc>
        <w:tc>
          <w:tcPr>
            <w:tcW w:type="dxa" w:w="6912"/>
            <w:shd w:val="clear" w:color="auto" w:fill="FFFFFF"/>
          </w:tcPr>
          <w:p>
            <w:pPr>
              <w:spacing w:after="40"/>
            </w:pPr>
            <w:r>
              <w:rPr>
                <w:sz w:val="19"/>
              </w:rPr>
              <w:t>GLCMPDYU0K4C</w:t>
            </w:r>
          </w:p>
        </w:tc>
      </w:tr>
      <w:tr>
        <w:tc>
          <w:tcPr>
            <w:tcW w:type="dxa" w:w="2448"/>
            <w:shd w:val="clear" w:color="auto" w:fill="F7F7F7"/>
          </w:tcPr>
          <w:p>
            <w:pPr>
              <w:spacing w:after="40"/>
            </w:pPr>
            <w:r>
              <w:rPr>
                <w:b/>
                <w:color w:val="5A5A5A"/>
                <w:sz w:val="19"/>
              </w:rPr>
              <w:t>Parent event</w:t>
            </w:r>
          </w:p>
        </w:tc>
        <w:tc>
          <w:tcPr>
            <w:tcW w:type="dxa" w:w="6912"/>
            <w:shd w:val="clear" w:color="auto" w:fill="F7F7F7"/>
          </w:tcPr>
          <w:p>
            <w:pPr>
              <w:spacing w:after="40"/>
            </w:pPr>
            <w:r>
              <w:rPr>
                <w:sz w:val="19"/>
              </w:rPr>
              <w:t>Durga Puja 2026</w:t>
            </w:r>
          </w:p>
        </w:tc>
      </w:tr>
      <w:tr>
        <w:tc>
          <w:tcPr>
            <w:tcW w:type="dxa" w:w="2448"/>
            <w:shd w:val="clear" w:color="auto" w:fill="FFFFFF"/>
          </w:tcPr>
          <w:p>
            <w:pPr>
              <w:spacing w:after="40"/>
            </w:pPr>
            <w:r>
              <w:rPr>
                <w:b/>
                <w:color w:val="5A5A5A"/>
                <w:sz w:val="19"/>
              </w:rPr>
              <w:t>Public URL</w:t>
            </w:r>
          </w:p>
        </w:tc>
        <w:tc>
          <w:tcPr>
            <w:tcW w:type="dxa" w:w="6912"/>
            <w:shd w:val="clear" w:color="auto" w:fill="FFFFFF"/>
          </w:tcPr>
          <w:p>
            <w:pPr>
              <w:spacing w:after="40"/>
            </w:pPr>
            <w:r>
              <w:rPr>
                <w:sz w:val="19"/>
              </w:rPr>
              <w:t>/sub-events/GLCMPDYU0K4C</w:t>
            </w:r>
          </w:p>
        </w:tc>
      </w:tr>
      <w:tr>
        <w:tc>
          <w:tcPr>
            <w:tcW w:type="dxa" w:w="2448"/>
            <w:shd w:val="clear" w:color="auto" w:fill="F7F7F7"/>
          </w:tcPr>
          <w:p>
            <w:pPr>
              <w:spacing w:after="40"/>
            </w:pPr>
            <w:r>
              <w:rPr>
                <w:b/>
                <w:color w:val="5A5A5A"/>
                <w:sz w:val="19"/>
              </w:rPr>
              <w:t>Date</w:t>
            </w:r>
          </w:p>
        </w:tc>
        <w:tc>
          <w:tcPr>
            <w:tcW w:type="dxa" w:w="6912"/>
            <w:shd w:val="clear" w:color="auto" w:fill="F7F7F7"/>
          </w:tcPr>
          <w:p>
            <w:pPr>
              <w:spacing w:after="40"/>
            </w:pPr>
            <w:r>
              <w:rPr>
                <w:sz w:val="19"/>
              </w:rPr>
              <w:t>10 Oct 2026, 7–10pm (UPCOMING)</w:t>
            </w:r>
          </w:p>
        </w:tc>
      </w:tr>
      <w:tr>
        <w:tc>
          <w:tcPr>
            <w:tcW w:type="dxa" w:w="2448"/>
            <w:shd w:val="clear" w:color="auto" w:fill="FFFFFF"/>
          </w:tcPr>
          <w:p>
            <w:pPr>
              <w:spacing w:after="40"/>
            </w:pPr>
            <w:r>
              <w:rPr>
                <w:b/>
                <w:color w:val="5A5A5A"/>
                <w:sz w:val="19"/>
              </w:rPr>
              <w:t>SEO page</w:t>
            </w:r>
          </w:p>
        </w:tc>
        <w:tc>
          <w:tcPr>
            <w:tcW w:type="dxa" w:w="6912"/>
            <w:shd w:val="clear" w:color="auto" w:fill="FFFFFF"/>
          </w:tcPr>
          <w:p>
            <w:pPr>
              <w:spacing w:after="40"/>
            </w:pPr>
            <w:r>
              <w:rPr>
                <w:sz w:val="19"/>
              </w:rPr>
              <w:t>Yes · Event  ← should be MusicEvent</w:t>
            </w:r>
          </w:p>
        </w:tc>
      </w:tr>
      <w:tr>
        <w:tc>
          <w:tcPr>
            <w:tcW w:type="dxa" w:w="2448"/>
            <w:shd w:val="clear" w:color="auto" w:fill="F7F7F7"/>
          </w:tcPr>
          <w:p>
            <w:pPr>
              <w:spacing w:after="40"/>
            </w:pPr>
            <w:r>
              <w:rPr>
                <w:b/>
                <w:color w:val="5A5A5A"/>
                <w:sz w:val="19"/>
              </w:rPr>
              <w:t>Performers (current)</w:t>
            </w:r>
          </w:p>
        </w:tc>
        <w:tc>
          <w:tcPr>
            <w:tcW w:type="dxa" w:w="6912"/>
            <w:shd w:val="clear" w:color="auto" w:fill="F7F7F7"/>
          </w:tcPr>
          <w:p>
            <w:pPr>
              <w:spacing w:after="40"/>
            </w:pPr>
            <w:r>
              <w:rPr>
                <w:sz w:val="19"/>
              </w:rPr>
              <w:t>Akriti Kakar</w:t>
            </w:r>
          </w:p>
        </w:tc>
      </w:tr>
      <w:tr>
        <w:tc>
          <w:tcPr>
            <w:tcW w:type="dxa" w:w="2448"/>
            <w:shd w:val="clear" w:color="auto" w:fill="FFFFFF"/>
          </w:tcPr>
          <w:p>
            <w:pPr>
              <w:spacing w:after="40"/>
            </w:pPr>
            <w:r>
              <w:rPr>
                <w:b/>
                <w:color w:val="5A5A5A"/>
                <w:sz w:val="19"/>
              </w:rPr>
              <w:t>Performer type</w:t>
            </w:r>
          </w:p>
        </w:tc>
        <w:tc>
          <w:tcPr>
            <w:tcW w:type="dxa" w:w="6912"/>
            <w:shd w:val="clear" w:color="auto" w:fill="FFFFFF"/>
          </w:tcPr>
          <w:p>
            <w:pPr>
              <w:spacing w:after="40"/>
            </w:pPr>
            <w:r>
              <w:rPr>
                <w:sz w:val="19"/>
              </w:rPr>
              <w:t>MusicGroup  ← WRONG, should be Person</w:t>
            </w:r>
          </w:p>
        </w:tc>
      </w:tr>
      <w:tr>
        <w:tc>
          <w:tcPr>
            <w:tcW w:type="dxa" w:w="2448"/>
            <w:shd w:val="clear" w:color="auto" w:fill="F7F7F7"/>
          </w:tcPr>
          <w:p>
            <w:pPr>
              <w:spacing w:after="40"/>
            </w:pPr>
            <w:r>
              <w:rPr>
                <w:b/>
                <w:color w:val="5A5A5A"/>
                <w:sz w:val="19"/>
              </w:rPr>
              <w:t>Tickets</w:t>
            </w:r>
          </w:p>
        </w:tc>
        <w:tc>
          <w:tcPr>
            <w:tcW w:type="dxa" w:w="6912"/>
            <w:shd w:val="clear" w:color="auto" w:fill="F7F7F7"/>
          </w:tcPr>
          <w:p>
            <w:pPr>
              <w:spacing w:after="40"/>
            </w:pPr>
            <w:r>
              <w:rPr>
                <w:sz w:val="19"/>
              </w:rPr>
              <w:t>https://sanhoti.yapsody.com/ · 60</w:t>
            </w:r>
          </w:p>
        </w:tc>
      </w:tr>
      <w:tr>
        <w:tc>
          <w:tcPr>
            <w:tcW w:type="dxa" w:w="2448"/>
            <w:shd w:val="clear" w:color="auto" w:fill="FFFFFF"/>
          </w:tcPr>
          <w:p>
            <w:pPr>
              <w:spacing w:after="40"/>
            </w:pPr>
            <w:r>
              <w:rPr>
                <w:b/>
                <w:color w:val="5A5A5A"/>
                <w:sz w:val="19"/>
              </w:rPr>
              <w:t>Description (current)</w:t>
            </w:r>
          </w:p>
        </w:tc>
        <w:tc>
          <w:tcPr>
            <w:tcW w:type="dxa" w:w="6912"/>
            <w:shd w:val="clear" w:color="auto" w:fill="FFFFFF"/>
          </w:tcPr>
          <w:p>
            <w:pPr>
              <w:spacing w:after="40"/>
            </w:pPr>
            <w:r>
              <w:rPr>
                <w:sz w:val="19"/>
              </w:rPr>
              <w:t>Get ready for an electrifying night… (245 chars)</w:t>
            </w:r>
          </w:p>
        </w:tc>
      </w:tr>
    </w:tbl>
    <w:p>
      <w:pPr>
        <w:spacing w:after="4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DF2F2"/>
            <w:tcBorders>
              <w:left w:val="single" w:sz="18" w:color="B02020"/>
            </w:tcBorders>
          </w:tcPr>
          <w:p>
            <w:pPr>
              <w:spacing w:after="60"/>
            </w:pPr>
            <w:r/>
            <w:r>
              <w:rPr>
                <w:b/>
                <w:color w:val="B02020"/>
                <w:sz w:val="19"/>
              </w:rPr>
              <w:t>Fix this</w:t>
            </w:r>
          </w:p>
          <w:p>
            <w:pPr>
              <w:spacing w:after="40"/>
            </w:pPr>
            <w:r>
              <w:rPr>
                <w:sz w:val="20"/>
              </w:rPr>
              <w:t>Two schema errors: seo_event_type is "Event" (the other concerts use MusicEvent — change it for consistency and richer results), and performer_type is "MusicGroup" for a solo singer (change to Person). Also set venue_name.</w:t>
            </w:r>
          </w:p>
        </w:tc>
      </w:tr>
    </w:tbl>
    <w:p>
      <w:pPr>
        <w:spacing w:after="40"/>
      </w:pPr>
    </w:p>
    <w:p>
      <w:pPr>
        <w:pStyle w:val="Heading3"/>
      </w:pPr>
      <w:r>
        <w:t>Venue fields to fill in (currently empty)</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Venue name</w:t>
            </w:r>
          </w:p>
        </w:tc>
        <w:tc>
          <w:tcPr>
            <w:tcW w:type="dxa" w:w="6912"/>
            <w:shd w:val="clear" w:color="auto" w:fill="FFFFFF"/>
          </w:tcPr>
          <w:p>
            <w:pPr>
              <w:spacing w:after="40"/>
            </w:pPr>
            <w:r>
              <w:rPr>
                <w:sz w:val="19"/>
              </w:rPr>
              <w:t>Robert B. Moore Theater, Orange Coast College</w:t>
            </w:r>
          </w:p>
        </w:tc>
      </w:tr>
      <w:tr>
        <w:tc>
          <w:tcPr>
            <w:tcW w:type="dxa" w:w="2448"/>
            <w:shd w:val="clear" w:color="auto" w:fill="F7F7F7"/>
          </w:tcPr>
          <w:p>
            <w:pPr>
              <w:spacing w:after="40"/>
            </w:pPr>
            <w:r>
              <w:rPr>
                <w:b/>
                <w:color w:val="5A5A5A"/>
                <w:sz w:val="19"/>
              </w:rPr>
              <w:t>Street address</w:t>
            </w:r>
          </w:p>
        </w:tc>
        <w:tc>
          <w:tcPr>
            <w:tcW w:type="dxa" w:w="6912"/>
            <w:shd w:val="clear" w:color="auto" w:fill="F7F7F7"/>
          </w:tcPr>
          <w:p>
            <w:pPr>
              <w:spacing w:after="40"/>
            </w:pPr>
            <w:r>
              <w:rPr>
                <w:sz w:val="19"/>
              </w:rPr>
              <w:t>2701 Fairview Road</w:t>
            </w:r>
          </w:p>
        </w:tc>
      </w:tr>
      <w:tr>
        <w:tc>
          <w:tcPr>
            <w:tcW w:type="dxa" w:w="2448"/>
            <w:shd w:val="clear" w:color="auto" w:fill="FFFFFF"/>
          </w:tcPr>
          <w:p>
            <w:pPr>
              <w:spacing w:after="40"/>
            </w:pPr>
            <w:r>
              <w:rPr>
                <w:b/>
                <w:color w:val="5A5A5A"/>
                <w:sz w:val="19"/>
              </w:rPr>
              <w:t>City</w:t>
            </w:r>
          </w:p>
        </w:tc>
        <w:tc>
          <w:tcPr>
            <w:tcW w:type="dxa" w:w="6912"/>
            <w:shd w:val="clear" w:color="auto" w:fill="FFFFFF"/>
          </w:tcPr>
          <w:p>
            <w:pPr>
              <w:spacing w:after="40"/>
            </w:pPr>
            <w:r>
              <w:rPr>
                <w:sz w:val="19"/>
              </w:rPr>
              <w:t>Costa Mesa</w:t>
            </w:r>
          </w:p>
        </w:tc>
      </w:tr>
      <w:tr>
        <w:tc>
          <w:tcPr>
            <w:tcW w:type="dxa" w:w="2448"/>
            <w:shd w:val="clear" w:color="auto" w:fill="F7F7F7"/>
          </w:tcPr>
          <w:p>
            <w:pPr>
              <w:spacing w:after="40"/>
            </w:pPr>
            <w:r>
              <w:rPr>
                <w:b/>
                <w:color w:val="5A5A5A"/>
                <w:sz w:val="19"/>
              </w:rPr>
              <w:t>State/Region</w:t>
            </w:r>
          </w:p>
        </w:tc>
        <w:tc>
          <w:tcPr>
            <w:tcW w:type="dxa" w:w="6912"/>
            <w:shd w:val="clear" w:color="auto" w:fill="F7F7F7"/>
          </w:tcPr>
          <w:p>
            <w:pPr>
              <w:spacing w:after="40"/>
            </w:pPr>
            <w:r>
              <w:rPr>
                <w:sz w:val="19"/>
              </w:rPr>
              <w:t>CA</w:t>
            </w:r>
          </w:p>
        </w:tc>
      </w:tr>
      <w:tr>
        <w:tc>
          <w:tcPr>
            <w:tcW w:type="dxa" w:w="2448"/>
            <w:shd w:val="clear" w:color="auto" w:fill="FFFFFF"/>
          </w:tcPr>
          <w:p>
            <w:pPr>
              <w:spacing w:after="40"/>
            </w:pPr>
            <w:r>
              <w:rPr>
                <w:b/>
                <w:color w:val="5A5A5A"/>
                <w:sz w:val="19"/>
              </w:rPr>
              <w:t>ZIP</w:t>
            </w:r>
          </w:p>
        </w:tc>
        <w:tc>
          <w:tcPr>
            <w:tcW w:type="dxa" w:w="6912"/>
            <w:shd w:val="clear" w:color="auto" w:fill="FFFFFF"/>
          </w:tcPr>
          <w:p>
            <w:pPr>
              <w:spacing w:after="40"/>
            </w:pPr>
            <w:r>
              <w:rPr>
                <w:sz w:val="19"/>
              </w:rPr>
              <w:t>92626</w:t>
            </w:r>
          </w:p>
        </w:tc>
      </w:tr>
    </w:tbl>
    <w:p>
      <w:pPr>
        <w:spacing w:after="40"/>
      </w:pPr>
    </w:p>
    <w:p>
      <w:pPr>
        <w:pStyle w:val="Heading3"/>
      </w:pPr>
      <w:r>
        <w:t>Description — paste into the sub-event form</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Description</w:t>
            </w:r>
          </w:p>
          <w:p>
            <w:pPr>
              <w:spacing w:after="80"/>
            </w:pPr>
            <w:r>
              <w:rPr>
                <w:sz w:val="20"/>
              </w:rPr>
              <w:t>Get ready for an electrifying night of Bollywood chartbusters, soulful melodies and non-stop entertainment. Sanhoti is thrilled to welcome Indian playback superstar Akriti Kakar to the stage at Durga Puja 2026 in Orange County.</w:t>
            </w:r>
          </w:p>
          <w:p>
            <w:pPr>
              <w:spacing w:after="80"/>
            </w:pPr>
            <w:r>
              <w:rPr>
                <w:sz w:val="20"/>
              </w:rPr>
              <w:t>Akriti Kakar is one of Bollywood's most recognisable playback voices. Singing professionally since 2000, she is best known for chart-topping hits including "Saturday Saturday" from Humpty Sharma Ki Dulhania and "Iski Uski" from 2 States. She released her solo album Akriti with Sony Music India, with compositions by Shankar Mahadevan, and has been a judge on Zee Bangla's Sa Re Ga Ma Pa Li'l Champs. She comes from a family of playback singers — her twin sisters Sukriti and Prakriti Kakar are also well-known artists.</w:t>
            </w:r>
          </w:p>
          <w:p>
            <w:pPr>
              <w:spacing w:after="80"/>
            </w:pPr>
            <w:r>
              <w:rPr>
                <w:sz w:val="20"/>
              </w:rPr>
              <w:t>Expect a set built for a live crowd: the Bollywood hits everyone knows, quieter melodies that show the range behind them, and the energy of a performer who has spent two decades on stage.</w:t>
            </w:r>
          </w:p>
          <w:p>
            <w:pPr>
              <w:spacing w:after="80"/>
            </w:pPr>
            <w:r>
              <w:rPr>
                <w:sz w:val="20"/>
              </w:rPr>
              <w:t>The concert takes place on Saturday 10 October at the Robert B. Moore Theater at Orange Coast College in Costa Mesa, as the centrepiece evening of Sanhoti Durgotsav 2026. The venue is minutes from Irvine, Newport Beach and Santa Ana, with parking on campus.</w:t>
            </w:r>
          </w:p>
          <w:p>
            <w:pPr>
              <w:spacing w:after="80"/>
            </w:pPr>
            <w:r>
              <w:rPr>
                <w:sz w:val="20"/>
              </w:rPr>
              <w:t>Seats for the Saturday concert go first — book early.</w:t>
            </w:r>
          </w:p>
        </w:tc>
      </w:tr>
    </w:tbl>
    <w:p>
      <w:pPr>
        <w:spacing w:after="40"/>
      </w:pPr>
    </w:p>
    <w:p>
      <w:pPr>
        <w:pStyle w:val="Heading3"/>
      </w:pPr>
      <w:r>
        <w:t>SEO panel fields</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Page title</w:t>
            </w:r>
            <w:r>
              <w:rPr>
                <w:color w:val="1E6B34"/>
                <w:sz w:val="17"/>
              </w:rPr>
              <w:t xml:space="preserve">    56/60 characters</w:t>
            </w:r>
          </w:p>
          <w:p>
            <w:pPr>
              <w:spacing w:after="80"/>
            </w:pPr>
            <w:r>
              <w:rPr>
                <w:sz w:val="20"/>
              </w:rPr>
              <w:t>Akriti Kakar Live in Concert | Costa Mesa, Orange County</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Meta description</w:t>
            </w:r>
            <w:r>
              <w:rPr>
                <w:color w:val="1E6B34"/>
                <w:sz w:val="17"/>
              </w:rPr>
              <w:t xml:space="preserve">    130/160 characters</w:t>
            </w:r>
          </w:p>
          <w:p>
            <w:pPr>
              <w:spacing w:after="80"/>
            </w:pPr>
            <w:r>
              <w:rPr>
                <w:sz w:val="20"/>
              </w:rPr>
              <w:t>Bollywood playback singer Akriti Kakar live at Sanhoti Durga Puja 2026, Robert B. Moore Theater, Costa Mesa — Saturday 10 October.</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Image alt text</w:t>
            </w:r>
          </w:p>
          <w:p>
            <w:pPr>
              <w:spacing w:after="80"/>
            </w:pPr>
            <w:r>
              <w:rPr>
                <w:sz w:val="20"/>
              </w:rPr>
              <w:t>Bollywood playback singer Akriti Kakar performing live at Sanhoti Durga Puja 2026, Robert B. Moore Theater, Costa Mesa, Orange County, California</w:t>
            </w:r>
          </w:p>
        </w:tc>
      </w:tr>
    </w:tbl>
    <w:p>
      <w:pPr>
        <w:spacing w:after="40"/>
      </w:pPr>
    </w:p>
    <w:p>
      <w:pPr>
        <w:pStyle w:val="Heading3"/>
      </w:pPr>
      <w:r>
        <w:t>FAQs to add</w:t>
      </w:r>
    </w:p>
    <w:p>
      <w:pPr>
        <w:spacing w:after="40" w:before="100"/>
      </w:pPr>
      <w:r>
        <w:rPr>
          <w:b/>
          <w:sz w:val="20"/>
        </w:rPr>
        <w:t>Q1. Who is Akriti Kakar?</w:t>
      </w:r>
    </w:p>
    <w:p>
      <w:pPr>
        <w:spacing w:after="120"/>
      </w:pPr>
      <w:r>
        <w:rPr>
          <w:b w:val="0"/>
          <w:i w:val="0"/>
          <w:sz w:val="20"/>
        </w:rPr>
        <w:t>Akriti Kakar is an Indian playback singer and composer, active since 2000, known for Bollywood hits including "Saturday Saturday" (Humpty Sharma Ki Dulhania) and "Iski Uski" (2 States). She released the solo album Akriti with Sony Music India and has judged Sa Re Ga Ma Pa Li'l Champs on Zee Bangla.</w:t>
      </w:r>
    </w:p>
    <w:p>
      <w:pPr>
        <w:spacing w:after="40" w:before="100"/>
      </w:pPr>
      <w:r>
        <w:rPr>
          <w:b/>
          <w:sz w:val="20"/>
        </w:rPr>
        <w:t>Q2. When and where is the Akriti Kakar concert?</w:t>
      </w:r>
    </w:p>
    <w:p>
      <w:pPr>
        <w:spacing w:after="120"/>
      </w:pPr>
      <w:r>
        <w:rPr>
          <w:b w:val="0"/>
          <w:i w:val="0"/>
          <w:sz w:val="20"/>
        </w:rPr>
        <w:t>Saturday 10 October 2026, 7pm, at the Robert B. Moore Theater, Orange Coast College, 2701 Fairview Road, Costa Mesa, CA — part of Sanhoti Durga Puja 2026 in Orange County.</w:t>
      </w:r>
    </w:p>
    <w:p>
      <w:pPr>
        <w:spacing w:after="40" w:before="100"/>
      </w:pPr>
      <w:r>
        <w:rPr>
          <w:b/>
          <w:sz w:val="20"/>
        </w:rPr>
        <w:t>Q3. How do I buy tickets?</w:t>
      </w:r>
    </w:p>
    <w:p>
      <w:pPr>
        <w:spacing w:after="120"/>
      </w:pPr>
      <w:r>
        <w:rPr>
          <w:b w:val="0"/>
          <w:i w:val="0"/>
          <w:sz w:val="20"/>
        </w:rPr>
        <w:t>Tickets are available at sanhoti.yapsody.com, from $60. Concert-only and Durga Puja weekend package options are available.</w:t>
      </w:r>
    </w:p>
    <w:p>
      <w:pPr>
        <w:spacing w:after="40" w:before="100"/>
      </w:pPr>
      <w:r>
        <w:rPr>
          <w:b/>
          <w:sz w:val="20"/>
        </w:rPr>
        <w:t>Q4. Is this concert part of Durga Puja?</w:t>
      </w:r>
    </w:p>
    <w:p>
      <w:pPr>
        <w:spacing w:after="120"/>
      </w:pPr>
      <w:r>
        <w:rPr>
          <w:b w:val="0"/>
          <w:i w:val="0"/>
          <w:sz w:val="20"/>
        </w:rPr>
        <w:t>Yes. The concert is the Saturday evening highlight of Sanhoti Durgotsav 2026, which runs 9–11 October at Orange Coast College.</w:t>
      </w:r>
    </w:p>
    <w:p>
      <w:r>
        <w:br w:type="page"/>
      </w:r>
    </w:p>
    <w:p>
      <w:pPr>
        <w:spacing w:after="40"/>
      </w:pPr>
      <w:r>
        <w:rPr>
          <w:b/>
          <w:i w:val="0"/>
          <w:color w:val="B8860B"/>
          <w:sz w:val="17"/>
        </w:rPr>
        <w:t>SUB-EVENT 3 OF 6</w:t>
      </w:r>
    </w:p>
    <w:p>
      <w:pPr>
        <w:pStyle w:val="Heading1"/>
      </w:pPr>
      <w:r>
        <w:t>Mahalakshmi Iyer Concert</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Sub-event ID</w:t>
            </w:r>
          </w:p>
        </w:tc>
        <w:tc>
          <w:tcPr>
            <w:tcW w:type="dxa" w:w="6912"/>
            <w:shd w:val="clear" w:color="auto" w:fill="FFFFFF"/>
          </w:tcPr>
          <w:p>
            <w:pPr>
              <w:spacing w:after="40"/>
            </w:pPr>
            <w:r>
              <w:rPr>
                <w:sz w:val="19"/>
              </w:rPr>
              <w:t>M0X449GH1WOR</w:t>
            </w:r>
          </w:p>
        </w:tc>
      </w:tr>
      <w:tr>
        <w:tc>
          <w:tcPr>
            <w:tcW w:type="dxa" w:w="2448"/>
            <w:shd w:val="clear" w:color="auto" w:fill="F7F7F7"/>
          </w:tcPr>
          <w:p>
            <w:pPr>
              <w:spacing w:after="40"/>
            </w:pPr>
            <w:r>
              <w:rPr>
                <w:b/>
                <w:color w:val="5A5A5A"/>
                <w:sz w:val="19"/>
              </w:rPr>
              <w:t>Parent event</w:t>
            </w:r>
          </w:p>
        </w:tc>
        <w:tc>
          <w:tcPr>
            <w:tcW w:type="dxa" w:w="6912"/>
            <w:shd w:val="clear" w:color="auto" w:fill="F7F7F7"/>
          </w:tcPr>
          <w:p>
            <w:pPr>
              <w:spacing w:after="40"/>
            </w:pPr>
            <w:r>
              <w:rPr>
                <w:sz w:val="19"/>
              </w:rPr>
              <w:t>Durga Puja 2025</w:t>
            </w:r>
          </w:p>
        </w:tc>
      </w:tr>
      <w:tr>
        <w:tc>
          <w:tcPr>
            <w:tcW w:type="dxa" w:w="2448"/>
            <w:shd w:val="clear" w:color="auto" w:fill="FFFFFF"/>
          </w:tcPr>
          <w:p>
            <w:pPr>
              <w:spacing w:after="40"/>
            </w:pPr>
            <w:r>
              <w:rPr>
                <w:b/>
                <w:color w:val="5A5A5A"/>
                <w:sz w:val="19"/>
              </w:rPr>
              <w:t>Public URL</w:t>
            </w:r>
          </w:p>
        </w:tc>
        <w:tc>
          <w:tcPr>
            <w:tcW w:type="dxa" w:w="6912"/>
            <w:shd w:val="clear" w:color="auto" w:fill="FFFFFF"/>
          </w:tcPr>
          <w:p>
            <w:pPr>
              <w:spacing w:after="40"/>
            </w:pPr>
            <w:r>
              <w:rPr>
                <w:sz w:val="19"/>
              </w:rPr>
              <w:t>/sub-events/M0X449GH1WOR</w:t>
            </w:r>
          </w:p>
        </w:tc>
      </w:tr>
      <w:tr>
        <w:tc>
          <w:tcPr>
            <w:tcW w:type="dxa" w:w="2448"/>
            <w:shd w:val="clear" w:color="auto" w:fill="F7F7F7"/>
          </w:tcPr>
          <w:p>
            <w:pPr>
              <w:spacing w:after="40"/>
            </w:pPr>
            <w:r>
              <w:rPr>
                <w:b/>
                <w:color w:val="5A5A5A"/>
                <w:sz w:val="19"/>
              </w:rPr>
              <w:t>Date</w:t>
            </w:r>
          </w:p>
        </w:tc>
        <w:tc>
          <w:tcPr>
            <w:tcW w:type="dxa" w:w="6912"/>
            <w:shd w:val="clear" w:color="auto" w:fill="F7F7F7"/>
          </w:tcPr>
          <w:p>
            <w:pPr>
              <w:spacing w:after="40"/>
            </w:pPr>
            <w:r>
              <w:rPr>
                <w:sz w:val="19"/>
              </w:rPr>
              <w:t>28 Sep 2025 (past)</w:t>
            </w:r>
          </w:p>
        </w:tc>
      </w:tr>
      <w:tr>
        <w:tc>
          <w:tcPr>
            <w:tcW w:type="dxa" w:w="2448"/>
            <w:shd w:val="clear" w:color="auto" w:fill="FFFFFF"/>
          </w:tcPr>
          <w:p>
            <w:pPr>
              <w:spacing w:after="40"/>
            </w:pPr>
            <w:r>
              <w:rPr>
                <w:b/>
                <w:color w:val="5A5A5A"/>
                <w:sz w:val="19"/>
              </w:rPr>
              <w:t>SEO page</w:t>
            </w:r>
          </w:p>
        </w:tc>
        <w:tc>
          <w:tcPr>
            <w:tcW w:type="dxa" w:w="6912"/>
            <w:shd w:val="clear" w:color="auto" w:fill="FFFFFF"/>
          </w:tcPr>
          <w:p>
            <w:pPr>
              <w:spacing w:after="40"/>
            </w:pPr>
            <w:r>
              <w:rPr>
                <w:sz w:val="19"/>
              </w:rPr>
              <w:t>Yes · MusicEvent</w:t>
            </w:r>
          </w:p>
        </w:tc>
      </w:tr>
      <w:tr>
        <w:tc>
          <w:tcPr>
            <w:tcW w:type="dxa" w:w="2448"/>
            <w:shd w:val="clear" w:color="auto" w:fill="F7F7F7"/>
          </w:tcPr>
          <w:p>
            <w:pPr>
              <w:spacing w:after="40"/>
            </w:pPr>
            <w:r>
              <w:rPr>
                <w:b/>
                <w:color w:val="5A5A5A"/>
                <w:sz w:val="19"/>
              </w:rPr>
              <w:t>Performers (current)</w:t>
            </w:r>
          </w:p>
        </w:tc>
        <w:tc>
          <w:tcPr>
            <w:tcW w:type="dxa" w:w="6912"/>
            <w:shd w:val="clear" w:color="auto" w:fill="F7F7F7"/>
          </w:tcPr>
          <w:p>
            <w:pPr>
              <w:spacing w:after="40"/>
            </w:pPr>
            <w:r>
              <w:rPr>
                <w:sz w:val="19"/>
              </w:rPr>
              <w:t>Mahalakshmi Iyer</w:t>
            </w:r>
          </w:p>
        </w:tc>
      </w:tr>
      <w:tr>
        <w:tc>
          <w:tcPr>
            <w:tcW w:type="dxa" w:w="2448"/>
            <w:shd w:val="clear" w:color="auto" w:fill="FFFFFF"/>
          </w:tcPr>
          <w:p>
            <w:pPr>
              <w:spacing w:after="40"/>
            </w:pPr>
            <w:r>
              <w:rPr>
                <w:b/>
                <w:color w:val="5A5A5A"/>
                <w:sz w:val="19"/>
              </w:rPr>
              <w:t>Performer type</w:t>
            </w:r>
          </w:p>
        </w:tc>
        <w:tc>
          <w:tcPr>
            <w:tcW w:type="dxa" w:w="6912"/>
            <w:shd w:val="clear" w:color="auto" w:fill="FFFFFF"/>
          </w:tcPr>
          <w:p>
            <w:pPr>
              <w:spacing w:after="40"/>
            </w:pPr>
            <w:r>
              <w:rPr>
                <w:sz w:val="19"/>
              </w:rPr>
              <w:t>MusicGroup  ← WRONG, should be Person</w:t>
            </w:r>
          </w:p>
        </w:tc>
      </w:tr>
      <w:tr>
        <w:tc>
          <w:tcPr>
            <w:tcW w:type="dxa" w:w="2448"/>
            <w:shd w:val="clear" w:color="auto" w:fill="F7F7F7"/>
          </w:tcPr>
          <w:p>
            <w:pPr>
              <w:spacing w:after="40"/>
            </w:pPr>
            <w:r>
              <w:rPr>
                <w:b/>
                <w:color w:val="5A5A5A"/>
                <w:sz w:val="19"/>
              </w:rPr>
              <w:t>Tickets</w:t>
            </w:r>
          </w:p>
        </w:tc>
        <w:tc>
          <w:tcPr>
            <w:tcW w:type="dxa" w:w="6912"/>
            <w:shd w:val="clear" w:color="auto" w:fill="F7F7F7"/>
          </w:tcPr>
          <w:p>
            <w:pPr>
              <w:spacing w:after="40"/>
            </w:pPr>
            <w:r>
              <w:rPr>
                <w:sz w:val="19"/>
              </w:rPr>
              <w:t>No URL · price 80,60,40</w:t>
            </w:r>
          </w:p>
        </w:tc>
      </w:tr>
      <w:tr>
        <w:tc>
          <w:tcPr>
            <w:tcW w:type="dxa" w:w="2448"/>
            <w:shd w:val="clear" w:color="auto" w:fill="FFFFFF"/>
          </w:tcPr>
          <w:p>
            <w:pPr>
              <w:spacing w:after="40"/>
            </w:pPr>
            <w:r>
              <w:rPr>
                <w:b/>
                <w:color w:val="5A5A5A"/>
                <w:sz w:val="19"/>
              </w:rPr>
              <w:t>Description (current)</w:t>
            </w:r>
          </w:p>
        </w:tc>
        <w:tc>
          <w:tcPr>
            <w:tcW w:type="dxa" w:w="6912"/>
            <w:shd w:val="clear" w:color="auto" w:fill="FFFFFF"/>
          </w:tcPr>
          <w:p>
            <w:pPr>
              <w:spacing w:after="40"/>
            </w:pPr>
            <w:r>
              <w:rPr>
                <w:sz w:val="19"/>
              </w:rPr>
              <w:t>A Magical evening with the Melody Queen (39 chars)</w:t>
            </w:r>
          </w:p>
        </w:tc>
      </w:tr>
    </w:tbl>
    <w:p>
      <w:pPr>
        <w:spacing w:after="4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DF2F2"/>
            <w:tcBorders>
              <w:left w:val="single" w:sz="18" w:color="B02020"/>
            </w:tcBorders>
          </w:tcPr>
          <w:p>
            <w:pPr>
              <w:spacing w:after="60"/>
            </w:pPr>
            <w:r/>
            <w:r>
              <w:rPr>
                <w:b/>
                <w:color w:val="B02020"/>
                <w:sz w:val="19"/>
              </w:rPr>
              <w:t>Fix this</w:t>
            </w:r>
          </w:p>
          <w:p>
            <w:pPr>
              <w:spacing w:after="40"/>
            </w:pPr>
            <w:r>
              <w:rPr>
                <w:sz w:val="20"/>
              </w:rPr>
              <w:t>performer_type should be Person. Also: a ticket price is set with no ticket URL, so the price is dropped from the schema — for a past concert, clear the price instead.</w:t>
            </w:r>
          </w:p>
        </w:tc>
      </w:tr>
    </w:tbl>
    <w:p>
      <w:pPr>
        <w:spacing w:after="40"/>
      </w:pPr>
    </w:p>
    <w:p>
      <w:pPr>
        <w:pStyle w:val="Heading3"/>
      </w:pPr>
      <w:r>
        <w:t>Venue fields to fill in (currently empty)</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Venue name</w:t>
            </w:r>
          </w:p>
        </w:tc>
        <w:tc>
          <w:tcPr>
            <w:tcW w:type="dxa" w:w="6912"/>
            <w:shd w:val="clear" w:color="auto" w:fill="FFFFFF"/>
          </w:tcPr>
          <w:p>
            <w:pPr>
              <w:spacing w:after="40"/>
            </w:pPr>
            <w:r>
              <w:rPr>
                <w:sz w:val="19"/>
              </w:rPr>
              <w:t>Robert B. Moore Theater, Orange Coast College</w:t>
            </w:r>
          </w:p>
        </w:tc>
      </w:tr>
      <w:tr>
        <w:tc>
          <w:tcPr>
            <w:tcW w:type="dxa" w:w="2448"/>
            <w:shd w:val="clear" w:color="auto" w:fill="F7F7F7"/>
          </w:tcPr>
          <w:p>
            <w:pPr>
              <w:spacing w:after="40"/>
            </w:pPr>
            <w:r>
              <w:rPr>
                <w:b/>
                <w:color w:val="5A5A5A"/>
                <w:sz w:val="19"/>
              </w:rPr>
              <w:t>Street address</w:t>
            </w:r>
          </w:p>
        </w:tc>
        <w:tc>
          <w:tcPr>
            <w:tcW w:type="dxa" w:w="6912"/>
            <w:shd w:val="clear" w:color="auto" w:fill="F7F7F7"/>
          </w:tcPr>
          <w:p>
            <w:pPr>
              <w:spacing w:after="40"/>
            </w:pPr>
            <w:r>
              <w:rPr>
                <w:sz w:val="19"/>
              </w:rPr>
              <w:t>2701 Fairview Road</w:t>
            </w:r>
          </w:p>
        </w:tc>
      </w:tr>
      <w:tr>
        <w:tc>
          <w:tcPr>
            <w:tcW w:type="dxa" w:w="2448"/>
            <w:shd w:val="clear" w:color="auto" w:fill="FFFFFF"/>
          </w:tcPr>
          <w:p>
            <w:pPr>
              <w:spacing w:after="40"/>
            </w:pPr>
            <w:r>
              <w:rPr>
                <w:b/>
                <w:color w:val="5A5A5A"/>
                <w:sz w:val="19"/>
              </w:rPr>
              <w:t>City</w:t>
            </w:r>
          </w:p>
        </w:tc>
        <w:tc>
          <w:tcPr>
            <w:tcW w:type="dxa" w:w="6912"/>
            <w:shd w:val="clear" w:color="auto" w:fill="FFFFFF"/>
          </w:tcPr>
          <w:p>
            <w:pPr>
              <w:spacing w:after="40"/>
            </w:pPr>
            <w:r>
              <w:rPr>
                <w:sz w:val="19"/>
              </w:rPr>
              <w:t>Costa Mesa</w:t>
            </w:r>
          </w:p>
        </w:tc>
      </w:tr>
      <w:tr>
        <w:tc>
          <w:tcPr>
            <w:tcW w:type="dxa" w:w="2448"/>
            <w:shd w:val="clear" w:color="auto" w:fill="F7F7F7"/>
          </w:tcPr>
          <w:p>
            <w:pPr>
              <w:spacing w:after="40"/>
            </w:pPr>
            <w:r>
              <w:rPr>
                <w:b/>
                <w:color w:val="5A5A5A"/>
                <w:sz w:val="19"/>
              </w:rPr>
              <w:t>State/Region</w:t>
            </w:r>
          </w:p>
        </w:tc>
        <w:tc>
          <w:tcPr>
            <w:tcW w:type="dxa" w:w="6912"/>
            <w:shd w:val="clear" w:color="auto" w:fill="F7F7F7"/>
          </w:tcPr>
          <w:p>
            <w:pPr>
              <w:spacing w:after="40"/>
            </w:pPr>
            <w:r>
              <w:rPr>
                <w:sz w:val="19"/>
              </w:rPr>
              <w:t>CA</w:t>
            </w:r>
          </w:p>
        </w:tc>
      </w:tr>
      <w:tr>
        <w:tc>
          <w:tcPr>
            <w:tcW w:type="dxa" w:w="2448"/>
            <w:shd w:val="clear" w:color="auto" w:fill="FFFFFF"/>
          </w:tcPr>
          <w:p>
            <w:pPr>
              <w:spacing w:after="40"/>
            </w:pPr>
            <w:r>
              <w:rPr>
                <w:b/>
                <w:color w:val="5A5A5A"/>
                <w:sz w:val="19"/>
              </w:rPr>
              <w:t>ZIP</w:t>
            </w:r>
          </w:p>
        </w:tc>
        <w:tc>
          <w:tcPr>
            <w:tcW w:type="dxa" w:w="6912"/>
            <w:shd w:val="clear" w:color="auto" w:fill="FFFFFF"/>
          </w:tcPr>
          <w:p>
            <w:pPr>
              <w:spacing w:after="40"/>
            </w:pPr>
            <w:r>
              <w:rPr>
                <w:sz w:val="19"/>
              </w:rPr>
              <w:t>92626</w:t>
            </w:r>
          </w:p>
        </w:tc>
      </w:tr>
    </w:tbl>
    <w:p>
      <w:pPr>
        <w:spacing w:after="40"/>
      </w:pPr>
    </w:p>
    <w:p>
      <w:pPr>
        <w:pStyle w:val="Heading3"/>
      </w:pPr>
      <w:r>
        <w:t>Description — paste into the sub-event form</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Description</w:t>
            </w:r>
          </w:p>
          <w:p>
            <w:pPr>
              <w:spacing w:after="80"/>
            </w:pPr>
            <w:r>
              <w:rPr>
                <w:sz w:val="20"/>
              </w:rPr>
              <w:t>A magical evening with the melody queen. Sanhoti presented playback singer Mahalakshmi Iyer live in concert at Durga Puja 2025, at the Robert B. Moore Theater at Orange Coast College in Costa Mesa, Orange County.</w:t>
            </w:r>
          </w:p>
          <w:p>
            <w:pPr>
              <w:spacing w:after="80"/>
            </w:pPr>
            <w:r>
              <w:rPr>
                <w:sz w:val="20"/>
              </w:rPr>
              <w:t>Mahalakshmi Iyer is one of Indian playback singing's most versatile voices. Her breakthrough came with "Ae Ajnabee" alongside Udit Narayan for A. R. Rahman in Mani Ratnam's Dil Se, and she went on to sing for Shankar–Ehsaan–Loy and Rahman across many of the biggest films of the era — Bunty Aur Babli, Salaam Namaste, Fanaa, Dhoom 2, Ta Ra Rum Pum and Jhoom Barabar Jhoom among them. She has recorded in Hindi, Tamil, Assamese, Bengali, Telugu, Marathi, Odia, Gujarati and Kannada.</w:t>
            </w:r>
          </w:p>
          <w:p>
            <w:pPr>
              <w:spacing w:after="80"/>
            </w:pPr>
            <w:r>
              <w:rPr>
                <w:sz w:val="20"/>
              </w:rPr>
              <w:t>The Costa Mesa concert drew music lovers from across Southern California for an evening spanning her best-known Bollywood work and quieter, more intimate material — the range that earned her the "melody queen" description in the first place.</w:t>
            </w:r>
          </w:p>
          <w:p>
            <w:pPr>
              <w:spacing w:after="80"/>
            </w:pPr>
            <w:r>
              <w:rPr>
                <w:sz w:val="20"/>
              </w:rPr>
              <w:t>The concert formed part of Sanhoti Durgotsav 2025, alongside a performance by Bengali musical duo Rathijit Bhattacharjee and Shreya M Bhattacharjee.</w:t>
            </w:r>
          </w:p>
        </w:tc>
      </w:tr>
    </w:tbl>
    <w:p>
      <w:pPr>
        <w:spacing w:after="40"/>
      </w:pPr>
    </w:p>
    <w:p>
      <w:pPr>
        <w:pStyle w:val="Heading3"/>
      </w:pPr>
      <w:r>
        <w:t>SEO panel fields</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Page title</w:t>
            </w:r>
            <w:r>
              <w:rPr>
                <w:color w:val="1E6B34"/>
                <w:sz w:val="17"/>
              </w:rPr>
              <w:t xml:space="preserve">    57/60 characters</w:t>
            </w:r>
          </w:p>
          <w:p>
            <w:pPr>
              <w:spacing w:after="80"/>
            </w:pPr>
            <w:r>
              <w:rPr>
                <w:sz w:val="20"/>
              </w:rPr>
              <w:t>Mahalakshmi Iyer Live 2025 | Costa Mesa, Orange County CA</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Meta description</w:t>
            </w:r>
            <w:r>
              <w:rPr>
                <w:color w:val="1E6B34"/>
                <w:sz w:val="17"/>
              </w:rPr>
              <w:t xml:space="preserve">    139/160 characters</w:t>
            </w:r>
          </w:p>
          <w:p>
            <w:pPr>
              <w:spacing w:after="80"/>
            </w:pPr>
            <w:r>
              <w:rPr>
                <w:sz w:val="20"/>
              </w:rPr>
              <w:t>Playback singer Mahalakshmi Iyer performed live at Sanhoti Durga Puja 2025, Robert B. Moore Theater, Costa Mesa, Orange County, California.</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Image alt text</w:t>
            </w:r>
          </w:p>
          <w:p>
            <w:pPr>
              <w:spacing w:after="80"/>
            </w:pPr>
            <w:r>
              <w:rPr>
                <w:sz w:val="20"/>
              </w:rPr>
              <w:t>Playback singer Mahalakshmi Iyer performing live at Sanhoti Durga Puja 2025, Robert B. Moore Theater, Costa Mesa, Orange County, California</w:t>
            </w:r>
          </w:p>
        </w:tc>
      </w:tr>
    </w:tbl>
    <w:p>
      <w:pPr>
        <w:spacing w:after="40"/>
      </w:pPr>
    </w:p>
    <w:p>
      <w:pPr>
        <w:pStyle w:val="Heading3"/>
      </w:pPr>
      <w:r>
        <w:t>FAQs to add</w:t>
      </w:r>
    </w:p>
    <w:p>
      <w:pPr>
        <w:spacing w:after="40" w:before="100"/>
      </w:pPr>
      <w:r>
        <w:rPr>
          <w:b/>
          <w:sz w:val="20"/>
        </w:rPr>
        <w:t>Q1. Who is Mahalakshmi Iyer?</w:t>
      </w:r>
    </w:p>
    <w:p>
      <w:pPr>
        <w:spacing w:after="120"/>
      </w:pPr>
      <w:r>
        <w:rPr>
          <w:b w:val="0"/>
          <w:i w:val="0"/>
          <w:sz w:val="20"/>
        </w:rPr>
        <w:t>Mahalakshmi Iyer is an Indian playback singer known for her work with A. R. Rahman and Shankar–Ehsaan–Loy. Her debut release "Ae Ajnabee" from Dil Se was followed by songs in Bunty Aur Babli, Salaam Namaste, Fanaa, Dhoom 2 and many others, across nine Indian languages.</w:t>
      </w:r>
    </w:p>
    <w:p>
      <w:pPr>
        <w:spacing w:after="40" w:before="100"/>
      </w:pPr>
      <w:r>
        <w:rPr>
          <w:b/>
          <w:sz w:val="20"/>
        </w:rPr>
        <w:t>Q2. Does Sanhoti host concerts every year?</w:t>
      </w:r>
    </w:p>
    <w:p>
      <w:pPr>
        <w:spacing w:after="120"/>
      </w:pPr>
      <w:r>
        <w:rPr>
          <w:b w:val="0"/>
          <w:i w:val="0"/>
          <w:sz w:val="20"/>
        </w:rPr>
        <w:t>Yes. Sanhoti brings visiting artists from India and the diaspora to Orange County each year, usually as part of Durga Puja. See the Bengali concerts page for the current line-up.</w:t>
      </w:r>
    </w:p>
    <w:p>
      <w:r>
        <w:br w:type="page"/>
      </w:r>
    </w:p>
    <w:p>
      <w:pPr>
        <w:spacing w:after="40"/>
      </w:pPr>
      <w:r>
        <w:rPr>
          <w:b/>
          <w:i w:val="0"/>
          <w:color w:val="B8860B"/>
          <w:sz w:val="17"/>
        </w:rPr>
        <w:t>SUB-EVENT 4 OF 6</w:t>
      </w:r>
    </w:p>
    <w:p>
      <w:pPr>
        <w:pStyle w:val="Heading1"/>
      </w:pPr>
      <w:r>
        <w:t>Rathijit and Shreya Live</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Sub-event ID</w:t>
            </w:r>
          </w:p>
        </w:tc>
        <w:tc>
          <w:tcPr>
            <w:tcW w:type="dxa" w:w="6912"/>
            <w:shd w:val="clear" w:color="auto" w:fill="FFFFFF"/>
          </w:tcPr>
          <w:p>
            <w:pPr>
              <w:spacing w:after="40"/>
            </w:pPr>
            <w:r>
              <w:rPr>
                <w:sz w:val="19"/>
              </w:rPr>
              <w:t>F3PWXVMC6ML6</w:t>
            </w:r>
          </w:p>
        </w:tc>
      </w:tr>
      <w:tr>
        <w:tc>
          <w:tcPr>
            <w:tcW w:type="dxa" w:w="2448"/>
            <w:shd w:val="clear" w:color="auto" w:fill="F7F7F7"/>
          </w:tcPr>
          <w:p>
            <w:pPr>
              <w:spacing w:after="40"/>
            </w:pPr>
            <w:r>
              <w:rPr>
                <w:b/>
                <w:color w:val="5A5A5A"/>
                <w:sz w:val="19"/>
              </w:rPr>
              <w:t>Parent event</w:t>
            </w:r>
          </w:p>
        </w:tc>
        <w:tc>
          <w:tcPr>
            <w:tcW w:type="dxa" w:w="6912"/>
            <w:shd w:val="clear" w:color="auto" w:fill="F7F7F7"/>
          </w:tcPr>
          <w:p>
            <w:pPr>
              <w:spacing w:after="40"/>
            </w:pPr>
            <w:r>
              <w:rPr>
                <w:sz w:val="19"/>
              </w:rPr>
              <w:t>Durga Puja 2025</w:t>
            </w:r>
          </w:p>
        </w:tc>
      </w:tr>
      <w:tr>
        <w:tc>
          <w:tcPr>
            <w:tcW w:type="dxa" w:w="2448"/>
            <w:shd w:val="clear" w:color="auto" w:fill="FFFFFF"/>
          </w:tcPr>
          <w:p>
            <w:pPr>
              <w:spacing w:after="40"/>
            </w:pPr>
            <w:r>
              <w:rPr>
                <w:b/>
                <w:color w:val="5A5A5A"/>
                <w:sz w:val="19"/>
              </w:rPr>
              <w:t>Public URL</w:t>
            </w:r>
          </w:p>
        </w:tc>
        <w:tc>
          <w:tcPr>
            <w:tcW w:type="dxa" w:w="6912"/>
            <w:shd w:val="clear" w:color="auto" w:fill="FFFFFF"/>
          </w:tcPr>
          <w:p>
            <w:pPr>
              <w:spacing w:after="40"/>
            </w:pPr>
            <w:r>
              <w:rPr>
                <w:sz w:val="19"/>
              </w:rPr>
              <w:t>(no SEO page — seo_page_enabled is off)</w:t>
            </w:r>
          </w:p>
        </w:tc>
      </w:tr>
      <w:tr>
        <w:tc>
          <w:tcPr>
            <w:tcW w:type="dxa" w:w="2448"/>
            <w:shd w:val="clear" w:color="auto" w:fill="F7F7F7"/>
          </w:tcPr>
          <w:p>
            <w:pPr>
              <w:spacing w:after="40"/>
            </w:pPr>
            <w:r>
              <w:rPr>
                <w:b/>
                <w:color w:val="5A5A5A"/>
                <w:sz w:val="19"/>
              </w:rPr>
              <w:t>Date</w:t>
            </w:r>
          </w:p>
        </w:tc>
        <w:tc>
          <w:tcPr>
            <w:tcW w:type="dxa" w:w="6912"/>
            <w:shd w:val="clear" w:color="auto" w:fill="F7F7F7"/>
          </w:tcPr>
          <w:p>
            <w:pPr>
              <w:spacing w:after="40"/>
            </w:pPr>
            <w:r>
              <w:rPr>
                <w:sz w:val="19"/>
              </w:rPr>
              <w:t>27 Sep 2025 (past)</w:t>
            </w:r>
          </w:p>
        </w:tc>
      </w:tr>
      <w:tr>
        <w:tc>
          <w:tcPr>
            <w:tcW w:type="dxa" w:w="2448"/>
            <w:shd w:val="clear" w:color="auto" w:fill="FFFFFF"/>
          </w:tcPr>
          <w:p>
            <w:pPr>
              <w:spacing w:after="40"/>
            </w:pPr>
            <w:r>
              <w:rPr>
                <w:b/>
                <w:color w:val="5A5A5A"/>
                <w:sz w:val="19"/>
              </w:rPr>
              <w:t>SEO page</w:t>
            </w:r>
          </w:p>
        </w:tc>
        <w:tc>
          <w:tcPr>
            <w:tcW w:type="dxa" w:w="6912"/>
            <w:shd w:val="clear" w:color="auto" w:fill="FFFFFF"/>
          </w:tcPr>
          <w:p>
            <w:pPr>
              <w:spacing w:after="40"/>
            </w:pPr>
            <w:r>
              <w:rPr>
                <w:sz w:val="19"/>
              </w:rPr>
              <w:t>NO  ← turn this on</w:t>
            </w:r>
          </w:p>
        </w:tc>
      </w:tr>
      <w:tr>
        <w:tc>
          <w:tcPr>
            <w:tcW w:type="dxa" w:w="2448"/>
            <w:shd w:val="clear" w:color="auto" w:fill="F7F7F7"/>
          </w:tcPr>
          <w:p>
            <w:pPr>
              <w:spacing w:after="40"/>
            </w:pPr>
            <w:r>
              <w:rPr>
                <w:b/>
                <w:color w:val="5A5A5A"/>
                <w:sz w:val="19"/>
              </w:rPr>
              <w:t>Performers (current)</w:t>
            </w:r>
          </w:p>
        </w:tc>
        <w:tc>
          <w:tcPr>
            <w:tcW w:type="dxa" w:w="6912"/>
            <w:shd w:val="clear" w:color="auto" w:fill="F7F7F7"/>
          </w:tcPr>
          <w:p>
            <w:pPr>
              <w:spacing w:after="40"/>
            </w:pPr>
            <w:r>
              <w:rPr>
                <w:sz w:val="19"/>
              </w:rPr>
              <w:t>(EMPTY)  ← should be "Rathijit Bhattacharjee, Shreya M Bhattacharjee"</w:t>
            </w:r>
          </w:p>
        </w:tc>
      </w:tr>
      <w:tr>
        <w:tc>
          <w:tcPr>
            <w:tcW w:type="dxa" w:w="2448"/>
            <w:shd w:val="clear" w:color="auto" w:fill="FFFFFF"/>
          </w:tcPr>
          <w:p>
            <w:pPr>
              <w:spacing w:after="40"/>
            </w:pPr>
            <w:r>
              <w:rPr>
                <w:b/>
                <w:color w:val="5A5A5A"/>
                <w:sz w:val="19"/>
              </w:rPr>
              <w:t>Performer type</w:t>
            </w:r>
          </w:p>
        </w:tc>
        <w:tc>
          <w:tcPr>
            <w:tcW w:type="dxa" w:w="6912"/>
            <w:shd w:val="clear" w:color="auto" w:fill="FFFFFF"/>
          </w:tcPr>
          <w:p>
            <w:pPr>
              <w:spacing w:after="40"/>
            </w:pPr>
            <w:r>
              <w:rPr>
                <w:sz w:val="19"/>
              </w:rPr>
              <w:t>(EMPTY)  ← set to Person</w:t>
            </w:r>
          </w:p>
        </w:tc>
      </w:tr>
      <w:tr>
        <w:tc>
          <w:tcPr>
            <w:tcW w:type="dxa" w:w="2448"/>
            <w:shd w:val="clear" w:color="auto" w:fill="F7F7F7"/>
          </w:tcPr>
          <w:p>
            <w:pPr>
              <w:spacing w:after="40"/>
            </w:pPr>
            <w:r>
              <w:rPr>
                <w:b/>
                <w:color w:val="5A5A5A"/>
                <w:sz w:val="19"/>
              </w:rPr>
              <w:t>Tickets</w:t>
            </w:r>
          </w:p>
        </w:tc>
        <w:tc>
          <w:tcPr>
            <w:tcW w:type="dxa" w:w="6912"/>
            <w:shd w:val="clear" w:color="auto" w:fill="F7F7F7"/>
          </w:tcPr>
          <w:p>
            <w:pPr>
              <w:spacing w:after="40"/>
            </w:pPr>
            <w:r>
              <w:rPr>
                <w:sz w:val="19"/>
              </w:rPr>
              <w:t>(none)</w:t>
            </w:r>
          </w:p>
        </w:tc>
      </w:tr>
      <w:tr>
        <w:tc>
          <w:tcPr>
            <w:tcW w:type="dxa" w:w="2448"/>
            <w:shd w:val="clear" w:color="auto" w:fill="FFFFFF"/>
          </w:tcPr>
          <w:p>
            <w:pPr>
              <w:spacing w:after="40"/>
            </w:pPr>
            <w:r>
              <w:rPr>
                <w:b/>
                <w:color w:val="5A5A5A"/>
                <w:sz w:val="19"/>
              </w:rPr>
              <w:t>Description (current)</w:t>
            </w:r>
          </w:p>
        </w:tc>
        <w:tc>
          <w:tcPr>
            <w:tcW w:type="dxa" w:w="6912"/>
            <w:shd w:val="clear" w:color="auto" w:fill="FFFFFF"/>
          </w:tcPr>
          <w:p>
            <w:pPr>
              <w:spacing w:after="40"/>
            </w:pPr>
            <w:r>
              <w:rPr>
                <w:sz w:val="19"/>
              </w:rPr>
              <w:t>Bengali musical duo Rathijit Bhattacharjee and Shreya M Bhattacharjee (69 chars)</w:t>
            </w:r>
          </w:p>
        </w:tc>
      </w:tr>
    </w:tbl>
    <w:p>
      <w:pPr>
        <w:spacing w:after="4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DF2F2"/>
            <w:tcBorders>
              <w:left w:val="single" w:sz="18" w:color="B02020"/>
            </w:tcBorders>
          </w:tcPr>
          <w:p>
            <w:pPr>
              <w:spacing w:after="60"/>
            </w:pPr>
            <w:r/>
            <w:r>
              <w:rPr>
                <w:b/>
                <w:color w:val="B02020"/>
                <w:sz w:val="19"/>
              </w:rPr>
              <w:t>Fix this</w:t>
            </w:r>
          </w:p>
          <w:p>
            <w:pPr>
              <w:spacing w:after="40"/>
            </w:pPr>
            <w:r>
              <w:rPr>
                <w:sz w:val="20"/>
              </w:rPr>
              <w:t>Three problems. (1) The LOCATION field contains a description, not a location — it reads "engali musical duo Rathijit Bhattacharjee and Shreya M Bhattacharjee" (note the missing B). (2) seo_page_enabled is off, so this concert has no page at all. (3) performers is empty. Fix all three.</w:t>
            </w:r>
          </w:p>
        </w:tc>
      </w:tr>
    </w:tbl>
    <w:p>
      <w:pPr>
        <w:spacing w:after="40"/>
      </w:pPr>
    </w:p>
    <w:p>
      <w:pPr>
        <w:pStyle w:val="Heading3"/>
      </w:pPr>
      <w:r>
        <w:t>Venue fields to fill in (currently empty)</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Venue name</w:t>
            </w:r>
          </w:p>
        </w:tc>
        <w:tc>
          <w:tcPr>
            <w:tcW w:type="dxa" w:w="6912"/>
            <w:shd w:val="clear" w:color="auto" w:fill="FFFFFF"/>
          </w:tcPr>
          <w:p>
            <w:pPr>
              <w:spacing w:after="40"/>
            </w:pPr>
            <w:r>
              <w:rPr>
                <w:sz w:val="19"/>
              </w:rPr>
              <w:t>Robert B. Moore Theater, Orange Coast College</w:t>
            </w:r>
          </w:p>
        </w:tc>
      </w:tr>
      <w:tr>
        <w:tc>
          <w:tcPr>
            <w:tcW w:type="dxa" w:w="2448"/>
            <w:shd w:val="clear" w:color="auto" w:fill="F7F7F7"/>
          </w:tcPr>
          <w:p>
            <w:pPr>
              <w:spacing w:after="40"/>
            </w:pPr>
            <w:r>
              <w:rPr>
                <w:b/>
                <w:color w:val="5A5A5A"/>
                <w:sz w:val="19"/>
              </w:rPr>
              <w:t>Street address</w:t>
            </w:r>
          </w:p>
        </w:tc>
        <w:tc>
          <w:tcPr>
            <w:tcW w:type="dxa" w:w="6912"/>
            <w:shd w:val="clear" w:color="auto" w:fill="F7F7F7"/>
          </w:tcPr>
          <w:p>
            <w:pPr>
              <w:spacing w:after="40"/>
            </w:pPr>
            <w:r>
              <w:rPr>
                <w:sz w:val="19"/>
              </w:rPr>
              <w:t>2701 Fairview Road</w:t>
            </w:r>
          </w:p>
        </w:tc>
      </w:tr>
      <w:tr>
        <w:tc>
          <w:tcPr>
            <w:tcW w:type="dxa" w:w="2448"/>
            <w:shd w:val="clear" w:color="auto" w:fill="FFFFFF"/>
          </w:tcPr>
          <w:p>
            <w:pPr>
              <w:spacing w:after="40"/>
            </w:pPr>
            <w:r>
              <w:rPr>
                <w:b/>
                <w:color w:val="5A5A5A"/>
                <w:sz w:val="19"/>
              </w:rPr>
              <w:t>City</w:t>
            </w:r>
          </w:p>
        </w:tc>
        <w:tc>
          <w:tcPr>
            <w:tcW w:type="dxa" w:w="6912"/>
            <w:shd w:val="clear" w:color="auto" w:fill="FFFFFF"/>
          </w:tcPr>
          <w:p>
            <w:pPr>
              <w:spacing w:after="40"/>
            </w:pPr>
            <w:r>
              <w:rPr>
                <w:sz w:val="19"/>
              </w:rPr>
              <w:t>Costa Mesa</w:t>
            </w:r>
          </w:p>
        </w:tc>
      </w:tr>
      <w:tr>
        <w:tc>
          <w:tcPr>
            <w:tcW w:type="dxa" w:w="2448"/>
            <w:shd w:val="clear" w:color="auto" w:fill="F7F7F7"/>
          </w:tcPr>
          <w:p>
            <w:pPr>
              <w:spacing w:after="40"/>
            </w:pPr>
            <w:r>
              <w:rPr>
                <w:b/>
                <w:color w:val="5A5A5A"/>
                <w:sz w:val="19"/>
              </w:rPr>
              <w:t>State/Region</w:t>
            </w:r>
          </w:p>
        </w:tc>
        <w:tc>
          <w:tcPr>
            <w:tcW w:type="dxa" w:w="6912"/>
            <w:shd w:val="clear" w:color="auto" w:fill="F7F7F7"/>
          </w:tcPr>
          <w:p>
            <w:pPr>
              <w:spacing w:after="40"/>
            </w:pPr>
            <w:r>
              <w:rPr>
                <w:sz w:val="19"/>
              </w:rPr>
              <w:t>CA</w:t>
            </w:r>
          </w:p>
        </w:tc>
      </w:tr>
      <w:tr>
        <w:tc>
          <w:tcPr>
            <w:tcW w:type="dxa" w:w="2448"/>
            <w:shd w:val="clear" w:color="auto" w:fill="FFFFFF"/>
          </w:tcPr>
          <w:p>
            <w:pPr>
              <w:spacing w:after="40"/>
            </w:pPr>
            <w:r>
              <w:rPr>
                <w:b/>
                <w:color w:val="5A5A5A"/>
                <w:sz w:val="19"/>
              </w:rPr>
              <w:t>ZIP</w:t>
            </w:r>
          </w:p>
        </w:tc>
        <w:tc>
          <w:tcPr>
            <w:tcW w:type="dxa" w:w="6912"/>
            <w:shd w:val="clear" w:color="auto" w:fill="FFFFFF"/>
          </w:tcPr>
          <w:p>
            <w:pPr>
              <w:spacing w:after="40"/>
            </w:pPr>
            <w:r>
              <w:rPr>
                <w:sz w:val="19"/>
              </w:rPr>
              <w:t>92626</w:t>
            </w:r>
          </w:p>
        </w:tc>
      </w:tr>
    </w:tbl>
    <w:p>
      <w:pPr>
        <w:spacing w:after="40"/>
      </w:pPr>
    </w:p>
    <w:p>
      <w:pPr>
        <w:pStyle w:val="Heading3"/>
      </w:pPr>
      <w:r>
        <w:t>Description — paste into the sub-event form</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Description</w:t>
            </w:r>
          </w:p>
          <w:p>
            <w:pPr>
              <w:spacing w:after="80"/>
            </w:pPr>
            <w:r>
              <w:rPr>
                <w:sz w:val="20"/>
              </w:rPr>
              <w:t>Bengali musical duo Rathijit Bhattacharjee and Shreya M Bhattacharjee performed live at Sanhoti Durga Puja 2025, at the Robert B. Moore Theater at Orange Coast College in Costa Mesa, Orange County.</w:t>
            </w:r>
          </w:p>
          <w:p>
            <w:pPr>
              <w:spacing w:after="80"/>
            </w:pPr>
            <w:r>
              <w:rPr>
                <w:sz w:val="20"/>
              </w:rPr>
              <w:t>Rathijit Bhattacharjee is a leading figure in contemporary Bengali music — a singer, composer, lyricist and music director whose songs include "Kishori", "Radharani", "Royal Fighter", "Baba" and "Mayabi". He gave his first stage performance at the age of four, and has since scored Bengali cinema, most recently co-composing the soundtrack for the 2025 period epic Raghu Dakat. He performs alongside Shreya M Bhattacharjee.</w:t>
            </w:r>
          </w:p>
          <w:p>
            <w:pPr>
              <w:spacing w:after="80"/>
            </w:pPr>
            <w:r>
              <w:rPr>
                <w:sz w:val="20"/>
              </w:rPr>
              <w:t>For the Bengali community of Southern California, an evening of contemporary Bengali music performed live is a rare thing — most touring line-ups reaching the US are Bollywood-focused. This concert was programmed precisely for the audience that grew up on Bengali adhunik and wanted to hear it properly, live, in Orange County.</w:t>
            </w:r>
          </w:p>
          <w:p>
            <w:pPr>
              <w:spacing w:after="80"/>
            </w:pPr>
            <w:r>
              <w:rPr>
                <w:sz w:val="20"/>
              </w:rPr>
              <w:t>The performance was part of Sanhoti Durgotsav 2025 at Estancia High School and Orange Coast College, alongside a concert by playback singer Mahalakshmi Iyer.</w:t>
            </w:r>
          </w:p>
        </w:tc>
      </w:tr>
    </w:tbl>
    <w:p>
      <w:pPr>
        <w:spacing w:after="40"/>
      </w:pPr>
    </w:p>
    <w:p>
      <w:pPr>
        <w:pStyle w:val="Heading3"/>
      </w:pPr>
      <w:r>
        <w:t>SEO panel fields</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Page title</w:t>
            </w:r>
            <w:r>
              <w:rPr>
                <w:color w:val="1E6B34"/>
                <w:sz w:val="17"/>
              </w:rPr>
              <w:t xml:space="preserve">    57/60 characters</w:t>
            </w:r>
          </w:p>
          <w:p>
            <w:pPr>
              <w:spacing w:after="80"/>
            </w:pPr>
            <w:r>
              <w:rPr>
                <w:sz w:val="20"/>
              </w:rPr>
              <w:t>Rathijit &amp; Shreya Live 2025 | Bengali Concert, Costa Mesa</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Meta description</w:t>
            </w:r>
            <w:r>
              <w:rPr>
                <w:color w:val="1E6B34"/>
                <w:sz w:val="17"/>
              </w:rPr>
              <w:t xml:space="preserve">    153/160 characters</w:t>
            </w:r>
          </w:p>
          <w:p>
            <w:pPr>
              <w:spacing w:after="80"/>
            </w:pPr>
            <w:r>
              <w:rPr>
                <w:sz w:val="20"/>
              </w:rPr>
              <w:t>Bengali musical duo Rathijit Bhattacharjee and Shreya M Bhattacharjee performed live at Sanhoti Durga Puja 2025 in Costa Mesa, Orange County, California.</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Image alt text</w:t>
            </w:r>
          </w:p>
          <w:p>
            <w:pPr>
              <w:spacing w:after="80"/>
            </w:pPr>
            <w:r>
              <w:rPr>
                <w:sz w:val="20"/>
              </w:rPr>
              <w:t>Bengali musicians Rathijit Bhattacharjee and Shreya M Bhattacharjee performing live at Sanhoti Durga Puja 2025, Costa Mesa, Orange County, California</w:t>
            </w:r>
          </w:p>
        </w:tc>
      </w:tr>
    </w:tbl>
    <w:p>
      <w:pPr>
        <w:spacing w:after="40"/>
      </w:pPr>
    </w:p>
    <w:p>
      <w:pPr>
        <w:pStyle w:val="Heading3"/>
      </w:pPr>
      <w:r>
        <w:t>FAQs to add</w:t>
      </w:r>
    </w:p>
    <w:p>
      <w:pPr>
        <w:spacing w:after="40" w:before="100"/>
      </w:pPr>
      <w:r>
        <w:rPr>
          <w:b/>
          <w:sz w:val="20"/>
        </w:rPr>
        <w:t>Q1. Who is Rathijit Bhattacharjee?</w:t>
      </w:r>
    </w:p>
    <w:p>
      <w:pPr>
        <w:spacing w:after="120"/>
      </w:pPr>
      <w:r>
        <w:rPr>
          <w:b w:val="0"/>
          <w:i w:val="0"/>
          <w:sz w:val="20"/>
        </w:rPr>
        <w:t>Rathijit Bhattacharjee is a Bengali singer, composer, lyricist and music director. His songs include "Kishori", "Radharani", "Royal Fighter", "Baba" and "Mayabi", and he co-composed the soundtrack for the 2025 Bengali film Raghu Dakat.</w:t>
      </w:r>
    </w:p>
    <w:p>
      <w:pPr>
        <w:spacing w:after="40" w:before="100"/>
      </w:pPr>
      <w:r>
        <w:rPr>
          <w:b/>
          <w:sz w:val="20"/>
        </w:rPr>
        <w:t>Q2. Does Sanhoti host Bengali-language concerts?</w:t>
      </w:r>
    </w:p>
    <w:p>
      <w:pPr>
        <w:spacing w:after="120"/>
      </w:pPr>
      <w:r>
        <w:rPr>
          <w:b w:val="0"/>
          <w:i w:val="0"/>
          <w:sz w:val="20"/>
        </w:rPr>
        <w:t>Yes. Alongside Bollywood artists, Sanhoti programmes contemporary Bengali music, Rabindra Sangeet and adhunik performers for the Bengali community of Orange County and Southern California.</w:t>
      </w:r>
    </w:p>
    <w:p>
      <w:r>
        <w:br w:type="page"/>
      </w:r>
    </w:p>
    <w:p>
      <w:pPr>
        <w:spacing w:after="40"/>
      </w:pPr>
      <w:r>
        <w:rPr>
          <w:b/>
          <w:i w:val="0"/>
          <w:color w:val="B8860B"/>
          <w:sz w:val="17"/>
        </w:rPr>
        <w:t>SUB-EVENT 5 OF 6</w:t>
      </w:r>
    </w:p>
    <w:p>
      <w:pPr>
        <w:pStyle w:val="Heading1"/>
      </w:pPr>
      <w:r>
        <w:t>Sit and Draw</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Sub-event ID</w:t>
            </w:r>
          </w:p>
        </w:tc>
        <w:tc>
          <w:tcPr>
            <w:tcW w:type="dxa" w:w="6912"/>
            <w:shd w:val="clear" w:color="auto" w:fill="FFFFFF"/>
          </w:tcPr>
          <w:p>
            <w:pPr>
              <w:spacing w:after="40"/>
            </w:pPr>
            <w:r>
              <w:rPr>
                <w:sz w:val="19"/>
              </w:rPr>
              <w:t>NPT2UYVBJ92B</w:t>
            </w:r>
          </w:p>
        </w:tc>
      </w:tr>
      <w:tr>
        <w:tc>
          <w:tcPr>
            <w:tcW w:type="dxa" w:w="2448"/>
            <w:shd w:val="clear" w:color="auto" w:fill="F7F7F7"/>
          </w:tcPr>
          <w:p>
            <w:pPr>
              <w:spacing w:after="40"/>
            </w:pPr>
            <w:r>
              <w:rPr>
                <w:b/>
                <w:color w:val="5A5A5A"/>
                <w:sz w:val="19"/>
              </w:rPr>
              <w:t>Parent event</w:t>
            </w:r>
          </w:p>
        </w:tc>
        <w:tc>
          <w:tcPr>
            <w:tcW w:type="dxa" w:w="6912"/>
            <w:shd w:val="clear" w:color="auto" w:fill="F7F7F7"/>
          </w:tcPr>
          <w:p>
            <w:pPr>
              <w:spacing w:after="40"/>
            </w:pPr>
            <w:r>
              <w:rPr>
                <w:sz w:val="19"/>
              </w:rPr>
              <w:t>Saraswati Puja 2026</w:t>
            </w:r>
          </w:p>
        </w:tc>
      </w:tr>
      <w:tr>
        <w:tc>
          <w:tcPr>
            <w:tcW w:type="dxa" w:w="2448"/>
            <w:shd w:val="clear" w:color="auto" w:fill="FFFFFF"/>
          </w:tcPr>
          <w:p>
            <w:pPr>
              <w:spacing w:after="40"/>
            </w:pPr>
            <w:r>
              <w:rPr>
                <w:b/>
                <w:color w:val="5A5A5A"/>
                <w:sz w:val="19"/>
              </w:rPr>
              <w:t>Public URL</w:t>
            </w:r>
          </w:p>
        </w:tc>
        <w:tc>
          <w:tcPr>
            <w:tcW w:type="dxa" w:w="6912"/>
            <w:shd w:val="clear" w:color="auto" w:fill="FFFFFF"/>
          </w:tcPr>
          <w:p>
            <w:pPr>
              <w:spacing w:after="40"/>
            </w:pPr>
            <w:r>
              <w:rPr>
                <w:sz w:val="19"/>
              </w:rPr>
              <w:t>(no SEO page)</w:t>
            </w:r>
          </w:p>
        </w:tc>
      </w:tr>
      <w:tr>
        <w:tc>
          <w:tcPr>
            <w:tcW w:type="dxa" w:w="2448"/>
            <w:shd w:val="clear" w:color="auto" w:fill="F7F7F7"/>
          </w:tcPr>
          <w:p>
            <w:pPr>
              <w:spacing w:after="40"/>
            </w:pPr>
            <w:r>
              <w:rPr>
                <w:b/>
                <w:color w:val="5A5A5A"/>
                <w:sz w:val="19"/>
              </w:rPr>
              <w:t>Date</w:t>
            </w:r>
          </w:p>
        </w:tc>
        <w:tc>
          <w:tcPr>
            <w:tcW w:type="dxa" w:w="6912"/>
            <w:shd w:val="clear" w:color="auto" w:fill="F7F7F7"/>
          </w:tcPr>
          <w:p>
            <w:pPr>
              <w:spacing w:after="40"/>
            </w:pPr>
            <w:r>
              <w:rPr>
                <w:sz w:val="19"/>
              </w:rPr>
              <w:t>24 Jan 2026, 12:15–1pm (past)</w:t>
            </w:r>
          </w:p>
        </w:tc>
      </w:tr>
      <w:tr>
        <w:tc>
          <w:tcPr>
            <w:tcW w:type="dxa" w:w="2448"/>
            <w:shd w:val="clear" w:color="auto" w:fill="FFFFFF"/>
          </w:tcPr>
          <w:p>
            <w:pPr>
              <w:spacing w:after="40"/>
            </w:pPr>
            <w:r>
              <w:rPr>
                <w:b/>
                <w:color w:val="5A5A5A"/>
                <w:sz w:val="19"/>
              </w:rPr>
              <w:t>SEO page</w:t>
            </w:r>
          </w:p>
        </w:tc>
        <w:tc>
          <w:tcPr>
            <w:tcW w:type="dxa" w:w="6912"/>
            <w:shd w:val="clear" w:color="auto" w:fill="FFFFFF"/>
          </w:tcPr>
          <w:p>
            <w:pPr>
              <w:spacing w:after="40"/>
            </w:pPr>
            <w:r>
              <w:rPr>
                <w:sz w:val="19"/>
              </w:rPr>
              <w:t>No — correctly off</w:t>
            </w:r>
          </w:p>
        </w:tc>
      </w:tr>
      <w:tr>
        <w:tc>
          <w:tcPr>
            <w:tcW w:type="dxa" w:w="2448"/>
            <w:shd w:val="clear" w:color="auto" w:fill="F7F7F7"/>
          </w:tcPr>
          <w:p>
            <w:pPr>
              <w:spacing w:after="40"/>
            </w:pPr>
            <w:r>
              <w:rPr>
                <w:b/>
                <w:color w:val="5A5A5A"/>
                <w:sz w:val="19"/>
              </w:rPr>
              <w:t>Performers (current)</w:t>
            </w:r>
          </w:p>
        </w:tc>
        <w:tc>
          <w:tcPr>
            <w:tcW w:type="dxa" w:w="6912"/>
            <w:shd w:val="clear" w:color="auto" w:fill="F7F7F7"/>
          </w:tcPr>
          <w:p>
            <w:pPr>
              <w:spacing w:after="40"/>
            </w:pPr>
            <w:r>
              <w:rPr>
                <w:sz w:val="19"/>
              </w:rPr>
              <w:t>—</w:t>
            </w:r>
          </w:p>
        </w:tc>
      </w:tr>
      <w:tr>
        <w:tc>
          <w:tcPr>
            <w:tcW w:type="dxa" w:w="2448"/>
            <w:shd w:val="clear" w:color="auto" w:fill="FFFFFF"/>
          </w:tcPr>
          <w:p>
            <w:pPr>
              <w:spacing w:after="40"/>
            </w:pPr>
            <w:r>
              <w:rPr>
                <w:b/>
                <w:color w:val="5A5A5A"/>
                <w:sz w:val="19"/>
              </w:rPr>
              <w:t>Performer type</w:t>
            </w:r>
          </w:p>
        </w:tc>
        <w:tc>
          <w:tcPr>
            <w:tcW w:type="dxa" w:w="6912"/>
            <w:shd w:val="clear" w:color="auto" w:fill="FFFFFF"/>
          </w:tcPr>
          <w:p>
            <w:pPr>
              <w:spacing w:after="40"/>
            </w:pPr>
            <w:r>
              <w:rPr>
                <w:sz w:val="19"/>
              </w:rPr>
              <w:t>—</w:t>
            </w:r>
          </w:p>
        </w:tc>
      </w:tr>
      <w:tr>
        <w:tc>
          <w:tcPr>
            <w:tcW w:type="dxa" w:w="2448"/>
            <w:shd w:val="clear" w:color="auto" w:fill="F7F7F7"/>
          </w:tcPr>
          <w:p>
            <w:pPr>
              <w:spacing w:after="40"/>
            </w:pPr>
            <w:r>
              <w:rPr>
                <w:b/>
                <w:color w:val="5A5A5A"/>
                <w:sz w:val="19"/>
              </w:rPr>
              <w:t>Tickets</w:t>
            </w:r>
          </w:p>
        </w:tc>
        <w:tc>
          <w:tcPr>
            <w:tcW w:type="dxa" w:w="6912"/>
            <w:shd w:val="clear" w:color="auto" w:fill="F7F7F7"/>
          </w:tcPr>
          <w:p>
            <w:pPr>
              <w:spacing w:after="40"/>
            </w:pPr>
            <w:r>
              <w:rPr>
                <w:sz w:val="19"/>
              </w:rPr>
              <w:t>(none)</w:t>
            </w:r>
          </w:p>
        </w:tc>
      </w:tr>
      <w:tr>
        <w:tc>
          <w:tcPr>
            <w:tcW w:type="dxa" w:w="2448"/>
            <w:shd w:val="clear" w:color="auto" w:fill="FFFFFF"/>
          </w:tcPr>
          <w:p>
            <w:pPr>
              <w:spacing w:after="40"/>
            </w:pPr>
            <w:r>
              <w:rPr>
                <w:b/>
                <w:color w:val="5A5A5A"/>
                <w:sz w:val="19"/>
              </w:rPr>
              <w:t>Description (current)</w:t>
            </w:r>
          </w:p>
        </w:tc>
        <w:tc>
          <w:tcPr>
            <w:tcW w:type="dxa" w:w="6912"/>
            <w:shd w:val="clear" w:color="auto" w:fill="FFFFFF"/>
          </w:tcPr>
          <w:p>
            <w:pPr>
              <w:spacing w:after="40"/>
            </w:pPr>
            <w:r>
              <w:rPr>
                <w:sz w:val="19"/>
              </w:rPr>
              <w:t>Sit and Draw (12 chars)</w:t>
            </w:r>
          </w:p>
        </w:tc>
      </w:tr>
    </w:tbl>
    <w:p>
      <w:pPr>
        <w:spacing w:after="4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2F5FB"/>
            <w:tcBorders>
              <w:left w:val="single" w:sz="18" w:color="1F3864"/>
            </w:tcBorders>
          </w:tcPr>
          <w:p>
            <w:pPr>
              <w:spacing w:after="60"/>
            </w:pPr>
            <w:r/>
            <w:r>
              <w:rPr>
                <w:b/>
                <w:color w:val="1F3864"/>
                <w:sz w:val="19"/>
              </w:rPr>
              <w:t>Note</w:t>
            </w:r>
          </w:p>
          <w:p>
            <w:pPr>
              <w:spacing w:after="40"/>
            </w:pPr>
            <w:r>
              <w:rPr>
                <w:sz w:val="20"/>
              </w:rPr>
              <w:t>A small activity within Saraswati Puja. It does not need its own SEO page — leave seo_page_enabled off. Just improve the description so it reads properly on the parent event page.</w:t>
            </w:r>
          </w:p>
        </w:tc>
      </w:tr>
    </w:tbl>
    <w:p>
      <w:pPr>
        <w:spacing w:after="40"/>
      </w:pPr>
    </w:p>
    <w:p>
      <w:pPr>
        <w:pStyle w:val="Heading3"/>
      </w:pPr>
      <w:r>
        <w:t>Venue fields to fill in (currently empty)</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Venue name</w:t>
            </w:r>
          </w:p>
        </w:tc>
        <w:tc>
          <w:tcPr>
            <w:tcW w:type="dxa" w:w="6912"/>
            <w:shd w:val="clear" w:color="auto" w:fill="FFFFFF"/>
          </w:tcPr>
          <w:p>
            <w:pPr>
              <w:spacing w:after="40"/>
            </w:pPr>
            <w:r>
              <w:rPr>
                <w:sz w:val="19"/>
              </w:rPr>
              <w:t>Davis Magnet School</w:t>
            </w:r>
          </w:p>
        </w:tc>
      </w:tr>
      <w:tr>
        <w:tc>
          <w:tcPr>
            <w:tcW w:type="dxa" w:w="2448"/>
            <w:shd w:val="clear" w:color="auto" w:fill="F7F7F7"/>
          </w:tcPr>
          <w:p>
            <w:pPr>
              <w:spacing w:after="40"/>
            </w:pPr>
            <w:r>
              <w:rPr>
                <w:b/>
                <w:color w:val="5A5A5A"/>
                <w:sz w:val="19"/>
              </w:rPr>
              <w:t>Street address</w:t>
            </w:r>
          </w:p>
        </w:tc>
        <w:tc>
          <w:tcPr>
            <w:tcW w:type="dxa" w:w="6912"/>
            <w:shd w:val="clear" w:color="auto" w:fill="F7F7F7"/>
          </w:tcPr>
          <w:p>
            <w:pPr>
              <w:spacing w:after="40"/>
            </w:pPr>
            <w:r>
              <w:rPr>
                <w:sz w:val="19"/>
              </w:rPr>
              <w:t>—</w:t>
            </w:r>
          </w:p>
        </w:tc>
      </w:tr>
      <w:tr>
        <w:tc>
          <w:tcPr>
            <w:tcW w:type="dxa" w:w="2448"/>
            <w:shd w:val="clear" w:color="auto" w:fill="FFFFFF"/>
          </w:tcPr>
          <w:p>
            <w:pPr>
              <w:spacing w:after="40"/>
            </w:pPr>
            <w:r>
              <w:rPr>
                <w:b/>
                <w:color w:val="5A5A5A"/>
                <w:sz w:val="19"/>
              </w:rPr>
              <w:t>City</w:t>
            </w:r>
          </w:p>
        </w:tc>
        <w:tc>
          <w:tcPr>
            <w:tcW w:type="dxa" w:w="6912"/>
            <w:shd w:val="clear" w:color="auto" w:fill="FFFFFF"/>
          </w:tcPr>
          <w:p>
            <w:pPr>
              <w:spacing w:after="40"/>
            </w:pPr>
            <w:r>
              <w:rPr>
                <w:sz w:val="19"/>
              </w:rPr>
              <w:t>Costa Mesa</w:t>
            </w:r>
          </w:p>
        </w:tc>
      </w:tr>
      <w:tr>
        <w:tc>
          <w:tcPr>
            <w:tcW w:type="dxa" w:w="2448"/>
            <w:shd w:val="clear" w:color="auto" w:fill="F7F7F7"/>
          </w:tcPr>
          <w:p>
            <w:pPr>
              <w:spacing w:after="40"/>
            </w:pPr>
            <w:r>
              <w:rPr>
                <w:b/>
                <w:color w:val="5A5A5A"/>
                <w:sz w:val="19"/>
              </w:rPr>
              <w:t>State/Region</w:t>
            </w:r>
          </w:p>
        </w:tc>
        <w:tc>
          <w:tcPr>
            <w:tcW w:type="dxa" w:w="6912"/>
            <w:shd w:val="clear" w:color="auto" w:fill="F7F7F7"/>
          </w:tcPr>
          <w:p>
            <w:pPr>
              <w:spacing w:after="40"/>
            </w:pPr>
            <w:r>
              <w:rPr>
                <w:sz w:val="19"/>
              </w:rPr>
              <w:t>CA</w:t>
            </w:r>
          </w:p>
        </w:tc>
      </w:tr>
      <w:tr>
        <w:tc>
          <w:tcPr>
            <w:tcW w:type="dxa" w:w="2448"/>
            <w:shd w:val="clear" w:color="auto" w:fill="FFFFFF"/>
          </w:tcPr>
          <w:p>
            <w:pPr>
              <w:spacing w:after="40"/>
            </w:pPr>
            <w:r>
              <w:rPr>
                <w:b/>
                <w:color w:val="5A5A5A"/>
                <w:sz w:val="19"/>
              </w:rPr>
              <w:t>ZIP</w:t>
            </w:r>
          </w:p>
        </w:tc>
        <w:tc>
          <w:tcPr>
            <w:tcW w:type="dxa" w:w="6912"/>
            <w:shd w:val="clear" w:color="auto" w:fill="FFFFFF"/>
          </w:tcPr>
          <w:p>
            <w:pPr>
              <w:spacing w:after="40"/>
            </w:pPr>
            <w:r>
              <w:rPr>
                <w:sz w:val="19"/>
              </w:rPr>
              <w:t>—</w:t>
            </w:r>
          </w:p>
        </w:tc>
      </w:tr>
    </w:tbl>
    <w:p>
      <w:pPr>
        <w:spacing w:after="40"/>
      </w:pPr>
    </w:p>
    <w:p>
      <w:pPr>
        <w:pStyle w:val="Heading3"/>
      </w:pPr>
      <w:r>
        <w:t>Description — paste into the sub-event form</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Description</w:t>
            </w:r>
          </w:p>
          <w:p>
            <w:pPr>
              <w:spacing w:after="80"/>
            </w:pPr>
            <w:r>
              <w:rPr>
                <w:sz w:val="20"/>
              </w:rPr>
              <w:t>A sit-and-draw competition for children, held as part of Sanhoti's Saraswati Puja celebration at Davis Magnet School in Costa Mesa.</w:t>
            </w:r>
          </w:p>
          <w:p>
            <w:pPr>
              <w:spacing w:after="80"/>
            </w:pPr>
            <w:r>
              <w:rPr>
                <w:sz w:val="20"/>
              </w:rPr>
              <w:t>Saraswati is the goddess of learning and the arts, so a drawing session on her day is the most fitting activity there is. Children of all ages took part, working on their own themes, with prizes for each age group.</w:t>
            </w:r>
          </w:p>
          <w:p>
            <w:pPr>
              <w:spacing w:after="80"/>
            </w:pPr>
            <w:r>
              <w:rPr>
                <w:sz w:val="20"/>
              </w:rPr>
              <w:t>Open to all children attending Saraswati Puja — materials provided.</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Image alt text</w:t>
            </w:r>
          </w:p>
          <w:p>
            <w:pPr>
              <w:spacing w:after="80"/>
            </w:pPr>
            <w:r>
              <w:rPr>
                <w:sz w:val="20"/>
              </w:rPr>
              <w:t>Children taking part in the sit-and-draw competition at Sanhoti Saraswati Puja 2026, Davis Magnet School, Costa Mesa, California</w:t>
            </w:r>
          </w:p>
        </w:tc>
      </w:tr>
    </w:tbl>
    <w:p>
      <w:pPr>
        <w:spacing w:after="40"/>
      </w:pPr>
    </w:p>
    <w:p>
      <w:r>
        <w:br w:type="page"/>
      </w:r>
    </w:p>
    <w:p>
      <w:pPr>
        <w:spacing w:after="40"/>
      </w:pPr>
      <w:r>
        <w:rPr>
          <w:b/>
          <w:i w:val="0"/>
          <w:color w:val="B8860B"/>
          <w:sz w:val="17"/>
        </w:rPr>
        <w:t>SUB-EVENT 6 OF 6</w:t>
      </w:r>
    </w:p>
    <w:p>
      <w:pPr>
        <w:pStyle w:val="Heading1"/>
      </w:pPr>
      <w:r>
        <w:t>General Body Meeting</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Sub-event ID</w:t>
            </w:r>
          </w:p>
        </w:tc>
        <w:tc>
          <w:tcPr>
            <w:tcW w:type="dxa" w:w="6912"/>
            <w:shd w:val="clear" w:color="auto" w:fill="FFFFFF"/>
          </w:tcPr>
          <w:p>
            <w:pPr>
              <w:spacing w:after="40"/>
            </w:pPr>
            <w:r>
              <w:rPr>
                <w:sz w:val="19"/>
              </w:rPr>
              <w:t>47Z4DR4GRLQT</w:t>
            </w:r>
          </w:p>
        </w:tc>
      </w:tr>
      <w:tr>
        <w:tc>
          <w:tcPr>
            <w:tcW w:type="dxa" w:w="2448"/>
            <w:shd w:val="clear" w:color="auto" w:fill="F7F7F7"/>
          </w:tcPr>
          <w:p>
            <w:pPr>
              <w:spacing w:after="40"/>
            </w:pPr>
            <w:r>
              <w:rPr>
                <w:b/>
                <w:color w:val="5A5A5A"/>
                <w:sz w:val="19"/>
              </w:rPr>
              <w:t>Parent event</w:t>
            </w:r>
          </w:p>
        </w:tc>
        <w:tc>
          <w:tcPr>
            <w:tcW w:type="dxa" w:w="6912"/>
            <w:shd w:val="clear" w:color="auto" w:fill="F7F7F7"/>
          </w:tcPr>
          <w:p>
            <w:pPr>
              <w:spacing w:after="40"/>
            </w:pPr>
            <w:r>
              <w:rPr>
                <w:sz w:val="19"/>
              </w:rPr>
              <w:t>Saraswati Puja 2026</w:t>
            </w:r>
          </w:p>
        </w:tc>
      </w:tr>
      <w:tr>
        <w:tc>
          <w:tcPr>
            <w:tcW w:type="dxa" w:w="2448"/>
            <w:shd w:val="clear" w:color="auto" w:fill="FFFFFF"/>
          </w:tcPr>
          <w:p>
            <w:pPr>
              <w:spacing w:after="40"/>
            </w:pPr>
            <w:r>
              <w:rPr>
                <w:b/>
                <w:color w:val="5A5A5A"/>
                <w:sz w:val="19"/>
              </w:rPr>
              <w:t>Public URL</w:t>
            </w:r>
          </w:p>
        </w:tc>
        <w:tc>
          <w:tcPr>
            <w:tcW w:type="dxa" w:w="6912"/>
            <w:shd w:val="clear" w:color="auto" w:fill="FFFFFF"/>
          </w:tcPr>
          <w:p>
            <w:pPr>
              <w:spacing w:after="40"/>
            </w:pPr>
            <w:r>
              <w:rPr>
                <w:sz w:val="19"/>
              </w:rPr>
              <w:t>(no SEO page)</w:t>
            </w:r>
          </w:p>
        </w:tc>
      </w:tr>
      <w:tr>
        <w:tc>
          <w:tcPr>
            <w:tcW w:type="dxa" w:w="2448"/>
            <w:shd w:val="clear" w:color="auto" w:fill="F7F7F7"/>
          </w:tcPr>
          <w:p>
            <w:pPr>
              <w:spacing w:after="40"/>
            </w:pPr>
            <w:r>
              <w:rPr>
                <w:b/>
                <w:color w:val="5A5A5A"/>
                <w:sz w:val="19"/>
              </w:rPr>
              <w:t>Date</w:t>
            </w:r>
          </w:p>
        </w:tc>
        <w:tc>
          <w:tcPr>
            <w:tcW w:type="dxa" w:w="6912"/>
            <w:shd w:val="clear" w:color="auto" w:fill="F7F7F7"/>
          </w:tcPr>
          <w:p>
            <w:pPr>
              <w:spacing w:after="40"/>
            </w:pPr>
            <w:r>
              <w:rPr>
                <w:sz w:val="19"/>
              </w:rPr>
              <w:t>24 Jan 2026, 3–4pm (past)</w:t>
            </w:r>
          </w:p>
        </w:tc>
      </w:tr>
      <w:tr>
        <w:tc>
          <w:tcPr>
            <w:tcW w:type="dxa" w:w="2448"/>
            <w:shd w:val="clear" w:color="auto" w:fill="FFFFFF"/>
          </w:tcPr>
          <w:p>
            <w:pPr>
              <w:spacing w:after="40"/>
            </w:pPr>
            <w:r>
              <w:rPr>
                <w:b/>
                <w:color w:val="5A5A5A"/>
                <w:sz w:val="19"/>
              </w:rPr>
              <w:t>SEO page</w:t>
            </w:r>
          </w:p>
        </w:tc>
        <w:tc>
          <w:tcPr>
            <w:tcW w:type="dxa" w:w="6912"/>
            <w:shd w:val="clear" w:color="auto" w:fill="FFFFFF"/>
          </w:tcPr>
          <w:p>
            <w:pPr>
              <w:spacing w:after="40"/>
            </w:pPr>
            <w:r>
              <w:rPr>
                <w:sz w:val="19"/>
              </w:rPr>
              <w:t>No — correctly off</w:t>
            </w:r>
          </w:p>
        </w:tc>
      </w:tr>
      <w:tr>
        <w:tc>
          <w:tcPr>
            <w:tcW w:type="dxa" w:w="2448"/>
            <w:shd w:val="clear" w:color="auto" w:fill="F7F7F7"/>
          </w:tcPr>
          <w:p>
            <w:pPr>
              <w:spacing w:after="40"/>
            </w:pPr>
            <w:r>
              <w:rPr>
                <w:b/>
                <w:color w:val="5A5A5A"/>
                <w:sz w:val="19"/>
              </w:rPr>
              <w:t>Performers (current)</w:t>
            </w:r>
          </w:p>
        </w:tc>
        <w:tc>
          <w:tcPr>
            <w:tcW w:type="dxa" w:w="6912"/>
            <w:shd w:val="clear" w:color="auto" w:fill="F7F7F7"/>
          </w:tcPr>
          <w:p>
            <w:pPr>
              <w:spacing w:after="40"/>
            </w:pPr>
            <w:r>
              <w:rPr>
                <w:sz w:val="19"/>
              </w:rPr>
              <w:t>—</w:t>
            </w:r>
          </w:p>
        </w:tc>
      </w:tr>
      <w:tr>
        <w:tc>
          <w:tcPr>
            <w:tcW w:type="dxa" w:w="2448"/>
            <w:shd w:val="clear" w:color="auto" w:fill="FFFFFF"/>
          </w:tcPr>
          <w:p>
            <w:pPr>
              <w:spacing w:after="40"/>
            </w:pPr>
            <w:r>
              <w:rPr>
                <w:b/>
                <w:color w:val="5A5A5A"/>
                <w:sz w:val="19"/>
              </w:rPr>
              <w:t>Performer type</w:t>
            </w:r>
          </w:p>
        </w:tc>
        <w:tc>
          <w:tcPr>
            <w:tcW w:type="dxa" w:w="6912"/>
            <w:shd w:val="clear" w:color="auto" w:fill="FFFFFF"/>
          </w:tcPr>
          <w:p>
            <w:pPr>
              <w:spacing w:after="40"/>
            </w:pPr>
            <w:r>
              <w:rPr>
                <w:sz w:val="19"/>
              </w:rPr>
              <w:t>—</w:t>
            </w:r>
          </w:p>
        </w:tc>
      </w:tr>
      <w:tr>
        <w:tc>
          <w:tcPr>
            <w:tcW w:type="dxa" w:w="2448"/>
            <w:shd w:val="clear" w:color="auto" w:fill="F7F7F7"/>
          </w:tcPr>
          <w:p>
            <w:pPr>
              <w:spacing w:after="40"/>
            </w:pPr>
            <w:r>
              <w:rPr>
                <w:b/>
                <w:color w:val="5A5A5A"/>
                <w:sz w:val="19"/>
              </w:rPr>
              <w:t>Tickets</w:t>
            </w:r>
          </w:p>
        </w:tc>
        <w:tc>
          <w:tcPr>
            <w:tcW w:type="dxa" w:w="6912"/>
            <w:shd w:val="clear" w:color="auto" w:fill="F7F7F7"/>
          </w:tcPr>
          <w:p>
            <w:pPr>
              <w:spacing w:after="40"/>
            </w:pPr>
            <w:r>
              <w:rPr>
                <w:sz w:val="19"/>
              </w:rPr>
              <w:t>(none)</w:t>
            </w:r>
          </w:p>
        </w:tc>
      </w:tr>
      <w:tr>
        <w:tc>
          <w:tcPr>
            <w:tcW w:type="dxa" w:w="2448"/>
            <w:shd w:val="clear" w:color="auto" w:fill="FFFFFF"/>
          </w:tcPr>
          <w:p>
            <w:pPr>
              <w:spacing w:after="40"/>
            </w:pPr>
            <w:r>
              <w:rPr>
                <w:b/>
                <w:color w:val="5A5A5A"/>
                <w:sz w:val="19"/>
              </w:rPr>
              <w:t>Description (current)</w:t>
            </w:r>
          </w:p>
        </w:tc>
        <w:tc>
          <w:tcPr>
            <w:tcW w:type="dxa" w:w="6912"/>
            <w:shd w:val="clear" w:color="auto" w:fill="FFFFFF"/>
          </w:tcPr>
          <w:p>
            <w:pPr>
              <w:spacing w:after="40"/>
            </w:pPr>
            <w:r>
              <w:rPr>
                <w:sz w:val="19"/>
              </w:rPr>
              <w:t>Sanhoti General Body Meeting (28 chars)</w:t>
            </w:r>
          </w:p>
        </w:tc>
      </w:tr>
    </w:tbl>
    <w:p>
      <w:pPr>
        <w:spacing w:after="4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2F5FB"/>
            <w:tcBorders>
              <w:left w:val="single" w:sz="18" w:color="1F3864"/>
            </w:tcBorders>
          </w:tcPr>
          <w:p>
            <w:pPr>
              <w:spacing w:after="60"/>
            </w:pPr>
            <w:r/>
            <w:r>
              <w:rPr>
                <w:b/>
                <w:color w:val="1F3864"/>
                <w:sz w:val="19"/>
              </w:rPr>
              <w:t>Note</w:t>
            </w:r>
          </w:p>
          <w:p>
            <w:pPr>
              <w:spacing w:after="40"/>
            </w:pPr>
            <w:r>
              <w:rPr>
                <w:sz w:val="20"/>
              </w:rPr>
              <w:t>An internal governance meeting. Correctly has no SEO page — keep it that way. Only the description needs a light touch.</w:t>
            </w:r>
          </w:p>
        </w:tc>
      </w:tr>
    </w:tbl>
    <w:p>
      <w:pPr>
        <w:spacing w:after="40"/>
      </w:pPr>
    </w:p>
    <w:p>
      <w:pPr>
        <w:pStyle w:val="Heading3"/>
      </w:pPr>
      <w:r>
        <w:t>Venue fields to fill in (currently empty)</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Venue name</w:t>
            </w:r>
          </w:p>
        </w:tc>
        <w:tc>
          <w:tcPr>
            <w:tcW w:type="dxa" w:w="6912"/>
            <w:shd w:val="clear" w:color="auto" w:fill="FFFFFF"/>
          </w:tcPr>
          <w:p>
            <w:pPr>
              <w:spacing w:after="40"/>
            </w:pPr>
            <w:r>
              <w:rPr>
                <w:sz w:val="19"/>
              </w:rPr>
              <w:t>Davis Magnet School</w:t>
            </w:r>
          </w:p>
        </w:tc>
      </w:tr>
      <w:tr>
        <w:tc>
          <w:tcPr>
            <w:tcW w:type="dxa" w:w="2448"/>
            <w:shd w:val="clear" w:color="auto" w:fill="F7F7F7"/>
          </w:tcPr>
          <w:p>
            <w:pPr>
              <w:spacing w:after="40"/>
            </w:pPr>
            <w:r>
              <w:rPr>
                <w:b/>
                <w:color w:val="5A5A5A"/>
                <w:sz w:val="19"/>
              </w:rPr>
              <w:t>Street address</w:t>
            </w:r>
          </w:p>
        </w:tc>
        <w:tc>
          <w:tcPr>
            <w:tcW w:type="dxa" w:w="6912"/>
            <w:shd w:val="clear" w:color="auto" w:fill="F7F7F7"/>
          </w:tcPr>
          <w:p>
            <w:pPr>
              <w:spacing w:after="40"/>
            </w:pPr>
            <w:r>
              <w:rPr>
                <w:sz w:val="19"/>
              </w:rPr>
              <w:t>—</w:t>
            </w:r>
          </w:p>
        </w:tc>
      </w:tr>
      <w:tr>
        <w:tc>
          <w:tcPr>
            <w:tcW w:type="dxa" w:w="2448"/>
            <w:shd w:val="clear" w:color="auto" w:fill="FFFFFF"/>
          </w:tcPr>
          <w:p>
            <w:pPr>
              <w:spacing w:after="40"/>
            </w:pPr>
            <w:r>
              <w:rPr>
                <w:b/>
                <w:color w:val="5A5A5A"/>
                <w:sz w:val="19"/>
              </w:rPr>
              <w:t>City</w:t>
            </w:r>
          </w:p>
        </w:tc>
        <w:tc>
          <w:tcPr>
            <w:tcW w:type="dxa" w:w="6912"/>
            <w:shd w:val="clear" w:color="auto" w:fill="FFFFFF"/>
          </w:tcPr>
          <w:p>
            <w:pPr>
              <w:spacing w:after="40"/>
            </w:pPr>
            <w:r>
              <w:rPr>
                <w:sz w:val="19"/>
              </w:rPr>
              <w:t>Costa Mesa</w:t>
            </w:r>
          </w:p>
        </w:tc>
      </w:tr>
      <w:tr>
        <w:tc>
          <w:tcPr>
            <w:tcW w:type="dxa" w:w="2448"/>
            <w:shd w:val="clear" w:color="auto" w:fill="F7F7F7"/>
          </w:tcPr>
          <w:p>
            <w:pPr>
              <w:spacing w:after="40"/>
            </w:pPr>
            <w:r>
              <w:rPr>
                <w:b/>
                <w:color w:val="5A5A5A"/>
                <w:sz w:val="19"/>
              </w:rPr>
              <w:t>State/Region</w:t>
            </w:r>
          </w:p>
        </w:tc>
        <w:tc>
          <w:tcPr>
            <w:tcW w:type="dxa" w:w="6912"/>
            <w:shd w:val="clear" w:color="auto" w:fill="F7F7F7"/>
          </w:tcPr>
          <w:p>
            <w:pPr>
              <w:spacing w:after="40"/>
            </w:pPr>
            <w:r>
              <w:rPr>
                <w:sz w:val="19"/>
              </w:rPr>
              <w:t>CA</w:t>
            </w:r>
          </w:p>
        </w:tc>
      </w:tr>
      <w:tr>
        <w:tc>
          <w:tcPr>
            <w:tcW w:type="dxa" w:w="2448"/>
            <w:shd w:val="clear" w:color="auto" w:fill="FFFFFF"/>
          </w:tcPr>
          <w:p>
            <w:pPr>
              <w:spacing w:after="40"/>
            </w:pPr>
            <w:r>
              <w:rPr>
                <w:b/>
                <w:color w:val="5A5A5A"/>
                <w:sz w:val="19"/>
              </w:rPr>
              <w:t>ZIP</w:t>
            </w:r>
          </w:p>
        </w:tc>
        <w:tc>
          <w:tcPr>
            <w:tcW w:type="dxa" w:w="6912"/>
            <w:shd w:val="clear" w:color="auto" w:fill="FFFFFF"/>
          </w:tcPr>
          <w:p>
            <w:pPr>
              <w:spacing w:after="40"/>
            </w:pPr>
            <w:r>
              <w:rPr>
                <w:sz w:val="19"/>
              </w:rPr>
              <w:t>—</w:t>
            </w:r>
          </w:p>
        </w:tc>
      </w:tr>
    </w:tbl>
    <w:p>
      <w:pPr>
        <w:spacing w:after="40"/>
      </w:pPr>
    </w:p>
    <w:p>
      <w:pPr>
        <w:pStyle w:val="Heading3"/>
      </w:pPr>
      <w:r>
        <w:t>Description — paste into the sub-event form</w:t>
      </w: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Description</w:t>
            </w:r>
          </w:p>
          <w:p>
            <w:pPr>
              <w:spacing w:after="80"/>
            </w:pPr>
            <w:r>
              <w:rPr>
                <w:sz w:val="20"/>
              </w:rPr>
              <w:t>The Sanhoti General Body Meeting, held alongside Saraswati Puja 2026 at Davis Magnet School in Costa Mesa.</w:t>
            </w:r>
          </w:p>
          <w:p>
            <w:pPr>
              <w:spacing w:after="80"/>
            </w:pPr>
            <w:r>
              <w:rPr>
                <w:sz w:val="20"/>
              </w:rPr>
              <w:t>The General Body Meeting is where Sanhoti members hear from the executive committee on the year's programming, finances and charitable work, and where members raise proposals and volunteer for the year ahead. Sanhoti is a volunteer-run 501(c)(3) non-profit, and the General Body Meeting is how members steer it.</w:t>
            </w:r>
          </w:p>
          <w:p>
            <w:pPr>
              <w:spacing w:after="80"/>
            </w:pPr>
            <w:r>
              <w:rPr>
                <w:sz w:val="20"/>
              </w:rPr>
              <w:t>Open to all Sanhoti members.</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Image alt text</w:t>
            </w:r>
          </w:p>
          <w:p>
            <w:pPr>
              <w:spacing w:after="80"/>
            </w:pPr>
            <w:r>
              <w:rPr>
                <w:sz w:val="20"/>
              </w:rPr>
              <w:t>Sanhoti General Body Meeting during Saraswati Puja 2026 at Davis Magnet School, Costa Mesa, California</w:t>
            </w:r>
          </w:p>
        </w:tc>
      </w:tr>
    </w:tbl>
    <w:p>
      <w:pPr>
        <w:spacing w:after="40"/>
      </w:pPr>
    </w:p>
    <w:p>
      <w:r>
        <w:br w:type="page"/>
      </w:r>
    </w:p>
    <w:p>
      <w:pPr>
        <w:pStyle w:val="Heading1"/>
      </w:pPr>
      <w:r>
        <w:t>Part 3 — Artist profiles to create</w:t>
      </w:r>
    </w:p>
    <w:p>
      <w:pPr>
        <w:spacing w:after="140"/>
      </w:pPr>
      <w:r>
        <w:rPr>
          <w:b w:val="0"/>
          <w:i w:val="0"/>
          <w:sz w:val="21"/>
        </w:rPr>
        <w:t>Create these five under Admin → Artists. Each becomes a page at /artists/&lt;slug&gt; carrying Person schema — this is what lets someone searching an artist's name find Sanhoti.</w:t>
      </w:r>
    </w:p>
    <w:p>
      <w:pPr>
        <w:spacing w:after="140"/>
      </w:pPr>
      <w:r>
        <w:rPr>
          <w:b w:val="0"/>
          <w:i w:val="0"/>
          <w:sz w:val="21"/>
        </w:rPr>
        <w:t>The biographical facts below are drawn from published sources and are accurate as written. Where I could not verify something, I have said so rather than guessed — an inaccurate artist bio would hurt you more than a short one.</w:t>
      </w:r>
    </w:p>
    <w:p>
      <w:pPr>
        <w:spacing w:after="140"/>
      </w:pPr>
      <w:r>
        <w:rPr>
          <w:b w:val="0"/>
          <w:i w:val="0"/>
          <w:sz w:val="21"/>
        </w:rPr>
        <w:t>The single highest-value field is the Wikipedia URL. It is the strongest signal available for letting Google connect your page to the real person. Add it wherever one exists.</w:t>
      </w:r>
    </w:p>
    <w:p>
      <w:r>
        <w:br w:type="page"/>
      </w:r>
    </w:p>
    <w:p>
      <w:pPr>
        <w:spacing w:after="40"/>
      </w:pPr>
      <w:r>
        <w:rPr>
          <w:b/>
          <w:i w:val="0"/>
          <w:color w:val="B8860B"/>
          <w:sz w:val="17"/>
        </w:rPr>
        <w:t>ARTIST 1 OF 5</w:t>
      </w:r>
    </w:p>
    <w:p>
      <w:pPr>
        <w:pStyle w:val="Heading1"/>
      </w:pPr>
      <w:r>
        <w:t>Akriti Kakar</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URL slug</w:t>
            </w:r>
          </w:p>
        </w:tc>
        <w:tc>
          <w:tcPr>
            <w:tcW w:type="dxa" w:w="6912"/>
            <w:shd w:val="clear" w:color="auto" w:fill="FFFFFF"/>
          </w:tcPr>
          <w:p>
            <w:pPr>
              <w:spacing w:after="40"/>
            </w:pPr>
            <w:r>
              <w:rPr>
                <w:sz w:val="19"/>
              </w:rPr>
              <w:t>/artists/akriti-kakar</w:t>
            </w:r>
          </w:p>
        </w:tc>
      </w:tr>
      <w:tr>
        <w:tc>
          <w:tcPr>
            <w:tcW w:type="dxa" w:w="2448"/>
            <w:shd w:val="clear" w:color="auto" w:fill="F7F7F7"/>
          </w:tcPr>
          <w:p>
            <w:pPr>
              <w:spacing w:after="40"/>
            </w:pPr>
            <w:r>
              <w:rPr>
                <w:b/>
                <w:color w:val="5A5A5A"/>
                <w:sz w:val="19"/>
              </w:rPr>
              <w:t>Type</w:t>
            </w:r>
          </w:p>
        </w:tc>
        <w:tc>
          <w:tcPr>
            <w:tcW w:type="dxa" w:w="6912"/>
            <w:shd w:val="clear" w:color="auto" w:fill="F7F7F7"/>
          </w:tcPr>
          <w:p>
            <w:pPr>
              <w:spacing w:after="40"/>
            </w:pPr>
            <w:r>
              <w:rPr>
                <w:sz w:val="19"/>
              </w:rPr>
              <w:t>Person</w:t>
            </w:r>
          </w:p>
        </w:tc>
      </w:tr>
      <w:tr>
        <w:tc>
          <w:tcPr>
            <w:tcW w:type="dxa" w:w="2448"/>
            <w:shd w:val="clear" w:color="auto" w:fill="FFFFFF"/>
          </w:tcPr>
          <w:p>
            <w:pPr>
              <w:spacing w:after="40"/>
            </w:pPr>
            <w:r>
              <w:rPr>
                <w:b/>
                <w:color w:val="5A5A5A"/>
                <w:sz w:val="19"/>
              </w:rPr>
              <w:t>Alternate spellings</w:t>
            </w:r>
          </w:p>
        </w:tc>
        <w:tc>
          <w:tcPr>
            <w:tcW w:type="dxa" w:w="6912"/>
            <w:shd w:val="clear" w:color="auto" w:fill="FFFFFF"/>
          </w:tcPr>
          <w:p>
            <w:pPr>
              <w:spacing w:after="40"/>
            </w:pPr>
            <w:r>
              <w:rPr>
                <w:sz w:val="19"/>
              </w:rPr>
              <w:t>Akriti Kakkar, Aakriti Kakar, Akruti Kakar</w:t>
            </w:r>
          </w:p>
        </w:tc>
      </w:tr>
      <w:tr>
        <w:tc>
          <w:tcPr>
            <w:tcW w:type="dxa" w:w="2448"/>
            <w:shd w:val="clear" w:color="auto" w:fill="F7F7F7"/>
          </w:tcPr>
          <w:p>
            <w:pPr>
              <w:spacing w:after="40"/>
            </w:pPr>
            <w:r>
              <w:rPr>
                <w:b/>
                <w:color w:val="5A5A5A"/>
                <w:sz w:val="19"/>
              </w:rPr>
              <w:t>Roles</w:t>
            </w:r>
          </w:p>
        </w:tc>
        <w:tc>
          <w:tcPr>
            <w:tcW w:type="dxa" w:w="6912"/>
            <w:shd w:val="clear" w:color="auto" w:fill="F7F7F7"/>
          </w:tcPr>
          <w:p>
            <w:pPr>
              <w:spacing w:after="40"/>
            </w:pPr>
            <w:r>
              <w:rPr>
                <w:sz w:val="19"/>
              </w:rPr>
              <w:t>Playback Singer, Composer</w:t>
            </w:r>
          </w:p>
        </w:tc>
      </w:tr>
      <w:tr>
        <w:tc>
          <w:tcPr>
            <w:tcW w:type="dxa" w:w="2448"/>
            <w:shd w:val="clear" w:color="auto" w:fill="FFFFFF"/>
          </w:tcPr>
          <w:p>
            <w:pPr>
              <w:spacing w:after="40"/>
            </w:pPr>
            <w:r>
              <w:rPr>
                <w:b/>
                <w:color w:val="5A5A5A"/>
                <w:sz w:val="19"/>
              </w:rPr>
              <w:t>Genres</w:t>
            </w:r>
          </w:p>
        </w:tc>
        <w:tc>
          <w:tcPr>
            <w:tcW w:type="dxa" w:w="6912"/>
            <w:shd w:val="clear" w:color="auto" w:fill="FFFFFF"/>
          </w:tcPr>
          <w:p>
            <w:pPr>
              <w:spacing w:after="40"/>
            </w:pPr>
            <w:r>
              <w:rPr>
                <w:sz w:val="19"/>
              </w:rPr>
              <w:t>Bollywood, Playback, Pop</w:t>
            </w:r>
          </w:p>
        </w:tc>
      </w:tr>
      <w:tr>
        <w:tc>
          <w:tcPr>
            <w:tcW w:type="dxa" w:w="2448"/>
            <w:shd w:val="clear" w:color="auto" w:fill="F7F7F7"/>
          </w:tcPr>
          <w:p>
            <w:pPr>
              <w:spacing w:after="40"/>
            </w:pPr>
            <w:r>
              <w:rPr>
                <w:b/>
                <w:color w:val="5A5A5A"/>
                <w:sz w:val="19"/>
              </w:rPr>
              <w:t>From</w:t>
            </w:r>
          </w:p>
        </w:tc>
        <w:tc>
          <w:tcPr>
            <w:tcW w:type="dxa" w:w="6912"/>
            <w:shd w:val="clear" w:color="auto" w:fill="F7F7F7"/>
          </w:tcPr>
          <w:p>
            <w:pPr>
              <w:spacing w:after="40"/>
            </w:pPr>
            <w:r>
              <w:rPr>
                <w:sz w:val="19"/>
              </w:rPr>
              <w:t>Delhi, India</w:t>
            </w:r>
          </w:p>
        </w:tc>
      </w:tr>
      <w:tr>
        <w:tc>
          <w:tcPr>
            <w:tcW w:type="dxa" w:w="2448"/>
            <w:shd w:val="clear" w:color="auto" w:fill="FFFFFF"/>
          </w:tcPr>
          <w:p>
            <w:pPr>
              <w:spacing w:after="40"/>
            </w:pPr>
            <w:r>
              <w:rPr>
                <w:b/>
                <w:color w:val="5A5A5A"/>
                <w:sz w:val="19"/>
              </w:rPr>
              <w:t>Wikipedia / Wikidata</w:t>
            </w:r>
          </w:p>
        </w:tc>
        <w:tc>
          <w:tcPr>
            <w:tcW w:type="dxa" w:w="6912"/>
            <w:shd w:val="clear" w:color="auto" w:fill="FFFFFF"/>
          </w:tcPr>
          <w:p>
            <w:pPr>
              <w:spacing w:after="40"/>
            </w:pPr>
            <w:r>
              <w:rPr>
                <w:sz w:val="19"/>
              </w:rPr>
              <w:t>https://en.wikipedia.org/wiki/Akriti_Kakar</w:t>
            </w:r>
          </w:p>
        </w:tc>
      </w:tr>
      <w:tr>
        <w:tc>
          <w:tcPr>
            <w:tcW w:type="dxa" w:w="2448"/>
            <w:shd w:val="clear" w:color="auto" w:fill="F7F7F7"/>
          </w:tcPr>
          <w:p>
            <w:pPr>
              <w:spacing w:after="40"/>
            </w:pPr>
            <w:r>
              <w:rPr>
                <w:b/>
                <w:color w:val="5A5A5A"/>
                <w:sz w:val="19"/>
              </w:rPr>
              <w:t>Social profiles to add</w:t>
            </w:r>
          </w:p>
        </w:tc>
        <w:tc>
          <w:tcPr>
            <w:tcW w:type="dxa" w:w="6912"/>
            <w:shd w:val="clear" w:color="auto" w:fill="F7F7F7"/>
          </w:tcPr>
          <w:p>
            <w:pPr>
              <w:spacing w:after="40"/>
            </w:pPr>
            <w:r>
              <w:rPr>
                <w:sz w:val="19"/>
              </w:rPr>
              <w:t>Instagram, YouTube, Spotify, IMDb (https://www.imdb.com/name/nm2277816/)</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Short bio</w:t>
            </w:r>
          </w:p>
          <w:p>
            <w:pPr>
              <w:spacing w:after="80"/>
            </w:pPr>
            <w:r>
              <w:rPr>
                <w:sz w:val="20"/>
              </w:rPr>
              <w:t>Indian playback singer and composer known for Bollywood hits including "Saturday Saturday" and "Iski Uski".</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Full biography</w:t>
            </w:r>
          </w:p>
          <w:p>
            <w:pPr>
              <w:spacing w:after="80"/>
            </w:pPr>
            <w:r>
              <w:rPr>
                <w:sz w:val="20"/>
              </w:rPr>
              <w:t>Akriti Kakar is an Indian playback singer and composer who has been recording professionally since 2000. She is best known for the chart-topping Bollywood tracks "Saturday Saturday" from Humpty Sharma Ki Dulhania and "Iski Uski" from 2 States.</w:t>
            </w:r>
          </w:p>
          <w:p>
            <w:pPr>
              <w:spacing w:after="80"/>
            </w:pPr>
            <w:r>
              <w:rPr>
                <w:sz w:val="20"/>
              </w:rPr>
              <w:t>She released her solo album, Akriti, with Sony Music India in April 2010, with compositions by Shankar Mahadevan and by Akriti herself. She has also worked extensively in television, serving as a judge on Zee Bangla's Sa Re Ga Ma Pa Li'l Champs and appearing on Colors TV's Jhalak Dikhhla Jaa.</w:t>
            </w:r>
          </w:p>
          <w:p>
            <w:pPr>
              <w:spacing w:after="80"/>
            </w:pPr>
            <w:r>
              <w:rPr>
                <w:sz w:val="20"/>
              </w:rPr>
              <w:t>Akriti comes from a family of playback singers — her twin sisters Sukriti and Prakriti Kakar are also established artists in the Indian music industry.</w:t>
            </w:r>
          </w:p>
          <w:p>
            <w:pPr>
              <w:spacing w:after="80"/>
            </w:pPr>
            <w:r>
              <w:rPr>
                <w:sz w:val="20"/>
              </w:rPr>
              <w:t>She performs at Sanhoti Durga Puja 2026 in Costa Mesa, Orange County, on Saturday 10 October 2026.</w:t>
            </w:r>
          </w:p>
        </w:tc>
      </w:tr>
    </w:tbl>
    <w:p>
      <w:pPr>
        <w:spacing w:after="40"/>
      </w:pPr>
    </w:p>
    <w:p>
      <w:r>
        <w:br w:type="page"/>
      </w:r>
    </w:p>
    <w:p>
      <w:pPr>
        <w:spacing w:after="40"/>
      </w:pPr>
      <w:r>
        <w:rPr>
          <w:b/>
          <w:i w:val="0"/>
          <w:color w:val="B8860B"/>
          <w:sz w:val="17"/>
        </w:rPr>
        <w:t>ARTIST 2 OF 5</w:t>
      </w:r>
    </w:p>
    <w:p>
      <w:pPr>
        <w:pStyle w:val="Heading1"/>
      </w:pPr>
      <w:r>
        <w:t>Subhadeep Das Chowdhury</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URL slug</w:t>
            </w:r>
          </w:p>
        </w:tc>
        <w:tc>
          <w:tcPr>
            <w:tcW w:type="dxa" w:w="6912"/>
            <w:shd w:val="clear" w:color="auto" w:fill="FFFFFF"/>
          </w:tcPr>
          <w:p>
            <w:pPr>
              <w:spacing w:after="40"/>
            </w:pPr>
            <w:r>
              <w:rPr>
                <w:sz w:val="19"/>
              </w:rPr>
              <w:t>/artists/subhadeep-das-chowdhury</w:t>
            </w:r>
          </w:p>
        </w:tc>
      </w:tr>
      <w:tr>
        <w:tc>
          <w:tcPr>
            <w:tcW w:type="dxa" w:w="2448"/>
            <w:shd w:val="clear" w:color="auto" w:fill="F7F7F7"/>
          </w:tcPr>
          <w:p>
            <w:pPr>
              <w:spacing w:after="40"/>
            </w:pPr>
            <w:r>
              <w:rPr>
                <w:b/>
                <w:color w:val="5A5A5A"/>
                <w:sz w:val="19"/>
              </w:rPr>
              <w:t>Type</w:t>
            </w:r>
          </w:p>
        </w:tc>
        <w:tc>
          <w:tcPr>
            <w:tcW w:type="dxa" w:w="6912"/>
            <w:shd w:val="clear" w:color="auto" w:fill="F7F7F7"/>
          </w:tcPr>
          <w:p>
            <w:pPr>
              <w:spacing w:after="40"/>
            </w:pPr>
            <w:r>
              <w:rPr>
                <w:sz w:val="19"/>
              </w:rPr>
              <w:t>Person</w:t>
            </w:r>
          </w:p>
        </w:tc>
      </w:tr>
      <w:tr>
        <w:tc>
          <w:tcPr>
            <w:tcW w:type="dxa" w:w="2448"/>
            <w:shd w:val="clear" w:color="auto" w:fill="FFFFFF"/>
          </w:tcPr>
          <w:p>
            <w:pPr>
              <w:spacing w:after="40"/>
            </w:pPr>
            <w:r>
              <w:rPr>
                <w:b/>
                <w:color w:val="5A5A5A"/>
                <w:sz w:val="19"/>
              </w:rPr>
              <w:t>Alternate spellings</w:t>
            </w:r>
          </w:p>
        </w:tc>
        <w:tc>
          <w:tcPr>
            <w:tcW w:type="dxa" w:w="6912"/>
            <w:shd w:val="clear" w:color="auto" w:fill="FFFFFF"/>
          </w:tcPr>
          <w:p>
            <w:pPr>
              <w:spacing w:after="40"/>
            </w:pPr>
            <w:r>
              <w:rPr>
                <w:sz w:val="19"/>
              </w:rPr>
              <w:t>Subhadeep Das Chowdhary, Subhodeep Das Chowdhury, Subhadeep Das</w:t>
            </w:r>
          </w:p>
        </w:tc>
      </w:tr>
      <w:tr>
        <w:tc>
          <w:tcPr>
            <w:tcW w:type="dxa" w:w="2448"/>
            <w:shd w:val="clear" w:color="auto" w:fill="F7F7F7"/>
          </w:tcPr>
          <w:p>
            <w:pPr>
              <w:spacing w:after="40"/>
            </w:pPr>
            <w:r>
              <w:rPr>
                <w:b/>
                <w:color w:val="5A5A5A"/>
                <w:sz w:val="19"/>
              </w:rPr>
              <w:t>Roles</w:t>
            </w:r>
          </w:p>
        </w:tc>
        <w:tc>
          <w:tcPr>
            <w:tcW w:type="dxa" w:w="6912"/>
            <w:shd w:val="clear" w:color="auto" w:fill="F7F7F7"/>
          </w:tcPr>
          <w:p>
            <w:pPr>
              <w:spacing w:after="40"/>
            </w:pPr>
            <w:r>
              <w:rPr>
                <w:sz w:val="19"/>
              </w:rPr>
              <w:t>Singer, Composer, Music Teacher</w:t>
            </w:r>
          </w:p>
        </w:tc>
      </w:tr>
      <w:tr>
        <w:tc>
          <w:tcPr>
            <w:tcW w:type="dxa" w:w="2448"/>
            <w:shd w:val="clear" w:color="auto" w:fill="FFFFFF"/>
          </w:tcPr>
          <w:p>
            <w:pPr>
              <w:spacing w:after="40"/>
            </w:pPr>
            <w:r>
              <w:rPr>
                <w:b/>
                <w:color w:val="5A5A5A"/>
                <w:sz w:val="19"/>
              </w:rPr>
              <w:t>Genres</w:t>
            </w:r>
          </w:p>
        </w:tc>
        <w:tc>
          <w:tcPr>
            <w:tcW w:type="dxa" w:w="6912"/>
            <w:shd w:val="clear" w:color="auto" w:fill="FFFFFF"/>
          </w:tcPr>
          <w:p>
            <w:pPr>
              <w:spacing w:after="40"/>
            </w:pPr>
            <w:r>
              <w:rPr>
                <w:sz w:val="19"/>
              </w:rPr>
              <w:t>Bengali, Bollywood, Indian Classical, Rock</w:t>
            </w:r>
          </w:p>
        </w:tc>
      </w:tr>
      <w:tr>
        <w:tc>
          <w:tcPr>
            <w:tcW w:type="dxa" w:w="2448"/>
            <w:shd w:val="clear" w:color="auto" w:fill="F7F7F7"/>
          </w:tcPr>
          <w:p>
            <w:pPr>
              <w:spacing w:after="40"/>
            </w:pPr>
            <w:r>
              <w:rPr>
                <w:b/>
                <w:color w:val="5A5A5A"/>
                <w:sz w:val="19"/>
              </w:rPr>
              <w:t>From</w:t>
            </w:r>
          </w:p>
        </w:tc>
        <w:tc>
          <w:tcPr>
            <w:tcW w:type="dxa" w:w="6912"/>
            <w:shd w:val="clear" w:color="auto" w:fill="F7F7F7"/>
          </w:tcPr>
          <w:p>
            <w:pPr>
              <w:spacing w:after="40"/>
            </w:pPr>
            <w:r>
              <w:rPr>
                <w:sz w:val="19"/>
              </w:rPr>
              <w:t>Kolkata, West Bengal, India</w:t>
            </w:r>
          </w:p>
        </w:tc>
      </w:tr>
      <w:tr>
        <w:tc>
          <w:tcPr>
            <w:tcW w:type="dxa" w:w="2448"/>
            <w:shd w:val="clear" w:color="auto" w:fill="FFFFFF"/>
          </w:tcPr>
          <w:p>
            <w:pPr>
              <w:spacing w:after="40"/>
            </w:pPr>
            <w:r>
              <w:rPr>
                <w:b/>
                <w:color w:val="5A5A5A"/>
                <w:sz w:val="19"/>
              </w:rPr>
              <w:t>Wikipedia / Wikidata</w:t>
            </w:r>
          </w:p>
        </w:tc>
        <w:tc>
          <w:tcPr>
            <w:tcW w:type="dxa" w:w="6912"/>
            <w:shd w:val="clear" w:color="auto" w:fill="FFFFFF"/>
          </w:tcPr>
          <w:p>
            <w:pPr>
              <w:spacing w:after="40"/>
            </w:pPr>
            <w:r>
              <w:rPr>
                <w:sz w:val="19"/>
              </w:rPr>
              <w:t>https://en.wikipedia.org/wiki/Indian_Idol_(Hindi_TV_series)_season_14</w:t>
            </w:r>
          </w:p>
        </w:tc>
      </w:tr>
      <w:tr>
        <w:tc>
          <w:tcPr>
            <w:tcW w:type="dxa" w:w="2448"/>
            <w:shd w:val="clear" w:color="auto" w:fill="F7F7F7"/>
          </w:tcPr>
          <w:p>
            <w:pPr>
              <w:spacing w:after="40"/>
            </w:pPr>
            <w:r>
              <w:rPr>
                <w:b/>
                <w:color w:val="5A5A5A"/>
                <w:sz w:val="19"/>
              </w:rPr>
              <w:t>Social profiles to add</w:t>
            </w:r>
          </w:p>
        </w:tc>
        <w:tc>
          <w:tcPr>
            <w:tcW w:type="dxa" w:w="6912"/>
            <w:shd w:val="clear" w:color="auto" w:fill="F7F7F7"/>
          </w:tcPr>
          <w:p>
            <w:pPr>
              <w:spacing w:after="40"/>
            </w:pPr>
            <w:r>
              <w:rPr>
                <w:sz w:val="19"/>
              </w:rPr>
              <w:t>Instagram (@subhadeepdas_official), Facebook, YouTube</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Short bio</w:t>
            </w:r>
          </w:p>
          <w:p>
            <w:pPr>
              <w:spacing w:after="80"/>
            </w:pPr>
            <w:r>
              <w:rPr>
                <w:sz w:val="20"/>
              </w:rPr>
              <w:t>Bengali singer from Kolkata, runner-up of Indian Idol season 14 and winner of Super Singer season 4.</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Full biography</w:t>
            </w:r>
          </w:p>
          <w:p>
            <w:pPr>
              <w:spacing w:after="80"/>
            </w:pPr>
            <w:r>
              <w:rPr>
                <w:sz w:val="20"/>
              </w:rPr>
              <w:t>Subhadeep Das Chowdhury is an Indian singer, composer and performer from Kolkata, West Bengal. He was the runner-up of Indian Idol season 14, and earlier won Super Singer season 4, the Bengali singing reality show. He was also among the fifteen contestants selected for Indian Idol season 11 in 2019.</w:t>
            </w:r>
          </w:p>
          <w:p>
            <w:pPr>
              <w:spacing w:after="80"/>
            </w:pPr>
            <w:r>
              <w:rPr>
                <w:sz w:val="20"/>
              </w:rPr>
              <w:t>Classically trained, Subhadeep taught classical music in Kolkata as a music trainer before national television brought him wider recognition. That grounding shapes his performances: a genuine classical foundation combined with rock versatility and the soulful delivery he became known for on Indian Idol.</w:t>
            </w:r>
          </w:p>
          <w:p>
            <w:pPr>
              <w:spacing w:after="80"/>
            </w:pPr>
            <w:r>
              <w:rPr>
                <w:sz w:val="20"/>
              </w:rPr>
              <w:t>His repertoire spans Bengali and Hindi music, from Bollywood classics and high-energy anthems to quieter melodic material.</w:t>
            </w:r>
          </w:p>
          <w:p>
            <w:pPr>
              <w:spacing w:after="80"/>
            </w:pPr>
            <w:r>
              <w:rPr>
                <w:sz w:val="20"/>
              </w:rPr>
              <w:t>He performs at Sanhoti Durga Puja 2026 in Costa Mesa, Orange County, on Friday 9 October 2026.</w:t>
            </w:r>
          </w:p>
        </w:tc>
      </w:tr>
    </w:tbl>
    <w:p>
      <w:pPr>
        <w:spacing w:after="40"/>
      </w:pPr>
    </w:p>
    <w:p>
      <w:r>
        <w:br w:type="page"/>
      </w:r>
    </w:p>
    <w:p>
      <w:pPr>
        <w:spacing w:after="40"/>
      </w:pPr>
      <w:r>
        <w:rPr>
          <w:b/>
          <w:i w:val="0"/>
          <w:color w:val="B8860B"/>
          <w:sz w:val="17"/>
        </w:rPr>
        <w:t>ARTIST 3 OF 5</w:t>
      </w:r>
    </w:p>
    <w:p>
      <w:pPr>
        <w:pStyle w:val="Heading1"/>
      </w:pPr>
      <w:r>
        <w:t>Mahalakshmi Iyer</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URL slug</w:t>
            </w:r>
          </w:p>
        </w:tc>
        <w:tc>
          <w:tcPr>
            <w:tcW w:type="dxa" w:w="6912"/>
            <w:shd w:val="clear" w:color="auto" w:fill="FFFFFF"/>
          </w:tcPr>
          <w:p>
            <w:pPr>
              <w:spacing w:after="40"/>
            </w:pPr>
            <w:r>
              <w:rPr>
                <w:sz w:val="19"/>
              </w:rPr>
              <w:t>/artists/mahalakshmi-iyer</w:t>
            </w:r>
          </w:p>
        </w:tc>
      </w:tr>
      <w:tr>
        <w:tc>
          <w:tcPr>
            <w:tcW w:type="dxa" w:w="2448"/>
            <w:shd w:val="clear" w:color="auto" w:fill="F7F7F7"/>
          </w:tcPr>
          <w:p>
            <w:pPr>
              <w:spacing w:after="40"/>
            </w:pPr>
            <w:r>
              <w:rPr>
                <w:b/>
                <w:color w:val="5A5A5A"/>
                <w:sz w:val="19"/>
              </w:rPr>
              <w:t>Type</w:t>
            </w:r>
          </w:p>
        </w:tc>
        <w:tc>
          <w:tcPr>
            <w:tcW w:type="dxa" w:w="6912"/>
            <w:shd w:val="clear" w:color="auto" w:fill="F7F7F7"/>
          </w:tcPr>
          <w:p>
            <w:pPr>
              <w:spacing w:after="40"/>
            </w:pPr>
            <w:r>
              <w:rPr>
                <w:sz w:val="19"/>
              </w:rPr>
              <w:t>Person</w:t>
            </w:r>
          </w:p>
        </w:tc>
      </w:tr>
      <w:tr>
        <w:tc>
          <w:tcPr>
            <w:tcW w:type="dxa" w:w="2448"/>
            <w:shd w:val="clear" w:color="auto" w:fill="FFFFFF"/>
          </w:tcPr>
          <w:p>
            <w:pPr>
              <w:spacing w:after="40"/>
            </w:pPr>
            <w:r>
              <w:rPr>
                <w:b/>
                <w:color w:val="5A5A5A"/>
                <w:sz w:val="19"/>
              </w:rPr>
              <w:t>Alternate spellings</w:t>
            </w:r>
          </w:p>
        </w:tc>
        <w:tc>
          <w:tcPr>
            <w:tcW w:type="dxa" w:w="6912"/>
            <w:shd w:val="clear" w:color="auto" w:fill="FFFFFF"/>
          </w:tcPr>
          <w:p>
            <w:pPr>
              <w:spacing w:after="40"/>
            </w:pPr>
            <w:r>
              <w:rPr>
                <w:sz w:val="19"/>
              </w:rPr>
              <w:t>Mahalaxmi Iyer, Maha Lakshmi Iyer</w:t>
            </w:r>
          </w:p>
        </w:tc>
      </w:tr>
      <w:tr>
        <w:tc>
          <w:tcPr>
            <w:tcW w:type="dxa" w:w="2448"/>
            <w:shd w:val="clear" w:color="auto" w:fill="F7F7F7"/>
          </w:tcPr>
          <w:p>
            <w:pPr>
              <w:spacing w:after="40"/>
            </w:pPr>
            <w:r>
              <w:rPr>
                <w:b/>
                <w:color w:val="5A5A5A"/>
                <w:sz w:val="19"/>
              </w:rPr>
              <w:t>Roles</w:t>
            </w:r>
          </w:p>
        </w:tc>
        <w:tc>
          <w:tcPr>
            <w:tcW w:type="dxa" w:w="6912"/>
            <w:shd w:val="clear" w:color="auto" w:fill="F7F7F7"/>
          </w:tcPr>
          <w:p>
            <w:pPr>
              <w:spacing w:after="40"/>
            </w:pPr>
            <w:r>
              <w:rPr>
                <w:sz w:val="19"/>
              </w:rPr>
              <w:t>Playback Singer</w:t>
            </w:r>
          </w:p>
        </w:tc>
      </w:tr>
      <w:tr>
        <w:tc>
          <w:tcPr>
            <w:tcW w:type="dxa" w:w="2448"/>
            <w:shd w:val="clear" w:color="auto" w:fill="FFFFFF"/>
          </w:tcPr>
          <w:p>
            <w:pPr>
              <w:spacing w:after="40"/>
            </w:pPr>
            <w:r>
              <w:rPr>
                <w:b/>
                <w:color w:val="5A5A5A"/>
                <w:sz w:val="19"/>
              </w:rPr>
              <w:t>Genres</w:t>
            </w:r>
          </w:p>
        </w:tc>
        <w:tc>
          <w:tcPr>
            <w:tcW w:type="dxa" w:w="6912"/>
            <w:shd w:val="clear" w:color="auto" w:fill="FFFFFF"/>
          </w:tcPr>
          <w:p>
            <w:pPr>
              <w:spacing w:after="40"/>
            </w:pPr>
            <w:r>
              <w:rPr>
                <w:sz w:val="19"/>
              </w:rPr>
              <w:t>Bollywood, Playback, Indian Classical</w:t>
            </w:r>
          </w:p>
        </w:tc>
      </w:tr>
      <w:tr>
        <w:tc>
          <w:tcPr>
            <w:tcW w:type="dxa" w:w="2448"/>
            <w:shd w:val="clear" w:color="auto" w:fill="F7F7F7"/>
          </w:tcPr>
          <w:p>
            <w:pPr>
              <w:spacing w:after="40"/>
            </w:pPr>
            <w:r>
              <w:rPr>
                <w:b/>
                <w:color w:val="5A5A5A"/>
                <w:sz w:val="19"/>
              </w:rPr>
              <w:t>From</w:t>
            </w:r>
          </w:p>
        </w:tc>
        <w:tc>
          <w:tcPr>
            <w:tcW w:type="dxa" w:w="6912"/>
            <w:shd w:val="clear" w:color="auto" w:fill="F7F7F7"/>
          </w:tcPr>
          <w:p>
            <w:pPr>
              <w:spacing w:after="40"/>
            </w:pPr>
            <w:r>
              <w:rPr>
                <w:sz w:val="19"/>
              </w:rPr>
              <w:t>Mumbai, India</w:t>
            </w:r>
          </w:p>
        </w:tc>
      </w:tr>
      <w:tr>
        <w:tc>
          <w:tcPr>
            <w:tcW w:type="dxa" w:w="2448"/>
            <w:shd w:val="clear" w:color="auto" w:fill="FFFFFF"/>
          </w:tcPr>
          <w:p>
            <w:pPr>
              <w:spacing w:after="40"/>
            </w:pPr>
            <w:r>
              <w:rPr>
                <w:b/>
                <w:color w:val="5A5A5A"/>
                <w:sz w:val="19"/>
              </w:rPr>
              <w:t>Wikipedia / Wikidata</w:t>
            </w:r>
          </w:p>
        </w:tc>
        <w:tc>
          <w:tcPr>
            <w:tcW w:type="dxa" w:w="6912"/>
            <w:shd w:val="clear" w:color="auto" w:fill="FFFFFF"/>
          </w:tcPr>
          <w:p>
            <w:pPr>
              <w:spacing w:after="40"/>
            </w:pPr>
            <w:r>
              <w:rPr>
                <w:sz w:val="19"/>
              </w:rPr>
              <w:t>https://en.wikipedia.org/wiki/Mahalakshmi_Iyer</w:t>
            </w:r>
          </w:p>
        </w:tc>
      </w:tr>
      <w:tr>
        <w:tc>
          <w:tcPr>
            <w:tcW w:type="dxa" w:w="2448"/>
            <w:shd w:val="clear" w:color="auto" w:fill="F7F7F7"/>
          </w:tcPr>
          <w:p>
            <w:pPr>
              <w:spacing w:after="40"/>
            </w:pPr>
            <w:r>
              <w:rPr>
                <w:b/>
                <w:color w:val="5A5A5A"/>
                <w:sz w:val="19"/>
              </w:rPr>
              <w:t>Social profiles to add</w:t>
            </w:r>
          </w:p>
        </w:tc>
        <w:tc>
          <w:tcPr>
            <w:tcW w:type="dxa" w:w="6912"/>
            <w:shd w:val="clear" w:color="auto" w:fill="F7F7F7"/>
          </w:tcPr>
          <w:p>
            <w:pPr>
              <w:spacing w:after="40"/>
            </w:pPr>
            <w:r>
              <w:rPr>
                <w:sz w:val="19"/>
              </w:rPr>
              <w:t>Instagram, YouTube, Spotify</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Short bio</w:t>
            </w:r>
          </w:p>
          <w:p>
            <w:pPr>
              <w:spacing w:after="80"/>
            </w:pPr>
            <w:r>
              <w:rPr>
                <w:sz w:val="20"/>
              </w:rPr>
              <w:t>Indian playback singer known for "Ae Ajnabee" from Dil Se and work with A. R. Rahman and Shankar–Ehsaan–Loy.</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Full biography</w:t>
            </w:r>
          </w:p>
          <w:p>
            <w:pPr>
              <w:spacing w:after="80"/>
            </w:pPr>
            <w:r>
              <w:rPr>
                <w:sz w:val="20"/>
              </w:rPr>
              <w:t>Mahalakshmi Iyer is an Indian playback singer, born 11 July 1976, best known for her Hindi, Assamese and Tamil recordings. She has also sung in Telugu, Marathi, Bengali, Odia, Gujarati and Kannada.</w:t>
            </w:r>
          </w:p>
          <w:p>
            <w:pPr>
              <w:spacing w:after="80"/>
            </w:pPr>
            <w:r>
              <w:rPr>
                <w:sz w:val="20"/>
              </w:rPr>
              <w:t>Her first released work as a playback singer was "Ae Ajnabee", sung with Udit Narayan for A. R. Rahman in Mani Ratnam's Dil Se. She went on to record extensively for Rahman and for Shankar–Ehsaan–Loy, appearing on many of the biggest Yash Raj productions of the period — Bunty Aur Babli, Salaam Namaste, Fanaa, Dhoom 2, Ta Ra Rum Pum and Jhoom Barabar Jhoom among them.</w:t>
            </w:r>
          </w:p>
          <w:p>
            <w:pPr>
              <w:spacing w:after="80"/>
            </w:pPr>
            <w:r>
              <w:rPr>
                <w:sz w:val="20"/>
              </w:rPr>
              <w:t>She performed at Sanhoti Durga Puja 2025 in Costa Mesa, Orange County.</w:t>
            </w:r>
          </w:p>
        </w:tc>
      </w:tr>
    </w:tbl>
    <w:p>
      <w:pPr>
        <w:spacing w:after="40"/>
      </w:pPr>
    </w:p>
    <w:p>
      <w:r>
        <w:br w:type="page"/>
      </w:r>
    </w:p>
    <w:p>
      <w:pPr>
        <w:spacing w:after="40"/>
      </w:pPr>
      <w:r>
        <w:rPr>
          <w:b/>
          <w:i w:val="0"/>
          <w:color w:val="B8860B"/>
          <w:sz w:val="17"/>
        </w:rPr>
        <w:t>ARTIST 4 OF 5</w:t>
      </w:r>
    </w:p>
    <w:p>
      <w:pPr>
        <w:pStyle w:val="Heading1"/>
      </w:pPr>
      <w:r>
        <w:t>Rathijit Bhattacharjee</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URL slug</w:t>
            </w:r>
          </w:p>
        </w:tc>
        <w:tc>
          <w:tcPr>
            <w:tcW w:type="dxa" w:w="6912"/>
            <w:shd w:val="clear" w:color="auto" w:fill="FFFFFF"/>
          </w:tcPr>
          <w:p>
            <w:pPr>
              <w:spacing w:after="40"/>
            </w:pPr>
            <w:r>
              <w:rPr>
                <w:sz w:val="19"/>
              </w:rPr>
              <w:t>/artists/rathijit-bhattacharjee</w:t>
            </w:r>
          </w:p>
        </w:tc>
      </w:tr>
      <w:tr>
        <w:tc>
          <w:tcPr>
            <w:tcW w:type="dxa" w:w="2448"/>
            <w:shd w:val="clear" w:color="auto" w:fill="F7F7F7"/>
          </w:tcPr>
          <w:p>
            <w:pPr>
              <w:spacing w:after="40"/>
            </w:pPr>
            <w:r>
              <w:rPr>
                <w:b/>
                <w:color w:val="5A5A5A"/>
                <w:sz w:val="19"/>
              </w:rPr>
              <w:t>Type</w:t>
            </w:r>
          </w:p>
        </w:tc>
        <w:tc>
          <w:tcPr>
            <w:tcW w:type="dxa" w:w="6912"/>
            <w:shd w:val="clear" w:color="auto" w:fill="F7F7F7"/>
          </w:tcPr>
          <w:p>
            <w:pPr>
              <w:spacing w:after="40"/>
            </w:pPr>
            <w:r>
              <w:rPr>
                <w:sz w:val="19"/>
              </w:rPr>
              <w:t>Person</w:t>
            </w:r>
          </w:p>
        </w:tc>
      </w:tr>
      <w:tr>
        <w:tc>
          <w:tcPr>
            <w:tcW w:type="dxa" w:w="2448"/>
            <w:shd w:val="clear" w:color="auto" w:fill="FFFFFF"/>
          </w:tcPr>
          <w:p>
            <w:pPr>
              <w:spacing w:after="40"/>
            </w:pPr>
            <w:r>
              <w:rPr>
                <w:b/>
                <w:color w:val="5A5A5A"/>
                <w:sz w:val="19"/>
              </w:rPr>
              <w:t>Alternate spellings</w:t>
            </w:r>
          </w:p>
        </w:tc>
        <w:tc>
          <w:tcPr>
            <w:tcW w:type="dxa" w:w="6912"/>
            <w:shd w:val="clear" w:color="auto" w:fill="FFFFFF"/>
          </w:tcPr>
          <w:p>
            <w:pPr>
              <w:spacing w:after="40"/>
            </w:pPr>
            <w:r>
              <w:rPr>
                <w:sz w:val="19"/>
              </w:rPr>
              <w:t>Rathijit Bhattacharya, Ratijit Bhattacharjee</w:t>
            </w:r>
          </w:p>
        </w:tc>
      </w:tr>
      <w:tr>
        <w:tc>
          <w:tcPr>
            <w:tcW w:type="dxa" w:w="2448"/>
            <w:shd w:val="clear" w:color="auto" w:fill="F7F7F7"/>
          </w:tcPr>
          <w:p>
            <w:pPr>
              <w:spacing w:after="40"/>
            </w:pPr>
            <w:r>
              <w:rPr>
                <w:b/>
                <w:color w:val="5A5A5A"/>
                <w:sz w:val="19"/>
              </w:rPr>
              <w:t>Roles</w:t>
            </w:r>
          </w:p>
        </w:tc>
        <w:tc>
          <w:tcPr>
            <w:tcW w:type="dxa" w:w="6912"/>
            <w:shd w:val="clear" w:color="auto" w:fill="F7F7F7"/>
          </w:tcPr>
          <w:p>
            <w:pPr>
              <w:spacing w:after="40"/>
            </w:pPr>
            <w:r>
              <w:rPr>
                <w:sz w:val="19"/>
              </w:rPr>
              <w:t>Singer, Composer, Music Director, Lyricist</w:t>
            </w:r>
          </w:p>
        </w:tc>
      </w:tr>
      <w:tr>
        <w:tc>
          <w:tcPr>
            <w:tcW w:type="dxa" w:w="2448"/>
            <w:shd w:val="clear" w:color="auto" w:fill="FFFFFF"/>
          </w:tcPr>
          <w:p>
            <w:pPr>
              <w:spacing w:after="40"/>
            </w:pPr>
            <w:r>
              <w:rPr>
                <w:b/>
                <w:color w:val="5A5A5A"/>
                <w:sz w:val="19"/>
              </w:rPr>
              <w:t>Genres</w:t>
            </w:r>
          </w:p>
        </w:tc>
        <w:tc>
          <w:tcPr>
            <w:tcW w:type="dxa" w:w="6912"/>
            <w:shd w:val="clear" w:color="auto" w:fill="FFFFFF"/>
          </w:tcPr>
          <w:p>
            <w:pPr>
              <w:spacing w:after="40"/>
            </w:pPr>
            <w:r>
              <w:rPr>
                <w:sz w:val="19"/>
              </w:rPr>
              <w:t>Bengali, Adhunik, Film Music</w:t>
            </w:r>
          </w:p>
        </w:tc>
      </w:tr>
      <w:tr>
        <w:tc>
          <w:tcPr>
            <w:tcW w:type="dxa" w:w="2448"/>
            <w:shd w:val="clear" w:color="auto" w:fill="F7F7F7"/>
          </w:tcPr>
          <w:p>
            <w:pPr>
              <w:spacing w:after="40"/>
            </w:pPr>
            <w:r>
              <w:rPr>
                <w:b/>
                <w:color w:val="5A5A5A"/>
                <w:sz w:val="19"/>
              </w:rPr>
              <w:t>From</w:t>
            </w:r>
          </w:p>
        </w:tc>
        <w:tc>
          <w:tcPr>
            <w:tcW w:type="dxa" w:w="6912"/>
            <w:shd w:val="clear" w:color="auto" w:fill="F7F7F7"/>
          </w:tcPr>
          <w:p>
            <w:pPr>
              <w:spacing w:after="40"/>
            </w:pPr>
            <w:r>
              <w:rPr>
                <w:sz w:val="19"/>
              </w:rPr>
              <w:t>Badarpur, Assam, India</w:t>
            </w:r>
          </w:p>
        </w:tc>
      </w:tr>
      <w:tr>
        <w:tc>
          <w:tcPr>
            <w:tcW w:type="dxa" w:w="2448"/>
            <w:shd w:val="clear" w:color="auto" w:fill="FFFFFF"/>
          </w:tcPr>
          <w:p>
            <w:pPr>
              <w:spacing w:after="40"/>
            </w:pPr>
            <w:r>
              <w:rPr>
                <w:b/>
                <w:color w:val="5A5A5A"/>
                <w:sz w:val="19"/>
              </w:rPr>
              <w:t>Wikipedia / Wikidata</w:t>
            </w:r>
          </w:p>
        </w:tc>
        <w:tc>
          <w:tcPr>
            <w:tcW w:type="dxa" w:w="6912"/>
            <w:shd w:val="clear" w:color="auto" w:fill="FFFFFF"/>
          </w:tcPr>
          <w:p>
            <w:pPr>
              <w:spacing w:after="40"/>
            </w:pPr>
            <w:r>
              <w:rPr>
                <w:sz w:val="19"/>
              </w:rPr>
              <w:t>(no Wikipedia page — link JioSaavn or IMDb instead)</w:t>
            </w:r>
          </w:p>
        </w:tc>
      </w:tr>
      <w:tr>
        <w:tc>
          <w:tcPr>
            <w:tcW w:type="dxa" w:w="2448"/>
            <w:shd w:val="clear" w:color="auto" w:fill="F7F7F7"/>
          </w:tcPr>
          <w:p>
            <w:pPr>
              <w:spacing w:after="40"/>
            </w:pPr>
            <w:r>
              <w:rPr>
                <w:b/>
                <w:color w:val="5A5A5A"/>
                <w:sz w:val="19"/>
              </w:rPr>
              <w:t>Social profiles to add</w:t>
            </w:r>
          </w:p>
        </w:tc>
        <w:tc>
          <w:tcPr>
            <w:tcW w:type="dxa" w:w="6912"/>
            <w:shd w:val="clear" w:color="auto" w:fill="F7F7F7"/>
          </w:tcPr>
          <w:p>
            <w:pPr>
              <w:spacing w:after="40"/>
            </w:pPr>
            <w:r>
              <w:rPr>
                <w:sz w:val="19"/>
              </w:rPr>
              <w:t>Instagram (@rathijit.bhattacharjee), Facebook, JioSaavn</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Short bio</w:t>
            </w:r>
          </w:p>
          <w:p>
            <w:pPr>
              <w:spacing w:after="80"/>
            </w:pPr>
            <w:r>
              <w:rPr>
                <w:sz w:val="20"/>
              </w:rPr>
              <w:t>Bengali singer, composer and music director known for "Kishori", "Radharani" and the Raghu Dakat soundtrack.</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Full biography</w:t>
            </w:r>
          </w:p>
          <w:p>
            <w:pPr>
              <w:spacing w:after="80"/>
            </w:pPr>
            <w:r>
              <w:rPr>
                <w:sz w:val="20"/>
              </w:rPr>
              <w:t>Rathijit Bhattacharjee is a singer, lyricist, composer, music director and sound designer working in the Bengali film industry. Born on 22 May in Badarpur, Assam, he gave his first stage performance at the age of four.</w:t>
            </w:r>
          </w:p>
          <w:p>
            <w:pPr>
              <w:spacing w:after="80"/>
            </w:pPr>
            <w:r>
              <w:rPr>
                <w:sz w:val="20"/>
              </w:rPr>
              <w:t>His well-known songs include "Kishori", "Radharani", "Royal Fighter", "Baba" and "Mayabi". He co-composed the soundtrack for the 2025 Bengali-language period action-adventure film Raghu Dakat alongside Nilayan Chatterjee.</w:t>
            </w:r>
          </w:p>
          <w:p>
            <w:pPr>
              <w:spacing w:after="80"/>
            </w:pPr>
            <w:r>
              <w:rPr>
                <w:sz w:val="20"/>
              </w:rPr>
              <w:t>He performed at Sanhoti Durga Puja 2025 in Costa Mesa, Orange County, alongside Shreya M Bhattacharjee.</w:t>
            </w:r>
          </w:p>
        </w:tc>
      </w:tr>
    </w:tbl>
    <w:p>
      <w:pPr>
        <w:spacing w:after="40"/>
      </w:pPr>
    </w:p>
    <w:p>
      <w:r>
        <w:br w:type="page"/>
      </w:r>
    </w:p>
    <w:p>
      <w:pPr>
        <w:spacing w:after="40"/>
      </w:pPr>
      <w:r>
        <w:rPr>
          <w:b/>
          <w:i w:val="0"/>
          <w:color w:val="B8860B"/>
          <w:sz w:val="17"/>
        </w:rPr>
        <w:t>ARTIST 5 OF 5</w:t>
      </w:r>
    </w:p>
    <w:p>
      <w:pPr>
        <w:pStyle w:val="Heading1"/>
      </w:pPr>
      <w:r>
        <w:t>Shreya M Bhattacharjee</w:t>
      </w:r>
    </w:p>
    <w:tbl>
      <w:tblPr>
        <w:tblW w:type="auto" w:w="0"/>
        <w:jc w:val="lef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2448"/>
            <w:shd w:val="clear" w:color="auto" w:fill="FFFFFF"/>
          </w:tcPr>
          <w:p>
            <w:pPr>
              <w:spacing w:after="40"/>
            </w:pPr>
            <w:r>
              <w:rPr>
                <w:b/>
                <w:color w:val="5A5A5A"/>
                <w:sz w:val="19"/>
              </w:rPr>
              <w:t>URL slug</w:t>
            </w:r>
          </w:p>
        </w:tc>
        <w:tc>
          <w:tcPr>
            <w:tcW w:type="dxa" w:w="6912"/>
            <w:shd w:val="clear" w:color="auto" w:fill="FFFFFF"/>
          </w:tcPr>
          <w:p>
            <w:pPr>
              <w:spacing w:after="40"/>
            </w:pPr>
            <w:r>
              <w:rPr>
                <w:sz w:val="19"/>
              </w:rPr>
              <w:t>/artists/shreya-m-bhattacharjee</w:t>
            </w:r>
          </w:p>
        </w:tc>
      </w:tr>
      <w:tr>
        <w:tc>
          <w:tcPr>
            <w:tcW w:type="dxa" w:w="2448"/>
            <w:shd w:val="clear" w:color="auto" w:fill="F7F7F7"/>
          </w:tcPr>
          <w:p>
            <w:pPr>
              <w:spacing w:after="40"/>
            </w:pPr>
            <w:r>
              <w:rPr>
                <w:b/>
                <w:color w:val="5A5A5A"/>
                <w:sz w:val="19"/>
              </w:rPr>
              <w:t>Type</w:t>
            </w:r>
          </w:p>
        </w:tc>
        <w:tc>
          <w:tcPr>
            <w:tcW w:type="dxa" w:w="6912"/>
            <w:shd w:val="clear" w:color="auto" w:fill="F7F7F7"/>
          </w:tcPr>
          <w:p>
            <w:pPr>
              <w:spacing w:after="40"/>
            </w:pPr>
            <w:r>
              <w:rPr>
                <w:sz w:val="19"/>
              </w:rPr>
              <w:t>Person</w:t>
            </w:r>
          </w:p>
        </w:tc>
      </w:tr>
      <w:tr>
        <w:tc>
          <w:tcPr>
            <w:tcW w:type="dxa" w:w="2448"/>
            <w:shd w:val="clear" w:color="auto" w:fill="FFFFFF"/>
          </w:tcPr>
          <w:p>
            <w:pPr>
              <w:spacing w:after="40"/>
            </w:pPr>
            <w:r>
              <w:rPr>
                <w:b/>
                <w:color w:val="5A5A5A"/>
                <w:sz w:val="19"/>
              </w:rPr>
              <w:t>Alternate spellings</w:t>
            </w:r>
          </w:p>
        </w:tc>
        <w:tc>
          <w:tcPr>
            <w:tcW w:type="dxa" w:w="6912"/>
            <w:shd w:val="clear" w:color="auto" w:fill="FFFFFF"/>
          </w:tcPr>
          <w:p>
            <w:pPr>
              <w:spacing w:after="40"/>
            </w:pPr>
            <w:r>
              <w:rPr>
                <w:sz w:val="19"/>
              </w:rPr>
              <w:t>Shreya Bhattacharjee, Shreya Bhattacharya</w:t>
            </w:r>
          </w:p>
        </w:tc>
      </w:tr>
      <w:tr>
        <w:tc>
          <w:tcPr>
            <w:tcW w:type="dxa" w:w="2448"/>
            <w:shd w:val="clear" w:color="auto" w:fill="F7F7F7"/>
          </w:tcPr>
          <w:p>
            <w:pPr>
              <w:spacing w:after="40"/>
            </w:pPr>
            <w:r>
              <w:rPr>
                <w:b/>
                <w:color w:val="5A5A5A"/>
                <w:sz w:val="19"/>
              </w:rPr>
              <w:t>Roles</w:t>
            </w:r>
          </w:p>
        </w:tc>
        <w:tc>
          <w:tcPr>
            <w:tcW w:type="dxa" w:w="6912"/>
            <w:shd w:val="clear" w:color="auto" w:fill="F7F7F7"/>
          </w:tcPr>
          <w:p>
            <w:pPr>
              <w:spacing w:after="40"/>
            </w:pPr>
            <w:r>
              <w:rPr>
                <w:sz w:val="19"/>
              </w:rPr>
              <w:t>Singer</w:t>
            </w:r>
          </w:p>
        </w:tc>
      </w:tr>
      <w:tr>
        <w:tc>
          <w:tcPr>
            <w:tcW w:type="dxa" w:w="2448"/>
            <w:shd w:val="clear" w:color="auto" w:fill="FFFFFF"/>
          </w:tcPr>
          <w:p>
            <w:pPr>
              <w:spacing w:after="40"/>
            </w:pPr>
            <w:r>
              <w:rPr>
                <w:b/>
                <w:color w:val="5A5A5A"/>
                <w:sz w:val="19"/>
              </w:rPr>
              <w:t>Genres</w:t>
            </w:r>
          </w:p>
        </w:tc>
        <w:tc>
          <w:tcPr>
            <w:tcW w:type="dxa" w:w="6912"/>
            <w:shd w:val="clear" w:color="auto" w:fill="FFFFFF"/>
          </w:tcPr>
          <w:p>
            <w:pPr>
              <w:spacing w:after="40"/>
            </w:pPr>
            <w:r>
              <w:rPr>
                <w:sz w:val="19"/>
              </w:rPr>
              <w:t>Bengali, Adhunik</w:t>
            </w:r>
          </w:p>
        </w:tc>
      </w:tr>
      <w:tr>
        <w:tc>
          <w:tcPr>
            <w:tcW w:type="dxa" w:w="2448"/>
            <w:shd w:val="clear" w:color="auto" w:fill="F7F7F7"/>
          </w:tcPr>
          <w:p>
            <w:pPr>
              <w:spacing w:after="40"/>
            </w:pPr>
            <w:r>
              <w:rPr>
                <w:b/>
                <w:color w:val="5A5A5A"/>
                <w:sz w:val="19"/>
              </w:rPr>
              <w:t>From</w:t>
            </w:r>
          </w:p>
        </w:tc>
        <w:tc>
          <w:tcPr>
            <w:tcW w:type="dxa" w:w="6912"/>
            <w:shd w:val="clear" w:color="auto" w:fill="F7F7F7"/>
          </w:tcPr>
          <w:p>
            <w:pPr>
              <w:spacing w:after="40"/>
            </w:pPr>
            <w:r>
              <w:rPr>
                <w:sz w:val="19"/>
              </w:rPr>
              <w:t>[Verify]</w:t>
            </w:r>
          </w:p>
        </w:tc>
      </w:tr>
      <w:tr>
        <w:tc>
          <w:tcPr>
            <w:tcW w:type="dxa" w:w="2448"/>
            <w:shd w:val="clear" w:color="auto" w:fill="FFFFFF"/>
          </w:tcPr>
          <w:p>
            <w:pPr>
              <w:spacing w:after="40"/>
            </w:pPr>
            <w:r>
              <w:rPr>
                <w:b/>
                <w:color w:val="5A5A5A"/>
                <w:sz w:val="19"/>
              </w:rPr>
              <w:t>Wikipedia / Wikidata</w:t>
            </w:r>
          </w:p>
        </w:tc>
        <w:tc>
          <w:tcPr>
            <w:tcW w:type="dxa" w:w="6912"/>
            <w:shd w:val="clear" w:color="auto" w:fill="FFFFFF"/>
          </w:tcPr>
          <w:p>
            <w:pPr>
              <w:spacing w:after="40"/>
            </w:pPr>
            <w:r>
              <w:rPr>
                <w:sz w:val="19"/>
              </w:rPr>
              <w:t>(none — link her social profiles)</w:t>
            </w:r>
          </w:p>
        </w:tc>
      </w:tr>
      <w:tr>
        <w:tc>
          <w:tcPr>
            <w:tcW w:type="dxa" w:w="2448"/>
            <w:shd w:val="clear" w:color="auto" w:fill="F7F7F7"/>
          </w:tcPr>
          <w:p>
            <w:pPr>
              <w:spacing w:after="40"/>
            </w:pPr>
            <w:r>
              <w:rPr>
                <w:b/>
                <w:color w:val="5A5A5A"/>
                <w:sz w:val="19"/>
              </w:rPr>
              <w:t>Social profiles to add</w:t>
            </w:r>
          </w:p>
        </w:tc>
        <w:tc>
          <w:tcPr>
            <w:tcW w:type="dxa" w:w="6912"/>
            <w:shd w:val="clear" w:color="auto" w:fill="F7F7F7"/>
          </w:tcPr>
          <w:p>
            <w:pPr>
              <w:spacing w:after="40"/>
            </w:pPr>
            <w:r>
              <w:rPr>
                <w:sz w:val="19"/>
              </w:rPr>
              <w:t>Instagram, Facebook, YouTube</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Short bio</w:t>
            </w:r>
          </w:p>
          <w:p>
            <w:pPr>
              <w:spacing w:after="80"/>
            </w:pPr>
            <w:r>
              <w:rPr>
                <w:sz w:val="20"/>
              </w:rPr>
              <w:t>Bengali singer who performs alongside Rathijit Bhattacharjee.</w:t>
            </w:r>
          </w:p>
        </w:tc>
      </w:tr>
    </w:tbl>
    <w:p>
      <w:pPr>
        <w:spacing w:after="40"/>
      </w:pPr>
    </w:p>
    <w:tbl>
      <w:tblPr>
        <w:tblW w:type="auto" w:w="0"/>
        <w:jc w:val="left"/>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Pr>
      <w:tblGrid>
        <w:gridCol w:w="9360"/>
      </w:tblGrid>
      <w:tr>
        <w:tc>
          <w:tcPr>
            <w:tcW w:type="dxa" w:w="9360"/>
            <w:shd w:val="clear" w:color="auto" w:fill="FCFCFA"/>
          </w:tcPr>
          <w:p>
            <w:pPr>
              <w:spacing w:after="60"/>
            </w:pPr>
            <w:r>
              <w:rPr>
                <w:b/>
                <w:color w:val="1F3864"/>
                <w:sz w:val="19"/>
              </w:rPr>
              <w:t>Full biography</w:t>
            </w:r>
          </w:p>
          <w:p>
            <w:pPr>
              <w:spacing w:after="80"/>
            </w:pPr>
            <w:r>
              <w:rPr>
                <w:sz w:val="20"/>
              </w:rPr>
              <w:t>Shreya M Bhattacharjee is a Bengali singer who performs alongside composer and music director Rathijit Bhattacharjee as a musical duo.</w:t>
            </w:r>
          </w:p>
          <w:p>
            <w:pPr>
              <w:spacing w:after="80"/>
            </w:pPr>
            <w:r>
              <w:rPr>
                <w:sz w:val="20"/>
              </w:rPr>
              <w:t>[I could not find reliable published biographical detail for Shreya. Please add her background, notable recordings and training yourself rather than letting me guess — an inaccurate artist bio is worse for you than a short one.]</w:t>
            </w:r>
          </w:p>
          <w:p>
            <w:pPr>
              <w:spacing w:after="80"/>
            </w:pPr>
            <w:r>
              <w:rPr>
                <w:sz w:val="20"/>
              </w:rPr>
              <w:t>She performed at Sanhoti Durga Puja 2025 in Costa Mesa, Orange County.</w:t>
            </w:r>
          </w:p>
        </w:tc>
      </w:tr>
    </w:tbl>
    <w:p>
      <w:pPr>
        <w:spacing w:after="40"/>
      </w:pPr>
    </w:p>
    <w:p>
      <w:r>
        <w:br w:type="page"/>
      </w:r>
    </w:p>
    <w:p>
      <w:pPr>
        <w:pStyle w:val="Heading1"/>
      </w:pPr>
      <w:r>
        <w:t>Suggested order of work</w:t>
      </w:r>
    </w:p>
    <w:p>
      <w:pPr>
        <w:spacing w:after="140"/>
      </w:pPr>
      <w:r>
        <w:rPr>
          <w:b w:val="0"/>
          <w:i w:val="0"/>
          <w:sz w:val="21"/>
        </w:rPr>
        <w:t>If you only have an hour, the first four items are where the value is.</w:t>
      </w:r>
    </w:p>
    <w:p>
      <w:pPr>
        <w:pStyle w:val="ListNumber"/>
        <w:spacing w:after="100"/>
      </w:pPr>
      <w:r>
        <w:rPr>
          <w:sz w:val="21"/>
        </w:rPr>
        <w:t>Delete the "Test" event.</w:t>
      </w:r>
    </w:p>
    <w:p>
      <w:pPr>
        <w:pStyle w:val="ListNumber"/>
        <w:spacing w:after="100"/>
      </w:pPr>
      <w:r>
        <w:rPr>
          <w:sz w:val="21"/>
        </w:rPr>
        <w:t>Durga Puja 2026 — paste the description, venue fields, page title, meta description and FAQs. This is your flagship page.</w:t>
      </w:r>
    </w:p>
    <w:p>
      <w:pPr>
        <w:pStyle w:val="ListNumber"/>
        <w:spacing w:after="100"/>
      </w:pPr>
      <w:r>
        <w:rPr>
          <w:sz w:val="21"/>
        </w:rPr>
        <w:t>Subhadeep and Akriti Kakar concerts — descriptions, venue name, and fix performer_type to Person and Akriti's type to MusicEvent.</w:t>
      </w:r>
    </w:p>
    <w:p>
      <w:pPr>
        <w:pStyle w:val="ListNumber"/>
        <w:spacing w:after="100"/>
      </w:pPr>
      <w:r>
        <w:rPr>
          <w:sz w:val="21"/>
        </w:rPr>
        <w:t>Create the five artist profiles, then link them to their concerts via the Performing artists picker.</w:t>
      </w:r>
    </w:p>
    <w:p>
      <w:pPr>
        <w:pStyle w:val="ListNumber"/>
        <w:spacing w:after="100"/>
      </w:pPr>
      <w:r>
        <w:rPr>
          <w:sz w:val="21"/>
        </w:rPr>
        <w:t>Fill venue fields for the remaining events — quick, mechanical, and unlocks event rich results across the site.</w:t>
      </w:r>
    </w:p>
    <w:p>
      <w:pPr>
        <w:pStyle w:val="ListNumber"/>
        <w:spacing w:after="100"/>
      </w:pPr>
      <w:r>
        <w:rPr>
          <w:sz w:val="21"/>
        </w:rPr>
        <w:t>Work down the remaining event descriptions, newest first.</w:t>
      </w:r>
    </w:p>
    <w:p>
      <w:pPr>
        <w:pStyle w:val="ListNumber"/>
        <w:spacing w:after="100"/>
      </w:pPr>
      <w:r>
        <w:rPr>
          <w:sz w:val="21"/>
        </w:rPr>
        <w:t>Fix the Rathijit and Shreya location field and turn its SEO page on.</w:t>
      </w:r>
    </w:p>
    <w:p>
      <w:pPr>
        <w:pStyle w:val="ListNumber"/>
        <w:spacing w:after="100"/>
      </w:pPr>
      <w:r>
        <w:rPr>
          <w:sz w:val="21"/>
        </w:rPr>
        <w:t>Correct the spelling errors listed in the findings section.</w:t>
      </w:r>
    </w:p>
    <w:p>
      <w:pPr>
        <w:pStyle w:val="ListNumber"/>
        <w:spacing w:after="100"/>
      </w:pPr>
      <w:r>
        <w:rPr>
          <w:sz w:val="21"/>
        </w:rPr>
        <w:t>Add a venue and schedule to Sanhoti Soccer 2026.</w:t>
      </w:r>
    </w:p>
    <w:p>
      <w:pPr>
        <w:pStyle w:val="ListNumber"/>
        <w:spacing w:after="100"/>
      </w:pPr>
      <w:r>
        <w:rPr>
          <w:sz w:val="21"/>
        </w:rPr>
        <w:t>Consider renaming Baisakhi 2026 to Poila Boishakh 2026 (Bengali New Year).</w:t>
      </w:r>
    </w:p>
    <w:p>
      <w:pPr>
        <w:spacing w:after="120"/>
      </w:pP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360"/>
      </w:tblGrid>
      <w:tr>
        <w:tc>
          <w:tcPr>
            <w:tcW w:type="dxa" w:w="9360"/>
            <w:shd w:val="clear" w:color="auto" w:fill="F1F8F3"/>
            <w:tcBorders>
              <w:left w:val="single" w:sz="18" w:color="1E6B34"/>
            </w:tcBorders>
          </w:tcPr>
          <w:p>
            <w:pPr>
              <w:spacing w:after="60"/>
            </w:pPr>
            <w:r/>
            <w:r>
              <w:rPr>
                <w:b/>
                <w:color w:val="1E6B34"/>
                <w:sz w:val="19"/>
              </w:rPr>
              <w:t>After you finish</w:t>
            </w:r>
          </w:p>
          <w:p>
            <w:pPr>
              <w:spacing w:after="40"/>
            </w:pPr>
            <w:r>
              <w:rPr>
                <w:sz w:val="20"/>
              </w:rPr>
              <w:t>Re-submit your sitemap in Google Search Console and use URL Inspection → Request indexing on Durga Puja 2026, both concert pages, and each new artist page. That is what gets the new content crawled in days rather than weeks.</w:t>
            </w:r>
          </w:p>
        </w:tc>
      </w:tr>
    </w:tbl>
    <w:p>
      <w:pPr>
        <w:spacing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Calibr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Calibri" w:eastAsiaTheme="majorEastAsia" w:hAnsiTheme="majorHAnsi" w:cstheme="majorBidi" w:ascii="Calibri" w:hAnsi="Calibri"/>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Calibri" w:eastAsiaTheme="majorEastAsia" w:hAnsiTheme="majorHAnsi" w:cstheme="majorBidi" w:ascii="Calibri" w:hAnsi="Calibri"/>
      <w:b/>
      <w:bCs/>
      <w:color w:val="B8860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Sanhoti Events &amp; Sub-Events Content Workbook</dc:title>
  <dc:subject/>
  <dc:creator>Sanhoti</dc:creator>
  <cp:keywords/>
  <dc:description>generated by python-docx</dc:description>
  <cp:lastModifiedBy/>
  <cp:revision>1</cp:revision>
  <dcterms:created xsi:type="dcterms:W3CDTF">2013-12-23T23:15:00Z</dcterms:created>
  <dcterms:modified xsi:type="dcterms:W3CDTF">2013-12-23T23:15:00Z</dcterms:modified>
  <cp:category/>
</cp:coreProperties>
</file>