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7EA7" w14:textId="5B1AE3F6" w:rsidR="00B45479" w:rsidRDefault="00B45479">
      <w:r>
        <w:t>Microservice architecture URLs / articles</w:t>
      </w:r>
    </w:p>
    <w:p w14:paraId="31A83BB2" w14:textId="1E06E1A6" w:rsidR="00B45479" w:rsidRDefault="00B45479"/>
    <w:p w14:paraId="090B69CF" w14:textId="37DA9E1E" w:rsidR="00B45479" w:rsidRDefault="00B45479">
      <w:r>
        <w:t xml:space="preserve">Cloud native, lift and shift are the regular discussion points in digital transformation landscape to disrupt the value chain. </w:t>
      </w:r>
    </w:p>
    <w:p w14:paraId="58F0C687" w14:textId="1D5B1218" w:rsidR="00B45479" w:rsidRDefault="00B45479">
      <w:r>
        <w:t xml:space="preserve">This article talks about moving microservices to serverless using strangler pattern and Sprint Cloud Function. Reference to links and a complete coverage. </w:t>
      </w:r>
    </w:p>
    <w:p w14:paraId="718C9923" w14:textId="6DA6BFDC" w:rsidR="00DD087A" w:rsidRDefault="00B45479">
      <w:hyperlink r:id="rId5" w:history="1">
        <w:r w:rsidRPr="0071684F">
          <w:rPr>
            <w:rStyle w:val="Hyperlink"/>
          </w:rPr>
          <w:t>https://dzone.com/articles/from-java-microservices-to-lambda-functions-a-jour</w:t>
        </w:r>
      </w:hyperlink>
    </w:p>
    <w:p w14:paraId="311B52CF" w14:textId="00449AA8" w:rsidR="00B45479" w:rsidRDefault="00B45479"/>
    <w:p w14:paraId="04D15180" w14:textId="77777777" w:rsidR="00B45479" w:rsidRDefault="00B45479" w:rsidP="00B45479">
      <w:pPr>
        <w:pStyle w:val="Heading1"/>
        <w:shd w:val="clear" w:color="auto" w:fill="FFFFFF"/>
        <w:spacing w:before="210" w:beforeAutospacing="0" w:after="150" w:afterAutospacing="0"/>
        <w:rPr>
          <w:rFonts w:ascii="inherit" w:hAnsi="inherit"/>
          <w:color w:val="000100"/>
          <w:sz w:val="63"/>
          <w:szCs w:val="63"/>
        </w:rPr>
      </w:pPr>
      <w:r>
        <w:rPr>
          <w:rFonts w:ascii="inherit" w:hAnsi="inherit"/>
          <w:color w:val="000100"/>
          <w:sz w:val="63"/>
          <w:szCs w:val="63"/>
        </w:rPr>
        <w:t>From Spring Boot Microservices to Lambda Functions</w:t>
      </w:r>
    </w:p>
    <w:p w14:paraId="6D30420C" w14:textId="77777777" w:rsidR="00B45479" w:rsidRDefault="00B45479" w:rsidP="00B45479">
      <w:pPr>
        <w:pStyle w:val="Heading3"/>
        <w:shd w:val="clear" w:color="auto" w:fill="FFFFFF"/>
        <w:spacing w:before="45" w:beforeAutospacing="0" w:after="285" w:afterAutospacing="0"/>
        <w:rPr>
          <w:rFonts w:ascii="inherit" w:hAnsi="inherit"/>
          <w:b w:val="0"/>
          <w:bCs w:val="0"/>
          <w:color w:val="545F68"/>
          <w:sz w:val="32"/>
          <w:szCs w:val="32"/>
        </w:rPr>
      </w:pPr>
      <w:r>
        <w:rPr>
          <w:rFonts w:ascii="inherit" w:hAnsi="inherit"/>
          <w:b w:val="0"/>
          <w:bCs w:val="0"/>
          <w:color w:val="545F68"/>
          <w:sz w:val="32"/>
          <w:szCs w:val="32"/>
        </w:rPr>
        <w:t>Get your microservices where they need to be.</w:t>
      </w:r>
    </w:p>
    <w:p w14:paraId="6F62C4CC" w14:textId="6ACAD0BB" w:rsidR="00B45479" w:rsidRDefault="00B45479" w:rsidP="00B45479">
      <w:pPr>
        <w:shd w:val="clear" w:color="auto" w:fill="FFFFFF"/>
        <w:rPr>
          <w:rFonts w:ascii="Helvetica Neue" w:hAnsi="Helvetica Neue"/>
          <w:b/>
          <w:bCs/>
          <w:color w:val="B6B7BA"/>
        </w:rPr>
      </w:pPr>
      <w:hyperlink r:id="rId6" w:history="1">
        <w:r>
          <w:rPr>
            <w:rFonts w:ascii="Helvetica Neue" w:hAnsi="Helvetica Neue"/>
            <w:b/>
            <w:bCs/>
            <w:color w:val="B6B7BA"/>
          </w:rPr>
          <w:fldChar w:fldCharType="begin"/>
        </w:r>
        <w:r>
          <w:rPr>
            <w:rFonts w:ascii="Helvetica Neue" w:hAnsi="Helvetica Neue"/>
            <w:b/>
            <w:bCs/>
            <w:color w:val="B6B7BA"/>
          </w:rPr>
          <w:instrText xml:space="preserve"> INCLUDEPICTURE "https://dz2cdn3.dzone.com/thumbnail?fid=15324643&amp;w=80" \* MERGEFORMATINET </w:instrText>
        </w:r>
        <w:r>
          <w:rPr>
            <w:rFonts w:ascii="Helvetica Neue" w:hAnsi="Helvetica Neue"/>
            <w:b/>
            <w:bCs/>
            <w:color w:val="B6B7BA"/>
          </w:rPr>
          <w:fldChar w:fldCharType="separate"/>
        </w:r>
        <w:r>
          <w:rPr>
            <w:rFonts w:ascii="Helvetica Neue" w:hAnsi="Helvetica Neue"/>
            <w:b/>
            <w:bCs/>
            <w:noProof/>
            <w:color w:val="B6B7BA"/>
          </w:rPr>
          <w:drawing>
            <wp:inline distT="0" distB="0" distL="0" distR="0" wp14:anchorId="73BADC4B" wp14:editId="415EBECF">
              <wp:extent cx="509270" cy="509270"/>
              <wp:effectExtent l="0" t="0" r="0" b="0"/>
              <wp:docPr id="19" name="Picture 19" descr="Ben Foster user avata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 Foster user avata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70" cy="509270"/>
                      </a:xfrm>
                      <a:prstGeom prst="rect">
                        <a:avLst/>
                      </a:prstGeom>
                      <a:noFill/>
                      <a:ln>
                        <a:noFill/>
                      </a:ln>
                    </pic:spPr>
                  </pic:pic>
                </a:graphicData>
              </a:graphic>
            </wp:inline>
          </w:drawing>
        </w:r>
        <w:r>
          <w:rPr>
            <w:rFonts w:ascii="Helvetica Neue" w:hAnsi="Helvetica Neue"/>
            <w:b/>
            <w:bCs/>
            <w:color w:val="B6B7BA"/>
          </w:rPr>
          <w:fldChar w:fldCharType="end"/>
        </w:r>
        <w:r>
          <w:rPr>
            <w:rStyle w:val="Hyperlink"/>
            <w:rFonts w:ascii="Helvetica Neue" w:hAnsi="Helvetica Neue"/>
            <w:b/>
            <w:bCs/>
            <w:color w:val="B6B7BA"/>
          </w:rPr>
          <w:t> </w:t>
        </w:r>
      </w:hyperlink>
      <w:r>
        <w:rPr>
          <w:rFonts w:ascii="Helvetica Neue" w:hAnsi="Helvetica Neue"/>
          <w:b/>
          <w:bCs/>
          <w:color w:val="B6B7BA"/>
        </w:rPr>
        <w:t>by </w:t>
      </w:r>
    </w:p>
    <w:p w14:paraId="3B24C710" w14:textId="77777777" w:rsidR="00B45479" w:rsidRDefault="00B45479" w:rsidP="00B45479">
      <w:pPr>
        <w:shd w:val="clear" w:color="auto" w:fill="FFFFFF"/>
        <w:rPr>
          <w:rFonts w:ascii="Helvetica Neue" w:hAnsi="Helvetica Neue"/>
          <w:b/>
          <w:bCs/>
          <w:color w:val="B6B7BA"/>
        </w:rPr>
      </w:pPr>
      <w:hyperlink r:id="rId8" w:history="1">
        <w:r>
          <w:rPr>
            <w:rStyle w:val="Hyperlink"/>
            <w:rFonts w:ascii="Helvetica Neue" w:hAnsi="Helvetica Neue"/>
            <w:b/>
            <w:bCs/>
            <w:color w:val="B6B7BA"/>
          </w:rPr>
          <w:t>Ben Foster</w:t>
        </w:r>
      </w:hyperlink>
    </w:p>
    <w:p w14:paraId="0CF57B85" w14:textId="77777777" w:rsidR="00B45479" w:rsidRDefault="00B45479" w:rsidP="00B45479">
      <w:pPr>
        <w:shd w:val="clear" w:color="auto" w:fill="FFFFFF"/>
        <w:rPr>
          <w:rFonts w:ascii="Helvetica Neue" w:hAnsi="Helvetica Neue"/>
          <w:b/>
          <w:bCs/>
          <w:color w:val="B6B7BA"/>
        </w:rPr>
      </w:pPr>
      <w:r>
        <w:rPr>
          <w:rFonts w:ascii="Helvetica Neue" w:hAnsi="Helvetica Neue"/>
          <w:b/>
          <w:bCs/>
          <w:color w:val="B6B7BA"/>
        </w:rPr>
        <w:t> ·</w:t>
      </w:r>
    </w:p>
    <w:p w14:paraId="40905477" w14:textId="77777777" w:rsidR="00B45479" w:rsidRDefault="00B45479" w:rsidP="00B45479">
      <w:pPr>
        <w:shd w:val="clear" w:color="auto" w:fill="FFFFFF"/>
        <w:rPr>
          <w:rFonts w:ascii="Helvetica Neue" w:hAnsi="Helvetica Neue"/>
          <w:b/>
          <w:bCs/>
          <w:color w:val="B6B7BA"/>
        </w:rPr>
      </w:pPr>
      <w:r>
        <w:rPr>
          <w:rFonts w:ascii="Helvetica Neue" w:hAnsi="Helvetica Neue"/>
          <w:b/>
          <w:bCs/>
          <w:color w:val="B6B7BA"/>
        </w:rPr>
        <w:t> </w:t>
      </w:r>
      <w:r>
        <w:rPr>
          <w:rStyle w:val="author-date"/>
          <w:rFonts w:ascii="Helvetica Neue" w:hAnsi="Helvetica Neue"/>
          <w:b/>
          <w:bCs/>
          <w:color w:val="B6B7BA"/>
        </w:rPr>
        <w:t>Nov. 06, 21 </w:t>
      </w:r>
      <w:r>
        <w:rPr>
          <w:rFonts w:ascii="Helvetica Neue" w:hAnsi="Helvetica Neue"/>
          <w:b/>
          <w:bCs/>
          <w:color w:val="B6B7BA"/>
        </w:rPr>
        <w:t>· </w:t>
      </w:r>
      <w:hyperlink r:id="rId9" w:history="1">
        <w:r>
          <w:rPr>
            <w:rStyle w:val="portal-name"/>
            <w:rFonts w:ascii="Helvetica Neue" w:hAnsi="Helvetica Neue"/>
            <w:b/>
            <w:bCs/>
            <w:color w:val="B6B7BA"/>
          </w:rPr>
          <w:t>Java Zone</w:t>
        </w:r>
        <w:r>
          <w:rPr>
            <w:rStyle w:val="Hyperlink"/>
            <w:rFonts w:ascii="Helvetica Neue" w:hAnsi="Helvetica Neue"/>
            <w:b/>
            <w:bCs/>
            <w:color w:val="B6B7BA"/>
          </w:rPr>
          <w:t> </w:t>
        </w:r>
      </w:hyperlink>
      <w:r>
        <w:rPr>
          <w:rFonts w:ascii="Helvetica Neue" w:hAnsi="Helvetica Neue"/>
          <w:b/>
          <w:bCs/>
          <w:color w:val="B6B7BA"/>
        </w:rPr>
        <w:t>· Tutorial</w:t>
      </w:r>
    </w:p>
    <w:p w14:paraId="7C052714" w14:textId="77777777" w:rsidR="00B45479" w:rsidRDefault="00B45479" w:rsidP="00B45479">
      <w:pPr>
        <w:shd w:val="clear" w:color="auto" w:fill="EBECEF"/>
        <w:rPr>
          <w:rFonts w:ascii="Helvetica Neue" w:hAnsi="Helvetica Neue"/>
          <w:b/>
          <w:bCs/>
          <w:color w:val="737981"/>
          <w:sz w:val="23"/>
          <w:szCs w:val="23"/>
        </w:rPr>
      </w:pPr>
      <w:r>
        <w:rPr>
          <w:rFonts w:ascii="Helvetica Neue" w:hAnsi="Helvetica Neue"/>
          <w:b/>
          <w:bCs/>
          <w:color w:val="737981"/>
          <w:sz w:val="23"/>
          <w:szCs w:val="23"/>
        </w:rPr>
        <w:t> </w:t>
      </w:r>
      <w:r>
        <w:rPr>
          <w:rStyle w:val="action-label"/>
          <w:rFonts w:ascii="Helvetica Neue" w:hAnsi="Helvetica Neue"/>
          <w:b/>
          <w:bCs/>
          <w:color w:val="737981"/>
          <w:sz w:val="23"/>
          <w:szCs w:val="23"/>
        </w:rPr>
        <w:t>Like</w:t>
      </w:r>
      <w:r>
        <w:rPr>
          <w:rFonts w:ascii="Helvetica Neue" w:hAnsi="Helvetica Neue"/>
          <w:b/>
          <w:bCs/>
          <w:color w:val="737981"/>
          <w:sz w:val="23"/>
          <w:szCs w:val="23"/>
        </w:rPr>
        <w:t> </w:t>
      </w:r>
      <w:hyperlink r:id="rId10" w:history="1">
        <w:r>
          <w:rPr>
            <w:rStyle w:val="Hyperlink"/>
            <w:rFonts w:ascii="Helvetica Neue" w:hAnsi="Helvetica Neue"/>
            <w:b/>
            <w:bCs/>
            <w:color w:val="737981"/>
            <w:sz w:val="23"/>
            <w:szCs w:val="23"/>
          </w:rPr>
          <w:t>(8)</w:t>
        </w:r>
      </w:hyperlink>
    </w:p>
    <w:p w14:paraId="6CB91FE7" w14:textId="77777777" w:rsidR="00B45479" w:rsidRDefault="00B45479" w:rsidP="00B45479">
      <w:pPr>
        <w:shd w:val="clear" w:color="auto" w:fill="EBECEF"/>
        <w:rPr>
          <w:rFonts w:ascii="Helvetica Neue" w:hAnsi="Helvetica Neue"/>
          <w:color w:val="737981"/>
          <w:sz w:val="23"/>
          <w:szCs w:val="23"/>
        </w:rPr>
      </w:pPr>
      <w:r>
        <w:rPr>
          <w:rFonts w:ascii="Helvetica Neue" w:hAnsi="Helvetica Neue"/>
          <w:color w:val="737981"/>
          <w:sz w:val="23"/>
          <w:szCs w:val="23"/>
        </w:rPr>
        <w:t> </w:t>
      </w:r>
    </w:p>
    <w:p w14:paraId="1509C1A7" w14:textId="77777777" w:rsidR="00B45479" w:rsidRDefault="00B45479" w:rsidP="00B45479">
      <w:pPr>
        <w:shd w:val="clear" w:color="auto" w:fill="EBECEF"/>
        <w:rPr>
          <w:rFonts w:ascii="Helvetica Neue" w:hAnsi="Helvetica Neue"/>
          <w:b/>
          <w:bCs/>
          <w:color w:val="737981"/>
          <w:sz w:val="23"/>
          <w:szCs w:val="23"/>
        </w:rPr>
      </w:pPr>
      <w:r>
        <w:rPr>
          <w:rFonts w:ascii="Helvetica Neue" w:hAnsi="Helvetica Neue"/>
          <w:b/>
          <w:bCs/>
          <w:color w:val="737981"/>
          <w:sz w:val="23"/>
          <w:szCs w:val="23"/>
        </w:rPr>
        <w:t> Comment </w:t>
      </w:r>
      <w:r>
        <w:rPr>
          <w:rStyle w:val="comment-count"/>
          <w:rFonts w:ascii="Helvetica Neue" w:hAnsi="Helvetica Neue"/>
          <w:b/>
          <w:bCs/>
          <w:color w:val="737981"/>
          <w:sz w:val="23"/>
          <w:szCs w:val="23"/>
        </w:rPr>
        <w:t>(0)</w:t>
      </w:r>
    </w:p>
    <w:p w14:paraId="3256EA54" w14:textId="77777777" w:rsidR="00B45479" w:rsidRDefault="00B45479" w:rsidP="00B45479">
      <w:pPr>
        <w:shd w:val="clear" w:color="auto" w:fill="EBECEF"/>
        <w:rPr>
          <w:rFonts w:ascii="Helvetica Neue" w:hAnsi="Helvetica Neue"/>
          <w:color w:val="737981"/>
          <w:sz w:val="23"/>
          <w:szCs w:val="23"/>
        </w:rPr>
      </w:pPr>
      <w:r>
        <w:rPr>
          <w:rFonts w:ascii="Helvetica Neue" w:hAnsi="Helvetica Neue"/>
          <w:color w:val="737981"/>
          <w:sz w:val="23"/>
          <w:szCs w:val="23"/>
        </w:rPr>
        <w:t> </w:t>
      </w:r>
    </w:p>
    <w:p w14:paraId="4B685701" w14:textId="77777777" w:rsidR="00B45479" w:rsidRDefault="00B45479" w:rsidP="00B45479">
      <w:pPr>
        <w:shd w:val="clear" w:color="auto" w:fill="EBECEF"/>
        <w:rPr>
          <w:rFonts w:ascii="Helvetica Neue" w:hAnsi="Helvetica Neue"/>
          <w:b/>
          <w:bCs/>
          <w:color w:val="737981"/>
          <w:sz w:val="23"/>
          <w:szCs w:val="23"/>
        </w:rPr>
      </w:pPr>
      <w:r>
        <w:rPr>
          <w:rFonts w:ascii="Helvetica Neue" w:hAnsi="Helvetica Neue"/>
          <w:b/>
          <w:bCs/>
          <w:color w:val="737981"/>
          <w:sz w:val="23"/>
          <w:szCs w:val="23"/>
        </w:rPr>
        <w:t> </w:t>
      </w:r>
      <w:r>
        <w:rPr>
          <w:rStyle w:val="action-label"/>
          <w:rFonts w:ascii="Helvetica Neue" w:hAnsi="Helvetica Neue"/>
          <w:b/>
          <w:bCs/>
          <w:color w:val="737981"/>
          <w:sz w:val="23"/>
          <w:szCs w:val="23"/>
        </w:rPr>
        <w:t>Save</w:t>
      </w:r>
    </w:p>
    <w:p w14:paraId="7CDEADEE" w14:textId="77777777" w:rsidR="00B45479" w:rsidRDefault="00B45479" w:rsidP="00B45479">
      <w:pPr>
        <w:shd w:val="clear" w:color="auto" w:fill="EBECEF"/>
        <w:rPr>
          <w:rFonts w:ascii="Helvetica Neue" w:hAnsi="Helvetica Neue"/>
          <w:color w:val="737981"/>
          <w:sz w:val="23"/>
          <w:szCs w:val="23"/>
        </w:rPr>
      </w:pPr>
      <w:r>
        <w:rPr>
          <w:rFonts w:ascii="Helvetica Neue" w:hAnsi="Helvetica Neue"/>
          <w:color w:val="737981"/>
          <w:sz w:val="23"/>
          <w:szCs w:val="23"/>
        </w:rPr>
        <w:t> </w:t>
      </w:r>
    </w:p>
    <w:p w14:paraId="05C38B3C" w14:textId="77777777" w:rsidR="00B45479" w:rsidRDefault="00B45479" w:rsidP="00B45479">
      <w:pPr>
        <w:shd w:val="clear" w:color="auto" w:fill="EBECEF"/>
        <w:rPr>
          <w:rFonts w:ascii="Helvetica Neue" w:hAnsi="Helvetica Neue"/>
          <w:b/>
          <w:bCs/>
          <w:color w:val="737981"/>
          <w:sz w:val="23"/>
          <w:szCs w:val="23"/>
        </w:rPr>
      </w:pPr>
      <w:hyperlink r:id="rId11" w:tgtFrame="_blank" w:history="1">
        <w:r>
          <w:rPr>
            <w:rStyle w:val="Hyperlink"/>
            <w:rFonts w:ascii="Helvetica Neue" w:hAnsi="Helvetica Neue"/>
            <w:b/>
            <w:bCs/>
            <w:color w:val="737981"/>
            <w:sz w:val="23"/>
            <w:szCs w:val="23"/>
          </w:rPr>
          <w:t>  </w:t>
        </w:r>
        <w:r>
          <w:rPr>
            <w:rStyle w:val="action-label"/>
            <w:rFonts w:ascii="Helvetica Neue" w:hAnsi="Helvetica Neue"/>
            <w:b/>
            <w:bCs/>
            <w:color w:val="737981"/>
            <w:sz w:val="23"/>
            <w:szCs w:val="23"/>
          </w:rPr>
          <w:t>Tweet</w:t>
        </w:r>
        <w:r>
          <w:rPr>
            <w:rStyle w:val="Hyperlink"/>
            <w:rFonts w:ascii="Helvetica Neue" w:hAnsi="Helvetica Neue"/>
            <w:b/>
            <w:bCs/>
            <w:color w:val="737981"/>
            <w:sz w:val="23"/>
            <w:szCs w:val="23"/>
          </w:rPr>
          <w:t> </w:t>
        </w:r>
      </w:hyperlink>
    </w:p>
    <w:p w14:paraId="39C1355E" w14:textId="77777777" w:rsidR="00B45479" w:rsidRDefault="00B45479" w:rsidP="00B45479">
      <w:pPr>
        <w:shd w:val="clear" w:color="auto" w:fill="EBECEF"/>
        <w:jc w:val="right"/>
        <w:rPr>
          <w:rFonts w:ascii="Helvetica Neue" w:hAnsi="Helvetica Neue"/>
          <w:b/>
          <w:bCs/>
          <w:color w:val="737981"/>
          <w:sz w:val="23"/>
          <w:szCs w:val="23"/>
        </w:rPr>
      </w:pPr>
      <w:r>
        <w:rPr>
          <w:rFonts w:ascii="Helvetica Neue" w:hAnsi="Helvetica Neue"/>
          <w:b/>
          <w:bCs/>
          <w:color w:val="737981"/>
          <w:sz w:val="23"/>
          <w:szCs w:val="23"/>
        </w:rPr>
        <w:t> 20.92K </w:t>
      </w:r>
      <w:r>
        <w:rPr>
          <w:rStyle w:val="action-label"/>
          <w:rFonts w:ascii="Helvetica Neue" w:hAnsi="Helvetica Neue"/>
          <w:b/>
          <w:bCs/>
          <w:color w:val="737981"/>
          <w:sz w:val="23"/>
          <w:szCs w:val="23"/>
        </w:rPr>
        <w:t>Views</w:t>
      </w:r>
    </w:p>
    <w:p w14:paraId="4429364F" w14:textId="77777777" w:rsidR="00B45479" w:rsidRDefault="00B45479" w:rsidP="00B45479">
      <w:pPr>
        <w:pStyle w:val="NormalWeb"/>
        <w:shd w:val="clear" w:color="auto" w:fill="ECF7FF"/>
        <w:spacing w:before="0" w:beforeAutospacing="0" w:after="0" w:afterAutospacing="0"/>
        <w:ind w:right="210"/>
        <w:rPr>
          <w:rFonts w:ascii="Helvetica Neue" w:hAnsi="Helvetica Neue"/>
          <w:color w:val="2A6F93"/>
          <w:sz w:val="27"/>
          <w:szCs w:val="27"/>
        </w:rPr>
      </w:pPr>
      <w:r>
        <w:rPr>
          <w:rFonts w:ascii="Helvetica Neue" w:hAnsi="Helvetica Neue"/>
          <w:color w:val="2A6F93"/>
          <w:sz w:val="27"/>
          <w:szCs w:val="27"/>
        </w:rPr>
        <w:t xml:space="preserve">Join the </w:t>
      </w:r>
      <w:proofErr w:type="spellStart"/>
      <w:r>
        <w:rPr>
          <w:rFonts w:ascii="Helvetica Neue" w:hAnsi="Helvetica Neue"/>
          <w:color w:val="2A6F93"/>
          <w:sz w:val="27"/>
          <w:szCs w:val="27"/>
        </w:rPr>
        <w:t>DZone</w:t>
      </w:r>
      <w:proofErr w:type="spellEnd"/>
      <w:r>
        <w:rPr>
          <w:rFonts w:ascii="Helvetica Neue" w:hAnsi="Helvetica Neue"/>
          <w:color w:val="2A6F93"/>
          <w:sz w:val="27"/>
          <w:szCs w:val="27"/>
        </w:rPr>
        <w:t xml:space="preserve"> community and get the full member experience.</w:t>
      </w:r>
    </w:p>
    <w:p w14:paraId="7C154266" w14:textId="77777777" w:rsidR="00B45479" w:rsidRDefault="00B45479" w:rsidP="00B45479">
      <w:pPr>
        <w:shd w:val="clear" w:color="auto" w:fill="ECF7FF"/>
        <w:rPr>
          <w:rFonts w:ascii="Helvetica Neue" w:hAnsi="Helvetica Neue"/>
          <w:color w:val="333333"/>
          <w:sz w:val="27"/>
          <w:szCs w:val="27"/>
        </w:rPr>
      </w:pPr>
      <w:r>
        <w:rPr>
          <w:rFonts w:ascii="Helvetica Neue" w:hAnsi="Helvetica Neue"/>
          <w:color w:val="333333"/>
          <w:sz w:val="27"/>
          <w:szCs w:val="27"/>
        </w:rPr>
        <w:t> </w:t>
      </w:r>
      <w:hyperlink r:id="rId12" w:history="1">
        <w:r>
          <w:rPr>
            <w:rStyle w:val="Hyperlink"/>
            <w:rFonts w:ascii="Helvetica Neue" w:hAnsi="Helvetica Neue"/>
            <w:b/>
            <w:bCs/>
            <w:caps/>
            <w:color w:val="FFFFFF"/>
            <w:shd w:val="clear" w:color="auto" w:fill="1BD281"/>
          </w:rPr>
          <w:t>JOIN FOR FREE</w:t>
        </w:r>
      </w:hyperlink>
    </w:p>
    <w:p w14:paraId="56A12AC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You may be one of many organisations (or an engineer in one) that operates Java microservices in the cloud with a desire to move towards a serverless architecture, but are unable to justify the steep migration path (e.g. decomposing your services into functions, rewriting in a more suitable language etc.) from those microservices to the likes of AWS Lambda.</w:t>
      </w:r>
    </w:p>
    <w:p w14:paraId="7FF216E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But fear not! Because with the help of </w:t>
      </w:r>
      <w:hyperlink r:id="rId13" w:tgtFrame="_blank" w:history="1">
        <w:r>
          <w:rPr>
            <w:rStyle w:val="Hyperlink"/>
            <w:rFonts w:ascii="Menlo" w:hAnsi="Menlo" w:cs="Menlo"/>
            <w:color w:val="29A8FF"/>
            <w:sz w:val="26"/>
            <w:szCs w:val="26"/>
          </w:rPr>
          <w:t>spring-cloud-function</w:t>
        </w:r>
      </w:hyperlink>
      <w:r>
        <w:rPr>
          <w:rFonts w:ascii="Cambria" w:hAnsi="Cambria"/>
          <w:color w:val="222635"/>
          <w:sz w:val="29"/>
          <w:szCs w:val="29"/>
        </w:rPr>
        <w:t> you can repurpose your existing microservices into serverless functions in a gradual and controlled manner, with minimal effort or interruption of service.</w:t>
      </w:r>
    </w:p>
    <w:p w14:paraId="0566D37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In this article, I'll explain how you can achieve this utilising the </w:t>
      </w:r>
      <w:hyperlink r:id="rId14" w:tgtFrame="_blank" w:history="1">
        <w:r>
          <w:rPr>
            <w:rStyle w:val="Hyperlink"/>
            <w:rFonts w:ascii="Cambria" w:hAnsi="Cambria"/>
            <w:color w:val="29A8FF"/>
            <w:sz w:val="29"/>
            <w:szCs w:val="29"/>
          </w:rPr>
          <w:t>Strangler Fig Pattern</w:t>
        </w:r>
      </w:hyperlink>
      <w:r>
        <w:rPr>
          <w:rFonts w:ascii="Cambria" w:hAnsi="Cambria"/>
          <w:color w:val="222635"/>
          <w:sz w:val="29"/>
          <w:szCs w:val="29"/>
        </w:rPr>
        <w:t> to quickly prove out the approach and see if it fits your needs. I've used AWS CDK, ECS, ALB and Lambda to demonstrate how you can move traffic from a Java microservice to multiple Lambda functions.</w:t>
      </w:r>
    </w:p>
    <w:p w14:paraId="54CAA9B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I've built a sample codebase and accompanying CDK code. I've used git branches to show how you go about transitioning over to </w:t>
      </w:r>
      <w:proofErr w:type="spellStart"/>
      <w:r>
        <w:rPr>
          <w:rFonts w:ascii="Cambria" w:hAnsi="Cambria"/>
          <w:color w:val="222635"/>
          <w:sz w:val="29"/>
          <w:szCs w:val="29"/>
        </w:rPr>
        <w:t>Lamdba</w:t>
      </w:r>
      <w:proofErr w:type="spellEnd"/>
      <w:r>
        <w:rPr>
          <w:rFonts w:ascii="Cambria" w:hAnsi="Cambria"/>
          <w:color w:val="222635"/>
          <w:sz w:val="29"/>
          <w:szCs w:val="29"/>
        </w:rPr>
        <w:t>, which I'll be talking about through this post:</w:t>
      </w:r>
    </w:p>
    <w:p w14:paraId="7DDE6BA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15" w:history="1">
        <w:r>
          <w:rPr>
            <w:rStyle w:val="Hyperlink"/>
            <w:rFonts w:ascii="Cambria" w:hAnsi="Cambria"/>
            <w:color w:val="29A8FF"/>
            <w:sz w:val="29"/>
            <w:szCs w:val="29"/>
          </w:rPr>
          <w:t>https://github.com/foyst/spring-petclinic-rest-serverless</w:t>
        </w:r>
      </w:hyperlink>
    </w:p>
    <w:p w14:paraId="58D50E7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above repo is freely available for people to base prototypes on, to quickly experiment with this approach in their organisations.)</w:t>
      </w:r>
    </w:p>
    <w:p w14:paraId="009967A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It's based upon the Spring </w:t>
      </w:r>
      <w:proofErr w:type="spellStart"/>
      <w:r>
        <w:rPr>
          <w:rFonts w:ascii="Cambria" w:hAnsi="Cambria"/>
          <w:color w:val="222635"/>
          <w:sz w:val="29"/>
          <w:szCs w:val="29"/>
        </w:rPr>
        <w:t>Petclinic</w:t>
      </w:r>
      <w:proofErr w:type="spellEnd"/>
      <w:r>
        <w:rPr>
          <w:rFonts w:ascii="Cambria" w:hAnsi="Cambria"/>
          <w:color w:val="222635"/>
          <w:sz w:val="29"/>
          <w:szCs w:val="29"/>
        </w:rPr>
        <w:t xml:space="preserve"> REST Application example. I wanted to use something that was well known and understood, and representative of a real application scenario that demonstrates the potential of </w:t>
      </w:r>
      <w:r>
        <w:rPr>
          <w:rStyle w:val="HTMLCode"/>
          <w:rFonts w:ascii="Menlo" w:hAnsi="Menlo" w:cs="Menlo"/>
          <w:color w:val="C7254E"/>
          <w:sz w:val="26"/>
          <w:szCs w:val="26"/>
          <w:shd w:val="clear" w:color="auto" w:fill="F9F2F4"/>
        </w:rPr>
        <w:t>spring-cloud-function</w:t>
      </w:r>
      <w:r>
        <w:rPr>
          <w:rFonts w:ascii="Cambria" w:hAnsi="Cambria"/>
          <w:color w:val="222635"/>
          <w:sz w:val="29"/>
          <w:szCs w:val="29"/>
        </w:rPr>
        <w:t>.</w:t>
      </w:r>
    </w:p>
    <w:p w14:paraId="182ABC9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Note that the API and documentation for </w:t>
      </w:r>
      <w:r>
        <w:rPr>
          <w:rStyle w:val="HTMLCode"/>
          <w:rFonts w:ascii="Menlo" w:hAnsi="Menlo" w:cs="Menlo"/>
          <w:color w:val="C7254E"/>
          <w:sz w:val="26"/>
          <w:szCs w:val="26"/>
          <w:shd w:val="clear" w:color="auto" w:fill="F9F2F4"/>
        </w:rPr>
        <w:t>spring-cloud-function</w:t>
      </w:r>
      <w:r>
        <w:rPr>
          <w:rFonts w:ascii="Cambria" w:hAnsi="Cambria"/>
          <w:color w:val="222635"/>
          <w:sz w:val="29"/>
          <w:szCs w:val="29"/>
        </w:rPr>
        <w:t> has changed over time, and I personally found it difficult to understand what the recommended approach is. So I hope this article also captures some of those pain points and provides others with a guide on how to implement it.</w:t>
      </w:r>
    </w:p>
    <w:p w14:paraId="3A9128B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Along the journey I battled against the above and other gotchas, that can distract and take considerable time to overcome. To not distract from the main narrative I've moved these to the back of this post.</w:t>
      </w:r>
    </w:p>
    <w:p w14:paraId="6DD50874"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Setting up AWS CDK</w:t>
      </w:r>
    </w:p>
    <w:p w14:paraId="20B2433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you're following along with the GitHub repo above, make sure you're on the </w:t>
      </w:r>
      <w:hyperlink r:id="rId16" w:history="1">
        <w:r>
          <w:rPr>
            <w:rStyle w:val="Hyperlink"/>
            <w:rFonts w:ascii="Menlo" w:hAnsi="Menlo" w:cs="Menlo"/>
            <w:color w:val="29A8FF"/>
            <w:sz w:val="26"/>
            <w:szCs w:val="26"/>
          </w:rPr>
          <w:t>master</w:t>
        </w:r>
      </w:hyperlink>
      <w:r>
        <w:rPr>
          <w:rFonts w:ascii="Cambria" w:hAnsi="Cambria"/>
          <w:color w:val="222635"/>
          <w:sz w:val="29"/>
          <w:szCs w:val="29"/>
        </w:rPr>
        <w:t> branch for the first part of this blog. </w:t>
      </w:r>
    </w:p>
    <w:p w14:paraId="71C9CFE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I'll not digress into how to set up CDK as there are plenty of resources out there. These are the ones which I found particularly useful:</w:t>
      </w:r>
    </w:p>
    <w:p w14:paraId="663A985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17" w:history="1">
        <w:r>
          <w:rPr>
            <w:rStyle w:val="Hyperlink"/>
            <w:rFonts w:ascii="Cambria" w:hAnsi="Cambria"/>
            <w:color w:val="29A8FF"/>
            <w:sz w:val="29"/>
            <w:szCs w:val="29"/>
          </w:rPr>
          <w:t>https://cdkworkshop.com/15-prerequisites/500-toolkit.html</w:t>
        </w:r>
      </w:hyperlink>
    </w:p>
    <w:p w14:paraId="70F3AC3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18" w:history="1">
        <w:r>
          <w:rPr>
            <w:rStyle w:val="Hyperlink"/>
            <w:rFonts w:ascii="Cambria" w:hAnsi="Cambria"/>
            <w:color w:val="29A8FF"/>
            <w:sz w:val="29"/>
            <w:szCs w:val="29"/>
          </w:rPr>
          <w:t>https://cdkworkshop.com/20-typescript/20-create-project/100-cdk-init.html</w:t>
        </w:r>
      </w:hyperlink>
    </w:p>
    <w:p w14:paraId="4F223C3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19" w:history="1">
        <w:r>
          <w:rPr>
            <w:rStyle w:val="Hyperlink"/>
            <w:rFonts w:ascii="Cambria" w:hAnsi="Cambria"/>
            <w:color w:val="29A8FF"/>
            <w:sz w:val="29"/>
            <w:szCs w:val="29"/>
          </w:rPr>
          <w:t>https://docs.aws.amazon.com/cdk/api/latest/docs/aws-construct-library.html</w:t>
        </w:r>
      </w:hyperlink>
    </w:p>
    <w:p w14:paraId="6F6D684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20" w:history="1">
        <w:r>
          <w:rPr>
            <w:rStyle w:val="Hyperlink"/>
            <w:rFonts w:ascii="Cambria" w:hAnsi="Cambria"/>
            <w:color w:val="29A8FF"/>
            <w:sz w:val="29"/>
            <w:szCs w:val="29"/>
          </w:rPr>
          <w:t>https://gitter.im/awslabs/aws-cdk</w:t>
        </w:r>
      </w:hyperlink>
    </w:p>
    <w:p w14:paraId="5346DC50"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Using the above references, I created my CDK solution with </w:t>
      </w:r>
      <w:proofErr w:type="spellStart"/>
      <w:r>
        <w:rPr>
          <w:rStyle w:val="HTMLCode"/>
          <w:rFonts w:ascii="Menlo" w:hAnsi="Menlo" w:cs="Menlo"/>
          <w:color w:val="C7254E"/>
          <w:sz w:val="26"/>
          <w:szCs w:val="26"/>
          <w:shd w:val="clear" w:color="auto" w:fill="F9F2F4"/>
        </w:rPr>
        <w:t>cdk</w:t>
      </w:r>
      <w:proofErr w:type="spellEnd"/>
      <w:r>
        <w:rPr>
          <w:rStyle w:val="HTMLCode"/>
          <w:rFonts w:ascii="Menlo" w:hAnsi="Menlo" w:cs="Menlo"/>
          <w:color w:val="C7254E"/>
          <w:sz w:val="26"/>
          <w:szCs w:val="26"/>
          <w:shd w:val="clear" w:color="auto" w:fill="F9F2F4"/>
        </w:rPr>
        <w:t xml:space="preserve"> </w:t>
      </w:r>
      <w:proofErr w:type="spellStart"/>
      <w:r>
        <w:rPr>
          <w:rStyle w:val="HTMLCode"/>
          <w:rFonts w:ascii="Menlo" w:hAnsi="Menlo" w:cs="Menlo"/>
          <w:color w:val="C7254E"/>
          <w:sz w:val="26"/>
          <w:szCs w:val="26"/>
          <w:shd w:val="clear" w:color="auto" w:fill="F9F2F4"/>
        </w:rPr>
        <w:t>init</w:t>
      </w:r>
      <w:proofErr w:type="spellEnd"/>
      <w:r>
        <w:rPr>
          <w:rStyle w:val="HTMLCode"/>
          <w:rFonts w:ascii="Menlo" w:hAnsi="Menlo" w:cs="Menlo"/>
          <w:color w:val="C7254E"/>
          <w:sz w:val="26"/>
          <w:szCs w:val="26"/>
          <w:shd w:val="clear" w:color="auto" w:fill="F9F2F4"/>
        </w:rPr>
        <w:t xml:space="preserve"> sample-app --language typescript</w:t>
      </w:r>
      <w:r>
        <w:rPr>
          <w:rFonts w:ascii="Cambria" w:hAnsi="Cambria"/>
          <w:color w:val="222635"/>
          <w:sz w:val="29"/>
          <w:szCs w:val="29"/>
        </w:rPr>
        <w:t> as a starting point.</w:t>
      </w:r>
    </w:p>
    <w:p w14:paraId="607EC59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I've put together a simple AWS architecture using CDK to demonstrate how to do this. I've kept to the sensible defaults CDK prescribes, its default configuration creates a VPC with 2 public and 2 private subnets. This diagram shows what's deployed by my GitHub repo:</w:t>
      </w:r>
    </w:p>
    <w:p w14:paraId="7A6F64EE" w14:textId="7676D1C9"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"https://dz2cdn1.dzone.com/storage/temp/15335445-1636063116741.png"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62A21E82" wp14:editId="7A825EAB">
            <wp:extent cx="5731510" cy="54635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63540"/>
                    </a:xfrm>
                    <a:prstGeom prst="rect">
                      <a:avLst/>
                    </a:prstGeom>
                    <a:noFill/>
                    <a:ln>
                      <a:noFill/>
                    </a:ln>
                  </pic:spPr>
                </pic:pic>
              </a:graphicData>
            </a:graphic>
          </wp:inline>
        </w:drawing>
      </w:r>
      <w:r>
        <w:rPr>
          <w:rFonts w:ascii="Cambria" w:hAnsi="Cambria"/>
          <w:color w:val="222635"/>
          <w:sz w:val="29"/>
          <w:szCs w:val="29"/>
        </w:rPr>
        <w:fldChar w:fldCharType="end"/>
      </w:r>
    </w:p>
    <w:p w14:paraId="1E800350"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 have an RDS MySQL instance, which is used by both the ECS and Lambda applications. ECS is running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Java microservice and Lambda is running its serverless counterparts. An Application Load </w:t>
      </w:r>
      <w:r>
        <w:rPr>
          <w:rFonts w:ascii="Cambria" w:hAnsi="Cambria"/>
          <w:color w:val="222635"/>
          <w:sz w:val="29"/>
          <w:szCs w:val="29"/>
        </w:rPr>
        <w:lastRenderedPageBreak/>
        <w:t xml:space="preserve">Balancer is used to balance requests between the </w:t>
      </w:r>
      <w:proofErr w:type="spellStart"/>
      <w:r>
        <w:rPr>
          <w:rFonts w:ascii="Cambria" w:hAnsi="Cambria"/>
          <w:color w:val="222635"/>
          <w:sz w:val="29"/>
          <w:szCs w:val="29"/>
        </w:rPr>
        <w:t>Fargate</w:t>
      </w:r>
      <w:proofErr w:type="spellEnd"/>
      <w:r>
        <w:rPr>
          <w:rFonts w:ascii="Cambria" w:hAnsi="Cambria"/>
          <w:color w:val="222635"/>
          <w:sz w:val="29"/>
          <w:szCs w:val="29"/>
        </w:rPr>
        <w:t xml:space="preserve"> container and Lambda functions.</w:t>
      </w:r>
    </w:p>
    <w:p w14:paraId="300BC97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 used Secrets Manager to handle the generation of the RDS password, as this also allows you to pass the secret securely through to the ECS Container. For info on how to set up Secrets Manager secrets with RDS in CDK so you can do credentials rotation, I used </w:t>
      </w:r>
      <w:hyperlink r:id="rId22" w:tgtFrame="_blank" w:history="1">
        <w:r>
          <w:rPr>
            <w:rStyle w:val="Hyperlink"/>
            <w:rFonts w:ascii="Cambria" w:hAnsi="Cambria"/>
            <w:color w:val="29A8FF"/>
            <w:sz w:val="29"/>
            <w:szCs w:val="29"/>
          </w:rPr>
          <w:t>https://dev.to/michaelfecher/i-tell-you-a-secret-provide-database-credentials-to-an-ecs-fargate-task-in-aws-cdk-5f4</w:t>
        </w:r>
      </w:hyperlink>
      <w:r>
        <w:rPr>
          <w:rFonts w:ascii="Cambria" w:hAnsi="Cambria"/>
          <w:color w:val="222635"/>
          <w:sz w:val="29"/>
          <w:szCs w:val="29"/>
        </w:rPr>
        <w:t>.</w:t>
      </w:r>
    </w:p>
    <w:p w14:paraId="4F3D877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Initially, I tried to deploy a VPC without NAT gateways, to keep resources isolated and unnecessary costs down. But this is where I encountered my first Gotcha, due to changes in the way </w:t>
      </w:r>
      <w:proofErr w:type="spellStart"/>
      <w:r>
        <w:rPr>
          <w:rFonts w:ascii="Cambria" w:hAnsi="Cambria"/>
          <w:color w:val="222635"/>
          <w:sz w:val="29"/>
          <w:szCs w:val="29"/>
        </w:rPr>
        <w:t>Fargate</w:t>
      </w:r>
      <w:proofErr w:type="spellEnd"/>
      <w:r>
        <w:rPr>
          <w:rFonts w:ascii="Cambria" w:hAnsi="Cambria"/>
          <w:color w:val="222635"/>
          <w:sz w:val="29"/>
          <w:szCs w:val="29"/>
        </w:rPr>
        <w:t xml:space="preserve"> networking works as of version 1.4.0.</w:t>
      </w:r>
    </w:p>
    <w:p w14:paraId="0681DB63"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Stage One - All requests to Java Container</w:t>
      </w:r>
    </w:p>
    <w:p w14:paraId="3ECA169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So in the first instance, all of the requests are routed by default to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w:t>
      </w:r>
      <w:proofErr w:type="spellStart"/>
      <w:r>
        <w:rPr>
          <w:rFonts w:ascii="Cambria" w:hAnsi="Cambria"/>
          <w:color w:val="222635"/>
          <w:sz w:val="29"/>
          <w:szCs w:val="29"/>
        </w:rPr>
        <w:t>Fargate</w:t>
      </w:r>
      <w:proofErr w:type="spellEnd"/>
      <w:r>
        <w:rPr>
          <w:rFonts w:ascii="Cambria" w:hAnsi="Cambria"/>
          <w:color w:val="222635"/>
          <w:sz w:val="29"/>
          <w:szCs w:val="29"/>
        </w:rPr>
        <w:t xml:space="preserve"> Service:</w:t>
      </w:r>
    </w:p>
    <w:p w14:paraId="69D09BF4" w14:textId="40750842"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"https://dz2cdn1.dzone.com/storage/temp/15335446-1636063131615.png"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00794569" wp14:editId="2CFB5192">
            <wp:extent cx="5731510" cy="11080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08075"/>
                    </a:xfrm>
                    <a:prstGeom prst="rect">
                      <a:avLst/>
                    </a:prstGeom>
                    <a:noFill/>
                    <a:ln>
                      <a:noFill/>
                    </a:ln>
                  </pic:spPr>
                </pic:pic>
              </a:graphicData>
            </a:graphic>
          </wp:inline>
        </w:drawing>
      </w:r>
      <w:r>
        <w:rPr>
          <w:rFonts w:ascii="Cambria" w:hAnsi="Cambria"/>
          <w:color w:val="222635"/>
          <w:sz w:val="29"/>
          <w:szCs w:val="29"/>
        </w:rPr>
        <w:fldChar w:fldCharType="end"/>
      </w:r>
    </w:p>
    <w:p w14:paraId="02FBD355"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Later on, I'll use weighted target groups and path-based routing to demonstrate how you can use the </w:t>
      </w:r>
      <w:proofErr w:type="spellStart"/>
      <w:r>
        <w:rPr>
          <w:rFonts w:ascii="Cambria" w:hAnsi="Cambria"/>
          <w:color w:val="222635"/>
          <w:sz w:val="29"/>
          <w:szCs w:val="29"/>
        </w:rPr>
        <w:t>Stangler</w:t>
      </w:r>
      <w:proofErr w:type="spellEnd"/>
      <w:r>
        <w:rPr>
          <w:rFonts w:ascii="Cambria" w:hAnsi="Cambria"/>
          <w:color w:val="222635"/>
          <w:sz w:val="29"/>
          <w:szCs w:val="29"/>
        </w:rPr>
        <w:t xml:space="preserve"> Pattern to gradually migrate from microservices to Lambda functions in a controlled fashion.</w:t>
      </w:r>
    </w:p>
    <w:p w14:paraId="11E728BE"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deploy the initial infrastructure with the RDS and ECS Services running, </w:t>
      </w:r>
      <w:r>
        <w:rPr>
          <w:rStyle w:val="HTMLCode"/>
          <w:rFonts w:ascii="Menlo" w:hAnsi="Menlo" w:cs="Menlo"/>
          <w:color w:val="C7254E"/>
          <w:sz w:val="26"/>
          <w:szCs w:val="26"/>
          <w:shd w:val="clear" w:color="auto" w:fill="F9F2F4"/>
        </w:rPr>
        <w:t>cd</w:t>
      </w:r>
      <w:r>
        <w:rPr>
          <w:rFonts w:ascii="Cambria" w:hAnsi="Cambria"/>
          <w:color w:val="222635"/>
          <w:sz w:val="29"/>
          <w:szCs w:val="29"/>
        </w:rPr>
        <w:t> into the </w:t>
      </w:r>
      <w:proofErr w:type="spellStart"/>
      <w:r>
        <w:rPr>
          <w:rStyle w:val="HTMLCode"/>
          <w:rFonts w:ascii="Menlo" w:hAnsi="Menlo" w:cs="Menlo"/>
          <w:color w:val="C7254E"/>
          <w:sz w:val="26"/>
          <w:szCs w:val="26"/>
          <w:shd w:val="clear" w:color="auto" w:fill="F9F2F4"/>
        </w:rPr>
        <w:t>cdk</w:t>
      </w:r>
      <w:proofErr w:type="spellEnd"/>
      <w:r>
        <w:rPr>
          <w:rFonts w:ascii="Cambria" w:hAnsi="Cambria"/>
          <w:color w:val="222635"/>
          <w:sz w:val="29"/>
          <w:szCs w:val="29"/>
        </w:rPr>
        <w:t> folder and run the following command:</w:t>
      </w:r>
    </w:p>
    <w:p w14:paraId="6C12B1B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Menlo" w:hAnsi="Menlo" w:cs="Menlo"/>
          <w:color w:val="C7254E"/>
          <w:sz w:val="26"/>
          <w:szCs w:val="26"/>
          <w:shd w:val="clear" w:color="auto" w:fill="F9F2F4"/>
        </w:rPr>
        <w:t>cdk</w:t>
      </w:r>
      <w:proofErr w:type="spellEnd"/>
      <w:r>
        <w:rPr>
          <w:rStyle w:val="HTMLCode"/>
          <w:rFonts w:ascii="Menlo" w:hAnsi="Menlo" w:cs="Menlo"/>
          <w:color w:val="C7254E"/>
          <w:sz w:val="26"/>
          <w:szCs w:val="26"/>
          <w:shd w:val="clear" w:color="auto" w:fill="F9F2F4"/>
        </w:rPr>
        <w:t xml:space="preserve"> deploy --require-approval=never --all</w:t>
      </w:r>
    </w:p>
    <w:p w14:paraId="24391FF6"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will take some time (~30 mins), mainly due to the RDS Instance spinning up. Go put the kettle on...</w:t>
      </w:r>
    </w:p>
    <w:p w14:paraId="3E8BEFB7"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Transforming a Spring Boot Microservice to Serverless</w:t>
      </w:r>
    </w:p>
    <w:p w14:paraId="1978270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Now for the meaty part. In my </w:t>
      </w:r>
      <w:hyperlink r:id="rId24" w:tgtFrame="_blank" w:history="1">
        <w:r>
          <w:rPr>
            <w:rStyle w:val="Hyperlink"/>
            <w:rFonts w:ascii="Cambria" w:hAnsi="Cambria"/>
            <w:color w:val="29A8FF"/>
            <w:sz w:val="29"/>
            <w:szCs w:val="29"/>
          </w:rPr>
          <w:t>GitHub repo</w:t>
        </w:r>
      </w:hyperlink>
      <w:r>
        <w:rPr>
          <w:rFonts w:ascii="Cambria" w:hAnsi="Cambria"/>
          <w:color w:val="222635"/>
          <w:sz w:val="29"/>
          <w:szCs w:val="29"/>
        </w:rPr>
        <w:t> you can switch over to the </w:t>
      </w:r>
      <w:hyperlink r:id="rId25" w:tgtFrame="_blank" w:history="1">
        <w:r>
          <w:rPr>
            <w:rStyle w:val="Hyperlink"/>
            <w:rFonts w:ascii="Menlo" w:hAnsi="Menlo" w:cs="Menlo"/>
            <w:color w:val="29A8FF"/>
            <w:sz w:val="26"/>
            <w:szCs w:val="26"/>
          </w:rPr>
          <w:t>1-spring-cloud-function</w:t>
        </w:r>
      </w:hyperlink>
      <w:r>
        <w:rPr>
          <w:rFonts w:ascii="Cambria" w:hAnsi="Cambria"/>
          <w:color w:val="222635"/>
          <w:sz w:val="29"/>
          <w:szCs w:val="29"/>
        </w:rPr>
        <w:t> branch which includes additional CDK and Java config for writing Spring Cloud Functions.</w:t>
      </w:r>
    </w:p>
    <w:p w14:paraId="317E38C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There's a number of good articles out there that demonstrate how to create serverless functions using Java and Spring, such as </w:t>
      </w:r>
      <w:proofErr w:type="spellStart"/>
      <w:r>
        <w:rPr>
          <w:rFonts w:ascii="Cambria" w:hAnsi="Cambria"/>
          <w:color w:val="222635"/>
          <w:sz w:val="29"/>
          <w:szCs w:val="29"/>
        </w:rPr>
        <w:t>Baeldung</w:t>
      </w:r>
      <w:proofErr w:type="spellEnd"/>
      <w:r>
        <w:rPr>
          <w:rFonts w:ascii="Cambria" w:hAnsi="Cambria"/>
          <w:color w:val="222635"/>
          <w:sz w:val="29"/>
          <w:szCs w:val="29"/>
        </w:rPr>
        <w:t xml:space="preserve"> with </w:t>
      </w:r>
      <w:hyperlink r:id="rId26" w:tgtFrame="_blank" w:history="1">
        <w:r>
          <w:rPr>
            <w:rStyle w:val="Hyperlink"/>
            <w:rFonts w:ascii="Cambria" w:hAnsi="Cambria"/>
            <w:color w:val="29A8FF"/>
            <w:sz w:val="29"/>
            <w:szCs w:val="29"/>
          </w:rPr>
          <w:t>https://www.baeldung.com/spring-cloud-function</w:t>
        </w:r>
      </w:hyperlink>
      <w:r>
        <w:rPr>
          <w:rFonts w:ascii="Cambria" w:hAnsi="Cambria"/>
          <w:color w:val="222635"/>
          <w:sz w:val="29"/>
          <w:szCs w:val="29"/>
        </w:rPr>
        <w:t>. Where this blog hopefully differs is by showing you a worked example on how to decompose an existing Java microservice written in Spring Boot into Lambda functions.</w:t>
      </w:r>
    </w:p>
    <w:p w14:paraId="5255AA3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Importantly, make sure you use the latest versions and documentation - a lot has changed, and there are so many search results pointing to outdated articles and docs that it can make it confusing to understand which are the latest. </w:t>
      </w:r>
      <w:r>
        <w:rPr>
          <w:rStyle w:val="Strong"/>
          <w:rFonts w:ascii="Cambria" w:hAnsi="Cambria"/>
          <w:color w:val="222635"/>
          <w:sz w:val="29"/>
          <w:szCs w:val="29"/>
        </w:rPr>
        <w:t>The latest version of </w:t>
      </w:r>
      <w:r>
        <w:rPr>
          <w:rStyle w:val="HTMLCode"/>
          <w:rFonts w:ascii="Menlo" w:hAnsi="Menlo" w:cs="Menlo"/>
          <w:b/>
          <w:bCs/>
          <w:color w:val="C7254E"/>
          <w:sz w:val="26"/>
          <w:szCs w:val="26"/>
          <w:shd w:val="clear" w:color="auto" w:fill="F9F2F4"/>
        </w:rPr>
        <w:t>spring-cloud-function</w:t>
      </w:r>
      <w:r>
        <w:rPr>
          <w:rStyle w:val="Strong"/>
          <w:rFonts w:ascii="Cambria" w:hAnsi="Cambria"/>
          <w:color w:val="222635"/>
          <w:sz w:val="29"/>
          <w:szCs w:val="29"/>
        </w:rPr>
        <w:t> at the time of writing this is </w:t>
      </w:r>
      <w:r>
        <w:rPr>
          <w:rStyle w:val="HTMLCode"/>
          <w:rFonts w:ascii="Menlo" w:hAnsi="Menlo" w:cs="Menlo"/>
          <w:b/>
          <w:bCs/>
          <w:color w:val="C7254E"/>
          <w:sz w:val="26"/>
          <w:szCs w:val="26"/>
          <w:shd w:val="clear" w:color="auto" w:fill="F9F2F4"/>
        </w:rPr>
        <w:t>3.2.0-M1</w:t>
      </w:r>
      <w:r>
        <w:rPr>
          <w:rFonts w:ascii="Cambria" w:hAnsi="Cambria"/>
          <w:color w:val="222635"/>
          <w:sz w:val="29"/>
          <w:szCs w:val="29"/>
        </w:rPr>
        <w:t>, and the documentation for this can be found here:</w:t>
      </w:r>
    </w:p>
    <w:p w14:paraId="3B711F4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27" w:anchor="_introduction" w:history="1">
        <w:r>
          <w:rPr>
            <w:rStyle w:val="Hyperlink"/>
            <w:rFonts w:ascii="Cambria" w:hAnsi="Cambria"/>
            <w:color w:val="29A8FF"/>
            <w:sz w:val="29"/>
            <w:szCs w:val="29"/>
          </w:rPr>
          <w:t>https://docs.spring.io/spring-cloud-function/docs/3.2.0-M1/reference/html/spring-cloud-function.html#_introduction</w:t>
        </w:r>
      </w:hyperlink>
    </w:p>
    <w:p w14:paraId="7DCAED2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too: </w:t>
      </w:r>
      <w:hyperlink r:id="rId28" w:tgtFrame="_blank" w:history="1">
        <w:r>
          <w:rPr>
            <w:rStyle w:val="Hyperlink"/>
            <w:rFonts w:ascii="Cambria" w:hAnsi="Cambria"/>
            <w:color w:val="29A8FF"/>
            <w:sz w:val="29"/>
            <w:szCs w:val="29"/>
          </w:rPr>
          <w:t>https://cloud.spring.io/spring-cloud-function/reference/html/</w:t>
        </w:r>
      </w:hyperlink>
    </w:p>
    <w:p w14:paraId="6CF971C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proofErr w:type="spellStart"/>
      <w:r>
        <w:rPr>
          <w:rFonts w:ascii="Cambria" w:hAnsi="Cambria"/>
          <w:color w:val="222635"/>
          <w:sz w:val="29"/>
          <w:szCs w:val="29"/>
        </w:rPr>
        <w:t>And</w:t>
      </w:r>
      <w:proofErr w:type="spellEnd"/>
      <w:r>
        <w:rPr>
          <w:rFonts w:ascii="Cambria" w:hAnsi="Cambria"/>
          <w:color w:val="222635"/>
          <w:sz w:val="29"/>
          <w:szCs w:val="29"/>
        </w:rPr>
        <w:t xml:space="preserve"> example functions can be found in </w:t>
      </w:r>
      <w:hyperlink r:id="rId29" w:tgtFrame="_blank" w:history="1">
        <w:r>
          <w:rPr>
            <w:rStyle w:val="Hyperlink"/>
            <w:rFonts w:ascii="Cambria" w:hAnsi="Cambria"/>
            <w:color w:val="29A8FF"/>
            <w:sz w:val="29"/>
            <w:szCs w:val="29"/>
          </w:rPr>
          <w:t>https://github.com/spring-cloud/spring-cloud-function/tree/main/spring-cloud-function-samples</w:t>
        </w:r>
      </w:hyperlink>
    </w:p>
    <w:p w14:paraId="388F7D9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So, can you do dual-track development of the existing application alongside splitting out into Lambda functions? </w:t>
      </w:r>
      <w:r>
        <w:rPr>
          <w:rFonts w:ascii="Cambria" w:hAnsi="Cambria"/>
          <w:color w:val="222635"/>
          <w:sz w:val="29"/>
          <w:szCs w:val="29"/>
        </w:rPr>
        <w:t>Yes, by pushing all application logic out of the REST and Lambda classes (delegating to a service layer or similar if you don't already have one) and having a separate Maven profile for lambda development. By </w:t>
      </w:r>
      <w:hyperlink r:id="rId30" w:anchor="diff-9c5fb3d1b7e3b0f54bc5c4182965c4fe1f9023d449017cece3005d3f90e8e4d8" w:tgtFrame="_blank" w:history="1">
        <w:r>
          <w:rPr>
            <w:rStyle w:val="Hyperlink"/>
            <w:rFonts w:ascii="Cambria" w:hAnsi="Cambria"/>
            <w:color w:val="29A8FF"/>
            <w:sz w:val="29"/>
            <w:szCs w:val="29"/>
          </w:rPr>
          <w:t>comparing the </w:t>
        </w:r>
        <w:r>
          <w:rPr>
            <w:rStyle w:val="HTMLCode"/>
            <w:rFonts w:ascii="Menlo" w:hAnsi="Menlo" w:cs="Menlo"/>
            <w:color w:val="C7254E"/>
            <w:sz w:val="26"/>
            <w:szCs w:val="26"/>
            <w:shd w:val="clear" w:color="auto" w:fill="F9F2F4"/>
          </w:rPr>
          <w:t>master</w:t>
        </w:r>
        <w:r>
          <w:rPr>
            <w:rStyle w:val="Hyperlink"/>
            <w:rFonts w:ascii="Cambria" w:hAnsi="Cambria"/>
            <w:color w:val="29A8FF"/>
            <w:sz w:val="29"/>
            <w:szCs w:val="29"/>
          </w:rPr>
          <w:t> and </w:t>
        </w:r>
        <w:r>
          <w:rPr>
            <w:rStyle w:val="HTMLCode"/>
            <w:rFonts w:ascii="Menlo" w:hAnsi="Menlo" w:cs="Menlo"/>
            <w:color w:val="C7254E"/>
            <w:sz w:val="26"/>
            <w:szCs w:val="26"/>
            <w:shd w:val="clear" w:color="auto" w:fill="F9F2F4"/>
          </w:rPr>
          <w:t>1-spring-cloud-function</w:t>
        </w:r>
        <w:r>
          <w:rPr>
            <w:rStyle w:val="Hyperlink"/>
            <w:rFonts w:ascii="Cambria" w:hAnsi="Cambria"/>
            <w:color w:val="29A8FF"/>
            <w:sz w:val="29"/>
            <w:szCs w:val="29"/>
          </w:rPr>
          <w:t> branches</w:t>
        </w:r>
      </w:hyperlink>
      <w:r>
        <w:rPr>
          <w:rFonts w:ascii="Cambria" w:hAnsi="Cambria"/>
          <w:color w:val="222635"/>
          <w:sz w:val="29"/>
          <w:szCs w:val="29"/>
        </w:rPr>
        <w:t> you can see the additional changes made to the </w:t>
      </w:r>
      <w:r>
        <w:rPr>
          <w:rStyle w:val="HTMLCode"/>
          <w:rFonts w:ascii="Menlo" w:hAnsi="Menlo" w:cs="Menlo"/>
          <w:color w:val="C7254E"/>
          <w:sz w:val="26"/>
          <w:szCs w:val="26"/>
          <w:shd w:val="clear" w:color="auto" w:fill="F9F2F4"/>
        </w:rPr>
        <w:t>pom.xml</w:t>
      </w:r>
      <w:r>
        <w:rPr>
          <w:rFonts w:ascii="Cambria" w:hAnsi="Cambria"/>
          <w:color w:val="222635"/>
          <w:sz w:val="29"/>
          <w:szCs w:val="29"/>
        </w:rPr>
        <w:t>, which includes this new "lambda" profile:</w:t>
      </w:r>
    </w:p>
    <w:p w14:paraId="73D20C01" w14:textId="3885129A"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"https://dz2cdn1.dzone.com/storage/temp/15335447-1636063150327.png"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47687B00" wp14:editId="533522CE">
            <wp:extent cx="5731510" cy="500062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00625"/>
                    </a:xfrm>
                    <a:prstGeom prst="rect">
                      <a:avLst/>
                    </a:prstGeom>
                    <a:noFill/>
                    <a:ln>
                      <a:noFill/>
                    </a:ln>
                  </pic:spPr>
                </pic:pic>
              </a:graphicData>
            </a:graphic>
          </wp:inline>
        </w:drawing>
      </w:r>
      <w:r>
        <w:rPr>
          <w:rFonts w:ascii="Cambria" w:hAnsi="Cambria"/>
          <w:color w:val="222635"/>
          <w:sz w:val="29"/>
          <w:szCs w:val="29"/>
        </w:rPr>
        <w:fldChar w:fldCharType="end"/>
      </w:r>
    </w:p>
    <w:p w14:paraId="5C236FC2"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Maven </w:t>
      </w:r>
      <w:r>
        <w:rPr>
          <w:rStyle w:val="HTMLCode"/>
          <w:rFonts w:ascii="Menlo" w:hAnsi="Menlo" w:cs="Menlo"/>
          <w:color w:val="C7254E"/>
          <w:sz w:val="26"/>
          <w:szCs w:val="26"/>
          <w:shd w:val="clear" w:color="auto" w:fill="F9F2F4"/>
        </w:rPr>
        <w:t>lambda</w:t>
      </w:r>
      <w:r>
        <w:rPr>
          <w:rFonts w:ascii="Cambria" w:hAnsi="Cambria"/>
          <w:color w:val="222635"/>
          <w:sz w:val="29"/>
          <w:szCs w:val="29"/>
        </w:rPr>
        <w:t> profile is aimed at developing the lambdas. It has the </w:t>
      </w:r>
      <w:r>
        <w:rPr>
          <w:rStyle w:val="HTMLCode"/>
          <w:rFonts w:ascii="Menlo" w:hAnsi="Menlo" w:cs="Menlo"/>
          <w:color w:val="C7254E"/>
          <w:sz w:val="26"/>
          <w:szCs w:val="26"/>
          <w:shd w:val="clear" w:color="auto" w:fill="F9F2F4"/>
        </w:rPr>
        <w:t>spring-cloud-function</w:t>
      </w:r>
      <w:r>
        <w:rPr>
          <w:rFonts w:ascii="Cambria" w:hAnsi="Cambria"/>
          <w:color w:val="222635"/>
          <w:sz w:val="29"/>
          <w:szCs w:val="29"/>
        </w:rPr>
        <w:t> specific dependencies and plugins connected to it, which ensures none of those bleed into the existing core Java application. When you do development and want to build the original microservice jar, you can use existing Maven build commands as before. Whenever you want to build the Lambda jar just add the lambda profile, e.g. </w:t>
      </w:r>
      <w:r>
        <w:rPr>
          <w:rStyle w:val="HTMLCode"/>
          <w:rFonts w:ascii="Menlo" w:hAnsi="Menlo" w:cs="Menlo"/>
          <w:color w:val="C7254E"/>
          <w:sz w:val="26"/>
          <w:szCs w:val="26"/>
          <w:shd w:val="clear" w:color="auto" w:fill="F9F2F4"/>
        </w:rPr>
        <w:t>./</w:t>
      </w:r>
      <w:proofErr w:type="spellStart"/>
      <w:r>
        <w:rPr>
          <w:rStyle w:val="HTMLCode"/>
          <w:rFonts w:ascii="Menlo" w:hAnsi="Menlo" w:cs="Menlo"/>
          <w:color w:val="C7254E"/>
          <w:sz w:val="26"/>
          <w:szCs w:val="26"/>
          <w:shd w:val="clear" w:color="auto" w:fill="F9F2F4"/>
        </w:rPr>
        <w:t>mvnw</w:t>
      </w:r>
      <w:proofErr w:type="spellEnd"/>
      <w:r>
        <w:rPr>
          <w:rStyle w:val="HTMLCode"/>
          <w:rFonts w:ascii="Menlo" w:hAnsi="Menlo" w:cs="Menlo"/>
          <w:color w:val="C7254E"/>
          <w:sz w:val="26"/>
          <w:szCs w:val="26"/>
          <w:shd w:val="clear" w:color="auto" w:fill="F9F2F4"/>
        </w:rPr>
        <w:t xml:space="preserve"> package -P lambda</w:t>
      </w:r>
    </w:p>
    <w:p w14:paraId="568346C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this example I've created a couple of functions, to demonstrate both how to define multiple functions within one jar, and how to isolate them in separate AWS Lambda functions. I've called them </w:t>
      </w:r>
      <w:proofErr w:type="spellStart"/>
      <w:r>
        <w:rPr>
          <w:rStyle w:val="HTMLCode"/>
          <w:rFonts w:ascii="Menlo" w:hAnsi="Menlo" w:cs="Menlo"/>
          <w:color w:val="C7254E"/>
          <w:sz w:val="26"/>
          <w:szCs w:val="26"/>
          <w:shd w:val="clear" w:color="auto" w:fill="F9F2F4"/>
        </w:rPr>
        <w:t>getAllOwners</w:t>
      </w:r>
      <w:proofErr w:type="spellEnd"/>
      <w:r>
        <w:rPr>
          <w:rFonts w:ascii="Cambria" w:hAnsi="Cambria"/>
          <w:color w:val="222635"/>
          <w:sz w:val="29"/>
          <w:szCs w:val="29"/>
        </w:rPr>
        <w:t> and </w:t>
      </w:r>
      <w:proofErr w:type="spellStart"/>
      <w:r>
        <w:rPr>
          <w:rStyle w:val="HTMLCode"/>
          <w:rFonts w:ascii="Menlo" w:hAnsi="Menlo" w:cs="Menlo"/>
          <w:color w:val="C7254E"/>
          <w:sz w:val="26"/>
          <w:szCs w:val="26"/>
          <w:shd w:val="clear" w:color="auto" w:fill="F9F2F4"/>
        </w:rPr>
        <w:t>getOwnerById</w:t>
      </w:r>
      <w:proofErr w:type="spellEnd"/>
      <w:r>
        <w:rPr>
          <w:rFonts w:ascii="Cambria" w:hAnsi="Cambria"/>
          <w:color w:val="222635"/>
          <w:sz w:val="29"/>
          <w:szCs w:val="29"/>
        </w:rPr>
        <w:t> which can be found in </w:t>
      </w:r>
      <w:r>
        <w:rPr>
          <w:rStyle w:val="HTMLCode"/>
          <w:rFonts w:ascii="Menlo" w:hAnsi="Menlo" w:cs="Menlo"/>
          <w:color w:val="C7254E"/>
          <w:sz w:val="26"/>
          <w:szCs w:val="26"/>
          <w:shd w:val="clear" w:color="auto" w:fill="F9F2F4"/>
        </w:rPr>
        <w:t>src/main/java/org/springframework/samples/petclinic/lambda/LambdaConfig.java</w:t>
      </w:r>
      <w:r>
        <w:rPr>
          <w:rFonts w:ascii="Cambria" w:hAnsi="Cambria"/>
          <w:color w:val="222635"/>
          <w:sz w:val="29"/>
          <w:szCs w:val="29"/>
        </w:rPr>
        <w:t>:</w:t>
      </w:r>
    </w:p>
    <w:p w14:paraId="05404B2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@Bean</w:t>
      </w:r>
    </w:p>
    <w:p w14:paraId="0E906D8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public Supplier&lt;Collection&lt;Owner&gt;&gt; </w:t>
      </w:r>
      <w:proofErr w:type="spellStart"/>
      <w:r>
        <w:rPr>
          <w:rStyle w:val="HTMLCode"/>
          <w:rFonts w:ascii="Menlo" w:hAnsi="Menlo" w:cs="Menlo"/>
          <w:color w:val="333333"/>
        </w:rPr>
        <w:t>getAllOwners</w:t>
      </w:r>
      <w:proofErr w:type="spellEnd"/>
      <w:r>
        <w:rPr>
          <w:rStyle w:val="HTMLCode"/>
          <w:rFonts w:ascii="Menlo" w:hAnsi="Menlo" w:cs="Menlo"/>
          <w:color w:val="333333"/>
        </w:rPr>
        <w:t>() {</w:t>
      </w:r>
    </w:p>
    <w:p w14:paraId="55C7147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lastRenderedPageBreak/>
        <w:t xml:space="preserve">        return () -&gt; {</w:t>
      </w:r>
    </w:p>
    <w:p w14:paraId="5168B7B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LOG.info("Lambda Request for all Owners");</w:t>
      </w:r>
    </w:p>
    <w:p w14:paraId="395D31A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w:t>
      </w:r>
      <w:proofErr w:type="spellStart"/>
      <w:r>
        <w:rPr>
          <w:rStyle w:val="HTMLCode"/>
          <w:rFonts w:ascii="Menlo" w:hAnsi="Menlo" w:cs="Menlo"/>
          <w:color w:val="333333"/>
        </w:rPr>
        <w:t>this.clinicService.findAllOwners</w:t>
      </w:r>
      <w:proofErr w:type="spellEnd"/>
      <w:r>
        <w:rPr>
          <w:rStyle w:val="HTMLCode"/>
          <w:rFonts w:ascii="Menlo" w:hAnsi="Menlo" w:cs="Menlo"/>
          <w:color w:val="333333"/>
        </w:rPr>
        <w:t>();</w:t>
      </w:r>
    </w:p>
    <w:p w14:paraId="4746169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w:t>
      </w:r>
    </w:p>
    <w:p w14:paraId="66DDEA5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6A74B22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p>
    <w:p w14:paraId="19E336C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@Bean</w:t>
      </w:r>
    </w:p>
    <w:p w14:paraId="3CB8EAA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public Function&lt;Integer, Owner&gt; </w:t>
      </w:r>
      <w:proofErr w:type="spellStart"/>
      <w:r>
        <w:rPr>
          <w:rStyle w:val="HTMLCode"/>
          <w:rFonts w:ascii="Menlo" w:hAnsi="Menlo" w:cs="Menlo"/>
          <w:color w:val="333333"/>
        </w:rPr>
        <w:t>getOwnerById</w:t>
      </w:r>
      <w:proofErr w:type="spellEnd"/>
      <w:r>
        <w:rPr>
          <w:rStyle w:val="HTMLCode"/>
          <w:rFonts w:ascii="Menlo" w:hAnsi="Menlo" w:cs="Menlo"/>
          <w:color w:val="333333"/>
        </w:rPr>
        <w:t>() {</w:t>
      </w:r>
    </w:p>
    <w:p w14:paraId="1D0FB0C9"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w:t>
      </w:r>
      <w:proofErr w:type="spellStart"/>
      <w:r>
        <w:rPr>
          <w:rStyle w:val="HTMLCode"/>
          <w:rFonts w:ascii="Menlo" w:hAnsi="Menlo" w:cs="Menlo"/>
          <w:color w:val="333333"/>
        </w:rPr>
        <w:t>ownerId</w:t>
      </w:r>
      <w:proofErr w:type="spellEnd"/>
      <w:r>
        <w:rPr>
          <w:rStyle w:val="HTMLCode"/>
          <w:rFonts w:ascii="Menlo" w:hAnsi="Menlo" w:cs="Menlo"/>
          <w:color w:val="333333"/>
        </w:rPr>
        <w:t>) -&gt; {</w:t>
      </w:r>
    </w:p>
    <w:p w14:paraId="7DFDE2D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LOG.info("Lambda Request for Owner with id: " + </w:t>
      </w:r>
      <w:proofErr w:type="spellStart"/>
      <w:r>
        <w:rPr>
          <w:rStyle w:val="HTMLCode"/>
          <w:rFonts w:ascii="Menlo" w:hAnsi="Menlo" w:cs="Menlo"/>
          <w:color w:val="333333"/>
        </w:rPr>
        <w:t>ownerId</w:t>
      </w:r>
      <w:proofErr w:type="spellEnd"/>
      <w:r>
        <w:rPr>
          <w:rStyle w:val="HTMLCode"/>
          <w:rFonts w:ascii="Menlo" w:hAnsi="Menlo" w:cs="Menlo"/>
          <w:color w:val="333333"/>
        </w:rPr>
        <w:t>);</w:t>
      </w:r>
    </w:p>
    <w:p w14:paraId="0FF51BF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Owner </w:t>
      </w:r>
      <w:proofErr w:type="spellStart"/>
      <w:r>
        <w:rPr>
          <w:rStyle w:val="HTMLCode"/>
          <w:rFonts w:ascii="Menlo" w:hAnsi="Menlo" w:cs="Menlo"/>
          <w:color w:val="333333"/>
        </w:rPr>
        <w:t>owner</w:t>
      </w:r>
      <w:proofErr w:type="spellEnd"/>
      <w:r>
        <w:rPr>
          <w:rStyle w:val="HTMLCode"/>
          <w:rFonts w:ascii="Menlo" w:hAnsi="Menlo" w:cs="Menlo"/>
          <w:color w:val="333333"/>
        </w:rPr>
        <w:t xml:space="preserve"> = </w:t>
      </w:r>
      <w:proofErr w:type="spellStart"/>
      <w:r>
        <w:rPr>
          <w:rStyle w:val="HTMLCode"/>
          <w:rFonts w:ascii="Menlo" w:hAnsi="Menlo" w:cs="Menlo"/>
          <w:color w:val="333333"/>
        </w:rPr>
        <w:t>this.clinicService.findOwnerById</w:t>
      </w:r>
      <w:proofErr w:type="spellEnd"/>
      <w:r>
        <w:rPr>
          <w:rStyle w:val="HTMLCode"/>
          <w:rFonts w:ascii="Menlo" w:hAnsi="Menlo" w:cs="Menlo"/>
          <w:color w:val="333333"/>
        </w:rPr>
        <w:t>(</w:t>
      </w:r>
      <w:proofErr w:type="spellStart"/>
      <w:r>
        <w:rPr>
          <w:rStyle w:val="HTMLCode"/>
          <w:rFonts w:ascii="Menlo" w:hAnsi="Menlo" w:cs="Menlo"/>
          <w:color w:val="333333"/>
        </w:rPr>
        <w:t>ownerId</w:t>
      </w:r>
      <w:proofErr w:type="spellEnd"/>
      <w:r>
        <w:rPr>
          <w:rStyle w:val="HTMLCode"/>
          <w:rFonts w:ascii="Menlo" w:hAnsi="Menlo" w:cs="Menlo"/>
          <w:color w:val="333333"/>
        </w:rPr>
        <w:t>);</w:t>
      </w:r>
    </w:p>
    <w:p w14:paraId="493DB68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owner;</w:t>
      </w:r>
    </w:p>
    <w:p w14:paraId="5F8F576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19197492"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ascii="Menlo" w:hAnsi="Menlo" w:cs="Menlo"/>
          <w:color w:val="333333"/>
        </w:rPr>
        <w:t xml:space="preserve">    }</w:t>
      </w:r>
    </w:p>
    <w:p w14:paraId="0099D092"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is where I experienced my second gotcha. Spring Cloud Functions aspires to provide a cloud-agnostic interface that gives you all the necessary flexibility you may need, but sometimes you want control of the platform internals. In the above for example, you can't handle returning a </w:t>
      </w:r>
      <w:r>
        <w:rPr>
          <w:rStyle w:val="HTMLCode"/>
          <w:rFonts w:ascii="Menlo" w:hAnsi="Menlo" w:cs="Menlo"/>
          <w:color w:val="C7254E"/>
          <w:sz w:val="26"/>
          <w:szCs w:val="26"/>
          <w:shd w:val="clear" w:color="auto" w:fill="F9F2F4"/>
        </w:rPr>
        <w:t>404</w:t>
      </w:r>
      <w:r>
        <w:rPr>
          <w:rFonts w:ascii="Cambria" w:hAnsi="Cambria"/>
          <w:color w:val="222635"/>
          <w:sz w:val="29"/>
          <w:szCs w:val="29"/>
        </w:rPr>
        <w:t> when a resource is not found because you don't have access to the payload that's returned to ALB/API Gateway.</w:t>
      </w:r>
    </w:p>
    <w:p w14:paraId="27E3281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Thankfully, after posting a </w:t>
      </w:r>
      <w:hyperlink r:id="rId32" w:tgtFrame="_blank" w:history="1">
        <w:r>
          <w:rPr>
            <w:rStyle w:val="Hyperlink"/>
            <w:rFonts w:ascii="Cambria" w:hAnsi="Cambria"/>
            <w:color w:val="29A8FF"/>
            <w:sz w:val="29"/>
            <w:szCs w:val="29"/>
          </w:rPr>
          <w:t>Stack Overflow question</w:t>
        </w:r>
      </w:hyperlink>
      <w:r>
        <w:rPr>
          <w:rFonts w:ascii="Cambria" w:hAnsi="Cambria"/>
          <w:color w:val="222635"/>
          <w:sz w:val="29"/>
          <w:szCs w:val="29"/>
        </w:rPr>
        <w:t> and a </w:t>
      </w:r>
      <w:hyperlink r:id="rId33" w:tgtFrame="_blank" w:history="1">
        <w:r>
          <w:rPr>
            <w:rStyle w:val="Hyperlink"/>
            <w:rFonts w:ascii="Cambria" w:hAnsi="Cambria"/>
            <w:color w:val="29A8FF"/>
            <w:sz w:val="29"/>
            <w:szCs w:val="29"/>
          </w:rPr>
          <w:t>GitHub issue</w:t>
        </w:r>
      </w:hyperlink>
      <w:r>
        <w:rPr>
          <w:rFonts w:ascii="Cambria" w:hAnsi="Cambria"/>
          <w:color w:val="222635"/>
          <w:sz w:val="29"/>
          <w:szCs w:val="29"/>
        </w:rPr>
        <w:t xml:space="preserve">, promptly followed by a swift solution and release (many thanks to Oleg </w:t>
      </w:r>
      <w:proofErr w:type="spellStart"/>
      <w:r>
        <w:rPr>
          <w:rFonts w:ascii="Cambria" w:hAnsi="Cambria"/>
          <w:color w:val="222635"/>
          <w:sz w:val="29"/>
          <w:szCs w:val="29"/>
        </w:rPr>
        <w:t>Zhurakousky</w:t>
      </w:r>
      <w:proofErr w:type="spellEnd"/>
      <w:r>
        <w:rPr>
          <w:rFonts w:ascii="Cambria" w:hAnsi="Cambria"/>
          <w:color w:val="222635"/>
          <w:sz w:val="29"/>
          <w:szCs w:val="29"/>
        </w:rPr>
        <w:t xml:space="preserve"> for the speedy turnaround!) you can now bypass the cloud-agnostic abstractions by returning an </w:t>
      </w:r>
      <w:proofErr w:type="spellStart"/>
      <w:r>
        <w:rPr>
          <w:rStyle w:val="HTMLCode"/>
          <w:rFonts w:ascii="Menlo" w:hAnsi="Menlo" w:cs="Menlo"/>
          <w:color w:val="C7254E"/>
          <w:sz w:val="26"/>
          <w:szCs w:val="26"/>
          <w:shd w:val="clear" w:color="auto" w:fill="F9F2F4"/>
        </w:rPr>
        <w:t>APIGatewayProxyResponseEvent</w:t>
      </w:r>
      <w:proofErr w:type="spellEnd"/>
      <w:r>
        <w:rPr>
          <w:rFonts w:ascii="Cambria" w:hAnsi="Cambria"/>
          <w:color w:val="222635"/>
          <w:sz w:val="29"/>
          <w:szCs w:val="29"/>
        </w:rPr>
        <w:t>, which gets returned to the ALB/API GW unmodified:</w:t>
      </w:r>
    </w:p>
    <w:p w14:paraId="5086A76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@Bean</w:t>
      </w:r>
    </w:p>
    <w:p w14:paraId="58D192C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public Function&lt;</w:t>
      </w:r>
      <w:proofErr w:type="spellStart"/>
      <w:r>
        <w:rPr>
          <w:rStyle w:val="HTMLCode"/>
          <w:rFonts w:ascii="Menlo" w:hAnsi="Menlo" w:cs="Menlo"/>
          <w:color w:val="333333"/>
        </w:rPr>
        <w:t>APIGatewayProxyRequestEvent</w:t>
      </w:r>
      <w:proofErr w:type="spellEnd"/>
      <w:r>
        <w:rPr>
          <w:rStyle w:val="HTMLCode"/>
          <w:rFonts w:ascii="Menlo" w:hAnsi="Menlo" w:cs="Menlo"/>
          <w:color w:val="333333"/>
        </w:rPr>
        <w:t xml:space="preserve">,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 xml:space="preserve">&gt; </w:t>
      </w:r>
      <w:proofErr w:type="spellStart"/>
      <w:r>
        <w:rPr>
          <w:rStyle w:val="HTMLCode"/>
          <w:rFonts w:ascii="Menlo" w:hAnsi="Menlo" w:cs="Menlo"/>
          <w:color w:val="333333"/>
        </w:rPr>
        <w:t>getOwnerById</w:t>
      </w:r>
      <w:proofErr w:type="spellEnd"/>
      <w:r>
        <w:rPr>
          <w:rStyle w:val="HTMLCode"/>
          <w:rFonts w:ascii="Menlo" w:hAnsi="Menlo" w:cs="Menlo"/>
          <w:color w:val="333333"/>
        </w:rPr>
        <w:t>() {</w:t>
      </w:r>
    </w:p>
    <w:p w14:paraId="7AF8581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w:t>
      </w:r>
      <w:proofErr w:type="spellStart"/>
      <w:r>
        <w:rPr>
          <w:rStyle w:val="HTMLCode"/>
          <w:rFonts w:ascii="Menlo" w:hAnsi="Menlo" w:cs="Menlo"/>
          <w:color w:val="333333"/>
        </w:rPr>
        <w:t>requestEvent</w:t>
      </w:r>
      <w:proofErr w:type="spellEnd"/>
      <w:r>
        <w:rPr>
          <w:rStyle w:val="HTMLCode"/>
          <w:rFonts w:ascii="Menlo" w:hAnsi="Menlo" w:cs="Menlo"/>
          <w:color w:val="333333"/>
        </w:rPr>
        <w:t>) -&gt; {</w:t>
      </w:r>
    </w:p>
    <w:p w14:paraId="24588A5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LOG.info("Lambda Request for Owner");</w:t>
      </w:r>
    </w:p>
    <w:p w14:paraId="73BF8AD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Matcher </w:t>
      </w:r>
      <w:proofErr w:type="spellStart"/>
      <w:r>
        <w:rPr>
          <w:rStyle w:val="HTMLCode"/>
          <w:rFonts w:ascii="Menlo" w:hAnsi="Menlo" w:cs="Menlo"/>
          <w:color w:val="333333"/>
        </w:rPr>
        <w:t>matcher</w:t>
      </w:r>
      <w:proofErr w:type="spellEnd"/>
      <w:r>
        <w:rPr>
          <w:rStyle w:val="HTMLCode"/>
          <w:rFonts w:ascii="Menlo" w:hAnsi="Menlo" w:cs="Menlo"/>
          <w:color w:val="333333"/>
        </w:rPr>
        <w:t xml:space="preserve"> = </w:t>
      </w:r>
      <w:proofErr w:type="spellStart"/>
      <w:r>
        <w:rPr>
          <w:rStyle w:val="HTMLCode"/>
          <w:rFonts w:ascii="Menlo" w:hAnsi="Menlo" w:cs="Menlo"/>
          <w:color w:val="333333"/>
        </w:rPr>
        <w:t>ownerByIdPattern.matcher</w:t>
      </w:r>
      <w:proofErr w:type="spellEnd"/>
      <w:r>
        <w:rPr>
          <w:rStyle w:val="HTMLCode"/>
          <w:rFonts w:ascii="Menlo" w:hAnsi="Menlo" w:cs="Menlo"/>
          <w:color w:val="333333"/>
        </w:rPr>
        <w:t>(</w:t>
      </w:r>
      <w:proofErr w:type="spellStart"/>
      <w:r>
        <w:rPr>
          <w:rStyle w:val="HTMLCode"/>
          <w:rFonts w:ascii="Menlo" w:hAnsi="Menlo" w:cs="Menlo"/>
          <w:color w:val="333333"/>
        </w:rPr>
        <w:t>requestEvent.getPath</w:t>
      </w:r>
      <w:proofErr w:type="spellEnd"/>
      <w:r>
        <w:rPr>
          <w:rStyle w:val="HTMLCode"/>
          <w:rFonts w:ascii="Menlo" w:hAnsi="Menlo" w:cs="Menlo"/>
          <w:color w:val="333333"/>
        </w:rPr>
        <w:t>());</w:t>
      </w:r>
    </w:p>
    <w:p w14:paraId="163F0BA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if (</w:t>
      </w:r>
      <w:proofErr w:type="spellStart"/>
      <w:r>
        <w:rPr>
          <w:rStyle w:val="HTMLCode"/>
          <w:rFonts w:ascii="Menlo" w:hAnsi="Menlo" w:cs="Menlo"/>
          <w:color w:val="333333"/>
        </w:rPr>
        <w:t>matcher.matches</w:t>
      </w:r>
      <w:proofErr w:type="spellEnd"/>
      <w:r>
        <w:rPr>
          <w:rStyle w:val="HTMLCode"/>
          <w:rFonts w:ascii="Menlo" w:hAnsi="Menlo" w:cs="Menlo"/>
          <w:color w:val="333333"/>
        </w:rPr>
        <w:t>()) {</w:t>
      </w:r>
    </w:p>
    <w:p w14:paraId="0BAF4869"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Integer </w:t>
      </w:r>
      <w:proofErr w:type="spellStart"/>
      <w:r>
        <w:rPr>
          <w:rStyle w:val="HTMLCode"/>
          <w:rFonts w:ascii="Menlo" w:hAnsi="Menlo" w:cs="Menlo"/>
          <w:color w:val="333333"/>
        </w:rPr>
        <w:t>ownerId</w:t>
      </w:r>
      <w:proofErr w:type="spellEnd"/>
      <w:r>
        <w:rPr>
          <w:rStyle w:val="HTMLCode"/>
          <w:rFonts w:ascii="Menlo" w:hAnsi="Menlo" w:cs="Menlo"/>
          <w:color w:val="333333"/>
        </w:rPr>
        <w:t xml:space="preserve"> = </w:t>
      </w:r>
      <w:proofErr w:type="spellStart"/>
      <w:r>
        <w:rPr>
          <w:rStyle w:val="HTMLCode"/>
          <w:rFonts w:ascii="Menlo" w:hAnsi="Menlo" w:cs="Menlo"/>
          <w:color w:val="333333"/>
        </w:rPr>
        <w:t>Integer.valueOf</w:t>
      </w:r>
      <w:proofErr w:type="spellEnd"/>
      <w:r>
        <w:rPr>
          <w:rStyle w:val="HTMLCode"/>
          <w:rFonts w:ascii="Menlo" w:hAnsi="Menlo" w:cs="Menlo"/>
          <w:color w:val="333333"/>
        </w:rPr>
        <w:t>(</w:t>
      </w:r>
      <w:proofErr w:type="spellStart"/>
      <w:r>
        <w:rPr>
          <w:rStyle w:val="HTMLCode"/>
          <w:rFonts w:ascii="Menlo" w:hAnsi="Menlo" w:cs="Menlo"/>
          <w:color w:val="333333"/>
        </w:rPr>
        <w:t>matcher.group</w:t>
      </w:r>
      <w:proofErr w:type="spellEnd"/>
      <w:r>
        <w:rPr>
          <w:rStyle w:val="HTMLCode"/>
          <w:rFonts w:ascii="Menlo" w:hAnsi="Menlo" w:cs="Menlo"/>
          <w:color w:val="333333"/>
        </w:rPr>
        <w:t>(1));</w:t>
      </w:r>
    </w:p>
    <w:p w14:paraId="5E799AD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Owner </w:t>
      </w:r>
      <w:proofErr w:type="spellStart"/>
      <w:r>
        <w:rPr>
          <w:rStyle w:val="HTMLCode"/>
          <w:rFonts w:ascii="Menlo" w:hAnsi="Menlo" w:cs="Menlo"/>
          <w:color w:val="333333"/>
        </w:rPr>
        <w:t>owner</w:t>
      </w:r>
      <w:proofErr w:type="spellEnd"/>
      <w:r>
        <w:rPr>
          <w:rStyle w:val="HTMLCode"/>
          <w:rFonts w:ascii="Menlo" w:hAnsi="Menlo" w:cs="Menlo"/>
          <w:color w:val="333333"/>
        </w:rPr>
        <w:t xml:space="preserve"> = </w:t>
      </w:r>
      <w:proofErr w:type="spellStart"/>
      <w:r>
        <w:rPr>
          <w:rStyle w:val="HTMLCode"/>
          <w:rFonts w:ascii="Menlo" w:hAnsi="Menlo" w:cs="Menlo"/>
          <w:color w:val="333333"/>
        </w:rPr>
        <w:t>this.clinicService.findOwnerById</w:t>
      </w:r>
      <w:proofErr w:type="spellEnd"/>
      <w:r>
        <w:rPr>
          <w:rStyle w:val="HTMLCode"/>
          <w:rFonts w:ascii="Menlo" w:hAnsi="Menlo" w:cs="Menlo"/>
          <w:color w:val="333333"/>
        </w:rPr>
        <w:t>(</w:t>
      </w:r>
      <w:proofErr w:type="spellStart"/>
      <w:r>
        <w:rPr>
          <w:rStyle w:val="HTMLCode"/>
          <w:rFonts w:ascii="Menlo" w:hAnsi="Menlo" w:cs="Menlo"/>
          <w:color w:val="333333"/>
        </w:rPr>
        <w:t>ownerId</w:t>
      </w:r>
      <w:proofErr w:type="spellEnd"/>
      <w:r>
        <w:rPr>
          <w:rStyle w:val="HTMLCode"/>
          <w:rFonts w:ascii="Menlo" w:hAnsi="Menlo" w:cs="Menlo"/>
          <w:color w:val="333333"/>
        </w:rPr>
        <w:t>);</w:t>
      </w:r>
    </w:p>
    <w:p w14:paraId="7A361AD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lastRenderedPageBreak/>
        <w:t xml:space="preserve">                if (owner != null) {</w:t>
      </w:r>
    </w:p>
    <w:p w14:paraId="08B1C50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w:t>
      </w:r>
      <w:proofErr w:type="spellStart"/>
      <w:r>
        <w:rPr>
          <w:rStyle w:val="HTMLCode"/>
          <w:rFonts w:ascii="Menlo" w:hAnsi="Menlo" w:cs="Menlo"/>
          <w:color w:val="333333"/>
        </w:rPr>
        <w:t>buildOwnerMessage</w:t>
      </w:r>
      <w:proofErr w:type="spellEnd"/>
      <w:r>
        <w:rPr>
          <w:rStyle w:val="HTMLCode"/>
          <w:rFonts w:ascii="Menlo" w:hAnsi="Menlo" w:cs="Menlo"/>
          <w:color w:val="333333"/>
        </w:rPr>
        <w:t>(owner);</w:t>
      </w:r>
    </w:p>
    <w:p w14:paraId="26DFE26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 else return </w:t>
      </w:r>
      <w:proofErr w:type="spellStart"/>
      <w:r>
        <w:rPr>
          <w:rStyle w:val="HTMLCode"/>
          <w:rFonts w:ascii="Menlo" w:hAnsi="Menlo" w:cs="Menlo"/>
          <w:color w:val="333333"/>
        </w:rPr>
        <w:t>ownerNotFound</w:t>
      </w:r>
      <w:proofErr w:type="spellEnd"/>
      <w:r>
        <w:rPr>
          <w:rStyle w:val="HTMLCode"/>
          <w:rFonts w:ascii="Menlo" w:hAnsi="Menlo" w:cs="Menlo"/>
          <w:color w:val="333333"/>
        </w:rPr>
        <w:t>();</w:t>
      </w:r>
    </w:p>
    <w:p w14:paraId="75FE3D5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3585542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else return </w:t>
      </w:r>
      <w:proofErr w:type="spellStart"/>
      <w:r>
        <w:rPr>
          <w:rStyle w:val="HTMLCode"/>
          <w:rFonts w:ascii="Menlo" w:hAnsi="Menlo" w:cs="Menlo"/>
          <w:color w:val="333333"/>
        </w:rPr>
        <w:t>ownerNotFound</w:t>
      </w:r>
      <w:proofErr w:type="spellEnd"/>
      <w:r>
        <w:rPr>
          <w:rStyle w:val="HTMLCode"/>
          <w:rFonts w:ascii="Menlo" w:hAnsi="Menlo" w:cs="Menlo"/>
          <w:color w:val="333333"/>
        </w:rPr>
        <w:t>();</w:t>
      </w:r>
    </w:p>
    <w:p w14:paraId="56FB4D7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01D89A0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6D994A9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p>
    <w:p w14:paraId="2CD06DF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private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 xml:space="preserve"> </w:t>
      </w:r>
      <w:proofErr w:type="spellStart"/>
      <w:r>
        <w:rPr>
          <w:rStyle w:val="HTMLCode"/>
          <w:rFonts w:ascii="Menlo" w:hAnsi="Menlo" w:cs="Menlo"/>
          <w:color w:val="333333"/>
        </w:rPr>
        <w:t>buildOwnerMessage</w:t>
      </w:r>
      <w:proofErr w:type="spellEnd"/>
      <w:r>
        <w:rPr>
          <w:rStyle w:val="HTMLCode"/>
          <w:rFonts w:ascii="Menlo" w:hAnsi="Menlo" w:cs="Menlo"/>
          <w:color w:val="333333"/>
        </w:rPr>
        <w:t>(Owner owner) {</w:t>
      </w:r>
    </w:p>
    <w:p w14:paraId="531749C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Map&lt;String, String&gt; headers = </w:t>
      </w:r>
      <w:proofErr w:type="spellStart"/>
      <w:r>
        <w:rPr>
          <w:rStyle w:val="HTMLCode"/>
          <w:rFonts w:ascii="Menlo" w:hAnsi="Menlo" w:cs="Menlo"/>
          <w:color w:val="333333"/>
        </w:rPr>
        <w:t>buildDefaultHeaders</w:t>
      </w:r>
      <w:proofErr w:type="spellEnd"/>
      <w:r>
        <w:rPr>
          <w:rStyle w:val="HTMLCode"/>
          <w:rFonts w:ascii="Menlo" w:hAnsi="Menlo" w:cs="Menlo"/>
          <w:color w:val="333333"/>
        </w:rPr>
        <w:t>();</w:t>
      </w:r>
    </w:p>
    <w:p w14:paraId="3F759E0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try {</w:t>
      </w:r>
    </w:p>
    <w:p w14:paraId="1E3D14E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 xml:space="preserve"> </w:t>
      </w:r>
      <w:proofErr w:type="spellStart"/>
      <w:r>
        <w:rPr>
          <w:rStyle w:val="HTMLCode"/>
          <w:rFonts w:ascii="Menlo" w:hAnsi="Menlo" w:cs="Menlo"/>
          <w:color w:val="333333"/>
        </w:rPr>
        <w:t>responseEvent</w:t>
      </w:r>
      <w:proofErr w:type="spellEnd"/>
      <w:r>
        <w:rPr>
          <w:rStyle w:val="HTMLCode"/>
          <w:rFonts w:ascii="Menlo" w:hAnsi="Menlo" w:cs="Menlo"/>
          <w:color w:val="333333"/>
        </w:rPr>
        <w:t xml:space="preserve"> = new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w:t>
      </w:r>
    </w:p>
    <w:p w14:paraId="2857433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.withIsBase64Encoded(false)</w:t>
      </w:r>
    </w:p>
    <w:p w14:paraId="36B9C33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withBody</w:t>
      </w:r>
      <w:proofErr w:type="spellEnd"/>
      <w:r>
        <w:rPr>
          <w:rStyle w:val="HTMLCode"/>
          <w:rFonts w:ascii="Menlo" w:hAnsi="Menlo" w:cs="Menlo"/>
          <w:color w:val="333333"/>
        </w:rPr>
        <w:t>(</w:t>
      </w:r>
      <w:proofErr w:type="spellStart"/>
      <w:r>
        <w:rPr>
          <w:rStyle w:val="HTMLCode"/>
          <w:rFonts w:ascii="Menlo" w:hAnsi="Menlo" w:cs="Menlo"/>
          <w:color w:val="333333"/>
        </w:rPr>
        <w:t>objectMapper.writeValueAsString</w:t>
      </w:r>
      <w:proofErr w:type="spellEnd"/>
      <w:r>
        <w:rPr>
          <w:rStyle w:val="HTMLCode"/>
          <w:rFonts w:ascii="Menlo" w:hAnsi="Menlo" w:cs="Menlo"/>
          <w:color w:val="333333"/>
        </w:rPr>
        <w:t>(owner))</w:t>
      </w:r>
    </w:p>
    <w:p w14:paraId="0F83A81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withHeaders</w:t>
      </w:r>
      <w:proofErr w:type="spellEnd"/>
      <w:r>
        <w:rPr>
          <w:rStyle w:val="HTMLCode"/>
          <w:rFonts w:ascii="Menlo" w:hAnsi="Menlo" w:cs="Menlo"/>
          <w:color w:val="333333"/>
        </w:rPr>
        <w:t>(headers)</w:t>
      </w:r>
    </w:p>
    <w:p w14:paraId="48D5602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withStatusCode</w:t>
      </w:r>
      <w:proofErr w:type="spellEnd"/>
      <w:r>
        <w:rPr>
          <w:rStyle w:val="HTMLCode"/>
          <w:rFonts w:ascii="Menlo" w:hAnsi="Menlo" w:cs="Menlo"/>
          <w:color w:val="333333"/>
        </w:rPr>
        <w:t>(200);</w:t>
      </w:r>
    </w:p>
    <w:p w14:paraId="3CD6055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w:t>
      </w:r>
      <w:proofErr w:type="spellStart"/>
      <w:r>
        <w:rPr>
          <w:rStyle w:val="HTMLCode"/>
          <w:rFonts w:ascii="Menlo" w:hAnsi="Menlo" w:cs="Menlo"/>
          <w:color w:val="333333"/>
        </w:rPr>
        <w:t>responseEvent</w:t>
      </w:r>
      <w:proofErr w:type="spellEnd"/>
      <w:r>
        <w:rPr>
          <w:rStyle w:val="HTMLCode"/>
          <w:rFonts w:ascii="Menlo" w:hAnsi="Menlo" w:cs="Menlo"/>
          <w:color w:val="333333"/>
        </w:rPr>
        <w:t>;</w:t>
      </w:r>
    </w:p>
    <w:p w14:paraId="7998BB24"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 catch (</w:t>
      </w:r>
      <w:proofErr w:type="spellStart"/>
      <w:r>
        <w:rPr>
          <w:rStyle w:val="HTMLCode"/>
          <w:rFonts w:ascii="Menlo" w:hAnsi="Menlo" w:cs="Menlo"/>
          <w:color w:val="333333"/>
        </w:rPr>
        <w:t>JsonProcessingException</w:t>
      </w:r>
      <w:proofErr w:type="spellEnd"/>
      <w:r>
        <w:rPr>
          <w:rStyle w:val="HTMLCode"/>
          <w:rFonts w:ascii="Menlo" w:hAnsi="Menlo" w:cs="Menlo"/>
          <w:color w:val="333333"/>
        </w:rPr>
        <w:t xml:space="preserve"> e) {</w:t>
      </w:r>
    </w:p>
    <w:p w14:paraId="735045A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throw new </w:t>
      </w:r>
      <w:proofErr w:type="spellStart"/>
      <w:r>
        <w:rPr>
          <w:rStyle w:val="HTMLCode"/>
          <w:rFonts w:ascii="Menlo" w:hAnsi="Menlo" w:cs="Menlo"/>
          <w:color w:val="333333"/>
        </w:rPr>
        <w:t>RuntimeException</w:t>
      </w:r>
      <w:proofErr w:type="spellEnd"/>
      <w:r>
        <w:rPr>
          <w:rStyle w:val="HTMLCode"/>
          <w:rFonts w:ascii="Menlo" w:hAnsi="Menlo" w:cs="Menlo"/>
          <w:color w:val="333333"/>
        </w:rPr>
        <w:t>(e);</w:t>
      </w:r>
    </w:p>
    <w:p w14:paraId="698D990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783538C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2CD0E95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p>
    <w:p w14:paraId="6594729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private Map&lt;String, String&gt; </w:t>
      </w:r>
      <w:proofErr w:type="spellStart"/>
      <w:r>
        <w:rPr>
          <w:rStyle w:val="HTMLCode"/>
          <w:rFonts w:ascii="Menlo" w:hAnsi="Menlo" w:cs="Menlo"/>
          <w:color w:val="333333"/>
        </w:rPr>
        <w:t>buildDefaultHeaders</w:t>
      </w:r>
      <w:proofErr w:type="spellEnd"/>
      <w:r>
        <w:rPr>
          <w:rStyle w:val="HTMLCode"/>
          <w:rFonts w:ascii="Menlo" w:hAnsi="Menlo" w:cs="Menlo"/>
          <w:color w:val="333333"/>
        </w:rPr>
        <w:t>() {</w:t>
      </w:r>
    </w:p>
    <w:p w14:paraId="0AFBF4D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Map&lt;String, String&gt; headers = new HashMap&lt;&gt;();</w:t>
      </w:r>
    </w:p>
    <w:p w14:paraId="7EED104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headers.put</w:t>
      </w:r>
      <w:proofErr w:type="spellEnd"/>
      <w:r>
        <w:rPr>
          <w:rStyle w:val="HTMLCode"/>
          <w:rFonts w:ascii="Menlo" w:hAnsi="Menlo" w:cs="Menlo"/>
          <w:color w:val="333333"/>
        </w:rPr>
        <w:t>("Content-Type", "application/json");</w:t>
      </w:r>
    </w:p>
    <w:p w14:paraId="67977A9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return headers;</w:t>
      </w:r>
    </w:p>
    <w:p w14:paraId="3947EA0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
    <w:p w14:paraId="16E9ADD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p>
    <w:p w14:paraId="1DBFCE4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private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 xml:space="preserve"> </w:t>
      </w:r>
      <w:proofErr w:type="spellStart"/>
      <w:r>
        <w:rPr>
          <w:rStyle w:val="HTMLCode"/>
          <w:rFonts w:ascii="Menlo" w:hAnsi="Menlo" w:cs="Menlo"/>
          <w:color w:val="333333"/>
        </w:rPr>
        <w:t>ownerNotFound</w:t>
      </w:r>
      <w:proofErr w:type="spellEnd"/>
      <w:r>
        <w:rPr>
          <w:rStyle w:val="HTMLCode"/>
          <w:rFonts w:ascii="Menlo" w:hAnsi="Menlo" w:cs="Menlo"/>
          <w:color w:val="333333"/>
        </w:rPr>
        <w:t>() {</w:t>
      </w:r>
    </w:p>
    <w:p w14:paraId="62594F3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final Map&lt;String, String&gt; headers = </w:t>
      </w:r>
      <w:proofErr w:type="spellStart"/>
      <w:r>
        <w:rPr>
          <w:rStyle w:val="HTMLCode"/>
          <w:rFonts w:ascii="Menlo" w:hAnsi="Menlo" w:cs="Menlo"/>
          <w:color w:val="333333"/>
        </w:rPr>
        <w:t>buildDefaultHeaders</w:t>
      </w:r>
      <w:proofErr w:type="spellEnd"/>
      <w:r>
        <w:rPr>
          <w:rStyle w:val="HTMLCode"/>
          <w:rFonts w:ascii="Menlo" w:hAnsi="Menlo" w:cs="Menlo"/>
          <w:color w:val="333333"/>
        </w:rPr>
        <w:t>();</w:t>
      </w:r>
    </w:p>
    <w:p w14:paraId="1740A72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 xml:space="preserve"> </w:t>
      </w:r>
      <w:proofErr w:type="spellStart"/>
      <w:r>
        <w:rPr>
          <w:rStyle w:val="HTMLCode"/>
          <w:rFonts w:ascii="Menlo" w:hAnsi="Menlo" w:cs="Menlo"/>
          <w:color w:val="333333"/>
        </w:rPr>
        <w:t>responseEvent</w:t>
      </w:r>
      <w:proofErr w:type="spellEnd"/>
      <w:r>
        <w:rPr>
          <w:rStyle w:val="HTMLCode"/>
          <w:rFonts w:ascii="Menlo" w:hAnsi="Menlo" w:cs="Menlo"/>
          <w:color w:val="333333"/>
        </w:rPr>
        <w:t xml:space="preserve"> = new </w:t>
      </w:r>
      <w:proofErr w:type="spellStart"/>
      <w:r>
        <w:rPr>
          <w:rStyle w:val="HTMLCode"/>
          <w:rFonts w:ascii="Menlo" w:hAnsi="Menlo" w:cs="Menlo"/>
          <w:color w:val="333333"/>
        </w:rPr>
        <w:t>APIGatewayProxyResponseEvent</w:t>
      </w:r>
      <w:proofErr w:type="spellEnd"/>
      <w:r>
        <w:rPr>
          <w:rStyle w:val="HTMLCode"/>
          <w:rFonts w:ascii="Menlo" w:hAnsi="Menlo" w:cs="Menlo"/>
          <w:color w:val="333333"/>
        </w:rPr>
        <w:t>()</w:t>
      </w:r>
    </w:p>
    <w:p w14:paraId="2659698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.withIsBase64Encoded(false)</w:t>
      </w:r>
    </w:p>
    <w:p w14:paraId="4F31F1C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withHeaders</w:t>
      </w:r>
      <w:proofErr w:type="spellEnd"/>
      <w:r>
        <w:rPr>
          <w:rStyle w:val="HTMLCode"/>
          <w:rFonts w:ascii="Menlo" w:hAnsi="Menlo" w:cs="Menlo"/>
          <w:color w:val="333333"/>
        </w:rPr>
        <w:t>(headers)</w:t>
      </w:r>
    </w:p>
    <w:p w14:paraId="4A16212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withBody</w:t>
      </w:r>
      <w:proofErr w:type="spellEnd"/>
      <w:r>
        <w:rPr>
          <w:rStyle w:val="HTMLCode"/>
          <w:rFonts w:ascii="Menlo" w:hAnsi="Menlo" w:cs="Menlo"/>
          <w:color w:val="333333"/>
        </w:rPr>
        <w:t>("")</w:t>
      </w:r>
    </w:p>
    <w:p w14:paraId="4E03EE8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w:t>
      </w:r>
      <w:proofErr w:type="spellStart"/>
      <w:r>
        <w:rPr>
          <w:rStyle w:val="HTMLCode"/>
          <w:rFonts w:ascii="Menlo" w:hAnsi="Menlo" w:cs="Menlo"/>
          <w:color w:val="333333"/>
        </w:rPr>
        <w:t>withStatusCode</w:t>
      </w:r>
      <w:proofErr w:type="spellEnd"/>
      <w:r>
        <w:rPr>
          <w:rStyle w:val="HTMLCode"/>
          <w:rFonts w:ascii="Menlo" w:hAnsi="Menlo" w:cs="Menlo"/>
          <w:color w:val="333333"/>
        </w:rPr>
        <w:t>(404);</w:t>
      </w:r>
    </w:p>
    <w:p w14:paraId="07E189F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lastRenderedPageBreak/>
        <w:t xml:space="preserve">        return </w:t>
      </w:r>
      <w:proofErr w:type="spellStart"/>
      <w:r>
        <w:rPr>
          <w:rStyle w:val="HTMLCode"/>
          <w:rFonts w:ascii="Menlo" w:hAnsi="Menlo" w:cs="Menlo"/>
          <w:color w:val="333333"/>
        </w:rPr>
        <w:t>responseEvent</w:t>
      </w:r>
      <w:proofErr w:type="spellEnd"/>
      <w:r>
        <w:rPr>
          <w:rStyle w:val="HTMLCode"/>
          <w:rFonts w:ascii="Menlo" w:hAnsi="Menlo" w:cs="Menlo"/>
          <w:color w:val="333333"/>
        </w:rPr>
        <w:t>;</w:t>
      </w:r>
    </w:p>
    <w:p w14:paraId="72762D3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ascii="Menlo" w:hAnsi="Menlo" w:cs="Menlo"/>
          <w:color w:val="333333"/>
        </w:rPr>
        <w:t xml:space="preserve">    }</w:t>
      </w:r>
    </w:p>
    <w:p w14:paraId="3AB2173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Using the </w:t>
      </w:r>
      <w:proofErr w:type="spellStart"/>
      <w:r>
        <w:rPr>
          <w:rStyle w:val="HTMLCode"/>
          <w:rFonts w:ascii="Menlo" w:hAnsi="Menlo" w:cs="Menlo"/>
          <w:color w:val="C7254E"/>
          <w:sz w:val="26"/>
          <w:szCs w:val="26"/>
          <w:shd w:val="clear" w:color="auto" w:fill="F9F2F4"/>
        </w:rPr>
        <w:t>APIGatewayProxyRequestEvent</w:t>
      </w:r>
      <w:proofErr w:type="spellEnd"/>
      <w:r>
        <w:rPr>
          <w:rFonts w:ascii="Cambria" w:hAnsi="Cambria"/>
          <w:color w:val="222635"/>
          <w:sz w:val="29"/>
          <w:szCs w:val="29"/>
        </w:rPr>
        <w:t> as a function input type does give you access to the full request, which you'll probably need when extracting resource paths from a request, accessing specific HTTP headers, or needing fine-grained control on handling request payloads.</w:t>
      </w:r>
    </w:p>
    <w:p w14:paraId="5D323AB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local testing of the functions, there's a few ways you can do it. Firstly you can use the </w:t>
      </w:r>
      <w:r>
        <w:rPr>
          <w:rStyle w:val="HTMLCode"/>
          <w:rFonts w:ascii="Menlo" w:hAnsi="Menlo" w:cs="Menlo"/>
          <w:color w:val="C7254E"/>
          <w:sz w:val="26"/>
          <w:szCs w:val="26"/>
          <w:shd w:val="clear" w:color="auto" w:fill="F9F2F4"/>
        </w:rPr>
        <w:t>spring-cloud-starter-function-web</w:t>
      </w:r>
      <w:r>
        <w:rPr>
          <w:rFonts w:ascii="Cambria" w:hAnsi="Cambria"/>
          <w:color w:val="222635"/>
          <w:sz w:val="29"/>
          <w:szCs w:val="29"/>
        </w:rPr>
        <w:t> dependency, that allows you to test the lambda interfaces by calling a http endpoint with the same name as the lambda </w:t>
      </w:r>
      <w:r>
        <w:rPr>
          <w:rStyle w:val="HTMLCode"/>
          <w:rFonts w:ascii="Menlo" w:hAnsi="Menlo" w:cs="Menlo"/>
          <w:color w:val="C7254E"/>
          <w:sz w:val="26"/>
          <w:szCs w:val="26"/>
          <w:shd w:val="clear" w:color="auto" w:fill="F9F2F4"/>
        </w:rPr>
        <w:t>@Bean</w:t>
      </w:r>
      <w:r>
        <w:rPr>
          <w:rFonts w:ascii="Cambria" w:hAnsi="Cambria"/>
          <w:color w:val="222635"/>
          <w:sz w:val="29"/>
          <w:szCs w:val="29"/>
        </w:rPr>
        <w:t> method name. For example you can curl </w:t>
      </w:r>
      <w:r>
        <w:rPr>
          <w:rStyle w:val="HTMLCode"/>
          <w:rFonts w:ascii="Menlo" w:hAnsi="Menlo" w:cs="Menlo"/>
          <w:color w:val="C7254E"/>
          <w:sz w:val="26"/>
          <w:szCs w:val="26"/>
          <w:shd w:val="clear" w:color="auto" w:fill="F9F2F4"/>
        </w:rPr>
        <w:t>localhost:8080/</w:t>
      </w:r>
      <w:proofErr w:type="spellStart"/>
      <w:r>
        <w:rPr>
          <w:rStyle w:val="HTMLCode"/>
          <w:rFonts w:ascii="Menlo" w:hAnsi="Menlo" w:cs="Menlo"/>
          <w:color w:val="C7254E"/>
          <w:sz w:val="26"/>
          <w:szCs w:val="26"/>
          <w:shd w:val="clear" w:color="auto" w:fill="F9F2F4"/>
        </w:rPr>
        <w:t>getOwnerById</w:t>
      </w:r>
      <w:proofErr w:type="spellEnd"/>
      <w:r>
        <w:rPr>
          <w:rStyle w:val="HTMLCode"/>
          <w:rFonts w:ascii="Menlo" w:hAnsi="Menlo" w:cs="Menlo"/>
          <w:color w:val="C7254E"/>
          <w:sz w:val="26"/>
          <w:szCs w:val="26"/>
          <w:shd w:val="clear" w:color="auto" w:fill="F9F2F4"/>
        </w:rPr>
        <w:t>/3</w:t>
      </w:r>
      <w:r>
        <w:rPr>
          <w:rFonts w:ascii="Cambria" w:hAnsi="Cambria"/>
          <w:color w:val="222635"/>
          <w:sz w:val="29"/>
          <w:szCs w:val="29"/>
        </w:rPr>
        <w:t> to invoke the </w:t>
      </w:r>
      <w:proofErr w:type="spellStart"/>
      <w:r>
        <w:rPr>
          <w:rStyle w:val="HTMLCode"/>
          <w:rFonts w:ascii="Menlo" w:hAnsi="Menlo" w:cs="Menlo"/>
          <w:color w:val="C7254E"/>
          <w:sz w:val="26"/>
          <w:szCs w:val="26"/>
          <w:shd w:val="clear" w:color="auto" w:fill="F9F2F4"/>
        </w:rPr>
        <w:t>getOwnerById</w:t>
      </w:r>
      <w:proofErr w:type="spellEnd"/>
      <w:r>
        <w:rPr>
          <w:rFonts w:ascii="Cambria" w:hAnsi="Cambria"/>
          <w:color w:val="222635"/>
          <w:sz w:val="29"/>
          <w:szCs w:val="29"/>
        </w:rPr>
        <w:t> function.</w:t>
      </w:r>
    </w:p>
    <w:p w14:paraId="6B03DAE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Secondly, if you want to debug the full integration path that AWS Lambda hooks into, you can invoke it the same way Lambda does by creating a new instance of the </w:t>
      </w:r>
      <w:proofErr w:type="spellStart"/>
      <w:r>
        <w:rPr>
          <w:rStyle w:val="HTMLCode"/>
          <w:rFonts w:ascii="Menlo" w:hAnsi="Menlo" w:cs="Menlo"/>
          <w:color w:val="C7254E"/>
          <w:sz w:val="26"/>
          <w:szCs w:val="26"/>
          <w:shd w:val="clear" w:color="auto" w:fill="F9F2F4"/>
        </w:rPr>
        <w:t>FunctionInvoker</w:t>
      </w:r>
      <w:proofErr w:type="spellEnd"/>
      <w:r>
        <w:rPr>
          <w:rFonts w:ascii="Cambria" w:hAnsi="Cambria"/>
          <w:color w:val="222635"/>
          <w:sz w:val="29"/>
          <w:szCs w:val="29"/>
        </w:rPr>
        <w:t xml:space="preserve"> class, and passing it the </w:t>
      </w:r>
      <w:proofErr w:type="spellStart"/>
      <w:r>
        <w:rPr>
          <w:rFonts w:ascii="Cambria" w:hAnsi="Cambria"/>
          <w:color w:val="222635"/>
          <w:sz w:val="29"/>
          <w:szCs w:val="29"/>
        </w:rPr>
        <w:t>args</w:t>
      </w:r>
      <w:proofErr w:type="spellEnd"/>
      <w:r>
        <w:rPr>
          <w:rFonts w:ascii="Cambria" w:hAnsi="Cambria"/>
          <w:color w:val="222635"/>
          <w:sz w:val="29"/>
          <w:szCs w:val="29"/>
        </w:rPr>
        <w:t xml:space="preserve"> you'd call it with in AWS. I've left an example of how to do this in </w:t>
      </w:r>
      <w:r>
        <w:rPr>
          <w:rStyle w:val="HTMLCode"/>
          <w:rFonts w:ascii="Menlo" w:hAnsi="Menlo" w:cs="Menlo"/>
          <w:color w:val="C7254E"/>
          <w:sz w:val="26"/>
          <w:szCs w:val="26"/>
          <w:shd w:val="clear" w:color="auto" w:fill="F9F2F4"/>
        </w:rPr>
        <w:t>src/test/java/org/springframework/samples/petclinic/lambda/LambdaConfigTests.java</w:t>
      </w:r>
      <w:r>
        <w:rPr>
          <w:rFonts w:ascii="Cambria" w:hAnsi="Cambria"/>
          <w:color w:val="222635"/>
          <w:sz w:val="29"/>
          <w:szCs w:val="29"/>
        </w:rPr>
        <w:t>, which is how the function variants are tested within the </w:t>
      </w:r>
      <w:hyperlink r:id="rId34" w:tgtFrame="_blank" w:history="1">
        <w:r>
          <w:rPr>
            <w:rStyle w:val="HTMLCode"/>
            <w:rFonts w:ascii="Menlo" w:hAnsi="Menlo" w:cs="Menlo"/>
            <w:color w:val="C7254E"/>
            <w:sz w:val="26"/>
            <w:szCs w:val="26"/>
            <w:shd w:val="clear" w:color="auto" w:fill="F9F2F4"/>
          </w:rPr>
          <w:t>spring-cloud-function</w:t>
        </w:r>
        <w:r>
          <w:rPr>
            <w:rStyle w:val="Hyperlink"/>
            <w:rFonts w:ascii="Cambria" w:hAnsi="Cambria"/>
            <w:color w:val="29A8FF"/>
            <w:sz w:val="29"/>
            <w:szCs w:val="29"/>
          </w:rPr>
          <w:t> library itself</w:t>
        </w:r>
      </w:hyperlink>
      <w:r>
        <w:rPr>
          <w:rFonts w:ascii="Cambria" w:hAnsi="Cambria"/>
          <w:color w:val="222635"/>
          <w:sz w:val="29"/>
          <w:szCs w:val="29"/>
        </w:rPr>
        <w:t>.</w:t>
      </w:r>
    </w:p>
    <w:p w14:paraId="0DF2520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you've developed your Lambda functions, tested them, and are ready to build a jar to serve in AWS Lambda, you can run the following command:</w:t>
      </w:r>
    </w:p>
    <w:p w14:paraId="244266C2"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Style w:val="HTMLCode"/>
          <w:rFonts w:ascii="Menlo" w:hAnsi="Menlo" w:cs="Menlo"/>
          <w:color w:val="C7254E"/>
          <w:sz w:val="26"/>
          <w:szCs w:val="26"/>
          <w:shd w:val="clear" w:color="auto" w:fill="F9F2F4"/>
        </w:rPr>
        <w:t>./</w:t>
      </w:r>
      <w:proofErr w:type="spellStart"/>
      <w:r>
        <w:rPr>
          <w:rStyle w:val="HTMLCode"/>
          <w:rFonts w:ascii="Menlo" w:hAnsi="Menlo" w:cs="Menlo"/>
          <w:color w:val="C7254E"/>
          <w:sz w:val="26"/>
          <w:szCs w:val="26"/>
          <w:shd w:val="clear" w:color="auto" w:fill="F9F2F4"/>
        </w:rPr>
        <w:t>mvnw</w:t>
      </w:r>
      <w:proofErr w:type="spellEnd"/>
      <w:r>
        <w:rPr>
          <w:rStyle w:val="HTMLCode"/>
          <w:rFonts w:ascii="Menlo" w:hAnsi="Menlo" w:cs="Menlo"/>
          <w:color w:val="C7254E"/>
          <w:sz w:val="26"/>
          <w:szCs w:val="26"/>
          <w:shd w:val="clear" w:color="auto" w:fill="F9F2F4"/>
        </w:rPr>
        <w:t xml:space="preserve"> clean package -P lambda</w:t>
      </w:r>
    </w:p>
    <w:p w14:paraId="226CF67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You'll see in the next stage that this is run as part of the CDK deployment.</w:t>
      </w:r>
    </w:p>
    <w:p w14:paraId="49392DB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target folder, you'll see alongside the existing jar that's used in our Docker microservice container that there's a new jar with an </w:t>
      </w:r>
      <w:r>
        <w:rPr>
          <w:rStyle w:val="HTMLCode"/>
          <w:rFonts w:ascii="Menlo" w:hAnsi="Menlo" w:cs="Menlo"/>
          <w:color w:val="C7254E"/>
          <w:sz w:val="26"/>
          <w:szCs w:val="26"/>
          <w:shd w:val="clear" w:color="auto" w:fill="F9F2F4"/>
        </w:rPr>
        <w:t>-</w:t>
      </w:r>
      <w:proofErr w:type="spellStart"/>
      <w:r>
        <w:rPr>
          <w:rStyle w:val="HTMLCode"/>
          <w:rFonts w:ascii="Menlo" w:hAnsi="Menlo" w:cs="Menlo"/>
          <w:color w:val="C7254E"/>
          <w:sz w:val="26"/>
          <w:szCs w:val="26"/>
          <w:shd w:val="clear" w:color="auto" w:fill="F9F2F4"/>
        </w:rPr>
        <w:t>aws</w:t>
      </w:r>
      <w:proofErr w:type="spellEnd"/>
      <w:r>
        <w:rPr>
          <w:rFonts w:ascii="Cambria" w:hAnsi="Cambria"/>
          <w:color w:val="222635"/>
          <w:sz w:val="29"/>
          <w:szCs w:val="29"/>
        </w:rPr>
        <w:t> suffix. </w:t>
      </w:r>
      <w:r>
        <w:rPr>
          <w:rStyle w:val="Strong"/>
          <w:rFonts w:ascii="Cambria" w:hAnsi="Cambria"/>
          <w:color w:val="222635"/>
          <w:sz w:val="29"/>
          <w:szCs w:val="29"/>
        </w:rPr>
        <w:t>What's the difference between this jar and the original jar? Why do I need a separate variant?</w:t>
      </w:r>
      <w:r>
        <w:rPr>
          <w:rFonts w:ascii="Cambria" w:hAnsi="Cambria"/>
          <w:color w:val="222635"/>
          <w:sz w:val="29"/>
          <w:szCs w:val="29"/>
        </w:rPr>
        <w:t> Because AWS lambda doesn't support uber-jars, where jars are nested inside each other. To work in Lambda you have to generate a "shaded" jar, where all of the dependency classes are flattened into a single level within the jar archive. Additionally, by using the </w:t>
      </w:r>
      <w:r>
        <w:rPr>
          <w:rStyle w:val="HTMLCode"/>
          <w:rFonts w:ascii="Menlo" w:hAnsi="Menlo" w:cs="Menlo"/>
          <w:color w:val="C7254E"/>
          <w:sz w:val="26"/>
          <w:szCs w:val="26"/>
          <w:shd w:val="clear" w:color="auto" w:fill="F9F2F4"/>
        </w:rPr>
        <w:t>spring-boot-thin-layout</w:t>
      </w:r>
      <w:r>
        <w:rPr>
          <w:rFonts w:ascii="Cambria" w:hAnsi="Cambria"/>
          <w:color w:val="222635"/>
          <w:sz w:val="29"/>
          <w:szCs w:val="29"/>
        </w:rPr>
        <w:t> plugin, you can reduce the size of the jar by removing unnecessary dependencies not required in Lambda, which can bring a small cold start performance improvement (the bigger the jar the longer it takes to load into the Lambda runtime):</w:t>
      </w:r>
    </w:p>
    <w:p w14:paraId="319ACB0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lastRenderedPageBreak/>
        <w:t>&lt;plugin&gt;</w:t>
      </w:r>
    </w:p>
    <w:p w14:paraId="1A6C6CD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groupId</w:t>
      </w:r>
      <w:proofErr w:type="spellEnd"/>
      <w:r>
        <w:rPr>
          <w:rStyle w:val="HTMLCode"/>
          <w:rFonts w:ascii="Menlo" w:hAnsi="Menlo" w:cs="Menlo"/>
          <w:color w:val="333333"/>
        </w:rPr>
        <w:t>&gt;</w:t>
      </w:r>
      <w:proofErr w:type="spellStart"/>
      <w:r>
        <w:rPr>
          <w:rStyle w:val="HTMLCode"/>
          <w:rFonts w:ascii="Menlo" w:hAnsi="Menlo" w:cs="Menlo"/>
          <w:color w:val="333333"/>
        </w:rPr>
        <w:t>org.springframework.boot</w:t>
      </w:r>
      <w:proofErr w:type="spellEnd"/>
      <w:r>
        <w:rPr>
          <w:rStyle w:val="HTMLCode"/>
          <w:rFonts w:ascii="Menlo" w:hAnsi="Menlo" w:cs="Menlo"/>
          <w:color w:val="333333"/>
        </w:rPr>
        <w:t>&lt;/</w:t>
      </w:r>
      <w:proofErr w:type="spellStart"/>
      <w:r>
        <w:rPr>
          <w:rStyle w:val="HTMLCode"/>
          <w:rFonts w:ascii="Menlo" w:hAnsi="Menlo" w:cs="Menlo"/>
          <w:color w:val="333333"/>
        </w:rPr>
        <w:t>groupId</w:t>
      </w:r>
      <w:proofErr w:type="spellEnd"/>
      <w:r>
        <w:rPr>
          <w:rStyle w:val="HTMLCode"/>
          <w:rFonts w:ascii="Menlo" w:hAnsi="Menlo" w:cs="Menlo"/>
          <w:color w:val="333333"/>
        </w:rPr>
        <w:t>&gt;</w:t>
      </w:r>
    </w:p>
    <w:p w14:paraId="4C985A02"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artifactId</w:t>
      </w:r>
      <w:proofErr w:type="spellEnd"/>
      <w:r>
        <w:rPr>
          <w:rStyle w:val="HTMLCode"/>
          <w:rFonts w:ascii="Menlo" w:hAnsi="Menlo" w:cs="Menlo"/>
          <w:color w:val="333333"/>
        </w:rPr>
        <w:t>&gt;spring-boot-maven-plugin&lt;/</w:t>
      </w:r>
      <w:proofErr w:type="spellStart"/>
      <w:r>
        <w:rPr>
          <w:rStyle w:val="HTMLCode"/>
          <w:rFonts w:ascii="Menlo" w:hAnsi="Menlo" w:cs="Menlo"/>
          <w:color w:val="333333"/>
        </w:rPr>
        <w:t>artifactId</w:t>
      </w:r>
      <w:proofErr w:type="spellEnd"/>
      <w:r>
        <w:rPr>
          <w:rStyle w:val="HTMLCode"/>
          <w:rFonts w:ascii="Menlo" w:hAnsi="Menlo" w:cs="Menlo"/>
          <w:color w:val="333333"/>
        </w:rPr>
        <w:t>&gt;</w:t>
      </w:r>
    </w:p>
    <w:p w14:paraId="0BC1D9C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&lt;dependencies&gt;</w:t>
      </w:r>
    </w:p>
    <w:p w14:paraId="26CC024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&lt;dependency&gt;</w:t>
      </w:r>
    </w:p>
    <w:p w14:paraId="7B8041F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groupId</w:t>
      </w:r>
      <w:proofErr w:type="spellEnd"/>
      <w:r>
        <w:rPr>
          <w:rStyle w:val="HTMLCode"/>
          <w:rFonts w:ascii="Menlo" w:hAnsi="Menlo" w:cs="Menlo"/>
          <w:color w:val="333333"/>
        </w:rPr>
        <w:t>&gt;</w:t>
      </w:r>
      <w:proofErr w:type="spellStart"/>
      <w:r>
        <w:rPr>
          <w:rStyle w:val="HTMLCode"/>
          <w:rFonts w:ascii="Menlo" w:hAnsi="Menlo" w:cs="Menlo"/>
          <w:color w:val="333333"/>
        </w:rPr>
        <w:t>org.springframework.boot.experimental</w:t>
      </w:r>
      <w:proofErr w:type="spellEnd"/>
      <w:r>
        <w:rPr>
          <w:rStyle w:val="HTMLCode"/>
          <w:rFonts w:ascii="Menlo" w:hAnsi="Menlo" w:cs="Menlo"/>
          <w:color w:val="333333"/>
        </w:rPr>
        <w:t>&lt;/</w:t>
      </w:r>
      <w:proofErr w:type="spellStart"/>
      <w:r>
        <w:rPr>
          <w:rStyle w:val="HTMLCode"/>
          <w:rFonts w:ascii="Menlo" w:hAnsi="Menlo" w:cs="Menlo"/>
          <w:color w:val="333333"/>
        </w:rPr>
        <w:t>groupId</w:t>
      </w:r>
      <w:proofErr w:type="spellEnd"/>
      <w:r>
        <w:rPr>
          <w:rStyle w:val="HTMLCode"/>
          <w:rFonts w:ascii="Menlo" w:hAnsi="Menlo" w:cs="Menlo"/>
          <w:color w:val="333333"/>
        </w:rPr>
        <w:t>&gt;</w:t>
      </w:r>
    </w:p>
    <w:p w14:paraId="026FC1A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artifactId</w:t>
      </w:r>
      <w:proofErr w:type="spellEnd"/>
      <w:r>
        <w:rPr>
          <w:rStyle w:val="HTMLCode"/>
          <w:rFonts w:ascii="Menlo" w:hAnsi="Menlo" w:cs="Menlo"/>
          <w:color w:val="333333"/>
        </w:rPr>
        <w:t>&gt;spring-boot-thin-layout&lt;/</w:t>
      </w:r>
      <w:proofErr w:type="spellStart"/>
      <w:r>
        <w:rPr>
          <w:rStyle w:val="HTMLCode"/>
          <w:rFonts w:ascii="Menlo" w:hAnsi="Menlo" w:cs="Menlo"/>
          <w:color w:val="333333"/>
        </w:rPr>
        <w:t>artifactId</w:t>
      </w:r>
      <w:proofErr w:type="spellEnd"/>
      <w:r>
        <w:rPr>
          <w:rStyle w:val="HTMLCode"/>
          <w:rFonts w:ascii="Menlo" w:hAnsi="Menlo" w:cs="Menlo"/>
          <w:color w:val="333333"/>
        </w:rPr>
        <w:t>&gt;</w:t>
      </w:r>
    </w:p>
    <w:p w14:paraId="1465E9F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&lt;version&gt;1.0.10.RELEASE&lt;/version&gt;</w:t>
      </w:r>
    </w:p>
    <w:p w14:paraId="24CE1DC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&lt;/dependency&gt;</w:t>
      </w:r>
    </w:p>
    <w:p w14:paraId="125817E2"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&lt;/dependencies&gt;</w:t>
      </w:r>
    </w:p>
    <w:p w14:paraId="5898F75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&lt;/plugin&gt;</w:t>
      </w:r>
    </w:p>
    <w:p w14:paraId="7F56A8D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&lt;plugin&gt;</w:t>
      </w:r>
    </w:p>
    <w:p w14:paraId="3A972155"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groupId</w:t>
      </w:r>
      <w:proofErr w:type="spellEnd"/>
      <w:r>
        <w:rPr>
          <w:rStyle w:val="HTMLCode"/>
          <w:rFonts w:ascii="Menlo" w:hAnsi="Menlo" w:cs="Menlo"/>
          <w:color w:val="333333"/>
        </w:rPr>
        <w:t>&gt;</w:t>
      </w:r>
      <w:proofErr w:type="spellStart"/>
      <w:r>
        <w:rPr>
          <w:rStyle w:val="HTMLCode"/>
          <w:rFonts w:ascii="Menlo" w:hAnsi="Menlo" w:cs="Menlo"/>
          <w:color w:val="333333"/>
        </w:rPr>
        <w:t>org.apache.maven.plugins</w:t>
      </w:r>
      <w:proofErr w:type="spellEnd"/>
      <w:r>
        <w:rPr>
          <w:rStyle w:val="HTMLCode"/>
          <w:rFonts w:ascii="Menlo" w:hAnsi="Menlo" w:cs="Menlo"/>
          <w:color w:val="333333"/>
        </w:rPr>
        <w:t>&lt;/</w:t>
      </w:r>
      <w:proofErr w:type="spellStart"/>
      <w:r>
        <w:rPr>
          <w:rStyle w:val="HTMLCode"/>
          <w:rFonts w:ascii="Menlo" w:hAnsi="Menlo" w:cs="Menlo"/>
          <w:color w:val="333333"/>
        </w:rPr>
        <w:t>groupId</w:t>
      </w:r>
      <w:proofErr w:type="spellEnd"/>
      <w:r>
        <w:rPr>
          <w:rStyle w:val="HTMLCode"/>
          <w:rFonts w:ascii="Menlo" w:hAnsi="Menlo" w:cs="Menlo"/>
          <w:color w:val="333333"/>
        </w:rPr>
        <w:t>&gt;</w:t>
      </w:r>
    </w:p>
    <w:p w14:paraId="52E697C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artifactId</w:t>
      </w:r>
      <w:proofErr w:type="spellEnd"/>
      <w:r>
        <w:rPr>
          <w:rStyle w:val="HTMLCode"/>
          <w:rFonts w:ascii="Menlo" w:hAnsi="Menlo" w:cs="Menlo"/>
          <w:color w:val="333333"/>
        </w:rPr>
        <w:t>&gt;maven-shade-plugin&lt;/</w:t>
      </w:r>
      <w:proofErr w:type="spellStart"/>
      <w:r>
        <w:rPr>
          <w:rStyle w:val="HTMLCode"/>
          <w:rFonts w:ascii="Menlo" w:hAnsi="Menlo" w:cs="Menlo"/>
          <w:color w:val="333333"/>
        </w:rPr>
        <w:t>artifactId</w:t>
      </w:r>
      <w:proofErr w:type="spellEnd"/>
      <w:r>
        <w:rPr>
          <w:rStyle w:val="HTMLCode"/>
          <w:rFonts w:ascii="Menlo" w:hAnsi="Menlo" w:cs="Menlo"/>
          <w:color w:val="333333"/>
        </w:rPr>
        <w:t>&gt;</w:t>
      </w:r>
    </w:p>
    <w:p w14:paraId="7359048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&lt;configuration&gt;</w:t>
      </w:r>
    </w:p>
    <w:p w14:paraId="390FB67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createDependencyReducedPom</w:t>
      </w:r>
      <w:proofErr w:type="spellEnd"/>
      <w:r>
        <w:rPr>
          <w:rStyle w:val="HTMLCode"/>
          <w:rFonts w:ascii="Menlo" w:hAnsi="Menlo" w:cs="Menlo"/>
          <w:color w:val="333333"/>
        </w:rPr>
        <w:t>&gt;false&lt;/</w:t>
      </w:r>
      <w:proofErr w:type="spellStart"/>
      <w:r>
        <w:rPr>
          <w:rStyle w:val="HTMLCode"/>
          <w:rFonts w:ascii="Menlo" w:hAnsi="Menlo" w:cs="Menlo"/>
          <w:color w:val="333333"/>
        </w:rPr>
        <w:t>createDependencyReducedPom</w:t>
      </w:r>
      <w:proofErr w:type="spellEnd"/>
      <w:r>
        <w:rPr>
          <w:rStyle w:val="HTMLCode"/>
          <w:rFonts w:ascii="Menlo" w:hAnsi="Menlo" w:cs="Menlo"/>
          <w:color w:val="333333"/>
        </w:rPr>
        <w:t>&gt;</w:t>
      </w:r>
    </w:p>
    <w:p w14:paraId="2AD6C93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shadedArtifactAttached</w:t>
      </w:r>
      <w:proofErr w:type="spellEnd"/>
      <w:r>
        <w:rPr>
          <w:rStyle w:val="HTMLCode"/>
          <w:rFonts w:ascii="Menlo" w:hAnsi="Menlo" w:cs="Menlo"/>
          <w:color w:val="333333"/>
        </w:rPr>
        <w:t>&gt;true&lt;/</w:t>
      </w:r>
      <w:proofErr w:type="spellStart"/>
      <w:r>
        <w:rPr>
          <w:rStyle w:val="HTMLCode"/>
          <w:rFonts w:ascii="Menlo" w:hAnsi="Menlo" w:cs="Menlo"/>
          <w:color w:val="333333"/>
        </w:rPr>
        <w:t>shadedArtifactAttached</w:t>
      </w:r>
      <w:proofErr w:type="spellEnd"/>
      <w:r>
        <w:rPr>
          <w:rStyle w:val="HTMLCode"/>
          <w:rFonts w:ascii="Menlo" w:hAnsi="Menlo" w:cs="Menlo"/>
          <w:color w:val="333333"/>
        </w:rPr>
        <w:t>&gt;</w:t>
      </w:r>
    </w:p>
    <w:p w14:paraId="0CF23DB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shadedClassifierName</w:t>
      </w:r>
      <w:proofErr w:type="spellEnd"/>
      <w:r>
        <w:rPr>
          <w:rStyle w:val="HTMLCode"/>
          <w:rFonts w:ascii="Menlo" w:hAnsi="Menlo" w:cs="Menlo"/>
          <w:color w:val="333333"/>
        </w:rPr>
        <w:t>&gt;</w:t>
      </w:r>
      <w:proofErr w:type="spellStart"/>
      <w:r>
        <w:rPr>
          <w:rStyle w:val="HTMLCode"/>
          <w:rFonts w:ascii="Menlo" w:hAnsi="Menlo" w:cs="Menlo"/>
          <w:color w:val="333333"/>
        </w:rPr>
        <w:t>aws</w:t>
      </w:r>
      <w:proofErr w:type="spellEnd"/>
      <w:r>
        <w:rPr>
          <w:rStyle w:val="HTMLCode"/>
          <w:rFonts w:ascii="Menlo" w:hAnsi="Menlo" w:cs="Menlo"/>
          <w:color w:val="333333"/>
        </w:rPr>
        <w:t>&lt;/</w:t>
      </w:r>
      <w:proofErr w:type="spellStart"/>
      <w:r>
        <w:rPr>
          <w:rStyle w:val="HTMLCode"/>
          <w:rFonts w:ascii="Menlo" w:hAnsi="Menlo" w:cs="Menlo"/>
          <w:color w:val="333333"/>
        </w:rPr>
        <w:t>shadedClassifierName</w:t>
      </w:r>
      <w:proofErr w:type="spellEnd"/>
      <w:r>
        <w:rPr>
          <w:rStyle w:val="HTMLCode"/>
          <w:rFonts w:ascii="Menlo" w:hAnsi="Menlo" w:cs="Menlo"/>
          <w:color w:val="333333"/>
        </w:rPr>
        <w:t>&gt;</w:t>
      </w:r>
    </w:p>
    <w:p w14:paraId="44365D3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&lt;/configuration&gt;</w:t>
      </w:r>
    </w:p>
    <w:p w14:paraId="74A1CDC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ascii="Menlo" w:hAnsi="Menlo" w:cs="Menlo"/>
          <w:color w:val="333333"/>
        </w:rPr>
        <w:t xml:space="preserve">                    &lt;/plugin&gt;</w:t>
      </w:r>
    </w:p>
    <w:p w14:paraId="7E5F64B6"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Stage Two - Balancing requests between Lambda and ECS</w:t>
      </w:r>
    </w:p>
    <w:p w14:paraId="2CA7A735"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Once you're at the point where you have Lambda functions in your Java app ready to handle requests, we can configure the ALB to route requests between two target groups - one targeted at the incumbent </w:t>
      </w:r>
      <w:proofErr w:type="spellStart"/>
      <w:r>
        <w:rPr>
          <w:rFonts w:ascii="Cambria" w:hAnsi="Cambria"/>
          <w:color w:val="222635"/>
          <w:sz w:val="29"/>
          <w:szCs w:val="29"/>
        </w:rPr>
        <w:t>Petclinic</w:t>
      </w:r>
      <w:proofErr w:type="spellEnd"/>
      <w:r>
        <w:rPr>
          <w:rFonts w:ascii="Cambria" w:hAnsi="Cambria"/>
          <w:color w:val="222635"/>
          <w:sz w:val="29"/>
          <w:szCs w:val="29"/>
        </w:rPr>
        <w:t xml:space="preserve"> container, and the other at our new functions.</w:t>
      </w:r>
    </w:p>
    <w:p w14:paraId="36C6774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At this point, switch over to the </w:t>
      </w:r>
      <w:hyperlink r:id="rId35" w:tgtFrame="_blank" w:history="1">
        <w:r>
          <w:rPr>
            <w:rStyle w:val="HTMLCode"/>
            <w:rFonts w:ascii="Menlo" w:hAnsi="Menlo" w:cs="Menlo"/>
            <w:color w:val="C7254E"/>
            <w:sz w:val="26"/>
            <w:szCs w:val="26"/>
            <w:shd w:val="clear" w:color="auto" w:fill="F9F2F4"/>
          </w:rPr>
          <w:t>1-spring-cloud-function</w:t>
        </w:r>
      </w:hyperlink>
      <w:r>
        <w:rPr>
          <w:rFonts w:ascii="Cambria" w:hAnsi="Cambria"/>
          <w:color w:val="222635"/>
          <w:sz w:val="29"/>
          <w:szCs w:val="29"/>
        </w:rPr>
        <w:t> branch.</w:t>
      </w:r>
    </w:p>
    <w:p w14:paraId="76DB465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here you'll see an additional </w:t>
      </w:r>
      <w:r>
        <w:rPr>
          <w:rStyle w:val="HTMLCode"/>
          <w:rFonts w:ascii="Menlo" w:hAnsi="Menlo" w:cs="Menlo"/>
          <w:color w:val="C7254E"/>
          <w:sz w:val="26"/>
          <w:szCs w:val="26"/>
          <w:shd w:val="clear" w:color="auto" w:fill="F9F2F4"/>
        </w:rPr>
        <w:t>lambda-</w:t>
      </w:r>
      <w:proofErr w:type="spellStart"/>
      <w:r>
        <w:rPr>
          <w:rStyle w:val="HTMLCode"/>
          <w:rFonts w:ascii="Menlo" w:hAnsi="Menlo" w:cs="Menlo"/>
          <w:color w:val="C7254E"/>
          <w:sz w:val="26"/>
          <w:szCs w:val="26"/>
          <w:shd w:val="clear" w:color="auto" w:fill="F9F2F4"/>
        </w:rPr>
        <w:t>stack.ts</w:t>
      </w:r>
      <w:proofErr w:type="spellEnd"/>
      <w:r>
        <w:rPr>
          <w:rFonts w:ascii="Cambria" w:hAnsi="Cambria"/>
          <w:color w:val="222635"/>
          <w:sz w:val="29"/>
          <w:szCs w:val="29"/>
        </w:rPr>
        <w:t> that contains the AWS Lambda configuration, and additional changes in </w:t>
      </w:r>
      <w:r>
        <w:rPr>
          <w:rStyle w:val="HTMLCode"/>
          <w:rFonts w:ascii="Menlo" w:hAnsi="Menlo" w:cs="Menlo"/>
          <w:color w:val="C7254E"/>
          <w:sz w:val="26"/>
          <w:szCs w:val="26"/>
          <w:shd w:val="clear" w:color="auto" w:fill="F9F2F4"/>
        </w:rPr>
        <w:t>lb-</w:t>
      </w:r>
      <w:proofErr w:type="spellStart"/>
      <w:r>
        <w:rPr>
          <w:rStyle w:val="HTMLCode"/>
          <w:rFonts w:ascii="Menlo" w:hAnsi="Menlo" w:cs="Menlo"/>
          <w:color w:val="C7254E"/>
          <w:sz w:val="26"/>
          <w:szCs w:val="26"/>
          <w:shd w:val="clear" w:color="auto" w:fill="F9F2F4"/>
        </w:rPr>
        <w:t>assoc</w:t>
      </w:r>
      <w:proofErr w:type="spellEnd"/>
      <w:r>
        <w:rPr>
          <w:rStyle w:val="HTMLCode"/>
          <w:rFonts w:ascii="Menlo" w:hAnsi="Menlo" w:cs="Menlo"/>
          <w:color w:val="C7254E"/>
          <w:sz w:val="26"/>
          <w:szCs w:val="26"/>
          <w:shd w:val="clear" w:color="auto" w:fill="F9F2F4"/>
        </w:rPr>
        <w:t>-</w:t>
      </w:r>
      <w:proofErr w:type="spellStart"/>
      <w:r>
        <w:rPr>
          <w:rStyle w:val="HTMLCode"/>
          <w:rFonts w:ascii="Menlo" w:hAnsi="Menlo" w:cs="Menlo"/>
          <w:color w:val="C7254E"/>
          <w:sz w:val="26"/>
          <w:szCs w:val="26"/>
          <w:shd w:val="clear" w:color="auto" w:fill="F9F2F4"/>
        </w:rPr>
        <w:t>stack.ts</w:t>
      </w:r>
      <w:proofErr w:type="spellEnd"/>
      <w:r>
        <w:rPr>
          <w:rFonts w:ascii="Cambria" w:hAnsi="Cambria"/>
          <w:color w:val="222635"/>
          <w:sz w:val="29"/>
          <w:szCs w:val="29"/>
        </w:rPr>
        <w:t xml:space="preserve">, </w:t>
      </w:r>
      <w:r>
        <w:rPr>
          <w:rFonts w:ascii="Cambria" w:hAnsi="Cambria"/>
          <w:color w:val="222635"/>
          <w:sz w:val="29"/>
          <w:szCs w:val="29"/>
        </w:rPr>
        <w:lastRenderedPageBreak/>
        <w:t>which creates a target group per Lambda function and uses weighted rules to balance traffic between Lambda and ECS:</w:t>
      </w:r>
    </w:p>
    <w:p w14:paraId="55259BF8" w14:textId="77F71393"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"https://dz2cdn1.dzone.com/storage/temp/15335448-1636063171468.png"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0E438F23" wp14:editId="30102F65">
            <wp:extent cx="5731510" cy="39541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inline>
        </w:drawing>
      </w:r>
      <w:r>
        <w:rPr>
          <w:rFonts w:ascii="Cambria" w:hAnsi="Cambria"/>
          <w:color w:val="222635"/>
          <w:sz w:val="29"/>
          <w:szCs w:val="29"/>
        </w:rPr>
        <w:fldChar w:fldCharType="end"/>
      </w:r>
    </w:p>
    <w:p w14:paraId="1EDD4D6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this scenario I'm using the </w:t>
      </w:r>
      <w:hyperlink r:id="rId37" w:tgtFrame="_blank" w:history="1">
        <w:r>
          <w:rPr>
            <w:rStyle w:val="Hyperlink"/>
            <w:rFonts w:ascii="Cambria" w:hAnsi="Cambria"/>
            <w:color w:val="29A8FF"/>
            <w:sz w:val="29"/>
            <w:szCs w:val="29"/>
          </w:rPr>
          <w:t>ALB integration with Lambda</w:t>
        </w:r>
      </w:hyperlink>
      <w:r>
        <w:rPr>
          <w:rFonts w:ascii="Cambria" w:hAnsi="Cambria"/>
          <w:color w:val="222635"/>
          <w:sz w:val="29"/>
          <w:szCs w:val="29"/>
        </w:rPr>
        <w:t>, to demonstrate that the approach is compatible with both ALB and API GW, and that both methods use the same approach from a code implementation perspective.</w:t>
      </w:r>
    </w:p>
    <w:p w14:paraId="2AEEB61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w:t>
      </w:r>
      <w:hyperlink r:id="rId38" w:tgtFrame="_blank" w:history="1">
        <w:r>
          <w:rPr>
            <w:rStyle w:val="Hyperlink"/>
            <w:rFonts w:ascii="Menlo" w:hAnsi="Menlo" w:cs="Menlo"/>
            <w:color w:val="29A8FF"/>
            <w:sz w:val="26"/>
            <w:szCs w:val="26"/>
          </w:rPr>
          <w:t>lambda-</w:t>
        </w:r>
        <w:proofErr w:type="spellStart"/>
        <w:r>
          <w:rPr>
            <w:rStyle w:val="Hyperlink"/>
            <w:rFonts w:ascii="Menlo" w:hAnsi="Menlo" w:cs="Menlo"/>
            <w:color w:val="29A8FF"/>
            <w:sz w:val="26"/>
            <w:szCs w:val="26"/>
          </w:rPr>
          <w:t>stack.ts</w:t>
        </w:r>
        <w:proofErr w:type="spellEnd"/>
      </w:hyperlink>
      <w:r>
        <w:rPr>
          <w:rFonts w:ascii="Cambria" w:hAnsi="Cambria"/>
          <w:color w:val="222635"/>
          <w:sz w:val="29"/>
          <w:szCs w:val="29"/>
        </w:rPr>
        <w:t>, everything is included to build the Lambda functions. In CDK you can incorporate the building of your code into the deployment of your resources, so you can ensure you're working with the latest version of all your functions and it can all be managed within the CDK ecosystem.</w:t>
      </w:r>
    </w:p>
    <w:p w14:paraId="22CB819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 followed the these two articles to set up a Java Maven application build which delegates the building of the jar files to a Docker container. </w:t>
      </w:r>
    </w:p>
    <w:p w14:paraId="7438634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39" w:history="1">
        <w:r>
          <w:rPr>
            <w:rStyle w:val="Hyperlink"/>
            <w:rFonts w:ascii="Cambria" w:hAnsi="Cambria"/>
            <w:color w:val="29A8FF"/>
            <w:sz w:val="29"/>
            <w:szCs w:val="29"/>
          </w:rPr>
          <w:t>https://aws.amazon.com/blogs/devops/building-apps-with-aws-cdk/</w:t>
        </w:r>
      </w:hyperlink>
    </w:p>
    <w:p w14:paraId="3244EB8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hyperlink r:id="rId40" w:history="1">
        <w:r>
          <w:rPr>
            <w:rStyle w:val="Hyperlink"/>
            <w:rFonts w:ascii="Cambria" w:hAnsi="Cambria"/>
            <w:color w:val="29A8FF"/>
            <w:sz w:val="29"/>
            <w:szCs w:val="29"/>
          </w:rPr>
          <w:t>https://aws.amazon.com/blogs/opensource/packaging-and-deploying-aws-lambda-functions-written-in-java-with-aws-cloud-development-kit/</w:t>
        </w:r>
      </w:hyperlink>
    </w:p>
    <w:p w14:paraId="190BE94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Docker image you use and the commands you run to build your app are configurable so it's very flexible. AWS provides some Docker images, which ensures that artefacts that are built are compatible with the AWS Lambda runtimes provided.</w:t>
      </w:r>
    </w:p>
    <w:p w14:paraId="7900A606" w14:textId="289CDED0"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"https://dz2cdn1.dzone.com/storage/temp/15335449-1636063198749.png"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50D6F261" wp14:editId="404B6CE2">
            <wp:extent cx="5731510" cy="22561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r>
        <w:rPr>
          <w:rFonts w:ascii="Cambria" w:hAnsi="Cambria"/>
          <w:color w:val="222635"/>
          <w:sz w:val="29"/>
          <w:szCs w:val="29"/>
        </w:rPr>
        <w:fldChar w:fldCharType="end"/>
      </w:r>
    </w:p>
    <w:p w14:paraId="28EE299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From the screenshot above you can see that the folder specified by the </w:t>
      </w:r>
      <w:proofErr w:type="spellStart"/>
      <w:r>
        <w:rPr>
          <w:rStyle w:val="HTMLCode"/>
          <w:rFonts w:ascii="Menlo" w:hAnsi="Menlo" w:cs="Menlo"/>
          <w:color w:val="C7254E"/>
          <w:sz w:val="26"/>
          <w:szCs w:val="26"/>
          <w:shd w:val="clear" w:color="auto" w:fill="F9F2F4"/>
        </w:rPr>
        <w:t>Code.fromAsset</w:t>
      </w:r>
      <w:proofErr w:type="spellEnd"/>
      <w:r>
        <w:rPr>
          <w:rFonts w:ascii="Cambria" w:hAnsi="Cambria"/>
          <w:color w:val="222635"/>
          <w:sz w:val="29"/>
          <w:szCs w:val="29"/>
        </w:rPr>
        <w:t> command is mounted at </w:t>
      </w:r>
      <w:r>
        <w:rPr>
          <w:rStyle w:val="HTMLCode"/>
          <w:rFonts w:ascii="Menlo" w:hAnsi="Menlo" w:cs="Menlo"/>
          <w:color w:val="C7254E"/>
          <w:sz w:val="26"/>
          <w:szCs w:val="26"/>
          <w:shd w:val="clear" w:color="auto" w:fill="F9F2F4"/>
        </w:rPr>
        <w:t>/asset-input</w:t>
      </w:r>
      <w:r>
        <w:rPr>
          <w:rFonts w:ascii="Cambria" w:hAnsi="Cambria"/>
          <w:color w:val="222635"/>
          <w:sz w:val="29"/>
          <w:szCs w:val="29"/>
        </w:rPr>
        <w:t>, and AWS expects to extract a single archived file from the </w:t>
      </w:r>
      <w:r>
        <w:rPr>
          <w:rStyle w:val="HTMLCode"/>
          <w:rFonts w:ascii="Menlo" w:hAnsi="Menlo" w:cs="Menlo"/>
          <w:color w:val="C7254E"/>
          <w:sz w:val="26"/>
          <w:szCs w:val="26"/>
          <w:shd w:val="clear" w:color="auto" w:fill="F9F2F4"/>
        </w:rPr>
        <w:t>/asset-output</w:t>
      </w:r>
      <w:r>
        <w:rPr>
          <w:rFonts w:ascii="Cambria" w:hAnsi="Cambria"/>
          <w:color w:val="222635"/>
          <w:sz w:val="29"/>
          <w:szCs w:val="29"/>
        </w:rPr>
        <w:t>/ folder. What you do in between is up to you. In the code above I trigger a Maven package, using my </w:t>
      </w:r>
      <w:r>
        <w:rPr>
          <w:rStyle w:val="HTMLCode"/>
          <w:rFonts w:ascii="Menlo" w:hAnsi="Menlo" w:cs="Menlo"/>
          <w:color w:val="C7254E"/>
          <w:sz w:val="26"/>
          <w:szCs w:val="26"/>
          <w:shd w:val="clear" w:color="auto" w:fill="F9F2F4"/>
        </w:rPr>
        <w:t>lambda</w:t>
      </w:r>
      <w:r>
        <w:rPr>
          <w:rFonts w:ascii="Cambria" w:hAnsi="Cambria"/>
          <w:color w:val="222635"/>
          <w:sz w:val="29"/>
          <w:szCs w:val="29"/>
        </w:rPr>
        <w:t> profile I declared earlier (</w:t>
      </w:r>
      <w:proofErr w:type="spellStart"/>
      <w:r>
        <w:rPr>
          <w:rStyle w:val="HTMLCode"/>
          <w:rFonts w:ascii="Menlo" w:hAnsi="Menlo" w:cs="Menlo"/>
          <w:color w:val="C7254E"/>
          <w:sz w:val="26"/>
          <w:szCs w:val="26"/>
          <w:shd w:val="clear" w:color="auto" w:fill="F9F2F4"/>
        </w:rPr>
        <w:t>skipTests</w:t>
      </w:r>
      <w:proofErr w:type="spellEnd"/>
      <w:r>
        <w:rPr>
          <w:rFonts w:ascii="Cambria" w:hAnsi="Cambria"/>
          <w:color w:val="222635"/>
          <w:sz w:val="29"/>
          <w:szCs w:val="29"/>
        </w:rPr>
        <w:t> on your project at your own risk, it's purely for demonstration purposes here!).</w:t>
      </w:r>
    </w:p>
    <w:p w14:paraId="53BE77F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is where I encountered the third gotcha - when you see CDK TypeScript compilation issues, double-check your CDK versions are aligned between CDK modules.</w:t>
      </w:r>
    </w:p>
    <w:p w14:paraId="4D0D576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on the </w:t>
      </w:r>
      <w:hyperlink r:id="rId42" w:tgtFrame="_blank" w:history="1">
        <w:r>
          <w:rPr>
            <w:rStyle w:val="HTMLCode"/>
            <w:rFonts w:ascii="Menlo" w:hAnsi="Menlo" w:cs="Menlo"/>
            <w:color w:val="C7254E"/>
            <w:sz w:val="26"/>
            <w:szCs w:val="26"/>
            <w:shd w:val="clear" w:color="auto" w:fill="F9F2F4"/>
          </w:rPr>
          <w:t>1-spring-cloud-function</w:t>
        </w:r>
      </w:hyperlink>
      <w:r>
        <w:rPr>
          <w:rFonts w:ascii="Cambria" w:hAnsi="Cambria"/>
          <w:color w:val="222635"/>
          <w:sz w:val="29"/>
          <w:szCs w:val="29"/>
        </w:rPr>
        <w:t> branch, rerun the CDK deploy command:</w:t>
      </w:r>
    </w:p>
    <w:p w14:paraId="13E01E36"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Menlo" w:hAnsi="Menlo" w:cs="Menlo"/>
          <w:color w:val="C7254E"/>
          <w:sz w:val="26"/>
          <w:szCs w:val="26"/>
          <w:shd w:val="clear" w:color="auto" w:fill="F9F2F4"/>
        </w:rPr>
        <w:t>cdk</w:t>
      </w:r>
      <w:proofErr w:type="spellEnd"/>
      <w:r>
        <w:rPr>
          <w:rStyle w:val="HTMLCode"/>
          <w:rFonts w:ascii="Menlo" w:hAnsi="Menlo" w:cs="Menlo"/>
          <w:color w:val="C7254E"/>
          <w:sz w:val="26"/>
          <w:szCs w:val="26"/>
          <w:shd w:val="clear" w:color="auto" w:fill="F9F2F4"/>
        </w:rPr>
        <w:t xml:space="preserve"> deploy --require-approval=never --all</w:t>
      </w:r>
    </w:p>
    <w:p w14:paraId="17F3ABC7"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Rerunning this command will deploy the new lambda functions, and you should see the ALB listener rules change from this:</w:t>
      </w:r>
    </w:p>
    <w:p w14:paraId="7A11A092" w14:textId="3BB5851D"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"https://dz2cdn1.dzone.com/storage/temp/15335440-1636062774151.png"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611D43B6" wp14:editId="56FCCF9C">
            <wp:extent cx="5731510" cy="1341755"/>
            <wp:effectExtent l="0" t="0" r="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r>
        <w:rPr>
          <w:rFonts w:ascii="Cambria" w:hAnsi="Cambria"/>
          <w:color w:val="222635"/>
          <w:sz w:val="29"/>
          <w:szCs w:val="29"/>
        </w:rPr>
        <w:fldChar w:fldCharType="end"/>
      </w:r>
    </w:p>
    <w:p w14:paraId="1149F27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this:</w:t>
      </w:r>
    </w:p>
    <w:p w14:paraId="5CE832D2" w14:textId="7A98B1F3"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"https://dz2cdn1.dzone.com/storage/temp/15335441-1636062786881.png"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3ABB7A1B" wp14:editId="7213BF24">
            <wp:extent cx="5731510" cy="26416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r>
        <w:rPr>
          <w:rFonts w:ascii="Cambria" w:hAnsi="Cambria"/>
          <w:color w:val="222635"/>
          <w:sz w:val="29"/>
          <w:szCs w:val="29"/>
        </w:rPr>
        <w:fldChar w:fldCharType="end"/>
      </w:r>
    </w:p>
    <w:p w14:paraId="52F28FD5"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Another gotcha to be aware of with Lambda - at the time of writing it doesn't natively integrate with Secrets Manager, which means your secrets are set statically as environment variables, and are visible through the Lambda console. Ouch.</w:t>
      </w:r>
    </w:p>
    <w:p w14:paraId="3E84CDA6"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at this point, we have an ALB configured to balance requests to 2 </w:t>
      </w:r>
      <w:r>
        <w:rPr>
          <w:rStyle w:val="HTMLCode"/>
          <w:rFonts w:ascii="Menlo" w:hAnsi="Menlo" w:cs="Menlo"/>
          <w:color w:val="C7254E"/>
          <w:sz w:val="26"/>
          <w:szCs w:val="26"/>
          <w:shd w:val="clear" w:color="auto" w:fill="F9F2F4"/>
        </w:rPr>
        <w:t>owners</w:t>
      </w:r>
      <w:r>
        <w:rPr>
          <w:rFonts w:ascii="Cambria" w:hAnsi="Cambria"/>
          <w:color w:val="222635"/>
          <w:sz w:val="29"/>
          <w:szCs w:val="29"/>
        </w:rPr>
        <w:t xml:space="preserve"> endpoints between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container and new Lambda functions. Let's test this with a GET request for Owner information:</w:t>
      </w:r>
    </w:p>
    <w:p w14:paraId="07D22908" w14:textId="7E71CEEF"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"https://dz2cdn1.dzone.com/storage/temp/15335442-1636062832189.png"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4548213E" wp14:editId="64DC9CA2">
            <wp:extent cx="5731510" cy="102235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022350"/>
                    </a:xfrm>
                    <a:prstGeom prst="rect">
                      <a:avLst/>
                    </a:prstGeom>
                    <a:noFill/>
                    <a:ln>
                      <a:noFill/>
                    </a:ln>
                  </pic:spPr>
                </pic:pic>
              </a:graphicData>
            </a:graphic>
          </wp:inline>
        </w:drawing>
      </w:r>
      <w:r>
        <w:rPr>
          <w:rFonts w:ascii="Cambria" w:hAnsi="Cambria"/>
          <w:color w:val="222635"/>
          <w:sz w:val="29"/>
          <w:szCs w:val="29"/>
        </w:rPr>
        <w:fldChar w:fldCharType="end"/>
      </w:r>
    </w:p>
    <w:p w14:paraId="247CD59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doing this we're presented with a 502 Service Unavailable error. Not ideal but digging into the Lambda CloudWatch logs we can see the first challenge of deploying this lambda:</w:t>
      </w:r>
    </w:p>
    <w:p w14:paraId="641A2EAF" w14:textId="37796E5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"https://dz2cdn1.dzone.com/storage/temp/15335443-1636062863711.png"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7B3033A4" wp14:editId="500052E8">
            <wp:extent cx="5731510" cy="95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95250"/>
                    </a:xfrm>
                    <a:prstGeom prst="rect">
                      <a:avLst/>
                    </a:prstGeom>
                    <a:noFill/>
                    <a:ln>
                      <a:noFill/>
                    </a:ln>
                  </pic:spPr>
                </pic:pic>
              </a:graphicData>
            </a:graphic>
          </wp:inline>
        </w:drawing>
      </w:r>
      <w:r>
        <w:rPr>
          <w:rFonts w:ascii="Cambria" w:hAnsi="Cambria"/>
          <w:color w:val="222635"/>
          <w:sz w:val="29"/>
          <w:szCs w:val="29"/>
        </w:rPr>
        <w:fldChar w:fldCharType="end"/>
      </w:r>
    </w:p>
    <w:p w14:paraId="5B7DD7F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Further up the call stack we see this issue is affecting the creation of a </w:t>
      </w:r>
      <w:proofErr w:type="spellStart"/>
      <w:r>
        <w:rPr>
          <w:rStyle w:val="HTMLCode"/>
          <w:rFonts w:ascii="Menlo" w:hAnsi="Menlo" w:cs="Menlo"/>
          <w:color w:val="C7254E"/>
          <w:sz w:val="26"/>
          <w:szCs w:val="26"/>
          <w:shd w:val="clear" w:color="auto" w:fill="F9F2F4"/>
        </w:rPr>
        <w:t>rootRestController</w:t>
      </w:r>
      <w:proofErr w:type="spellEnd"/>
      <w:r>
        <w:rPr>
          <w:rFonts w:ascii="Cambria" w:hAnsi="Cambria"/>
          <w:color w:val="222635"/>
          <w:sz w:val="29"/>
          <w:szCs w:val="29"/>
        </w:rPr>
        <w:t xml:space="preserve">, which is a REST Controller within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application</w:t>
      </w:r>
    </w:p>
    <w:p w14:paraId="05D26018" w14:textId="677A2EC2"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"https://dz2cdn1.dzone.com/storage/temp/15335444-1636062879355.png"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033A1EE8" wp14:editId="4C4AAA75">
            <wp:extent cx="5731510" cy="95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95250"/>
                    </a:xfrm>
                    <a:prstGeom prst="rect">
                      <a:avLst/>
                    </a:prstGeom>
                    <a:noFill/>
                    <a:ln>
                      <a:noFill/>
                    </a:ln>
                  </pic:spPr>
                </pic:pic>
              </a:graphicData>
            </a:graphic>
          </wp:inline>
        </w:drawing>
      </w:r>
      <w:r>
        <w:rPr>
          <w:rFonts w:ascii="Cambria" w:hAnsi="Cambria"/>
          <w:color w:val="222635"/>
          <w:sz w:val="29"/>
          <w:szCs w:val="29"/>
        </w:rPr>
        <w:fldChar w:fldCharType="end"/>
      </w:r>
    </w:p>
    <w:p w14:paraId="72BD31E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cause behind this with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app is that there's a </w:t>
      </w:r>
      <w:proofErr w:type="spellStart"/>
      <w:r>
        <w:rPr>
          <w:rFonts w:ascii="Cambria" w:hAnsi="Cambria"/>
          <w:color w:val="222635"/>
          <w:sz w:val="29"/>
          <w:szCs w:val="29"/>
        </w:rPr>
        <w:t>RootRestController</w:t>
      </w:r>
      <w:proofErr w:type="spellEnd"/>
      <w:r>
        <w:rPr>
          <w:rFonts w:ascii="Cambria" w:hAnsi="Cambria"/>
          <w:color w:val="222635"/>
          <w:sz w:val="29"/>
          <w:szCs w:val="29"/>
        </w:rPr>
        <w:t xml:space="preserve"> bean that configures the REST capabilities in Spring, </w:t>
      </w:r>
      <w:r>
        <w:rPr>
          <w:rFonts w:ascii="Cambria" w:hAnsi="Cambria"/>
          <w:color w:val="222635"/>
          <w:sz w:val="29"/>
          <w:szCs w:val="29"/>
        </w:rPr>
        <w:lastRenderedPageBreak/>
        <w:t xml:space="preserve">which requires Servlet-related beans that aren't available when you </w:t>
      </w:r>
      <w:proofErr w:type="spellStart"/>
      <w:r>
        <w:rPr>
          <w:rFonts w:ascii="Cambria" w:hAnsi="Cambria"/>
          <w:color w:val="222635"/>
          <w:sz w:val="29"/>
          <w:szCs w:val="29"/>
        </w:rPr>
        <w:t>startup</w:t>
      </w:r>
      <w:proofErr w:type="spellEnd"/>
      <w:r>
        <w:rPr>
          <w:rFonts w:ascii="Cambria" w:hAnsi="Cambria"/>
          <w:color w:val="222635"/>
          <w:sz w:val="29"/>
          <w:szCs w:val="29"/>
        </w:rPr>
        <w:t xml:space="preserve"> using the </w:t>
      </w:r>
      <w:proofErr w:type="spellStart"/>
      <w:r>
        <w:rPr>
          <w:rFonts w:ascii="Cambria" w:hAnsi="Cambria"/>
          <w:color w:val="222635"/>
          <w:sz w:val="29"/>
          <w:szCs w:val="29"/>
        </w:rPr>
        <w:t>FunctionInvoker</w:t>
      </w:r>
      <w:proofErr w:type="spellEnd"/>
      <w:r>
        <w:rPr>
          <w:rFonts w:ascii="Cambria" w:hAnsi="Cambria"/>
          <w:color w:val="222635"/>
          <w:sz w:val="29"/>
          <w:szCs w:val="29"/>
        </w:rPr>
        <w:t xml:space="preserve"> entry point.</w:t>
      </w:r>
    </w:p>
    <w:p w14:paraId="5F2FC20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avoid this issue, we can conditionally omit classes relating to the REST endpoints from being packaged in the jar within the </w:t>
      </w:r>
      <w:r>
        <w:rPr>
          <w:rStyle w:val="HTMLCode"/>
          <w:rFonts w:ascii="Menlo" w:hAnsi="Menlo" w:cs="Menlo"/>
          <w:color w:val="C7254E"/>
          <w:sz w:val="26"/>
          <w:szCs w:val="26"/>
          <w:shd w:val="clear" w:color="auto" w:fill="F9F2F4"/>
        </w:rPr>
        <w:t>lambda</w:t>
      </w:r>
      <w:r>
        <w:rPr>
          <w:rFonts w:ascii="Cambria" w:hAnsi="Cambria"/>
          <w:color w:val="222635"/>
          <w:sz w:val="29"/>
          <w:szCs w:val="29"/>
        </w:rPr>
        <w:t> Maven profile:</w:t>
      </w:r>
    </w:p>
    <w:p w14:paraId="463299F9"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&lt;plugin&gt;</w:t>
      </w:r>
    </w:p>
    <w:p w14:paraId="1E49B7B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groupId</w:t>
      </w:r>
      <w:proofErr w:type="spellEnd"/>
      <w:r>
        <w:rPr>
          <w:rStyle w:val="HTMLCode"/>
          <w:rFonts w:ascii="Menlo" w:hAnsi="Menlo" w:cs="Menlo"/>
          <w:color w:val="333333"/>
        </w:rPr>
        <w:t>&gt;</w:t>
      </w:r>
      <w:proofErr w:type="spellStart"/>
      <w:r>
        <w:rPr>
          <w:rStyle w:val="HTMLCode"/>
          <w:rFonts w:ascii="Menlo" w:hAnsi="Menlo" w:cs="Menlo"/>
          <w:color w:val="333333"/>
        </w:rPr>
        <w:t>org.apache.maven.plugins</w:t>
      </w:r>
      <w:proofErr w:type="spellEnd"/>
      <w:r>
        <w:rPr>
          <w:rStyle w:val="HTMLCode"/>
          <w:rFonts w:ascii="Menlo" w:hAnsi="Menlo" w:cs="Menlo"/>
          <w:color w:val="333333"/>
        </w:rPr>
        <w:t>&lt;/</w:t>
      </w:r>
      <w:proofErr w:type="spellStart"/>
      <w:r>
        <w:rPr>
          <w:rStyle w:val="HTMLCode"/>
          <w:rFonts w:ascii="Menlo" w:hAnsi="Menlo" w:cs="Menlo"/>
          <w:color w:val="333333"/>
        </w:rPr>
        <w:t>groupId</w:t>
      </w:r>
      <w:proofErr w:type="spellEnd"/>
      <w:r>
        <w:rPr>
          <w:rStyle w:val="HTMLCode"/>
          <w:rFonts w:ascii="Menlo" w:hAnsi="Menlo" w:cs="Menlo"/>
          <w:color w:val="333333"/>
        </w:rPr>
        <w:t>&gt;</w:t>
      </w:r>
    </w:p>
    <w:p w14:paraId="0D1A4559"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artifactId</w:t>
      </w:r>
      <w:proofErr w:type="spellEnd"/>
      <w:r>
        <w:rPr>
          <w:rStyle w:val="HTMLCode"/>
          <w:rFonts w:ascii="Menlo" w:hAnsi="Menlo" w:cs="Menlo"/>
          <w:color w:val="333333"/>
        </w:rPr>
        <w:t>&gt;maven-compiler-plugin&lt;/</w:t>
      </w:r>
      <w:proofErr w:type="spellStart"/>
      <w:r>
        <w:rPr>
          <w:rStyle w:val="HTMLCode"/>
          <w:rFonts w:ascii="Menlo" w:hAnsi="Menlo" w:cs="Menlo"/>
          <w:color w:val="333333"/>
        </w:rPr>
        <w:t>artifactId</w:t>
      </w:r>
      <w:proofErr w:type="spellEnd"/>
      <w:r>
        <w:rPr>
          <w:rStyle w:val="HTMLCode"/>
          <w:rFonts w:ascii="Menlo" w:hAnsi="Menlo" w:cs="Menlo"/>
          <w:color w:val="333333"/>
        </w:rPr>
        <w:t>&gt;</w:t>
      </w:r>
    </w:p>
    <w:p w14:paraId="43E3149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&lt;configuration&gt;</w:t>
      </w:r>
    </w:p>
    <w:p w14:paraId="7999B39A"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&lt;excludes&gt;</w:t>
      </w:r>
    </w:p>
    <w:p w14:paraId="188C177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&lt;exclude&gt;org/</w:t>
      </w:r>
      <w:proofErr w:type="spellStart"/>
      <w:r>
        <w:rPr>
          <w:rStyle w:val="HTMLCode"/>
          <w:rFonts w:ascii="Menlo" w:hAnsi="Menlo" w:cs="Menlo"/>
          <w:color w:val="333333"/>
        </w:rPr>
        <w:t>springframework</w:t>
      </w:r>
      <w:proofErr w:type="spellEnd"/>
      <w:r>
        <w:rPr>
          <w:rStyle w:val="HTMLCode"/>
          <w:rFonts w:ascii="Menlo" w:hAnsi="Menlo" w:cs="Menlo"/>
          <w:color w:val="333333"/>
        </w:rPr>
        <w:t>/samples/</w:t>
      </w:r>
      <w:proofErr w:type="spellStart"/>
      <w:r>
        <w:rPr>
          <w:rStyle w:val="HTMLCode"/>
          <w:rFonts w:ascii="Menlo" w:hAnsi="Menlo" w:cs="Menlo"/>
          <w:color w:val="333333"/>
        </w:rPr>
        <w:t>petclinic</w:t>
      </w:r>
      <w:proofErr w:type="spellEnd"/>
      <w:r>
        <w:rPr>
          <w:rStyle w:val="HTMLCode"/>
          <w:rFonts w:ascii="Menlo" w:hAnsi="Menlo" w:cs="Menlo"/>
          <w:color w:val="333333"/>
        </w:rPr>
        <w:t>/rest/**&lt;/exclude&gt;</w:t>
      </w:r>
    </w:p>
    <w:p w14:paraId="516D78F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&lt;exclude&gt;org/springframework/samples/petclinic/security/**&lt;/exclude&gt;</w:t>
      </w:r>
    </w:p>
    <w:p w14:paraId="6FC666CE"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&lt;/excludes&gt;</w:t>
      </w:r>
    </w:p>
    <w:p w14:paraId="2962ED3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testExcludes</w:t>
      </w:r>
      <w:proofErr w:type="spellEnd"/>
      <w:r>
        <w:rPr>
          <w:rStyle w:val="HTMLCode"/>
          <w:rFonts w:ascii="Menlo" w:hAnsi="Menlo" w:cs="Menlo"/>
          <w:color w:val="333333"/>
        </w:rPr>
        <w:t>&gt;</w:t>
      </w:r>
    </w:p>
    <w:p w14:paraId="53322A1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&lt;exclude&gt;org/</w:t>
      </w:r>
      <w:proofErr w:type="spellStart"/>
      <w:r>
        <w:rPr>
          <w:rStyle w:val="HTMLCode"/>
          <w:rFonts w:ascii="Menlo" w:hAnsi="Menlo" w:cs="Menlo"/>
          <w:color w:val="333333"/>
        </w:rPr>
        <w:t>springframework</w:t>
      </w:r>
      <w:proofErr w:type="spellEnd"/>
      <w:r>
        <w:rPr>
          <w:rStyle w:val="HTMLCode"/>
          <w:rFonts w:ascii="Menlo" w:hAnsi="Menlo" w:cs="Menlo"/>
          <w:color w:val="333333"/>
        </w:rPr>
        <w:t>/samples/</w:t>
      </w:r>
      <w:proofErr w:type="spellStart"/>
      <w:r>
        <w:rPr>
          <w:rStyle w:val="HTMLCode"/>
          <w:rFonts w:ascii="Menlo" w:hAnsi="Menlo" w:cs="Menlo"/>
          <w:color w:val="333333"/>
        </w:rPr>
        <w:t>petclinic</w:t>
      </w:r>
      <w:proofErr w:type="spellEnd"/>
      <w:r>
        <w:rPr>
          <w:rStyle w:val="HTMLCode"/>
          <w:rFonts w:ascii="Menlo" w:hAnsi="Menlo" w:cs="Menlo"/>
          <w:color w:val="333333"/>
        </w:rPr>
        <w:t>/rest/**&lt;/exclude&gt;</w:t>
      </w:r>
    </w:p>
    <w:p w14:paraId="4686BF6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&lt;exclude&gt;org/springframework/samples/petclinic/security/**&lt;/exclude&gt;</w:t>
      </w:r>
    </w:p>
    <w:p w14:paraId="3A68B71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w:t>
      </w:r>
      <w:proofErr w:type="spellStart"/>
      <w:r>
        <w:rPr>
          <w:rStyle w:val="HTMLCode"/>
          <w:rFonts w:ascii="Menlo" w:hAnsi="Menlo" w:cs="Menlo"/>
          <w:color w:val="333333"/>
        </w:rPr>
        <w:t>testExcludes</w:t>
      </w:r>
      <w:proofErr w:type="spellEnd"/>
      <w:r>
        <w:rPr>
          <w:rStyle w:val="HTMLCode"/>
          <w:rFonts w:ascii="Menlo" w:hAnsi="Menlo" w:cs="Menlo"/>
          <w:color w:val="333333"/>
        </w:rPr>
        <w:t>&gt;</w:t>
      </w:r>
    </w:p>
    <w:p w14:paraId="5E44D8CD"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rPr>
      </w:pPr>
      <w:r>
        <w:rPr>
          <w:rStyle w:val="HTMLCode"/>
          <w:rFonts w:ascii="Menlo" w:hAnsi="Menlo" w:cs="Menlo"/>
          <w:color w:val="333333"/>
        </w:rPr>
        <w:t xml:space="preserve">                        &lt;/configuration&gt;</w:t>
      </w:r>
    </w:p>
    <w:p w14:paraId="123E1C7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ascii="Menlo" w:hAnsi="Menlo" w:cs="Menlo"/>
          <w:color w:val="333333"/>
        </w:rPr>
        <w:t xml:space="preserve">                    &lt;/plugin&gt;</w:t>
      </w:r>
    </w:p>
    <w:p w14:paraId="73D6116F"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 also needed to exclude classes from both the </w:t>
      </w:r>
      <w:r>
        <w:rPr>
          <w:rStyle w:val="HTMLCode"/>
          <w:rFonts w:ascii="Menlo" w:hAnsi="Menlo" w:cs="Menlo"/>
          <w:color w:val="C7254E"/>
          <w:sz w:val="26"/>
          <w:szCs w:val="26"/>
          <w:shd w:val="clear" w:color="auto" w:fill="F9F2F4"/>
        </w:rPr>
        <w:t>rest</w:t>
      </w:r>
      <w:r>
        <w:rPr>
          <w:rFonts w:ascii="Cambria" w:hAnsi="Cambria"/>
          <w:color w:val="222635"/>
          <w:sz w:val="29"/>
          <w:szCs w:val="29"/>
        </w:rPr>
        <w:t> and </w:t>
      </w:r>
      <w:r>
        <w:rPr>
          <w:rStyle w:val="HTMLCode"/>
          <w:rFonts w:ascii="Menlo" w:hAnsi="Menlo" w:cs="Menlo"/>
          <w:color w:val="C7254E"/>
          <w:sz w:val="26"/>
          <w:szCs w:val="26"/>
          <w:shd w:val="clear" w:color="auto" w:fill="F9F2F4"/>
        </w:rPr>
        <w:t>security</w:t>
      </w:r>
      <w:r>
        <w:rPr>
          <w:rFonts w:ascii="Cambria" w:hAnsi="Cambria"/>
          <w:color w:val="222635"/>
          <w:sz w:val="29"/>
          <w:szCs w:val="29"/>
        </w:rPr>
        <w:t> packages, as the security packages tried configuring REST security which relied on components no longer being initialised by the </w:t>
      </w:r>
      <w:proofErr w:type="spellStart"/>
      <w:r>
        <w:rPr>
          <w:rStyle w:val="HTMLCode"/>
          <w:rFonts w:ascii="Menlo" w:hAnsi="Menlo" w:cs="Menlo"/>
          <w:color w:val="C7254E"/>
          <w:sz w:val="26"/>
          <w:szCs w:val="26"/>
          <w:shd w:val="clear" w:color="auto" w:fill="F9F2F4"/>
        </w:rPr>
        <w:t>RootRestController</w:t>
      </w:r>
      <w:proofErr w:type="spellEnd"/>
      <w:r>
        <w:rPr>
          <w:rFonts w:ascii="Cambria" w:hAnsi="Cambria"/>
          <w:color w:val="222635"/>
          <w:sz w:val="29"/>
          <w:szCs w:val="29"/>
        </w:rPr>
        <w:t> behind the scenes.</w:t>
      </w:r>
    </w:p>
    <w:p w14:paraId="7667CF3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brings me on to my fifth gotcha - the </w:t>
      </w:r>
      <w:proofErr w:type="spellStart"/>
      <w:r>
        <w:rPr>
          <w:rFonts w:ascii="Cambria" w:hAnsi="Cambria"/>
          <w:color w:val="222635"/>
          <w:sz w:val="29"/>
          <w:szCs w:val="29"/>
        </w:rPr>
        <w:t>Petclinic</w:t>
      </w:r>
      <w:proofErr w:type="spellEnd"/>
      <w:r>
        <w:rPr>
          <w:rFonts w:ascii="Cambria" w:hAnsi="Cambria"/>
          <w:color w:val="222635"/>
          <w:sz w:val="29"/>
          <w:szCs w:val="29"/>
        </w:rPr>
        <w:t xml:space="preserve"> app uses custom </w:t>
      </w:r>
      <w:proofErr w:type="spellStart"/>
      <w:r>
        <w:rPr>
          <w:rFonts w:ascii="Cambria" w:hAnsi="Cambria"/>
          <w:color w:val="222635"/>
          <w:sz w:val="29"/>
          <w:szCs w:val="29"/>
        </w:rPr>
        <w:t>serialisers</w:t>
      </w:r>
      <w:proofErr w:type="spellEnd"/>
      <w:r>
        <w:rPr>
          <w:rFonts w:ascii="Cambria" w:hAnsi="Cambria"/>
          <w:color w:val="222635"/>
          <w:sz w:val="29"/>
          <w:szCs w:val="29"/>
        </w:rPr>
        <w:t xml:space="preserve"> that weren't being picked up. I scratched my head with this one as I wasn't able to override the </w:t>
      </w:r>
      <w:proofErr w:type="spellStart"/>
      <w:r>
        <w:rPr>
          <w:rStyle w:val="HTMLCode"/>
          <w:rFonts w:ascii="Menlo" w:hAnsi="Menlo" w:cs="Menlo"/>
          <w:color w:val="C7254E"/>
          <w:sz w:val="26"/>
          <w:szCs w:val="26"/>
          <w:shd w:val="clear" w:color="auto" w:fill="F9F2F4"/>
        </w:rPr>
        <w:t>ObjectMapper</w:t>
      </w:r>
      <w:proofErr w:type="spellEnd"/>
      <w:r>
        <w:rPr>
          <w:rFonts w:ascii="Cambria" w:hAnsi="Cambria"/>
          <w:color w:val="222635"/>
          <w:sz w:val="29"/>
          <w:szCs w:val="29"/>
        </w:rPr>
        <w:t> that was being autoconfigured by </w:t>
      </w:r>
      <w:r>
        <w:rPr>
          <w:rStyle w:val="HTMLCode"/>
          <w:rFonts w:ascii="Menlo" w:hAnsi="Menlo" w:cs="Menlo"/>
          <w:color w:val="C7254E"/>
          <w:sz w:val="26"/>
          <w:szCs w:val="26"/>
          <w:shd w:val="clear" w:color="auto" w:fill="F9F2F4"/>
        </w:rPr>
        <w:t>spring-cloud-function</w:t>
      </w:r>
      <w:r>
        <w:rPr>
          <w:rFonts w:ascii="Cambria" w:hAnsi="Cambria"/>
          <w:color w:val="222635"/>
          <w:sz w:val="29"/>
          <w:szCs w:val="29"/>
        </w:rPr>
        <w:t xml:space="preserve">. However, the following changes fixed the automatic resolution of these </w:t>
      </w:r>
      <w:proofErr w:type="spellStart"/>
      <w:r>
        <w:rPr>
          <w:rFonts w:ascii="Cambria" w:hAnsi="Cambria"/>
          <w:color w:val="222635"/>
          <w:sz w:val="29"/>
          <w:szCs w:val="29"/>
        </w:rPr>
        <w:t>serialisers</w:t>
      </w:r>
      <w:proofErr w:type="spellEnd"/>
      <w:r>
        <w:rPr>
          <w:rFonts w:ascii="Cambria" w:hAnsi="Cambria"/>
          <w:color w:val="222635"/>
          <w:sz w:val="29"/>
          <w:szCs w:val="29"/>
        </w:rPr>
        <w:t>:</w:t>
      </w:r>
    </w:p>
    <w:p w14:paraId="0785C050" w14:textId="77777777" w:rsidR="00B45479" w:rsidRDefault="00B45479" w:rsidP="00B45479">
      <w:pPr>
        <w:numPr>
          <w:ilvl w:val="0"/>
          <w:numId w:val="1"/>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Upgrade spring-cloud-function-dependencies to </w:t>
      </w:r>
      <w:r>
        <w:rPr>
          <w:rStyle w:val="HTMLCode"/>
          <w:rFonts w:ascii="Menlo" w:eastAsiaTheme="minorHAnsi" w:hAnsi="Menlo" w:cs="Menlo"/>
          <w:color w:val="C7254E"/>
          <w:sz w:val="26"/>
          <w:szCs w:val="26"/>
          <w:shd w:val="clear" w:color="auto" w:fill="F9F2F4"/>
        </w:rPr>
        <w:t>3.2.0-M1</w:t>
      </w:r>
      <w:r>
        <w:rPr>
          <w:rFonts w:ascii="Cambria" w:hAnsi="Cambria"/>
          <w:color w:val="222635"/>
          <w:sz w:val="29"/>
          <w:szCs w:val="29"/>
        </w:rPr>
        <w:t> (Bugs in previous versions prevented this from working correctly)</w:t>
      </w:r>
    </w:p>
    <w:p w14:paraId="312F6141" w14:textId="77777777" w:rsidR="00B45479" w:rsidRDefault="00B45479" w:rsidP="00B45479">
      <w:pPr>
        <w:numPr>
          <w:ilvl w:val="0"/>
          <w:numId w:val="1"/>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Remove </w:t>
      </w:r>
      <w:r>
        <w:rPr>
          <w:rStyle w:val="HTMLCode"/>
          <w:rFonts w:ascii="Menlo" w:eastAsiaTheme="minorHAnsi" w:hAnsi="Menlo" w:cs="Menlo"/>
          <w:color w:val="C7254E"/>
          <w:sz w:val="26"/>
          <w:szCs w:val="26"/>
          <w:shd w:val="clear" w:color="auto" w:fill="F9F2F4"/>
        </w:rPr>
        <w:t>spring-cloud-function-compiler</w:t>
      </w:r>
      <w:r>
        <w:rPr>
          <w:rFonts w:ascii="Cambria" w:hAnsi="Cambria"/>
          <w:color w:val="222635"/>
          <w:sz w:val="29"/>
          <w:szCs w:val="29"/>
        </w:rPr>
        <w:t> dependency (no longer a thing)</w:t>
      </w:r>
    </w:p>
    <w:p w14:paraId="01B2CA31" w14:textId="77777777" w:rsidR="00B45479" w:rsidRDefault="00B45479" w:rsidP="00B45479">
      <w:pPr>
        <w:numPr>
          <w:ilvl w:val="0"/>
          <w:numId w:val="1"/>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lastRenderedPageBreak/>
        <w:t>No longer need to explicitly create a handler class for lambda (i.e. class that extends </w:t>
      </w:r>
      <w:proofErr w:type="spellStart"/>
      <w:r>
        <w:rPr>
          <w:rStyle w:val="HTMLCode"/>
          <w:rFonts w:ascii="Menlo" w:eastAsiaTheme="minorHAnsi" w:hAnsi="Menlo" w:cs="Menlo"/>
          <w:color w:val="C7254E"/>
          <w:sz w:val="26"/>
          <w:szCs w:val="26"/>
          <w:shd w:val="clear" w:color="auto" w:fill="F9F2F4"/>
        </w:rPr>
        <w:t>SpringBootRequestHandler</w:t>
      </w:r>
      <w:proofErr w:type="spellEnd"/>
      <w:r>
        <w:rPr>
          <w:rFonts w:ascii="Cambria" w:hAnsi="Cambria"/>
          <w:color w:val="222635"/>
          <w:sz w:val="29"/>
          <w:szCs w:val="29"/>
        </w:rPr>
        <w:t>), just use the </w:t>
      </w:r>
      <w:r>
        <w:rPr>
          <w:rStyle w:val="HTMLCode"/>
          <w:rFonts w:ascii="Menlo" w:eastAsiaTheme="minorHAnsi" w:hAnsi="Menlo" w:cs="Menlo"/>
          <w:color w:val="C7254E"/>
          <w:sz w:val="26"/>
          <w:szCs w:val="26"/>
          <w:shd w:val="clear" w:color="auto" w:fill="F9F2F4"/>
        </w:rPr>
        <w:t>org.springframework.cloud.function.adapter.aws.FunctionInvoker</w:t>
      </w:r>
      <w:r>
        <w:rPr>
          <w:rFonts w:ascii="Cambria" w:hAnsi="Cambria"/>
          <w:color w:val="222635"/>
          <w:sz w:val="29"/>
          <w:szCs w:val="29"/>
        </w:rPr>
        <w:t> as the handler</w:t>
      </w:r>
    </w:p>
    <w:p w14:paraId="43036988" w14:textId="051A0B84"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"https://dz2cdn1.dzone.com/storage/temp/15335450-1636063234553.png"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67C0555D" wp14:editId="5B55C958">
            <wp:extent cx="5731510" cy="96837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968375"/>
                    </a:xfrm>
                    <a:prstGeom prst="rect">
                      <a:avLst/>
                    </a:prstGeom>
                    <a:noFill/>
                    <a:ln>
                      <a:noFill/>
                    </a:ln>
                  </pic:spPr>
                </pic:pic>
              </a:graphicData>
            </a:graphic>
          </wp:inline>
        </w:drawing>
      </w:r>
      <w:r>
        <w:rPr>
          <w:rFonts w:ascii="Cambria" w:hAnsi="Cambria"/>
          <w:color w:val="222635"/>
          <w:sz w:val="29"/>
          <w:szCs w:val="29"/>
        </w:rPr>
        <w:fldChar w:fldCharType="end"/>
      </w:r>
    </w:p>
    <w:p w14:paraId="74F454EE" w14:textId="77777777" w:rsidR="00B45479" w:rsidRDefault="00B45479" w:rsidP="00B45479">
      <w:pPr>
        <w:numPr>
          <w:ilvl w:val="0"/>
          <w:numId w:val="2"/>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If you have more than one function (which you will do as you begin to migrate more actions/endpoints to serverless), use the </w:t>
      </w:r>
      <w:r>
        <w:rPr>
          <w:rStyle w:val="HTMLCode"/>
          <w:rFonts w:ascii="Menlo" w:eastAsiaTheme="minorHAnsi" w:hAnsi="Menlo" w:cs="Menlo"/>
          <w:color w:val="C7254E"/>
          <w:sz w:val="26"/>
          <w:szCs w:val="26"/>
          <w:shd w:val="clear" w:color="auto" w:fill="F9F2F4"/>
        </w:rPr>
        <w:t>SPRING_CLOUD_FUNCTION_DEFINITION</w:t>
      </w:r>
      <w:r>
        <w:rPr>
          <w:rFonts w:ascii="Cambria" w:hAnsi="Cambria"/>
          <w:color w:val="222635"/>
          <w:sz w:val="29"/>
          <w:szCs w:val="29"/>
        </w:rPr>
        <w:t> environment variable to specify the bean that contains the specific function you want to invoke.</w:t>
      </w:r>
    </w:p>
    <w:p w14:paraId="5C6B2D17" w14:textId="1ACD1871"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"https://dz2cdn1.dzone.com/storage/temp/15335452-1636063254524.png"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5897BBA2" wp14:editId="7C8F26B6">
            <wp:extent cx="5731510" cy="223901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r>
        <w:rPr>
          <w:rFonts w:ascii="Cambria" w:hAnsi="Cambria"/>
          <w:color w:val="222635"/>
          <w:sz w:val="29"/>
          <w:szCs w:val="29"/>
        </w:rPr>
        <w:fldChar w:fldCharType="end"/>
      </w:r>
    </w:p>
    <w:p w14:paraId="16ADA44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Redeploying with all of the above changes resulted in working Lambda functions. At this point we're able to send requests and they're picked up by either ECS or Lambda with the same result. Nice!</w:t>
      </w:r>
    </w:p>
    <w:p w14:paraId="1E84C264"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Stage Three - Strangulating requests from ECS</w:t>
      </w:r>
    </w:p>
    <w:p w14:paraId="66223471" w14:textId="5B6CEF04"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"https://dz2cdn1.dzone.com/storage/temp/15335453-1636063281315.png"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50062771" wp14:editId="7CD03ACE">
            <wp:extent cx="5731510" cy="32588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r>
        <w:rPr>
          <w:rFonts w:ascii="Cambria" w:hAnsi="Cambria"/>
          <w:color w:val="222635"/>
          <w:sz w:val="29"/>
          <w:szCs w:val="29"/>
        </w:rPr>
        <w:fldChar w:fldCharType="end"/>
      </w:r>
    </w:p>
    <w:p w14:paraId="4942C325"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At this point, you can start to gradually phase out the use of your long-running Java microservices by porting functionality across to Lambdas. This approach allows you to build confidence in the Lambda operations by gradually weighting endpoints in favour of your Lambda function target groups.</w:t>
      </w:r>
    </w:p>
    <w:p w14:paraId="2145321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You'll have probably noticed by this point that Lambda variants of Spring Boot are very slow to </w:t>
      </w:r>
      <w:proofErr w:type="spellStart"/>
      <w:r>
        <w:rPr>
          <w:rFonts w:ascii="Cambria" w:hAnsi="Cambria"/>
          <w:color w:val="222635"/>
          <w:sz w:val="29"/>
          <w:szCs w:val="29"/>
        </w:rPr>
        <w:t>startup</w:t>
      </w:r>
      <w:proofErr w:type="spellEnd"/>
      <w:r>
        <w:rPr>
          <w:rFonts w:ascii="Cambria" w:hAnsi="Cambria"/>
          <w:color w:val="222635"/>
          <w:sz w:val="29"/>
          <w:szCs w:val="29"/>
        </w:rPr>
        <w:t>, which brings me to my sixth gotcha. This may be a dealbreaker for some situations but I'd encourage you to explore the points in my conclusion below before deciding on whether to adopt (or partially adopt)</w:t>
      </w:r>
    </w:p>
    <w:p w14:paraId="769F796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When porting subsequent features or endpoints to Lambda functions, I'd suggest routing a small percentage of your traffic to the Lambda function as a canary test. So long as the error rate is within known tolerances you can gradually route more traffic to the function until the Lambda is serving 100% of requests. At this point, you can deregister the </w:t>
      </w:r>
      <w:proofErr w:type="spellStart"/>
      <w:r>
        <w:rPr>
          <w:rFonts w:ascii="Cambria" w:hAnsi="Cambria"/>
          <w:color w:val="222635"/>
          <w:sz w:val="29"/>
          <w:szCs w:val="29"/>
        </w:rPr>
        <w:t>Fargate</w:t>
      </w:r>
      <w:proofErr w:type="spellEnd"/>
      <w:r>
        <w:rPr>
          <w:rFonts w:ascii="Cambria" w:hAnsi="Cambria"/>
          <w:color w:val="222635"/>
          <w:sz w:val="29"/>
          <w:szCs w:val="29"/>
        </w:rPr>
        <w:t xml:space="preserve"> target group from that particular ALB path condition and repeat the process for other endpoints you want to migrate.</w:t>
      </w:r>
    </w:p>
    <w:p w14:paraId="5F01C846"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Conclusion and Next Steps</w:t>
      </w:r>
    </w:p>
    <w:p w14:paraId="626D0D81"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blog article aims to give you a guided walkthrough of taking an existing Spring Boot Java microservice, and by applying the Strangler Fig Pattern transition your workloads into Lambda functions in a gradual </w:t>
      </w:r>
      <w:r>
        <w:rPr>
          <w:rFonts w:ascii="Cambria" w:hAnsi="Cambria"/>
          <w:color w:val="222635"/>
          <w:sz w:val="29"/>
          <w:szCs w:val="29"/>
        </w:rPr>
        <w:lastRenderedPageBreak/>
        <w:t>and controlled fashion. I hope you find this useful, and all feedback is greatly welcomed!</w:t>
      </w:r>
    </w:p>
    <w:p w14:paraId="0CABF32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There's further considerations required to make this production-ready, such as performance tuning the Java Lambdas to reduce the cold start time, and removing DB connection pools that are superfluous in Lambdas and will cause additional load in your database(s). Here's some suggestions for these in the meantime, but I'm aiming to follow this up with an in-depth post to cover these in more detail:</w:t>
      </w:r>
    </w:p>
    <w:p w14:paraId="3B9C8247" w14:textId="77777777" w:rsidR="00B45479" w:rsidRDefault="00B45479" w:rsidP="00B45479">
      <w:pPr>
        <w:numPr>
          <w:ilvl w:val="0"/>
          <w:numId w:val="3"/>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Analysing the impact of cold-starts on user experience</w:t>
      </w:r>
    </w:p>
    <w:p w14:paraId="7E3EA678" w14:textId="77777777" w:rsidR="00B45479" w:rsidRDefault="00B45479" w:rsidP="00B45479">
      <w:pPr>
        <w:numPr>
          <w:ilvl w:val="1"/>
          <w:numId w:val="3"/>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When your Java Lambda initially spins up, it takes a similar amount of time to start up as its microservice counterpart. Given the lower memory and CPU typically allocated to Lambdas, this can result in a cold boot taking anything up to 60 seconds, depending on how bulky your application is.</w:t>
      </w:r>
    </w:p>
    <w:p w14:paraId="44855124" w14:textId="77777777" w:rsidR="00B45479" w:rsidRDefault="00B45479" w:rsidP="00B45479">
      <w:pPr>
        <w:numPr>
          <w:ilvl w:val="1"/>
          <w:numId w:val="3"/>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However, considering your particular load profiles, so long as there's a regular stream of requests that keep your Lambdas warm, it may be that cold-starts are rarely experienced and may be within acceptable tolerances</w:t>
      </w:r>
    </w:p>
    <w:p w14:paraId="49869C2F" w14:textId="77777777" w:rsidR="00B45479" w:rsidRDefault="00B45479" w:rsidP="00B45479">
      <w:pPr>
        <w:numPr>
          <w:ilvl w:val="0"/>
          <w:numId w:val="3"/>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Tweaking the resource allocations of your Lambdas</w:t>
      </w:r>
    </w:p>
    <w:p w14:paraId="4C228333" w14:textId="77777777" w:rsidR="00B45479" w:rsidRDefault="00B45479" w:rsidP="00B45479">
      <w:pPr>
        <w:numPr>
          <w:ilvl w:val="1"/>
          <w:numId w:val="3"/>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 xml:space="preserve">Allocating more memory (and CPU) to your functions can significantly improve the cold start-up time of Spring (see the graph below), but with a cost </w:t>
      </w:r>
      <w:proofErr w:type="spellStart"/>
      <w:r>
        <w:rPr>
          <w:rFonts w:ascii="Cambria" w:hAnsi="Cambria"/>
          <w:color w:val="222635"/>
          <w:sz w:val="29"/>
          <w:szCs w:val="29"/>
        </w:rPr>
        <w:t>tradeoff</w:t>
      </w:r>
      <w:proofErr w:type="spellEnd"/>
      <w:r>
        <w:rPr>
          <w:rFonts w:ascii="Cambria" w:hAnsi="Cambria"/>
          <w:color w:val="222635"/>
          <w:sz w:val="29"/>
          <w:szCs w:val="29"/>
        </w:rPr>
        <w:t>. Each subsequent request becomes more expensive to serve but no faster, just to compensate for a slow cold start-up. If you have a function that's infrequently used (e.g. an internal bulk admin operation) this may be fine - for a function that's used repeatedly throughout the day, the cost can quickly be prohibitive.</w:t>
      </w:r>
    </w:p>
    <w:p w14:paraId="63102A58" w14:textId="4322F288"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"https://dz2cdn1.dzone.com/storage/temp/15335454-1636063300275.png"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172401FB" wp14:editId="6299D8E7">
            <wp:extent cx="5731510" cy="3451225"/>
            <wp:effectExtent l="0" t="0" r="0" b="317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51225"/>
                    </a:xfrm>
                    <a:prstGeom prst="rect">
                      <a:avLst/>
                    </a:prstGeom>
                    <a:noFill/>
                    <a:ln>
                      <a:noFill/>
                    </a:ln>
                  </pic:spPr>
                </pic:pic>
              </a:graphicData>
            </a:graphic>
          </wp:inline>
        </w:drawing>
      </w:r>
      <w:r>
        <w:rPr>
          <w:rFonts w:ascii="Cambria" w:hAnsi="Cambria"/>
          <w:color w:val="222635"/>
          <w:sz w:val="29"/>
          <w:szCs w:val="29"/>
        </w:rPr>
        <w:fldChar w:fldCharType="end"/>
      </w:r>
    </w:p>
    <w:p w14:paraId="7E35649B" w14:textId="77777777" w:rsidR="00B45479" w:rsidRDefault="00B45479" w:rsidP="00B45479">
      <w:pPr>
        <w:numPr>
          <w:ilvl w:val="0"/>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AWS Lambda Provisioned Concurrency</w:t>
      </w:r>
    </w:p>
    <w:p w14:paraId="61618B10" w14:textId="77777777" w:rsidR="00B45479" w:rsidRDefault="00B45479" w:rsidP="00B45479">
      <w:pPr>
        <w:numPr>
          <w:ilvl w:val="1"/>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The pricing of this can be prohibitive, but depending on the amount of concurrency required and when it's required (e.g. 2 concurrent lambdas in business hours for a back-office API) this may be suitable</w:t>
      </w:r>
    </w:p>
    <w:p w14:paraId="7620CF48" w14:textId="77777777" w:rsidR="00B45479" w:rsidRDefault="00B45479" w:rsidP="00B45479">
      <w:pPr>
        <w:numPr>
          <w:ilvl w:val="2"/>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Continue to assess this compared with just running ECS containers instead, and weigh it up against the other benefits of Lambda (e.g. less infrastructure to manage &amp; secure) to ensure it's good value</w:t>
      </w:r>
    </w:p>
    <w:p w14:paraId="63BD01A1" w14:textId="77777777" w:rsidR="00B45479" w:rsidRDefault="00B45479" w:rsidP="00B45479">
      <w:pPr>
        <w:numPr>
          <w:ilvl w:val="0"/>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Using Function declarations instead of @Bean definitions (which can help to improve cold start time)</w:t>
      </w:r>
    </w:p>
    <w:p w14:paraId="64F45CB8" w14:textId="77777777" w:rsidR="00B45479" w:rsidRDefault="00B45479" w:rsidP="00B45479">
      <w:pPr>
        <w:numPr>
          <w:ilvl w:val="0"/>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 xml:space="preserve">Replacing DB Connection pooling (i.e. </w:t>
      </w:r>
      <w:proofErr w:type="spellStart"/>
      <w:r>
        <w:rPr>
          <w:rFonts w:ascii="Cambria" w:hAnsi="Cambria"/>
          <w:color w:val="222635"/>
          <w:sz w:val="29"/>
          <w:szCs w:val="29"/>
        </w:rPr>
        <w:t>Hikari</w:t>
      </w:r>
      <w:proofErr w:type="spellEnd"/>
      <w:r>
        <w:rPr>
          <w:rFonts w:ascii="Cambria" w:hAnsi="Cambria"/>
          <w:color w:val="222635"/>
          <w:sz w:val="29"/>
          <w:szCs w:val="29"/>
        </w:rPr>
        <w:t>, Tomcat etc.) with a simple connection (that closes with the function invocation)</w:t>
      </w:r>
    </w:p>
    <w:p w14:paraId="0D95F9E1" w14:textId="77777777" w:rsidR="00B45479" w:rsidRDefault="00B45479" w:rsidP="00B45479">
      <w:pPr>
        <w:numPr>
          <w:ilvl w:val="1"/>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And combining this with AWS RDS Proxy to manage connection pooling at an infrastructure level</w:t>
      </w:r>
    </w:p>
    <w:p w14:paraId="4D9FE9F4" w14:textId="77777777" w:rsidR="00B45479" w:rsidRDefault="00B45479" w:rsidP="00B45479">
      <w:pPr>
        <w:numPr>
          <w:ilvl w:val="0"/>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Disabling Hibernate schema validation (move schema divergence checking out of your lambdas)</w:t>
      </w:r>
    </w:p>
    <w:p w14:paraId="0ADF1ED8" w14:textId="77777777" w:rsidR="00B45479" w:rsidRDefault="00B45479" w:rsidP="00B45479">
      <w:pPr>
        <w:numPr>
          <w:ilvl w:val="0"/>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Experimenting with Lambda resource allocation, to find the right balance between cold start time and cost</w:t>
      </w:r>
    </w:p>
    <w:p w14:paraId="2CAEF8D8" w14:textId="77777777" w:rsidR="00B45479" w:rsidRDefault="00B45479" w:rsidP="00B45479">
      <w:pPr>
        <w:numPr>
          <w:ilvl w:val="1"/>
          <w:numId w:val="4"/>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See </w:t>
      </w:r>
      <w:hyperlink r:id="rId51" w:tgtFrame="_blank" w:history="1">
        <w:r>
          <w:rPr>
            <w:rStyle w:val="Hyperlink"/>
            <w:rFonts w:ascii="Cambria" w:hAnsi="Cambria"/>
            <w:color w:val="29A8FF"/>
            <w:sz w:val="29"/>
            <w:szCs w:val="29"/>
          </w:rPr>
          <w:t>AWS Lambda Power Tuning</w:t>
        </w:r>
      </w:hyperlink>
      <w:r>
        <w:rPr>
          <w:rFonts w:ascii="Cambria" w:hAnsi="Cambria"/>
          <w:color w:val="222635"/>
          <w:sz w:val="29"/>
          <w:szCs w:val="29"/>
        </w:rPr>
        <w:t> - an open source library which provides an automated way to profile and analyse various resource configurations of your lambda</w:t>
      </w:r>
    </w:p>
    <w:p w14:paraId="4F8D4F09" w14:textId="77777777" w:rsidR="00B45479" w:rsidRDefault="00B45479" w:rsidP="00B45479">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lastRenderedPageBreak/>
        <w:t>Gotchas!</w:t>
      </w:r>
    </w:p>
    <w:p w14:paraId="7B1DDA91"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Style w:val="Strong"/>
          <w:rFonts w:ascii="Helvetica Neue" w:hAnsi="Helvetica Neue"/>
          <w:b/>
          <w:bCs/>
          <w:color w:val="222635"/>
          <w:sz w:val="38"/>
          <w:szCs w:val="38"/>
        </w:rPr>
        <w:t>First Gotcha</w:t>
      </w:r>
      <w:r>
        <w:rPr>
          <w:rFonts w:ascii="Helvetica Neue" w:hAnsi="Helvetica Neue"/>
          <w:color w:val="222635"/>
          <w:sz w:val="38"/>
          <w:szCs w:val="38"/>
        </w:rPr>
        <w:t xml:space="preserve"> - </w:t>
      </w:r>
      <w:proofErr w:type="spellStart"/>
      <w:r>
        <w:rPr>
          <w:rFonts w:ascii="Helvetica Neue" w:hAnsi="Helvetica Neue"/>
          <w:color w:val="222635"/>
          <w:sz w:val="38"/>
          <w:szCs w:val="38"/>
        </w:rPr>
        <w:t>Fargate</w:t>
      </w:r>
      <w:proofErr w:type="spellEnd"/>
      <w:r>
        <w:rPr>
          <w:rFonts w:ascii="Helvetica Neue" w:hAnsi="Helvetica Neue"/>
          <w:color w:val="222635"/>
          <w:sz w:val="38"/>
          <w:szCs w:val="38"/>
        </w:rPr>
        <w:t xml:space="preserve"> 1.4.0 Network Changes</w:t>
      </w:r>
    </w:p>
    <w:p w14:paraId="4356E5C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As of </w:t>
      </w:r>
      <w:proofErr w:type="spellStart"/>
      <w:r>
        <w:rPr>
          <w:rFonts w:ascii="Cambria" w:hAnsi="Cambria"/>
          <w:color w:val="222635"/>
          <w:sz w:val="29"/>
          <w:szCs w:val="29"/>
        </w:rPr>
        <w:t>Fargate</w:t>
      </w:r>
      <w:proofErr w:type="spellEnd"/>
      <w:r>
        <w:rPr>
          <w:rFonts w:ascii="Cambria" w:hAnsi="Cambria"/>
          <w:color w:val="222635"/>
          <w:sz w:val="29"/>
          <w:szCs w:val="29"/>
        </w:rPr>
        <w:t xml:space="preserve"> 1.4.0, </w:t>
      </w:r>
      <w:proofErr w:type="spellStart"/>
      <w:r>
        <w:rPr>
          <w:rFonts w:ascii="Cambria" w:hAnsi="Cambria"/>
          <w:color w:val="222635"/>
          <w:sz w:val="29"/>
          <w:szCs w:val="29"/>
        </w:rPr>
        <w:t>Fargate</w:t>
      </w:r>
      <w:proofErr w:type="spellEnd"/>
      <w:r>
        <w:rPr>
          <w:rFonts w:ascii="Cambria" w:hAnsi="Cambria"/>
          <w:color w:val="222635"/>
          <w:sz w:val="29"/>
          <w:szCs w:val="29"/>
        </w:rPr>
        <w:t xml:space="preserve"> communications to other AWS Services such as ECR, S3 and Secrets Manager use the same network interface that hooks into your VPC. Because of this you have to ensure </w:t>
      </w:r>
      <w:proofErr w:type="spellStart"/>
      <w:r>
        <w:rPr>
          <w:rFonts w:ascii="Cambria" w:hAnsi="Cambria"/>
          <w:color w:val="222635"/>
          <w:sz w:val="29"/>
          <w:szCs w:val="29"/>
        </w:rPr>
        <w:t>Fargate</w:t>
      </w:r>
      <w:proofErr w:type="spellEnd"/>
      <w:r>
        <w:rPr>
          <w:rFonts w:ascii="Cambria" w:hAnsi="Cambria"/>
          <w:color w:val="222635"/>
          <w:sz w:val="29"/>
          <w:szCs w:val="29"/>
        </w:rPr>
        <w:t xml:space="preserve"> has routes available to AWS Services, otherwise you'll find that ECS is unable to pull container images or acquire secrets. You can either give the containers a public IP, route traffic to a NAT running in a public subnet, or create private VPC endpoints to each of the AWS services you require: </w:t>
      </w:r>
      <w:hyperlink r:id="rId52" w:history="1">
        <w:r>
          <w:rPr>
            <w:rStyle w:val="Hyperlink"/>
            <w:rFonts w:ascii="Cambria" w:hAnsi="Cambria"/>
            <w:color w:val="29A8FF"/>
            <w:sz w:val="29"/>
            <w:szCs w:val="29"/>
          </w:rPr>
          <w:t>https://stackoverflow.com/questions/61265108/aws-ecs-fargate-resourceinitializationerror-unable-to-pull-secrets-or-registry</w:t>
        </w:r>
      </w:hyperlink>
    </w:p>
    <w:p w14:paraId="77B931B1"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Fonts w:ascii="Helvetica Neue" w:hAnsi="Helvetica Neue"/>
          <w:color w:val="222635"/>
          <w:sz w:val="38"/>
          <w:szCs w:val="38"/>
        </w:rPr>
        <w:t>Second Gotcha - Spring Cloud Function Signature Challenges</w:t>
      </w:r>
    </w:p>
    <w:p w14:paraId="16B45AE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Update</w:t>
      </w:r>
      <w:r>
        <w:rPr>
          <w:rFonts w:ascii="Cambria" w:hAnsi="Cambria"/>
          <w:color w:val="222635"/>
          <w:sz w:val="29"/>
          <w:szCs w:val="29"/>
        </w:rPr>
        <w:t>: following Oleg's quick turnaround and release of </w:t>
      </w:r>
      <w:r>
        <w:rPr>
          <w:rStyle w:val="HTMLCode"/>
          <w:rFonts w:ascii="Menlo" w:hAnsi="Menlo" w:cs="Menlo"/>
          <w:color w:val="C7254E"/>
          <w:sz w:val="26"/>
          <w:szCs w:val="26"/>
          <w:shd w:val="clear" w:color="auto" w:fill="F9F2F4"/>
        </w:rPr>
        <w:t>spring-cloud-function 3.2.0-M1</w:t>
      </w:r>
      <w:r>
        <w:rPr>
          <w:rFonts w:ascii="Cambria" w:hAnsi="Cambria"/>
          <w:color w:val="222635"/>
          <w:sz w:val="29"/>
          <w:szCs w:val="29"/>
        </w:rPr>
        <w:t> a lot of what's below is moot, but I've kept it here for reference.</w:t>
      </w:r>
    </w:p>
    <w:p w14:paraId="2010E0E2"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have been developments to abstract the AWS specifics away from function definitions, and have the translation happen behind the scenes by the function adapters (AWS, GCP, Azure, etc.) into a more generic Map payload, rather than to specific AWS types (</w:t>
      </w:r>
      <w:proofErr w:type="spellStart"/>
      <w:r>
        <w:rPr>
          <w:rStyle w:val="HTMLCode"/>
          <w:rFonts w:ascii="Menlo" w:hAnsi="Menlo" w:cs="Menlo"/>
          <w:color w:val="C7254E"/>
          <w:sz w:val="26"/>
          <w:szCs w:val="26"/>
          <w:shd w:val="clear" w:color="auto" w:fill="F9F2F4"/>
        </w:rPr>
        <w:t>APIGatewayProxyResponseEvent</w:t>
      </w:r>
      <w:proofErr w:type="spellEnd"/>
      <w:r>
        <w:rPr>
          <w:rFonts w:ascii="Cambria" w:hAnsi="Cambria"/>
          <w:color w:val="222635"/>
          <w:sz w:val="29"/>
          <w:szCs w:val="29"/>
        </w:rPr>
        <w:t>, for example).</w:t>
      </w:r>
    </w:p>
    <w:p w14:paraId="42900D1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 was confused reading the Spring Cloud Function documentation and didn't find it clear how to make the transition from specific handlers to a generic one (</w:t>
      </w:r>
      <w:proofErr w:type="spellStart"/>
      <w:r>
        <w:rPr>
          <w:rFonts w:ascii="Cambria" w:hAnsi="Cambria"/>
          <w:color w:val="222635"/>
          <w:sz w:val="29"/>
          <w:szCs w:val="29"/>
        </w:rPr>
        <w:t>FunctionInvoker</w:t>
      </w:r>
      <w:proofErr w:type="spellEnd"/>
      <w:r>
        <w:rPr>
          <w:rFonts w:ascii="Cambria" w:hAnsi="Cambria"/>
          <w:color w:val="222635"/>
          <w:sz w:val="29"/>
          <w:szCs w:val="29"/>
        </w:rPr>
        <w:t>). In fact, if you try to follow one of the many guides online (including the latest Spring docs) and use Function&lt;</w:t>
      </w:r>
      <w:proofErr w:type="spellStart"/>
      <w:r>
        <w:rPr>
          <w:rFonts w:ascii="Cambria" w:hAnsi="Cambria"/>
          <w:color w:val="222635"/>
          <w:sz w:val="29"/>
          <w:szCs w:val="29"/>
        </w:rPr>
        <w:t>APIGatewayProxyRequestEvent</w:t>
      </w:r>
      <w:proofErr w:type="spellEnd"/>
      <w:r>
        <w:rPr>
          <w:rFonts w:ascii="Cambria" w:hAnsi="Cambria"/>
          <w:color w:val="222635"/>
          <w:sz w:val="29"/>
          <w:szCs w:val="29"/>
        </w:rPr>
        <w:t xml:space="preserve">, </w:t>
      </w:r>
      <w:proofErr w:type="spellStart"/>
      <w:r>
        <w:rPr>
          <w:rFonts w:ascii="Cambria" w:hAnsi="Cambria"/>
          <w:color w:val="222635"/>
          <w:sz w:val="29"/>
          <w:szCs w:val="29"/>
        </w:rPr>
        <w:t>APIGatewayProxyResponseEvent</w:t>
      </w:r>
      <w:proofErr w:type="spellEnd"/>
      <w:r>
        <w:rPr>
          <w:rFonts w:ascii="Cambria" w:hAnsi="Cambria"/>
          <w:color w:val="222635"/>
          <w:sz w:val="29"/>
          <w:szCs w:val="29"/>
        </w:rPr>
        <w:t xml:space="preserve">&gt; the adapter ends up wrapping it in another </w:t>
      </w:r>
      <w:proofErr w:type="spellStart"/>
      <w:r>
        <w:rPr>
          <w:rFonts w:ascii="Cambria" w:hAnsi="Cambria"/>
          <w:color w:val="222635"/>
          <w:sz w:val="29"/>
          <w:szCs w:val="29"/>
        </w:rPr>
        <w:t>APIGatewayProxyResponseEvent</w:t>
      </w:r>
      <w:proofErr w:type="spellEnd"/>
      <w:r>
        <w:rPr>
          <w:rFonts w:ascii="Cambria" w:hAnsi="Cambria"/>
          <w:color w:val="222635"/>
          <w:sz w:val="29"/>
          <w:szCs w:val="29"/>
        </w:rPr>
        <w:t xml:space="preserve"> which is malformed.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"https://github.com/spring-cloud/spring-cloud-function/blob/b14c86a3d12b8ce8a7ed73b4a1c2f1e93500490f/spring-cloud-function-adapters/spring-cloud-function-adapter-aws/src/main/java/org/springframework/cloud/function/adapter/aws/AWSLambdaUtils.java" \t "_blank" </w:instrText>
      </w:r>
      <w:r>
        <w:rPr>
          <w:rFonts w:ascii="Cambria" w:hAnsi="Cambria"/>
          <w:color w:val="222635"/>
          <w:sz w:val="29"/>
          <w:szCs w:val="29"/>
        </w:rPr>
        <w:fldChar w:fldCharType="separate"/>
      </w:r>
      <w:r>
        <w:rPr>
          <w:rStyle w:val="HTMLCode"/>
          <w:rFonts w:ascii="Menlo" w:hAnsi="Menlo" w:cs="Menlo"/>
          <w:color w:val="C7254E"/>
          <w:sz w:val="26"/>
          <w:szCs w:val="26"/>
          <w:shd w:val="clear" w:color="auto" w:fill="F9F2F4"/>
        </w:rPr>
        <w:t>AWSLambdaUtils</w:t>
      </w:r>
      <w:proofErr w:type="spellEnd"/>
      <w:r>
        <w:rPr>
          <w:rFonts w:ascii="Cambria" w:hAnsi="Cambria"/>
          <w:color w:val="222635"/>
          <w:sz w:val="29"/>
          <w:szCs w:val="29"/>
        </w:rPr>
        <w:fldChar w:fldCharType="end"/>
      </w:r>
      <w:r>
        <w:rPr>
          <w:rFonts w:ascii="Cambria" w:hAnsi="Cambria"/>
          <w:color w:val="222635"/>
          <w:sz w:val="29"/>
          <w:szCs w:val="29"/>
        </w:rPr>
        <w:t> tries to be helpful here but with the confusing documentation and behaviour, it just got in my way.</w:t>
      </w:r>
    </w:p>
    <w:p w14:paraId="2B527CF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Feels like the approach is to abstract away from cloud implementation details in the </w:t>
      </w:r>
      <w:r>
        <w:rPr>
          <w:rStyle w:val="HTMLCode"/>
          <w:rFonts w:ascii="Menlo" w:hAnsi="Menlo" w:cs="Menlo"/>
          <w:color w:val="C7254E"/>
          <w:sz w:val="26"/>
          <w:szCs w:val="26"/>
          <w:shd w:val="clear" w:color="auto" w:fill="F9F2F4"/>
        </w:rPr>
        <w:t>spring-cloud-function</w:t>
      </w:r>
      <w:r>
        <w:rPr>
          <w:rFonts w:ascii="Cambria" w:hAnsi="Cambria"/>
          <w:color w:val="222635"/>
          <w:sz w:val="29"/>
          <w:szCs w:val="29"/>
        </w:rPr>
        <w:t> core, and push all of that into the adapters. Problem with that is the adapters then have to map from the generic </w:t>
      </w:r>
      <w:r>
        <w:rPr>
          <w:rStyle w:val="HTMLCode"/>
          <w:rFonts w:ascii="Menlo" w:hAnsi="Menlo" w:cs="Menlo"/>
          <w:color w:val="C7254E"/>
          <w:sz w:val="26"/>
          <w:szCs w:val="26"/>
          <w:shd w:val="clear" w:color="auto" w:fill="F9F2F4"/>
        </w:rPr>
        <w:t>Message</w:t>
      </w:r>
      <w:r>
        <w:rPr>
          <w:rFonts w:ascii="Cambria" w:hAnsi="Cambria"/>
          <w:color w:val="222635"/>
          <w:sz w:val="29"/>
          <w:szCs w:val="29"/>
        </w:rPr>
        <w:t> interface into an AWS response (</w:t>
      </w:r>
      <w:proofErr w:type="spellStart"/>
      <w:r>
        <w:rPr>
          <w:rStyle w:val="HTMLCode"/>
          <w:rFonts w:ascii="Menlo" w:hAnsi="Menlo" w:cs="Menlo"/>
          <w:color w:val="C7254E"/>
          <w:sz w:val="26"/>
          <w:szCs w:val="26"/>
          <w:shd w:val="clear" w:color="auto" w:fill="F9F2F4"/>
        </w:rPr>
        <w:t>APIGatewayProxyResponseEvent</w:t>
      </w:r>
      <w:proofErr w:type="spellEnd"/>
      <w:r>
        <w:rPr>
          <w:rFonts w:ascii="Cambria" w:hAnsi="Cambria"/>
          <w:color w:val="222635"/>
          <w:sz w:val="29"/>
          <w:szCs w:val="29"/>
        </w:rPr>
        <w:t xml:space="preserve">), which is great as it abstracts the </w:t>
      </w:r>
      <w:r>
        <w:rPr>
          <w:rFonts w:ascii="Cambria" w:hAnsi="Cambria"/>
          <w:color w:val="222635"/>
          <w:sz w:val="29"/>
          <w:szCs w:val="29"/>
        </w:rPr>
        <w:lastRenderedPageBreak/>
        <w:t>cloud-platform implementation detail from you, but if you want that level of control there's no way to override this</w:t>
      </w:r>
    </w:p>
    <w:p w14:paraId="16914BF4"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way I got clarity on the recommended approach was to </w:t>
      </w:r>
      <w:r>
        <w:rPr>
          <w:rStyle w:val="Strong"/>
          <w:rFonts w:ascii="Cambria" w:hAnsi="Cambria"/>
          <w:color w:val="222635"/>
          <w:sz w:val="29"/>
          <w:szCs w:val="29"/>
        </w:rPr>
        <w:t>ignore all the docs and examples, and go with the </w:t>
      </w:r>
      <w:hyperlink r:id="rId53" w:tgtFrame="_blank" w:history="1">
        <w:r>
          <w:rPr>
            <w:rStyle w:val="Hyperlink"/>
            <w:rFonts w:ascii="Cambria" w:hAnsi="Cambria"/>
            <w:b/>
            <w:bCs/>
            <w:color w:val="29A8FF"/>
            <w:sz w:val="29"/>
            <w:szCs w:val="29"/>
          </w:rPr>
          <w:t>unit tests in the </w:t>
        </w:r>
        <w:r>
          <w:rPr>
            <w:rStyle w:val="HTMLCode"/>
            <w:rFonts w:ascii="Menlo" w:hAnsi="Menlo" w:cs="Menlo"/>
            <w:b/>
            <w:bCs/>
            <w:color w:val="C7254E"/>
            <w:sz w:val="26"/>
            <w:szCs w:val="26"/>
            <w:shd w:val="clear" w:color="auto" w:fill="F9F2F4"/>
          </w:rPr>
          <w:t>spring-cloud-function-adapter-</w:t>
        </w:r>
        <w:proofErr w:type="spellStart"/>
        <w:r>
          <w:rPr>
            <w:rStyle w:val="HTMLCode"/>
            <w:rFonts w:ascii="Menlo" w:hAnsi="Menlo" w:cs="Menlo"/>
            <w:b/>
            <w:bCs/>
            <w:color w:val="C7254E"/>
            <w:sz w:val="26"/>
            <w:szCs w:val="26"/>
            <w:shd w:val="clear" w:color="auto" w:fill="F9F2F4"/>
          </w:rPr>
          <w:t>aws</w:t>
        </w:r>
        <w:proofErr w:type="spellEnd"/>
      </w:hyperlink>
      <w:r>
        <w:rPr>
          <w:rStyle w:val="Strong"/>
          <w:rFonts w:ascii="Cambria" w:hAnsi="Cambria"/>
          <w:color w:val="222635"/>
          <w:sz w:val="29"/>
          <w:szCs w:val="29"/>
        </w:rPr>
        <w:t> repo</w:t>
      </w:r>
      <w:r>
        <w:rPr>
          <w:rFonts w:ascii="Cambria" w:hAnsi="Cambria"/>
          <w:color w:val="222635"/>
          <w:sz w:val="29"/>
          <w:szCs w:val="29"/>
        </w:rPr>
        <w:t>. These demo the latest compatible ways of declaring functions.</w:t>
      </w:r>
    </w:p>
    <w:p w14:paraId="5F1B8DE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 experimented with a few styles of function signatures to see which works...</w:t>
      </w:r>
    </w:p>
    <w:p w14:paraId="3F1FD4F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Doesn't work:</w:t>
      </w:r>
    </w:p>
    <w:p w14:paraId="433935A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@Bean</w:t>
      </w:r>
    </w:p>
    <w:p w14:paraId="04CD5863"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Supplier&lt;Message&lt;</w:t>
      </w:r>
      <w:proofErr w:type="spellStart"/>
      <w:r>
        <w:rPr>
          <w:color w:val="333333"/>
        </w:rPr>
        <w:t>APIGatewayProxyResponseEvent</w:t>
      </w:r>
      <w:proofErr w:type="spellEnd"/>
      <w:r>
        <w:rPr>
          <w:color w:val="333333"/>
        </w:rPr>
        <w:t xml:space="preserve">&gt;&gt; </w:t>
      </w:r>
      <w:proofErr w:type="spellStart"/>
      <w:r>
        <w:rPr>
          <w:color w:val="333333"/>
        </w:rPr>
        <w:t>getAllOwners</w:t>
      </w:r>
      <w:proofErr w:type="spellEnd"/>
      <w:r>
        <w:rPr>
          <w:color w:val="333333"/>
        </w:rPr>
        <w:t>() {</w:t>
      </w:r>
    </w:p>
    <w:p w14:paraId="54C4915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Doesn't work (didn't correctly set the </w:t>
      </w:r>
      <w:r>
        <w:rPr>
          <w:rStyle w:val="HTMLCode"/>
          <w:rFonts w:ascii="Menlo" w:hAnsi="Menlo" w:cs="Menlo"/>
          <w:color w:val="C7254E"/>
          <w:sz w:val="26"/>
          <w:szCs w:val="26"/>
          <w:shd w:val="clear" w:color="auto" w:fill="F9F2F4"/>
        </w:rPr>
        <w:t>Content-Type</w:t>
      </w:r>
      <w:r>
        <w:rPr>
          <w:rFonts w:ascii="Cambria" w:hAnsi="Cambria"/>
          <w:color w:val="222635"/>
          <w:sz w:val="29"/>
          <w:szCs w:val="29"/>
        </w:rPr>
        <w:t> header in the HTTP response)</w:t>
      </w:r>
    </w:p>
    <w:p w14:paraId="1408024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@Bean</w:t>
      </w:r>
    </w:p>
    <w:p w14:paraId="124D4C6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Function&lt;</w:t>
      </w:r>
      <w:proofErr w:type="spellStart"/>
      <w:r>
        <w:rPr>
          <w:color w:val="333333"/>
        </w:rPr>
        <w:t>APIGatewayProxyRequestEvent</w:t>
      </w:r>
      <w:proofErr w:type="spellEnd"/>
      <w:r>
        <w:rPr>
          <w:color w:val="333333"/>
        </w:rPr>
        <w:t xml:space="preserve">, Collection&lt;Owner&gt;&gt; </w:t>
      </w:r>
      <w:proofErr w:type="spellStart"/>
      <w:r>
        <w:rPr>
          <w:color w:val="333333"/>
        </w:rPr>
        <w:t>getAllOwners</w:t>
      </w:r>
      <w:proofErr w:type="spellEnd"/>
      <w:r>
        <w:rPr>
          <w:color w:val="333333"/>
        </w:rPr>
        <w:t xml:space="preserve">() </w:t>
      </w:r>
    </w:p>
    <w:p w14:paraId="3A7975C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have to use the Message construct if you want control over the Content-Type header, otherwise the Message construct provides a </w:t>
      </w:r>
      <w:proofErr w:type="spellStart"/>
      <w:r>
        <w:rPr>
          <w:rStyle w:val="HTMLCode"/>
          <w:rFonts w:ascii="Menlo" w:hAnsi="Menlo" w:cs="Menlo"/>
          <w:color w:val="C7254E"/>
          <w:sz w:val="26"/>
          <w:szCs w:val="26"/>
          <w:shd w:val="clear" w:color="auto" w:fill="F9F2F4"/>
        </w:rPr>
        <w:t>contentType</w:t>
      </w:r>
      <w:proofErr w:type="spellEnd"/>
      <w:r>
        <w:rPr>
          <w:rFonts w:ascii="Cambria" w:hAnsi="Cambria"/>
          <w:color w:val="222635"/>
          <w:sz w:val="29"/>
          <w:szCs w:val="29"/>
        </w:rPr>
        <w:t> header which is incorrect. This then doesn't get picked up by the AWS adapter (resulting in a malformed response with a Content-Type of "application/octet-stream" and another "</w:t>
      </w:r>
      <w:proofErr w:type="spellStart"/>
      <w:r>
        <w:rPr>
          <w:rFonts w:ascii="Cambria" w:hAnsi="Cambria"/>
          <w:color w:val="222635"/>
          <w:sz w:val="29"/>
          <w:szCs w:val="29"/>
        </w:rPr>
        <w:t>contentType</w:t>
      </w:r>
      <w:proofErr w:type="spellEnd"/>
      <w:r>
        <w:rPr>
          <w:rFonts w:ascii="Cambria" w:hAnsi="Cambria"/>
          <w:color w:val="222635"/>
          <w:sz w:val="29"/>
          <w:szCs w:val="29"/>
        </w:rPr>
        <w:t>" header of "application/json", which doesn't get picked up).</w:t>
      </w:r>
    </w:p>
    <w:p w14:paraId="60A8CD2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Works:</w:t>
      </w:r>
    </w:p>
    <w:p w14:paraId="46D42EC9"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@Bean</w:t>
      </w:r>
    </w:p>
    <w:p w14:paraId="55139D06"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public Supplier&lt;Message&lt;Collection&lt;Owner&gt;&gt;&gt; </w:t>
      </w:r>
      <w:proofErr w:type="spellStart"/>
      <w:r>
        <w:rPr>
          <w:color w:val="333333"/>
        </w:rPr>
        <w:t>getAllOwners</w:t>
      </w:r>
      <w:proofErr w:type="spellEnd"/>
      <w:r>
        <w:rPr>
          <w:color w:val="333333"/>
        </w:rPr>
        <w:t>() {</w:t>
      </w:r>
    </w:p>
    <w:p w14:paraId="6C7BDE5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final Map&lt;String, Object&gt; headers = new HashMap&lt;&gt;();</w:t>
      </w:r>
    </w:p>
    <w:p w14:paraId="670ED1A1"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color w:val="333333"/>
        </w:rPr>
        <w:t>headers.put</w:t>
      </w:r>
      <w:proofErr w:type="spellEnd"/>
      <w:r>
        <w:rPr>
          <w:color w:val="333333"/>
        </w:rPr>
        <w:t>("Content-Type", "application/json");</w:t>
      </w:r>
    </w:p>
    <w:p w14:paraId="3E8CF5B7"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14:paraId="40BB3A5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return new </w:t>
      </w:r>
      <w:proofErr w:type="spellStart"/>
      <w:r>
        <w:rPr>
          <w:color w:val="333333"/>
        </w:rPr>
        <w:t>GenericMessage</w:t>
      </w:r>
      <w:proofErr w:type="spellEnd"/>
      <w:r>
        <w:rPr>
          <w:color w:val="333333"/>
        </w:rPr>
        <w:t>&lt;&gt;(</w:t>
      </w:r>
      <w:proofErr w:type="spellStart"/>
      <w:r>
        <w:rPr>
          <w:color w:val="333333"/>
        </w:rPr>
        <w:t>allOwners</w:t>
      </w:r>
      <w:proofErr w:type="spellEnd"/>
      <w:r>
        <w:rPr>
          <w:color w:val="333333"/>
        </w:rPr>
        <w:t>, headers);</w:t>
      </w:r>
    </w:p>
    <w:p w14:paraId="69BA9CD5"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Also works:</w:t>
      </w:r>
    </w:p>
    <w:p w14:paraId="371F872C"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@Bean</w:t>
      </w:r>
    </w:p>
    <w:p w14:paraId="4F917D1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public Function&lt;</w:t>
      </w:r>
      <w:proofErr w:type="spellStart"/>
      <w:r>
        <w:rPr>
          <w:color w:val="333333"/>
        </w:rPr>
        <w:t>APIGatewayProxyRequestEvent</w:t>
      </w:r>
      <w:proofErr w:type="spellEnd"/>
      <w:r>
        <w:rPr>
          <w:color w:val="333333"/>
        </w:rPr>
        <w:t xml:space="preserve">, Message&lt;Collection&lt;Owner&gt;&gt;&gt; </w:t>
      </w:r>
      <w:proofErr w:type="spellStart"/>
      <w:r>
        <w:rPr>
          <w:color w:val="333333"/>
        </w:rPr>
        <w:t>getAllOwners</w:t>
      </w:r>
      <w:proofErr w:type="spellEnd"/>
      <w:r>
        <w:rPr>
          <w:color w:val="333333"/>
        </w:rPr>
        <w:t>() {</w:t>
      </w:r>
    </w:p>
    <w:p w14:paraId="1B79FBCF"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final Map&lt;String, Object&gt; headers = new HashMap&lt;&gt;();</w:t>
      </w:r>
    </w:p>
    <w:p w14:paraId="31BDFD1B"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color w:val="333333"/>
        </w:rPr>
        <w:t>headers.put</w:t>
      </w:r>
      <w:proofErr w:type="spellEnd"/>
      <w:r>
        <w:rPr>
          <w:color w:val="333333"/>
        </w:rPr>
        <w:t>("Content-Type", "application/json");</w:t>
      </w:r>
    </w:p>
    <w:p w14:paraId="60A3C488"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14:paraId="05B77970" w14:textId="77777777" w:rsidR="00B45479" w:rsidRDefault="00B45479" w:rsidP="00B454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return new </w:t>
      </w:r>
      <w:proofErr w:type="spellStart"/>
      <w:r>
        <w:rPr>
          <w:color w:val="333333"/>
        </w:rPr>
        <w:t>GenericMessage</w:t>
      </w:r>
      <w:proofErr w:type="spellEnd"/>
      <w:r>
        <w:rPr>
          <w:color w:val="333333"/>
        </w:rPr>
        <w:t>&lt;&gt;(</w:t>
      </w:r>
      <w:proofErr w:type="spellStart"/>
      <w:r>
        <w:rPr>
          <w:color w:val="333333"/>
        </w:rPr>
        <w:t>allOwners</w:t>
      </w:r>
      <w:proofErr w:type="spellEnd"/>
      <w:r>
        <w:rPr>
          <w:color w:val="333333"/>
        </w:rPr>
        <w:t>, headers);</w:t>
      </w:r>
    </w:p>
    <w:p w14:paraId="6ABA83F8"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are some limitations with using the Message construct - you're not allowed to use null payloads when using </w:t>
      </w:r>
      <w:proofErr w:type="spellStart"/>
      <w:r>
        <w:rPr>
          <w:rStyle w:val="HTMLCode"/>
          <w:rFonts w:ascii="Menlo" w:hAnsi="Menlo" w:cs="Menlo"/>
          <w:color w:val="C7254E"/>
          <w:sz w:val="26"/>
          <w:szCs w:val="26"/>
          <w:shd w:val="clear" w:color="auto" w:fill="F9F2F4"/>
        </w:rPr>
        <w:t>GenericMessage</w:t>
      </w:r>
      <w:proofErr w:type="spellEnd"/>
      <w:r>
        <w:rPr>
          <w:rFonts w:ascii="Cambria" w:hAnsi="Cambria"/>
          <w:color w:val="222635"/>
          <w:sz w:val="29"/>
          <w:szCs w:val="29"/>
        </w:rPr>
        <w:t>, which makes it difficult to handle 404 situations.</w:t>
      </w:r>
    </w:p>
    <w:p w14:paraId="1065A97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Closest I could get was returning a </w:t>
      </w:r>
      <w:r>
        <w:rPr>
          <w:rStyle w:val="HTMLCode"/>
          <w:rFonts w:ascii="Menlo" w:hAnsi="Menlo" w:cs="Menlo"/>
          <w:color w:val="C7254E"/>
          <w:sz w:val="26"/>
          <w:szCs w:val="26"/>
          <w:shd w:val="clear" w:color="auto" w:fill="F9F2F4"/>
        </w:rPr>
        <w:t>Message&lt;String&gt;</w:t>
      </w:r>
      <w:r>
        <w:rPr>
          <w:rFonts w:ascii="Cambria" w:hAnsi="Cambria"/>
          <w:color w:val="222635"/>
          <w:sz w:val="29"/>
          <w:szCs w:val="29"/>
        </w:rPr>
        <w:t> response, serialising the Owner object myself into a string using the </w:t>
      </w:r>
      <w:proofErr w:type="spellStart"/>
      <w:r>
        <w:rPr>
          <w:rStyle w:val="HTMLCode"/>
          <w:rFonts w:ascii="Menlo" w:hAnsi="Menlo" w:cs="Menlo"/>
          <w:color w:val="C7254E"/>
          <w:sz w:val="26"/>
          <w:szCs w:val="26"/>
          <w:shd w:val="clear" w:color="auto" w:fill="F9F2F4"/>
        </w:rPr>
        <w:t>ObjectMapper</w:t>
      </w:r>
      <w:proofErr w:type="spellEnd"/>
      <w:r>
        <w:rPr>
          <w:rFonts w:ascii="Cambria" w:hAnsi="Cambria"/>
          <w:color w:val="222635"/>
          <w:sz w:val="29"/>
          <w:szCs w:val="29"/>
        </w:rPr>
        <w:t> before returning it wrapped in a </w:t>
      </w:r>
      <w:r>
        <w:rPr>
          <w:rStyle w:val="HTMLCode"/>
          <w:rFonts w:ascii="Menlo" w:hAnsi="Menlo" w:cs="Menlo"/>
          <w:color w:val="C7254E"/>
          <w:sz w:val="26"/>
          <w:szCs w:val="26"/>
          <w:shd w:val="clear" w:color="auto" w:fill="F9F2F4"/>
        </w:rPr>
        <w:t>Message</w:t>
      </w:r>
      <w:r>
        <w:rPr>
          <w:rFonts w:ascii="Cambria" w:hAnsi="Cambria"/>
          <w:color w:val="222635"/>
          <w:sz w:val="29"/>
          <w:szCs w:val="29"/>
        </w:rPr>
        <w:t>. That way when I needed to handle a 404 I just returned an empty string. Not pretty (or consistent with the ECS service) though:</w:t>
      </w:r>
    </w:p>
    <w:p w14:paraId="27233B69" w14:textId="76EC6738"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"https://dz2cdn1.dzone.com/storage/temp/15335455-1636063325494.png"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5B6CAB2F" wp14:editId="7E3FF6CF">
            <wp:extent cx="5731510" cy="296037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r>
        <w:rPr>
          <w:rFonts w:ascii="Cambria" w:hAnsi="Cambria"/>
          <w:color w:val="222635"/>
          <w:sz w:val="29"/>
          <w:szCs w:val="29"/>
        </w:rPr>
        <w:fldChar w:fldCharType="end"/>
      </w:r>
    </w:p>
    <w:p w14:paraId="0DAAE451" w14:textId="282CC11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"https://dz2cdn1.dzone.com/storage/temp/15335456-1636063342520.png"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72F02255" wp14:editId="25FAF8EF">
            <wp:extent cx="5731510" cy="33318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r>
        <w:rPr>
          <w:rFonts w:ascii="Cambria" w:hAnsi="Cambria"/>
          <w:color w:val="222635"/>
          <w:sz w:val="29"/>
          <w:szCs w:val="29"/>
        </w:rPr>
        <w:fldChar w:fldCharType="end"/>
      </w:r>
    </w:p>
    <w:p w14:paraId="7005C19A"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All of the above, however, is no longer an issue - as explained in the main article thread, you can now return an </w:t>
      </w:r>
      <w:proofErr w:type="spellStart"/>
      <w:r>
        <w:rPr>
          <w:rStyle w:val="HTMLCode"/>
          <w:rFonts w:ascii="Menlo" w:hAnsi="Menlo" w:cs="Menlo"/>
          <w:color w:val="C7254E"/>
          <w:sz w:val="26"/>
          <w:szCs w:val="26"/>
          <w:shd w:val="clear" w:color="auto" w:fill="F9F2F4"/>
        </w:rPr>
        <w:t>APIGatewayProxyResponseEvent</w:t>
      </w:r>
      <w:proofErr w:type="spellEnd"/>
      <w:r>
        <w:rPr>
          <w:rFonts w:ascii="Cambria" w:hAnsi="Cambria"/>
          <w:color w:val="222635"/>
          <w:sz w:val="29"/>
          <w:szCs w:val="29"/>
        </w:rPr>
        <w:t> and have full control over the payload that's returned to API GW/ALB.</w:t>
      </w:r>
    </w:p>
    <w:p w14:paraId="27E12A68"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Fonts w:ascii="Helvetica Neue" w:hAnsi="Helvetica Neue"/>
          <w:color w:val="222635"/>
          <w:sz w:val="38"/>
          <w:szCs w:val="38"/>
        </w:rPr>
        <w:t>Third Gotcha - CDK Library Module Version Mismatches</w:t>
      </w:r>
    </w:p>
    <w:p w14:paraId="04249C32"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NPM dependencies are fun... between working on the core infrastructure code and adding the Lambda functions, CDK had jumped from 1.109.0 to 1.114.0. When I introduced a new component of CDK, it installed the latest version, which then gave me confusing type incompatibility errors between </w:t>
      </w:r>
      <w:proofErr w:type="spellStart"/>
      <w:r>
        <w:rPr>
          <w:rStyle w:val="HTMLCode"/>
          <w:rFonts w:ascii="Menlo" w:hAnsi="Menlo" w:cs="Menlo"/>
          <w:color w:val="C7254E"/>
          <w:sz w:val="26"/>
          <w:szCs w:val="26"/>
          <w:shd w:val="clear" w:color="auto" w:fill="F9F2F4"/>
        </w:rPr>
        <w:t>LambdaTarget</w:t>
      </w:r>
      <w:proofErr w:type="spellEnd"/>
      <w:r>
        <w:rPr>
          <w:rFonts w:ascii="Cambria" w:hAnsi="Cambria"/>
          <w:color w:val="222635"/>
          <w:sz w:val="29"/>
          <w:szCs w:val="29"/>
        </w:rPr>
        <w:t> and </w:t>
      </w:r>
      <w:proofErr w:type="spellStart"/>
      <w:r>
        <w:rPr>
          <w:rStyle w:val="HTMLCode"/>
          <w:rFonts w:ascii="Menlo" w:hAnsi="Menlo" w:cs="Menlo"/>
          <w:color w:val="C7254E"/>
          <w:sz w:val="26"/>
          <w:szCs w:val="26"/>
          <w:shd w:val="clear" w:color="auto" w:fill="F9F2F4"/>
        </w:rPr>
        <w:t>IApplicationLoadBalancerTarget</w:t>
      </w:r>
      <w:proofErr w:type="spellEnd"/>
      <w:r>
        <w:rPr>
          <w:rFonts w:ascii="Cambria" w:hAnsi="Cambria"/>
          <w:color w:val="222635"/>
          <w:sz w:val="29"/>
          <w:szCs w:val="29"/>
        </w:rPr>
        <w:t>. Aligning all my CDK dependencies in </w:t>
      </w:r>
      <w:proofErr w:type="spellStart"/>
      <w:r>
        <w:rPr>
          <w:rStyle w:val="HTMLCode"/>
          <w:rFonts w:ascii="Menlo" w:hAnsi="Menlo" w:cs="Menlo"/>
          <w:color w:val="C7254E"/>
          <w:sz w:val="26"/>
          <w:szCs w:val="26"/>
          <w:shd w:val="clear" w:color="auto" w:fill="F9F2F4"/>
        </w:rPr>
        <w:t>package.json</w:t>
      </w:r>
      <w:proofErr w:type="spellEnd"/>
      <w:r>
        <w:rPr>
          <w:rFonts w:ascii="Cambria" w:hAnsi="Cambria"/>
          <w:color w:val="222635"/>
          <w:sz w:val="29"/>
          <w:szCs w:val="29"/>
        </w:rPr>
        <w:t> (i.e. </w:t>
      </w:r>
      <w:r>
        <w:rPr>
          <w:rStyle w:val="HTMLCode"/>
          <w:rFonts w:ascii="Menlo" w:hAnsi="Menlo" w:cs="Menlo"/>
          <w:color w:val="C7254E"/>
          <w:sz w:val="26"/>
          <w:szCs w:val="26"/>
          <w:shd w:val="clear" w:color="auto" w:fill="F9F2F4"/>
        </w:rPr>
        <w:t>"^1.109.0"</w:t>
      </w:r>
      <w:r>
        <w:rPr>
          <w:rFonts w:ascii="Cambria" w:hAnsi="Cambria"/>
          <w:color w:val="222635"/>
          <w:sz w:val="29"/>
          <w:szCs w:val="29"/>
        </w:rPr>
        <w:t>) and running an </w:t>
      </w:r>
      <w:proofErr w:type="spellStart"/>
      <w:r>
        <w:rPr>
          <w:rStyle w:val="HTMLCode"/>
          <w:rFonts w:ascii="Menlo" w:hAnsi="Menlo" w:cs="Menlo"/>
          <w:color w:val="C7254E"/>
          <w:sz w:val="26"/>
          <w:szCs w:val="26"/>
          <w:shd w:val="clear" w:color="auto" w:fill="F9F2F4"/>
        </w:rPr>
        <w:t>npm</w:t>
      </w:r>
      <w:proofErr w:type="spellEnd"/>
      <w:r>
        <w:rPr>
          <w:rStyle w:val="HTMLCode"/>
          <w:rFonts w:ascii="Menlo" w:hAnsi="Menlo" w:cs="Menlo"/>
          <w:color w:val="C7254E"/>
          <w:sz w:val="26"/>
          <w:szCs w:val="26"/>
          <w:shd w:val="clear" w:color="auto" w:fill="F9F2F4"/>
        </w:rPr>
        <w:t xml:space="preserve"> update</w:t>
      </w:r>
      <w:r>
        <w:rPr>
          <w:rFonts w:ascii="Cambria" w:hAnsi="Cambria"/>
          <w:color w:val="222635"/>
          <w:sz w:val="29"/>
          <w:szCs w:val="29"/>
        </w:rPr>
        <w:t> brought everything back in sync.</w:t>
      </w:r>
    </w:p>
    <w:p w14:paraId="0B88D76D"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Fonts w:ascii="Helvetica Neue" w:hAnsi="Helvetica Neue"/>
          <w:color w:val="222635"/>
          <w:sz w:val="38"/>
          <w:szCs w:val="38"/>
        </w:rPr>
        <w:t>Fourth Gotcha - AWS Lambda Lacking Integration With Secrets Manager</w:t>
      </w:r>
    </w:p>
    <w:p w14:paraId="1BBD18FD"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There's a gotcha with Lambda and secrets currently - it can't be done natively. There is currently no way to natively pass secrets into a lambda like you can with ECS (see this </w:t>
      </w:r>
      <w:hyperlink r:id="rId56" w:tgtFrame="_blank" w:history="1">
        <w:r>
          <w:rPr>
            <w:rStyle w:val="Hyperlink"/>
            <w:rFonts w:ascii="Cambria" w:hAnsi="Cambria"/>
            <w:color w:val="29A8FF"/>
            <w:sz w:val="29"/>
            <w:szCs w:val="29"/>
          </w:rPr>
          <w:t>CDK issue</w:t>
        </w:r>
      </w:hyperlink>
      <w:r>
        <w:rPr>
          <w:rFonts w:ascii="Cambria" w:hAnsi="Cambria"/>
          <w:color w:val="222635"/>
          <w:sz w:val="29"/>
          <w:szCs w:val="29"/>
        </w:rPr>
        <w:t>). You have to use </w:t>
      </w:r>
      <w:hyperlink r:id="rId57" w:tgtFrame="_blank" w:history="1">
        <w:r>
          <w:rPr>
            <w:rStyle w:val="Hyperlink"/>
            <w:rFonts w:ascii="Cambria" w:hAnsi="Cambria"/>
            <w:color w:val="29A8FF"/>
            <w:sz w:val="29"/>
            <w:szCs w:val="29"/>
          </w:rPr>
          <w:t>dynamic references in CloudFormation</w:t>
        </w:r>
      </w:hyperlink>
      <w:r>
        <w:rPr>
          <w:rFonts w:ascii="Cambria" w:hAnsi="Cambria"/>
          <w:color w:val="222635"/>
          <w:sz w:val="29"/>
          <w:szCs w:val="29"/>
        </w:rPr>
        <w:t>, which are injected into your lambda configuration at deploy time. This, however, is far from ideal, as it exposes the secret values within the ECS console:</w:t>
      </w:r>
    </w:p>
    <w:p w14:paraId="407451B7" w14:textId="0DCAA17E"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fldChar w:fldCharType="begin"/>
      </w:r>
      <w:r>
        <w:rPr>
          <w:rFonts w:ascii="Cambria" w:hAnsi="Cambria"/>
          <w:color w:val="222635"/>
          <w:sz w:val="29"/>
          <w:szCs w:val="29"/>
        </w:rPr>
        <w:instrText xml:space="preserve"> INCLUDEPICTURE "https://dz2cdn1.dzone.com/storage/temp/15335457-1636063377631.png"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0162052D" wp14:editId="56336C32">
            <wp:extent cx="5731510" cy="22225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222500"/>
                    </a:xfrm>
                    <a:prstGeom prst="rect">
                      <a:avLst/>
                    </a:prstGeom>
                    <a:noFill/>
                    <a:ln>
                      <a:noFill/>
                    </a:ln>
                  </pic:spPr>
                </pic:pic>
              </a:graphicData>
            </a:graphic>
          </wp:inline>
        </w:drawing>
      </w:r>
      <w:r>
        <w:rPr>
          <w:rFonts w:ascii="Cambria" w:hAnsi="Cambria"/>
          <w:color w:val="222635"/>
          <w:sz w:val="29"/>
          <w:szCs w:val="29"/>
        </w:rPr>
        <w:fldChar w:fldCharType="end"/>
      </w:r>
    </w:p>
    <w:p w14:paraId="496FAEF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One way you can mitigate this is to make the lambda responsible for obtaining its own secrets, using the IAM role to restrict what secrets it's allowed to acquire. You can do this by hooking into Spring's </w:t>
      </w:r>
      <w:proofErr w:type="spellStart"/>
      <w:r>
        <w:rPr>
          <w:rFonts w:ascii="Cambria" w:hAnsi="Cambria"/>
          <w:color w:val="222635"/>
          <w:sz w:val="29"/>
          <w:szCs w:val="29"/>
        </w:rPr>
        <w:t>startup</w:t>
      </w:r>
      <w:proofErr w:type="spellEnd"/>
      <w:r>
        <w:rPr>
          <w:rFonts w:ascii="Cambria" w:hAnsi="Cambria"/>
          <w:color w:val="222635"/>
          <w:sz w:val="29"/>
          <w:szCs w:val="29"/>
        </w:rPr>
        <w:t xml:space="preserve"> lifecycle, by adding an event handler that can acquire the secrets, and set them in the application environment context before the database initialisation occurs. </w:t>
      </w:r>
    </w:p>
    <w:p w14:paraId="5C9869F6"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Fonts w:ascii="Helvetica Neue" w:hAnsi="Helvetica Neue"/>
          <w:color w:val="222635"/>
          <w:sz w:val="38"/>
          <w:szCs w:val="38"/>
        </w:rPr>
        <w:t xml:space="preserve">Fifth Gotcha - Custom </w:t>
      </w:r>
      <w:proofErr w:type="spellStart"/>
      <w:r>
        <w:rPr>
          <w:rFonts w:ascii="Helvetica Neue" w:hAnsi="Helvetica Neue"/>
          <w:color w:val="222635"/>
          <w:sz w:val="38"/>
          <w:szCs w:val="38"/>
        </w:rPr>
        <w:t>Serialisers</w:t>
      </w:r>
      <w:proofErr w:type="spellEnd"/>
      <w:r>
        <w:rPr>
          <w:rFonts w:ascii="Helvetica Neue" w:hAnsi="Helvetica Neue"/>
          <w:color w:val="222635"/>
          <w:sz w:val="38"/>
          <w:szCs w:val="38"/>
        </w:rPr>
        <w:t xml:space="preserve"> Not Loaded in Function</w:t>
      </w:r>
    </w:p>
    <w:p w14:paraId="5E25E499"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Those curious people will spot that if you explore the shaded lambda jar that's built, although the *Controller classes have been omitted the (De)</w:t>
      </w:r>
      <w:proofErr w:type="spellStart"/>
      <w:r>
        <w:rPr>
          <w:rFonts w:ascii="Cambria" w:hAnsi="Cambria"/>
          <w:color w:val="222635"/>
          <w:sz w:val="29"/>
          <w:szCs w:val="29"/>
        </w:rPr>
        <w:t>serialisers</w:t>
      </w:r>
      <w:proofErr w:type="spellEnd"/>
      <w:r>
        <w:rPr>
          <w:rFonts w:ascii="Cambria" w:hAnsi="Cambria"/>
          <w:color w:val="222635"/>
          <w:sz w:val="29"/>
          <w:szCs w:val="29"/>
        </w:rPr>
        <w:t xml:space="preserve"> are still there. That's because the compiler plugin has detected dependencies of them in other classes (as opposed to the Controllers which are runtime dependencies and so wouldn't get picked up). This is fine...</w:t>
      </w:r>
    </w:p>
    <w:p w14:paraId="6EBFA070"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Next challenge... the REST endpoints are using these custom (De)</w:t>
      </w:r>
      <w:proofErr w:type="spellStart"/>
      <w:r>
        <w:rPr>
          <w:rFonts w:ascii="Cambria" w:hAnsi="Cambria"/>
          <w:color w:val="222635"/>
          <w:sz w:val="29"/>
          <w:szCs w:val="29"/>
        </w:rPr>
        <w:t>serialisers</w:t>
      </w:r>
      <w:proofErr w:type="spellEnd"/>
      <w:r>
        <w:rPr>
          <w:rFonts w:ascii="Cambria" w:hAnsi="Cambria"/>
          <w:color w:val="222635"/>
          <w:sz w:val="29"/>
          <w:szCs w:val="29"/>
        </w:rPr>
        <w:t xml:space="preserve"> to massage the payloads and avoid a recursion loop between the entities in the object graph:</w:t>
      </w:r>
    </w:p>
    <w:p w14:paraId="487AE73E" w14:textId="68F79372"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fldChar w:fldCharType="begin"/>
      </w:r>
      <w:r>
        <w:rPr>
          <w:rFonts w:ascii="Cambria" w:hAnsi="Cambria"/>
          <w:color w:val="222635"/>
          <w:sz w:val="29"/>
          <w:szCs w:val="29"/>
        </w:rPr>
        <w:instrText xml:space="preserve"> INCLUDEPICTURE "https://dz2cdn1.dzone.com/storage/temp/15335458-1636063390967.png" \* MERGEFORMATINET </w:instrText>
      </w:r>
      <w:r>
        <w:rPr>
          <w:rFonts w:ascii="Cambria" w:hAnsi="Cambria"/>
          <w:color w:val="222635"/>
          <w:sz w:val="29"/>
          <w:szCs w:val="29"/>
        </w:rPr>
        <w:fldChar w:fldCharType="separate"/>
      </w:r>
      <w:r>
        <w:rPr>
          <w:rFonts w:ascii="Cambria" w:hAnsi="Cambria"/>
          <w:noProof/>
          <w:color w:val="222635"/>
          <w:sz w:val="29"/>
          <w:szCs w:val="29"/>
        </w:rPr>
        <w:drawing>
          <wp:inline distT="0" distB="0" distL="0" distR="0" wp14:anchorId="286D5136" wp14:editId="117C4F36">
            <wp:extent cx="5731510" cy="67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r>
        <w:rPr>
          <w:rFonts w:ascii="Cambria" w:hAnsi="Cambria"/>
          <w:color w:val="222635"/>
          <w:sz w:val="29"/>
          <w:szCs w:val="29"/>
        </w:rPr>
        <w:fldChar w:fldCharType="end"/>
      </w:r>
    </w:p>
    <w:p w14:paraId="2E06076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At this point, I realised maybe </w:t>
      </w:r>
      <w:proofErr w:type="spellStart"/>
      <w:r>
        <w:rPr>
          <w:rFonts w:ascii="Cambria" w:hAnsi="Cambria"/>
          <w:color w:val="222635"/>
          <w:sz w:val="29"/>
          <w:szCs w:val="29"/>
        </w:rPr>
        <w:t>Baeldung's</w:t>
      </w:r>
      <w:proofErr w:type="spellEnd"/>
      <w:r>
        <w:rPr>
          <w:rFonts w:ascii="Cambria" w:hAnsi="Cambria"/>
          <w:color w:val="222635"/>
          <w:sz w:val="29"/>
          <w:szCs w:val="29"/>
        </w:rPr>
        <w:t xml:space="preserve"> post is a little out of date (even though I've bumped up to the latest versions of spring-cloud-function dependencies). So let's see if I can find a more recent post and port my code changes to that.</w:t>
      </w:r>
    </w:p>
    <w:p w14:paraId="3857822B"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But what all of this lacks is an example of how to decompose an existing microservice into one or more serverless functions.</w:t>
      </w:r>
    </w:p>
    <w:p w14:paraId="10296D7C"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By following the Spring documentation and upgrading to the latest version I was able to resolve the issue with the custom </w:t>
      </w:r>
      <w:proofErr w:type="spellStart"/>
      <w:r>
        <w:rPr>
          <w:rFonts w:ascii="Cambria" w:hAnsi="Cambria"/>
          <w:color w:val="222635"/>
          <w:sz w:val="29"/>
          <w:szCs w:val="29"/>
        </w:rPr>
        <w:t>Serialisers</w:t>
      </w:r>
      <w:proofErr w:type="spellEnd"/>
      <w:r>
        <w:rPr>
          <w:rFonts w:ascii="Cambria" w:hAnsi="Cambria"/>
          <w:color w:val="222635"/>
          <w:sz w:val="29"/>
          <w:szCs w:val="29"/>
        </w:rPr>
        <w:t xml:space="preserve"> not being utilised OOTB.</w:t>
      </w:r>
    </w:p>
    <w:p w14:paraId="2059FAED" w14:textId="77777777" w:rsidR="00B45479" w:rsidRDefault="00B45479" w:rsidP="00B45479">
      <w:pPr>
        <w:pStyle w:val="Heading3"/>
        <w:shd w:val="clear" w:color="auto" w:fill="FFFFFF"/>
        <w:spacing w:before="300" w:beforeAutospacing="0" w:after="75" w:afterAutospacing="0"/>
        <w:rPr>
          <w:rFonts w:ascii="Helvetica Neue" w:hAnsi="Helvetica Neue"/>
          <w:color w:val="222635"/>
          <w:sz w:val="38"/>
          <w:szCs w:val="38"/>
        </w:rPr>
      </w:pPr>
      <w:r>
        <w:rPr>
          <w:rFonts w:ascii="Helvetica Neue" w:hAnsi="Helvetica Neue"/>
          <w:color w:val="222635"/>
          <w:sz w:val="38"/>
          <w:szCs w:val="38"/>
        </w:rPr>
        <w:t xml:space="preserve">Sixth Gotcha - Cold </w:t>
      </w:r>
      <w:proofErr w:type="spellStart"/>
      <w:r>
        <w:rPr>
          <w:rFonts w:ascii="Helvetica Neue" w:hAnsi="Helvetica Neue"/>
          <w:color w:val="222635"/>
          <w:sz w:val="38"/>
          <w:szCs w:val="38"/>
        </w:rPr>
        <w:t>Startups</w:t>
      </w:r>
      <w:proofErr w:type="spellEnd"/>
      <w:r>
        <w:rPr>
          <w:rFonts w:ascii="Helvetica Neue" w:hAnsi="Helvetica Neue"/>
          <w:color w:val="222635"/>
          <w:sz w:val="38"/>
          <w:szCs w:val="38"/>
        </w:rPr>
        <w:t xml:space="preserve"> Are... Slow</w:t>
      </w:r>
    </w:p>
    <w:p w14:paraId="36FC1783"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Spring Boot can be notoriously slow at starting up, depending on the size of your applications and the amount of autoconfiguring it has to do. When running in AWS Lambda it still has to go through the same bootstrapping process, but given the typically lower resources allocated to functions (MBs as opposed to GBs) this can draw out the </w:t>
      </w:r>
      <w:proofErr w:type="spellStart"/>
      <w:r>
        <w:rPr>
          <w:rFonts w:ascii="Cambria" w:hAnsi="Cambria"/>
          <w:color w:val="222635"/>
          <w:sz w:val="29"/>
          <w:szCs w:val="29"/>
        </w:rPr>
        <w:t>startup</w:t>
      </w:r>
      <w:proofErr w:type="spellEnd"/>
      <w:r>
        <w:rPr>
          <w:rFonts w:ascii="Cambria" w:hAnsi="Cambria"/>
          <w:color w:val="222635"/>
          <w:sz w:val="29"/>
          <w:szCs w:val="29"/>
        </w:rPr>
        <w:t xml:space="preserve"> of a lambda to upwards of a minute.</w:t>
      </w:r>
    </w:p>
    <w:p w14:paraId="001EC606" w14:textId="77777777"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doesn't affect every request - once a Lambda has warmed up its instance becomes cached and stays in a warm (but paused state) until the next request comes in, or AWS Lambda cleans up infrequently used functions. This means subsequent function requests typically respond as quickly as their microservice counterparts. But any requests that don't hit a warm function, or any concurrent requests that trigger a new Lambda function will incur this cold start penalty.</w:t>
      </w:r>
    </w:p>
    <w:p w14:paraId="379F87F5" w14:textId="00BB3CE0" w:rsidR="00B45479" w:rsidRDefault="00B45479" w:rsidP="00B4547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may be acceptable for some workloads, for example, requests that are triggered in a fire and forget fashion, infrequent (but time-consuming) operations, or endpoints that have a steady stream of requests with little or no concurrent requests. I would advise you as part of prototyping this approach to look at the recommendations in the Conclusion section and, using the Fig Strangler Pattern approach documented above, try it out on a subset of requests to understand how it'd affect your workloads.</w:t>
      </w:r>
    </w:p>
    <w:p w14:paraId="2A1B0996" w14:textId="6A4B7969" w:rsidR="00912361" w:rsidRDefault="00912361" w:rsidP="00B45479">
      <w:pPr>
        <w:pStyle w:val="NormalWeb"/>
        <w:shd w:val="clear" w:color="auto" w:fill="FFFFFF"/>
        <w:spacing w:before="75" w:beforeAutospacing="0" w:after="225" w:afterAutospacing="0"/>
        <w:rPr>
          <w:rFonts w:ascii="Cambria" w:hAnsi="Cambria"/>
          <w:color w:val="222635"/>
          <w:sz w:val="29"/>
          <w:szCs w:val="29"/>
        </w:rPr>
      </w:pPr>
    </w:p>
    <w:p w14:paraId="6C7DA625" w14:textId="1B5BEED3" w:rsidR="00912361" w:rsidRDefault="00912361" w:rsidP="00B45479">
      <w:pPr>
        <w:pStyle w:val="NormalWeb"/>
        <w:shd w:val="clear" w:color="auto" w:fill="FFFFFF"/>
        <w:spacing w:before="75" w:beforeAutospacing="0" w:after="225" w:afterAutospacing="0"/>
        <w:rPr>
          <w:rFonts w:ascii="Cambria" w:hAnsi="Cambria"/>
          <w:color w:val="222635"/>
          <w:sz w:val="29"/>
          <w:szCs w:val="29"/>
        </w:rPr>
      </w:pPr>
    </w:p>
    <w:p w14:paraId="30E5CD86" w14:textId="77777777" w:rsidR="00912361" w:rsidRDefault="00912361">
      <w:pPr>
        <w:rPr>
          <w:rFonts w:ascii="Cambria" w:eastAsia="Times New Roman" w:hAnsi="Cambria" w:cs="Times New Roman"/>
          <w:color w:val="222635"/>
          <w:sz w:val="29"/>
          <w:szCs w:val="29"/>
          <w:lang w:eastAsia="en-GB"/>
        </w:rPr>
      </w:pPr>
      <w:r>
        <w:rPr>
          <w:rFonts w:ascii="Cambria" w:hAnsi="Cambria"/>
          <w:color w:val="222635"/>
          <w:sz w:val="29"/>
          <w:szCs w:val="29"/>
        </w:rPr>
        <w:br w:type="page"/>
      </w:r>
    </w:p>
    <w:p w14:paraId="73C7143A" w14:textId="77777777" w:rsidR="00912361" w:rsidRDefault="00912361" w:rsidP="00912361">
      <w:pPr>
        <w:rPr>
          <w:rFonts w:ascii="Calibri" w:hAnsi="Calibri" w:cs="Calibri"/>
          <w:color w:val="000000"/>
          <w:sz w:val="22"/>
          <w:szCs w:val="22"/>
        </w:rPr>
      </w:pPr>
      <w:hyperlink r:id="rId60" w:tooltip="https://www.apiscene.io/lifecycle/rest-grpc-api-communication-in-microservices" w:history="1">
        <w:r>
          <w:rPr>
            <w:rStyle w:val="Hyperlink"/>
            <w:rFonts w:ascii="Calibri" w:hAnsi="Calibri" w:cs="Calibri"/>
            <w:color w:val="0563C1"/>
          </w:rPr>
          <w:t>https://www.apiscene.io/lifecycle/rest-grpc-api-communication-in-microservices</w:t>
        </w:r>
      </w:hyperlink>
      <w:r>
        <w:rPr>
          <w:rFonts w:ascii="Calibri" w:hAnsi="Calibri" w:cs="Calibri"/>
          <w:color w:val="000000"/>
        </w:rPr>
        <w:t>/</w:t>
      </w:r>
    </w:p>
    <w:p w14:paraId="375FEE61" w14:textId="77777777" w:rsidR="00912361" w:rsidRDefault="00912361" w:rsidP="00912361">
      <w:pPr>
        <w:rPr>
          <w:rFonts w:ascii="Calibri" w:hAnsi="Calibri" w:cs="Calibri"/>
          <w:color w:val="000000"/>
          <w:sz w:val="22"/>
          <w:szCs w:val="22"/>
        </w:rPr>
      </w:pPr>
      <w:r>
        <w:rPr>
          <w:rFonts w:ascii="Calibri" w:hAnsi="Calibri" w:cs="Calibri"/>
          <w:color w:val="000000"/>
        </w:rPr>
        <w:t> </w:t>
      </w:r>
    </w:p>
    <w:p w14:paraId="7648DC12" w14:textId="77777777" w:rsidR="00912361" w:rsidRDefault="00912361" w:rsidP="00912361">
      <w:pPr>
        <w:rPr>
          <w:rFonts w:ascii="Calibri" w:hAnsi="Calibri" w:cs="Calibri"/>
          <w:color w:val="000000"/>
          <w:sz w:val="22"/>
          <w:szCs w:val="22"/>
        </w:rPr>
      </w:pPr>
      <w:r>
        <w:rPr>
          <w:rFonts w:ascii="Calibri" w:hAnsi="Calibri" w:cs="Calibri"/>
          <w:color w:val="000000"/>
        </w:rPr>
        <w:t xml:space="preserve">Another one about REST and </w:t>
      </w:r>
      <w:proofErr w:type="spellStart"/>
      <w:r>
        <w:rPr>
          <w:rFonts w:ascii="Calibri" w:hAnsi="Calibri" w:cs="Calibri"/>
          <w:color w:val="000000"/>
        </w:rPr>
        <w:t>gRPC</w:t>
      </w:r>
      <w:proofErr w:type="spellEnd"/>
      <w:r>
        <w:rPr>
          <w:rFonts w:ascii="Calibri" w:hAnsi="Calibri" w:cs="Calibri"/>
          <w:color w:val="000000"/>
        </w:rPr>
        <w:t xml:space="preserve"> where to use and where not to. </w:t>
      </w:r>
    </w:p>
    <w:p w14:paraId="642FA0C3" w14:textId="77777777" w:rsidR="00912361" w:rsidRDefault="00912361" w:rsidP="00912361">
      <w:pPr>
        <w:rPr>
          <w:rFonts w:ascii="Calibri" w:hAnsi="Calibri" w:cs="Calibri"/>
          <w:color w:val="000000"/>
          <w:sz w:val="22"/>
          <w:szCs w:val="22"/>
        </w:rPr>
      </w:pPr>
      <w:hyperlink r:id="rId61" w:tooltip="https://www.infoq.com/news/2021/09/practical-api-design-netflix" w:history="1">
        <w:r>
          <w:rPr>
            <w:rStyle w:val="Hyperlink"/>
            <w:rFonts w:ascii="Calibri" w:hAnsi="Calibri" w:cs="Calibri"/>
            <w:color w:val="0563C1"/>
            <w:sz w:val="22"/>
            <w:szCs w:val="22"/>
          </w:rPr>
          <w:t>https://www.infoq.com/news/2021/09/practical-api-design-netflix</w:t>
        </w:r>
      </w:hyperlink>
    </w:p>
    <w:p w14:paraId="12374D5B"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6E9F60D7" w14:textId="77777777" w:rsidR="00912361" w:rsidRDefault="00912361" w:rsidP="00912361">
      <w:pPr>
        <w:rPr>
          <w:rFonts w:ascii="Calibri" w:hAnsi="Calibri" w:cs="Calibri"/>
          <w:color w:val="000000"/>
          <w:sz w:val="22"/>
          <w:szCs w:val="22"/>
        </w:rPr>
      </w:pPr>
      <w:hyperlink r:id="rId62" w:tooltip="https://grpc.io/docs/what-is-grpc/core-concepts/" w:history="1">
        <w:r>
          <w:rPr>
            <w:rStyle w:val="Hyperlink"/>
            <w:rFonts w:ascii="Calibri" w:hAnsi="Calibri" w:cs="Calibri"/>
            <w:color w:val="0563C1"/>
            <w:sz w:val="22"/>
            <w:szCs w:val="22"/>
          </w:rPr>
          <w:t>https://grpc.io/docs/what-is-grpc/core-concepts/</w:t>
        </w:r>
      </w:hyperlink>
    </w:p>
    <w:p w14:paraId="73530E90"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5462B142"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6937100F" w14:textId="77777777" w:rsidR="00912361" w:rsidRDefault="00912361" w:rsidP="00912361">
      <w:pPr>
        <w:rPr>
          <w:rFonts w:ascii="Calibri" w:hAnsi="Calibri" w:cs="Calibri"/>
          <w:color w:val="000000"/>
          <w:sz w:val="22"/>
          <w:szCs w:val="22"/>
        </w:rPr>
      </w:pPr>
      <w:r>
        <w:rPr>
          <w:rFonts w:ascii="Calibri" w:hAnsi="Calibri" w:cs="Calibri"/>
          <w:b/>
          <w:bCs/>
          <w:color w:val="000000"/>
        </w:rPr>
        <w:t>Subject:</w:t>
      </w:r>
      <w:r>
        <w:rPr>
          <w:rStyle w:val="apple-converted-space"/>
          <w:rFonts w:ascii="Calibri" w:hAnsi="Calibri" w:cs="Calibri"/>
          <w:b/>
          <w:bCs/>
          <w:color w:val="000000"/>
        </w:rPr>
        <w:t> </w:t>
      </w:r>
      <w:r>
        <w:rPr>
          <w:rFonts w:ascii="Calibri" w:hAnsi="Calibri" w:cs="Calibri"/>
          <w:color w:val="000000"/>
        </w:rPr>
        <w:t>Distributed transaction patterns for microservices compared | Red Hat Developer</w:t>
      </w:r>
    </w:p>
    <w:p w14:paraId="006FFC8D" w14:textId="77777777" w:rsidR="00912361" w:rsidRDefault="00912361" w:rsidP="00912361">
      <w:pPr>
        <w:rPr>
          <w:rFonts w:ascii="Calibri" w:hAnsi="Calibri" w:cs="Calibri"/>
          <w:color w:val="000000"/>
          <w:sz w:val="22"/>
          <w:szCs w:val="22"/>
        </w:rPr>
      </w:pPr>
      <w:hyperlink r:id="rId63" w:anchor="the_modular_monolith" w:tooltip="https://developers.redhat.com/articles/2021/09/21/distributed-transaction-patterns-microservices-compared#the_modular_monolith" w:history="1">
        <w:r>
          <w:rPr>
            <w:rStyle w:val="Hyperlink"/>
            <w:rFonts w:ascii="Calibri" w:hAnsi="Calibri" w:cs="Calibri"/>
            <w:color w:val="0563C1"/>
          </w:rPr>
          <w:t>https://developers.redhat.com/articles/2021/09/21/distributed-transaction-patterns-microservices-compared#the_modular_monolith</w:t>
        </w:r>
      </w:hyperlink>
    </w:p>
    <w:p w14:paraId="63384C51" w14:textId="77777777" w:rsidR="00912361" w:rsidRDefault="00912361" w:rsidP="00912361">
      <w:pPr>
        <w:rPr>
          <w:rFonts w:ascii="Calibri" w:hAnsi="Calibri" w:cs="Calibri"/>
          <w:color w:val="000000"/>
          <w:sz w:val="22"/>
          <w:szCs w:val="22"/>
        </w:rPr>
      </w:pPr>
      <w:r>
        <w:rPr>
          <w:rFonts w:ascii="Calibri" w:hAnsi="Calibri" w:cs="Calibri"/>
          <w:color w:val="000000"/>
        </w:rPr>
        <w:t> </w:t>
      </w:r>
    </w:p>
    <w:p w14:paraId="01D4A7E2" w14:textId="77777777" w:rsidR="00912361" w:rsidRDefault="00912361" w:rsidP="00912361">
      <w:pPr>
        <w:rPr>
          <w:rFonts w:ascii="Calibri" w:hAnsi="Calibri" w:cs="Calibri"/>
          <w:color w:val="000000"/>
          <w:sz w:val="22"/>
          <w:szCs w:val="22"/>
        </w:rPr>
      </w:pPr>
      <w:r>
        <w:rPr>
          <w:rFonts w:ascii="Calibri" w:hAnsi="Calibri" w:cs="Calibri"/>
          <w:color w:val="000000"/>
        </w:rPr>
        <w:t>I got a very good article on the subject we were discussing in the morning. Please have a look. </w:t>
      </w:r>
    </w:p>
    <w:p w14:paraId="5639299F" w14:textId="77777777" w:rsidR="00912361" w:rsidRDefault="00912361" w:rsidP="00912361">
      <w:pPr>
        <w:rPr>
          <w:rFonts w:ascii="Calibri" w:hAnsi="Calibri" w:cs="Calibri"/>
          <w:color w:val="000000"/>
          <w:sz w:val="22"/>
          <w:szCs w:val="22"/>
        </w:rPr>
      </w:pPr>
      <w:hyperlink r:id="rId64" w:tooltip="https://dzone.com/articles/memory-wasted-by-spring-boot-application" w:history="1">
        <w:r>
          <w:rPr>
            <w:rStyle w:val="Hyperlink"/>
            <w:rFonts w:ascii="Calibri" w:hAnsi="Calibri" w:cs="Calibri"/>
            <w:color w:val="0563C1"/>
            <w:sz w:val="22"/>
            <w:szCs w:val="22"/>
          </w:rPr>
          <w:t>https://dzone.com/articles/memory-wasted-by-spring-boot-application</w:t>
        </w:r>
      </w:hyperlink>
    </w:p>
    <w:p w14:paraId="69FE8C28"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6553D1BD"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Please check this one and point me few thoughts which we should be watching and be careful about programming. I will also try to check the tools sets …</w:t>
      </w:r>
    </w:p>
    <w:p w14:paraId="5BA23F7D" w14:textId="77777777" w:rsidR="00912361" w:rsidRDefault="00912361" w:rsidP="00912361">
      <w:pPr>
        <w:rPr>
          <w:rFonts w:ascii="Calibri" w:hAnsi="Calibri" w:cs="Calibri"/>
          <w:color w:val="000000"/>
          <w:sz w:val="22"/>
          <w:szCs w:val="22"/>
        </w:rPr>
      </w:pPr>
      <w:hyperlink r:id="rId65" w:tooltip="https://dzone.com/articles/is-todays-microservice-more-bloated-than-yesterday" w:history="1">
        <w:r>
          <w:rPr>
            <w:rStyle w:val="Hyperlink"/>
            <w:rFonts w:ascii="Calibri" w:hAnsi="Calibri" w:cs="Calibri"/>
            <w:color w:val="0563C1"/>
            <w:sz w:val="22"/>
            <w:szCs w:val="22"/>
          </w:rPr>
          <w:t>https://dzone.com/articles/is-todays-microservice-more-bloated-than-yesterday</w:t>
        </w:r>
      </w:hyperlink>
    </w:p>
    <w:p w14:paraId="7A6A739A"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60E1C8F0"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My favourite</w:t>
      </w:r>
      <w:r>
        <w:rPr>
          <w:rStyle w:val="apple-converted-space"/>
          <w:rFonts w:ascii="Calibri" w:hAnsi="Calibri" w:cs="Calibri"/>
          <w:color w:val="000000"/>
          <w:sz w:val="22"/>
          <w:szCs w:val="22"/>
        </w:rPr>
        <w:t> </w:t>
      </w:r>
    </w:p>
    <w:p w14:paraId="50E691E7" w14:textId="77777777" w:rsidR="00912361" w:rsidRDefault="00912361" w:rsidP="00912361">
      <w:pPr>
        <w:rPr>
          <w:rFonts w:ascii="Calibri" w:hAnsi="Calibri" w:cs="Calibri"/>
          <w:color w:val="000000"/>
          <w:sz w:val="22"/>
          <w:szCs w:val="22"/>
        </w:rPr>
      </w:pPr>
      <w:hyperlink r:id="rId66" w:tooltip="https://eng.uber.com/microservice-architecture/" w:history="1">
        <w:r>
          <w:rPr>
            <w:rStyle w:val="Hyperlink"/>
            <w:rFonts w:ascii="Calibri" w:hAnsi="Calibri" w:cs="Calibri"/>
            <w:color w:val="0563C1"/>
            <w:sz w:val="22"/>
            <w:szCs w:val="22"/>
          </w:rPr>
          <w:t>https://eng.uber.com/microservice-architecture/</w:t>
        </w:r>
      </w:hyperlink>
    </w:p>
    <w:p w14:paraId="38782848"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74AE1211"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Saga pattern</w:t>
      </w:r>
    </w:p>
    <w:p w14:paraId="54F8140E" w14:textId="77777777" w:rsidR="00912361" w:rsidRDefault="00912361" w:rsidP="00912361">
      <w:pPr>
        <w:rPr>
          <w:rFonts w:ascii="Calibri" w:hAnsi="Calibri" w:cs="Calibri"/>
          <w:color w:val="000000"/>
          <w:sz w:val="22"/>
          <w:szCs w:val="22"/>
        </w:rPr>
      </w:pPr>
      <w:hyperlink r:id="rId67" w:tooltip="https://blog.mia-platform.eu/en/saga-pattern-how-to-manage-distributed-transactions-with-microservices" w:history="1">
        <w:r>
          <w:rPr>
            <w:rStyle w:val="Hyperlink"/>
            <w:rFonts w:ascii="Calibri" w:hAnsi="Calibri" w:cs="Calibri"/>
            <w:color w:val="0563C1"/>
            <w:sz w:val="22"/>
            <w:szCs w:val="22"/>
          </w:rPr>
          <w:t>https://blog.mia-platform.eu/en/saga-pattern-how-to-manage-distributed-transactions-with-microservices</w:t>
        </w:r>
      </w:hyperlink>
    </w:p>
    <w:p w14:paraId="4C263CEB"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71FBE96C"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Design for failure</w:t>
      </w:r>
    </w:p>
    <w:p w14:paraId="6836BD35" w14:textId="77777777" w:rsidR="00912361" w:rsidRDefault="00912361" w:rsidP="00912361">
      <w:pPr>
        <w:rPr>
          <w:rFonts w:ascii="Calibri" w:hAnsi="Calibri" w:cs="Calibri"/>
          <w:color w:val="000000"/>
          <w:sz w:val="22"/>
          <w:szCs w:val="22"/>
        </w:rPr>
      </w:pPr>
      <w:hyperlink r:id="rId68" w:tooltip="https://levelup.gitconnected.com/design-for-failure-distributed-transaction-in-microservices-f026b25ba847" w:history="1">
        <w:r>
          <w:rPr>
            <w:rStyle w:val="Hyperlink"/>
            <w:rFonts w:ascii="Calibri" w:hAnsi="Calibri" w:cs="Calibri"/>
            <w:color w:val="0563C1"/>
            <w:sz w:val="22"/>
            <w:szCs w:val="22"/>
          </w:rPr>
          <w:t>https://levelup.gitconnected.com/design-for-failure-distributed-transaction-in-microservices-f026b25ba847</w:t>
        </w:r>
      </w:hyperlink>
    </w:p>
    <w:p w14:paraId="17058687"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4A06AE93" w14:textId="77777777" w:rsidR="00912361" w:rsidRDefault="00912361" w:rsidP="00912361">
      <w:pPr>
        <w:rPr>
          <w:rFonts w:ascii="Calibri" w:hAnsi="Calibri" w:cs="Calibri"/>
          <w:color w:val="000000"/>
          <w:sz w:val="22"/>
          <w:szCs w:val="22"/>
        </w:rPr>
      </w:pPr>
      <w:r>
        <w:rPr>
          <w:color w:val="000000"/>
          <w:sz w:val="27"/>
          <w:szCs w:val="27"/>
        </w:rPr>
        <w:t xml:space="preserve">"7 Microservices Best Practices for Developers - </w:t>
      </w:r>
      <w:proofErr w:type="spellStart"/>
      <w:r>
        <w:rPr>
          <w:color w:val="000000"/>
          <w:sz w:val="27"/>
          <w:szCs w:val="27"/>
        </w:rPr>
        <w:t>DZone</w:t>
      </w:r>
      <w:proofErr w:type="spellEnd"/>
      <w:r>
        <w:rPr>
          <w:color w:val="000000"/>
          <w:sz w:val="27"/>
          <w:szCs w:val="27"/>
        </w:rPr>
        <w:t xml:space="preserve"> Microservices"</w:t>
      </w:r>
      <w:r>
        <w:rPr>
          <w:rStyle w:val="apple-converted-space"/>
          <w:color w:val="000000"/>
          <w:sz w:val="27"/>
          <w:szCs w:val="27"/>
        </w:rPr>
        <w:t> </w:t>
      </w:r>
      <w:hyperlink r:id="rId69" w:tooltip="https://dzone.com/articles/7-microservices-best-practices-for-developers" w:history="1">
        <w:r>
          <w:rPr>
            <w:rStyle w:val="Hyperlink"/>
            <w:color w:val="0563C1"/>
            <w:sz w:val="22"/>
            <w:szCs w:val="22"/>
          </w:rPr>
          <w:t>https://dzone.com/articles/7-microservices-best-practices-for-developers</w:t>
        </w:r>
      </w:hyperlink>
    </w:p>
    <w:p w14:paraId="7D642CD1"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071851F4" w14:textId="77777777" w:rsidR="00912361" w:rsidRDefault="00912361" w:rsidP="00912361">
      <w:pPr>
        <w:rPr>
          <w:rFonts w:ascii="Calibri" w:hAnsi="Calibri" w:cs="Calibri"/>
          <w:color w:val="000000"/>
          <w:sz w:val="22"/>
          <w:szCs w:val="22"/>
        </w:rPr>
      </w:pPr>
      <w:r>
        <w:rPr>
          <w:color w:val="000000"/>
          <w:sz w:val="27"/>
          <w:szCs w:val="27"/>
        </w:rPr>
        <w:t xml:space="preserve">"Is Today’s Microservice More Bloated than Yesterday’s Monolith? - </w:t>
      </w:r>
      <w:proofErr w:type="spellStart"/>
      <w:r>
        <w:rPr>
          <w:color w:val="000000"/>
          <w:sz w:val="27"/>
          <w:szCs w:val="27"/>
        </w:rPr>
        <w:t>DZone</w:t>
      </w:r>
      <w:proofErr w:type="spellEnd"/>
      <w:r>
        <w:rPr>
          <w:color w:val="000000"/>
          <w:sz w:val="27"/>
          <w:szCs w:val="27"/>
        </w:rPr>
        <w:t xml:space="preserve"> Java"</w:t>
      </w:r>
      <w:r>
        <w:rPr>
          <w:rStyle w:val="apple-converted-space"/>
          <w:color w:val="000000"/>
          <w:sz w:val="27"/>
          <w:szCs w:val="27"/>
        </w:rPr>
        <w:t> </w:t>
      </w:r>
      <w:hyperlink r:id="rId70" w:tooltip="https://dzone.com/articles/is-todays-microservice-more-bloated-than-yesterday" w:history="1">
        <w:r>
          <w:rPr>
            <w:rStyle w:val="Hyperlink"/>
            <w:color w:val="0563C1"/>
            <w:sz w:val="22"/>
            <w:szCs w:val="22"/>
          </w:rPr>
          <w:t>https://dzone.com/articles/is-todays-microservice-more-bloated-than-yesterday</w:t>
        </w:r>
      </w:hyperlink>
    </w:p>
    <w:p w14:paraId="4B0CB337"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414419F3"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Nano service era</w:t>
      </w:r>
    </w:p>
    <w:p w14:paraId="6CA4585D" w14:textId="77777777" w:rsidR="00912361" w:rsidRDefault="00912361" w:rsidP="00912361">
      <w:pPr>
        <w:rPr>
          <w:rFonts w:ascii="Calibri" w:hAnsi="Calibri" w:cs="Calibri"/>
          <w:color w:val="000000"/>
          <w:sz w:val="22"/>
          <w:szCs w:val="22"/>
        </w:rPr>
      </w:pPr>
      <w:hyperlink r:id="rId71" w:anchor="amp_tf=From%20%251%24s&amp;aoh=16316879629317&amp;csi=0&amp;referrer=https%3A%2F%2Fwww.google.com&amp;ampshare=https%3A%2F%2Fwww.nextplatform.com%2F2021%2F09%2F13%2Fforget-microservices-a-nic-cpu-co-design-for-the-nanoservices-era%2F" w:tooltip="https://www-nextplatform-com.cdn.ampproject.org/v/s/www.nextplatform.com/2021/09/13/forget-microservices-a-nic-cpu-co-design-for-the-nanoservices-era/amp/?amp_gsa=1&amp;amp_js_v=a6&amp;usqp=mq331AQIKAGwASCAAgM%3D#amp_tf=From%20%251%24s&amp;aoh=16316879629317&amp;csi=0&amp;referrer=https%3A%2F%2Fwww.google.com&amp;ampshare=https%3A%2F%2Fwww.nextplatform.com%2F2021%2F09%2F13%2Fforget-microservices-a-nic-cpu-co-design-for-the-nanoservices-era%2F" w:history="1">
        <w:r>
          <w:rPr>
            <w:rStyle w:val="Hyperlink"/>
            <w:rFonts w:ascii="Calibri" w:hAnsi="Calibri" w:cs="Calibri"/>
            <w:color w:val="0563C1"/>
            <w:sz w:val="22"/>
            <w:szCs w:val="22"/>
          </w:rPr>
          <w:t>https://www-nextplatform-com.cdn.ampproject.org/v/s/www.nextplatform.com/2021/09/13/forget-microservices-a-nic-cpu-co-design-for-the-nanoservices-era/amp/?amp_gsa=1&amp;amp_js_v=a6&amp;usqp=mq331AQIKAGwASCAAgM%3D#amp_tf=From%20%251%24s&amp;aoh=16316879629317&amp;csi=0&amp;referrer=https%3A%2F%2Fwww.google.com&amp;ampshare=https%3A%2F%2Fwww.nextplatform.com%2F2021%2F09%2F13%2Fforget-microservices-a-nic-cpu-co-design-for-the-nanoservices-era%2F</w:t>
        </w:r>
      </w:hyperlink>
    </w:p>
    <w:p w14:paraId="77DEE6DC"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 </w:t>
      </w:r>
    </w:p>
    <w:p w14:paraId="3D4B8886" w14:textId="77777777" w:rsidR="00912361" w:rsidRDefault="00912361" w:rsidP="00912361">
      <w:pPr>
        <w:rPr>
          <w:rFonts w:ascii="Calibri" w:hAnsi="Calibri" w:cs="Calibri"/>
          <w:color w:val="000000"/>
          <w:sz w:val="22"/>
          <w:szCs w:val="22"/>
        </w:rPr>
      </w:pPr>
      <w:r>
        <w:rPr>
          <w:rFonts w:ascii="Calibri" w:hAnsi="Calibri" w:cs="Calibri"/>
          <w:color w:val="000000"/>
          <w:sz w:val="22"/>
          <w:szCs w:val="22"/>
        </w:rPr>
        <w:t>Service Mesh</w:t>
      </w:r>
    </w:p>
    <w:p w14:paraId="15C1473C" w14:textId="77777777" w:rsidR="00912361" w:rsidRDefault="00912361" w:rsidP="00912361">
      <w:pPr>
        <w:rPr>
          <w:rFonts w:ascii="Calibri" w:hAnsi="Calibri" w:cs="Calibri"/>
          <w:color w:val="000000"/>
          <w:sz w:val="22"/>
          <w:szCs w:val="22"/>
        </w:rPr>
      </w:pPr>
      <w:hyperlink r:id="rId72" w:tooltip="https://www.infoq.com/articles/service-mesh-ultimate-guide-2e/" w:history="1">
        <w:r>
          <w:rPr>
            <w:rStyle w:val="Hyperlink"/>
            <w:rFonts w:ascii="Calibri" w:hAnsi="Calibri" w:cs="Calibri"/>
            <w:color w:val="0563C1"/>
            <w:sz w:val="22"/>
            <w:szCs w:val="22"/>
          </w:rPr>
          <w:t>https://www.infoq.com/articles/service-mesh-ultimate-guide-2e/</w:t>
        </w:r>
      </w:hyperlink>
    </w:p>
    <w:p w14:paraId="78BA3A4F" w14:textId="5ECB6938" w:rsidR="00912361" w:rsidRDefault="00912361" w:rsidP="00B45479">
      <w:pPr>
        <w:pStyle w:val="NormalWeb"/>
        <w:shd w:val="clear" w:color="auto" w:fill="FFFFFF"/>
        <w:spacing w:before="75" w:beforeAutospacing="0" w:after="225" w:afterAutospacing="0"/>
        <w:rPr>
          <w:rFonts w:ascii="Cambria" w:hAnsi="Cambria"/>
          <w:color w:val="222635"/>
          <w:sz w:val="29"/>
          <w:szCs w:val="29"/>
        </w:rPr>
      </w:pPr>
    </w:p>
    <w:p w14:paraId="4F6055FF" w14:textId="77777777" w:rsidR="005A6FEE" w:rsidRDefault="005A6FEE" w:rsidP="005A6FEE">
      <w:pPr>
        <w:rPr>
          <w:rFonts w:ascii="Calibri" w:hAnsi="Calibri" w:cs="Calibri"/>
          <w:color w:val="000000"/>
        </w:rPr>
      </w:pPr>
      <w:hyperlink r:id="rId73" w:tooltip="https://medium.com/walmartglobaltech/microservices-with-orchestration-and-choreography-d09941b1b4e6" w:history="1">
        <w:r>
          <w:rPr>
            <w:rStyle w:val="Hyperlink"/>
            <w:rFonts w:ascii="Calibri" w:hAnsi="Calibri" w:cs="Calibri"/>
          </w:rPr>
          <w:t>https://medium.com/walmartglobaltech/microservices-with-orchestration-and-choreography-d09941b1b4e6</w:t>
        </w:r>
      </w:hyperlink>
    </w:p>
    <w:p w14:paraId="3DCFE603" w14:textId="77777777" w:rsidR="005A6FEE" w:rsidRDefault="005A6FEE" w:rsidP="005A6FEE">
      <w:pPr>
        <w:rPr>
          <w:rFonts w:ascii="Calibri" w:hAnsi="Calibri" w:cs="Calibri"/>
          <w:color w:val="000000"/>
        </w:rPr>
      </w:pPr>
    </w:p>
    <w:p w14:paraId="6BB7DAC7" w14:textId="0750EE65" w:rsidR="005A6FEE" w:rsidRDefault="005A6FEE" w:rsidP="005A6FEE">
      <w:pPr>
        <w:rPr>
          <w:rFonts w:ascii="Calibri" w:hAnsi="Calibri" w:cs="Calibri"/>
          <w:color w:val="000000"/>
        </w:rPr>
      </w:pPr>
      <w:r>
        <w:rPr>
          <w:rFonts w:ascii="Calibri" w:hAnsi="Calibri" w:cs="Calibri"/>
          <w:color w:val="000000"/>
        </w:rPr>
        <w:t xml:space="preserve">Sanjay, </w:t>
      </w:r>
      <w:proofErr w:type="spellStart"/>
      <w:r>
        <w:rPr>
          <w:rFonts w:ascii="Calibri" w:hAnsi="Calibri" w:cs="Calibri"/>
          <w:color w:val="000000"/>
        </w:rPr>
        <w:t>Jayraj</w:t>
      </w:r>
      <w:proofErr w:type="spellEnd"/>
      <w:r>
        <w:rPr>
          <w:rFonts w:ascii="Calibri" w:hAnsi="Calibri" w:cs="Calibri"/>
          <w:color w:val="000000"/>
        </w:rPr>
        <w:t xml:space="preserve"> ...this is a good article. Please go through and get the perspective ..map it to situation and think of set of questions to be asked. Our job is ask the right questions, deliberate, share views .... decision will be </w:t>
      </w:r>
      <w:proofErr w:type="spellStart"/>
      <w:r>
        <w:rPr>
          <w:rFonts w:ascii="Calibri" w:hAnsi="Calibri" w:cs="Calibri"/>
          <w:color w:val="000000"/>
        </w:rPr>
        <w:t>their</w:t>
      </w:r>
      <w:proofErr w:type="spellEnd"/>
      <w:r>
        <w:rPr>
          <w:rFonts w:ascii="Calibri" w:hAnsi="Calibri" w:cs="Calibri"/>
          <w:color w:val="000000"/>
        </w:rPr>
        <w:t xml:space="preserve"> and then clearly document and getting approval. Stick to the discipline please. </w:t>
      </w:r>
    </w:p>
    <w:p w14:paraId="46D653F6" w14:textId="275FD1D8" w:rsidR="005A6FEE" w:rsidRDefault="005A6FEE" w:rsidP="005A6FEE">
      <w:pPr>
        <w:rPr>
          <w:rFonts w:ascii="Calibri" w:hAnsi="Calibri" w:cs="Calibri"/>
          <w:color w:val="000000"/>
        </w:rPr>
      </w:pPr>
    </w:p>
    <w:p w14:paraId="100B4EE8" w14:textId="77777777" w:rsidR="005A6FEE" w:rsidRDefault="005A6FEE" w:rsidP="005A6FEE">
      <w:pPr>
        <w:rPr>
          <w:rFonts w:ascii="Calibri" w:hAnsi="Calibri" w:cs="Calibri"/>
          <w:color w:val="000000"/>
        </w:rPr>
      </w:pPr>
      <w:hyperlink r:id="rId74" w:tooltip="https://www.geeksforgeeks.org/microservice-architecture-introduction-challeneges-best-practices" w:history="1">
        <w:r>
          <w:rPr>
            <w:rStyle w:val="Hyperlink"/>
            <w:rFonts w:ascii="Calibri" w:hAnsi="Calibri" w:cs="Calibri"/>
          </w:rPr>
          <w:t>https://www.geeksforgeeks.org/microservice-architecture-introduction-challeneges-best-practices</w:t>
        </w:r>
      </w:hyperlink>
      <w:r>
        <w:rPr>
          <w:rFonts w:ascii="Calibri" w:hAnsi="Calibri" w:cs="Calibri"/>
          <w:color w:val="000000"/>
        </w:rPr>
        <w:t>/</w:t>
      </w:r>
    </w:p>
    <w:p w14:paraId="1CDEDFF8" w14:textId="77777777" w:rsidR="005A6FEE" w:rsidRDefault="005A6FEE" w:rsidP="005A6FEE">
      <w:pPr>
        <w:rPr>
          <w:rFonts w:ascii="Calibri" w:hAnsi="Calibri" w:cs="Calibri"/>
          <w:color w:val="000000"/>
        </w:rPr>
      </w:pPr>
    </w:p>
    <w:p w14:paraId="22021E44" w14:textId="7940D79F" w:rsidR="005A6FEE" w:rsidRDefault="005A6FEE" w:rsidP="005A6FEE">
      <w:pPr>
        <w:rPr>
          <w:rFonts w:ascii="Calibri" w:hAnsi="Calibri" w:cs="Calibri"/>
          <w:color w:val="000000"/>
        </w:rPr>
      </w:pPr>
    </w:p>
    <w:p w14:paraId="479CF1A9" w14:textId="6AEFC6D2" w:rsidR="005A6FEE" w:rsidRDefault="005A6FEE" w:rsidP="005A6FEE">
      <w:pPr>
        <w:rPr>
          <w:rFonts w:ascii="Calibri" w:hAnsi="Calibri" w:cs="Calibri"/>
          <w:color w:val="000000"/>
        </w:rPr>
      </w:pPr>
    </w:p>
    <w:p w14:paraId="12D3BB32" w14:textId="77777777" w:rsidR="005A6FEE" w:rsidRDefault="005A6FEE" w:rsidP="005A6FEE">
      <w:pPr>
        <w:rPr>
          <w:rFonts w:ascii="Calibri" w:hAnsi="Calibri" w:cs="Calibri"/>
          <w:color w:val="000000"/>
        </w:rPr>
      </w:pPr>
      <w:hyperlink r:id="rId75" w:anchor="the_modular_monolith" w:tooltip="https://developers.redhat.com/articles/2021/09/21/distributed-transaction-patterns-microservices-compared#the_modular_monolith" w:history="1">
        <w:r>
          <w:rPr>
            <w:rStyle w:val="Hyperlink"/>
            <w:rFonts w:ascii="Calibri" w:hAnsi="Calibri" w:cs="Calibri"/>
          </w:rPr>
          <w:t>https://developers.redhat.com/articles/2021/09/21/distributed-transaction-patterns-microservices-compared#the_modular_monolith</w:t>
        </w:r>
      </w:hyperlink>
    </w:p>
    <w:p w14:paraId="5FC13458" w14:textId="77777777" w:rsidR="005A6FEE" w:rsidRDefault="005A6FEE" w:rsidP="005A6FEE">
      <w:pPr>
        <w:rPr>
          <w:rFonts w:ascii="Calibri" w:hAnsi="Calibri" w:cs="Calibri"/>
          <w:color w:val="000000"/>
        </w:rPr>
      </w:pPr>
    </w:p>
    <w:p w14:paraId="1202033E" w14:textId="72430AE2" w:rsidR="005A6FEE" w:rsidRDefault="005A6FEE" w:rsidP="005A6FEE">
      <w:pPr>
        <w:rPr>
          <w:rFonts w:ascii="Calibri" w:hAnsi="Calibri" w:cs="Calibri"/>
          <w:color w:val="000000"/>
        </w:rPr>
      </w:pPr>
      <w:r>
        <w:rPr>
          <w:rFonts w:ascii="Calibri" w:hAnsi="Calibri" w:cs="Calibri"/>
          <w:color w:val="000000"/>
        </w:rPr>
        <w:t>I got a very good article on the subject we were discussing in the morning. Please have a look.</w:t>
      </w:r>
    </w:p>
    <w:p w14:paraId="11056422" w14:textId="16DF32B6" w:rsidR="005A6FEE" w:rsidRDefault="005A6FEE" w:rsidP="005A6FEE">
      <w:pPr>
        <w:rPr>
          <w:rFonts w:ascii="Calibri" w:hAnsi="Calibri" w:cs="Calibri"/>
          <w:color w:val="000000"/>
        </w:rPr>
      </w:pPr>
    </w:p>
    <w:p w14:paraId="0BA9391A" w14:textId="76004AC5" w:rsidR="005A6FEE" w:rsidRDefault="005A6FEE" w:rsidP="005A6FEE">
      <w:pPr>
        <w:rPr>
          <w:rFonts w:ascii="Calibri" w:hAnsi="Calibri" w:cs="Calibri"/>
          <w:color w:val="000000"/>
        </w:rPr>
      </w:pPr>
    </w:p>
    <w:p w14:paraId="117006FF" w14:textId="77777777" w:rsidR="005A6FEE" w:rsidRDefault="005A6FEE" w:rsidP="005A6FEE">
      <w:hyperlink r:id="rId76" w:tooltip="https://blog.dreamfactory.com/microservices-examples" w:history="1">
        <w:r>
          <w:rPr>
            <w:rStyle w:val="Hyperlink"/>
            <w:rFonts w:ascii="Calibri" w:hAnsi="Calibri" w:cs="Calibri"/>
          </w:rPr>
          <w:t>https://blog.dreamfactory.com/microservices-examples</w:t>
        </w:r>
      </w:hyperlink>
      <w:r>
        <w:rPr>
          <w:rFonts w:ascii="Calibri" w:hAnsi="Calibri" w:cs="Calibri"/>
          <w:color w:val="000000"/>
        </w:rPr>
        <w:t>/</w:t>
      </w:r>
    </w:p>
    <w:p w14:paraId="04416DD8" w14:textId="11C93257" w:rsidR="005A6FEE" w:rsidRDefault="005A6FEE" w:rsidP="005A6FEE">
      <w:pPr>
        <w:rPr>
          <w:rFonts w:ascii="Calibri" w:hAnsi="Calibri" w:cs="Calibri"/>
          <w:color w:val="000000"/>
        </w:rPr>
      </w:pPr>
    </w:p>
    <w:p w14:paraId="6E9CF4F1" w14:textId="166DAA61" w:rsidR="005A6FEE" w:rsidRDefault="005A6FEE" w:rsidP="005A6FEE">
      <w:pPr>
        <w:rPr>
          <w:rFonts w:ascii="Calibri" w:hAnsi="Calibri" w:cs="Calibri"/>
          <w:color w:val="000000"/>
        </w:rPr>
      </w:pPr>
    </w:p>
    <w:p w14:paraId="082E0337" w14:textId="68530937" w:rsidR="005A6FEE" w:rsidRDefault="005A6FEE" w:rsidP="005A6FEE">
      <w:pPr>
        <w:rPr>
          <w:rFonts w:ascii="Calibri" w:hAnsi="Calibri" w:cs="Calibri"/>
          <w:color w:val="000000"/>
        </w:rPr>
      </w:pPr>
      <w:hyperlink r:id="rId77" w:history="1">
        <w:r w:rsidRPr="0071684F">
          <w:rPr>
            <w:rStyle w:val="Hyperlink"/>
            <w:rFonts w:ascii="Calibri" w:hAnsi="Calibri" w:cs="Calibri"/>
          </w:rPr>
          <w:t>https://developers.redhat.com/articles/2021/09/21/distributed-transaction-patterns-microservices-compared#the_modular_monolith</w:t>
        </w:r>
      </w:hyperlink>
    </w:p>
    <w:p w14:paraId="376F5D3E" w14:textId="77777777" w:rsidR="005A6FEE" w:rsidRDefault="005A6FEE" w:rsidP="005A6FEE">
      <w:pPr>
        <w:rPr>
          <w:rFonts w:ascii="Calibri" w:hAnsi="Calibri" w:cs="Calibri"/>
          <w:color w:val="000000"/>
        </w:rPr>
      </w:pPr>
    </w:p>
    <w:p w14:paraId="0BAB4BBF" w14:textId="77777777" w:rsidR="005A6FEE" w:rsidRDefault="005A6FEE" w:rsidP="005A6FEE">
      <w:pPr>
        <w:rPr>
          <w:rFonts w:ascii="Calibri" w:hAnsi="Calibri" w:cs="Calibri"/>
          <w:color w:val="000000"/>
        </w:rPr>
      </w:pPr>
    </w:p>
    <w:p w14:paraId="3C906BE0" w14:textId="77777777" w:rsidR="005A6FEE" w:rsidRDefault="005A6FEE" w:rsidP="00B45479">
      <w:pPr>
        <w:pStyle w:val="NormalWeb"/>
        <w:shd w:val="clear" w:color="auto" w:fill="FFFFFF"/>
        <w:spacing w:before="75" w:beforeAutospacing="0" w:after="225" w:afterAutospacing="0"/>
        <w:rPr>
          <w:rFonts w:ascii="Cambria" w:hAnsi="Cambria"/>
          <w:color w:val="222635"/>
          <w:sz w:val="29"/>
          <w:szCs w:val="29"/>
        </w:rPr>
      </w:pPr>
    </w:p>
    <w:p w14:paraId="62EDCF22" w14:textId="77777777" w:rsidR="00B45479" w:rsidRDefault="00B45479"/>
    <w:p w14:paraId="231BED73" w14:textId="77777777" w:rsidR="00B45479" w:rsidRDefault="00B45479"/>
    <w:sectPr w:rsidR="00B454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altName w:val="Sylfaen"/>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8A9"/>
    <w:multiLevelType w:val="multilevel"/>
    <w:tmpl w:val="332EB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604DA"/>
    <w:multiLevelType w:val="multilevel"/>
    <w:tmpl w:val="886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656C1"/>
    <w:multiLevelType w:val="multilevel"/>
    <w:tmpl w:val="C65A0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1F220C"/>
    <w:multiLevelType w:val="multilevel"/>
    <w:tmpl w:val="987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79"/>
    <w:rsid w:val="0021241E"/>
    <w:rsid w:val="005A6FEE"/>
    <w:rsid w:val="00912361"/>
    <w:rsid w:val="00B45479"/>
    <w:rsid w:val="00DD087A"/>
    <w:rsid w:val="00FE0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E857F3"/>
  <w15:chartTrackingRefBased/>
  <w15:docId w15:val="{BF5F9EB8-070F-8748-8DD3-AB98D42B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5479"/>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4547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45479"/>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479"/>
    <w:rPr>
      <w:color w:val="0563C1" w:themeColor="hyperlink"/>
      <w:u w:val="single"/>
    </w:rPr>
  </w:style>
  <w:style w:type="character" w:styleId="UnresolvedMention">
    <w:name w:val="Unresolved Mention"/>
    <w:basedOn w:val="DefaultParagraphFont"/>
    <w:uiPriority w:val="99"/>
    <w:semiHidden/>
    <w:unhideWhenUsed/>
    <w:rsid w:val="00B45479"/>
    <w:rPr>
      <w:color w:val="605E5C"/>
      <w:shd w:val="clear" w:color="auto" w:fill="E1DFDD"/>
    </w:rPr>
  </w:style>
  <w:style w:type="character" w:customStyle="1" w:styleId="Heading1Char">
    <w:name w:val="Heading 1 Char"/>
    <w:basedOn w:val="DefaultParagraphFont"/>
    <w:link w:val="Heading1"/>
    <w:uiPriority w:val="9"/>
    <w:rsid w:val="00B4547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4547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45479"/>
    <w:rPr>
      <w:rFonts w:ascii="Times New Roman" w:eastAsia="Times New Roman" w:hAnsi="Times New Roman" w:cs="Times New Roman"/>
      <w:b/>
      <w:bCs/>
      <w:sz w:val="27"/>
      <w:szCs w:val="27"/>
      <w:lang w:eastAsia="en-GB"/>
    </w:rPr>
  </w:style>
  <w:style w:type="character" w:customStyle="1" w:styleId="author-name">
    <w:name w:val="author-name"/>
    <w:basedOn w:val="DefaultParagraphFont"/>
    <w:rsid w:val="00B45479"/>
  </w:style>
  <w:style w:type="character" w:customStyle="1" w:styleId="author-date">
    <w:name w:val="author-date"/>
    <w:basedOn w:val="DefaultParagraphFont"/>
    <w:rsid w:val="00B45479"/>
  </w:style>
  <w:style w:type="character" w:customStyle="1" w:styleId="portal-name">
    <w:name w:val="portal-name"/>
    <w:basedOn w:val="DefaultParagraphFont"/>
    <w:rsid w:val="00B45479"/>
  </w:style>
  <w:style w:type="character" w:customStyle="1" w:styleId="action-label">
    <w:name w:val="action-label"/>
    <w:basedOn w:val="DefaultParagraphFont"/>
    <w:rsid w:val="00B45479"/>
  </w:style>
  <w:style w:type="character" w:customStyle="1" w:styleId="comment-count">
    <w:name w:val="comment-count"/>
    <w:basedOn w:val="DefaultParagraphFont"/>
    <w:rsid w:val="00B45479"/>
  </w:style>
  <w:style w:type="paragraph" w:styleId="NormalWeb">
    <w:name w:val="Normal (Web)"/>
    <w:basedOn w:val="Normal"/>
    <w:uiPriority w:val="99"/>
    <w:semiHidden/>
    <w:unhideWhenUsed/>
    <w:rsid w:val="00B45479"/>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B45479"/>
    <w:rPr>
      <w:rFonts w:ascii="Courier New" w:eastAsia="Times New Roman" w:hAnsi="Courier New" w:cs="Courier New"/>
      <w:sz w:val="20"/>
      <w:szCs w:val="20"/>
    </w:rPr>
  </w:style>
  <w:style w:type="character" w:styleId="Strong">
    <w:name w:val="Strong"/>
    <w:basedOn w:val="DefaultParagraphFont"/>
    <w:uiPriority w:val="22"/>
    <w:qFormat/>
    <w:rsid w:val="00B45479"/>
    <w:rPr>
      <w:b/>
      <w:bCs/>
    </w:rPr>
  </w:style>
  <w:style w:type="paragraph" w:styleId="HTMLPreformatted">
    <w:name w:val="HTML Preformatted"/>
    <w:basedOn w:val="Normal"/>
    <w:link w:val="HTMLPreformattedChar"/>
    <w:uiPriority w:val="99"/>
    <w:semiHidden/>
    <w:unhideWhenUsed/>
    <w:rsid w:val="00B45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5479"/>
    <w:rPr>
      <w:rFonts w:ascii="Courier New" w:eastAsia="Times New Roman" w:hAnsi="Courier New" w:cs="Courier New"/>
      <w:sz w:val="20"/>
      <w:szCs w:val="20"/>
      <w:lang w:eastAsia="en-GB"/>
    </w:rPr>
  </w:style>
  <w:style w:type="character" w:customStyle="1" w:styleId="apple-converted-space">
    <w:name w:val="apple-converted-space"/>
    <w:basedOn w:val="DefaultParagraphFont"/>
    <w:rsid w:val="00912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94">
      <w:bodyDiv w:val="1"/>
      <w:marLeft w:val="0"/>
      <w:marRight w:val="0"/>
      <w:marTop w:val="0"/>
      <w:marBottom w:val="0"/>
      <w:divBdr>
        <w:top w:val="none" w:sz="0" w:space="0" w:color="auto"/>
        <w:left w:val="none" w:sz="0" w:space="0" w:color="auto"/>
        <w:bottom w:val="none" w:sz="0" w:space="0" w:color="auto"/>
        <w:right w:val="none" w:sz="0" w:space="0" w:color="auto"/>
      </w:divBdr>
      <w:divsChild>
        <w:div w:id="1802767209">
          <w:marLeft w:val="0"/>
          <w:marRight w:val="0"/>
          <w:marTop w:val="0"/>
          <w:marBottom w:val="0"/>
          <w:divBdr>
            <w:top w:val="none" w:sz="0" w:space="0" w:color="auto"/>
            <w:left w:val="none" w:sz="0" w:space="0" w:color="auto"/>
            <w:bottom w:val="none" w:sz="0" w:space="0" w:color="auto"/>
            <w:right w:val="none" w:sz="0" w:space="0" w:color="auto"/>
          </w:divBdr>
        </w:div>
        <w:div w:id="1105421367">
          <w:marLeft w:val="0"/>
          <w:marRight w:val="0"/>
          <w:marTop w:val="0"/>
          <w:marBottom w:val="0"/>
          <w:divBdr>
            <w:top w:val="none" w:sz="0" w:space="0" w:color="auto"/>
            <w:left w:val="none" w:sz="0" w:space="0" w:color="auto"/>
            <w:bottom w:val="none" w:sz="0" w:space="0" w:color="auto"/>
            <w:right w:val="none" w:sz="0" w:space="0" w:color="auto"/>
          </w:divBdr>
        </w:div>
        <w:div w:id="1255091390">
          <w:marLeft w:val="0"/>
          <w:marRight w:val="0"/>
          <w:marTop w:val="0"/>
          <w:marBottom w:val="0"/>
          <w:divBdr>
            <w:top w:val="none" w:sz="0" w:space="0" w:color="auto"/>
            <w:left w:val="none" w:sz="0" w:space="0" w:color="auto"/>
            <w:bottom w:val="none" w:sz="0" w:space="0" w:color="auto"/>
            <w:right w:val="none" w:sz="0" w:space="0" w:color="auto"/>
          </w:divBdr>
        </w:div>
      </w:divsChild>
    </w:div>
    <w:div w:id="429007518">
      <w:bodyDiv w:val="1"/>
      <w:marLeft w:val="0"/>
      <w:marRight w:val="0"/>
      <w:marTop w:val="0"/>
      <w:marBottom w:val="0"/>
      <w:divBdr>
        <w:top w:val="none" w:sz="0" w:space="0" w:color="auto"/>
        <w:left w:val="none" w:sz="0" w:space="0" w:color="auto"/>
        <w:bottom w:val="none" w:sz="0" w:space="0" w:color="auto"/>
        <w:right w:val="none" w:sz="0" w:space="0" w:color="auto"/>
      </w:divBdr>
      <w:divsChild>
        <w:div w:id="1358507892">
          <w:marLeft w:val="0"/>
          <w:marRight w:val="0"/>
          <w:marTop w:val="0"/>
          <w:marBottom w:val="0"/>
          <w:divBdr>
            <w:top w:val="none" w:sz="0" w:space="0" w:color="auto"/>
            <w:left w:val="none" w:sz="0" w:space="0" w:color="auto"/>
            <w:bottom w:val="none" w:sz="0" w:space="0" w:color="auto"/>
            <w:right w:val="none" w:sz="0" w:space="0" w:color="auto"/>
          </w:divBdr>
          <w:divsChild>
            <w:div w:id="1073047037">
              <w:marLeft w:val="0"/>
              <w:marRight w:val="0"/>
              <w:marTop w:val="0"/>
              <w:marBottom w:val="0"/>
              <w:divBdr>
                <w:top w:val="none" w:sz="0" w:space="0" w:color="auto"/>
                <w:left w:val="none" w:sz="0" w:space="0" w:color="auto"/>
                <w:bottom w:val="none" w:sz="0" w:space="0" w:color="auto"/>
                <w:right w:val="none" w:sz="0" w:space="0" w:color="auto"/>
              </w:divBdr>
              <w:divsChild>
                <w:div w:id="405495801">
                  <w:marLeft w:val="0"/>
                  <w:marRight w:val="0"/>
                  <w:marTop w:val="0"/>
                  <w:marBottom w:val="0"/>
                  <w:divBdr>
                    <w:top w:val="none" w:sz="0" w:space="0" w:color="auto"/>
                    <w:left w:val="none" w:sz="0" w:space="0" w:color="auto"/>
                    <w:bottom w:val="none" w:sz="0" w:space="0" w:color="auto"/>
                    <w:right w:val="none" w:sz="0" w:space="0" w:color="auto"/>
                  </w:divBdr>
                </w:div>
                <w:div w:id="1874615196">
                  <w:marLeft w:val="0"/>
                  <w:marRight w:val="0"/>
                  <w:marTop w:val="0"/>
                  <w:marBottom w:val="0"/>
                  <w:divBdr>
                    <w:top w:val="none" w:sz="0" w:space="0" w:color="auto"/>
                    <w:left w:val="none" w:sz="0" w:space="0" w:color="auto"/>
                    <w:bottom w:val="none" w:sz="0" w:space="0" w:color="auto"/>
                    <w:right w:val="none" w:sz="0" w:space="0" w:color="auto"/>
                  </w:divBdr>
                </w:div>
                <w:div w:id="1369145144">
                  <w:marLeft w:val="0"/>
                  <w:marRight w:val="0"/>
                  <w:marTop w:val="0"/>
                  <w:marBottom w:val="300"/>
                  <w:divBdr>
                    <w:top w:val="none" w:sz="0" w:space="0" w:color="auto"/>
                    <w:left w:val="none" w:sz="0" w:space="0" w:color="auto"/>
                    <w:bottom w:val="none" w:sz="0" w:space="0" w:color="auto"/>
                    <w:right w:val="none" w:sz="0" w:space="0" w:color="auto"/>
                  </w:divBdr>
                  <w:divsChild>
                    <w:div w:id="242187221">
                      <w:marLeft w:val="0"/>
                      <w:marRight w:val="0"/>
                      <w:marTop w:val="0"/>
                      <w:marBottom w:val="0"/>
                      <w:divBdr>
                        <w:top w:val="none" w:sz="0" w:space="0" w:color="auto"/>
                        <w:left w:val="none" w:sz="0" w:space="0" w:color="auto"/>
                        <w:bottom w:val="none" w:sz="0" w:space="0" w:color="auto"/>
                        <w:right w:val="none" w:sz="0" w:space="0" w:color="auto"/>
                      </w:divBdr>
                      <w:divsChild>
                        <w:div w:id="1568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7591">
          <w:marLeft w:val="0"/>
          <w:marRight w:val="0"/>
          <w:marTop w:val="0"/>
          <w:marBottom w:val="0"/>
          <w:divBdr>
            <w:top w:val="single" w:sz="2" w:space="6" w:color="D9DCDD"/>
            <w:left w:val="none" w:sz="0" w:space="0" w:color="auto"/>
            <w:bottom w:val="single" w:sz="2" w:space="6" w:color="D9DCDD"/>
            <w:right w:val="none" w:sz="0" w:space="0" w:color="auto"/>
          </w:divBdr>
          <w:divsChild>
            <w:div w:id="1275793825">
              <w:marLeft w:val="0"/>
              <w:marRight w:val="225"/>
              <w:marTop w:val="0"/>
              <w:marBottom w:val="0"/>
              <w:divBdr>
                <w:top w:val="none" w:sz="0" w:space="0" w:color="auto"/>
                <w:left w:val="none" w:sz="0" w:space="0" w:color="auto"/>
                <w:bottom w:val="none" w:sz="0" w:space="0" w:color="auto"/>
                <w:right w:val="none" w:sz="0" w:space="0" w:color="auto"/>
              </w:divBdr>
              <w:divsChild>
                <w:div w:id="363790922">
                  <w:marLeft w:val="0"/>
                  <w:marRight w:val="0"/>
                  <w:marTop w:val="0"/>
                  <w:marBottom w:val="0"/>
                  <w:divBdr>
                    <w:top w:val="none" w:sz="0" w:space="0" w:color="auto"/>
                    <w:left w:val="none" w:sz="0" w:space="0" w:color="auto"/>
                    <w:bottom w:val="none" w:sz="0" w:space="0" w:color="auto"/>
                    <w:right w:val="none" w:sz="0" w:space="0" w:color="auto"/>
                  </w:divBdr>
                </w:div>
              </w:divsChild>
            </w:div>
            <w:div w:id="1688168807">
              <w:marLeft w:val="0"/>
              <w:marRight w:val="225"/>
              <w:marTop w:val="0"/>
              <w:marBottom w:val="0"/>
              <w:divBdr>
                <w:top w:val="none" w:sz="0" w:space="0" w:color="auto"/>
                <w:left w:val="none" w:sz="0" w:space="0" w:color="auto"/>
                <w:bottom w:val="none" w:sz="0" w:space="0" w:color="auto"/>
                <w:right w:val="none" w:sz="0" w:space="0" w:color="auto"/>
              </w:divBdr>
            </w:div>
            <w:div w:id="1246575691">
              <w:marLeft w:val="0"/>
              <w:marRight w:val="225"/>
              <w:marTop w:val="0"/>
              <w:marBottom w:val="0"/>
              <w:divBdr>
                <w:top w:val="none" w:sz="0" w:space="0" w:color="auto"/>
                <w:left w:val="none" w:sz="0" w:space="0" w:color="auto"/>
                <w:bottom w:val="none" w:sz="0" w:space="0" w:color="auto"/>
                <w:right w:val="none" w:sz="0" w:space="0" w:color="auto"/>
              </w:divBdr>
              <w:divsChild>
                <w:div w:id="828522419">
                  <w:marLeft w:val="0"/>
                  <w:marRight w:val="0"/>
                  <w:marTop w:val="0"/>
                  <w:marBottom w:val="0"/>
                  <w:divBdr>
                    <w:top w:val="none" w:sz="0" w:space="0" w:color="auto"/>
                    <w:left w:val="none" w:sz="0" w:space="0" w:color="auto"/>
                    <w:bottom w:val="none" w:sz="0" w:space="0" w:color="auto"/>
                    <w:right w:val="none" w:sz="0" w:space="0" w:color="auto"/>
                  </w:divBdr>
                </w:div>
              </w:divsChild>
            </w:div>
            <w:div w:id="813642118">
              <w:marLeft w:val="0"/>
              <w:marRight w:val="225"/>
              <w:marTop w:val="0"/>
              <w:marBottom w:val="0"/>
              <w:divBdr>
                <w:top w:val="none" w:sz="0" w:space="0" w:color="auto"/>
                <w:left w:val="none" w:sz="0" w:space="0" w:color="auto"/>
                <w:bottom w:val="none" w:sz="0" w:space="0" w:color="auto"/>
                <w:right w:val="none" w:sz="0" w:space="0" w:color="auto"/>
              </w:divBdr>
            </w:div>
            <w:div w:id="1010328518">
              <w:marLeft w:val="0"/>
              <w:marRight w:val="0"/>
              <w:marTop w:val="0"/>
              <w:marBottom w:val="0"/>
              <w:divBdr>
                <w:top w:val="none" w:sz="0" w:space="0" w:color="auto"/>
                <w:left w:val="none" w:sz="0" w:space="0" w:color="auto"/>
                <w:bottom w:val="none" w:sz="0" w:space="0" w:color="auto"/>
                <w:right w:val="none" w:sz="0" w:space="0" w:color="auto"/>
              </w:divBdr>
              <w:divsChild>
                <w:div w:id="83235899">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080907085">
          <w:marLeft w:val="0"/>
          <w:marRight w:val="0"/>
          <w:marTop w:val="225"/>
          <w:marBottom w:val="0"/>
          <w:divBdr>
            <w:top w:val="none" w:sz="0" w:space="0" w:color="auto"/>
            <w:left w:val="none" w:sz="0" w:space="0" w:color="auto"/>
            <w:bottom w:val="none" w:sz="0" w:space="0" w:color="auto"/>
            <w:right w:val="none" w:sz="0" w:space="0" w:color="auto"/>
          </w:divBdr>
        </w:div>
        <w:div w:id="413091212">
          <w:marLeft w:val="0"/>
          <w:marRight w:val="0"/>
          <w:marTop w:val="0"/>
          <w:marBottom w:val="0"/>
          <w:divBdr>
            <w:top w:val="none" w:sz="0" w:space="0" w:color="auto"/>
            <w:left w:val="none" w:sz="0" w:space="0" w:color="auto"/>
            <w:bottom w:val="none" w:sz="0" w:space="0" w:color="auto"/>
            <w:right w:val="none" w:sz="0" w:space="0" w:color="auto"/>
          </w:divBdr>
          <w:divsChild>
            <w:div w:id="39270469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684286502">
      <w:bodyDiv w:val="1"/>
      <w:marLeft w:val="0"/>
      <w:marRight w:val="0"/>
      <w:marTop w:val="0"/>
      <w:marBottom w:val="0"/>
      <w:divBdr>
        <w:top w:val="none" w:sz="0" w:space="0" w:color="auto"/>
        <w:left w:val="none" w:sz="0" w:space="0" w:color="auto"/>
        <w:bottom w:val="none" w:sz="0" w:space="0" w:color="auto"/>
        <w:right w:val="none" w:sz="0" w:space="0" w:color="auto"/>
      </w:divBdr>
      <w:divsChild>
        <w:div w:id="496190604">
          <w:marLeft w:val="0"/>
          <w:marRight w:val="0"/>
          <w:marTop w:val="0"/>
          <w:marBottom w:val="0"/>
          <w:divBdr>
            <w:top w:val="none" w:sz="0" w:space="0" w:color="auto"/>
            <w:left w:val="none" w:sz="0" w:space="0" w:color="auto"/>
            <w:bottom w:val="none" w:sz="0" w:space="0" w:color="auto"/>
            <w:right w:val="none" w:sz="0" w:space="0" w:color="auto"/>
          </w:divBdr>
        </w:div>
        <w:div w:id="1217931049">
          <w:marLeft w:val="0"/>
          <w:marRight w:val="0"/>
          <w:marTop w:val="0"/>
          <w:marBottom w:val="0"/>
          <w:divBdr>
            <w:top w:val="none" w:sz="0" w:space="0" w:color="auto"/>
            <w:left w:val="none" w:sz="0" w:space="0" w:color="auto"/>
            <w:bottom w:val="none" w:sz="0" w:space="0" w:color="auto"/>
            <w:right w:val="none" w:sz="0" w:space="0" w:color="auto"/>
          </w:divBdr>
        </w:div>
        <w:div w:id="1777099697">
          <w:marLeft w:val="0"/>
          <w:marRight w:val="0"/>
          <w:marTop w:val="0"/>
          <w:marBottom w:val="0"/>
          <w:divBdr>
            <w:top w:val="none" w:sz="0" w:space="0" w:color="auto"/>
            <w:left w:val="none" w:sz="0" w:space="0" w:color="auto"/>
            <w:bottom w:val="none" w:sz="0" w:space="0" w:color="auto"/>
            <w:right w:val="none" w:sz="0" w:space="0" w:color="auto"/>
          </w:divBdr>
        </w:div>
      </w:divsChild>
    </w:div>
    <w:div w:id="1001195858">
      <w:bodyDiv w:val="1"/>
      <w:marLeft w:val="0"/>
      <w:marRight w:val="0"/>
      <w:marTop w:val="0"/>
      <w:marBottom w:val="0"/>
      <w:divBdr>
        <w:top w:val="none" w:sz="0" w:space="0" w:color="auto"/>
        <w:left w:val="none" w:sz="0" w:space="0" w:color="auto"/>
        <w:bottom w:val="none" w:sz="0" w:space="0" w:color="auto"/>
        <w:right w:val="none" w:sz="0" w:space="0" w:color="auto"/>
      </w:divBdr>
    </w:div>
    <w:div w:id="1393120894">
      <w:bodyDiv w:val="1"/>
      <w:marLeft w:val="0"/>
      <w:marRight w:val="0"/>
      <w:marTop w:val="0"/>
      <w:marBottom w:val="0"/>
      <w:divBdr>
        <w:top w:val="none" w:sz="0" w:space="0" w:color="auto"/>
        <w:left w:val="none" w:sz="0" w:space="0" w:color="auto"/>
        <w:bottom w:val="none" w:sz="0" w:space="0" w:color="auto"/>
        <w:right w:val="none" w:sz="0" w:space="0" w:color="auto"/>
      </w:divBdr>
    </w:div>
    <w:div w:id="1482621486">
      <w:bodyDiv w:val="1"/>
      <w:marLeft w:val="0"/>
      <w:marRight w:val="0"/>
      <w:marTop w:val="0"/>
      <w:marBottom w:val="0"/>
      <w:divBdr>
        <w:top w:val="none" w:sz="0" w:space="0" w:color="auto"/>
        <w:left w:val="none" w:sz="0" w:space="0" w:color="auto"/>
        <w:bottom w:val="none" w:sz="0" w:space="0" w:color="auto"/>
        <w:right w:val="none" w:sz="0" w:space="0" w:color="auto"/>
      </w:divBdr>
      <w:divsChild>
        <w:div w:id="1154224223">
          <w:marLeft w:val="0"/>
          <w:marRight w:val="0"/>
          <w:marTop w:val="0"/>
          <w:marBottom w:val="0"/>
          <w:divBdr>
            <w:top w:val="none" w:sz="0" w:space="0" w:color="auto"/>
            <w:left w:val="none" w:sz="0" w:space="0" w:color="auto"/>
            <w:bottom w:val="none" w:sz="0" w:space="0" w:color="auto"/>
            <w:right w:val="none" w:sz="0" w:space="0" w:color="auto"/>
          </w:divBdr>
        </w:div>
        <w:div w:id="522594133">
          <w:marLeft w:val="0"/>
          <w:marRight w:val="0"/>
          <w:marTop w:val="0"/>
          <w:marBottom w:val="0"/>
          <w:divBdr>
            <w:top w:val="none" w:sz="0" w:space="0" w:color="auto"/>
            <w:left w:val="none" w:sz="0" w:space="0" w:color="auto"/>
            <w:bottom w:val="none" w:sz="0" w:space="0" w:color="auto"/>
            <w:right w:val="none" w:sz="0" w:space="0" w:color="auto"/>
          </w:divBdr>
        </w:div>
        <w:div w:id="33427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eldung.com/spring-cloud-function" TargetMode="External"/><Relationship Id="rId21" Type="http://schemas.openxmlformats.org/officeDocument/2006/relationships/image" Target="media/image2.png"/><Relationship Id="rId42" Type="http://schemas.openxmlformats.org/officeDocument/2006/relationships/hyperlink" Target="https://github.com/foyst/spring-petclinic-rest-serverless/tree/1-spring-cloud-function" TargetMode="External"/><Relationship Id="rId47" Type="http://schemas.openxmlformats.org/officeDocument/2006/relationships/image" Target="media/image11.png"/><Relationship Id="rId63" Type="http://schemas.openxmlformats.org/officeDocument/2006/relationships/hyperlink" Target="https://developers.redhat.com/articles/2021/09/21/distributed-transaction-patterns-microservices-compared" TargetMode="External"/><Relationship Id="rId68" Type="http://schemas.openxmlformats.org/officeDocument/2006/relationships/hyperlink" Target="https://levelup.gitconnected.com/design-for-failure-distributed-transaction-in-microservices-f026b25ba847" TargetMode="External"/><Relationship Id="rId16" Type="http://schemas.openxmlformats.org/officeDocument/2006/relationships/hyperlink" Target="https://github.com/foyst/spring-petclinic-rest-serverless" TargetMode="External"/><Relationship Id="rId11" Type="http://schemas.openxmlformats.org/officeDocument/2006/relationships/hyperlink" Target="https://dzone.com/articles/from-java-microservices-to-lambda-functions-a-jour" TargetMode="External"/><Relationship Id="rId24" Type="http://schemas.openxmlformats.org/officeDocument/2006/relationships/hyperlink" Target="https://github.com/foyst/spring-petclinic-rest-serverless" TargetMode="External"/><Relationship Id="rId32" Type="http://schemas.openxmlformats.org/officeDocument/2006/relationships/hyperlink" Target="https://stackoverflow.com/questions/68465552/how-to-handle-a-404-response-with-spring-cloud-function-and-aws" TargetMode="External"/><Relationship Id="rId37" Type="http://schemas.openxmlformats.org/officeDocument/2006/relationships/hyperlink" Target="https://docs.aws.amazon.com/lambda/latest/dg/services-alb.html" TargetMode="External"/><Relationship Id="rId40" Type="http://schemas.openxmlformats.org/officeDocument/2006/relationships/hyperlink" Target="https://aws.amazon.com/blogs/opensource/packaging-and-deploying-aws-lambda-functions-written-in-java-with-aws-cloud-development-kit/" TargetMode="External"/><Relationship Id="rId45" Type="http://schemas.openxmlformats.org/officeDocument/2006/relationships/image" Target="media/image9.png"/><Relationship Id="rId53" Type="http://schemas.openxmlformats.org/officeDocument/2006/relationships/hyperlink" Target="https://github.com/spring-cloud/spring-cloud-function/blob/c2d0590ec32de34a006d732dbf2624aaff8d5e44/spring-cloud-function-adapters/spring-cloud-function-adapter-aws/src/test/java/org/springframework/cloud/function/adapter/aws/FunctionInvokerTests.java" TargetMode="External"/><Relationship Id="rId58" Type="http://schemas.openxmlformats.org/officeDocument/2006/relationships/image" Target="media/image17.png"/><Relationship Id="rId66" Type="http://schemas.openxmlformats.org/officeDocument/2006/relationships/hyperlink" Target="https://eng.uber.com/microservice-architecture/" TargetMode="External"/><Relationship Id="rId74" Type="http://schemas.openxmlformats.org/officeDocument/2006/relationships/hyperlink" Target="https://www.geeksforgeeks.org/microservice-architecture-introduction-challeneges-best-practices" TargetMode="External"/><Relationship Id="rId79" Type="http://schemas.openxmlformats.org/officeDocument/2006/relationships/theme" Target="theme/theme1.xml"/><Relationship Id="rId5" Type="http://schemas.openxmlformats.org/officeDocument/2006/relationships/hyperlink" Target="https://dzone.com/articles/from-java-microservices-to-lambda-functions-a-jour" TargetMode="External"/><Relationship Id="rId61" Type="http://schemas.openxmlformats.org/officeDocument/2006/relationships/hyperlink" Target="https://www.infoq.com/news/2021/09/practical-api-design-netflix" TargetMode="External"/><Relationship Id="rId19" Type="http://schemas.openxmlformats.org/officeDocument/2006/relationships/hyperlink" Target="https://docs.aws.amazon.com/cdk/api/latest/docs/aws-construct-library.html" TargetMode="External"/><Relationship Id="rId14" Type="http://schemas.openxmlformats.org/officeDocument/2006/relationships/hyperlink" Target="https://martinfowler.com/bliki/StranglerFigApplication.html" TargetMode="External"/><Relationship Id="rId22" Type="http://schemas.openxmlformats.org/officeDocument/2006/relationships/hyperlink" Target="https://dev.to/michaelfecher/i-tell-you-a-secret-provide-database-credentials-to-an-ecs-fargate-task-in-aws-cdk-5f4" TargetMode="External"/><Relationship Id="rId27" Type="http://schemas.openxmlformats.org/officeDocument/2006/relationships/hyperlink" Target="https://docs.spring.io/spring-cloud-function/docs/3.2.0-M1/reference/html/spring-cloud-function.html" TargetMode="External"/><Relationship Id="rId30" Type="http://schemas.openxmlformats.org/officeDocument/2006/relationships/hyperlink" Target="https://github.com/foyst/spring-petclinic-rest-serverless/compare/master...foyst:1-spring-cloud-function" TargetMode="External"/><Relationship Id="rId35" Type="http://schemas.openxmlformats.org/officeDocument/2006/relationships/hyperlink" Target="https://github.com/foyst/spring-petclinic-rest-serverless/tree/1-spring-cloud-function"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s://github.com/aws/aws-cdk/issues/12095" TargetMode="External"/><Relationship Id="rId64" Type="http://schemas.openxmlformats.org/officeDocument/2006/relationships/hyperlink" Target="https://dzone.com/articles/memory-wasted-by-spring-boot-application" TargetMode="External"/><Relationship Id="rId69" Type="http://schemas.openxmlformats.org/officeDocument/2006/relationships/hyperlink" Target="https://dzone.com/articles/7-microservices-best-practices-for-developers" TargetMode="External"/><Relationship Id="rId77" Type="http://schemas.openxmlformats.org/officeDocument/2006/relationships/hyperlink" Target="https://developers.redhat.com/articles/2021/09/21/distributed-transaction-patterns-microservices-compared#the_modular_monolith" TargetMode="External"/><Relationship Id="rId8" Type="http://schemas.openxmlformats.org/officeDocument/2006/relationships/hyperlink" Target="https://dzone.com/users/1065393/foyst.html" TargetMode="External"/><Relationship Id="rId51" Type="http://schemas.openxmlformats.org/officeDocument/2006/relationships/hyperlink" Target="https://github.com/alexcasalboni/aws-lambda-power-tuning" TargetMode="External"/><Relationship Id="rId72" Type="http://schemas.openxmlformats.org/officeDocument/2006/relationships/hyperlink" Target="https://www.infoq.com/articles/service-mesh-ultimate-guide-2e/" TargetMode="External"/><Relationship Id="rId3" Type="http://schemas.openxmlformats.org/officeDocument/2006/relationships/settings" Target="settings.xml"/><Relationship Id="rId12" Type="http://schemas.openxmlformats.org/officeDocument/2006/relationships/hyperlink" Target="https://dzone.com/static/registration.html" TargetMode="External"/><Relationship Id="rId17" Type="http://schemas.openxmlformats.org/officeDocument/2006/relationships/hyperlink" Target="https://cdkworkshop.com/15-prerequisites/500-toolkit.html" TargetMode="External"/><Relationship Id="rId25" Type="http://schemas.openxmlformats.org/officeDocument/2006/relationships/hyperlink" Target="https://github.com/foyst/spring-petclinic-rest-serverless/tree/1-spring-cloud-function" TargetMode="External"/><Relationship Id="rId33" Type="http://schemas.openxmlformats.org/officeDocument/2006/relationships/hyperlink" Target="https://github.com/spring-cloud/spring-cloud-function/issues/716" TargetMode="External"/><Relationship Id="rId38" Type="http://schemas.openxmlformats.org/officeDocument/2006/relationships/hyperlink" Target="https://github.com/foyst/spring-petclinic-rest-serverless/blob/1-spring-cloud-function/cdk/lib/lambda-stack.ts" TargetMode="External"/><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hyperlink" Target="https://blog.mia-platform.eu/en/saga-pattern-how-to-manage-distributed-transactions-with-microservices" TargetMode="External"/><Relationship Id="rId20" Type="http://schemas.openxmlformats.org/officeDocument/2006/relationships/hyperlink" Target="https://gitter.im/awslabs/aws-cdk" TargetMode="Externa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hyperlink" Target="https://grpc.io/docs/what-is-grpc/core-concepts/" TargetMode="External"/><Relationship Id="rId70" Type="http://schemas.openxmlformats.org/officeDocument/2006/relationships/hyperlink" Target="https://dzone.com/articles/is-todays-microservice-more-bloated-than-yesterday" TargetMode="External"/><Relationship Id="rId75" Type="http://schemas.openxmlformats.org/officeDocument/2006/relationships/hyperlink" Target="https://developers.redhat.com/articles/2021/09/21/distributed-transaction-patterns-microservices-compared" TargetMode="External"/><Relationship Id="rId1" Type="http://schemas.openxmlformats.org/officeDocument/2006/relationships/numbering" Target="numbering.xml"/><Relationship Id="rId6" Type="http://schemas.openxmlformats.org/officeDocument/2006/relationships/hyperlink" Target="https://dzone.com/users/1065393/foyst.html" TargetMode="External"/><Relationship Id="rId15" Type="http://schemas.openxmlformats.org/officeDocument/2006/relationships/hyperlink" Target="https://github.com/foyst/spring-petclinic-rest-serverless" TargetMode="External"/><Relationship Id="rId23" Type="http://schemas.openxmlformats.org/officeDocument/2006/relationships/image" Target="media/image3.png"/><Relationship Id="rId28" Type="http://schemas.openxmlformats.org/officeDocument/2006/relationships/hyperlink" Target="https://cloud.spring.io/spring-cloud-function/reference/html/"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s://docs.aws.amazon.com/AWSCloudFormation/latest/UserGuide/dynamic-references.html" TargetMode="External"/><Relationship Id="rId10" Type="http://schemas.openxmlformats.org/officeDocument/2006/relationships/hyperlink" Target="https://dzone.com/articles/from-java-microservices-to-lambda-functions-a-jour" TargetMode="External"/><Relationship Id="rId31" Type="http://schemas.openxmlformats.org/officeDocument/2006/relationships/image" Target="media/image4.png"/><Relationship Id="rId44" Type="http://schemas.openxmlformats.org/officeDocument/2006/relationships/image" Target="media/image8.png"/><Relationship Id="rId52" Type="http://schemas.openxmlformats.org/officeDocument/2006/relationships/hyperlink" Target="https://stackoverflow.com/questions/61265108/aws-ecs-fargate-resourceinitializationerror-unable-to-pull-secrets-or-registry" TargetMode="External"/><Relationship Id="rId60" Type="http://schemas.openxmlformats.org/officeDocument/2006/relationships/hyperlink" Target="https://www.apiscene.io/lifecycle/rest-grpc-api-communication-in-microservices" TargetMode="External"/><Relationship Id="rId65" Type="http://schemas.openxmlformats.org/officeDocument/2006/relationships/hyperlink" Target="https://dzone.com/articles/is-todays-microservice-more-bloated-than-yesterday" TargetMode="External"/><Relationship Id="rId73" Type="http://schemas.openxmlformats.org/officeDocument/2006/relationships/hyperlink" Target="https://medium.com/walmartglobaltech/microservices-with-orchestration-and-choreography-d09941b1b4e6"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zone.com/java-jdk-development-tutorials-tools-news" TargetMode="External"/><Relationship Id="rId13" Type="http://schemas.openxmlformats.org/officeDocument/2006/relationships/hyperlink" Target="https://spring.io/projects/spring-cloud-function" TargetMode="External"/><Relationship Id="rId18" Type="http://schemas.openxmlformats.org/officeDocument/2006/relationships/hyperlink" Target="https://cdkworkshop.com/20-typescript/20-create-project/100-cdk-init.html" TargetMode="External"/><Relationship Id="rId39" Type="http://schemas.openxmlformats.org/officeDocument/2006/relationships/hyperlink" Target="https://aws.amazon.com/blogs/devops/building-apps-with-aws-cdk/" TargetMode="External"/><Relationship Id="rId34" Type="http://schemas.openxmlformats.org/officeDocument/2006/relationships/hyperlink" Target="https://github.com/spring-cloud/spring-cloud-function/blob/main/spring-cloud-function-adapters/spring-cloud-function-adapter-aws/src/test/java/org/springframework/cloud/function/adapter/aws/FunctionInvokerTests.java" TargetMode="External"/><Relationship Id="rId50" Type="http://schemas.openxmlformats.org/officeDocument/2006/relationships/image" Target="media/image14.png"/><Relationship Id="rId55" Type="http://schemas.openxmlformats.org/officeDocument/2006/relationships/image" Target="media/image16.png"/><Relationship Id="rId76" Type="http://schemas.openxmlformats.org/officeDocument/2006/relationships/hyperlink" Target="https://blog.dreamfactory.com/microservices-examples" TargetMode="External"/><Relationship Id="rId7" Type="http://schemas.openxmlformats.org/officeDocument/2006/relationships/image" Target="media/image1.jpeg"/><Relationship Id="rId71" Type="http://schemas.openxmlformats.org/officeDocument/2006/relationships/hyperlink" Target="https://www-nextplatform-com.cdn.ampproject.org/v/s/www.nextplatform.com/2021/09/13/forget-microservices-a-nic-cpu-co-design-for-the-nanoservices-era/amp/?amp_gsa=1&amp;amp_js_v=a6&amp;usqp=mq331AQIKAGwASCAAgM%3D" TargetMode="External"/><Relationship Id="rId2" Type="http://schemas.openxmlformats.org/officeDocument/2006/relationships/styles" Target="styles.xml"/><Relationship Id="rId29" Type="http://schemas.openxmlformats.org/officeDocument/2006/relationships/hyperlink" Target="https://github.com/spring-cloud/spring-cloud-function/tree/main/spring-cloud-function-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6780</Words>
  <Characters>38648</Characters>
  <Application>Microsoft Office Word</Application>
  <DocSecurity>0</DocSecurity>
  <Lines>322</Lines>
  <Paragraphs>90</Paragraphs>
  <ScaleCrop>false</ScaleCrop>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 Ray</dc:creator>
  <cp:keywords/>
  <dc:description/>
  <cp:lastModifiedBy>Debasis Ray</cp:lastModifiedBy>
  <cp:revision>4</cp:revision>
  <dcterms:created xsi:type="dcterms:W3CDTF">2021-11-23T05:21:00Z</dcterms:created>
  <dcterms:modified xsi:type="dcterms:W3CDTF">2021-11-23T05:49:00Z</dcterms:modified>
</cp:coreProperties>
</file>