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2281428</wp:posOffset>
                </wp:positionH>
                <wp:positionV relativeFrom="page">
                  <wp:posOffset>720000</wp:posOffset>
                </wp:positionV>
                <wp:extent cx="3048000" cy="21971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80"/>
                              <w:gridCol w:w="1100"/>
                              <w:gridCol w:w="16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472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INTENSITY TABLE FOR HCL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Transition (v'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v'')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Overlap S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Intensity I = |S|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0.8964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0.8035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0.8111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0.6578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0.7339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0.5386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0.6641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0.441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0.6009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0.5437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0.2956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79.6pt;margin-top:56.7pt;width:240.0pt;height:173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80"/>
                        <w:gridCol w:w="1100"/>
                        <w:gridCol w:w="16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472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INTENSITY TABLE FOR HCL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Transition (v'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v'')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Overlap S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Intensity I = |S|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0.8964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0.8035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0.8111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0.6578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0.7339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0.5386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0.6641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0.441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0.6009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0.5437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0.2956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2352040</wp:posOffset>
                </wp:positionH>
                <wp:positionV relativeFrom="page">
                  <wp:posOffset>3610610</wp:posOffset>
                </wp:positionV>
                <wp:extent cx="3048000" cy="21971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80"/>
                              <w:gridCol w:w="1100"/>
                              <w:gridCol w:w="16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472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ITENSITY TABLE FOR HF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Transition (v'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v'')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Overlap S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Intensity I = |S|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0.9127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0.833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0.8259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0.682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0.7473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0.5584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0.6762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0.4572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0.6118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0.3743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0.5536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0.3065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85.2pt;margin-top:284.3pt;width:240.0pt;height:17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80"/>
                        <w:gridCol w:w="1100"/>
                        <w:gridCol w:w="16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472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ITENSITY TABLE FOR HF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Transition (v'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v'')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Overlap S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Intensity I = |S|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0.9127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0.833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0.8259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0.682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0.7473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0.5584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0.6762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0.4572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0.6118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0.3743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0.5536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0.3065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2352039</wp:posOffset>
                </wp:positionH>
                <wp:positionV relativeFrom="page">
                  <wp:posOffset>6516370</wp:posOffset>
                </wp:positionV>
                <wp:extent cx="3048000" cy="21971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80"/>
                              <w:gridCol w:w="1100"/>
                              <w:gridCol w:w="16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472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ITENSITY TABLE FOR HBR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Transition (v'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v'')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Overlap S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Intensity I = |S|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0.9287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0.8624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0.8403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0.7061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0.7603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0.5781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0.688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0.4733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0.6225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0.3875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0.5633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0.3173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85.2pt;margin-top:513.1pt;width:240.0pt;height:17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80"/>
                        <w:gridCol w:w="1100"/>
                        <w:gridCol w:w="16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472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ITENSITY TABLE FOR HBR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Transition (v'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v'')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Overlap S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Intensity I = |S|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0.9287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0.8624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0.8403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0.7061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0.7603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0.5781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0.688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0.4733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0.6225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0.3875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0.5633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0.3173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2509520</wp:posOffset>
                </wp:positionH>
                <wp:positionV relativeFrom="page">
                  <wp:posOffset>574166</wp:posOffset>
                </wp:positionV>
                <wp:extent cx="3048000" cy="21971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80"/>
                              <w:gridCol w:w="1100"/>
                              <w:gridCol w:w="16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472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INTENSITY TABLE FOR HI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Transition (v'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v'')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Overlap S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Intensity I = |S|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0.9569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0.9157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0.8659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0.7497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0.7835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0.6138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0.7089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0.5025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0.6414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0.4114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0.5804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0.3369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97.6pt;margin-top:45.2pt;width:240.0pt;height:173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80"/>
                        <w:gridCol w:w="1100"/>
                        <w:gridCol w:w="16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472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INTENSITY TABLE FOR HI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Transition (v'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v'')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Overlap S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Intensity I = |S|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0.9569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0.9157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0.8659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0.7497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0.7835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0.6138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0.7089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0.5025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0.6414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0.4114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0.5804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0.3369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2511742</wp:posOffset>
                </wp:positionH>
                <wp:positionV relativeFrom="page">
                  <wp:posOffset>3805046</wp:posOffset>
                </wp:positionV>
                <wp:extent cx="3048000" cy="21971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80"/>
                              <w:gridCol w:w="1100"/>
                              <w:gridCol w:w="16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472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ITENSITY TABLE FOR CO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Transition (v'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v'')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Overlap S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Intensity I = |S|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0.9584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0.9184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0.8672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0.7846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0.6156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0.504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0.6424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0.4127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0.5813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0.3379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97.8pt;margin-top:299.6pt;width:240.0pt;height:173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80"/>
                        <w:gridCol w:w="1100"/>
                        <w:gridCol w:w="16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472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ITENSITY TABLE FOR CO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Transition (v'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v'')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Overlap S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Intensity I = |S|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0.9584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0.9184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0.8672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0.752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0.7846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0.6156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0.504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0.6424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0.4127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0.5813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0.3379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2511742</wp:posOffset>
                </wp:positionH>
                <wp:positionV relativeFrom="page">
                  <wp:posOffset>7096886</wp:posOffset>
                </wp:positionV>
                <wp:extent cx="3048000" cy="21971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80"/>
                              <w:gridCol w:w="1100"/>
                              <w:gridCol w:w="16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472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INTENSITY TABLE FOR NO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Transition (v'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v'')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Overlap S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Intensity I = |S|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0.9078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0.8241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0.8214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0.6747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0.7432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0.5524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0.6725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0.4523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0.6085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0.3703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0.5506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0.3032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97.8pt;margin-top:558.8pt;width:240.0pt;height:173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80"/>
                        <w:gridCol w:w="1100"/>
                        <w:gridCol w:w="16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472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INTENSITY TABLE FOR NO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Transition (v'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v'')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Overlap S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Intensity I = |S|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0.9078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0.8241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0.8214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0.6747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0.7432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0.5524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0.6725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0.4523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0.6085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0.3703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0.5506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0.3032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2499359</wp:posOffset>
                </wp:positionH>
                <wp:positionV relativeFrom="page">
                  <wp:posOffset>987043</wp:posOffset>
                </wp:positionV>
                <wp:extent cx="3048000" cy="21971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80"/>
                              <w:gridCol w:w="1100"/>
                              <w:gridCol w:w="16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472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INTENSITY TABLE FOR OXYGEN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Transition (v'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v'')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Overlap S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Intensity I = |S|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0.9522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0.9066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0.8615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0.7423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0.7796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0.6077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0.7054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0.4976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0.6383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0.4074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0.5775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0.3335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96.8pt;margin-top:77.7pt;width:240.0pt;height:173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80"/>
                        <w:gridCol w:w="1100"/>
                        <w:gridCol w:w="16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472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INTENSITY TABLE FOR OXYGEN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Transition (v'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v'')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Overlap S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Intensity I = |S|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0.9522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0.9066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0.8615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0.7423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0.7796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0.6077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0.7054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0.4976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0.6383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0.4074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0.5775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0.3335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2501582</wp:posOffset>
                </wp:positionH>
                <wp:positionV relativeFrom="page">
                  <wp:posOffset>4502403</wp:posOffset>
                </wp:positionV>
                <wp:extent cx="3048000" cy="21971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80"/>
                              <w:gridCol w:w="1100"/>
                              <w:gridCol w:w="16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472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INTENSITY TABLE FOR NITROGEN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Transition (v'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v'')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Overlap S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Intensity I = |S|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0.9721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0.9451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0.8796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0.7738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0.7959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0.6335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0.7202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0.5187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0.6516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0.4246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0.5896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0.3477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97.0pt;margin-top:354.5pt;width:240.0pt;height:173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80"/>
                        <w:gridCol w:w="1100"/>
                        <w:gridCol w:w="16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472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INTENSITY TABLE FOR NITROGEN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Transition (v'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v'')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Overlap S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Intensity I = |S|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0.9721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0.9451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0.8796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0.7738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0.7959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0.6335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0.7202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0.5187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0.6516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0.4246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0.5896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0.3477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2501582</wp:posOffset>
                </wp:positionH>
                <wp:positionV relativeFrom="page">
                  <wp:posOffset>8093963</wp:posOffset>
                </wp:positionV>
                <wp:extent cx="3048000" cy="21971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80"/>
                              <w:gridCol w:w="1100"/>
                              <w:gridCol w:w="16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472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ITENSITY TABLE FOR CHLORINE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Transition (v'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v'')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Overlap S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Intensity I = |S|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0.8353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0.6977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0.7558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0.5712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0.6839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0.4677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0.6188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0.3829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0.5599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0.3135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0.5066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0.2567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97.0pt;margin-top:637.3pt;width:240.0pt;height:173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80"/>
                        <w:gridCol w:w="1100"/>
                        <w:gridCol w:w="16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472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ITENSITY TABLE FOR CHLORINE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Transition (v'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v'')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Overlap S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Intensity I = |S|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0.8353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0.6977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0.7558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0.5712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0.6839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0.4677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0.6188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0.3829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0.5599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0.3135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0.5066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0.2567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2580640</wp:posOffset>
                </wp:positionH>
                <wp:positionV relativeFrom="page">
                  <wp:posOffset>1486280</wp:posOffset>
                </wp:positionV>
                <wp:extent cx="3048000" cy="21971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80"/>
                              <w:gridCol w:w="1100"/>
                              <w:gridCol w:w="16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472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ITENSITY TABLE FOR BROMINE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Transition (v'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v'')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Overlap S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Intensity I = |S|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0.7196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0.5179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0.6511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0.4240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0.5892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0.3471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0.5331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0.2842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0.4824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0.2327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←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0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0.4365</w:t>
                                  </w:r>
                                </w:p>
                              </w:tc>
                              <w:tc>
                                <w:tcPr>
                                  <w:tcW w:type="dxa" w:w="16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0.1905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03.2pt;margin-top:117.0pt;width:240.0pt;height:173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80"/>
                        <w:gridCol w:w="1100"/>
                        <w:gridCol w:w="16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472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ITENSITY TABLE FOR BROMINE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Transition (v'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v'')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Overlap S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Intensity I = |S|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0.7196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0.5179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0.6511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0.4240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0.5892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0.3471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0.5331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0.2842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0.4824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0.2327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←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0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0.4365</w:t>
                            </w:r>
                          </w:p>
                        </w:tc>
                        <w:tc>
                          <w:tcPr>
                            <w:tcW w:type="dxa" w:w="16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0.1905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