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4DEC2" w14:textId="18815B2B" w:rsidR="00D07BA8" w:rsidRDefault="00D07BA8" w:rsidP="00D07BA8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Assignment-2:  CSS</w:t>
      </w:r>
    </w:p>
    <w:p w14:paraId="1F52A2E1" w14:textId="77777777" w:rsidR="00D07BA8" w:rsidRDefault="00D07BA8" w:rsidP="00D07BA8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Time: 2 weeks</w:t>
      </w:r>
    </w:p>
    <w:p w14:paraId="403F4284" w14:textId="77777777" w:rsidR="00D07BA8" w:rsidRDefault="00D07BA8" w:rsidP="00D07BA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Ink Free" w:hAnsi="Ink Free" w:cs="Times New Roman"/>
          <w:b/>
          <w:bCs/>
          <w:sz w:val="36"/>
          <w:szCs w:val="36"/>
          <w:lang w:val="en-US"/>
        </w:rPr>
        <w:t>(Visual appeal of your design matters)</w:t>
      </w:r>
    </w:p>
    <w:p w14:paraId="0BFC1697" w14:textId="77777777" w:rsidR="001C70F5" w:rsidRDefault="001C70F5">
      <w:pPr>
        <w:rPr>
          <w:rFonts w:ascii="Times New Roman" w:hAnsi="Times New Roman" w:cs="Times New Roman"/>
          <w:b/>
          <w:bCs/>
          <w:lang w:val="en-US"/>
        </w:rPr>
      </w:pPr>
    </w:p>
    <w:p w14:paraId="71248DCC" w14:textId="3A6EDC73" w:rsidR="00364F74" w:rsidRDefault="00870EDF">
      <w:pPr>
        <w:rPr>
          <w:rFonts w:ascii="Times New Roman" w:hAnsi="Times New Roman" w:cs="Times New Roman"/>
          <w:b/>
          <w:bCs/>
          <w:lang w:val="en-US"/>
        </w:rPr>
      </w:pPr>
      <w:bookmarkStart w:id="0" w:name="_Hlk132623140"/>
      <w:r>
        <w:rPr>
          <w:rFonts w:ascii="Times New Roman" w:hAnsi="Times New Roman" w:cs="Times New Roman"/>
          <w:b/>
          <w:bCs/>
          <w:lang w:val="en-US"/>
        </w:rPr>
        <w:t xml:space="preserve">Part-I </w:t>
      </w:r>
      <w:r>
        <w:rPr>
          <w:rFonts w:ascii="Times New Roman" w:hAnsi="Times New Roman" w:cs="Times New Roman"/>
          <w:lang w:val="en-US"/>
        </w:rPr>
        <w:t xml:space="preserve">(Deadline: Week-1)</w:t>
      </w:r>
    </w:p>
    <w:bookmarkEnd w:id="0"/>
    <w:p w14:paraId="745F2516" w14:textId="20482DFA" w:rsidR="00364F74" w:rsidRDefault="00970FAA" w:rsidP="00970FAA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1.  Using external, internal and inline CSS, write few paragraphs about yourself such that each paragraph is formatted differently. Use multiple attributes (background-color, text color, text-align, font-family, font-size etc.) for paragraph formatting.</w:t>
      </w:r>
    </w:p>
    <w:p w14:paraId="544B4BE9" w14:textId="51AB9A63" w:rsidR="00970FAA" w:rsidRDefault="00970FAA" w:rsidP="00970FAA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2. Consider page setup window of a word processor looks like as shown below. On a HTML page, design the window and keep an option for user to select various themes. </w:t>
      </w:r>
    </w:p>
    <w:p w14:paraId="2033FD4C" w14:textId="47426210" w:rsidR="00970FAA" w:rsidRPr="006617F2" w:rsidRDefault="00970FAA" w:rsidP="00970FAA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C5BFEA2" wp14:editId="529ED033">
            <wp:simplePos x="0" y="0"/>
            <wp:positionH relativeFrom="column">
              <wp:posOffset>1212575</wp:posOffset>
            </wp:positionH>
            <wp:positionV relativeFrom="paragraph">
              <wp:posOffset>42953</wp:posOffset>
            </wp:positionV>
            <wp:extent cx="1869440" cy="1498600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944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27E1E1" w14:textId="10CDEE79" w:rsidR="00364F74" w:rsidRDefault="00364F74">
      <w:pPr>
        <w:rPr>
          <w:rFonts w:ascii="Times New Roman" w:hAnsi="Times New Roman" w:cs="Times New Roman"/>
          <w:b/>
          <w:bCs/>
          <w:lang w:val="en-US"/>
        </w:rPr>
      </w:pPr>
    </w:p>
    <w:p w14:paraId="1FE41E44" w14:textId="77777777" w:rsidR="00970FAA" w:rsidRDefault="00970FAA">
      <w:pPr>
        <w:rPr>
          <w:rFonts w:ascii="Times New Roman" w:hAnsi="Times New Roman" w:cs="Times New Roman"/>
          <w:b/>
          <w:bCs/>
          <w:lang w:val="en-US"/>
        </w:rPr>
      </w:pPr>
    </w:p>
    <w:p w14:paraId="32B407E3" w14:textId="10C4F5C4" w:rsidR="00970FAA" w:rsidRDefault="00970FAA">
      <w:pPr>
        <w:rPr>
          <w:rFonts w:ascii="Times New Roman" w:hAnsi="Times New Roman" w:cs="Times New Roman"/>
          <w:b/>
          <w:bCs/>
          <w:lang w:val="en-US"/>
        </w:rPr>
      </w:pPr>
    </w:p>
    <w:p w14:paraId="5FE59A89" w14:textId="77777777" w:rsidR="00970FAA" w:rsidRDefault="00970FAA">
      <w:pPr>
        <w:rPr>
          <w:rFonts w:ascii="Times New Roman" w:hAnsi="Times New Roman" w:cs="Times New Roman"/>
          <w:b/>
          <w:bCs/>
          <w:lang w:val="en-US"/>
        </w:rPr>
      </w:pPr>
    </w:p>
    <w:p w14:paraId="56820C45" w14:textId="77777777" w:rsidR="00970FAA" w:rsidRDefault="00970FAA">
      <w:pPr>
        <w:rPr>
          <w:rFonts w:ascii="Times New Roman" w:hAnsi="Times New Roman" w:cs="Times New Roman"/>
          <w:b/>
          <w:bCs/>
          <w:lang w:val="en-US"/>
        </w:rPr>
      </w:pPr>
    </w:p>
    <w:p w14:paraId="4A2E89DD" w14:textId="77777777" w:rsidR="00970FAA" w:rsidRDefault="00970FAA">
      <w:pPr>
        <w:rPr>
          <w:rFonts w:ascii="Times New Roman" w:hAnsi="Times New Roman" w:cs="Times New Roman"/>
          <w:b/>
          <w:bCs/>
          <w:lang w:val="en-US"/>
        </w:rPr>
      </w:pPr>
    </w:p>
    <w:p w14:paraId="1C775AFE" w14:textId="77777777" w:rsidR="00970FAA" w:rsidRDefault="00970FAA">
      <w:pPr>
        <w:rPr>
          <w:rFonts w:ascii="Times New Roman" w:hAnsi="Times New Roman" w:cs="Times New Roman"/>
          <w:b/>
          <w:bCs/>
          <w:lang w:val="en-US"/>
        </w:rPr>
      </w:pPr>
    </w:p>
    <w:p w14:paraId="5109F162" w14:textId="3D47E428" w:rsidR="00870EDF" w:rsidRDefault="00870EDF" w:rsidP="00870ED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Part-II </w:t>
      </w:r>
      <w:r>
        <w:rPr>
          <w:rFonts w:ascii="Times New Roman" w:hAnsi="Times New Roman" w:cs="Times New Roman"/>
          <w:lang w:val="en-US"/>
        </w:rPr>
        <w:t xml:space="preserve">(Deadline: Week-2)</w:t>
      </w:r>
    </w:p>
    <w:p w14:paraId="633121FF" w14:textId="32D3089B" w:rsidR="00870EDF" w:rsidRDefault="00870EDF" w:rsidP="00870ED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keep an option for user to select various themes for the problem given in</w:t>
      </w:r>
      <w:r>
        <w:rPr>
          <w:rFonts w:ascii="Times New Roman" w:hAnsi="Times New Roman" w:cs="Times New Roman"/>
          <w:b/>
          <w:bCs/>
          <w:lang w:val="en-US"/>
        </w:rPr>
        <w:t xml:space="preserve"> Assignment-1</w:t>
      </w:r>
      <w:r>
        <w:rPr>
          <w:rFonts w:ascii="Times New Roman" w:hAnsi="Times New Roman" w:cs="Times New Roman"/>
          <w:lang w:val="en-US"/>
        </w:rPr>
        <w:t>.</w:t>
      </w:r>
    </w:p>
    <w:p w14:paraId="12D1A970" w14:textId="12D1A970" w:rsidR="00870EDF" w:rsidRDefault="00870EDF" w:rsidP="00870EDF">
      <w:pPr>
        <w:rPr>
          <w:rFonts w:ascii="Times New Roman" w:hAnsi="Times New Roman" w:cs="Times New Roman"/>
          <w:b/>
          <w:bCs/>
          <w:lang w:val="en-US"/>
        </w:rPr>
      </w:pPr>
    </w:p>
    <w:p w14:paraId="12D1A971" w14:textId="12D1A971" w:rsidR="00870EDF" w:rsidRDefault="00870EDF" w:rsidP="00870EDF">
      <w:pPr>
        <w:pBdr>
          <w:top w:val="single" w:sz="4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Bonus Assignment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(Optional – carries extra credit)</w:t>
      </w:r>
    </w:p>
    <w:p w14:paraId="12D1A972" w14:textId="12D1A972" w:rsidR="00870EDF" w:rsidRDefault="00870EDF" w:rsidP="00870EDF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Make the theme selector of </w:t>
      </w:r>
      <w:r>
        <w:rPr>
          <w:rFonts w:ascii="Times New Roman" w:hAnsi="Times New Roman" w:cs="Times New Roman"/>
          <w:b/>
          <w:bCs/>
          <w:lang w:val="en-US"/>
        </w:rPr>
        <w:t>Part-I, Question-2</w:t>
      </w:r>
      <w:r>
        <w:rPr>
          <w:rFonts w:ascii="Times New Roman" w:hAnsi="Times New Roman" w:cs="Times New Roman"/>
          <w:lang w:val="en-US"/>
        </w:rPr>
        <w:t xml:space="preserve"> (the page-setup window) actually work </w:t>
      </w:r>
      <w:r>
        <w:rPr>
          <w:rFonts w:ascii="Times New Roman" w:hAnsi="Times New Roman" w:cs="Times New Roman"/>
          <w:b/>
          <w:bCs/>
          <w:lang w:val="en-US"/>
        </w:rPr>
        <w:t>using CSS only – no JavaScript is allowed</w:t>
      </w:r>
      <w:r>
        <w:rPr>
          <w:rFonts w:ascii="Times New Roman" w:hAnsi="Times New Roman" w:cs="Times New Roman"/>
          <w:lang w:val="en-US"/>
        </w:rPr>
        <w:t xml:space="preserve">. When the user picks a theme, the whole window (background, text colour, borders and the accent/button colour) must change live on the page.</w:t>
      </w:r>
    </w:p>
    <w:p w14:paraId="12D1A973" w14:textId="12D1A973" w:rsidR="00870EDF" w:rsidRDefault="00870EDF" w:rsidP="00870EDF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Requirements:</w:t>
      </w:r>
    </w:p>
    <w:p w14:paraId="12D1A974" w14:textId="12D1A974" w:rsidR="00870EDF" w:rsidRDefault="00870EDF" w:rsidP="00870EDF">
      <w:pPr>
        <w:ind w:left="36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(a) Provide at least three themes (for example Light, Dark and High-contrast) that the user can pick through radio buttons.</w:t>
      </w:r>
    </w:p>
    <w:p w14:paraId="12D1A975" w14:textId="12D1A975" w:rsidR="00870EDF" w:rsidRDefault="00870EDF" w:rsidP="00870EDF">
      <w:pPr>
        <w:ind w:left="36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(b) Do the switching with the </w:t>
      </w:r>
      <w:r>
        <w:rPr>
          <w:rFonts w:ascii="Consolas" w:hAnsi="Consolas" w:cs="Times New Roman"/>
          <w:lang w:val="en-US"/>
        </w:rPr>
        <w:t>:checked</w:t>
      </w:r>
      <w:r>
        <w:rPr>
          <w:rFonts w:ascii="Times New Roman" w:hAnsi="Times New Roman" w:cs="Times New Roman"/>
          <w:lang w:val="en-US"/>
        </w:rPr>
        <w:t xml:space="preserve"> pseudo-class together with the sibling combinators (</w:t>
      </w:r>
      <w:r>
        <w:rPr>
          <w:rFonts w:ascii="Consolas" w:hAnsi="Consolas" w:cs="Times New Roman"/>
          <w:lang w:val="en-US"/>
        </w:rPr>
        <w:t>~</w:t>
      </w:r>
      <w:r>
        <w:rPr>
          <w:rFonts w:ascii="Times New Roman" w:hAnsi="Times New Roman" w:cs="Times New Roman"/>
          <w:lang w:val="en-US"/>
        </w:rPr>
        <w:t xml:space="preserve"> or </w:t>
      </w:r>
      <w:r>
        <w:rPr>
          <w:rFonts w:ascii="Consolas" w:hAnsi="Consolas" w:cs="Times New Roman"/>
          <w:lang w:val="en-US"/>
        </w:rPr>
        <w:t>+</w:t>
      </w:r>
      <w:r>
        <w:rPr>
          <w:rFonts w:ascii="Times New Roman" w:hAnsi="Times New Roman" w:cs="Times New Roman"/>
          <w:lang w:val="en-US"/>
        </w:rPr>
        <w:t>). Instead of rewriting every rule for each theme, drive all colours through CSS custom properties (variables).</w:t>
      </w:r>
    </w:p>
    <w:p w14:paraId="12D1A976" w14:textId="12D1A976" w:rsidR="00870EDF" w:rsidRDefault="00870EDF" w:rsidP="00870EDF">
      <w:pPr>
        <w:ind w:left="36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(c) Add a smooth colour change with the </w:t>
      </w:r>
      <w:r>
        <w:rPr>
          <w:rFonts w:ascii="Consolas" w:hAnsi="Consolas" w:cs="Times New Roman"/>
          <w:lang w:val="en-US"/>
        </w:rPr>
        <w:t>transition</w:t>
      </w:r>
      <w:r>
        <w:rPr>
          <w:rFonts w:ascii="Times New Roman" w:hAnsi="Times New Roman" w:cs="Times New Roman"/>
          <w:lang w:val="en-US"/>
        </w:rPr>
        <w:t xml:space="preserve"> property so the themes fade rather than jump.</w:t>
      </w:r>
    </w:p>
    <w:p w14:paraId="12D1A977" w14:textId="12D1A977" w:rsidR="00870EDF" w:rsidRDefault="00870EDF" w:rsidP="00870EDF">
      <w:pPr>
        <w:ind w:left="36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(d) The window must remain usable on a small screen – make it responsive using flexbox or grid and at least one media query.</w:t>
      </w:r>
    </w:p>
    <w:p w14:paraId="12D1A979" w14:textId="12D1A979" w:rsidR="00870EDF" w:rsidRDefault="00870EDF" w:rsidP="00870EDF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lang w:val="en-US"/>
        </w:rPr>
        <w:t xml:space="preserve">Hint: </w:t>
      </w:r>
      <w:r>
        <w:rPr>
          <w:rFonts w:ascii="Times New Roman" w:hAnsi="Times New Roman" w:cs="Times New Roman"/>
          <w:i/>
          <w:iCs/>
          <w:lang w:val="en-US"/>
        </w:rPr>
        <w:t xml:space="preserve">place the radio inputs </w:t>
      </w:r>
      <w:r>
        <w:rPr>
          <w:rFonts w:ascii="Times New Roman" w:hAnsi="Times New Roman" w:cs="Times New Roman"/>
          <w:i/>
          <w:iCs/>
          <w:u w:val="single"/>
          <w:lang w:val="en-US"/>
        </w:rPr>
        <w:t>before</w:t>
      </w:r>
      <w:r>
        <w:rPr>
          <w:rFonts w:ascii="Times New Roman" w:hAnsi="Times New Roman" w:cs="Times New Roman"/>
          <w:i/>
          <w:iCs/>
          <w:lang w:val="en-US"/>
        </w:rPr>
        <w:t xml:space="preserve"> the window in the HTML, then write rules such as </w:t>
      </w:r>
      <w:r>
        <w:rPr>
          <w:rFonts w:ascii="Consolas" w:hAnsi="Consolas" w:cs="Times New Roman"/>
          <w:i/>
          <w:iCs/>
          <w:lang w:val="en-US"/>
        </w:rPr>
        <w:t>#dark:checked ~ .window { --bg:#222; --fg:#eee; }</w:t>
      </w:r>
      <w:r>
        <w:rPr>
          <w:rFonts w:ascii="Times New Roman" w:hAnsi="Times New Roman" w:cs="Times New Roman"/>
          <w:i/>
          <w:iCs/>
          <w:lang w:val="en-US"/>
        </w:rPr>
        <w:t xml:space="preserve">. Keep everything in a single HTML file with an internal </w:t>
      </w:r>
      <w:r>
        <w:rPr>
          <w:rFonts w:ascii="Consolas" w:hAnsi="Consolas" w:cs="Times New Roman"/>
          <w:i/>
          <w:iCs/>
          <w:lang w:val="en-US"/>
        </w:rPr>
        <w:t>&lt;style&gt;</w:t>
      </w:r>
      <w:r>
        <w:rPr>
          <w:rFonts w:ascii="Times New Roman" w:hAnsi="Times New Roman" w:cs="Times New Roman"/>
          <w:i/>
          <w:iCs/>
          <w:lang w:val="en-US"/>
        </w:rPr>
        <w:t xml:space="preserve"> block. Expected effort: about 1–2 hours.</w:t>
      </w:r>
    </w:p>
    <w:p w14:paraId="12D1A978" w14:textId="72D784AE" w:rsidR="00364F74" w:rsidRPr="004872A8" w:rsidRDefault="00364F74" w:rsidP="00870EDF">
      <w:pPr>
        <w:rPr>
          <w:rFonts w:ascii="Times New Roman" w:hAnsi="Times New Roman" w:cs="Times New Roman"/>
          <w:b/>
          <w:bCs/>
          <w:lang w:val="en-US"/>
        </w:rPr>
      </w:pPr>
    </w:p>
    <w:sectPr w:rsidR="00364F74" w:rsidRPr="00487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9C1622"/>
    <w:multiLevelType w:val="hybridMultilevel"/>
    <w:tmpl w:val="3B940E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7919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7B9"/>
    <w:rsid w:val="001C70F5"/>
    <w:rsid w:val="00232216"/>
    <w:rsid w:val="00292528"/>
    <w:rsid w:val="00364F74"/>
    <w:rsid w:val="0045775E"/>
    <w:rsid w:val="004872A8"/>
    <w:rsid w:val="005437B9"/>
    <w:rsid w:val="006617F2"/>
    <w:rsid w:val="006952FB"/>
    <w:rsid w:val="00870EDF"/>
    <w:rsid w:val="00955615"/>
    <w:rsid w:val="00970FAA"/>
    <w:rsid w:val="00AC6590"/>
    <w:rsid w:val="00C660E2"/>
    <w:rsid w:val="00CB071B"/>
    <w:rsid w:val="00CF2BB9"/>
    <w:rsid w:val="00D07BA8"/>
    <w:rsid w:val="00DC7CD7"/>
    <w:rsid w:val="00E76229"/>
    <w:rsid w:val="00E92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D464C"/>
  <w15:chartTrackingRefBased/>
  <w15:docId w15:val="{11C10E5B-74FA-44F8-A6ED-C8515D61B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BA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17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9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TAMAL</dc:creator>
  <cp:keywords/>
  <dc:description/>
  <cp:lastModifiedBy>hp</cp:lastModifiedBy>
  <cp:revision>18</cp:revision>
  <dcterms:created xsi:type="dcterms:W3CDTF">2023-04-15T05:36:00Z</dcterms:created>
  <dcterms:modified xsi:type="dcterms:W3CDTF">2023-04-17T05:58:00Z</dcterms:modified>
</cp:coreProperties>
</file>