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6D" w:rsidRDefault="00DB566D" w:rsidP="00DB566D">
      <w:r>
        <w:rPr>
          <w:rFonts w:hint="eastAsia"/>
        </w:rPr>
        <w:t>广州母亲吴幼坚</w:t>
      </w:r>
      <w:r>
        <w:t>1999年得知读高中的儿子出柜，选择了尊重。2002年她向媒体公开支持同性恋者的态度，并通过演讲和疏导的方式鼓励更多人</w:t>
      </w:r>
    </w:p>
    <w:p w:rsidR="00DB566D" w:rsidRDefault="00DB566D" w:rsidP="00DB566D">
      <w:r>
        <w:t>2012年两会期间，10位同性恋者的母亲向全国人大代表和全国政协委员致公开信，痛陈孩子在入学、就业过程中遭受的种种歧视，提议国家尽早制定《反歧视法》，以保护包含同性恋在内的弱势群体。</w:t>
      </w:r>
    </w:p>
    <w:p w:rsidR="00BD0C31" w:rsidRDefault="00DB566D" w:rsidP="00DB566D">
      <w:r>
        <w:t>2015年2月底，一位江西同志的父亲林贤志致信1000名人大代表和委员，呼吁同性婚姻合法化，并附上了自己阅读500万字资料、用一年时间起草的《加快推进我国同性婚姻合法化的建议稿》。</w:t>
      </w:r>
    </w:p>
    <w:p w:rsidR="00DB566D" w:rsidRDefault="00DB566D" w:rsidP="00DB566D">
      <w:pPr>
        <w:rPr>
          <w:rFonts w:hint="eastAsia"/>
        </w:rPr>
      </w:pPr>
      <w:bookmarkStart w:id="0" w:name="_GoBack"/>
      <w:bookmarkEnd w:id="0"/>
    </w:p>
    <w:sectPr w:rsidR="00DB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EE"/>
    <w:rsid w:val="00660AEE"/>
    <w:rsid w:val="00686FCD"/>
    <w:rsid w:val="00BD0C31"/>
    <w:rsid w:val="00D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E0E9"/>
  <w15:chartTrackingRefBased/>
  <w15:docId w15:val="{2CEA6BFB-726A-4D48-9B27-05057F5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艺凡</dc:creator>
  <cp:keywords/>
  <dc:description/>
  <cp:lastModifiedBy>张 艺凡</cp:lastModifiedBy>
  <cp:revision>2</cp:revision>
  <dcterms:created xsi:type="dcterms:W3CDTF">2020-02-14T13:33:00Z</dcterms:created>
  <dcterms:modified xsi:type="dcterms:W3CDTF">2020-02-14T13:48:00Z</dcterms:modified>
</cp:coreProperties>
</file>