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8DE" w:rsidRPr="00140EFC" w:rsidRDefault="005968DE" w:rsidP="005968DE">
      <w:pPr>
        <w:rPr>
          <w:rFonts w:ascii="Georgia" w:hAnsi="Georgia" w:cs="Times New Roman"/>
          <w:sz w:val="24"/>
        </w:rPr>
      </w:pPr>
      <w:r w:rsidRPr="00140EFC">
        <w:rPr>
          <w:rFonts w:ascii="Georgia" w:hAnsi="Georgia" w:cs="Times New Roman"/>
          <w:sz w:val="24"/>
        </w:rPr>
        <w:t>I affirm.</w:t>
      </w:r>
    </w:p>
    <w:p w:rsidR="005968DE" w:rsidRPr="00140EFC" w:rsidRDefault="005968DE" w:rsidP="005968DE">
      <w:pPr>
        <w:rPr>
          <w:rFonts w:ascii="Georgia" w:hAnsi="Georgia" w:cs="Times New Roman"/>
          <w:sz w:val="24"/>
        </w:rPr>
      </w:pPr>
      <w:r w:rsidRPr="00AA5F15">
        <w:rPr>
          <w:rFonts w:ascii="Georgia" w:hAnsi="Georgia" w:cs="Times New Roman"/>
          <w:sz w:val="24"/>
        </w:rPr>
        <w:t xml:space="preserve">The Right to be </w:t>
      </w:r>
      <w:proofErr w:type="spellStart"/>
      <w:r w:rsidRPr="00AA5F15">
        <w:rPr>
          <w:rFonts w:ascii="Georgia" w:hAnsi="Georgia" w:cs="Times New Roman"/>
          <w:sz w:val="24"/>
        </w:rPr>
        <w:t>Forgotton</w:t>
      </w:r>
      <w:proofErr w:type="spellEnd"/>
      <w:r w:rsidRPr="00AA5F15">
        <w:rPr>
          <w:rFonts w:ascii="Georgia" w:hAnsi="Georgia" w:cs="Times New Roman"/>
          <w:sz w:val="24"/>
        </w:rPr>
        <w:t xml:space="preserve"> defined</w:t>
      </w:r>
      <w:r w:rsidRPr="00140EFC">
        <w:rPr>
          <w:rFonts w:ascii="Georgia" w:hAnsi="Georgia" w:cs="Times New Roman"/>
          <w:sz w:val="24"/>
        </w:rPr>
        <w:t xml:space="preserve">. </w:t>
      </w:r>
      <w:r w:rsidRPr="0025101B">
        <w:rPr>
          <w:rFonts w:ascii="Georgia" w:hAnsi="Georgia" w:cs="Times New Roman"/>
          <w:b/>
          <w:sz w:val="24"/>
        </w:rPr>
        <w:t>Walker 12</w:t>
      </w:r>
      <w:r w:rsidRPr="0025101B">
        <w:rPr>
          <w:rStyle w:val="FootnoteReference"/>
          <w:rFonts w:ascii="Georgia" w:hAnsi="Georgia" w:cs="Times New Roman"/>
          <w:b/>
          <w:sz w:val="24"/>
        </w:rPr>
        <w:footnoteReference w:id="1"/>
      </w:r>
      <w:r w:rsidRPr="0025101B">
        <w:rPr>
          <w:rFonts w:ascii="Georgia" w:hAnsi="Georgia" w:cs="Times New Roman"/>
          <w:b/>
          <w:sz w:val="24"/>
        </w:rPr>
        <w:t>:</w:t>
      </w:r>
    </w:p>
    <w:p w:rsidR="005968DE" w:rsidRPr="00140EFC" w:rsidRDefault="005968DE" w:rsidP="005968DE">
      <w:pPr>
        <w:pBdr>
          <w:top w:val="single" w:sz="4" w:space="1" w:color="auto"/>
          <w:left w:val="single" w:sz="4" w:space="4" w:color="auto"/>
          <w:bottom w:val="single" w:sz="4" w:space="1" w:color="auto"/>
          <w:right w:val="single" w:sz="4" w:space="4" w:color="auto"/>
        </w:pBdr>
        <w:rPr>
          <w:rFonts w:ascii="Georgia" w:hAnsi="Georgia" w:cs="Times New Roman"/>
          <w:sz w:val="24"/>
        </w:rPr>
      </w:pPr>
      <w:r w:rsidRPr="003D0290">
        <w:rPr>
          <w:rFonts w:ascii="Georgia" w:hAnsi="Georgia" w:cs="Times New Roman"/>
          <w:sz w:val="16"/>
          <w:szCs w:val="16"/>
        </w:rPr>
        <w:t>Based on the Commission Proposal,</w:t>
      </w:r>
      <w:r w:rsidRPr="00140EFC">
        <w:rPr>
          <w:rFonts w:ascii="Georgia" w:hAnsi="Georgia" w:cs="Times New Roman"/>
          <w:sz w:val="24"/>
        </w:rPr>
        <w:t xml:space="preserve"> </w:t>
      </w:r>
      <w:r w:rsidRPr="00140EFC">
        <w:rPr>
          <w:rFonts w:ascii="Georgia" w:hAnsi="Georgia" w:cs="Times New Roman"/>
          <w:b/>
          <w:u w:val="single"/>
        </w:rPr>
        <w:t xml:space="preserve">a working definition of </w:t>
      </w:r>
      <w:r w:rsidRPr="007B102D">
        <w:rPr>
          <w:rFonts w:ascii="Georgia" w:hAnsi="Georgia" w:cs="Times New Roman"/>
          <w:b/>
          <w:highlight w:val="yellow"/>
          <w:u w:val="single"/>
        </w:rPr>
        <w:t>the right to be forgotten has two parts: (I) An individual has the right to have her personal data deleted from a website if doing so does not infringe free expression</w:t>
      </w:r>
      <w:r w:rsidRPr="00140EFC">
        <w:rPr>
          <w:rFonts w:ascii="Georgia" w:hAnsi="Georgia" w:cs="Times New Roman"/>
          <w:sz w:val="24"/>
        </w:rPr>
        <w:t xml:space="preserve"> </w:t>
      </w:r>
      <w:r w:rsidRPr="003D0290">
        <w:rPr>
          <w:rFonts w:ascii="Georgia" w:hAnsi="Georgia" w:cs="Times New Roman"/>
          <w:sz w:val="16"/>
          <w:szCs w:val="16"/>
        </w:rPr>
        <w:t>(which explicitly includes journalism and artistic and literary expressions):</w:t>
      </w:r>
      <w:r w:rsidRPr="00140EFC">
        <w:rPr>
          <w:rFonts w:ascii="Georgia" w:hAnsi="Georgia" w:cs="Times New Roman"/>
          <w:sz w:val="24"/>
        </w:rPr>
        <w:t xml:space="preserve"> </w:t>
      </w:r>
      <w:r w:rsidRPr="007B102D">
        <w:rPr>
          <w:rFonts w:ascii="Georgia" w:hAnsi="Georgia" w:cs="Times New Roman"/>
          <w:b/>
          <w:highlight w:val="yellow"/>
          <w:u w:val="single"/>
        </w:rPr>
        <w:t>and (2) website operators must remove such data from their servers</w:t>
      </w:r>
      <w:r w:rsidRPr="00140EFC">
        <w:rPr>
          <w:rFonts w:ascii="Georgia" w:hAnsi="Georgia" w:cs="Times New Roman"/>
          <w:b/>
          <w:u w:val="single"/>
        </w:rPr>
        <w:t xml:space="preserve"> without delay, </w:t>
      </w:r>
      <w:r w:rsidRPr="007B102D">
        <w:rPr>
          <w:rFonts w:ascii="Georgia" w:hAnsi="Georgia" w:cs="Times New Roman"/>
          <w:b/>
          <w:highlight w:val="yellow"/>
          <w:u w:val="single"/>
        </w:rPr>
        <w:t>in addition to making best efforts to remove it from any third-party servers with which the data has been shared.</w:t>
      </w:r>
    </w:p>
    <w:p w:rsidR="005968DE" w:rsidRPr="00F1438B" w:rsidRDefault="005968DE" w:rsidP="005968DE">
      <w:pPr>
        <w:rPr>
          <w:rFonts w:ascii="Georgia" w:hAnsi="Georgia" w:cs="Times New Roman"/>
          <w:sz w:val="24"/>
          <w:u w:val="single"/>
        </w:rPr>
      </w:pPr>
      <w:r w:rsidRPr="00F1438B">
        <w:rPr>
          <w:rFonts w:ascii="Georgia" w:hAnsi="Georgia" w:cs="Times New Roman"/>
          <w:sz w:val="24"/>
          <w:u w:val="single"/>
        </w:rPr>
        <w:t>Part I is Framework:</w:t>
      </w:r>
    </w:p>
    <w:p w:rsidR="005968DE" w:rsidRDefault="005968DE" w:rsidP="005968DE">
      <w:pPr>
        <w:pStyle w:val="Heading4"/>
        <w:spacing w:line="276" w:lineRule="auto"/>
        <w:rPr>
          <w:rFonts w:ascii="Georgia" w:hAnsi="Georgia"/>
          <w:b w:val="0"/>
          <w:sz w:val="24"/>
          <w:szCs w:val="24"/>
        </w:rPr>
      </w:pPr>
      <w:r>
        <w:rPr>
          <w:rFonts w:ascii="Georgia" w:hAnsi="Georgia"/>
          <w:b w:val="0"/>
          <w:sz w:val="24"/>
          <w:szCs w:val="24"/>
        </w:rPr>
        <w:t xml:space="preserve">Patriarchal logic is the root cause of destruction and oppression – rejection is </w:t>
      </w:r>
      <w:proofErr w:type="gramStart"/>
      <w:r>
        <w:rPr>
          <w:rFonts w:ascii="Georgia" w:hAnsi="Georgia"/>
          <w:b w:val="0"/>
          <w:sz w:val="24"/>
          <w:szCs w:val="24"/>
        </w:rPr>
        <w:t>key</w:t>
      </w:r>
      <w:proofErr w:type="gramEnd"/>
      <w:r>
        <w:rPr>
          <w:rFonts w:ascii="Georgia" w:hAnsi="Georgia"/>
          <w:b w:val="0"/>
          <w:sz w:val="24"/>
          <w:szCs w:val="24"/>
        </w:rPr>
        <w:t xml:space="preserve">. </w:t>
      </w:r>
      <w:r w:rsidRPr="0025101B">
        <w:rPr>
          <w:rFonts w:ascii="Georgia" w:hAnsi="Georgia"/>
          <w:sz w:val="24"/>
          <w:szCs w:val="24"/>
        </w:rPr>
        <w:t>Warren and Cady 94</w:t>
      </w:r>
      <w:r w:rsidRPr="0025101B">
        <w:rPr>
          <w:rStyle w:val="FootnoteReference"/>
          <w:rFonts w:ascii="Georgia" w:hAnsi="Georgia"/>
          <w:sz w:val="24"/>
          <w:szCs w:val="24"/>
        </w:rPr>
        <w:footnoteReference w:id="2"/>
      </w:r>
      <w:r w:rsidRPr="0025101B">
        <w:rPr>
          <w:rFonts w:ascii="Georgia" w:hAnsi="Georgia"/>
          <w:sz w:val="24"/>
          <w:szCs w:val="24"/>
        </w:rPr>
        <w:t>:</w:t>
      </w:r>
    </w:p>
    <w:p w:rsidR="005968DE" w:rsidRPr="0021572B" w:rsidRDefault="005968DE" w:rsidP="005968DE">
      <w:pPr>
        <w:pBdr>
          <w:top w:val="single" w:sz="4" w:space="1" w:color="auto"/>
          <w:left w:val="single" w:sz="4" w:space="4" w:color="auto"/>
          <w:bottom w:val="single" w:sz="4" w:space="1" w:color="auto"/>
          <w:right w:val="single" w:sz="4" w:space="4" w:color="auto"/>
        </w:pBdr>
        <w:rPr>
          <w:rFonts w:ascii="Georgia" w:hAnsi="Georgia"/>
          <w:sz w:val="24"/>
        </w:rPr>
      </w:pPr>
      <w:r w:rsidRPr="003D0290">
        <w:rPr>
          <w:rFonts w:ascii="Georgia" w:hAnsi="Georgia"/>
          <w:sz w:val="16"/>
          <w:szCs w:val="16"/>
        </w:rPr>
        <w:t>Much of the current</w:t>
      </w:r>
      <w:r w:rsidRPr="007869C0">
        <w:rPr>
          <w:rFonts w:ascii="Georgia" w:hAnsi="Georgia"/>
          <w:sz w:val="16"/>
        </w:rPr>
        <w:t xml:space="preserve"> "</w:t>
      </w:r>
      <w:r w:rsidRPr="002432EF">
        <w:rPr>
          <w:rStyle w:val="StyleBoldUnderline"/>
          <w:rFonts w:ascii="Georgia" w:hAnsi="Georgia"/>
          <w:b/>
          <w:highlight w:val="yellow"/>
        </w:rPr>
        <w:t xml:space="preserve">unmanageability" of </w:t>
      </w:r>
      <w:r w:rsidRPr="0025101B">
        <w:rPr>
          <w:rStyle w:val="StyleBoldUnderline"/>
          <w:rFonts w:ascii="Georgia" w:hAnsi="Georgia"/>
          <w:b/>
        </w:rPr>
        <w:t>contemporary</w:t>
      </w:r>
      <w:r w:rsidRPr="002432EF">
        <w:rPr>
          <w:rStyle w:val="StyleBoldUnderline"/>
          <w:rFonts w:ascii="Georgia" w:hAnsi="Georgia"/>
          <w:b/>
          <w:highlight w:val="yellow"/>
        </w:rPr>
        <w:t xml:space="preserve"> life in patriarchal societies</w:t>
      </w:r>
      <w:r w:rsidRPr="0021572B">
        <w:rPr>
          <w:rFonts w:ascii="Georgia" w:hAnsi="Georgia"/>
          <w:sz w:val="14"/>
          <w:szCs w:val="14"/>
        </w:rPr>
        <w:t>, (d),</w:t>
      </w:r>
      <w:r w:rsidRPr="007869C0">
        <w:rPr>
          <w:rFonts w:ascii="Georgia" w:hAnsi="Georgia"/>
          <w:sz w:val="16"/>
        </w:rPr>
        <w:t xml:space="preserve"> </w:t>
      </w:r>
      <w:r w:rsidRPr="002432EF">
        <w:rPr>
          <w:rStyle w:val="StyleBoldUnderline"/>
          <w:rFonts w:ascii="Georgia" w:hAnsi="Georgia"/>
          <w:b/>
          <w:highlight w:val="yellow"/>
        </w:rPr>
        <w:t>is</w:t>
      </w:r>
      <w:r w:rsidRPr="0021572B">
        <w:rPr>
          <w:rStyle w:val="StyleBoldUnderline"/>
          <w:rFonts w:ascii="Georgia" w:hAnsi="Georgia"/>
          <w:b/>
        </w:rPr>
        <w:t xml:space="preserve"> then viewed as </w:t>
      </w:r>
      <w:r w:rsidRPr="002432EF">
        <w:rPr>
          <w:rStyle w:val="StyleBoldUnderline"/>
          <w:rFonts w:ascii="Georgia" w:hAnsi="Georgia"/>
          <w:b/>
          <w:highlight w:val="yellow"/>
        </w:rPr>
        <w:t xml:space="preserve">a consequence of a </w:t>
      </w:r>
      <w:r w:rsidRPr="0025101B">
        <w:rPr>
          <w:rStyle w:val="StyleBoldUnderline"/>
          <w:rFonts w:ascii="Georgia" w:hAnsi="Georgia"/>
          <w:b/>
        </w:rPr>
        <w:t xml:space="preserve">patriarchal </w:t>
      </w:r>
      <w:r w:rsidRPr="002432EF">
        <w:rPr>
          <w:rStyle w:val="StyleBoldUnderline"/>
          <w:rFonts w:ascii="Georgia" w:hAnsi="Georgia"/>
          <w:b/>
          <w:highlight w:val="yellow"/>
        </w:rPr>
        <w:t>preoccupation with activities, events, and experiences that reflect</w:t>
      </w:r>
      <w:r w:rsidRPr="0021572B">
        <w:rPr>
          <w:rStyle w:val="StyleBoldUnderline"/>
          <w:rFonts w:ascii="Georgia" w:hAnsi="Georgia"/>
          <w:b/>
        </w:rPr>
        <w:t xml:space="preserve"> historically </w:t>
      </w:r>
      <w:r w:rsidRPr="002432EF">
        <w:rPr>
          <w:rStyle w:val="StyleBoldUnderline"/>
          <w:rFonts w:ascii="Georgia" w:hAnsi="Georgia"/>
          <w:b/>
          <w:highlight w:val="yellow"/>
        </w:rPr>
        <w:t xml:space="preserve">male-gender identified beliefs, </w:t>
      </w:r>
      <w:r w:rsidRPr="008B747B">
        <w:rPr>
          <w:rStyle w:val="StyleBoldUnderline"/>
          <w:rFonts w:ascii="Georgia" w:hAnsi="Georgia"/>
          <w:b/>
        </w:rPr>
        <w:t>values, attitudes, and assumptions.</w:t>
      </w:r>
      <w:r w:rsidRPr="0021572B">
        <w:rPr>
          <w:rStyle w:val="StyleBoldUnderline"/>
          <w:rFonts w:ascii="Georgia" w:hAnsi="Georgia"/>
          <w:b/>
        </w:rPr>
        <w:t xml:space="preserve"> Included </w:t>
      </w:r>
      <w:r w:rsidRPr="002432EF">
        <w:rPr>
          <w:rStyle w:val="StyleBoldUnderline"/>
          <w:rFonts w:ascii="Georgia" w:hAnsi="Georgia"/>
          <w:b/>
          <w:highlight w:val="yellow"/>
        </w:rPr>
        <w:t xml:space="preserve">among these real-life consequences are </w:t>
      </w:r>
      <w:r w:rsidRPr="008B747B">
        <w:rPr>
          <w:rStyle w:val="StyleBoldUnderline"/>
          <w:rFonts w:ascii="Georgia" w:hAnsi="Georgia"/>
          <w:b/>
        </w:rPr>
        <w:t xml:space="preserve">precisely those </w:t>
      </w:r>
      <w:r w:rsidRPr="002432EF">
        <w:rPr>
          <w:rStyle w:val="StyleBoldUnderline"/>
          <w:rFonts w:ascii="Georgia" w:hAnsi="Georgia"/>
          <w:b/>
          <w:highlight w:val="yellow"/>
        </w:rPr>
        <w:t>concerns with nuclear proliferation, war, environmental destruction, and violence toward women,</w:t>
      </w:r>
      <w:r w:rsidRPr="0021572B">
        <w:rPr>
          <w:rStyle w:val="StyleBoldUnderline"/>
          <w:rFonts w:ascii="Georgia" w:hAnsi="Georgia"/>
          <w:b/>
        </w:rPr>
        <w:t xml:space="preserve"> </w:t>
      </w:r>
      <w:r w:rsidRPr="002432EF">
        <w:rPr>
          <w:rStyle w:val="StyleBoldUnderline"/>
          <w:rFonts w:ascii="Georgia" w:hAnsi="Georgia"/>
          <w:b/>
        </w:rPr>
        <w:t>which many feminists see as</w:t>
      </w:r>
      <w:r w:rsidRPr="0021572B">
        <w:rPr>
          <w:rStyle w:val="StyleBoldUnderline"/>
          <w:rFonts w:ascii="Georgia" w:hAnsi="Georgia"/>
          <w:b/>
        </w:rPr>
        <w:t xml:space="preserve"> </w:t>
      </w:r>
      <w:r w:rsidRPr="002432EF">
        <w:rPr>
          <w:rStyle w:val="StyleBoldUnderline"/>
          <w:rFonts w:ascii="Georgia" w:hAnsi="Georgia"/>
          <w:b/>
          <w:highlight w:val="yellow"/>
        </w:rPr>
        <w:t>the logical outgrowth of patriarchal thinking.</w:t>
      </w:r>
      <w:r w:rsidRPr="0021572B">
        <w:rPr>
          <w:rStyle w:val="StyleBoldUnderline"/>
          <w:rFonts w:ascii="Georgia" w:hAnsi="Georgia"/>
          <w:b/>
        </w:rPr>
        <w:t xml:space="preserve"> In fact,</w:t>
      </w:r>
      <w:r w:rsidRPr="0021572B">
        <w:rPr>
          <w:rFonts w:ascii="Georgia" w:hAnsi="Georgia"/>
          <w:b/>
        </w:rPr>
        <w:t xml:space="preserve"> </w:t>
      </w:r>
      <w:r w:rsidRPr="008B747B">
        <w:rPr>
          <w:rStyle w:val="StyleBoldUnderline"/>
          <w:rFonts w:ascii="Georgia" w:hAnsi="Georgia"/>
          <w:b/>
        </w:rPr>
        <w:t xml:space="preserve">it is often </w:t>
      </w:r>
      <w:r w:rsidRPr="002432EF">
        <w:rPr>
          <w:rStyle w:val="StyleBoldUnderline"/>
          <w:rFonts w:ascii="Georgia" w:hAnsi="Georgia"/>
          <w:b/>
          <w:highlight w:val="yellow"/>
        </w:rPr>
        <w:t>only through observing these dysfunctional behaviors</w:t>
      </w:r>
      <w:r w:rsidRPr="007869C0">
        <w:rPr>
          <w:rStyle w:val="StyleBoldUnderline"/>
          <w:rFonts w:ascii="Georgia" w:hAnsi="Georgia"/>
        </w:rPr>
        <w:t xml:space="preserve"> </w:t>
      </w:r>
      <w:r w:rsidRPr="0021572B">
        <w:rPr>
          <w:rFonts w:ascii="Georgia" w:hAnsi="Georgia"/>
          <w:sz w:val="14"/>
          <w:szCs w:val="14"/>
        </w:rPr>
        <w:t xml:space="preserve">-- </w:t>
      </w:r>
      <w:r w:rsidRPr="003D0290">
        <w:rPr>
          <w:rFonts w:ascii="Georgia" w:hAnsi="Georgia"/>
          <w:sz w:val="16"/>
          <w:szCs w:val="16"/>
        </w:rPr>
        <w:t xml:space="preserve">the symptoms of </w:t>
      </w:r>
      <w:proofErr w:type="spellStart"/>
      <w:r w:rsidRPr="003D0290">
        <w:rPr>
          <w:rFonts w:ascii="Georgia" w:hAnsi="Georgia"/>
          <w:sz w:val="16"/>
          <w:szCs w:val="16"/>
        </w:rPr>
        <w:t>dysfunctionality</w:t>
      </w:r>
      <w:proofErr w:type="spellEnd"/>
      <w:r w:rsidRPr="0021572B">
        <w:rPr>
          <w:rFonts w:ascii="Georgia" w:hAnsi="Georgia"/>
          <w:sz w:val="14"/>
          <w:szCs w:val="14"/>
        </w:rPr>
        <w:t xml:space="preserve"> --</w:t>
      </w:r>
      <w:r w:rsidRPr="007869C0">
        <w:rPr>
          <w:rFonts w:ascii="Georgia" w:hAnsi="Georgia"/>
          <w:sz w:val="16"/>
        </w:rPr>
        <w:t xml:space="preserve"> </w:t>
      </w:r>
      <w:r w:rsidRPr="0025101B">
        <w:rPr>
          <w:rStyle w:val="StyleBoldUnderline"/>
          <w:rFonts w:ascii="Georgia" w:hAnsi="Georgia"/>
          <w:b/>
        </w:rPr>
        <w:t>that</w:t>
      </w:r>
      <w:r w:rsidRPr="002432EF">
        <w:rPr>
          <w:rStyle w:val="StyleBoldUnderline"/>
          <w:rFonts w:ascii="Georgia" w:hAnsi="Georgia"/>
          <w:b/>
          <w:highlight w:val="yellow"/>
        </w:rPr>
        <w:t xml:space="preserve"> one can truly see </w:t>
      </w:r>
      <w:r w:rsidRPr="0025101B">
        <w:rPr>
          <w:rStyle w:val="StyleBoldUnderline"/>
          <w:rFonts w:ascii="Georgia" w:hAnsi="Georgia"/>
          <w:b/>
        </w:rPr>
        <w:t>that and</w:t>
      </w:r>
      <w:r w:rsidRPr="002432EF">
        <w:rPr>
          <w:rStyle w:val="StyleBoldUnderline"/>
          <w:rFonts w:ascii="Georgia" w:hAnsi="Georgia"/>
          <w:b/>
          <w:highlight w:val="yellow"/>
        </w:rPr>
        <w:t xml:space="preserve"> how patriarchy serves to</w:t>
      </w:r>
      <w:r w:rsidRPr="0021572B">
        <w:rPr>
          <w:rStyle w:val="StyleBoldUnderline"/>
          <w:rFonts w:ascii="Georgia" w:hAnsi="Georgia"/>
          <w:b/>
        </w:rPr>
        <w:t xml:space="preserve"> maintain and </w:t>
      </w:r>
      <w:r w:rsidRPr="002432EF">
        <w:rPr>
          <w:rStyle w:val="StyleBoldUnderline"/>
          <w:rFonts w:ascii="Georgia" w:hAnsi="Georgia"/>
          <w:b/>
          <w:highlight w:val="yellow"/>
        </w:rPr>
        <w:t>perpetuate them.</w:t>
      </w:r>
      <w:r w:rsidRPr="007869C0">
        <w:rPr>
          <w:rStyle w:val="StyleBoldUnderline"/>
          <w:rFonts w:ascii="Georgia" w:hAnsi="Georgia"/>
        </w:rPr>
        <w:t xml:space="preserve"> </w:t>
      </w:r>
      <w:r w:rsidRPr="003D0290">
        <w:rPr>
          <w:rFonts w:ascii="Georgia" w:hAnsi="Georgia"/>
          <w:sz w:val="16"/>
          <w:szCs w:val="16"/>
        </w:rPr>
        <w:t xml:space="preserve">When patriarchy is understood as a dysfunctional system, this "unmanageability" can be seen for what it is -- as a predictable and thus logical consequence of patriarchy. 11The theme that global environmental crises, war, and violence generally are predictable and logical consequences of sexism and patriarchal culture is pervasive in ecofeminist literature (see Russell </w:t>
      </w:r>
      <w:proofErr w:type="gramStart"/>
      <w:r w:rsidRPr="003D0290">
        <w:rPr>
          <w:rFonts w:ascii="Georgia" w:hAnsi="Georgia"/>
          <w:sz w:val="16"/>
          <w:szCs w:val="16"/>
        </w:rPr>
        <w:t>1989 ,</w:t>
      </w:r>
      <w:proofErr w:type="gramEnd"/>
      <w:r w:rsidRPr="003D0290">
        <w:rPr>
          <w:rFonts w:ascii="Georgia" w:hAnsi="Georgia"/>
          <w:sz w:val="16"/>
          <w:szCs w:val="16"/>
        </w:rPr>
        <w:t xml:space="preserve"> 2). Ecofeminist Charlene </w:t>
      </w:r>
      <w:proofErr w:type="spellStart"/>
      <w:r w:rsidRPr="003D0290">
        <w:rPr>
          <w:rFonts w:ascii="Georgia" w:hAnsi="Georgia"/>
          <w:sz w:val="16"/>
          <w:szCs w:val="16"/>
        </w:rPr>
        <w:t>Spretnak</w:t>
      </w:r>
      <w:proofErr w:type="spellEnd"/>
      <w:r w:rsidRPr="003D0290">
        <w:rPr>
          <w:rFonts w:ascii="Georgia" w:hAnsi="Georgia"/>
          <w:sz w:val="16"/>
          <w:szCs w:val="16"/>
        </w:rPr>
        <w:t>, for instance, argues that "a militarism and warfare are continual features of a patriarchal society because they reflect and instill patriarchal values and fulfill needs of such a system.</w:t>
      </w:r>
      <w:r w:rsidRPr="007869C0">
        <w:rPr>
          <w:rFonts w:ascii="Georgia" w:hAnsi="Georgia"/>
          <w:sz w:val="16"/>
        </w:rPr>
        <w:t xml:space="preserve"> </w:t>
      </w:r>
      <w:r w:rsidRPr="002432EF">
        <w:rPr>
          <w:rStyle w:val="StyleBoldUnderline"/>
          <w:rFonts w:ascii="Georgia" w:hAnsi="Georgia"/>
          <w:b/>
          <w:highlight w:val="yellow"/>
        </w:rPr>
        <w:t xml:space="preserve">Acknowledging </w:t>
      </w:r>
      <w:r w:rsidRPr="0025101B">
        <w:rPr>
          <w:rStyle w:val="StyleBoldUnderline"/>
          <w:rFonts w:ascii="Georgia" w:hAnsi="Georgia"/>
          <w:b/>
        </w:rPr>
        <w:t xml:space="preserve">the context of </w:t>
      </w:r>
      <w:r w:rsidRPr="002432EF">
        <w:rPr>
          <w:rStyle w:val="StyleBoldUnderline"/>
          <w:rFonts w:ascii="Georgia" w:hAnsi="Georgia"/>
          <w:b/>
          <w:highlight w:val="yellow"/>
        </w:rPr>
        <w:t xml:space="preserve">patriarchal conceptualizations </w:t>
      </w:r>
      <w:r w:rsidRPr="0025101B">
        <w:rPr>
          <w:rStyle w:val="StyleBoldUnderline"/>
          <w:rFonts w:ascii="Georgia" w:hAnsi="Georgia"/>
          <w:b/>
        </w:rPr>
        <w:t xml:space="preserve">that feed militarism </w:t>
      </w:r>
      <w:r w:rsidRPr="002432EF">
        <w:rPr>
          <w:rStyle w:val="StyleBoldUnderline"/>
          <w:rFonts w:ascii="Georgia" w:hAnsi="Georgia"/>
          <w:b/>
          <w:highlight w:val="yellow"/>
        </w:rPr>
        <w:t>is a first step toward reducing their impact and preserving life on Earth</w:t>
      </w:r>
      <w:r w:rsidRPr="0021572B">
        <w:rPr>
          <w:rFonts w:ascii="Georgia" w:hAnsi="Georgia"/>
          <w:sz w:val="14"/>
          <w:szCs w:val="14"/>
        </w:rPr>
        <w:t xml:space="preserve">" </w:t>
      </w:r>
      <w:proofErr w:type="gramStart"/>
      <w:r w:rsidRPr="003D0290">
        <w:rPr>
          <w:rFonts w:ascii="Georgia" w:hAnsi="Georgia"/>
          <w:sz w:val="16"/>
          <w:szCs w:val="16"/>
        </w:rPr>
        <w:t xml:space="preserve">( </w:t>
      </w:r>
      <w:proofErr w:type="spellStart"/>
      <w:r w:rsidRPr="003D0290">
        <w:rPr>
          <w:rFonts w:ascii="Georgia" w:hAnsi="Georgia"/>
          <w:sz w:val="16"/>
          <w:szCs w:val="16"/>
        </w:rPr>
        <w:t>Spretnak</w:t>
      </w:r>
      <w:proofErr w:type="spellEnd"/>
      <w:proofErr w:type="gramEnd"/>
      <w:r w:rsidRPr="003D0290">
        <w:rPr>
          <w:rFonts w:ascii="Georgia" w:hAnsi="Georgia"/>
          <w:sz w:val="16"/>
          <w:szCs w:val="16"/>
        </w:rPr>
        <w:t xml:space="preserve"> 1989 , 54). Stated in terms of the foregoing model of patriarchy as a dysfunctional social system, the claims by </w:t>
      </w:r>
      <w:proofErr w:type="spellStart"/>
      <w:r w:rsidRPr="003D0290">
        <w:rPr>
          <w:rFonts w:ascii="Georgia" w:hAnsi="Georgia"/>
          <w:sz w:val="16"/>
          <w:szCs w:val="16"/>
        </w:rPr>
        <w:t>Spretnak</w:t>
      </w:r>
      <w:proofErr w:type="spellEnd"/>
      <w:r w:rsidRPr="003D0290">
        <w:rPr>
          <w:rFonts w:ascii="Georgia" w:hAnsi="Georgia"/>
          <w:sz w:val="16"/>
          <w:szCs w:val="16"/>
        </w:rPr>
        <w:t xml:space="preserve"> and other feminists take on a clearer meaning:</w:t>
      </w:r>
      <w:r w:rsidRPr="007869C0">
        <w:rPr>
          <w:rFonts w:ascii="Georgia" w:hAnsi="Georgia"/>
          <w:sz w:val="16"/>
        </w:rPr>
        <w:t xml:space="preserve"> </w:t>
      </w:r>
      <w:r w:rsidRPr="008B747B">
        <w:rPr>
          <w:rStyle w:val="StyleBoldUnderline"/>
          <w:rFonts w:ascii="Georgia" w:hAnsi="Georgia"/>
          <w:sz w:val="16"/>
          <w:szCs w:val="16"/>
        </w:rPr>
        <w:t>Patriarchal conceptual frameworks legitimate impaired thinking</w:t>
      </w:r>
      <w:r w:rsidRPr="007869C0">
        <w:rPr>
          <w:rFonts w:ascii="Georgia" w:hAnsi="Georgia"/>
          <w:sz w:val="16"/>
        </w:rPr>
        <w:t xml:space="preserve"> </w:t>
      </w:r>
      <w:r w:rsidRPr="003D0290">
        <w:rPr>
          <w:rFonts w:ascii="Georgia" w:hAnsi="Georgia"/>
          <w:sz w:val="16"/>
          <w:szCs w:val="16"/>
        </w:rPr>
        <w:t>(about women, national and regional conflict, the environment) which is manifested in behaviors which, if continued,</w:t>
      </w:r>
      <w:r w:rsidRPr="007869C0">
        <w:rPr>
          <w:rFonts w:ascii="Georgia" w:hAnsi="Georgia"/>
          <w:sz w:val="16"/>
        </w:rPr>
        <w:t xml:space="preserve"> </w:t>
      </w:r>
      <w:r w:rsidRPr="008B747B">
        <w:rPr>
          <w:rStyle w:val="StyleBoldUnderline"/>
          <w:rFonts w:ascii="Georgia" w:hAnsi="Georgia"/>
          <w:sz w:val="16"/>
          <w:szCs w:val="16"/>
        </w:rPr>
        <w:t>will make life on earth difficult</w:t>
      </w:r>
      <w:r w:rsidRPr="003D0290">
        <w:rPr>
          <w:rFonts w:ascii="Georgia" w:hAnsi="Georgia"/>
          <w:b/>
          <w:sz w:val="16"/>
          <w:szCs w:val="16"/>
        </w:rPr>
        <w:t>,</w:t>
      </w:r>
      <w:r w:rsidRPr="003D0290">
        <w:rPr>
          <w:rFonts w:ascii="Georgia" w:hAnsi="Georgia"/>
          <w:sz w:val="16"/>
          <w:szCs w:val="16"/>
        </w:rPr>
        <w:t xml:space="preserve"> if not impossible. It is a stark message, but it is plausible.</w:t>
      </w:r>
      <w:r w:rsidRPr="007869C0">
        <w:rPr>
          <w:rFonts w:ascii="Georgia" w:hAnsi="Georgia"/>
          <w:sz w:val="16"/>
        </w:rPr>
        <w:t xml:space="preserve"> </w:t>
      </w:r>
      <w:r w:rsidRPr="008B747B">
        <w:rPr>
          <w:rStyle w:val="StyleBoldUnderline"/>
          <w:rFonts w:ascii="Georgia" w:hAnsi="Georgia"/>
          <w:sz w:val="16"/>
          <w:szCs w:val="16"/>
        </w:rPr>
        <w:t>Its plausibility ties in understanding the conceptual roots of various woman-nature-peace connections in regional, national, and global contexts</w:t>
      </w:r>
      <w:r w:rsidRPr="008B747B">
        <w:rPr>
          <w:rFonts w:ascii="Georgia" w:hAnsi="Georgia"/>
          <w:sz w:val="16"/>
          <w:szCs w:val="16"/>
        </w:rPr>
        <w:t>.</w:t>
      </w:r>
    </w:p>
    <w:p w:rsidR="005968DE" w:rsidRDefault="005968DE" w:rsidP="005968DE">
      <w:pPr>
        <w:rPr>
          <w:rFonts w:ascii="Georgia" w:eastAsia="Calibri" w:hAnsi="Georgia" w:cs="Times New Roman"/>
          <w:sz w:val="24"/>
          <w:u w:val="single"/>
        </w:rPr>
      </w:pPr>
    </w:p>
    <w:p w:rsidR="005968DE" w:rsidRDefault="005968DE" w:rsidP="005968DE">
      <w:pPr>
        <w:rPr>
          <w:rFonts w:ascii="Georgia" w:eastAsia="Calibri" w:hAnsi="Georgia" w:cs="Times New Roman"/>
          <w:sz w:val="24"/>
          <w:u w:val="single"/>
        </w:rPr>
      </w:pPr>
    </w:p>
    <w:p w:rsidR="005968DE" w:rsidRDefault="005968DE" w:rsidP="005968DE">
      <w:pPr>
        <w:rPr>
          <w:rFonts w:ascii="Georgia" w:eastAsia="Calibri" w:hAnsi="Georgia" w:cs="Times New Roman"/>
          <w:sz w:val="24"/>
          <w:u w:val="single"/>
        </w:rPr>
      </w:pPr>
    </w:p>
    <w:p w:rsidR="005968DE" w:rsidRDefault="005968DE" w:rsidP="005968DE">
      <w:pPr>
        <w:rPr>
          <w:rFonts w:ascii="Georgia" w:eastAsia="Calibri" w:hAnsi="Georgia" w:cs="Times New Roman"/>
          <w:sz w:val="24"/>
          <w:u w:val="single"/>
        </w:rPr>
      </w:pPr>
    </w:p>
    <w:p w:rsidR="005968DE" w:rsidRDefault="005968DE" w:rsidP="005968DE">
      <w:pPr>
        <w:rPr>
          <w:rFonts w:ascii="Georgia" w:eastAsia="Calibri" w:hAnsi="Georgia" w:cs="Times New Roman"/>
          <w:sz w:val="24"/>
          <w:u w:val="single"/>
        </w:rPr>
      </w:pPr>
    </w:p>
    <w:p w:rsidR="005968DE" w:rsidRPr="007869C0" w:rsidRDefault="005968DE" w:rsidP="005968DE">
      <w:pPr>
        <w:rPr>
          <w:rFonts w:ascii="Georgia" w:eastAsia="Calibri" w:hAnsi="Georgia" w:cs="Times New Roman"/>
          <w:sz w:val="24"/>
        </w:rPr>
      </w:pPr>
      <w:r w:rsidRPr="00AA5F15">
        <w:rPr>
          <w:rFonts w:ascii="Georgia" w:eastAsia="Calibri" w:hAnsi="Georgia" w:cs="Times New Roman"/>
          <w:sz w:val="24"/>
          <w:u w:val="single"/>
        </w:rPr>
        <w:lastRenderedPageBreak/>
        <w:t>Politics</w:t>
      </w:r>
      <w:r>
        <w:rPr>
          <w:rFonts w:ascii="Georgia" w:eastAsia="Calibri" w:hAnsi="Georgia" w:cs="Times New Roman"/>
          <w:sz w:val="24"/>
          <w:u w:val="single"/>
        </w:rPr>
        <w:t xml:space="preserve"> must be used</w:t>
      </w:r>
      <w:r w:rsidRPr="007869C0">
        <w:rPr>
          <w:rFonts w:ascii="Georgia" w:eastAsia="Calibri" w:hAnsi="Georgia" w:cs="Times New Roman"/>
          <w:sz w:val="24"/>
        </w:rPr>
        <w:t xml:space="preserve"> to disrupt</w:t>
      </w:r>
      <w:r>
        <w:rPr>
          <w:rFonts w:ascii="Georgia" w:eastAsia="Calibri" w:hAnsi="Georgia" w:cs="Times New Roman"/>
          <w:sz w:val="24"/>
        </w:rPr>
        <w:t xml:space="preserve"> oppressive</w:t>
      </w:r>
      <w:r w:rsidRPr="007869C0">
        <w:rPr>
          <w:rFonts w:ascii="Georgia" w:eastAsia="Calibri" w:hAnsi="Georgia" w:cs="Times New Roman"/>
          <w:sz w:val="24"/>
        </w:rPr>
        <w:t xml:space="preserve"> gender relations. </w:t>
      </w:r>
      <w:r w:rsidRPr="0025101B">
        <w:rPr>
          <w:rFonts w:ascii="Georgia" w:eastAsia="Calibri" w:hAnsi="Georgia" w:cs="Times New Roman"/>
          <w:b/>
          <w:sz w:val="24"/>
        </w:rPr>
        <w:t>Peterson 92</w:t>
      </w:r>
      <w:r w:rsidRPr="0025101B">
        <w:rPr>
          <w:rStyle w:val="FootnoteReference"/>
          <w:rFonts w:ascii="Georgia" w:eastAsia="Calibri" w:hAnsi="Georgia" w:cs="Times New Roman"/>
          <w:b/>
          <w:sz w:val="24"/>
        </w:rPr>
        <w:footnoteReference w:id="3"/>
      </w:r>
      <w:r w:rsidRPr="0025101B">
        <w:rPr>
          <w:rFonts w:ascii="Georgia" w:eastAsia="Calibri" w:hAnsi="Georgia" w:cs="Times New Roman"/>
          <w:b/>
          <w:sz w:val="24"/>
        </w:rPr>
        <w:t>:</w:t>
      </w:r>
    </w:p>
    <w:p w:rsidR="005968DE" w:rsidRDefault="005968DE" w:rsidP="005968DE">
      <w:pPr>
        <w:pBdr>
          <w:top w:val="single" w:sz="4" w:space="1" w:color="auto"/>
          <w:left w:val="single" w:sz="4" w:space="4" w:color="auto"/>
          <w:bottom w:val="single" w:sz="4" w:space="1" w:color="auto"/>
          <w:right w:val="single" w:sz="4" w:space="4" w:color="auto"/>
        </w:pBdr>
        <w:ind w:right="288"/>
        <w:rPr>
          <w:rFonts w:ascii="Georgia" w:eastAsia="Calibri" w:hAnsi="Georgia" w:cs="Times New Roman"/>
          <w:u w:val="single"/>
        </w:rPr>
      </w:pPr>
      <w:r w:rsidRPr="003D0290">
        <w:rPr>
          <w:rFonts w:ascii="Georgia" w:eastAsia="Calibri" w:hAnsi="Georgia" w:cs="Times New Roman"/>
          <w:sz w:val="16"/>
          <w:szCs w:val="16"/>
        </w:rPr>
        <w:t xml:space="preserve">In other words, the state as a dealer in power, a wielder of weapons, </w:t>
      </w:r>
      <w:proofErr w:type="gramStart"/>
      <w:r w:rsidRPr="003D0290">
        <w:rPr>
          <w:rFonts w:ascii="Georgia" w:eastAsia="Calibri" w:hAnsi="Georgia" w:cs="Times New Roman"/>
          <w:sz w:val="16"/>
          <w:szCs w:val="16"/>
        </w:rPr>
        <w:t>an</w:t>
      </w:r>
      <w:proofErr w:type="gramEnd"/>
      <w:r w:rsidRPr="003D0290">
        <w:rPr>
          <w:rFonts w:ascii="Georgia" w:eastAsia="Calibri" w:hAnsi="Georgia" w:cs="Times New Roman"/>
          <w:sz w:val="16"/>
          <w:szCs w:val="16"/>
        </w:rPr>
        <w:t xml:space="preserve"> inherently violent institution is the object of suspicion and resistance by both </w:t>
      </w:r>
      <w:proofErr w:type="spellStart"/>
      <w:r w:rsidRPr="003D0290">
        <w:rPr>
          <w:rFonts w:ascii="Georgia" w:eastAsia="Calibri" w:hAnsi="Georgia" w:cs="Times New Roman"/>
          <w:sz w:val="16"/>
          <w:szCs w:val="16"/>
        </w:rPr>
        <w:t>antiliberal</w:t>
      </w:r>
      <w:proofErr w:type="spellEnd"/>
      <w:r w:rsidRPr="003D0290">
        <w:rPr>
          <w:rFonts w:ascii="Georgia" w:eastAsia="Calibri" w:hAnsi="Georgia" w:cs="Times New Roman"/>
          <w:sz w:val="16"/>
          <w:szCs w:val="16"/>
        </w:rPr>
        <w:t xml:space="preserve"> feminists and liberal internationalists. And, especially now, when the international system is undergoing immense change, pressures for denationalizing change—certainly discourse arguing for it- will be persistent. In the face of such pressures, I believe that</w:t>
      </w:r>
      <w:r w:rsidRPr="00191417">
        <w:rPr>
          <w:rFonts w:ascii="Georgia" w:eastAsia="Calibri" w:hAnsi="Georgia" w:cs="Times New Roman"/>
          <w:sz w:val="16"/>
        </w:rPr>
        <w:t xml:space="preserve"> </w:t>
      </w:r>
      <w:r w:rsidRPr="00191417">
        <w:rPr>
          <w:rFonts w:ascii="Georgia" w:eastAsia="Calibri" w:hAnsi="Georgia" w:cs="Times New Roman"/>
          <w:b/>
          <w:u w:val="single"/>
        </w:rPr>
        <w:t xml:space="preserve">feminist critics of the present state system </w:t>
      </w:r>
      <w:r w:rsidRPr="002432EF">
        <w:rPr>
          <w:rFonts w:ascii="Georgia" w:eastAsia="Calibri" w:hAnsi="Georgia" w:cs="Times New Roman"/>
          <w:b/>
          <w:u w:val="single"/>
        </w:rPr>
        <w:t>should beware</w:t>
      </w:r>
      <w:r w:rsidRPr="00191417">
        <w:rPr>
          <w:rFonts w:ascii="Georgia" w:eastAsia="Calibri" w:hAnsi="Georgia" w:cs="Times New Roman"/>
          <w:b/>
          <w:u w:val="single"/>
        </w:rPr>
        <w:t xml:space="preserve">. </w:t>
      </w:r>
      <w:r w:rsidRPr="002432EF">
        <w:rPr>
          <w:rFonts w:ascii="Georgia" w:eastAsia="Calibri" w:hAnsi="Georgia" w:cs="Times New Roman"/>
          <w:b/>
          <w:highlight w:val="yellow"/>
          <w:u w:val="single"/>
        </w:rPr>
        <w:t>The very fact that the</w:t>
      </w:r>
      <w:r w:rsidRPr="00191417">
        <w:rPr>
          <w:rFonts w:ascii="Georgia" w:eastAsia="Calibri" w:hAnsi="Georgia" w:cs="Times New Roman"/>
          <w:b/>
          <w:u w:val="single"/>
        </w:rPr>
        <w:t xml:space="preserve"> </w:t>
      </w:r>
      <w:r w:rsidRPr="002432EF">
        <w:rPr>
          <w:rFonts w:ascii="Georgia" w:eastAsia="Calibri" w:hAnsi="Georgia" w:cs="Times New Roman"/>
          <w:b/>
          <w:highlight w:val="yellow"/>
          <w:u w:val="single"/>
        </w:rPr>
        <w:t>state creates, condenses, and focuses political power may make it the best friend</w:t>
      </w:r>
      <w:r w:rsidRPr="00191417">
        <w:rPr>
          <w:rFonts w:ascii="Georgia" w:eastAsia="Calibri" w:hAnsi="Georgia" w:cs="Times New Roman"/>
          <w:b/>
          <w:u w:val="single"/>
        </w:rPr>
        <w:t xml:space="preserve">, not the enemy, </w:t>
      </w:r>
      <w:r w:rsidRPr="002432EF">
        <w:rPr>
          <w:rFonts w:ascii="Georgia" w:eastAsia="Calibri" w:hAnsi="Georgia" w:cs="Times New Roman"/>
          <w:b/>
          <w:highlight w:val="yellow"/>
          <w:u w:val="single"/>
        </w:rPr>
        <w:t>of feminists—because the availability of real political power is essential to real democratic control</w:t>
      </w:r>
      <w:r w:rsidRPr="00191417">
        <w:rPr>
          <w:rFonts w:ascii="Georgia" w:eastAsia="Calibri" w:hAnsi="Georgia" w:cs="Times New Roman"/>
          <w:u w:val="single"/>
        </w:rPr>
        <w:t>.</w:t>
      </w:r>
      <w:r w:rsidRPr="00191417">
        <w:rPr>
          <w:rFonts w:ascii="Georgia" w:eastAsia="Calibri" w:hAnsi="Georgia" w:cs="Times New Roman"/>
          <w:sz w:val="16"/>
        </w:rPr>
        <w:t xml:space="preserve"> </w:t>
      </w:r>
      <w:r w:rsidRPr="003D0290">
        <w:rPr>
          <w:rFonts w:ascii="Georgia" w:eastAsia="Calibri" w:hAnsi="Georgia" w:cs="Times New Roman"/>
          <w:sz w:val="16"/>
          <w:szCs w:val="16"/>
        </w:rPr>
        <w:t>Not sufficient, I know, but essential</w:t>
      </w:r>
      <w:r w:rsidRPr="0021572B">
        <w:rPr>
          <w:rFonts w:ascii="Georgia" w:eastAsia="Calibri" w:hAnsi="Georgia" w:cs="Times New Roman"/>
          <w:sz w:val="14"/>
          <w:szCs w:val="14"/>
        </w:rPr>
        <w:t>.</w:t>
      </w:r>
      <w:r w:rsidRPr="00191417">
        <w:rPr>
          <w:rFonts w:ascii="Georgia" w:eastAsia="Calibri" w:hAnsi="Georgia" w:cs="Times New Roman"/>
          <w:sz w:val="16"/>
        </w:rPr>
        <w:t xml:space="preserve"> </w:t>
      </w:r>
      <w:r w:rsidRPr="00191417">
        <w:rPr>
          <w:rFonts w:ascii="Georgia" w:eastAsia="Calibri" w:hAnsi="Georgia" w:cs="Times New Roman"/>
          <w:b/>
          <w:u w:val="single"/>
        </w:rPr>
        <w:t xml:space="preserve">My basic premise is that </w:t>
      </w:r>
      <w:r w:rsidRPr="002432EF">
        <w:rPr>
          <w:rFonts w:ascii="Georgia" w:eastAsia="Calibri" w:hAnsi="Georgia" w:cs="Times New Roman"/>
          <w:b/>
          <w:highlight w:val="yellow"/>
          <w:u w:val="single"/>
        </w:rPr>
        <w:t>political power can significantly disrupt patriarchal and class</w:t>
      </w:r>
      <w:r w:rsidRPr="00191417">
        <w:rPr>
          <w:rFonts w:ascii="Georgia" w:eastAsia="Calibri" w:hAnsi="Georgia" w:cs="Times New Roman"/>
          <w:b/>
          <w:u w:val="single"/>
        </w:rPr>
        <w:t xml:space="preserve"> (which is to say, economic) </w:t>
      </w:r>
      <w:r w:rsidRPr="002432EF">
        <w:rPr>
          <w:rFonts w:ascii="Georgia" w:eastAsia="Calibri" w:hAnsi="Georgia" w:cs="Times New Roman"/>
          <w:b/>
          <w:highlight w:val="yellow"/>
          <w:u w:val="single"/>
        </w:rPr>
        <w:t>power.</w:t>
      </w:r>
      <w:r w:rsidRPr="00191417">
        <w:rPr>
          <w:rFonts w:ascii="Georgia" w:eastAsia="Calibri" w:hAnsi="Georgia" w:cs="Times New Roman"/>
          <w:b/>
          <w:u w:val="single"/>
        </w:rPr>
        <w:t xml:space="preserve"> </w:t>
      </w:r>
      <w:r w:rsidRPr="002432EF">
        <w:rPr>
          <w:rFonts w:ascii="Georgia" w:eastAsia="Calibri" w:hAnsi="Georgia" w:cs="Times New Roman"/>
          <w:b/>
          <w:highlight w:val="yellow"/>
          <w:u w:val="single"/>
        </w:rPr>
        <w:t>It holds the potential</w:t>
      </w:r>
      <w:r w:rsidRPr="00191417">
        <w:rPr>
          <w:rFonts w:ascii="Georgia" w:eastAsia="Calibri" w:hAnsi="Georgia" w:cs="Times New Roman"/>
          <w:b/>
          <w:u w:val="single"/>
        </w:rPr>
        <w:t xml:space="preserve">, at least, </w:t>
      </w:r>
      <w:r w:rsidRPr="002432EF">
        <w:rPr>
          <w:rFonts w:ascii="Georgia" w:eastAsia="Calibri" w:hAnsi="Georgia" w:cs="Times New Roman"/>
          <w:b/>
          <w:highlight w:val="yellow"/>
          <w:u w:val="single"/>
        </w:rPr>
        <w:t>for disrupting the patriarchal</w:t>
      </w:r>
      <w:r w:rsidRPr="0070070C">
        <w:rPr>
          <w:rFonts w:ascii="Georgia" w:eastAsia="Calibri" w:hAnsi="Georgia" w:cs="Times New Roman"/>
          <w:b/>
          <w:highlight w:val="yellow"/>
          <w:u w:val="single"/>
        </w:rPr>
        <w:t>/economic</w:t>
      </w:r>
      <w:r w:rsidRPr="0070070C">
        <w:rPr>
          <w:rFonts w:ascii="Georgia" w:eastAsia="Calibri" w:hAnsi="Georgia" w:cs="Times New Roman"/>
          <w:b/>
          <w:u w:val="single"/>
        </w:rPr>
        <w:t xml:space="preserve"> </w:t>
      </w:r>
      <w:r w:rsidRPr="002432EF">
        <w:rPr>
          <w:rFonts w:ascii="Georgia" w:eastAsia="Calibri" w:hAnsi="Georgia" w:cs="Times New Roman"/>
          <w:b/>
          <w:highlight w:val="yellow"/>
          <w:u w:val="single"/>
        </w:rPr>
        <w:t xml:space="preserve">oppression of those in the lower reaches of class, sex </w:t>
      </w:r>
      <w:r w:rsidRPr="0070070C">
        <w:rPr>
          <w:rFonts w:ascii="Georgia" w:eastAsia="Calibri" w:hAnsi="Georgia" w:cs="Times New Roman"/>
          <w:b/>
          <w:highlight w:val="yellow"/>
          <w:u w:val="single"/>
        </w:rPr>
        <w:t>and race</w:t>
      </w:r>
      <w:r w:rsidRPr="0070070C">
        <w:rPr>
          <w:rFonts w:ascii="Georgia" w:eastAsia="Calibri" w:hAnsi="Georgia" w:cs="Times New Roman"/>
          <w:b/>
          <w:u w:val="single"/>
        </w:rPr>
        <w:t xml:space="preserve"> </w:t>
      </w:r>
      <w:r w:rsidRPr="002432EF">
        <w:rPr>
          <w:rFonts w:ascii="Georgia" w:eastAsia="Calibri" w:hAnsi="Georgia" w:cs="Times New Roman"/>
          <w:b/>
          <w:highlight w:val="yellow"/>
          <w:u w:val="single"/>
        </w:rPr>
        <w:t>hierarchies.</w:t>
      </w:r>
      <w:r w:rsidRPr="002432EF">
        <w:rPr>
          <w:rFonts w:ascii="Georgia" w:eastAsia="Calibri" w:hAnsi="Georgia" w:cs="Times New Roman"/>
          <w:sz w:val="14"/>
          <w:szCs w:val="14"/>
          <w:highlight w:val="yellow"/>
        </w:rPr>
        <w:t xml:space="preserve"> </w:t>
      </w:r>
      <w:r w:rsidRPr="003D0290">
        <w:rPr>
          <w:rFonts w:ascii="Georgia" w:eastAsia="Calibri" w:hAnsi="Georgia" w:cs="Times New Roman"/>
          <w:sz w:val="16"/>
          <w:szCs w:val="16"/>
        </w:rPr>
        <w:t>It is indisputable that, in the nineteenth and twentieth centuries, it has been the political power of states that has confronted the massive economic power privately constructed out of the industrial processes and has imposed obligations on employers for the welfare of workers as well as providing additional social support for the population at large.</w:t>
      </w:r>
      <w:r w:rsidRPr="00191417">
        <w:rPr>
          <w:rFonts w:ascii="Georgia" w:eastAsia="Calibri" w:hAnsi="Georgia" w:cs="Times New Roman"/>
          <w:sz w:val="16"/>
        </w:rPr>
        <w:t xml:space="preserve"> </w:t>
      </w:r>
      <w:r w:rsidRPr="00191417">
        <w:rPr>
          <w:rFonts w:ascii="Georgia" w:eastAsia="Calibri" w:hAnsi="Georgia" w:cs="Times New Roman"/>
          <w:b/>
          <w:u w:val="single"/>
        </w:rPr>
        <w:t>And the political tempering of economic power has been the most responsive to broad public needs in liberal democracies, where government must respond roughly to the interests of voters. Of course, this is not the whole story</w:t>
      </w:r>
      <w:r w:rsidRPr="00191417">
        <w:rPr>
          <w:rFonts w:ascii="Georgia" w:eastAsia="Calibri" w:hAnsi="Georgia" w:cs="Times New Roman"/>
          <w:u w:val="single"/>
        </w:rPr>
        <w:t>.</w:t>
      </w:r>
      <w:r w:rsidRPr="00191417">
        <w:rPr>
          <w:rFonts w:ascii="Georgia" w:eastAsia="Calibri" w:hAnsi="Georgia" w:cs="Times New Roman"/>
          <w:sz w:val="16"/>
        </w:rPr>
        <w:t xml:space="preserve"> </w:t>
      </w:r>
      <w:r w:rsidRPr="003D0290">
        <w:rPr>
          <w:rFonts w:ascii="Georgia" w:eastAsia="Calibri" w:hAnsi="Georgia" w:cs="Times New Roman"/>
          <w:sz w:val="16"/>
          <w:szCs w:val="16"/>
        </w:rPr>
        <w:t>The nation-states of this period have also perpetrated horrors of torture and war, have aided the development of elite-controlled industrial wealth, and have not sufficiently responded to the human needs of their less powerful constituents. But I believe</w:t>
      </w:r>
      <w:r w:rsidRPr="00191417">
        <w:rPr>
          <w:rFonts w:ascii="Georgia" w:eastAsia="Calibri" w:hAnsi="Georgia" w:cs="Times New Roman"/>
          <w:sz w:val="16"/>
        </w:rPr>
        <w:t xml:space="preserve"> </w:t>
      </w:r>
      <w:r w:rsidRPr="002432EF">
        <w:rPr>
          <w:rFonts w:ascii="Georgia" w:eastAsia="Calibri" w:hAnsi="Georgia" w:cs="Times New Roman"/>
          <w:b/>
          <w:highlight w:val="yellow"/>
          <w:u w:val="single"/>
        </w:rPr>
        <w:t xml:space="preserve">it is better to try to restrain the horrors and abuses than to give up on the limits that state organized political power can bring to bear on the forms of </w:t>
      </w:r>
      <w:r w:rsidRPr="0070070C">
        <w:rPr>
          <w:rFonts w:ascii="Georgia" w:eastAsia="Calibri" w:hAnsi="Georgia" w:cs="Times New Roman"/>
          <w:b/>
          <w:u w:val="single"/>
        </w:rPr>
        <w:t>class-based, race-based</w:t>
      </w:r>
      <w:r w:rsidRPr="002432EF">
        <w:rPr>
          <w:rFonts w:ascii="Georgia" w:eastAsia="Calibri" w:hAnsi="Georgia" w:cs="Times New Roman"/>
          <w:b/>
          <w:highlight w:val="yellow"/>
          <w:u w:val="single"/>
        </w:rPr>
        <w:t>, sex-based power that cons</w:t>
      </w:r>
      <w:r>
        <w:rPr>
          <w:rFonts w:ascii="Georgia" w:eastAsia="Calibri" w:hAnsi="Georgia" w:cs="Times New Roman"/>
          <w:b/>
          <w:highlight w:val="yellow"/>
          <w:u w:val="single"/>
        </w:rPr>
        <w:t>ti</w:t>
      </w:r>
      <w:r w:rsidRPr="002432EF">
        <w:rPr>
          <w:rFonts w:ascii="Georgia" w:eastAsia="Calibri" w:hAnsi="Georgia" w:cs="Times New Roman"/>
          <w:b/>
          <w:highlight w:val="yellow"/>
          <w:u w:val="single"/>
        </w:rPr>
        <w:t>tute the greatest sources of oppression</w:t>
      </w:r>
      <w:r w:rsidRPr="00191417">
        <w:rPr>
          <w:rFonts w:ascii="Georgia" w:eastAsia="Calibri" w:hAnsi="Georgia" w:cs="Times New Roman"/>
          <w:b/>
          <w:u w:val="single"/>
        </w:rPr>
        <w:t xml:space="preserve"> we are likely to face.</w:t>
      </w:r>
      <w:r w:rsidRPr="00191417">
        <w:rPr>
          <w:rFonts w:ascii="Georgia" w:eastAsia="Calibri" w:hAnsi="Georgia" w:cs="Times New Roman"/>
          <w:u w:val="single"/>
        </w:rPr>
        <w:t xml:space="preserve"> </w:t>
      </w:r>
    </w:p>
    <w:p w:rsidR="005968DE" w:rsidRDefault="005968DE" w:rsidP="005968DE">
      <w:pPr>
        <w:rPr>
          <w:rFonts w:ascii="Georgia" w:hAnsi="Georgia" w:cs="Times New Roman"/>
          <w:sz w:val="24"/>
        </w:rPr>
      </w:pPr>
      <w:r>
        <w:rPr>
          <w:rFonts w:ascii="Georgia" w:hAnsi="Georgia" w:cs="Times New Roman"/>
          <w:b/>
          <w:sz w:val="24"/>
        </w:rPr>
        <w:t>Therefore</w:t>
      </w:r>
      <w:r>
        <w:rPr>
          <w:rFonts w:ascii="Georgia" w:hAnsi="Georgia" w:cs="Times New Roman"/>
          <w:sz w:val="24"/>
        </w:rPr>
        <w:t xml:space="preserve">, the standard is </w:t>
      </w:r>
      <w:r>
        <w:rPr>
          <w:rFonts w:ascii="Georgia" w:hAnsi="Georgia" w:cs="Times New Roman"/>
          <w:b/>
          <w:sz w:val="24"/>
        </w:rPr>
        <w:t>reducing structural violence against women</w:t>
      </w:r>
      <w:r>
        <w:rPr>
          <w:rFonts w:ascii="Georgia" w:hAnsi="Georgia" w:cs="Times New Roman"/>
          <w:sz w:val="24"/>
        </w:rPr>
        <w:t xml:space="preserve"> </w:t>
      </w:r>
      <w:r w:rsidRPr="00CA6B02">
        <w:rPr>
          <w:rFonts w:ascii="Georgia" w:hAnsi="Georgia" w:cs="Times New Roman"/>
          <w:b/>
          <w:sz w:val="24"/>
        </w:rPr>
        <w:t>through politics.</w:t>
      </w:r>
    </w:p>
    <w:p w:rsidR="005968DE" w:rsidRPr="00F1438B" w:rsidRDefault="005968DE" w:rsidP="005968DE">
      <w:pPr>
        <w:rPr>
          <w:rFonts w:ascii="Georgia" w:hAnsi="Georgia" w:cs="Times New Roman"/>
          <w:sz w:val="24"/>
          <w:u w:val="single"/>
        </w:rPr>
      </w:pPr>
      <w:r w:rsidRPr="00F1438B">
        <w:rPr>
          <w:rFonts w:ascii="Georgia" w:hAnsi="Georgia" w:cs="Times New Roman"/>
          <w:sz w:val="24"/>
          <w:u w:val="single"/>
        </w:rPr>
        <w:t>Part 2 is the Plan</w:t>
      </w:r>
      <w:r>
        <w:rPr>
          <w:rFonts w:ascii="Georgia" w:hAnsi="Georgia" w:cs="Times New Roman"/>
          <w:sz w:val="24"/>
          <w:u w:val="single"/>
        </w:rPr>
        <w:t>:</w:t>
      </w:r>
    </w:p>
    <w:p w:rsidR="005968DE" w:rsidRDefault="005968DE" w:rsidP="005968DE">
      <w:pPr>
        <w:rPr>
          <w:rFonts w:ascii="Georgia" w:hAnsi="Georgia" w:cs="Times New Roman"/>
          <w:sz w:val="24"/>
        </w:rPr>
      </w:pPr>
      <w:r>
        <w:rPr>
          <w:rFonts w:ascii="Georgia" w:hAnsi="Georgia" w:cs="Times New Roman"/>
          <w:sz w:val="24"/>
        </w:rPr>
        <w:t>A. Inherency</w:t>
      </w:r>
    </w:p>
    <w:p w:rsidR="005968DE" w:rsidRDefault="005968DE" w:rsidP="005968DE">
      <w:pPr>
        <w:rPr>
          <w:rFonts w:ascii="Georgia" w:hAnsi="Georgia" w:cs="Times New Roman"/>
          <w:sz w:val="24"/>
        </w:rPr>
      </w:pPr>
      <w:r>
        <w:rPr>
          <w:rFonts w:ascii="Georgia" w:hAnsi="Georgia" w:cs="Times New Roman"/>
          <w:sz w:val="24"/>
        </w:rPr>
        <w:t xml:space="preserve">Existing legislation surrounding Revenge Pornography does not answer the issue and creates unnecessary hurdles. </w:t>
      </w:r>
      <w:proofErr w:type="gramStart"/>
      <w:r w:rsidRPr="0025101B">
        <w:rPr>
          <w:rFonts w:ascii="Georgia" w:hAnsi="Georgia" w:cs="Times New Roman"/>
          <w:b/>
          <w:sz w:val="24"/>
        </w:rPr>
        <w:t xml:space="preserve">Stokes </w:t>
      </w:r>
      <w:proofErr w:type="gramEnd"/>
      <w:r w:rsidRPr="0025101B">
        <w:rPr>
          <w:rStyle w:val="FootnoteReference"/>
          <w:rFonts w:ascii="Georgia" w:hAnsi="Georgia" w:cs="Times New Roman"/>
          <w:b/>
          <w:sz w:val="24"/>
        </w:rPr>
        <w:footnoteReference w:id="4"/>
      </w:r>
      <w:r w:rsidRPr="0025101B">
        <w:rPr>
          <w:rFonts w:ascii="Georgia" w:hAnsi="Georgia" w:cs="Times New Roman"/>
          <w:b/>
          <w:sz w:val="24"/>
        </w:rPr>
        <w:t>:</w:t>
      </w:r>
    </w:p>
    <w:p w:rsidR="005968DE" w:rsidRDefault="005968DE" w:rsidP="005968DE">
      <w:pPr>
        <w:pBdr>
          <w:top w:val="single" w:sz="4" w:space="1" w:color="auto"/>
          <w:left w:val="single" w:sz="4" w:space="4" w:color="auto"/>
          <w:bottom w:val="single" w:sz="4" w:space="1" w:color="auto"/>
          <w:right w:val="single" w:sz="4" w:space="4" w:color="auto"/>
        </w:pBdr>
        <w:rPr>
          <w:rFonts w:ascii="Georgia" w:hAnsi="Georgia" w:cs="Times New Roman"/>
        </w:rPr>
      </w:pPr>
      <w:r w:rsidRPr="003D0290">
        <w:rPr>
          <w:rFonts w:ascii="Georgia" w:hAnsi="Georgia" w:cs="Times New Roman"/>
          <w:sz w:val="16"/>
          <w:szCs w:val="14"/>
        </w:rPr>
        <w:t>Although criminalization of revenge porn receives a great deal of media attention,</w:t>
      </w:r>
      <w:r w:rsidRPr="003D0290">
        <w:rPr>
          <w:rFonts w:ascii="Georgia" w:hAnsi="Georgia" w:cs="Times New Roman"/>
          <w:b/>
          <w:sz w:val="24"/>
          <w:u w:val="single"/>
        </w:rPr>
        <w:t xml:space="preserve"> </w:t>
      </w:r>
      <w:r w:rsidRPr="009F6DAD">
        <w:rPr>
          <w:rFonts w:ascii="Georgia" w:hAnsi="Georgia" w:cs="Times New Roman"/>
          <w:b/>
          <w:u w:val="single"/>
        </w:rPr>
        <w:t>the lack of a federal criminal statute, or a</w:t>
      </w:r>
      <w:r w:rsidRPr="0070070C">
        <w:rPr>
          <w:rFonts w:ascii="Georgia" w:hAnsi="Georgia" w:cs="Times New Roman"/>
          <w:sz w:val="16"/>
          <w:szCs w:val="16"/>
        </w:rPr>
        <w:t xml:space="preserve"> state</w:t>
      </w:r>
      <w:r w:rsidRPr="009F6DAD">
        <w:rPr>
          <w:rFonts w:ascii="Georgia" w:hAnsi="Georgia" w:cs="Times New Roman"/>
          <w:b/>
          <w:u w:val="single"/>
        </w:rPr>
        <w:t xml:space="preserve"> criminal statute in the</w:t>
      </w:r>
      <w:r w:rsidRPr="009F6DAD">
        <w:rPr>
          <w:rFonts w:ascii="Georgia" w:hAnsi="Georgia" w:cs="Times New Roman"/>
        </w:rPr>
        <w:t xml:space="preserve"> </w:t>
      </w:r>
      <w:r w:rsidRPr="003D0290">
        <w:rPr>
          <w:rFonts w:ascii="Georgia" w:hAnsi="Georgia" w:cs="Times New Roman"/>
          <w:sz w:val="16"/>
          <w:szCs w:val="14"/>
        </w:rPr>
        <w:t>overwhelming</w:t>
      </w:r>
      <w:r w:rsidRPr="009F6DAD">
        <w:rPr>
          <w:rFonts w:ascii="Georgia" w:hAnsi="Georgia" w:cs="Times New Roman"/>
        </w:rPr>
        <w:t xml:space="preserve"> </w:t>
      </w:r>
      <w:r w:rsidRPr="009F6DAD">
        <w:rPr>
          <w:rFonts w:ascii="Georgia" w:hAnsi="Georgia" w:cs="Times New Roman"/>
          <w:b/>
          <w:u w:val="single"/>
        </w:rPr>
        <w:t>majority of states</w:t>
      </w:r>
      <w:r w:rsidRPr="009F6DAD">
        <w:rPr>
          <w:rFonts w:ascii="Georgia" w:hAnsi="Georgia" w:cs="Times New Roman"/>
        </w:rPr>
        <w:t xml:space="preserve">, </w:t>
      </w:r>
      <w:r w:rsidRPr="009F6DAD">
        <w:rPr>
          <w:rFonts w:ascii="Georgia" w:hAnsi="Georgia" w:cs="Times New Roman"/>
          <w:b/>
          <w:u w:val="single"/>
        </w:rPr>
        <w:t>means that revenge porn victims have</w:t>
      </w:r>
      <w:r w:rsidRPr="009F6DAD">
        <w:rPr>
          <w:rFonts w:ascii="Georgia" w:hAnsi="Georgia" w:cs="Times New Roman"/>
        </w:rPr>
        <w:t xml:space="preserve"> </w:t>
      </w:r>
      <w:r w:rsidRPr="003D0290">
        <w:rPr>
          <w:rFonts w:ascii="Georgia" w:hAnsi="Georgia" w:cs="Times New Roman"/>
          <w:sz w:val="16"/>
          <w:szCs w:val="14"/>
        </w:rPr>
        <w:t>thus far</w:t>
      </w:r>
      <w:r w:rsidRPr="003D0290">
        <w:rPr>
          <w:rFonts w:ascii="Georgia" w:hAnsi="Georgia" w:cs="Times New Roman"/>
          <w:sz w:val="24"/>
        </w:rPr>
        <w:t xml:space="preserve"> </w:t>
      </w:r>
      <w:r w:rsidRPr="009F6DAD">
        <w:rPr>
          <w:rFonts w:ascii="Georgia" w:hAnsi="Georgia" w:cs="Times New Roman"/>
          <w:b/>
          <w:u w:val="single"/>
        </w:rPr>
        <w:t>had to rely on civil litigation</w:t>
      </w:r>
      <w:r w:rsidRPr="009F6DAD">
        <w:rPr>
          <w:rFonts w:ascii="Georgia" w:hAnsi="Georgia" w:cs="Times New Roman"/>
        </w:rPr>
        <w:t xml:space="preserve"> </w:t>
      </w:r>
      <w:r w:rsidRPr="003D0290">
        <w:rPr>
          <w:rFonts w:ascii="Georgia" w:hAnsi="Georgia" w:cs="Times New Roman"/>
          <w:sz w:val="16"/>
          <w:szCs w:val="14"/>
        </w:rPr>
        <w:t>after discovering that their images have been posted on revenge porn sites</w:t>
      </w:r>
      <w:r w:rsidRPr="009F6DAD">
        <w:rPr>
          <w:rFonts w:ascii="Georgia" w:hAnsi="Georgia" w:cs="Times New Roman"/>
          <w:sz w:val="14"/>
          <w:szCs w:val="14"/>
        </w:rPr>
        <w:t>.</w:t>
      </w:r>
      <w:r w:rsidRPr="009F6DAD">
        <w:rPr>
          <w:rFonts w:ascii="Georgia" w:hAnsi="Georgia" w:cs="Times New Roman"/>
        </w:rPr>
        <w:t xml:space="preserve"> </w:t>
      </w:r>
      <w:r w:rsidRPr="009F6DAD">
        <w:rPr>
          <w:rFonts w:ascii="Georgia" w:hAnsi="Georgia" w:cs="Times New Roman"/>
          <w:b/>
          <w:u w:val="single"/>
        </w:rPr>
        <w:t xml:space="preserve">Section 230, which grants websites and web hosts immunity from liability for the acts of their users, is a major hurdle </w:t>
      </w:r>
      <w:r w:rsidRPr="0070070C">
        <w:rPr>
          <w:rFonts w:ascii="Georgia" w:hAnsi="Georgia" w:cs="Times New Roman"/>
          <w:sz w:val="16"/>
          <w:szCs w:val="16"/>
        </w:rPr>
        <w:t>for plaintiffs</w:t>
      </w:r>
      <w:r w:rsidRPr="009F6DAD">
        <w:rPr>
          <w:rFonts w:ascii="Georgia" w:hAnsi="Georgia" w:cs="Times New Roman"/>
          <w:b/>
          <w:u w:val="single"/>
        </w:rPr>
        <w:t xml:space="preserve"> in civil revenge porn cases, who must instead identify, track down, and sue the original uploader.</w:t>
      </w:r>
      <w:r>
        <w:rPr>
          <w:rFonts w:ascii="Georgia" w:hAnsi="Georgia" w:cs="Times New Roman"/>
          <w:sz w:val="14"/>
          <w:szCs w:val="14"/>
        </w:rPr>
        <w:t>15</w:t>
      </w:r>
    </w:p>
    <w:p w:rsidR="005968DE" w:rsidRDefault="005968DE" w:rsidP="005968DE">
      <w:pPr>
        <w:rPr>
          <w:rFonts w:ascii="Georgia" w:hAnsi="Georgia" w:cs="Times New Roman"/>
          <w:sz w:val="24"/>
        </w:rPr>
      </w:pPr>
    </w:p>
    <w:p w:rsidR="005968DE" w:rsidRDefault="005968DE" w:rsidP="005968DE">
      <w:pPr>
        <w:rPr>
          <w:rFonts w:ascii="Georgia" w:hAnsi="Georgia" w:cs="Times New Roman"/>
          <w:sz w:val="24"/>
        </w:rPr>
      </w:pPr>
      <w:r>
        <w:rPr>
          <w:rFonts w:ascii="Georgia" w:hAnsi="Georgia" w:cs="Times New Roman"/>
          <w:sz w:val="24"/>
        </w:rPr>
        <w:t>B. Solvency</w:t>
      </w:r>
    </w:p>
    <w:p w:rsidR="005968DE" w:rsidRPr="008273A0" w:rsidRDefault="005968DE" w:rsidP="005968DE">
      <w:pPr>
        <w:rPr>
          <w:rFonts w:ascii="Georgia" w:hAnsi="Georgia" w:cs="Times New Roman"/>
          <w:sz w:val="24"/>
        </w:rPr>
      </w:pPr>
      <w:r>
        <w:rPr>
          <w:rFonts w:ascii="Georgia" w:hAnsi="Georgia" w:cs="Times New Roman"/>
          <w:sz w:val="24"/>
        </w:rPr>
        <w:t xml:space="preserve">Existing legislation under the IIED tort law gives conceptual backing for victims of revenge porn to remove this content. </w:t>
      </w:r>
      <w:r w:rsidRPr="0025101B">
        <w:rPr>
          <w:rFonts w:ascii="Georgia" w:hAnsi="Georgia" w:cs="Times New Roman"/>
          <w:b/>
          <w:sz w:val="24"/>
        </w:rPr>
        <w:t>Stokes 2:</w:t>
      </w:r>
    </w:p>
    <w:p w:rsidR="005968DE" w:rsidRPr="003D0290" w:rsidRDefault="005968DE" w:rsidP="005968DE">
      <w:pPr>
        <w:pBdr>
          <w:top w:val="single" w:sz="4" w:space="1" w:color="auto"/>
          <w:left w:val="single" w:sz="4" w:space="4" w:color="auto"/>
          <w:bottom w:val="single" w:sz="4" w:space="1" w:color="auto"/>
          <w:right w:val="single" w:sz="4" w:space="4" w:color="auto"/>
        </w:pBdr>
        <w:rPr>
          <w:rFonts w:ascii="Georgia" w:hAnsi="Georgia" w:cs="Times New Roman"/>
          <w:u w:val="single"/>
        </w:rPr>
      </w:pPr>
      <w:r w:rsidRPr="003D0290">
        <w:rPr>
          <w:rFonts w:ascii="Georgia" w:hAnsi="Georgia" w:cs="Times New Roman"/>
          <w:sz w:val="16"/>
          <w:szCs w:val="16"/>
        </w:rPr>
        <w:t xml:space="preserve">Although the spread of revenge porn is accelerated through the use of the Internet, the harm is not unique to the Internet, and it is a mistake to treat it as such. </w:t>
      </w:r>
      <w:r w:rsidRPr="003D0290">
        <w:rPr>
          <w:rFonts w:ascii="Georgia" w:hAnsi="Georgia" w:cs="Times New Roman"/>
          <w:b/>
          <w:u w:val="single"/>
        </w:rPr>
        <w:t>Revenge porn is objectionable to society for reasons that are not Internet-specific, but instead grounded in the same moral instincts that support recognition of torts like IIED</w:t>
      </w:r>
      <w:r w:rsidRPr="003D0290">
        <w:rPr>
          <w:rFonts w:ascii="Georgia" w:hAnsi="Georgia" w:cs="Times New Roman"/>
          <w:sz w:val="16"/>
          <w:szCs w:val="16"/>
        </w:rPr>
        <w:t xml:space="preserve">.123 </w:t>
      </w:r>
      <w:r w:rsidRPr="003D0290">
        <w:rPr>
          <w:rFonts w:ascii="Georgia" w:hAnsi="Georgia" w:cs="Times New Roman"/>
          <w:b/>
          <w:u w:val="single"/>
        </w:rPr>
        <w:t>IIED allows the punishment of “conduct beyond the bounds of decency in a civilized society,”</w:t>
      </w:r>
      <w:r w:rsidRPr="003D0290">
        <w:rPr>
          <w:rFonts w:ascii="Georgia" w:hAnsi="Georgia" w:cs="Times New Roman"/>
          <w:sz w:val="16"/>
          <w:szCs w:val="16"/>
        </w:rPr>
        <w:t>124</w:t>
      </w:r>
      <w:r w:rsidRPr="0065003A">
        <w:rPr>
          <w:rFonts w:ascii="Georgia" w:hAnsi="Georgia" w:cs="Times New Roman"/>
        </w:rPr>
        <w:t xml:space="preserve"> </w:t>
      </w:r>
      <w:r w:rsidRPr="003D0290">
        <w:rPr>
          <w:rFonts w:ascii="Georgia" w:hAnsi="Georgia" w:cs="Times New Roman"/>
          <w:b/>
          <w:u w:val="single"/>
        </w:rPr>
        <w:t>a category in which revenge porn</w:t>
      </w:r>
      <w:r w:rsidRPr="003D0290">
        <w:rPr>
          <w:rFonts w:ascii="Georgia" w:hAnsi="Georgia" w:cs="Times New Roman"/>
          <w:b/>
        </w:rPr>
        <w:t xml:space="preserve"> </w:t>
      </w:r>
      <w:r w:rsidRPr="003D0290">
        <w:rPr>
          <w:rFonts w:ascii="Georgia" w:hAnsi="Georgia" w:cs="Times New Roman"/>
          <w:sz w:val="16"/>
          <w:szCs w:val="16"/>
        </w:rPr>
        <w:t xml:space="preserve">unmistakably </w:t>
      </w:r>
      <w:r w:rsidRPr="003D0290">
        <w:rPr>
          <w:rFonts w:ascii="Georgia" w:hAnsi="Georgia" w:cs="Times New Roman"/>
          <w:b/>
          <w:u w:val="single"/>
        </w:rPr>
        <w:t>falls</w:t>
      </w:r>
      <w:r w:rsidRPr="003D0290">
        <w:rPr>
          <w:rFonts w:ascii="Georgia" w:hAnsi="Georgia" w:cs="Times New Roman"/>
          <w:sz w:val="16"/>
          <w:szCs w:val="16"/>
        </w:rPr>
        <w:t>. The transmission medium is irrelevant to the type of harm caused by revenge porn. “</w:t>
      </w:r>
      <w:r w:rsidRPr="003D0290">
        <w:rPr>
          <w:rFonts w:ascii="Georgia" w:hAnsi="Georgia" w:cs="Times New Roman"/>
          <w:b/>
          <w:u w:val="single"/>
        </w:rPr>
        <w:t>The choice of communication medium might affect the magnitude of the harm, but if it is illegal for A to communicate X to B without C’s permission, there is no reason to fashion new rules of liability that depend on the mode of communication used</w:t>
      </w:r>
      <w:r w:rsidRPr="003D0290">
        <w:rPr>
          <w:rFonts w:ascii="Georgia" w:hAnsi="Georgia" w:cs="Times New Roman"/>
          <w:u w:val="single"/>
        </w:rPr>
        <w:t>.</w:t>
      </w:r>
      <w:r w:rsidRPr="003D0290">
        <w:rPr>
          <w:rFonts w:ascii="Georgia" w:hAnsi="Georgia" w:cs="Times New Roman"/>
          <w:sz w:val="16"/>
          <w:szCs w:val="16"/>
        </w:rPr>
        <w:t>”125 Although the Internet can magnify the scale of the social harm caused by revenge porn</w:t>
      </w:r>
      <w:proofErr w:type="gramStart"/>
      <w:r w:rsidRPr="003D0290">
        <w:rPr>
          <w:rFonts w:ascii="Georgia" w:hAnsi="Georgia" w:cs="Times New Roman"/>
          <w:sz w:val="16"/>
          <w:szCs w:val="16"/>
        </w:rPr>
        <w:t>,126</w:t>
      </w:r>
      <w:proofErr w:type="gramEnd"/>
      <w:r w:rsidRPr="003D0290">
        <w:rPr>
          <w:rFonts w:ascii="Georgia" w:hAnsi="Georgia" w:cs="Times New Roman"/>
          <w:sz w:val="16"/>
          <w:szCs w:val="16"/>
        </w:rPr>
        <w:t xml:space="preserve"> </w:t>
      </w:r>
      <w:r w:rsidRPr="003D0290">
        <w:rPr>
          <w:rFonts w:ascii="Georgia" w:hAnsi="Georgia" w:cs="Times New Roman"/>
          <w:b/>
          <w:u w:val="single"/>
        </w:rPr>
        <w:t>the application of IIED to revenge porn victims obviates the need for creating new civil remedies. It is unnecessary to create new law</w:t>
      </w:r>
      <w:r w:rsidRPr="003D0290">
        <w:rPr>
          <w:rFonts w:ascii="Georgia" w:hAnsi="Georgia" w:cs="Times New Roman"/>
          <w:b/>
        </w:rPr>
        <w:t xml:space="preserve"> </w:t>
      </w:r>
      <w:r w:rsidRPr="003D0290">
        <w:rPr>
          <w:rFonts w:ascii="Georgia" w:hAnsi="Georgia" w:cs="Times New Roman"/>
          <w:sz w:val="16"/>
          <w:szCs w:val="16"/>
        </w:rPr>
        <w:t>for a new transmission</w:t>
      </w:r>
      <w:r w:rsidRPr="003D0290">
        <w:rPr>
          <w:rFonts w:ascii="Georgia" w:hAnsi="Georgia" w:cs="Times New Roman"/>
          <w:b/>
          <w:sz w:val="16"/>
          <w:szCs w:val="16"/>
        </w:rPr>
        <w:t xml:space="preserve"> </w:t>
      </w:r>
      <w:r w:rsidRPr="003D0290">
        <w:rPr>
          <w:rFonts w:ascii="Georgia" w:hAnsi="Georgia" w:cs="Times New Roman"/>
          <w:b/>
          <w:u w:val="single"/>
        </w:rPr>
        <w:t>medium when the magnitude of the harm can be considered in applying IIED.</w:t>
      </w:r>
    </w:p>
    <w:p w:rsidR="005968DE" w:rsidRDefault="005968DE" w:rsidP="005968DE">
      <w:pPr>
        <w:rPr>
          <w:rFonts w:ascii="Georgia" w:hAnsi="Georgia" w:cs="Times New Roman"/>
          <w:sz w:val="24"/>
        </w:rPr>
      </w:pPr>
      <w:r>
        <w:rPr>
          <w:rFonts w:ascii="Georgia" w:hAnsi="Georgia" w:cs="Times New Roman"/>
          <w:sz w:val="24"/>
        </w:rPr>
        <w:t xml:space="preserve">And application of IIED tort law will uniquely solve. </w:t>
      </w:r>
      <w:r w:rsidRPr="0025101B">
        <w:rPr>
          <w:rFonts w:ascii="Georgia" w:hAnsi="Georgia" w:cs="Times New Roman"/>
          <w:b/>
          <w:sz w:val="24"/>
        </w:rPr>
        <w:t>Stokes 3:</w:t>
      </w:r>
    </w:p>
    <w:p w:rsidR="005968DE" w:rsidRDefault="005968DE" w:rsidP="005968DE">
      <w:pPr>
        <w:pBdr>
          <w:top w:val="single" w:sz="4" w:space="1" w:color="auto"/>
          <w:left w:val="single" w:sz="4" w:space="4" w:color="auto"/>
          <w:bottom w:val="single" w:sz="4" w:space="1" w:color="auto"/>
          <w:right w:val="single" w:sz="4" w:space="4" w:color="auto"/>
        </w:pBdr>
        <w:rPr>
          <w:rFonts w:ascii="Georgia" w:hAnsi="Georgia" w:cs="Times New Roman"/>
        </w:rPr>
      </w:pPr>
      <w:r w:rsidRPr="00A45F23">
        <w:rPr>
          <w:rFonts w:ascii="Georgia" w:hAnsi="Georgia" w:cs="Times New Roman"/>
          <w:sz w:val="16"/>
          <w:szCs w:val="16"/>
        </w:rPr>
        <w:t xml:space="preserve">Daniel </w:t>
      </w:r>
      <w:proofErr w:type="spellStart"/>
      <w:r w:rsidRPr="00A45F23">
        <w:rPr>
          <w:rFonts w:ascii="Georgia" w:hAnsi="Georgia" w:cs="Times New Roman"/>
          <w:sz w:val="16"/>
          <w:szCs w:val="16"/>
        </w:rPr>
        <w:t>Zharkovsky</w:t>
      </w:r>
      <w:proofErr w:type="spellEnd"/>
      <w:r w:rsidRPr="00A45F23">
        <w:rPr>
          <w:rFonts w:ascii="Georgia" w:hAnsi="Georgia" w:cs="Times New Roman"/>
          <w:sz w:val="16"/>
          <w:szCs w:val="16"/>
        </w:rPr>
        <w:t xml:space="preserve"> suggests</w:t>
      </w:r>
      <w:r w:rsidRPr="0070070C">
        <w:rPr>
          <w:rFonts w:ascii="Georgia" w:hAnsi="Georgia" w:cs="Times New Roman"/>
          <w:sz w:val="16"/>
          <w:szCs w:val="16"/>
        </w:rPr>
        <w:t xml:space="preserve"> that</w:t>
      </w:r>
      <w:r w:rsidRPr="00A45F23">
        <w:rPr>
          <w:rFonts w:ascii="Georgia" w:hAnsi="Georgia" w:cs="Times New Roman"/>
          <w:b/>
          <w:u w:val="single"/>
        </w:rPr>
        <w:t xml:space="preserve"> IIED is ideal to address social harms like revenge porn because its “built-in contextual analysis makes it uniquely adept at dealing with bad behavior on the Internet.”</w:t>
      </w:r>
      <w:r w:rsidRPr="00A45F23">
        <w:rPr>
          <w:rFonts w:ascii="Georgia" w:hAnsi="Georgia" w:cs="Times New Roman"/>
          <w:sz w:val="16"/>
          <w:szCs w:val="16"/>
        </w:rPr>
        <w:t xml:space="preserve">127 Although </w:t>
      </w:r>
      <w:proofErr w:type="spellStart"/>
      <w:r w:rsidRPr="00A45F23">
        <w:rPr>
          <w:rFonts w:ascii="Georgia" w:hAnsi="Georgia" w:cs="Times New Roman"/>
          <w:sz w:val="16"/>
          <w:szCs w:val="16"/>
        </w:rPr>
        <w:t>Zharkovsky</w:t>
      </w:r>
      <w:proofErr w:type="spellEnd"/>
      <w:r w:rsidRPr="00A45F23">
        <w:rPr>
          <w:rFonts w:ascii="Georgia" w:hAnsi="Georgia" w:cs="Times New Roman"/>
          <w:sz w:val="16"/>
          <w:szCs w:val="16"/>
        </w:rPr>
        <w:t xml:space="preserve"> takes the additional step of arguing for exposing internet entities to liability rather than uploaders,128 his argument that the tort of</w:t>
      </w:r>
      <w:r w:rsidRPr="00A45F23">
        <w:rPr>
          <w:rFonts w:ascii="Georgia" w:hAnsi="Georgia" w:cs="Times New Roman"/>
        </w:rPr>
        <w:t xml:space="preserve"> </w:t>
      </w:r>
      <w:r w:rsidRPr="00A45F23">
        <w:rPr>
          <w:rFonts w:ascii="Georgia" w:hAnsi="Georgia" w:cs="Times New Roman"/>
          <w:b/>
          <w:u w:val="single"/>
        </w:rPr>
        <w:t>IIED is particularly well suited to address revenge porn because</w:t>
      </w:r>
      <w:r w:rsidRPr="00A45F23">
        <w:rPr>
          <w:rFonts w:ascii="Georgia" w:hAnsi="Georgia" w:cs="Times New Roman"/>
        </w:rPr>
        <w:t xml:space="preserve"> </w:t>
      </w:r>
      <w:r w:rsidRPr="00A45F23">
        <w:rPr>
          <w:rFonts w:ascii="Georgia" w:hAnsi="Georgia" w:cs="Times New Roman"/>
          <w:sz w:val="16"/>
          <w:szCs w:val="16"/>
        </w:rPr>
        <w:t>of its flexibility is useful. Because</w:t>
      </w:r>
      <w:r w:rsidRPr="00A45F23">
        <w:rPr>
          <w:rFonts w:ascii="Georgia" w:hAnsi="Georgia" w:cs="Times New Roman"/>
        </w:rPr>
        <w:t xml:space="preserve"> “</w:t>
      </w:r>
      <w:r w:rsidRPr="00A45F23">
        <w:rPr>
          <w:rFonts w:ascii="Georgia" w:hAnsi="Georgia" w:cs="Times New Roman"/>
          <w:b/>
          <w:u w:val="single"/>
        </w:rPr>
        <w:t>outrage is a flexible standard</w:t>
      </w:r>
      <w:r w:rsidRPr="00A45F23">
        <w:rPr>
          <w:rFonts w:ascii="Georgia" w:hAnsi="Georgia" w:cs="Times New Roman"/>
        </w:rPr>
        <w:t xml:space="preserve">,”129 </w:t>
      </w:r>
      <w:r w:rsidRPr="00A45F23">
        <w:rPr>
          <w:rFonts w:ascii="Georgia" w:hAnsi="Georgia" w:cs="Times New Roman"/>
          <w:b/>
          <w:u w:val="single"/>
        </w:rPr>
        <w:t>courts can evaluate revenge porn cases independently according to the contextual analysis that application of IIED requires.</w:t>
      </w:r>
      <w:r w:rsidRPr="00A45F23">
        <w:rPr>
          <w:rFonts w:ascii="Georgia" w:hAnsi="Georgia" w:cs="Times New Roman"/>
        </w:rPr>
        <w:t xml:space="preserve"> </w:t>
      </w:r>
      <w:r w:rsidRPr="00A45F23">
        <w:rPr>
          <w:rFonts w:ascii="Georgia" w:hAnsi="Georgia" w:cs="Times New Roman"/>
          <w:sz w:val="16"/>
          <w:szCs w:val="16"/>
        </w:rPr>
        <w:t>Rather than rigid criminal statutes such as those described in Part II, applying the adaptable outrageousness standard through</w:t>
      </w:r>
      <w:r w:rsidRPr="00A45F23">
        <w:rPr>
          <w:rFonts w:ascii="Georgia" w:hAnsi="Georgia" w:cs="Times New Roman"/>
        </w:rPr>
        <w:t xml:space="preserve"> </w:t>
      </w:r>
      <w:r w:rsidRPr="00A45F23">
        <w:rPr>
          <w:rFonts w:ascii="Georgia" w:hAnsi="Georgia" w:cs="Times New Roman"/>
          <w:b/>
          <w:u w:val="single"/>
        </w:rPr>
        <w:t>IIED would take into account the relationship between the parties, the expectations of each as to sharing intimate media, and, perhaps most importantly, current social norms</w:t>
      </w:r>
      <w:r w:rsidRPr="00A45F23">
        <w:rPr>
          <w:rFonts w:ascii="Georgia" w:hAnsi="Georgia" w:cs="Times New Roman"/>
        </w:rPr>
        <w:t xml:space="preserve">. </w:t>
      </w:r>
      <w:r w:rsidRPr="00A45F23">
        <w:rPr>
          <w:rFonts w:ascii="Georgia" w:hAnsi="Georgia" w:cs="Times New Roman"/>
          <w:sz w:val="16"/>
          <w:szCs w:val="16"/>
        </w:rPr>
        <w:t>In an environment as rapidly changing as the Internet, with entire social networks breaking to the forefront seemingly overnight,130 taking into account social norms is an important task. Applying the existing IIED tort allows courts to do this without crafting any new Internet-specific law</w:t>
      </w:r>
      <w:proofErr w:type="gramStart"/>
      <w:r w:rsidRPr="00A45F23">
        <w:rPr>
          <w:rFonts w:ascii="Georgia" w:hAnsi="Georgia" w:cs="Times New Roman"/>
          <w:sz w:val="16"/>
          <w:szCs w:val="16"/>
        </w:rPr>
        <w:t>,131</w:t>
      </w:r>
      <w:proofErr w:type="gramEnd"/>
      <w:r w:rsidRPr="00A45F23">
        <w:rPr>
          <w:rFonts w:ascii="Georgia" w:hAnsi="Georgia" w:cs="Times New Roman"/>
          <w:sz w:val="16"/>
          <w:szCs w:val="16"/>
        </w:rPr>
        <w:t xml:space="preserve"> Daniel </w:t>
      </w:r>
      <w:proofErr w:type="spellStart"/>
      <w:r w:rsidRPr="00A45F23">
        <w:rPr>
          <w:rFonts w:ascii="Georgia" w:hAnsi="Georgia" w:cs="Times New Roman"/>
          <w:sz w:val="16"/>
          <w:szCs w:val="16"/>
        </w:rPr>
        <w:t>Zharkovsky</w:t>
      </w:r>
      <w:proofErr w:type="spellEnd"/>
      <w:r w:rsidRPr="00A45F23">
        <w:rPr>
          <w:rFonts w:ascii="Georgia" w:hAnsi="Georgia" w:cs="Times New Roman"/>
          <w:sz w:val="16"/>
          <w:szCs w:val="16"/>
        </w:rPr>
        <w:t xml:space="preserve"> suggests that IIED is ideal to address social harms instead addressing the social harm through the tort law mechanisms already established to regulate behavior in society. Although this flexibility could also chill speech to the extent that it does not clearly set the boundaries of acceptable social behavior in the same way that a criminal statute does, this risk is a compromise already made in the acceptance of the tort of IIED in general. In addition to the tort’s contextual adaptability</w:t>
      </w:r>
      <w:r w:rsidRPr="00A45F23">
        <w:rPr>
          <w:rFonts w:ascii="Georgia" w:hAnsi="Georgia" w:cs="Times New Roman"/>
          <w:b/>
          <w:u w:val="single"/>
        </w:rPr>
        <w:t>, the tort is accessible to victims seeking recourse. All states have recognized IIED in some form.</w:t>
      </w:r>
      <w:r w:rsidRPr="00A45F23">
        <w:rPr>
          <w:rFonts w:ascii="Georgia" w:hAnsi="Georgia" w:cs="Times New Roman"/>
        </w:rPr>
        <w:t xml:space="preserve"> </w:t>
      </w:r>
      <w:r w:rsidRPr="00A45F23">
        <w:rPr>
          <w:rFonts w:ascii="Georgia" w:hAnsi="Georgia" w:cs="Times New Roman"/>
          <w:sz w:val="16"/>
          <w:szCs w:val="16"/>
        </w:rPr>
        <w:t>132 This universality is significant,</w:t>
      </w:r>
      <w:r w:rsidRPr="00A45F23">
        <w:rPr>
          <w:rFonts w:ascii="Georgia" w:hAnsi="Georgia" w:cs="Times New Roman"/>
        </w:rPr>
        <w:t xml:space="preserve"> </w:t>
      </w:r>
      <w:r w:rsidRPr="00A45F23">
        <w:rPr>
          <w:rFonts w:ascii="Georgia" w:hAnsi="Georgia" w:cs="Times New Roman"/>
          <w:b/>
          <w:u w:val="single"/>
        </w:rPr>
        <w:t>given that copyright law requires authorship rights and criminal statutes have only been passed in a few states</w:t>
      </w:r>
      <w:r w:rsidRPr="00A45F23">
        <w:rPr>
          <w:rFonts w:ascii="Georgia" w:hAnsi="Georgia" w:cs="Times New Roman"/>
        </w:rPr>
        <w:t xml:space="preserve">. </w:t>
      </w:r>
      <w:r w:rsidRPr="00A45F23">
        <w:rPr>
          <w:rFonts w:ascii="Georgia" w:hAnsi="Georgia" w:cs="Times New Roman"/>
          <w:sz w:val="16"/>
          <w:szCs w:val="16"/>
        </w:rPr>
        <w:t>133</w:t>
      </w:r>
      <w:r w:rsidRPr="00A45F23">
        <w:rPr>
          <w:rFonts w:ascii="Georgia" w:hAnsi="Georgia" w:cs="Times New Roman"/>
        </w:rPr>
        <w:t xml:space="preserve"> </w:t>
      </w:r>
      <w:r w:rsidRPr="00A45F23">
        <w:rPr>
          <w:rFonts w:ascii="Georgia" w:hAnsi="Georgia" w:cs="Times New Roman"/>
          <w:b/>
          <w:u w:val="single"/>
        </w:rPr>
        <w:t>IIED provides all victims with an available cause of action even in the absence of a criminal statute or modifications to civil remedies, and victims can be awarded damages in every state.</w:t>
      </w:r>
      <w:r w:rsidRPr="00A45F23">
        <w:rPr>
          <w:rFonts w:ascii="Georgia" w:hAnsi="Georgia" w:cs="Times New Roman"/>
        </w:rPr>
        <w:t xml:space="preserve"> </w:t>
      </w:r>
      <w:r w:rsidRPr="00A45F23">
        <w:rPr>
          <w:rFonts w:ascii="Georgia" w:hAnsi="Georgia" w:cs="Times New Roman"/>
          <w:sz w:val="16"/>
          <w:szCs w:val="16"/>
        </w:rPr>
        <w:t xml:space="preserve">134 Like the state criminalization proposals discussed in Part II, using IIED to address revenge porn does not avoid triggering § 230 immunities. Additionally, victims still face the problem of needing to sue the original uploader directly, unless victims prove successful in using the inducement-like reasoning of the Ninth Circuit’s </w:t>
      </w:r>
      <w:r w:rsidRPr="00A45F23">
        <w:rPr>
          <w:rFonts w:ascii="Georgia" w:hAnsi="Georgia" w:cs="Times New Roman"/>
          <w:i/>
          <w:sz w:val="16"/>
          <w:szCs w:val="16"/>
        </w:rPr>
        <w:t>Roommates.com</w:t>
      </w:r>
      <w:r w:rsidRPr="00A45F23">
        <w:rPr>
          <w:rFonts w:ascii="Georgia" w:hAnsi="Georgia" w:cs="Times New Roman"/>
          <w:sz w:val="16"/>
          <w:szCs w:val="16"/>
        </w:rPr>
        <w:t xml:space="preserve"> decision to open up revenge porn websites to civil liability. Criminalization suffers from serious statutory </w:t>
      </w:r>
      <w:r w:rsidRPr="00A45F23">
        <w:rPr>
          <w:rFonts w:ascii="Georgia" w:hAnsi="Georgia" w:cs="Times New Roman"/>
          <w:sz w:val="16"/>
          <w:szCs w:val="16"/>
        </w:rPr>
        <w:lastRenderedPageBreak/>
        <w:t xml:space="preserve">construction issues such that statutes have bizarre loopholes that </w:t>
      </w:r>
      <w:proofErr w:type="spellStart"/>
      <w:r w:rsidRPr="00A45F23">
        <w:rPr>
          <w:rFonts w:ascii="Georgia" w:hAnsi="Georgia" w:cs="Times New Roman"/>
          <w:sz w:val="16"/>
          <w:szCs w:val="16"/>
        </w:rPr>
        <w:t>severly</w:t>
      </w:r>
      <w:proofErr w:type="spellEnd"/>
      <w:r w:rsidRPr="00A45F23">
        <w:rPr>
          <w:rFonts w:ascii="Georgia" w:hAnsi="Georgia" w:cs="Times New Roman"/>
          <w:sz w:val="16"/>
          <w:szCs w:val="16"/>
        </w:rPr>
        <w:t xml:space="preserve"> restrict their applicability, or are so broad that constitutional challenge appears likely. 134</w:t>
      </w:r>
      <w:r w:rsidRPr="00A45F23">
        <w:rPr>
          <w:rFonts w:ascii="Georgia" w:hAnsi="Georgia" w:cs="Times New Roman"/>
        </w:rPr>
        <w:t xml:space="preserve"> </w:t>
      </w:r>
      <w:r w:rsidRPr="00A45F23">
        <w:rPr>
          <w:rFonts w:ascii="Georgia" w:hAnsi="Georgia" w:cs="Times New Roman"/>
          <w:b/>
          <w:u w:val="single"/>
        </w:rPr>
        <w:t>Rather than forcing victims to fight</w:t>
      </w:r>
      <w:r w:rsidRPr="00A45F23">
        <w:rPr>
          <w:rFonts w:ascii="Georgia" w:hAnsi="Georgia" w:cs="Times New Roman"/>
        </w:rPr>
        <w:t xml:space="preserve"> </w:t>
      </w:r>
      <w:r w:rsidRPr="002B1A0F">
        <w:rPr>
          <w:rFonts w:ascii="Georgia" w:hAnsi="Georgia" w:cs="Times New Roman"/>
          <w:sz w:val="16"/>
          <w:szCs w:val="16"/>
        </w:rPr>
        <w:t>these</w:t>
      </w:r>
      <w:r w:rsidRPr="00A45F23">
        <w:rPr>
          <w:rFonts w:ascii="Georgia" w:hAnsi="Georgia" w:cs="Times New Roman"/>
        </w:rPr>
        <w:t xml:space="preserve"> </w:t>
      </w:r>
      <w:r w:rsidRPr="00A45F23">
        <w:rPr>
          <w:rFonts w:ascii="Georgia" w:hAnsi="Georgia" w:cs="Times New Roman"/>
          <w:b/>
          <w:u w:val="single"/>
        </w:rPr>
        <w:t>constitutional battles or accept criminal statutes that are “little more than lip service to the harm suffered,”</w:t>
      </w:r>
      <w:r w:rsidRPr="00A45F23">
        <w:rPr>
          <w:rFonts w:ascii="Georgia" w:hAnsi="Georgia" w:cs="Times New Roman"/>
        </w:rPr>
        <w:t xml:space="preserve"> </w:t>
      </w:r>
      <w:r w:rsidRPr="00A45F23">
        <w:rPr>
          <w:rFonts w:ascii="Georgia" w:hAnsi="Georgia" w:cs="Times New Roman"/>
          <w:sz w:val="16"/>
          <w:szCs w:val="16"/>
        </w:rPr>
        <w:t>136</w:t>
      </w:r>
      <w:r w:rsidRPr="00A45F23">
        <w:rPr>
          <w:rFonts w:ascii="Georgia" w:hAnsi="Georgia" w:cs="Times New Roman"/>
        </w:rPr>
        <w:t xml:space="preserve"> </w:t>
      </w:r>
      <w:r w:rsidRPr="00A45F23">
        <w:rPr>
          <w:rFonts w:ascii="Georgia" w:hAnsi="Georgia" w:cs="Times New Roman"/>
          <w:b/>
          <w:u w:val="single"/>
        </w:rPr>
        <w:t>IIED offers a civil remedy that carries with it ample precedent to guide courts in balancing constitutional rights and victims’ interests.</w:t>
      </w:r>
      <w:r w:rsidRPr="00A45F23">
        <w:rPr>
          <w:rFonts w:ascii="Georgia" w:hAnsi="Georgia" w:cs="Times New Roman"/>
        </w:rPr>
        <w:t xml:space="preserve"> </w:t>
      </w:r>
    </w:p>
    <w:p w:rsidR="005968DE" w:rsidRDefault="005968DE" w:rsidP="005968DE">
      <w:pPr>
        <w:rPr>
          <w:rFonts w:ascii="Georgia" w:hAnsi="Georgia" w:cs="Times New Roman"/>
          <w:sz w:val="24"/>
        </w:rPr>
      </w:pPr>
      <w:r>
        <w:rPr>
          <w:rFonts w:ascii="Georgia" w:hAnsi="Georgia" w:cs="Times New Roman"/>
          <w:sz w:val="24"/>
        </w:rPr>
        <w:t>And by definition the IIED tort expansion is the right to be forgotten because a) it gives individuals the legal backing to have personal information in the form of revenge pornography deleted and b) prosecution would require those held liable to delete the content.</w:t>
      </w:r>
    </w:p>
    <w:p w:rsidR="005968DE" w:rsidRDefault="005968DE" w:rsidP="005968DE">
      <w:pPr>
        <w:rPr>
          <w:rFonts w:ascii="Georgia" w:hAnsi="Georgia" w:cs="Times New Roman"/>
          <w:sz w:val="24"/>
        </w:rPr>
      </w:pPr>
      <w:r>
        <w:rPr>
          <w:rFonts w:ascii="Georgia" w:hAnsi="Georgia" w:cs="Times New Roman"/>
          <w:sz w:val="24"/>
        </w:rPr>
        <w:t>Therefore, the plan text is: “The United States Federal Government ought to apply the IIED tort to victims of revenge pornography as a civil right.”</w:t>
      </w:r>
    </w:p>
    <w:p w:rsidR="005968DE" w:rsidRPr="00145304" w:rsidRDefault="005968DE" w:rsidP="005968DE">
      <w:pPr>
        <w:rPr>
          <w:rFonts w:ascii="Georgia" w:hAnsi="Georgia" w:cs="Times New Roman"/>
          <w:sz w:val="24"/>
        </w:rPr>
      </w:pPr>
      <w:r>
        <w:rPr>
          <w:rFonts w:ascii="Georgia" w:hAnsi="Georgia" w:cs="Times New Roman"/>
          <w:sz w:val="24"/>
        </w:rPr>
        <w:t xml:space="preserve">The </w:t>
      </w:r>
      <w:r w:rsidRPr="00145304">
        <w:rPr>
          <w:rFonts w:ascii="Georgia" w:hAnsi="Georgia" w:cs="Times New Roman"/>
          <w:sz w:val="24"/>
        </w:rPr>
        <w:t>advantage is feminist value.</w:t>
      </w:r>
    </w:p>
    <w:p w:rsidR="005968DE" w:rsidRPr="002B1A0F" w:rsidRDefault="005968DE" w:rsidP="005968DE">
      <w:pPr>
        <w:rPr>
          <w:rFonts w:ascii="Georgia" w:hAnsi="Georgia" w:cs="Times New Roman"/>
          <w:sz w:val="24"/>
        </w:rPr>
      </w:pPr>
      <w:r w:rsidRPr="002B1A0F">
        <w:rPr>
          <w:rFonts w:ascii="Georgia" w:hAnsi="Georgia" w:cs="Times New Roman"/>
          <w:sz w:val="24"/>
        </w:rPr>
        <w:t xml:space="preserve">Revenge Pornography is inherently sexist – there is no debate. </w:t>
      </w:r>
      <w:proofErr w:type="spellStart"/>
      <w:r w:rsidRPr="0025101B">
        <w:rPr>
          <w:rFonts w:ascii="Georgia" w:hAnsi="Georgia" w:cs="Times New Roman"/>
          <w:b/>
          <w:sz w:val="24"/>
        </w:rPr>
        <w:t>Filipovic</w:t>
      </w:r>
      <w:proofErr w:type="spellEnd"/>
      <w:r w:rsidRPr="0025101B">
        <w:rPr>
          <w:rFonts w:ascii="Georgia" w:hAnsi="Georgia" w:cs="Times New Roman"/>
          <w:b/>
          <w:sz w:val="24"/>
        </w:rPr>
        <w:t xml:space="preserve"> 93</w:t>
      </w:r>
      <w:r w:rsidRPr="0025101B">
        <w:rPr>
          <w:rStyle w:val="FootnoteReference"/>
          <w:rFonts w:ascii="Georgia" w:hAnsi="Georgia" w:cs="Times New Roman"/>
          <w:b/>
          <w:sz w:val="24"/>
        </w:rPr>
        <w:footnoteReference w:id="5"/>
      </w:r>
      <w:r w:rsidRPr="0025101B">
        <w:rPr>
          <w:rFonts w:ascii="Georgia" w:hAnsi="Georgia" w:cs="Times New Roman"/>
          <w:b/>
          <w:sz w:val="24"/>
        </w:rPr>
        <w:t>:</w:t>
      </w:r>
    </w:p>
    <w:p w:rsidR="005968DE" w:rsidRPr="002B1A0F" w:rsidRDefault="005968DE" w:rsidP="005968DE">
      <w:pPr>
        <w:pBdr>
          <w:top w:val="single" w:sz="4" w:space="1" w:color="auto"/>
          <w:left w:val="single" w:sz="4" w:space="4" w:color="auto"/>
          <w:bottom w:val="single" w:sz="4" w:space="0" w:color="auto"/>
          <w:right w:val="single" w:sz="4" w:space="4" w:color="auto"/>
        </w:pBdr>
        <w:autoSpaceDE w:val="0"/>
        <w:autoSpaceDN w:val="0"/>
        <w:adjustRightInd w:val="0"/>
        <w:spacing w:after="0"/>
        <w:rPr>
          <w:rFonts w:ascii="Georgia" w:hAnsi="Georgia" w:cs="Times New Roman"/>
          <w:b/>
          <w:bCs/>
          <w:color w:val="000000"/>
          <w:sz w:val="24"/>
          <w:szCs w:val="24"/>
          <w:u w:val="single"/>
        </w:rPr>
      </w:pPr>
      <w:r w:rsidRPr="002B1A0F">
        <w:rPr>
          <w:rFonts w:ascii="Georgia" w:hAnsi="Georgia" w:cs="Times New Roman"/>
          <w:bCs/>
          <w:color w:val="000000"/>
          <w:sz w:val="16"/>
          <w:szCs w:val="16"/>
        </w:rPr>
        <w:t>Society sees it differently – at least when the nude photo is of a woman.</w:t>
      </w:r>
      <w:r w:rsidRPr="002B1A0F">
        <w:rPr>
          <w:rFonts w:ascii="Georgia" w:hAnsi="Georgia" w:cs="Times New Roman"/>
          <w:bCs/>
          <w:color w:val="000000"/>
          <w:sz w:val="24"/>
          <w:szCs w:val="24"/>
        </w:rPr>
        <w:t xml:space="preserve"> </w:t>
      </w:r>
      <w:r w:rsidRPr="007B102D">
        <w:rPr>
          <w:rFonts w:ascii="Georgia" w:hAnsi="Georgia" w:cs="Times New Roman"/>
          <w:b/>
          <w:bCs/>
          <w:color w:val="000000"/>
          <w:szCs w:val="24"/>
          <w:highlight w:val="yellow"/>
          <w:u w:val="single"/>
        </w:rPr>
        <w:t>There aren't popular revenge porn sites with pictures of naked men, because as a society we don't think it's</w:t>
      </w:r>
      <w:r w:rsidRPr="007B102D">
        <w:rPr>
          <w:rFonts w:ascii="Georgia" w:hAnsi="Georgia" w:cs="Times New Roman"/>
          <w:bCs/>
          <w:color w:val="000000"/>
          <w:sz w:val="16"/>
          <w:szCs w:val="16"/>
          <w:highlight w:val="yellow"/>
        </w:rPr>
        <w:t xml:space="preserve"> </w:t>
      </w:r>
      <w:r w:rsidRPr="002B1A0F">
        <w:rPr>
          <w:rFonts w:ascii="Georgia" w:hAnsi="Georgia" w:cs="Times New Roman"/>
          <w:bCs/>
          <w:color w:val="000000"/>
          <w:sz w:val="16"/>
          <w:szCs w:val="16"/>
        </w:rPr>
        <w:t>inherently</w:t>
      </w:r>
      <w:r w:rsidRPr="002B1A0F">
        <w:rPr>
          <w:rFonts w:ascii="Georgia" w:hAnsi="Georgia" w:cs="Times New Roman"/>
          <w:b/>
          <w:bCs/>
          <w:color w:val="000000"/>
          <w:sz w:val="24"/>
          <w:szCs w:val="24"/>
          <w:u w:val="single"/>
        </w:rPr>
        <w:t xml:space="preserve"> </w:t>
      </w:r>
      <w:r w:rsidRPr="002B1A0F">
        <w:rPr>
          <w:rFonts w:ascii="Georgia" w:hAnsi="Georgia" w:cs="Times New Roman"/>
          <w:b/>
          <w:bCs/>
          <w:color w:val="000000"/>
          <w:szCs w:val="24"/>
          <w:u w:val="single"/>
        </w:rPr>
        <w:t xml:space="preserve">degrading or </w:t>
      </w:r>
      <w:r w:rsidRPr="007B102D">
        <w:rPr>
          <w:rFonts w:ascii="Georgia" w:hAnsi="Georgia" w:cs="Times New Roman"/>
          <w:b/>
          <w:bCs/>
          <w:color w:val="000000"/>
          <w:szCs w:val="24"/>
          <w:highlight w:val="yellow"/>
          <w:u w:val="single"/>
        </w:rPr>
        <w:t>humiliating for men to have sex.</w:t>
      </w:r>
      <w:r w:rsidRPr="002B1A0F">
        <w:rPr>
          <w:rFonts w:ascii="Georgia" w:hAnsi="Georgia" w:cs="Times New Roman"/>
          <w:bCs/>
          <w:color w:val="000000"/>
          <w:szCs w:val="24"/>
        </w:rPr>
        <w:t xml:space="preserve"> </w:t>
      </w:r>
      <w:r w:rsidRPr="002B1A0F">
        <w:rPr>
          <w:rFonts w:ascii="Georgia" w:hAnsi="Georgia" w:cs="Times New Roman"/>
          <w:bCs/>
          <w:color w:val="000000"/>
          <w:sz w:val="16"/>
          <w:szCs w:val="16"/>
        </w:rPr>
        <w:t>Despite the fact that large numbers of women watch porn,</w:t>
      </w:r>
      <w:r w:rsidRPr="002B1A0F">
        <w:rPr>
          <w:rFonts w:ascii="Georgia" w:hAnsi="Georgia" w:cs="Times New Roman"/>
          <w:bCs/>
          <w:color w:val="000000"/>
          <w:sz w:val="24"/>
          <w:szCs w:val="24"/>
        </w:rPr>
        <w:t xml:space="preserve"> </w:t>
      </w:r>
      <w:r w:rsidRPr="007B102D">
        <w:rPr>
          <w:rFonts w:ascii="Georgia" w:hAnsi="Georgia" w:cs="Times New Roman"/>
          <w:b/>
          <w:bCs/>
          <w:color w:val="000000"/>
          <w:szCs w:val="24"/>
          <w:highlight w:val="yellow"/>
          <w:u w:val="single"/>
        </w:rPr>
        <w:t xml:space="preserve">there are apparently not large numbers of women who find sexual gratification in publicly shaming and demeaning men they've slept with. And that is, </w:t>
      </w:r>
      <w:r w:rsidRPr="002B1A0F">
        <w:rPr>
          <w:rFonts w:ascii="Georgia" w:hAnsi="Georgia" w:cs="Times New Roman"/>
          <w:b/>
          <w:bCs/>
          <w:color w:val="000000"/>
          <w:szCs w:val="24"/>
          <w:u w:val="single"/>
        </w:rPr>
        <w:t xml:space="preserve">fundamentally, </w:t>
      </w:r>
      <w:r w:rsidRPr="007B102D">
        <w:rPr>
          <w:rFonts w:ascii="Georgia" w:hAnsi="Georgia" w:cs="Times New Roman"/>
          <w:b/>
          <w:bCs/>
          <w:color w:val="000000"/>
          <w:szCs w:val="24"/>
          <w:highlight w:val="yellow"/>
          <w:u w:val="single"/>
        </w:rPr>
        <w:t>what these revenge porn sites are</w:t>
      </w:r>
      <w:r w:rsidRPr="002B1A0F">
        <w:rPr>
          <w:rFonts w:ascii="Georgia" w:hAnsi="Georgia" w:cs="Times New Roman"/>
          <w:b/>
          <w:bCs/>
          <w:color w:val="000000"/>
          <w:szCs w:val="24"/>
          <w:u w:val="single"/>
        </w:rPr>
        <w:t xml:space="preserve"> about. </w:t>
      </w:r>
      <w:r w:rsidRPr="007B102D">
        <w:rPr>
          <w:rFonts w:ascii="Georgia" w:hAnsi="Georgia" w:cs="Times New Roman"/>
          <w:b/>
          <w:bCs/>
          <w:color w:val="000000"/>
          <w:szCs w:val="24"/>
          <w:highlight w:val="yellow"/>
          <w:u w:val="single"/>
        </w:rPr>
        <w:t>They aren't about naked girls</w:t>
      </w:r>
      <w:r w:rsidRPr="002B1A0F">
        <w:rPr>
          <w:rFonts w:ascii="Georgia" w:hAnsi="Georgia" w:cs="Times New Roman"/>
          <w:b/>
          <w:bCs/>
          <w:color w:val="000000"/>
          <w:szCs w:val="24"/>
          <w:u w:val="single"/>
        </w:rPr>
        <w:t xml:space="preserve">; </w:t>
      </w:r>
      <w:r w:rsidRPr="002B1A0F">
        <w:rPr>
          <w:rFonts w:ascii="Georgia" w:hAnsi="Georgia" w:cs="Times New Roman"/>
          <w:bCs/>
          <w:color w:val="000000"/>
          <w:sz w:val="16"/>
          <w:szCs w:val="16"/>
        </w:rPr>
        <w:t>there are plenty of those</w:t>
      </w:r>
      <w:r w:rsidRPr="002B1A0F">
        <w:rPr>
          <w:rFonts w:ascii="Georgia" w:hAnsi="Georgia" w:cs="Times New Roman"/>
          <w:bCs/>
          <w:color w:val="000000"/>
          <w:szCs w:val="24"/>
        </w:rPr>
        <w:t xml:space="preserve"> </w:t>
      </w:r>
      <w:r w:rsidRPr="002B1A0F">
        <w:rPr>
          <w:rFonts w:ascii="Georgia" w:hAnsi="Georgia" w:cs="Times New Roman"/>
          <w:bCs/>
          <w:color w:val="000000"/>
          <w:sz w:val="16"/>
          <w:szCs w:val="16"/>
        </w:rPr>
        <w:t>who are on the Internet consensually.</w:t>
      </w:r>
      <w:r w:rsidRPr="002B1A0F">
        <w:rPr>
          <w:rFonts w:ascii="Georgia" w:hAnsi="Georgia" w:cs="Times New Roman"/>
          <w:bCs/>
          <w:color w:val="000000"/>
          <w:sz w:val="24"/>
          <w:szCs w:val="24"/>
        </w:rPr>
        <w:t xml:space="preserve"> </w:t>
      </w:r>
      <w:r w:rsidRPr="007B102D">
        <w:rPr>
          <w:rFonts w:ascii="Georgia" w:hAnsi="Georgia" w:cs="Times New Roman"/>
          <w:b/>
          <w:bCs/>
          <w:color w:val="000000"/>
          <w:szCs w:val="24"/>
          <w:highlight w:val="yellow"/>
          <w:u w:val="single"/>
        </w:rPr>
        <w:t>It's about hating women, taking enjoyment in seeing them violated, and harming them</w:t>
      </w:r>
      <w:r w:rsidRPr="002B1A0F">
        <w:rPr>
          <w:rFonts w:ascii="Georgia" w:hAnsi="Georgia" w:cs="Times New Roman"/>
          <w:b/>
          <w:bCs/>
          <w:color w:val="000000"/>
          <w:szCs w:val="24"/>
          <w:u w:val="single"/>
        </w:rPr>
        <w:t>.</w:t>
      </w:r>
    </w:p>
    <w:p w:rsidR="005968DE" w:rsidRDefault="005968DE" w:rsidP="005968DE">
      <w:pPr>
        <w:rPr>
          <w:rFonts w:ascii="Georgia" w:hAnsi="Georgia" w:cs="Times New Roman"/>
          <w:sz w:val="24"/>
        </w:rPr>
      </w:pPr>
      <w:r>
        <w:rPr>
          <w:rFonts w:ascii="Georgia" w:hAnsi="Georgia" w:cs="Times New Roman"/>
          <w:sz w:val="24"/>
        </w:rPr>
        <w:t xml:space="preserve">This means the plan constitutes offense under the framework because it is legislation specifically seeking to deal with a </w:t>
      </w:r>
      <w:proofErr w:type="spellStart"/>
      <w:r>
        <w:rPr>
          <w:rFonts w:ascii="Georgia" w:hAnsi="Georgia" w:cs="Times New Roman"/>
          <w:sz w:val="24"/>
        </w:rPr>
        <w:t>womyn</w:t>
      </w:r>
      <w:proofErr w:type="spellEnd"/>
      <w:r>
        <w:rPr>
          <w:rFonts w:ascii="Georgia" w:hAnsi="Georgia" w:cs="Times New Roman"/>
          <w:sz w:val="24"/>
        </w:rPr>
        <w:t xml:space="preserve"> issue that is constitutive of what rejecting patriarchal logic with policy looks like – link this to the impacts of rejecting patriarchal logic.</w:t>
      </w:r>
    </w:p>
    <w:p w:rsidR="005968DE" w:rsidRPr="00F1438B" w:rsidRDefault="005968DE" w:rsidP="005968DE">
      <w:pPr>
        <w:rPr>
          <w:rFonts w:ascii="Georgia" w:hAnsi="Georgia" w:cs="Times New Roman"/>
          <w:sz w:val="24"/>
          <w:u w:val="single"/>
        </w:rPr>
      </w:pPr>
      <w:r w:rsidRPr="00F1438B">
        <w:rPr>
          <w:rFonts w:ascii="Georgia" w:hAnsi="Georgia" w:cs="Times New Roman"/>
          <w:sz w:val="24"/>
          <w:u w:val="single"/>
        </w:rPr>
        <w:t>Part 3 is the Twist:</w:t>
      </w:r>
    </w:p>
    <w:p w:rsidR="005968DE" w:rsidRDefault="005968DE" w:rsidP="005968DE">
      <w:pPr>
        <w:rPr>
          <w:rFonts w:ascii="Georgia" w:hAnsi="Georgia" w:cs="Times New Roman"/>
          <w:sz w:val="24"/>
        </w:rPr>
      </w:pPr>
      <w:r>
        <w:rPr>
          <w:rFonts w:ascii="Georgia" w:hAnsi="Georgia" w:cs="Times New Roman"/>
          <w:sz w:val="24"/>
        </w:rPr>
        <w:t xml:space="preserve">The dialogue the plan opens creates a critical pedagogy necessary for real world </w:t>
      </w:r>
      <w:r w:rsidRPr="00301580">
        <w:rPr>
          <w:rFonts w:ascii="Georgia" w:hAnsi="Georgia" w:cs="Times New Roman"/>
          <w:b/>
          <w:sz w:val="24"/>
          <w:u w:val="single"/>
        </w:rPr>
        <w:t>change</w:t>
      </w:r>
      <w:r>
        <w:rPr>
          <w:rFonts w:ascii="Georgia" w:hAnsi="Georgia" w:cs="Times New Roman"/>
          <w:sz w:val="24"/>
        </w:rPr>
        <w:t xml:space="preserve"> – the way I talk about REAL UNDERLYING ISSUES is </w:t>
      </w:r>
      <w:proofErr w:type="gramStart"/>
      <w:r>
        <w:rPr>
          <w:rFonts w:ascii="Georgia" w:hAnsi="Georgia" w:cs="Times New Roman"/>
          <w:sz w:val="24"/>
        </w:rPr>
        <w:t>key</w:t>
      </w:r>
      <w:proofErr w:type="gramEnd"/>
      <w:r>
        <w:rPr>
          <w:rFonts w:ascii="Georgia" w:hAnsi="Georgia" w:cs="Times New Roman"/>
          <w:sz w:val="24"/>
        </w:rPr>
        <w:t xml:space="preserve">. </w:t>
      </w:r>
      <w:proofErr w:type="spellStart"/>
      <w:r w:rsidRPr="0025101B">
        <w:rPr>
          <w:rFonts w:ascii="Georgia" w:hAnsi="Georgia" w:cs="Times New Roman"/>
          <w:b/>
          <w:sz w:val="24"/>
        </w:rPr>
        <w:t>Friere</w:t>
      </w:r>
      <w:proofErr w:type="spellEnd"/>
      <w:r w:rsidRPr="0025101B">
        <w:rPr>
          <w:rFonts w:ascii="Georgia" w:hAnsi="Georgia" w:cs="Times New Roman"/>
          <w:b/>
          <w:sz w:val="24"/>
        </w:rPr>
        <w:t xml:space="preserve"> 93</w:t>
      </w:r>
      <w:r w:rsidRPr="0025101B">
        <w:rPr>
          <w:rStyle w:val="FootnoteReference"/>
          <w:rFonts w:ascii="Georgia" w:hAnsi="Georgia" w:cs="Times New Roman"/>
          <w:b/>
          <w:sz w:val="24"/>
        </w:rPr>
        <w:footnoteReference w:id="6"/>
      </w:r>
      <w:r w:rsidRPr="0025101B">
        <w:rPr>
          <w:rFonts w:ascii="Georgia" w:hAnsi="Georgia" w:cs="Times New Roman"/>
          <w:b/>
          <w:sz w:val="24"/>
        </w:rPr>
        <w:t>*</w:t>
      </w:r>
    </w:p>
    <w:p w:rsidR="005968DE" w:rsidRDefault="005968DE" w:rsidP="005968DE">
      <w:pPr>
        <w:pBdr>
          <w:top w:val="single" w:sz="4" w:space="1" w:color="auto"/>
          <w:left w:val="single" w:sz="4" w:space="4" w:color="auto"/>
          <w:bottom w:val="single" w:sz="4" w:space="1" w:color="auto"/>
          <w:right w:val="single" w:sz="4" w:space="4" w:color="auto"/>
        </w:pBdr>
        <w:rPr>
          <w:rFonts w:ascii="Georgia" w:hAnsi="Georgia" w:cs="Times New Roman"/>
        </w:rPr>
      </w:pPr>
      <w:r w:rsidRPr="00D5312E">
        <w:rPr>
          <w:rFonts w:ascii="Georgia" w:hAnsi="Georgia" w:cs="Times New Roman"/>
          <w:b/>
          <w:u w:val="single"/>
        </w:rPr>
        <w:t>The teacher</w:t>
      </w:r>
      <w:r w:rsidRPr="00D5312E">
        <w:rPr>
          <w:rFonts w:ascii="Georgia" w:hAnsi="Georgia" w:cs="Times New Roman"/>
          <w:u w:val="single"/>
        </w:rPr>
        <w:t xml:space="preserve"> </w:t>
      </w:r>
      <w:r w:rsidRPr="00D5312E">
        <w:rPr>
          <w:rFonts w:ascii="Georgia" w:hAnsi="Georgia" w:cs="Times New Roman"/>
          <w:b/>
          <w:highlight w:val="yellow"/>
          <w:u w:val="single"/>
        </w:rPr>
        <w:t>talks about reality as if it were motionless, static, compartmentalized, and predictable.</w:t>
      </w:r>
      <w:r>
        <w:rPr>
          <w:rFonts w:ascii="Georgia" w:hAnsi="Georgia" w:cs="Times New Roman"/>
        </w:rPr>
        <w:t xml:space="preserve"> </w:t>
      </w:r>
      <w:r w:rsidRPr="00D5312E">
        <w:rPr>
          <w:rFonts w:ascii="Georgia" w:hAnsi="Georgia" w:cs="Times New Roman"/>
          <w:sz w:val="16"/>
          <w:szCs w:val="16"/>
        </w:rPr>
        <w:t xml:space="preserve">Or else </w:t>
      </w:r>
      <w:r>
        <w:rPr>
          <w:rFonts w:ascii="Georgia" w:hAnsi="Georgia" w:cs="Times New Roman"/>
          <w:b/>
          <w:u w:val="single"/>
        </w:rPr>
        <w:t>[they]</w:t>
      </w:r>
      <w:r w:rsidRPr="00D5312E">
        <w:rPr>
          <w:rFonts w:ascii="Georgia" w:hAnsi="Georgia" w:cs="Times New Roman"/>
          <w:b/>
          <w:u w:val="single"/>
        </w:rPr>
        <w:t xml:space="preserve"> </w:t>
      </w:r>
      <w:r w:rsidRPr="00D5312E">
        <w:rPr>
          <w:rFonts w:ascii="Georgia" w:hAnsi="Georgia" w:cs="Times New Roman"/>
          <w:b/>
          <w:highlight w:val="yellow"/>
          <w:u w:val="single"/>
        </w:rPr>
        <w:t>expounds on a topic completely alien to</w:t>
      </w:r>
      <w:r>
        <w:rPr>
          <w:rFonts w:ascii="Georgia" w:hAnsi="Georgia" w:cs="Times New Roman"/>
        </w:rPr>
        <w:t xml:space="preserve"> </w:t>
      </w:r>
      <w:r w:rsidRPr="00D5312E">
        <w:rPr>
          <w:rFonts w:ascii="Georgia" w:hAnsi="Georgia" w:cs="Times New Roman"/>
          <w:sz w:val="16"/>
          <w:szCs w:val="16"/>
        </w:rPr>
        <w:t xml:space="preserve">the existential experience of </w:t>
      </w:r>
      <w:r w:rsidRPr="00D5312E">
        <w:rPr>
          <w:rFonts w:ascii="Georgia" w:hAnsi="Georgia" w:cs="Times New Roman"/>
          <w:b/>
          <w:u w:val="single"/>
        </w:rPr>
        <w:t xml:space="preserve">the </w:t>
      </w:r>
      <w:r w:rsidRPr="00D5312E">
        <w:rPr>
          <w:rFonts w:ascii="Georgia" w:hAnsi="Georgia" w:cs="Times New Roman"/>
          <w:b/>
          <w:highlight w:val="yellow"/>
          <w:u w:val="single"/>
        </w:rPr>
        <w:t>students</w:t>
      </w:r>
      <w:r>
        <w:rPr>
          <w:rFonts w:ascii="Georgia" w:hAnsi="Georgia" w:cs="Times New Roman"/>
        </w:rPr>
        <w:t xml:space="preserve">. </w:t>
      </w:r>
      <w:r>
        <w:rPr>
          <w:rFonts w:ascii="Georgia" w:hAnsi="Georgia" w:cs="Times New Roman"/>
          <w:sz w:val="16"/>
          <w:szCs w:val="16"/>
        </w:rPr>
        <w:t>[Their]</w:t>
      </w:r>
      <w:r w:rsidRPr="00D5312E">
        <w:rPr>
          <w:rFonts w:ascii="Georgia" w:hAnsi="Georgia" w:cs="Times New Roman"/>
          <w:sz w:val="16"/>
          <w:szCs w:val="16"/>
        </w:rPr>
        <w:t xml:space="preserve"> task is to “fill” the students with the contents of his narration – </w:t>
      </w:r>
      <w:r w:rsidRPr="00D5312E">
        <w:rPr>
          <w:rFonts w:ascii="Georgia" w:hAnsi="Georgia" w:cs="Times New Roman"/>
          <w:b/>
          <w:highlight w:val="yellow"/>
          <w:u w:val="single"/>
        </w:rPr>
        <w:t>contents</w:t>
      </w:r>
      <w:r w:rsidRPr="00D5312E">
        <w:rPr>
          <w:rFonts w:ascii="Georgia" w:hAnsi="Georgia" w:cs="Times New Roman"/>
          <w:b/>
          <w:u w:val="single"/>
        </w:rPr>
        <w:t xml:space="preserve"> which </w:t>
      </w:r>
      <w:r w:rsidRPr="00D5312E">
        <w:rPr>
          <w:rFonts w:ascii="Georgia" w:hAnsi="Georgia" w:cs="Times New Roman"/>
          <w:b/>
          <w:highlight w:val="yellow"/>
          <w:u w:val="single"/>
        </w:rPr>
        <w:t>are detached from reality</w:t>
      </w:r>
      <w:r w:rsidRPr="00D5312E">
        <w:rPr>
          <w:rFonts w:ascii="Georgia" w:hAnsi="Georgia" w:cs="Times New Roman"/>
          <w:b/>
          <w:u w:val="single"/>
        </w:rPr>
        <w:t xml:space="preserve">, disconnected from the totality that engendered them </w:t>
      </w:r>
      <w:r w:rsidRPr="00D5312E">
        <w:rPr>
          <w:rFonts w:ascii="Georgia" w:hAnsi="Georgia" w:cs="Times New Roman"/>
          <w:b/>
          <w:highlight w:val="yellow"/>
          <w:u w:val="single"/>
        </w:rPr>
        <w:t>and</w:t>
      </w:r>
      <w:r w:rsidRPr="00D5312E">
        <w:rPr>
          <w:rFonts w:ascii="Georgia" w:hAnsi="Georgia" w:cs="Times New Roman"/>
          <w:b/>
          <w:u w:val="single"/>
        </w:rPr>
        <w:t xml:space="preserve"> could give them </w:t>
      </w:r>
      <w:r w:rsidRPr="00D5312E">
        <w:rPr>
          <w:rFonts w:ascii="Georgia" w:hAnsi="Georgia" w:cs="Times New Roman"/>
          <w:b/>
          <w:highlight w:val="yellow"/>
          <w:u w:val="single"/>
        </w:rPr>
        <w:t>significance. Words</w:t>
      </w:r>
      <w:r w:rsidRPr="00D5312E">
        <w:rPr>
          <w:rFonts w:ascii="Georgia" w:hAnsi="Georgia" w:cs="Times New Roman"/>
          <w:b/>
          <w:u w:val="single"/>
        </w:rPr>
        <w:t xml:space="preserve"> are </w:t>
      </w:r>
      <w:r w:rsidRPr="00D5312E">
        <w:rPr>
          <w:rFonts w:ascii="Georgia" w:hAnsi="Georgia" w:cs="Times New Roman"/>
          <w:b/>
          <w:highlight w:val="yellow"/>
          <w:u w:val="single"/>
        </w:rPr>
        <w:t>emptied of their concreteness</w:t>
      </w:r>
      <w:r w:rsidRPr="00D5312E">
        <w:rPr>
          <w:rFonts w:ascii="Georgia" w:hAnsi="Georgia" w:cs="Times New Roman"/>
          <w:b/>
          <w:u w:val="single"/>
        </w:rPr>
        <w:t xml:space="preserve"> and </w:t>
      </w:r>
      <w:r w:rsidRPr="00D5312E">
        <w:rPr>
          <w:rFonts w:ascii="Georgia" w:hAnsi="Georgia" w:cs="Times New Roman"/>
          <w:b/>
          <w:highlight w:val="yellow"/>
          <w:u w:val="single"/>
        </w:rPr>
        <w:t>become</w:t>
      </w:r>
      <w:r w:rsidRPr="00D5312E">
        <w:rPr>
          <w:rFonts w:ascii="Georgia" w:hAnsi="Georgia" w:cs="Times New Roman"/>
          <w:b/>
          <w:u w:val="single"/>
        </w:rPr>
        <w:t xml:space="preserve"> a </w:t>
      </w:r>
      <w:r w:rsidRPr="00D5312E">
        <w:rPr>
          <w:rFonts w:ascii="Georgia" w:hAnsi="Georgia" w:cs="Times New Roman"/>
          <w:b/>
          <w:highlight w:val="yellow"/>
          <w:u w:val="single"/>
        </w:rPr>
        <w:t>hollow, alienated, and alienating verbosity</w:t>
      </w:r>
      <w:r w:rsidRPr="00D5312E">
        <w:rPr>
          <w:rFonts w:ascii="Georgia" w:hAnsi="Georgia" w:cs="Times New Roman"/>
          <w:highlight w:val="yellow"/>
        </w:rPr>
        <w:t>.</w:t>
      </w:r>
      <w:r>
        <w:rPr>
          <w:rFonts w:ascii="Georgia" w:hAnsi="Georgia" w:cs="Times New Roman"/>
        </w:rPr>
        <w:t xml:space="preserve"> </w:t>
      </w:r>
    </w:p>
    <w:p w:rsidR="005968DE" w:rsidRDefault="005968DE" w:rsidP="005968DE">
      <w:pPr>
        <w:pBdr>
          <w:top w:val="single" w:sz="4" w:space="1" w:color="auto"/>
          <w:left w:val="single" w:sz="4" w:space="4" w:color="auto"/>
          <w:bottom w:val="single" w:sz="4" w:space="1" w:color="auto"/>
          <w:right w:val="single" w:sz="4" w:space="4" w:color="auto"/>
        </w:pBdr>
        <w:rPr>
          <w:rFonts w:ascii="Georgia" w:hAnsi="Georgia" w:cs="Times New Roman"/>
          <w:sz w:val="16"/>
        </w:rPr>
      </w:pPr>
      <w:r w:rsidRPr="00B845DB">
        <w:rPr>
          <w:rFonts w:ascii="Georgia" w:hAnsi="Georgia" w:cs="Times New Roman"/>
          <w:sz w:val="16"/>
        </w:rPr>
        <w:lastRenderedPageBreak/>
        <w:t>*edited for gendered language</w:t>
      </w:r>
    </w:p>
    <w:p w:rsidR="005968DE" w:rsidRDefault="005968DE" w:rsidP="005968DE">
      <w:pPr>
        <w:rPr>
          <w:rFonts w:ascii="Georgia" w:hAnsi="Georgia" w:cs="Times New Roman"/>
          <w:sz w:val="24"/>
        </w:rPr>
      </w:pPr>
      <w:r>
        <w:rPr>
          <w:rFonts w:ascii="Georgia" w:hAnsi="Georgia" w:cs="Times New Roman"/>
          <w:sz w:val="24"/>
        </w:rPr>
        <w:t xml:space="preserve">The impact is education, creativity, and communication this is </w:t>
      </w:r>
      <w:proofErr w:type="gramStart"/>
      <w:r>
        <w:rPr>
          <w:rFonts w:ascii="Georgia" w:hAnsi="Georgia" w:cs="Times New Roman"/>
          <w:sz w:val="24"/>
        </w:rPr>
        <w:t>key</w:t>
      </w:r>
      <w:proofErr w:type="gramEnd"/>
      <w:r>
        <w:rPr>
          <w:rFonts w:ascii="Georgia" w:hAnsi="Georgia" w:cs="Times New Roman"/>
          <w:sz w:val="24"/>
        </w:rPr>
        <w:t xml:space="preserve"> to debate as a </w:t>
      </w:r>
      <w:r w:rsidRPr="00301580">
        <w:rPr>
          <w:rFonts w:ascii="Georgia" w:hAnsi="Georgia" w:cs="Times New Roman"/>
          <w:sz w:val="24"/>
          <w:u w:val="single"/>
        </w:rPr>
        <w:t>valuable</w:t>
      </w:r>
      <w:r>
        <w:rPr>
          <w:rFonts w:ascii="Georgia" w:hAnsi="Georgia" w:cs="Times New Roman"/>
          <w:sz w:val="24"/>
        </w:rPr>
        <w:t xml:space="preserve"> activity instead a league of trophy collecting. </w:t>
      </w:r>
      <w:proofErr w:type="spellStart"/>
      <w:r w:rsidRPr="0025101B">
        <w:rPr>
          <w:rFonts w:ascii="Georgia" w:hAnsi="Georgia" w:cs="Times New Roman"/>
          <w:b/>
          <w:sz w:val="24"/>
        </w:rPr>
        <w:t>Friere</w:t>
      </w:r>
      <w:proofErr w:type="spellEnd"/>
      <w:r w:rsidRPr="0025101B">
        <w:rPr>
          <w:rFonts w:ascii="Georgia" w:hAnsi="Georgia" w:cs="Times New Roman"/>
          <w:b/>
          <w:sz w:val="24"/>
        </w:rPr>
        <w:t xml:space="preserve"> 2:</w:t>
      </w:r>
    </w:p>
    <w:p w:rsidR="005968DE" w:rsidRDefault="005968DE" w:rsidP="005968DE">
      <w:pPr>
        <w:pBdr>
          <w:top w:val="single" w:sz="4" w:space="1" w:color="auto"/>
          <w:left w:val="single" w:sz="4" w:space="4" w:color="auto"/>
          <w:bottom w:val="single" w:sz="4" w:space="1" w:color="auto"/>
          <w:right w:val="single" w:sz="4" w:space="4" w:color="auto"/>
        </w:pBdr>
        <w:rPr>
          <w:rFonts w:ascii="Georgia" w:hAnsi="Georgia" w:cs="Times New Roman"/>
          <w:sz w:val="16"/>
          <w:szCs w:val="16"/>
        </w:rPr>
      </w:pPr>
      <w:r w:rsidRPr="00F92B59">
        <w:rPr>
          <w:rFonts w:ascii="Georgia" w:hAnsi="Georgia" w:cs="Times New Roman"/>
          <w:b/>
          <w:highlight w:val="yellow"/>
          <w:u w:val="single"/>
        </w:rPr>
        <w:t>Education</w:t>
      </w:r>
      <w:r>
        <w:rPr>
          <w:rFonts w:ascii="Georgia" w:hAnsi="Georgia" w:cs="Times New Roman"/>
        </w:rPr>
        <w:t xml:space="preserve"> </w:t>
      </w:r>
      <w:r w:rsidRPr="00C96A76">
        <w:rPr>
          <w:rFonts w:ascii="Georgia" w:hAnsi="Georgia" w:cs="Times New Roman"/>
          <w:sz w:val="16"/>
          <w:szCs w:val="16"/>
        </w:rPr>
        <w:t>thus</w:t>
      </w:r>
      <w:r>
        <w:rPr>
          <w:rFonts w:ascii="Georgia" w:hAnsi="Georgia" w:cs="Times New Roman"/>
        </w:rPr>
        <w:t xml:space="preserve"> </w:t>
      </w:r>
      <w:r w:rsidRPr="00F92B59">
        <w:rPr>
          <w:rFonts w:ascii="Georgia" w:hAnsi="Georgia" w:cs="Times New Roman"/>
          <w:b/>
          <w:highlight w:val="yellow"/>
          <w:u w:val="single"/>
        </w:rPr>
        <w:t>becomes</w:t>
      </w:r>
      <w:r>
        <w:rPr>
          <w:rFonts w:ascii="Georgia" w:hAnsi="Georgia" w:cs="Times New Roman"/>
        </w:rPr>
        <w:t xml:space="preserve"> </w:t>
      </w:r>
      <w:r w:rsidRPr="00C96A76">
        <w:rPr>
          <w:rFonts w:ascii="Georgia" w:hAnsi="Georgia" w:cs="Times New Roman"/>
          <w:sz w:val="16"/>
          <w:szCs w:val="16"/>
        </w:rPr>
        <w:t xml:space="preserve">an act of </w:t>
      </w:r>
      <w:r w:rsidRPr="00F92B59">
        <w:rPr>
          <w:rFonts w:ascii="Georgia" w:hAnsi="Georgia" w:cs="Times New Roman"/>
          <w:b/>
          <w:highlight w:val="yellow"/>
          <w:u w:val="single"/>
        </w:rPr>
        <w:t>depositing</w:t>
      </w:r>
      <w:r w:rsidRPr="00C96A76">
        <w:rPr>
          <w:rFonts w:ascii="Georgia" w:hAnsi="Georgia" w:cs="Times New Roman"/>
          <w:sz w:val="16"/>
          <w:szCs w:val="16"/>
        </w:rPr>
        <w:t xml:space="preserve">, in which </w:t>
      </w:r>
      <w:r w:rsidRPr="00C96A76">
        <w:rPr>
          <w:rFonts w:ascii="Georgia" w:hAnsi="Georgia" w:cs="Times New Roman"/>
          <w:b/>
          <w:u w:val="single"/>
        </w:rPr>
        <w:t>the students are</w:t>
      </w:r>
      <w:r>
        <w:rPr>
          <w:rFonts w:ascii="Georgia" w:hAnsi="Georgia" w:cs="Times New Roman"/>
        </w:rPr>
        <w:t xml:space="preserve"> </w:t>
      </w:r>
      <w:r w:rsidRPr="00C96A76">
        <w:rPr>
          <w:rFonts w:ascii="Georgia" w:hAnsi="Georgia" w:cs="Times New Roman"/>
          <w:sz w:val="16"/>
          <w:szCs w:val="16"/>
        </w:rPr>
        <w:t>the</w:t>
      </w:r>
      <w:r>
        <w:rPr>
          <w:rFonts w:ascii="Georgia" w:hAnsi="Georgia" w:cs="Times New Roman"/>
        </w:rPr>
        <w:t xml:space="preserve"> </w:t>
      </w:r>
      <w:r w:rsidRPr="00C96A76">
        <w:rPr>
          <w:rFonts w:ascii="Georgia" w:hAnsi="Georgia" w:cs="Times New Roman"/>
          <w:b/>
          <w:u w:val="single"/>
        </w:rPr>
        <w:t>depositories</w:t>
      </w:r>
      <w:r w:rsidRPr="00C96A76">
        <w:rPr>
          <w:rFonts w:ascii="Georgia" w:hAnsi="Georgia" w:cs="Times New Roman"/>
          <w:sz w:val="16"/>
          <w:szCs w:val="16"/>
        </w:rPr>
        <w:t xml:space="preserve"> and </w:t>
      </w:r>
      <w:r w:rsidRPr="00C96A76">
        <w:rPr>
          <w:rFonts w:ascii="Georgia" w:hAnsi="Georgia" w:cs="Times New Roman"/>
          <w:b/>
          <w:u w:val="single"/>
        </w:rPr>
        <w:t xml:space="preserve">the teacher is the depositor. </w:t>
      </w:r>
      <w:r w:rsidRPr="00F92B59">
        <w:rPr>
          <w:rFonts w:ascii="Georgia" w:hAnsi="Georgia" w:cs="Times New Roman"/>
          <w:b/>
          <w:highlight w:val="yellow"/>
          <w:u w:val="single"/>
        </w:rPr>
        <w:t>Instead of communicating</w:t>
      </w:r>
      <w:r w:rsidRPr="00C96A76">
        <w:rPr>
          <w:rFonts w:ascii="Georgia" w:hAnsi="Georgia" w:cs="Times New Roman"/>
          <w:b/>
          <w:u w:val="single"/>
        </w:rPr>
        <w:t xml:space="preserve">, the teacher issues communiques and makes deposits which </w:t>
      </w:r>
      <w:r w:rsidRPr="00F92B59">
        <w:rPr>
          <w:rFonts w:ascii="Georgia" w:hAnsi="Georgia" w:cs="Times New Roman"/>
          <w:b/>
          <w:highlight w:val="yellow"/>
          <w:u w:val="single"/>
        </w:rPr>
        <w:t>the students patiently receive, memorize, and repeat.</w:t>
      </w:r>
      <w:r w:rsidRPr="00F92B59">
        <w:rPr>
          <w:rFonts w:ascii="Georgia" w:hAnsi="Georgia" w:cs="Times New Roman"/>
          <w:highlight w:val="yellow"/>
        </w:rPr>
        <w:t xml:space="preserve"> </w:t>
      </w:r>
      <w:r w:rsidRPr="00C96A76">
        <w:rPr>
          <w:rFonts w:ascii="Georgia" w:hAnsi="Georgia" w:cs="Times New Roman"/>
          <w:sz w:val="16"/>
          <w:szCs w:val="16"/>
        </w:rPr>
        <w:t xml:space="preserve">This is the “banking” concept of education, in which the scope of action allowed to </w:t>
      </w:r>
      <w:r w:rsidRPr="00C96A76">
        <w:rPr>
          <w:rFonts w:ascii="Georgia" w:hAnsi="Georgia" w:cs="Times New Roman"/>
          <w:b/>
          <w:u w:val="single"/>
        </w:rPr>
        <w:t>the students extend only as far as receiving, filing, and storing the deposits.</w:t>
      </w:r>
      <w:r>
        <w:rPr>
          <w:rFonts w:ascii="Georgia" w:hAnsi="Georgia" w:cs="Times New Roman"/>
        </w:rPr>
        <w:t xml:space="preserve"> </w:t>
      </w:r>
      <w:r w:rsidRPr="00C96A76">
        <w:rPr>
          <w:rFonts w:ascii="Georgia" w:hAnsi="Georgia" w:cs="Times New Roman"/>
          <w:sz w:val="16"/>
          <w:szCs w:val="16"/>
        </w:rPr>
        <w:t xml:space="preserve">They do, it is true, </w:t>
      </w:r>
      <w:proofErr w:type="gramStart"/>
      <w:r w:rsidRPr="00C96A76">
        <w:rPr>
          <w:rFonts w:ascii="Georgia" w:hAnsi="Georgia" w:cs="Times New Roman"/>
          <w:sz w:val="16"/>
          <w:szCs w:val="16"/>
        </w:rPr>
        <w:t>have</w:t>
      </w:r>
      <w:proofErr w:type="gramEnd"/>
      <w:r w:rsidRPr="00C96A76">
        <w:rPr>
          <w:rFonts w:ascii="Georgia" w:hAnsi="Georgia" w:cs="Times New Roman"/>
          <w:sz w:val="16"/>
          <w:szCs w:val="16"/>
        </w:rPr>
        <w:t xml:space="preserve"> the opportunity to become collectors or cataloguers of the things they store. But in the last analysis, it is the </w:t>
      </w:r>
      <w:r w:rsidRPr="00F92B59">
        <w:rPr>
          <w:rFonts w:ascii="Georgia" w:hAnsi="Georgia" w:cs="Times New Roman"/>
          <w:b/>
          <w:highlight w:val="yellow"/>
          <w:u w:val="single"/>
        </w:rPr>
        <w:t>people themselves</w:t>
      </w:r>
      <w:r w:rsidRPr="00C96A76">
        <w:rPr>
          <w:rFonts w:ascii="Georgia" w:hAnsi="Georgia" w:cs="Times New Roman"/>
          <w:sz w:val="16"/>
          <w:szCs w:val="16"/>
        </w:rPr>
        <w:t xml:space="preserve"> who </w:t>
      </w:r>
      <w:r w:rsidRPr="00F92B59">
        <w:rPr>
          <w:rFonts w:ascii="Georgia" w:hAnsi="Georgia" w:cs="Times New Roman"/>
          <w:b/>
          <w:highlight w:val="yellow"/>
          <w:u w:val="single"/>
        </w:rPr>
        <w:t>are filed away through the lack of creativity, transformation, and knowledge in this</w:t>
      </w:r>
      <w:r>
        <w:rPr>
          <w:rFonts w:ascii="Georgia" w:hAnsi="Georgia" w:cs="Times New Roman"/>
        </w:rPr>
        <w:t xml:space="preserve"> </w:t>
      </w:r>
      <w:r w:rsidRPr="00C96A76">
        <w:rPr>
          <w:rFonts w:ascii="Georgia" w:hAnsi="Georgia" w:cs="Times New Roman"/>
          <w:sz w:val="16"/>
          <w:szCs w:val="16"/>
        </w:rPr>
        <w:t xml:space="preserve">(at best) misguided </w:t>
      </w:r>
      <w:r w:rsidRPr="00F92B59">
        <w:rPr>
          <w:rFonts w:ascii="Georgia" w:hAnsi="Georgia" w:cs="Times New Roman"/>
          <w:b/>
          <w:highlight w:val="yellow"/>
          <w:u w:val="single"/>
        </w:rPr>
        <w:t>system</w:t>
      </w:r>
      <w:r w:rsidRPr="00C96A76">
        <w:rPr>
          <w:rFonts w:ascii="Georgia" w:hAnsi="Georgia" w:cs="Times New Roman"/>
          <w:b/>
          <w:u w:val="single"/>
        </w:rPr>
        <w:t>.</w:t>
      </w:r>
      <w:r>
        <w:rPr>
          <w:rFonts w:ascii="Georgia" w:hAnsi="Georgia" w:cs="Times New Roman"/>
        </w:rPr>
        <w:t xml:space="preserve"> </w:t>
      </w:r>
      <w:r w:rsidRPr="00C96A76">
        <w:rPr>
          <w:rFonts w:ascii="Georgia" w:hAnsi="Georgia" w:cs="Times New Roman"/>
          <w:sz w:val="16"/>
          <w:szCs w:val="16"/>
        </w:rPr>
        <w:t xml:space="preserve">For apart from inquiry, apart from the praxis, </w:t>
      </w:r>
      <w:r w:rsidRPr="00F92B59">
        <w:rPr>
          <w:rFonts w:ascii="Georgia" w:hAnsi="Georgia" w:cs="Times New Roman"/>
          <w:b/>
          <w:highlight w:val="yellow"/>
          <w:u w:val="single"/>
        </w:rPr>
        <w:t>individuals cannot be truly human. Knowledge emerges only through invention and re-invention,</w:t>
      </w:r>
      <w:r>
        <w:rPr>
          <w:rFonts w:ascii="Georgia" w:hAnsi="Georgia" w:cs="Times New Roman"/>
        </w:rPr>
        <w:t xml:space="preserve"> </w:t>
      </w:r>
      <w:r w:rsidRPr="00C96A76">
        <w:rPr>
          <w:rFonts w:ascii="Georgia" w:hAnsi="Georgia" w:cs="Times New Roman"/>
          <w:sz w:val="16"/>
          <w:szCs w:val="16"/>
        </w:rPr>
        <w:t>through the restless, impatient, continuing, hopeful inquiry human beings pursue in the world, with the world, and with each other.</w:t>
      </w:r>
    </w:p>
    <w:p w:rsidR="005968DE" w:rsidRDefault="005968DE" w:rsidP="005968DE">
      <w:pPr>
        <w:rPr>
          <w:rFonts w:ascii="Georgia" w:hAnsi="Georgia" w:cs="Times New Roman"/>
          <w:sz w:val="24"/>
        </w:rPr>
      </w:pPr>
      <w:r>
        <w:rPr>
          <w:rFonts w:ascii="Georgia" w:hAnsi="Georgia" w:cs="Times New Roman"/>
          <w:sz w:val="24"/>
        </w:rPr>
        <w:t xml:space="preserve">The plan is unique – the deliverance of AC uncovers possibly the biggest issue in the political sphere, I use the plan format as a </w:t>
      </w:r>
      <w:r w:rsidRPr="000B0B47">
        <w:rPr>
          <w:rFonts w:ascii="Georgia" w:hAnsi="Georgia" w:cs="Times New Roman"/>
          <w:b/>
          <w:sz w:val="24"/>
          <w:u w:val="single"/>
        </w:rPr>
        <w:t>metaphor</w:t>
      </w:r>
      <w:r w:rsidRPr="008B294B">
        <w:rPr>
          <w:rFonts w:ascii="Georgia" w:hAnsi="Georgia" w:cs="Times New Roman"/>
          <w:sz w:val="24"/>
          <w:u w:val="single"/>
        </w:rPr>
        <w:t xml:space="preserve"> for how we deconstruct this destructive patriar</w:t>
      </w:r>
      <w:r>
        <w:rPr>
          <w:rFonts w:ascii="Georgia" w:hAnsi="Georgia" w:cs="Times New Roman"/>
          <w:sz w:val="24"/>
          <w:u w:val="single"/>
        </w:rPr>
        <w:t xml:space="preserve">chal ideology in the real </w:t>
      </w:r>
      <w:r w:rsidRPr="000B0B47">
        <w:rPr>
          <w:rFonts w:ascii="Georgia" w:hAnsi="Georgia" w:cs="Times New Roman"/>
          <w:sz w:val="24"/>
          <w:u w:val="single"/>
        </w:rPr>
        <w:t xml:space="preserve">world </w:t>
      </w:r>
      <w:r>
        <w:rPr>
          <w:rFonts w:ascii="Georgia" w:hAnsi="Georgia" w:cs="Times New Roman"/>
          <w:sz w:val="24"/>
        </w:rPr>
        <w:t xml:space="preserve">which enables us to envision real world action. </w:t>
      </w:r>
      <w:r w:rsidRPr="001105AA">
        <w:rPr>
          <w:rFonts w:ascii="Georgia" w:hAnsi="Georgia" w:cs="Times New Roman"/>
          <w:sz w:val="24"/>
        </w:rPr>
        <w:t>This</w:t>
      </w:r>
      <w:r>
        <w:rPr>
          <w:rFonts w:ascii="Georgia" w:hAnsi="Georgia" w:cs="Times New Roman"/>
          <w:sz w:val="24"/>
        </w:rPr>
        <w:t xml:space="preserve"> discourse is </w:t>
      </w:r>
      <w:proofErr w:type="gramStart"/>
      <w:r>
        <w:rPr>
          <w:rFonts w:ascii="Georgia" w:hAnsi="Georgia" w:cs="Times New Roman"/>
          <w:sz w:val="24"/>
        </w:rPr>
        <w:t>key</w:t>
      </w:r>
      <w:proofErr w:type="gramEnd"/>
      <w:r>
        <w:rPr>
          <w:rFonts w:ascii="Georgia" w:hAnsi="Georgia" w:cs="Times New Roman"/>
          <w:sz w:val="24"/>
        </w:rPr>
        <w:t xml:space="preserve"> to social change </w:t>
      </w:r>
      <w:proofErr w:type="spellStart"/>
      <w:r w:rsidRPr="0025101B">
        <w:rPr>
          <w:rFonts w:ascii="Georgia" w:hAnsi="Georgia" w:cs="Times New Roman"/>
          <w:b/>
          <w:sz w:val="24"/>
        </w:rPr>
        <w:t>Friere</w:t>
      </w:r>
      <w:proofErr w:type="spellEnd"/>
      <w:r w:rsidRPr="0025101B">
        <w:rPr>
          <w:rFonts w:ascii="Georgia" w:hAnsi="Georgia" w:cs="Times New Roman"/>
          <w:b/>
          <w:sz w:val="24"/>
        </w:rPr>
        <w:t xml:space="preserve"> 3</w:t>
      </w:r>
      <w:r w:rsidRPr="0025101B">
        <w:rPr>
          <w:rFonts w:ascii="Georgia" w:hAnsi="Georgia" w:cs="Times New Roman" w:hint="eastAsia"/>
          <w:b/>
          <w:sz w:val="24"/>
        </w:rPr>
        <w:t>*</w:t>
      </w:r>
      <w:r w:rsidRPr="0025101B">
        <w:rPr>
          <w:rFonts w:ascii="Georgia" w:hAnsi="Georgia" w:cs="Times New Roman"/>
          <w:b/>
          <w:sz w:val="24"/>
        </w:rPr>
        <w:t>:</w:t>
      </w:r>
    </w:p>
    <w:p w:rsidR="005968DE" w:rsidRDefault="005968DE" w:rsidP="005968DE">
      <w:pPr>
        <w:pBdr>
          <w:top w:val="single" w:sz="4" w:space="1" w:color="auto"/>
          <w:left w:val="single" w:sz="4" w:space="4" w:color="auto"/>
          <w:bottom w:val="single" w:sz="4" w:space="1" w:color="auto"/>
          <w:right w:val="single" w:sz="4" w:space="4" w:color="auto"/>
        </w:pBdr>
        <w:rPr>
          <w:rFonts w:ascii="Georgia" w:hAnsi="Georgia" w:cs="Times New Roman"/>
          <w:sz w:val="16"/>
          <w:szCs w:val="16"/>
        </w:rPr>
      </w:pPr>
      <w:r w:rsidRPr="008B294B">
        <w:rPr>
          <w:rFonts w:ascii="Georgia" w:hAnsi="Georgia" w:cs="Times New Roman"/>
          <w:sz w:val="16"/>
          <w:szCs w:val="16"/>
        </w:rPr>
        <w:t xml:space="preserve">It is not surprising that the banking concept of education regards </w:t>
      </w:r>
      <w:r>
        <w:rPr>
          <w:rFonts w:ascii="Georgia" w:hAnsi="Georgia" w:cs="Times New Roman"/>
          <w:sz w:val="16"/>
          <w:szCs w:val="16"/>
        </w:rPr>
        <w:t>[students]</w:t>
      </w:r>
      <w:r w:rsidRPr="008B294B">
        <w:rPr>
          <w:rFonts w:ascii="Georgia" w:hAnsi="Georgia" w:cs="Times New Roman"/>
          <w:sz w:val="16"/>
          <w:szCs w:val="16"/>
        </w:rPr>
        <w:t xml:space="preserve"> as adaptable, manageable beings.</w:t>
      </w:r>
      <w:r w:rsidRPr="008B294B">
        <w:rPr>
          <w:rFonts w:ascii="Georgia" w:hAnsi="Georgia" w:cs="Times New Roman"/>
          <w:b/>
          <w:u w:val="single"/>
        </w:rPr>
        <w:t xml:space="preserve"> </w:t>
      </w:r>
      <w:r w:rsidRPr="008B294B">
        <w:rPr>
          <w:rFonts w:ascii="Georgia" w:hAnsi="Georgia" w:cs="Times New Roman"/>
          <w:b/>
          <w:highlight w:val="yellow"/>
          <w:u w:val="single"/>
        </w:rPr>
        <w:t xml:space="preserve">The more students work at storing </w:t>
      </w:r>
      <w:r w:rsidRPr="008B294B">
        <w:rPr>
          <w:rFonts w:ascii="Georgia" w:hAnsi="Georgia" w:cs="Times New Roman"/>
          <w:b/>
          <w:u w:val="single"/>
        </w:rPr>
        <w:t xml:space="preserve">the deposits entrusted to them, </w:t>
      </w:r>
      <w:r w:rsidRPr="008B294B">
        <w:rPr>
          <w:rFonts w:ascii="Georgia" w:hAnsi="Georgia" w:cs="Times New Roman"/>
          <w:b/>
          <w:highlight w:val="yellow"/>
          <w:u w:val="single"/>
        </w:rPr>
        <w:t>the less they develop</w:t>
      </w:r>
      <w:r w:rsidRPr="008B294B">
        <w:rPr>
          <w:rFonts w:ascii="Georgia" w:hAnsi="Georgia" w:cs="Times New Roman"/>
          <w:b/>
          <w:u w:val="single"/>
        </w:rPr>
        <w:t xml:space="preserve"> the </w:t>
      </w:r>
      <w:r w:rsidRPr="008B294B">
        <w:rPr>
          <w:rFonts w:ascii="Georgia" w:hAnsi="Georgia" w:cs="Times New Roman"/>
          <w:b/>
          <w:highlight w:val="yellow"/>
          <w:u w:val="single"/>
        </w:rPr>
        <w:t>critical consciousness which would result from their intervention in the world as transformers</w:t>
      </w:r>
      <w:r w:rsidRPr="008B294B">
        <w:rPr>
          <w:rFonts w:ascii="Georgia" w:hAnsi="Georgia" w:cs="Times New Roman"/>
          <w:b/>
          <w:u w:val="single"/>
        </w:rPr>
        <w:t xml:space="preserve"> of that world. </w:t>
      </w:r>
      <w:r w:rsidRPr="008B294B">
        <w:rPr>
          <w:rFonts w:ascii="Georgia" w:hAnsi="Georgia" w:cs="Times New Roman"/>
          <w:b/>
          <w:highlight w:val="yellow"/>
          <w:u w:val="single"/>
        </w:rPr>
        <w:t xml:space="preserve">The more </w:t>
      </w:r>
      <w:r w:rsidRPr="008B294B">
        <w:rPr>
          <w:rFonts w:ascii="Georgia" w:hAnsi="Georgia" w:cs="Times New Roman"/>
          <w:b/>
          <w:u w:val="single"/>
        </w:rPr>
        <w:t xml:space="preserve">completely </w:t>
      </w:r>
      <w:r w:rsidRPr="008B294B">
        <w:rPr>
          <w:rFonts w:ascii="Georgia" w:hAnsi="Georgia" w:cs="Times New Roman"/>
          <w:b/>
          <w:highlight w:val="yellow"/>
          <w:u w:val="single"/>
        </w:rPr>
        <w:t>they accept the passive role imposed on them</w:t>
      </w:r>
      <w:r w:rsidRPr="008B294B">
        <w:rPr>
          <w:rFonts w:ascii="Georgia" w:hAnsi="Georgia" w:cs="Times New Roman"/>
          <w:b/>
          <w:u w:val="single"/>
        </w:rPr>
        <w:t>,</w:t>
      </w:r>
      <w:r>
        <w:rPr>
          <w:rFonts w:ascii="Georgia" w:hAnsi="Georgia" w:cs="Times New Roman"/>
        </w:rPr>
        <w:t xml:space="preserve"> </w:t>
      </w:r>
      <w:r w:rsidRPr="001105AA">
        <w:rPr>
          <w:rFonts w:ascii="Georgia" w:hAnsi="Georgia" w:cs="Times New Roman"/>
          <w:b/>
          <w:highlight w:val="yellow"/>
          <w:u w:val="single"/>
        </w:rPr>
        <w:t>the more they tend simply to</w:t>
      </w:r>
      <w:r w:rsidRPr="008B294B">
        <w:rPr>
          <w:rFonts w:ascii="Georgia" w:hAnsi="Georgia" w:cs="Times New Roman"/>
          <w:b/>
          <w:u w:val="single"/>
        </w:rPr>
        <w:t xml:space="preserve"> </w:t>
      </w:r>
      <w:r w:rsidRPr="008B294B">
        <w:rPr>
          <w:rFonts w:ascii="Georgia" w:hAnsi="Georgia" w:cs="Times New Roman"/>
          <w:b/>
          <w:highlight w:val="yellow"/>
          <w:u w:val="single"/>
        </w:rPr>
        <w:t>adapt to the world as it is</w:t>
      </w:r>
      <w:r w:rsidRPr="008B294B">
        <w:rPr>
          <w:rFonts w:ascii="Georgia" w:hAnsi="Georgia" w:cs="Times New Roman"/>
          <w:highlight w:val="yellow"/>
        </w:rPr>
        <w:t xml:space="preserve"> </w:t>
      </w:r>
      <w:r w:rsidRPr="008B294B">
        <w:rPr>
          <w:rFonts w:ascii="Georgia" w:hAnsi="Georgia" w:cs="Times New Roman"/>
          <w:sz w:val="16"/>
          <w:szCs w:val="16"/>
        </w:rPr>
        <w:t>and to the fragmented view of reality deposited in them.</w:t>
      </w:r>
    </w:p>
    <w:p w:rsidR="005968DE" w:rsidRDefault="005968DE" w:rsidP="005968DE">
      <w:pPr>
        <w:pBdr>
          <w:top w:val="single" w:sz="4" w:space="1" w:color="auto"/>
          <w:left w:val="single" w:sz="4" w:space="4" w:color="auto"/>
          <w:bottom w:val="single" w:sz="4" w:space="1" w:color="auto"/>
          <w:right w:val="single" w:sz="4" w:space="4" w:color="auto"/>
        </w:pBdr>
        <w:rPr>
          <w:rFonts w:ascii="Georgia" w:hAnsi="Georgia" w:cs="Times New Roman"/>
        </w:rPr>
      </w:pPr>
      <w:r>
        <w:rPr>
          <w:rFonts w:ascii="Georgia" w:hAnsi="Georgia" w:cs="Times New Roman"/>
          <w:sz w:val="16"/>
          <w:szCs w:val="16"/>
        </w:rPr>
        <w:t>*edited for gendered language</w:t>
      </w:r>
    </w:p>
    <w:p w:rsidR="005968DE" w:rsidRPr="008A248C" w:rsidRDefault="005968DE" w:rsidP="005968DE">
      <w:pPr>
        <w:pStyle w:val="Default"/>
        <w:rPr>
          <w:rFonts w:ascii="Georgia" w:hAnsi="Georgia"/>
          <w:bCs/>
          <w:color w:val="auto"/>
        </w:rPr>
      </w:pPr>
      <w:r>
        <w:rPr>
          <w:rFonts w:ascii="Georgia" w:hAnsi="Georgia"/>
          <w:bCs/>
          <w:color w:val="auto"/>
        </w:rPr>
        <w:t xml:space="preserve">Therefore, the role of the ballot is for the judge to act as a revolutionary educator interested in validating the real world revolutionary action of students in the interest of oppressed bodies. </w:t>
      </w:r>
      <w:r w:rsidRPr="0025101B">
        <w:rPr>
          <w:rFonts w:ascii="Georgia" w:hAnsi="Georgia"/>
          <w:b/>
          <w:bCs/>
          <w:color w:val="auto"/>
        </w:rPr>
        <w:t>Freire 4*:</w:t>
      </w:r>
    </w:p>
    <w:p w:rsidR="005968DE" w:rsidRDefault="005968DE" w:rsidP="005968DE">
      <w:pPr>
        <w:pStyle w:val="Default"/>
        <w:rPr>
          <w:rFonts w:ascii="Georgia" w:hAnsi="Georgia"/>
          <w:b/>
          <w:bCs/>
          <w:color w:val="auto"/>
          <w:sz w:val="22"/>
          <w:highlight w:val="yellow"/>
          <w:u w:val="single"/>
        </w:rPr>
      </w:pPr>
    </w:p>
    <w:p w:rsidR="005968DE" w:rsidRDefault="005968DE" w:rsidP="005968DE">
      <w:pPr>
        <w:pStyle w:val="Default"/>
        <w:pBdr>
          <w:top w:val="single" w:sz="4" w:space="1" w:color="auto"/>
          <w:left w:val="single" w:sz="4" w:space="4" w:color="auto"/>
          <w:bottom w:val="single" w:sz="4" w:space="1" w:color="auto"/>
          <w:right w:val="single" w:sz="4" w:space="4" w:color="auto"/>
        </w:pBdr>
        <w:rPr>
          <w:rFonts w:ascii="Georgia" w:hAnsi="Georgia"/>
          <w:b/>
          <w:bCs/>
          <w:color w:val="auto"/>
          <w:sz w:val="22"/>
          <w:u w:val="single"/>
        </w:rPr>
      </w:pPr>
      <w:r w:rsidRPr="008A248C">
        <w:rPr>
          <w:rFonts w:ascii="Georgia" w:hAnsi="Georgia"/>
          <w:b/>
          <w:bCs/>
          <w:color w:val="auto"/>
          <w:sz w:val="22"/>
          <w:highlight w:val="yellow"/>
          <w:u w:val="single"/>
        </w:rPr>
        <w:t xml:space="preserve">Authentic education is not carried on by "A" </w:t>
      </w:r>
      <w:r w:rsidRPr="008A248C">
        <w:rPr>
          <w:rFonts w:ascii="Georgia" w:hAnsi="Georgia"/>
          <w:b/>
          <w:bCs/>
          <w:i/>
          <w:iCs/>
          <w:color w:val="auto"/>
          <w:sz w:val="22"/>
          <w:highlight w:val="yellow"/>
          <w:u w:val="single"/>
        </w:rPr>
        <w:t xml:space="preserve">for </w:t>
      </w:r>
      <w:r w:rsidRPr="008A248C">
        <w:rPr>
          <w:rFonts w:ascii="Georgia" w:hAnsi="Georgia"/>
          <w:b/>
          <w:bCs/>
          <w:color w:val="auto"/>
          <w:sz w:val="22"/>
          <w:highlight w:val="yellow"/>
          <w:u w:val="single"/>
        </w:rPr>
        <w:t xml:space="preserve">"B" or by "A" </w:t>
      </w:r>
      <w:r w:rsidRPr="008A248C">
        <w:rPr>
          <w:rFonts w:ascii="Georgia" w:hAnsi="Georgia"/>
          <w:b/>
          <w:bCs/>
          <w:i/>
          <w:iCs/>
          <w:color w:val="auto"/>
          <w:sz w:val="22"/>
          <w:highlight w:val="yellow"/>
          <w:u w:val="single"/>
        </w:rPr>
        <w:t xml:space="preserve">about </w:t>
      </w:r>
      <w:r w:rsidRPr="008A248C">
        <w:rPr>
          <w:rFonts w:ascii="Georgia" w:hAnsi="Georgia"/>
          <w:b/>
          <w:bCs/>
          <w:color w:val="auto"/>
          <w:sz w:val="22"/>
          <w:highlight w:val="yellow"/>
          <w:u w:val="single"/>
        </w:rPr>
        <w:t xml:space="preserve">"B," but rather by "A" </w:t>
      </w:r>
      <w:r w:rsidRPr="008A248C">
        <w:rPr>
          <w:rFonts w:ascii="Georgia" w:hAnsi="Georgia"/>
          <w:b/>
          <w:bCs/>
          <w:i/>
          <w:iCs/>
          <w:color w:val="auto"/>
          <w:sz w:val="22"/>
          <w:highlight w:val="yellow"/>
          <w:u w:val="single"/>
        </w:rPr>
        <w:t xml:space="preserve">with </w:t>
      </w:r>
      <w:r w:rsidRPr="008A248C">
        <w:rPr>
          <w:rFonts w:ascii="Georgia" w:hAnsi="Georgia"/>
          <w:b/>
          <w:bCs/>
          <w:color w:val="auto"/>
          <w:sz w:val="22"/>
          <w:highlight w:val="yellow"/>
          <w:u w:val="single"/>
        </w:rPr>
        <w:t>"B,"</w:t>
      </w:r>
      <w:r w:rsidRPr="008A248C">
        <w:rPr>
          <w:rFonts w:ascii="Georgia" w:hAnsi="Georgia"/>
          <w:bCs/>
          <w:color w:val="auto"/>
          <w:sz w:val="22"/>
        </w:rPr>
        <w:t xml:space="preserve"> </w:t>
      </w:r>
      <w:r w:rsidRPr="008A248C">
        <w:rPr>
          <w:rFonts w:ascii="Georgia" w:hAnsi="Georgia"/>
          <w:bCs/>
          <w:color w:val="auto"/>
          <w:sz w:val="16"/>
          <w:szCs w:val="16"/>
        </w:rPr>
        <w:t>mediated by the world—a world which impresses and challenges both parties, giving rise to views or opinions about it. These views, impregnated with anxieties, doubts, hopes, or hopelessness, imply significant themes on the basis of which the program content of education can be built.</w:t>
      </w:r>
      <w:r w:rsidRPr="008A248C">
        <w:rPr>
          <w:rFonts w:ascii="Georgia" w:hAnsi="Georgia"/>
          <w:bCs/>
          <w:color w:val="auto"/>
        </w:rPr>
        <w:t xml:space="preserve"> </w:t>
      </w:r>
      <w:r w:rsidRPr="008A248C">
        <w:rPr>
          <w:rFonts w:ascii="Georgia" w:hAnsi="Georgia"/>
          <w:b/>
          <w:bCs/>
          <w:color w:val="auto"/>
          <w:sz w:val="22"/>
          <w:highlight w:val="yellow"/>
          <w:u w:val="single"/>
        </w:rPr>
        <w:t>In its desire to create an ideal model of the "good [human]," a naively conceived humanism often overlooks the</w:t>
      </w:r>
      <w:r w:rsidRPr="008A248C">
        <w:rPr>
          <w:rFonts w:ascii="Georgia" w:hAnsi="Georgia"/>
          <w:bCs/>
          <w:color w:val="auto"/>
          <w:sz w:val="22"/>
          <w:u w:val="single"/>
        </w:rPr>
        <w:t xml:space="preserve"> </w:t>
      </w:r>
      <w:r w:rsidRPr="008A248C">
        <w:rPr>
          <w:rFonts w:ascii="Georgia" w:hAnsi="Georgia"/>
          <w:b/>
          <w:bCs/>
          <w:color w:val="auto"/>
          <w:sz w:val="22"/>
          <w:szCs w:val="22"/>
          <w:u w:val="single"/>
        </w:rPr>
        <w:t>concrete, existential,</w:t>
      </w:r>
      <w:r w:rsidRPr="008A248C">
        <w:rPr>
          <w:rFonts w:ascii="Georgia" w:hAnsi="Georgia"/>
          <w:bCs/>
          <w:color w:val="auto"/>
        </w:rPr>
        <w:t xml:space="preserve"> </w:t>
      </w:r>
      <w:r w:rsidRPr="008A248C">
        <w:rPr>
          <w:rFonts w:ascii="Georgia" w:hAnsi="Georgia"/>
          <w:b/>
          <w:bCs/>
          <w:color w:val="auto"/>
          <w:sz w:val="22"/>
          <w:highlight w:val="yellow"/>
          <w:u w:val="single"/>
        </w:rPr>
        <w:t>present situation of real people. Authentic humanism</w:t>
      </w:r>
      <w:r w:rsidRPr="008A248C">
        <w:rPr>
          <w:rFonts w:ascii="Georgia" w:hAnsi="Georgia"/>
          <w:bCs/>
          <w:color w:val="auto"/>
        </w:rPr>
        <w:t xml:space="preserve">, </w:t>
      </w:r>
      <w:r>
        <w:rPr>
          <w:rFonts w:ascii="Georgia" w:hAnsi="Georgia"/>
          <w:b/>
          <w:bCs/>
          <w:color w:val="auto"/>
          <w:sz w:val="22"/>
          <w:szCs w:val="16"/>
          <w:u w:val="single"/>
        </w:rPr>
        <w:t xml:space="preserve">in Pierre </w:t>
      </w:r>
      <w:proofErr w:type="spellStart"/>
      <w:r>
        <w:rPr>
          <w:rFonts w:ascii="Georgia" w:hAnsi="Georgia"/>
          <w:b/>
          <w:bCs/>
          <w:color w:val="auto"/>
          <w:sz w:val="22"/>
          <w:szCs w:val="16"/>
          <w:u w:val="single"/>
        </w:rPr>
        <w:t>Furter’</w:t>
      </w:r>
      <w:r w:rsidRPr="008A248C">
        <w:rPr>
          <w:rFonts w:ascii="Georgia" w:hAnsi="Georgia"/>
          <w:b/>
          <w:bCs/>
          <w:color w:val="auto"/>
          <w:sz w:val="22"/>
          <w:szCs w:val="16"/>
          <w:u w:val="single"/>
        </w:rPr>
        <w:t>s</w:t>
      </w:r>
      <w:proofErr w:type="spellEnd"/>
      <w:r w:rsidRPr="008A248C">
        <w:rPr>
          <w:rFonts w:ascii="Georgia" w:hAnsi="Georgia"/>
          <w:b/>
          <w:bCs/>
          <w:color w:val="auto"/>
          <w:sz w:val="22"/>
          <w:szCs w:val="16"/>
          <w:u w:val="single"/>
        </w:rPr>
        <w:t xml:space="preserve"> words,</w:t>
      </w:r>
      <w:r w:rsidRPr="008A248C">
        <w:rPr>
          <w:rFonts w:ascii="Georgia" w:hAnsi="Georgia"/>
          <w:bCs/>
          <w:color w:val="auto"/>
          <w:sz w:val="36"/>
        </w:rPr>
        <w:t xml:space="preserve"> </w:t>
      </w:r>
      <w:r w:rsidRPr="008A248C">
        <w:rPr>
          <w:rFonts w:ascii="Georgia" w:hAnsi="Georgia"/>
          <w:b/>
          <w:bCs/>
          <w:color w:val="auto"/>
          <w:sz w:val="22"/>
          <w:highlight w:val="yellow"/>
        </w:rPr>
        <w:t>"</w:t>
      </w:r>
      <w:r w:rsidRPr="008A248C">
        <w:rPr>
          <w:rFonts w:ascii="Georgia" w:hAnsi="Georgia"/>
          <w:b/>
          <w:bCs/>
          <w:color w:val="auto"/>
          <w:sz w:val="22"/>
          <w:highlight w:val="yellow"/>
          <w:u w:val="single"/>
        </w:rPr>
        <w:t>consists in permitting the emergence of the awareness of our full humanity, as a condition and as an obligation, as a situation</w:t>
      </w:r>
      <w:r w:rsidRPr="008A248C">
        <w:rPr>
          <w:rFonts w:ascii="Georgia" w:hAnsi="Georgia"/>
          <w:b/>
          <w:bCs/>
          <w:sz w:val="22"/>
          <w:highlight w:val="yellow"/>
          <w:u w:val="single"/>
        </w:rPr>
        <w:t xml:space="preserve"> </w:t>
      </w:r>
      <w:r w:rsidRPr="008A248C">
        <w:rPr>
          <w:rFonts w:ascii="Georgia" w:hAnsi="Georgia"/>
          <w:b/>
          <w:color w:val="auto"/>
          <w:sz w:val="22"/>
          <w:highlight w:val="yellow"/>
          <w:u w:val="single"/>
        </w:rPr>
        <w:t>and as a project</w:t>
      </w:r>
      <w:proofErr w:type="gramStart"/>
      <w:r w:rsidRPr="008A248C">
        <w:rPr>
          <w:rFonts w:ascii="Georgia" w:hAnsi="Georgia"/>
          <w:b/>
          <w:color w:val="auto"/>
          <w:sz w:val="22"/>
          <w:highlight w:val="yellow"/>
          <w:u w:val="single"/>
        </w:rPr>
        <w:t>.</w:t>
      </w:r>
      <w:r w:rsidRPr="008A248C">
        <w:rPr>
          <w:rFonts w:ascii="Georgia" w:hAnsi="Georgia"/>
          <w:b/>
          <w:color w:val="auto"/>
          <w:sz w:val="22"/>
          <w:highlight w:val="yellow"/>
        </w:rPr>
        <w:t xml:space="preserve"> "</w:t>
      </w:r>
      <w:proofErr w:type="gramEnd"/>
      <w:r w:rsidRPr="008A248C">
        <w:rPr>
          <w:rFonts w:ascii="Georgia" w:hAnsi="Georgia"/>
          <w:color w:val="auto"/>
          <w:position w:val="10"/>
          <w:sz w:val="22"/>
          <w:vertAlign w:val="superscript"/>
        </w:rPr>
        <w:t xml:space="preserve"> </w:t>
      </w:r>
      <w:r w:rsidRPr="008A248C">
        <w:rPr>
          <w:rFonts w:ascii="Georgia" w:hAnsi="Georgia"/>
          <w:color w:val="auto"/>
          <w:sz w:val="16"/>
          <w:szCs w:val="16"/>
        </w:rPr>
        <w:t xml:space="preserve">We simply cannot go to the laborers—urban or peasant—in the banking style, to give them "knowledge" or to impose upon them the model of the "good man" contained in a program whose content we have ourselves organized. Many political and educational plans have failed because their authors designed them according to their own personal views of reality, never once taking into account (except as mere objects of their actions) the </w:t>
      </w:r>
      <w:r w:rsidRPr="008A248C">
        <w:rPr>
          <w:rFonts w:ascii="Georgia" w:hAnsi="Georgia"/>
          <w:i/>
          <w:iCs/>
          <w:color w:val="auto"/>
          <w:sz w:val="16"/>
          <w:szCs w:val="16"/>
        </w:rPr>
        <w:t xml:space="preserve">men-in-a-situation </w:t>
      </w:r>
      <w:r w:rsidRPr="008A248C">
        <w:rPr>
          <w:rFonts w:ascii="Georgia" w:hAnsi="Georgia"/>
          <w:color w:val="auto"/>
          <w:sz w:val="16"/>
          <w:szCs w:val="16"/>
        </w:rPr>
        <w:t>to whom their program was ostensibly directed.</w:t>
      </w:r>
      <w:r w:rsidRPr="008A248C">
        <w:rPr>
          <w:rFonts w:ascii="Georgia" w:hAnsi="Georgia"/>
          <w:color w:val="auto"/>
        </w:rPr>
        <w:t xml:space="preserve"> </w:t>
      </w:r>
      <w:r w:rsidRPr="008A248C">
        <w:rPr>
          <w:rFonts w:ascii="Georgia" w:hAnsi="Georgia"/>
          <w:b/>
          <w:color w:val="auto"/>
          <w:sz w:val="22"/>
          <w:highlight w:val="yellow"/>
          <w:u w:val="single"/>
        </w:rPr>
        <w:t>For the truly humanist educator and the authentic revolutionary, the object of action is</w:t>
      </w:r>
      <w:r w:rsidRPr="008A248C">
        <w:rPr>
          <w:rFonts w:ascii="Georgia" w:hAnsi="Georgia"/>
          <w:b/>
          <w:color w:val="auto"/>
          <w:sz w:val="22"/>
          <w:u w:val="single"/>
        </w:rPr>
        <w:t xml:space="preserve"> </w:t>
      </w:r>
      <w:r w:rsidRPr="008A248C">
        <w:rPr>
          <w:rFonts w:ascii="Georgia" w:hAnsi="Georgia"/>
          <w:b/>
          <w:color w:val="auto"/>
          <w:sz w:val="22"/>
          <w:highlight w:val="yellow"/>
          <w:u w:val="single"/>
        </w:rPr>
        <w:t>the reality</w:t>
      </w:r>
      <w:r w:rsidRPr="008A248C">
        <w:rPr>
          <w:rFonts w:ascii="Georgia" w:hAnsi="Georgia"/>
          <w:b/>
          <w:color w:val="auto"/>
          <w:sz w:val="22"/>
          <w:u w:val="single"/>
        </w:rPr>
        <w:t xml:space="preserve"> </w:t>
      </w:r>
      <w:r w:rsidRPr="008A248C">
        <w:rPr>
          <w:rFonts w:ascii="Georgia" w:hAnsi="Georgia"/>
          <w:b/>
          <w:color w:val="auto"/>
          <w:sz w:val="22"/>
          <w:highlight w:val="yellow"/>
          <w:u w:val="single"/>
        </w:rPr>
        <w:t>to be transformed by them together with other people</w:t>
      </w:r>
      <w:r w:rsidRPr="008A248C">
        <w:rPr>
          <w:rFonts w:ascii="Georgia" w:hAnsi="Georgia"/>
          <w:b/>
          <w:color w:val="auto"/>
          <w:sz w:val="22"/>
          <w:u w:val="single"/>
        </w:rPr>
        <w:t>—</w:t>
      </w:r>
      <w:proofErr w:type="spellStart"/>
      <w:r w:rsidRPr="008A248C">
        <w:rPr>
          <w:rFonts w:ascii="Georgia" w:hAnsi="Georgia"/>
          <w:b/>
          <w:color w:val="auto"/>
          <w:sz w:val="22"/>
          <w:u w:val="single"/>
        </w:rPr>
        <w:t>not</w:t>
      </w:r>
      <w:proofErr w:type="spellEnd"/>
      <w:r w:rsidRPr="008A248C">
        <w:rPr>
          <w:rFonts w:ascii="Georgia" w:hAnsi="Georgia"/>
          <w:b/>
          <w:color w:val="auto"/>
          <w:sz w:val="22"/>
          <w:u w:val="single"/>
        </w:rPr>
        <w:t xml:space="preserve"> other men and women </w:t>
      </w:r>
      <w:r w:rsidRPr="008A248C">
        <w:rPr>
          <w:rFonts w:ascii="Georgia" w:hAnsi="Georgia"/>
          <w:b/>
          <w:color w:val="auto"/>
          <w:sz w:val="22"/>
          <w:u w:val="single"/>
        </w:rPr>
        <w:lastRenderedPageBreak/>
        <w:t>themselves.</w:t>
      </w:r>
      <w:r w:rsidRPr="008A248C">
        <w:rPr>
          <w:rFonts w:ascii="Georgia" w:hAnsi="Georgia"/>
          <w:color w:val="auto"/>
          <w:sz w:val="22"/>
          <w:u w:val="single"/>
        </w:rPr>
        <w:t xml:space="preserve"> </w:t>
      </w:r>
      <w:r w:rsidRPr="008A248C">
        <w:rPr>
          <w:rFonts w:ascii="Georgia" w:hAnsi="Georgia"/>
          <w:color w:val="auto"/>
          <w:sz w:val="16"/>
          <w:szCs w:val="16"/>
        </w:rPr>
        <w:t>The oppressors are the ones who act upon the people to indoctrinate them and adjust them to a reality which must remain untouched. Unfortunately, however, in their desire to obtain the support of the people for revolutionary action,</w:t>
      </w:r>
      <w:r w:rsidRPr="008A248C">
        <w:rPr>
          <w:rFonts w:ascii="Georgia" w:hAnsi="Georgia"/>
          <w:color w:val="auto"/>
          <w:u w:val="single"/>
        </w:rPr>
        <w:t xml:space="preserve"> </w:t>
      </w:r>
      <w:r w:rsidRPr="008A248C">
        <w:rPr>
          <w:rFonts w:ascii="Georgia" w:hAnsi="Georgia"/>
          <w:b/>
          <w:color w:val="auto"/>
          <w:sz w:val="22"/>
          <w:u w:val="single"/>
        </w:rPr>
        <w:t>revolutionary leaders often fall for the banking line of planning program content from the top down</w:t>
      </w:r>
      <w:r w:rsidRPr="008A248C">
        <w:rPr>
          <w:rFonts w:ascii="Georgia" w:hAnsi="Georgia"/>
          <w:color w:val="auto"/>
          <w:u w:val="single"/>
        </w:rPr>
        <w:t>.</w:t>
      </w:r>
      <w:r w:rsidRPr="008A248C">
        <w:rPr>
          <w:rFonts w:ascii="Georgia" w:hAnsi="Georgia"/>
          <w:color w:val="auto"/>
        </w:rPr>
        <w:t xml:space="preserve"> </w:t>
      </w:r>
      <w:r w:rsidRPr="008A248C">
        <w:rPr>
          <w:rFonts w:ascii="Georgia" w:hAnsi="Georgia"/>
          <w:color w:val="auto"/>
          <w:sz w:val="16"/>
          <w:szCs w:val="16"/>
        </w:rPr>
        <w:t>They approach the peasant or urban masses with projects which may correspond to their own view of the world, but not to that of the people.</w:t>
      </w:r>
      <w:r w:rsidRPr="008A248C">
        <w:rPr>
          <w:rFonts w:ascii="Georgia" w:hAnsi="Georgia"/>
          <w:color w:val="auto"/>
          <w:position w:val="10"/>
          <w:vertAlign w:val="superscript"/>
        </w:rPr>
        <w:t xml:space="preserve"> </w:t>
      </w:r>
      <w:r w:rsidRPr="008A248C">
        <w:rPr>
          <w:rFonts w:ascii="Georgia" w:hAnsi="Georgia"/>
          <w:b/>
          <w:color w:val="auto"/>
          <w:sz w:val="22"/>
          <w:u w:val="single"/>
        </w:rPr>
        <w:t xml:space="preserve">They forget that </w:t>
      </w:r>
      <w:r w:rsidRPr="008A248C">
        <w:rPr>
          <w:rFonts w:ascii="Georgia" w:hAnsi="Georgia"/>
          <w:b/>
          <w:color w:val="auto"/>
          <w:sz w:val="22"/>
          <w:highlight w:val="yellow"/>
          <w:u w:val="single"/>
        </w:rPr>
        <w:t xml:space="preserve">their fundamental objective is to fight </w:t>
      </w:r>
      <w:r w:rsidRPr="008A248C">
        <w:rPr>
          <w:rFonts w:ascii="Georgia" w:hAnsi="Georgia"/>
          <w:b/>
          <w:bCs/>
          <w:color w:val="auto"/>
          <w:sz w:val="22"/>
          <w:highlight w:val="yellow"/>
          <w:u w:val="single"/>
        </w:rPr>
        <w:t>alongside the people for the recovery of the people's stolen humanity</w:t>
      </w:r>
      <w:r w:rsidRPr="008A248C">
        <w:rPr>
          <w:rFonts w:ascii="Georgia" w:hAnsi="Georgia"/>
          <w:bCs/>
          <w:color w:val="auto"/>
          <w:sz w:val="16"/>
          <w:szCs w:val="16"/>
        </w:rPr>
        <w:t xml:space="preserve">, not to ' </w:t>
      </w:r>
      <w:proofErr w:type="spellStart"/>
      <w:r w:rsidRPr="008A248C">
        <w:rPr>
          <w:rFonts w:ascii="Georgia" w:hAnsi="Georgia"/>
          <w:bCs/>
          <w:color w:val="auto"/>
          <w:sz w:val="16"/>
          <w:szCs w:val="16"/>
        </w:rPr>
        <w:t>Avin</w:t>
      </w:r>
      <w:proofErr w:type="spellEnd"/>
      <w:r w:rsidRPr="008A248C">
        <w:rPr>
          <w:rFonts w:ascii="Georgia" w:hAnsi="Georgia"/>
          <w:bCs/>
          <w:color w:val="auto"/>
          <w:sz w:val="16"/>
          <w:szCs w:val="16"/>
        </w:rPr>
        <w:t xml:space="preserve"> the people over" to their side. Such a phrase does not belong in the vocabulary of revolutionary leaders, but in that of the oppressor.</w:t>
      </w:r>
      <w:r w:rsidRPr="008A248C">
        <w:rPr>
          <w:rFonts w:ascii="Georgia" w:hAnsi="Georgia"/>
          <w:bCs/>
          <w:color w:val="auto"/>
        </w:rPr>
        <w:t xml:space="preserve"> </w:t>
      </w:r>
      <w:r w:rsidRPr="008A248C">
        <w:rPr>
          <w:rFonts w:ascii="Georgia" w:hAnsi="Georgia"/>
          <w:b/>
          <w:bCs/>
          <w:color w:val="auto"/>
          <w:sz w:val="22"/>
          <w:highlight w:val="yellow"/>
          <w:u w:val="single"/>
        </w:rPr>
        <w:t>The revolutionary's role is to liberate, and be liberated, with the people—not to win them over.</w:t>
      </w:r>
    </w:p>
    <w:p w:rsidR="005968DE" w:rsidRDefault="005968DE" w:rsidP="005968DE">
      <w:pPr>
        <w:pStyle w:val="Default"/>
        <w:pBdr>
          <w:top w:val="single" w:sz="4" w:space="1" w:color="auto"/>
          <w:left w:val="single" w:sz="4" w:space="4" w:color="auto"/>
          <w:bottom w:val="single" w:sz="4" w:space="1" w:color="auto"/>
          <w:right w:val="single" w:sz="4" w:space="4" w:color="auto"/>
        </w:pBdr>
        <w:rPr>
          <w:rFonts w:ascii="Georgia" w:hAnsi="Georgia"/>
          <w:b/>
          <w:bCs/>
          <w:color w:val="auto"/>
          <w:sz w:val="20"/>
          <w:u w:val="single"/>
        </w:rPr>
      </w:pPr>
    </w:p>
    <w:p w:rsidR="005968DE" w:rsidRPr="008A248C" w:rsidRDefault="005968DE" w:rsidP="005968DE">
      <w:pPr>
        <w:pStyle w:val="Default"/>
        <w:pBdr>
          <w:top w:val="single" w:sz="4" w:space="1" w:color="auto"/>
          <w:left w:val="single" w:sz="4" w:space="4" w:color="auto"/>
          <w:bottom w:val="single" w:sz="4" w:space="1" w:color="auto"/>
          <w:right w:val="single" w:sz="4" w:space="4" w:color="auto"/>
        </w:pBdr>
        <w:rPr>
          <w:rFonts w:ascii="Georgia" w:hAnsi="Georgia"/>
          <w:sz w:val="16"/>
        </w:rPr>
      </w:pPr>
      <w:r>
        <w:rPr>
          <w:rFonts w:ascii="Georgia" w:hAnsi="Georgia"/>
          <w:bCs/>
          <w:color w:val="auto"/>
          <w:sz w:val="16"/>
        </w:rPr>
        <w:t>*edited for gendered language</w:t>
      </w:r>
    </w:p>
    <w:p w:rsidR="005968DE" w:rsidRPr="0025101B" w:rsidRDefault="005968DE" w:rsidP="005968DE">
      <w:pPr>
        <w:keepNext/>
        <w:keepLines/>
        <w:spacing w:before="200"/>
        <w:outlineLvl w:val="3"/>
        <w:rPr>
          <w:rFonts w:ascii="Georgia" w:eastAsia="MS Mincho" w:hAnsi="Georgia" w:cs="Vrinda"/>
          <w:b/>
          <w:bCs/>
          <w:iCs/>
          <w:sz w:val="16"/>
          <w:szCs w:val="16"/>
          <w:lang w:eastAsia="ja-JP"/>
        </w:rPr>
      </w:pPr>
      <w:r w:rsidRPr="00066876">
        <w:rPr>
          <w:rFonts w:ascii="Georgia" w:eastAsia="MS Mincho" w:hAnsi="Georgia" w:cs="Vrinda"/>
          <w:bCs/>
          <w:iCs/>
          <w:sz w:val="24"/>
          <w:lang w:eastAsia="ja-JP"/>
        </w:rPr>
        <w:t xml:space="preserve">Any truth claim is </w:t>
      </w:r>
      <w:proofErr w:type="spellStart"/>
      <w:r w:rsidRPr="00066876">
        <w:rPr>
          <w:rFonts w:ascii="Georgia" w:eastAsia="MS Mincho" w:hAnsi="Georgia" w:cs="Vrinda"/>
          <w:bCs/>
          <w:iCs/>
          <w:sz w:val="24"/>
          <w:lang w:eastAsia="ja-JP"/>
        </w:rPr>
        <w:t>epistemically</w:t>
      </w:r>
      <w:proofErr w:type="spellEnd"/>
      <w:r w:rsidRPr="00066876">
        <w:rPr>
          <w:rFonts w:ascii="Georgia" w:eastAsia="MS Mincho" w:hAnsi="Georgia" w:cs="Vrinda"/>
          <w:bCs/>
          <w:iCs/>
          <w:sz w:val="24"/>
          <w:lang w:eastAsia="ja-JP"/>
        </w:rPr>
        <w:t xml:space="preserve"> suspect thus there is always a higher order obligation in rejecting oppression so excluded voices can be incorporated into our epistemologies.</w:t>
      </w:r>
      <w:r w:rsidRPr="00066876">
        <w:rPr>
          <w:rFonts w:ascii="Georgia" w:eastAsia="MS Mincho" w:hAnsi="Georgia" w:cs="Vrinda"/>
          <w:b/>
          <w:bCs/>
          <w:iCs/>
          <w:sz w:val="24"/>
          <w:lang w:eastAsia="ja-JP"/>
        </w:rPr>
        <w:t xml:space="preserve"> Clifford and Burke</w:t>
      </w:r>
      <w:r>
        <w:rPr>
          <w:rStyle w:val="FootnoteReference"/>
          <w:rFonts w:ascii="Georgia" w:eastAsia="MS Mincho" w:hAnsi="Georgia" w:cs="Vrinda"/>
          <w:b/>
          <w:bCs/>
          <w:iCs/>
          <w:sz w:val="24"/>
          <w:lang w:eastAsia="ja-JP"/>
        </w:rPr>
        <w:footnoteReference w:id="7"/>
      </w:r>
      <w:r>
        <w:rPr>
          <w:rFonts w:ascii="Georgia" w:eastAsia="MS Mincho" w:hAnsi="Georgia" w:cs="Vrinda"/>
          <w:b/>
          <w:bCs/>
          <w:iCs/>
          <w:sz w:val="24"/>
          <w:lang w:eastAsia="ja-JP"/>
        </w:rPr>
        <w:t>:</w:t>
      </w:r>
    </w:p>
    <w:p w:rsidR="005968DE" w:rsidRPr="00066876" w:rsidRDefault="005968DE" w:rsidP="005968DE">
      <w:pPr>
        <w:pBdr>
          <w:top w:val="single" w:sz="4" w:space="1" w:color="auto"/>
          <w:left w:val="single" w:sz="4" w:space="4" w:color="auto"/>
          <w:bottom w:val="single" w:sz="4" w:space="1" w:color="auto"/>
          <w:right w:val="single" w:sz="4" w:space="4" w:color="auto"/>
        </w:pBdr>
        <w:rPr>
          <w:rFonts w:ascii="Georgia" w:eastAsiaTheme="minorHAnsi" w:hAnsi="Georgia"/>
          <w:b/>
          <w:sz w:val="24"/>
          <w:szCs w:val="24"/>
        </w:rPr>
      </w:pPr>
      <w:r w:rsidRPr="00066876">
        <w:rPr>
          <w:rFonts w:ascii="Georgia" w:eastAsiaTheme="minorHAnsi" w:hAnsi="Georgia"/>
          <w:b/>
          <w:sz w:val="16"/>
          <w:szCs w:val="16"/>
          <w:u w:val="single"/>
        </w:rPr>
        <w:t>Our view of</w:t>
      </w:r>
      <w:r w:rsidRPr="00066876">
        <w:rPr>
          <w:rFonts w:ascii="Georgia" w:eastAsiaTheme="minorHAnsi" w:hAnsi="Georgia"/>
          <w:b/>
          <w:sz w:val="24"/>
          <w:szCs w:val="24"/>
          <w:u w:val="single"/>
        </w:rPr>
        <w:t xml:space="preserve"> </w:t>
      </w:r>
      <w:r w:rsidRPr="0025101B">
        <w:rPr>
          <w:rFonts w:ascii="Georgia" w:eastAsiaTheme="minorHAnsi" w:hAnsi="Georgia"/>
          <w:b/>
          <w:highlight w:val="yellow"/>
          <w:u w:val="single"/>
        </w:rPr>
        <w:t>the nature of ethics admits the possibility of giving reasons</w:t>
      </w:r>
      <w:r w:rsidRPr="00066876">
        <w:rPr>
          <w:rFonts w:ascii="Georgia" w:eastAsiaTheme="minorHAnsi" w:hAnsi="Georgia"/>
          <w:b/>
          <w:sz w:val="16"/>
          <w:szCs w:val="16"/>
          <w:u w:val="single"/>
        </w:rPr>
        <w:t>, drawing on both knowledge about the social world, and on the feelings that are common (and uncommon)</w:t>
      </w:r>
      <w:r w:rsidRPr="00066876">
        <w:rPr>
          <w:rFonts w:ascii="Georgia" w:eastAsiaTheme="minorHAnsi" w:hAnsi="Georgia"/>
          <w:b/>
          <w:sz w:val="24"/>
          <w:szCs w:val="24"/>
          <w:u w:val="single"/>
        </w:rPr>
        <w:t xml:space="preserve"> </w:t>
      </w:r>
      <w:r w:rsidRPr="0025101B">
        <w:rPr>
          <w:rFonts w:ascii="Georgia" w:eastAsiaTheme="minorHAnsi" w:hAnsi="Georgia"/>
          <w:b/>
          <w:highlight w:val="yellow"/>
          <w:u w:val="single"/>
        </w:rPr>
        <w:t>to human experience</w:t>
      </w:r>
      <w:r w:rsidRPr="00066876">
        <w:rPr>
          <w:rFonts w:ascii="Georgia" w:eastAsiaTheme="minorHAnsi" w:hAnsi="Georgia"/>
          <w:b/>
          <w:sz w:val="24"/>
          <w:szCs w:val="24"/>
          <w:u w:val="single"/>
        </w:rPr>
        <w:t xml:space="preserve">, </w:t>
      </w:r>
      <w:r w:rsidRPr="00066876">
        <w:rPr>
          <w:rFonts w:ascii="Georgia" w:eastAsiaTheme="minorHAnsi" w:hAnsi="Georgia"/>
          <w:sz w:val="10"/>
          <w:szCs w:val="10"/>
        </w:rPr>
        <w:t>but without assuming that rationality, empirical evidence or human feelings can either by themselves or even together provide an absolute basis for ethics</w:t>
      </w:r>
      <w:r w:rsidRPr="0025101B">
        <w:rPr>
          <w:rFonts w:ascii="Georgia" w:eastAsiaTheme="minorHAnsi" w:hAnsi="Georgia"/>
          <w:highlight w:val="yellow"/>
        </w:rPr>
        <w:t xml:space="preserve">. </w:t>
      </w:r>
      <w:r w:rsidRPr="0025101B">
        <w:rPr>
          <w:rFonts w:ascii="Georgia" w:eastAsiaTheme="minorHAnsi" w:hAnsi="Georgia"/>
          <w:b/>
          <w:highlight w:val="yellow"/>
          <w:u w:val="single"/>
        </w:rPr>
        <w:t>Too much is known about the variability of</w:t>
      </w:r>
      <w:r w:rsidRPr="00066876">
        <w:rPr>
          <w:rFonts w:ascii="Georgia" w:eastAsiaTheme="minorHAnsi" w:hAnsi="Georgia"/>
          <w:b/>
          <w:sz w:val="24"/>
          <w:szCs w:val="24"/>
          <w:u w:val="single"/>
        </w:rPr>
        <w:t xml:space="preserve"> </w:t>
      </w:r>
      <w:r w:rsidRPr="00066876">
        <w:rPr>
          <w:rFonts w:ascii="Georgia" w:eastAsiaTheme="minorHAnsi" w:hAnsi="Georgia"/>
          <w:b/>
          <w:sz w:val="16"/>
          <w:szCs w:val="16"/>
          <w:u w:val="single"/>
        </w:rPr>
        <w:t xml:space="preserve">human </w:t>
      </w:r>
      <w:r w:rsidRPr="0025101B">
        <w:rPr>
          <w:rFonts w:ascii="Georgia" w:eastAsiaTheme="minorHAnsi" w:hAnsi="Georgia"/>
          <w:b/>
          <w:highlight w:val="yellow"/>
          <w:u w:val="single"/>
        </w:rPr>
        <w:t>values and</w:t>
      </w:r>
      <w:r w:rsidRPr="00066876">
        <w:rPr>
          <w:rFonts w:ascii="Georgia" w:eastAsiaTheme="minorHAnsi" w:hAnsi="Georgia"/>
          <w:b/>
          <w:sz w:val="24"/>
          <w:szCs w:val="24"/>
          <w:u w:val="single"/>
        </w:rPr>
        <w:t xml:space="preserve"> </w:t>
      </w:r>
      <w:r w:rsidRPr="00066876">
        <w:rPr>
          <w:rFonts w:ascii="Georgia" w:eastAsiaTheme="minorHAnsi" w:hAnsi="Georgia"/>
          <w:b/>
          <w:sz w:val="16"/>
          <w:szCs w:val="16"/>
          <w:u w:val="single"/>
        </w:rPr>
        <w:t xml:space="preserve">the </w:t>
      </w:r>
      <w:r w:rsidRPr="0025101B">
        <w:rPr>
          <w:rFonts w:ascii="Georgia" w:eastAsiaTheme="minorHAnsi" w:hAnsi="Georgia"/>
          <w:b/>
          <w:highlight w:val="yellow"/>
          <w:u w:val="single"/>
        </w:rPr>
        <w:t>limitations</w:t>
      </w:r>
      <w:r w:rsidRPr="00066876">
        <w:rPr>
          <w:rFonts w:ascii="Georgia" w:eastAsiaTheme="minorHAnsi" w:hAnsi="Georgia"/>
          <w:b/>
          <w:sz w:val="24"/>
          <w:szCs w:val="24"/>
          <w:u w:val="single"/>
        </w:rPr>
        <w:t xml:space="preserve"> </w:t>
      </w:r>
      <w:r w:rsidRPr="00066876">
        <w:rPr>
          <w:rFonts w:ascii="Georgia" w:eastAsiaTheme="minorHAnsi" w:hAnsi="Georgia"/>
          <w:b/>
          <w:sz w:val="16"/>
          <w:szCs w:val="16"/>
          <w:u w:val="single"/>
        </w:rPr>
        <w:t>of human</w:t>
      </w:r>
      <w:r w:rsidRPr="00066876">
        <w:rPr>
          <w:rFonts w:ascii="Georgia" w:eastAsiaTheme="minorHAnsi" w:hAnsi="Georgia"/>
          <w:b/>
          <w:sz w:val="24"/>
          <w:szCs w:val="24"/>
          <w:u w:val="single"/>
        </w:rPr>
        <w:t xml:space="preserve"> </w:t>
      </w:r>
      <w:r w:rsidRPr="0025101B">
        <w:rPr>
          <w:rFonts w:ascii="Georgia" w:eastAsiaTheme="minorHAnsi" w:hAnsi="Georgia"/>
          <w:b/>
          <w:highlight w:val="yellow"/>
          <w:u w:val="single"/>
        </w:rPr>
        <w:t>rationality to make such an assumption complacently</w:t>
      </w:r>
      <w:r w:rsidRPr="00066876">
        <w:rPr>
          <w:rFonts w:ascii="Georgia" w:eastAsiaTheme="minorHAnsi" w:hAnsi="Georgia"/>
          <w:b/>
          <w:sz w:val="24"/>
          <w:szCs w:val="24"/>
          <w:u w:val="single"/>
        </w:rPr>
        <w:t>.</w:t>
      </w:r>
      <w:r w:rsidRPr="00066876">
        <w:rPr>
          <w:rFonts w:ascii="Georgia" w:eastAsiaTheme="minorHAnsi" w:hAnsi="Georgia"/>
          <w:sz w:val="24"/>
          <w:szCs w:val="24"/>
        </w:rPr>
        <w:t xml:space="preserve"> </w:t>
      </w:r>
      <w:r w:rsidRPr="00066876">
        <w:rPr>
          <w:rFonts w:ascii="Georgia" w:eastAsiaTheme="minorHAnsi" w:hAnsi="Georgia"/>
          <w:sz w:val="10"/>
          <w:szCs w:val="10"/>
        </w:rPr>
        <w:t>There are many inequalities of wealth, status and power, both reflecting and leading to cultural and structural social divisions.</w:t>
      </w:r>
      <w:r w:rsidRPr="00066876">
        <w:rPr>
          <w:rFonts w:ascii="Georgia" w:eastAsiaTheme="minorHAnsi" w:hAnsi="Georgia"/>
          <w:sz w:val="24"/>
          <w:szCs w:val="24"/>
        </w:rPr>
        <w:t xml:space="preserve"> </w:t>
      </w:r>
      <w:proofErr w:type="gramStart"/>
      <w:r w:rsidRPr="0025101B">
        <w:rPr>
          <w:rFonts w:ascii="Georgia" w:eastAsiaTheme="minorHAnsi" w:hAnsi="Georgia"/>
          <w:b/>
          <w:highlight w:val="yellow"/>
          <w:u w:val="single"/>
        </w:rPr>
        <w:t xml:space="preserve">The social context </w:t>
      </w:r>
      <w:r w:rsidRPr="00066876">
        <w:rPr>
          <w:rFonts w:ascii="Georgia" w:eastAsiaTheme="minorHAnsi" w:hAnsi="Georgia"/>
          <w:b/>
          <w:sz w:val="16"/>
          <w:szCs w:val="16"/>
          <w:u w:val="single"/>
        </w:rPr>
        <w:t>of the professional working with vulnerable individuals and groups</w:t>
      </w:r>
      <w:r w:rsidRPr="00066876">
        <w:rPr>
          <w:rFonts w:ascii="Georgia" w:eastAsiaTheme="minorHAnsi" w:hAnsi="Georgia"/>
          <w:b/>
          <w:sz w:val="24"/>
          <w:szCs w:val="24"/>
          <w:u w:val="single"/>
        </w:rPr>
        <w:t xml:space="preserve"> </w:t>
      </w:r>
      <w:r w:rsidRPr="0025101B">
        <w:rPr>
          <w:rFonts w:ascii="Georgia" w:eastAsiaTheme="minorHAnsi" w:hAnsi="Georgia"/>
          <w:b/>
          <w:highlight w:val="yellow"/>
          <w:u w:val="single"/>
        </w:rPr>
        <w:t xml:space="preserve">demands recognition of the need to act in a way that minimizes </w:t>
      </w:r>
      <w:r w:rsidRPr="00066876">
        <w:rPr>
          <w:rFonts w:ascii="Georgia" w:eastAsiaTheme="minorHAnsi" w:hAnsi="Georgia"/>
          <w:b/>
          <w:sz w:val="16"/>
          <w:szCs w:val="16"/>
          <w:u w:val="single"/>
        </w:rPr>
        <w:t>or overcomes some of</w:t>
      </w:r>
      <w:r w:rsidRPr="00066876">
        <w:rPr>
          <w:rFonts w:ascii="Georgia" w:eastAsiaTheme="minorHAnsi" w:hAnsi="Georgia"/>
          <w:b/>
          <w:sz w:val="24"/>
          <w:szCs w:val="24"/>
          <w:u w:val="single"/>
        </w:rPr>
        <w:t xml:space="preserve"> </w:t>
      </w:r>
      <w:r w:rsidRPr="0025101B">
        <w:rPr>
          <w:rFonts w:ascii="Georgia" w:eastAsiaTheme="minorHAnsi" w:hAnsi="Georgia"/>
          <w:b/>
          <w:highlight w:val="yellow"/>
          <w:u w:val="single"/>
        </w:rPr>
        <w:t>the</w:t>
      </w:r>
      <w:r w:rsidRPr="00066876">
        <w:rPr>
          <w:rFonts w:ascii="Georgia" w:eastAsiaTheme="minorHAnsi" w:hAnsi="Georgia"/>
          <w:b/>
          <w:sz w:val="24"/>
          <w:szCs w:val="24"/>
          <w:u w:val="single"/>
        </w:rPr>
        <w:t xml:space="preserve"> </w:t>
      </w:r>
      <w:r w:rsidRPr="00066876">
        <w:rPr>
          <w:rFonts w:ascii="Georgia" w:eastAsiaTheme="minorHAnsi" w:hAnsi="Georgia"/>
          <w:b/>
          <w:sz w:val="16"/>
          <w:szCs w:val="16"/>
          <w:u w:val="single"/>
        </w:rPr>
        <w:t>complex</w:t>
      </w:r>
      <w:r w:rsidRPr="00066876">
        <w:rPr>
          <w:rFonts w:ascii="Georgia" w:eastAsiaTheme="minorHAnsi" w:hAnsi="Georgia"/>
          <w:b/>
          <w:sz w:val="24"/>
          <w:szCs w:val="24"/>
          <w:u w:val="single"/>
        </w:rPr>
        <w:t xml:space="preserve"> </w:t>
      </w:r>
      <w:r w:rsidRPr="0025101B">
        <w:rPr>
          <w:rFonts w:ascii="Georgia" w:eastAsiaTheme="minorHAnsi" w:hAnsi="Georgia"/>
          <w:b/>
          <w:highlight w:val="yellow"/>
          <w:u w:val="single"/>
        </w:rPr>
        <w:t>effects of</w:t>
      </w:r>
      <w:r w:rsidRPr="0025101B">
        <w:rPr>
          <w:rFonts w:ascii="Georgia" w:eastAsiaTheme="minorHAnsi" w:hAnsi="Georgia"/>
          <w:b/>
          <w:u w:val="single"/>
        </w:rPr>
        <w:t xml:space="preserve"> </w:t>
      </w:r>
      <w:r w:rsidRPr="00066876">
        <w:rPr>
          <w:rFonts w:ascii="Georgia" w:eastAsiaTheme="minorHAnsi" w:hAnsi="Georgia"/>
          <w:b/>
          <w:sz w:val="16"/>
          <w:szCs w:val="16"/>
          <w:u w:val="single"/>
        </w:rPr>
        <w:t xml:space="preserve">discrimination and </w:t>
      </w:r>
      <w:r w:rsidRPr="0025101B">
        <w:rPr>
          <w:rFonts w:ascii="Georgia" w:eastAsiaTheme="minorHAnsi" w:hAnsi="Georgia"/>
          <w:b/>
          <w:highlight w:val="yellow"/>
          <w:u w:val="single"/>
        </w:rPr>
        <w:t>oppression</w:t>
      </w:r>
      <w:r w:rsidRPr="00066876">
        <w:rPr>
          <w:rFonts w:ascii="Georgia" w:eastAsiaTheme="minorHAnsi" w:hAnsi="Georgia"/>
          <w:b/>
          <w:sz w:val="24"/>
          <w:szCs w:val="24"/>
          <w:u w:val="single"/>
        </w:rPr>
        <w:t xml:space="preserve">, </w:t>
      </w:r>
      <w:r w:rsidRPr="0025101B">
        <w:rPr>
          <w:rFonts w:ascii="Georgia" w:eastAsiaTheme="minorHAnsi" w:hAnsi="Georgia"/>
          <w:b/>
          <w:highlight w:val="yellow"/>
          <w:u w:val="single"/>
        </w:rPr>
        <w:t>rather than adding</w:t>
      </w:r>
      <w:r w:rsidRPr="0025101B">
        <w:rPr>
          <w:rFonts w:ascii="Georgia" w:eastAsiaTheme="minorHAnsi" w:hAnsi="Georgia"/>
          <w:b/>
          <w:u w:val="single"/>
        </w:rPr>
        <w:t xml:space="preserve"> </w:t>
      </w:r>
      <w:r w:rsidRPr="00066876">
        <w:rPr>
          <w:rFonts w:ascii="Georgia" w:eastAsiaTheme="minorHAnsi" w:hAnsi="Georgia"/>
          <w:b/>
          <w:sz w:val="16"/>
          <w:szCs w:val="16"/>
          <w:u w:val="single"/>
        </w:rPr>
        <w:t>to them</w:t>
      </w:r>
      <w:r w:rsidRPr="00066876">
        <w:rPr>
          <w:rFonts w:ascii="Georgia" w:eastAsiaTheme="minorHAnsi" w:hAnsi="Georgia"/>
          <w:b/>
          <w:sz w:val="24"/>
          <w:szCs w:val="24"/>
          <w:u w:val="single"/>
        </w:rPr>
        <w:t xml:space="preserve"> </w:t>
      </w:r>
      <w:r w:rsidRPr="0025101B">
        <w:rPr>
          <w:rFonts w:ascii="Georgia" w:eastAsiaTheme="minorHAnsi" w:hAnsi="Georgia"/>
          <w:b/>
          <w:highlight w:val="yellow"/>
          <w:u w:val="single"/>
        </w:rPr>
        <w:t>through</w:t>
      </w:r>
      <w:r w:rsidRPr="00066876">
        <w:rPr>
          <w:rFonts w:ascii="Georgia" w:eastAsiaTheme="minorHAnsi" w:hAnsi="Georgia"/>
          <w:b/>
          <w:sz w:val="24"/>
          <w:szCs w:val="24"/>
          <w:u w:val="single"/>
        </w:rPr>
        <w:t xml:space="preserve"> </w:t>
      </w:r>
      <w:r w:rsidRPr="00066876">
        <w:rPr>
          <w:rFonts w:ascii="Georgia" w:eastAsiaTheme="minorHAnsi" w:hAnsi="Georgia"/>
          <w:b/>
          <w:sz w:val="16"/>
          <w:szCs w:val="16"/>
          <w:u w:val="single"/>
        </w:rPr>
        <w:t>collusion,</w:t>
      </w:r>
      <w:r w:rsidRPr="00066876">
        <w:rPr>
          <w:rFonts w:ascii="Georgia" w:eastAsiaTheme="minorHAnsi" w:hAnsi="Georgia"/>
          <w:b/>
          <w:sz w:val="24"/>
          <w:szCs w:val="24"/>
          <w:u w:val="single"/>
        </w:rPr>
        <w:t xml:space="preserve"> </w:t>
      </w:r>
      <w:r w:rsidRPr="0025101B">
        <w:rPr>
          <w:rFonts w:ascii="Georgia" w:eastAsiaTheme="minorHAnsi" w:hAnsi="Georgia"/>
          <w:b/>
          <w:highlight w:val="yellow"/>
          <w:u w:val="single"/>
        </w:rPr>
        <w:t>neglec</w:t>
      </w:r>
      <w:r w:rsidRPr="0025101B">
        <w:rPr>
          <w:rFonts w:ascii="Georgia" w:eastAsiaTheme="minorHAnsi" w:hAnsi="Georgia"/>
          <w:b/>
          <w:u w:val="single"/>
        </w:rPr>
        <w:t>t</w:t>
      </w:r>
      <w:r w:rsidRPr="00066876">
        <w:rPr>
          <w:rFonts w:ascii="Georgia" w:eastAsiaTheme="minorHAnsi" w:hAnsi="Georgia"/>
          <w:b/>
          <w:sz w:val="24"/>
          <w:szCs w:val="24"/>
          <w:u w:val="single"/>
        </w:rPr>
        <w:t xml:space="preserve"> </w:t>
      </w:r>
      <w:r w:rsidRPr="00066876">
        <w:rPr>
          <w:rFonts w:ascii="Georgia" w:eastAsiaTheme="minorHAnsi" w:hAnsi="Georgia"/>
          <w:b/>
          <w:sz w:val="16"/>
          <w:szCs w:val="16"/>
          <w:u w:val="single"/>
        </w:rPr>
        <w:t>or lack of self-awareness</w:t>
      </w:r>
      <w:r w:rsidRPr="00066876">
        <w:rPr>
          <w:rFonts w:ascii="Georgia" w:eastAsiaTheme="minorHAnsi" w:hAnsi="Georgia"/>
          <w:sz w:val="16"/>
          <w:szCs w:val="16"/>
        </w:rPr>
        <w:t>.</w:t>
      </w:r>
      <w:proofErr w:type="gramEnd"/>
      <w:r w:rsidRPr="00066876">
        <w:rPr>
          <w:rFonts w:ascii="Georgia" w:eastAsiaTheme="minorHAnsi" w:hAnsi="Georgia"/>
          <w:sz w:val="24"/>
          <w:szCs w:val="24"/>
        </w:rPr>
        <w:t xml:space="preserve"> </w:t>
      </w:r>
      <w:r w:rsidRPr="00066876">
        <w:rPr>
          <w:rFonts w:ascii="Georgia" w:eastAsiaTheme="minorHAnsi" w:hAnsi="Georgia"/>
          <w:sz w:val="10"/>
          <w:szCs w:val="10"/>
        </w:rPr>
        <w:t>Even worse, obviously, would be intentionally adding to existing oppression and exploitation.</w:t>
      </w:r>
      <w:r w:rsidRPr="00066876">
        <w:rPr>
          <w:rFonts w:ascii="Georgia" w:eastAsiaTheme="minorHAnsi" w:hAnsi="Georgia"/>
          <w:sz w:val="24"/>
          <w:szCs w:val="24"/>
        </w:rPr>
        <w:t xml:space="preserve"> </w:t>
      </w:r>
      <w:r w:rsidRPr="0025101B">
        <w:rPr>
          <w:rFonts w:ascii="Georgia" w:eastAsiaTheme="minorHAnsi" w:hAnsi="Georgia"/>
          <w:b/>
          <w:highlight w:val="yellow"/>
          <w:u w:val="single"/>
        </w:rPr>
        <w:t>What matters is the possibility of dialogue</w:t>
      </w:r>
      <w:r w:rsidRPr="00066876">
        <w:rPr>
          <w:rFonts w:ascii="Georgia" w:eastAsiaTheme="minorHAnsi" w:hAnsi="Georgia"/>
          <w:b/>
          <w:sz w:val="16"/>
          <w:szCs w:val="16"/>
          <w:u w:val="single"/>
        </w:rPr>
        <w:t xml:space="preserve"> between individuals and groups – </w:t>
      </w:r>
      <w:r w:rsidRPr="0025101B">
        <w:rPr>
          <w:rFonts w:ascii="Georgia" w:eastAsiaTheme="minorHAnsi" w:hAnsi="Georgia"/>
          <w:b/>
          <w:highlight w:val="yellow"/>
          <w:u w:val="single"/>
        </w:rPr>
        <w:t xml:space="preserve">the attempt to act in an anti-oppressive way is itself an endless search for ethical values in which we continually </w:t>
      </w:r>
      <w:r w:rsidRPr="00066876">
        <w:rPr>
          <w:rFonts w:ascii="Georgia" w:eastAsiaTheme="minorHAnsi" w:hAnsi="Georgia"/>
          <w:b/>
          <w:sz w:val="16"/>
          <w:szCs w:val="16"/>
          <w:u w:val="single"/>
        </w:rPr>
        <w:t xml:space="preserve">negotiate with </w:t>
      </w:r>
      <w:r w:rsidRPr="0025101B">
        <w:rPr>
          <w:rFonts w:ascii="Georgia" w:eastAsiaTheme="minorHAnsi" w:hAnsi="Georgia"/>
          <w:b/>
          <w:sz w:val="16"/>
          <w:szCs w:val="16"/>
          <w:u w:val="single"/>
        </w:rPr>
        <w:t>and</w:t>
      </w:r>
      <w:r w:rsidRPr="0025101B">
        <w:rPr>
          <w:rFonts w:ascii="Georgia" w:eastAsiaTheme="minorHAnsi" w:hAnsi="Georgia"/>
          <w:b/>
          <w:u w:val="single"/>
        </w:rPr>
        <w:t xml:space="preserve"> </w:t>
      </w:r>
      <w:r w:rsidRPr="0025101B">
        <w:rPr>
          <w:rFonts w:ascii="Georgia" w:eastAsiaTheme="minorHAnsi" w:hAnsi="Georgia"/>
          <w:b/>
          <w:highlight w:val="yellow"/>
          <w:u w:val="single"/>
        </w:rPr>
        <w:t>learn from each other</w:t>
      </w:r>
      <w:r w:rsidRPr="00066876">
        <w:rPr>
          <w:rFonts w:ascii="Georgia" w:eastAsiaTheme="minorHAnsi" w:hAnsi="Georgia"/>
          <w:b/>
          <w:sz w:val="24"/>
          <w:szCs w:val="24"/>
          <w:u w:val="single"/>
        </w:rPr>
        <w:t xml:space="preserve"> </w:t>
      </w:r>
      <w:r w:rsidRPr="00066876">
        <w:rPr>
          <w:rFonts w:ascii="Georgia" w:eastAsiaTheme="minorHAnsi" w:hAnsi="Georgia"/>
          <w:b/>
          <w:sz w:val="16"/>
          <w:szCs w:val="16"/>
          <w:u w:val="single"/>
        </w:rPr>
        <w:t>– and especially from the ‘other’, in the sense of one who is socially and culturally different.</w:t>
      </w:r>
      <w:r w:rsidRPr="00066876">
        <w:rPr>
          <w:rFonts w:ascii="Georgia" w:eastAsiaTheme="minorHAnsi" w:hAnsi="Georgia"/>
          <w:b/>
          <w:sz w:val="28"/>
          <w:szCs w:val="24"/>
        </w:rPr>
        <w:t xml:space="preserve"> </w:t>
      </w:r>
    </w:p>
    <w:p w:rsidR="005968DE" w:rsidRDefault="00F11ED0" w:rsidP="005968DE">
      <w:pPr>
        <w:rPr>
          <w:rFonts w:ascii="Georgia" w:hAnsi="Georgia" w:cs="Times New Roman"/>
        </w:rPr>
      </w:pPr>
      <w:r>
        <w:rPr>
          <w:rFonts w:ascii="Georgia" w:hAnsi="Georgia" w:cs="Times New Roman"/>
        </w:rPr>
        <w:t>So because you have a higher ethical obligation to reject oppression, weigh oppressed bodies first befo</w:t>
      </w:r>
      <w:r>
        <w:rPr>
          <w:rFonts w:ascii="Georgia" w:hAnsi="Georgia" w:cs="Times New Roman"/>
        </w:rPr>
        <w:t>re post-fiat impacts and theory otherwise the round is irresolvable because without rejecting oppression prima facie we can’t definitively be sure that our actions are ethically sound at the risk we exclude oppressed groups.</w:t>
      </w:r>
    </w:p>
    <w:p w:rsidR="005968DE" w:rsidRDefault="005968DE" w:rsidP="005968DE">
      <w:pPr>
        <w:rPr>
          <w:rFonts w:ascii="Georgia" w:hAnsi="Georgia" w:cs="Times New Roman"/>
        </w:rPr>
      </w:pPr>
      <w:r>
        <w:rPr>
          <w:rFonts w:ascii="Georgia" w:hAnsi="Georgia" w:cs="Times New Roman"/>
        </w:rPr>
        <w:t xml:space="preserve">Therefore you, as a judge in a position of educational power, have an obligation to transform the debate space above just a game and instead into its higher capacity as a platform from which we as students can have discourse on how we envision real world change and how we can pursue it. Therefore, you should vote for the speech act of the AC as a method of real world change to liberate oppressed bodies and reshape society from the inside-out. </w:t>
      </w:r>
    </w:p>
    <w:p w:rsidR="00F11ED0" w:rsidRDefault="00F11ED0" w:rsidP="005968DE">
      <w:pPr>
        <w:rPr>
          <w:rFonts w:ascii="Georgia" w:hAnsi="Georgia" w:cs="Times New Roman"/>
          <w:b/>
          <w:u w:val="single"/>
        </w:rPr>
      </w:pPr>
    </w:p>
    <w:p w:rsidR="00F11ED0" w:rsidRDefault="00F11ED0" w:rsidP="005968DE">
      <w:pPr>
        <w:rPr>
          <w:rFonts w:ascii="Georgia" w:hAnsi="Georgia" w:cs="Times New Roman"/>
          <w:b/>
          <w:u w:val="single"/>
        </w:rPr>
      </w:pPr>
    </w:p>
    <w:p w:rsidR="005968DE" w:rsidRDefault="005968DE" w:rsidP="005968DE">
      <w:pPr>
        <w:rPr>
          <w:rFonts w:ascii="Georgia" w:hAnsi="Georgia" w:cs="Times New Roman"/>
        </w:rPr>
      </w:pPr>
      <w:proofErr w:type="spellStart"/>
      <w:r>
        <w:rPr>
          <w:rFonts w:ascii="Georgia" w:hAnsi="Georgia" w:cs="Times New Roman"/>
          <w:b/>
          <w:u w:val="single"/>
        </w:rPr>
        <w:lastRenderedPageBreak/>
        <w:t>Underview</w:t>
      </w:r>
      <w:proofErr w:type="spellEnd"/>
    </w:p>
    <w:p w:rsidR="0004334C" w:rsidRPr="005968DE" w:rsidRDefault="005968DE">
      <w:pPr>
        <w:rPr>
          <w:rFonts w:ascii="Georgia" w:hAnsi="Georgia" w:cs="Times New Roman"/>
        </w:rPr>
      </w:pPr>
      <w:r>
        <w:rPr>
          <w:rFonts w:ascii="Georgia" w:hAnsi="Georgia" w:cs="Times New Roman"/>
        </w:rPr>
        <w:t xml:space="preserve">My opponent has to weigh fairness and education impacts against the marginalization of oppressed bodies – the abuses are both pre-fiat and without weighing here you have no way to interpret how </w:t>
      </w:r>
      <w:r w:rsidR="00F11ED0">
        <w:rPr>
          <w:rFonts w:ascii="Georgia" w:hAnsi="Georgia" w:cs="Times New Roman"/>
        </w:rPr>
        <w:t>their theory claims on the</w:t>
      </w:r>
      <w:r>
        <w:rPr>
          <w:rFonts w:ascii="Georgia" w:hAnsi="Georgia" w:cs="Times New Roman"/>
        </w:rPr>
        <w:t xml:space="preserve"> AC implicate against the discourse on real world issues to oppressed bodies.</w:t>
      </w:r>
      <w:bookmarkStart w:id="0" w:name="_GoBack"/>
      <w:bookmarkEnd w:id="0"/>
    </w:p>
    <w:sectPr w:rsidR="0004334C" w:rsidRPr="005968D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10D" w:rsidRDefault="009A610D" w:rsidP="005968DE">
      <w:pPr>
        <w:spacing w:after="0" w:line="240" w:lineRule="auto"/>
      </w:pPr>
      <w:r>
        <w:separator/>
      </w:r>
    </w:p>
  </w:endnote>
  <w:endnote w:type="continuationSeparator" w:id="0">
    <w:p w:rsidR="009A610D" w:rsidRDefault="009A610D" w:rsidP="00596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Vrinda">
    <w:panose1 w:val="020B0502040204020203"/>
    <w:charset w:val="01"/>
    <w:family w:val="roman"/>
    <w:notTrueType/>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10D" w:rsidRDefault="009A610D" w:rsidP="005968DE">
      <w:pPr>
        <w:spacing w:after="0" w:line="240" w:lineRule="auto"/>
      </w:pPr>
      <w:r>
        <w:separator/>
      </w:r>
    </w:p>
  </w:footnote>
  <w:footnote w:type="continuationSeparator" w:id="0">
    <w:p w:rsidR="009A610D" w:rsidRDefault="009A610D" w:rsidP="005968DE">
      <w:pPr>
        <w:spacing w:after="0" w:line="240" w:lineRule="auto"/>
      </w:pPr>
      <w:r>
        <w:continuationSeparator/>
      </w:r>
    </w:p>
  </w:footnote>
  <w:footnote w:id="1">
    <w:p w:rsidR="005968DE" w:rsidRPr="008B747B" w:rsidRDefault="005968DE" w:rsidP="005968DE">
      <w:pPr>
        <w:pStyle w:val="FootnoteText"/>
        <w:rPr>
          <w:rFonts w:ascii="Georgia" w:hAnsi="Georgia"/>
          <w:sz w:val="16"/>
          <w:szCs w:val="16"/>
        </w:rPr>
      </w:pPr>
      <w:r w:rsidRPr="008B747B">
        <w:rPr>
          <w:rStyle w:val="FootnoteReference"/>
          <w:sz w:val="16"/>
          <w:szCs w:val="16"/>
        </w:rPr>
        <w:footnoteRef/>
      </w:r>
      <w:r w:rsidRPr="008B747B">
        <w:rPr>
          <w:sz w:val="16"/>
          <w:szCs w:val="16"/>
        </w:rPr>
        <w:t xml:space="preserve"> </w:t>
      </w:r>
      <w:r w:rsidRPr="008B747B">
        <w:rPr>
          <w:rFonts w:ascii="Georgia" w:hAnsi="Georgia"/>
          <w:sz w:val="16"/>
          <w:szCs w:val="16"/>
        </w:rPr>
        <w:t>Robert Kirk Walker, J.D. Candidate at University of California, Hastings College of the Law, “Note: The Right to be Forgotten,” Hastings Law Journal, No. 64, pp. 257-286, 2012, http://heinonlinebackup.com/hol--</w:t>
      </w:r>
      <w:r w:rsidRPr="008B747B">
        <w:rPr>
          <w:rFonts w:ascii="Cambria Math" w:hAnsi="Cambria Math" w:cs="Cambria Math"/>
          <w:sz w:val="16"/>
          <w:szCs w:val="16"/>
        </w:rPr>
        <w:t>‐</w:t>
      </w:r>
      <w:proofErr w:type="spellStart"/>
      <w:r w:rsidRPr="008B747B">
        <w:rPr>
          <w:rFonts w:ascii="Georgia" w:hAnsi="Georgia"/>
          <w:sz w:val="16"/>
          <w:szCs w:val="16"/>
        </w:rPr>
        <w:t>cgi</w:t>
      </w:r>
      <w:proofErr w:type="spellEnd"/>
      <w:r w:rsidRPr="008B747B">
        <w:rPr>
          <w:rFonts w:ascii="Georgia" w:hAnsi="Georgia"/>
          <w:sz w:val="16"/>
          <w:szCs w:val="16"/>
        </w:rPr>
        <w:t>--</w:t>
      </w:r>
      <w:r w:rsidRPr="008B747B">
        <w:rPr>
          <w:rFonts w:ascii="Cambria Math" w:hAnsi="Cambria Math" w:cs="Cambria Math"/>
          <w:sz w:val="16"/>
          <w:szCs w:val="16"/>
        </w:rPr>
        <w:t>‐</w:t>
      </w:r>
      <w:r w:rsidRPr="008B747B">
        <w:rPr>
          <w:rFonts w:ascii="Georgia" w:hAnsi="Georgia"/>
          <w:sz w:val="16"/>
          <w:szCs w:val="16"/>
        </w:rPr>
        <w:t>bin/</w:t>
      </w:r>
      <w:proofErr w:type="spellStart"/>
      <w:r w:rsidRPr="008B747B">
        <w:rPr>
          <w:rFonts w:ascii="Georgia" w:hAnsi="Georgia"/>
          <w:sz w:val="16"/>
          <w:szCs w:val="16"/>
        </w:rPr>
        <w:t>get_pdf.cgi?handle</w:t>
      </w:r>
      <w:proofErr w:type="spellEnd"/>
      <w:r w:rsidRPr="008B747B">
        <w:rPr>
          <w:rFonts w:ascii="Georgia" w:hAnsi="Georgia"/>
          <w:sz w:val="16"/>
          <w:szCs w:val="16"/>
        </w:rPr>
        <w:t>=</w:t>
      </w:r>
      <w:proofErr w:type="spellStart"/>
      <w:r w:rsidRPr="008B747B">
        <w:rPr>
          <w:rFonts w:ascii="Georgia" w:hAnsi="Georgia"/>
          <w:sz w:val="16"/>
          <w:szCs w:val="16"/>
        </w:rPr>
        <w:t>hein.journals</w:t>
      </w:r>
      <w:proofErr w:type="spellEnd"/>
      <w:r w:rsidRPr="008B747B">
        <w:rPr>
          <w:rFonts w:ascii="Georgia" w:hAnsi="Georgia"/>
          <w:sz w:val="16"/>
          <w:szCs w:val="16"/>
        </w:rPr>
        <w:t>/hastlj64&amp;section=9)</w:t>
      </w:r>
    </w:p>
  </w:footnote>
  <w:footnote w:id="2">
    <w:p w:rsidR="005968DE" w:rsidRDefault="005968DE" w:rsidP="005968DE">
      <w:pPr>
        <w:pStyle w:val="FootnoteText"/>
      </w:pPr>
      <w:r w:rsidRPr="008B747B">
        <w:rPr>
          <w:rStyle w:val="FootnoteReference"/>
          <w:sz w:val="16"/>
          <w:szCs w:val="16"/>
        </w:rPr>
        <w:footnoteRef/>
      </w:r>
      <w:r w:rsidRPr="008B747B">
        <w:rPr>
          <w:sz w:val="16"/>
          <w:szCs w:val="16"/>
        </w:rPr>
        <w:t xml:space="preserve"> </w:t>
      </w:r>
      <w:r w:rsidRPr="008B747B">
        <w:rPr>
          <w:rFonts w:ascii="Georgia" w:hAnsi="Georgia"/>
          <w:sz w:val="16"/>
          <w:szCs w:val="16"/>
        </w:rPr>
        <w:t xml:space="preserve">Karen J, Duane L, feminists and authors, </w:t>
      </w:r>
      <w:proofErr w:type="spellStart"/>
      <w:r w:rsidRPr="008B747B">
        <w:rPr>
          <w:rFonts w:ascii="Georgia" w:hAnsi="Georgia"/>
          <w:sz w:val="16"/>
          <w:szCs w:val="16"/>
        </w:rPr>
        <w:t>Hypatia</w:t>
      </w:r>
      <w:proofErr w:type="spellEnd"/>
      <w:r w:rsidRPr="008B747B">
        <w:rPr>
          <w:rFonts w:ascii="Georgia" w:hAnsi="Georgia"/>
          <w:sz w:val="16"/>
          <w:szCs w:val="16"/>
        </w:rPr>
        <w:t xml:space="preserve">, “Feminism and Peace: Seeing connections,” </w:t>
      </w:r>
      <w:proofErr w:type="spellStart"/>
      <w:r w:rsidRPr="008B747B">
        <w:rPr>
          <w:rFonts w:ascii="Georgia" w:hAnsi="Georgia"/>
          <w:sz w:val="16"/>
          <w:szCs w:val="16"/>
        </w:rPr>
        <w:t>pg</w:t>
      </w:r>
      <w:proofErr w:type="spellEnd"/>
      <w:r w:rsidRPr="008B747B">
        <w:rPr>
          <w:rFonts w:ascii="Georgia" w:hAnsi="Georgia"/>
          <w:sz w:val="16"/>
          <w:szCs w:val="16"/>
        </w:rPr>
        <w:t xml:space="preserve"> 16-17</w:t>
      </w:r>
    </w:p>
  </w:footnote>
  <w:footnote w:id="3">
    <w:p w:rsidR="005968DE" w:rsidRPr="008B747B" w:rsidRDefault="005968DE" w:rsidP="005968DE">
      <w:pPr>
        <w:rPr>
          <w:rFonts w:ascii="Georgia" w:eastAsia="Calibri" w:hAnsi="Georgia" w:cs="Times New Roman"/>
          <w:sz w:val="16"/>
          <w:szCs w:val="16"/>
        </w:rPr>
      </w:pPr>
      <w:r>
        <w:rPr>
          <w:rStyle w:val="FootnoteReference"/>
        </w:rPr>
        <w:footnoteRef/>
      </w:r>
      <w:r>
        <w:t xml:space="preserve"> </w:t>
      </w:r>
      <w:r w:rsidRPr="008B747B">
        <w:rPr>
          <w:rFonts w:ascii="Georgia" w:eastAsia="Calibri" w:hAnsi="Georgia" w:cs="Times New Roman"/>
          <w:sz w:val="16"/>
          <w:szCs w:val="16"/>
        </w:rPr>
        <w:t>Editor V Spike, Professor in the Department of Political Science at the University of Arizona, Gendered States, pg. 66</w:t>
      </w:r>
    </w:p>
  </w:footnote>
  <w:footnote w:id="4">
    <w:p w:rsidR="005968DE" w:rsidRPr="009F6DAD" w:rsidRDefault="005968DE" w:rsidP="005968DE">
      <w:pPr>
        <w:pStyle w:val="FootnoteText"/>
        <w:rPr>
          <w:rFonts w:ascii="Georgia" w:hAnsi="Georgia"/>
          <w:sz w:val="12"/>
        </w:rPr>
      </w:pPr>
      <w:r w:rsidRPr="008B747B">
        <w:rPr>
          <w:rStyle w:val="FootnoteReference"/>
          <w:rFonts w:ascii="Georgia" w:hAnsi="Georgia"/>
          <w:sz w:val="16"/>
          <w:szCs w:val="16"/>
        </w:rPr>
        <w:footnoteRef/>
      </w:r>
      <w:r w:rsidRPr="008B747B">
        <w:rPr>
          <w:rFonts w:ascii="Georgia" w:hAnsi="Georgia"/>
          <w:sz w:val="16"/>
          <w:szCs w:val="16"/>
        </w:rPr>
        <w:t xml:space="preserve"> Jenna K Stokes, J.D. Candidate, 2015, “The Indecent Internet: Resisting Unwanted Internet Exceptionalism in Combatting Revenge Porn” University of California, Berkeley, School of Law. 2014</w:t>
      </w:r>
    </w:p>
  </w:footnote>
  <w:footnote w:id="5">
    <w:p w:rsidR="005968DE" w:rsidRPr="008B747B" w:rsidRDefault="005968DE" w:rsidP="005968DE">
      <w:pPr>
        <w:pStyle w:val="FootnoteText"/>
        <w:rPr>
          <w:sz w:val="16"/>
          <w:szCs w:val="16"/>
        </w:rPr>
      </w:pPr>
      <w:r w:rsidRPr="008B747B">
        <w:rPr>
          <w:rStyle w:val="FootnoteReference"/>
          <w:sz w:val="16"/>
          <w:szCs w:val="16"/>
        </w:rPr>
        <w:footnoteRef/>
      </w:r>
      <w:r w:rsidRPr="008B747B">
        <w:rPr>
          <w:sz w:val="16"/>
          <w:szCs w:val="16"/>
        </w:rPr>
        <w:t xml:space="preserve"> </w:t>
      </w:r>
      <w:r w:rsidRPr="008B747B">
        <w:rPr>
          <w:rFonts w:ascii="Georgia" w:hAnsi="Georgia" w:cs="Times New Roman"/>
          <w:sz w:val="16"/>
          <w:szCs w:val="16"/>
        </w:rPr>
        <w:t xml:space="preserve">Jill </w:t>
      </w:r>
      <w:proofErr w:type="spellStart"/>
      <w:r w:rsidRPr="008B747B">
        <w:rPr>
          <w:rFonts w:ascii="Georgia" w:hAnsi="Georgia" w:cs="Times New Roman"/>
          <w:sz w:val="16"/>
          <w:szCs w:val="16"/>
        </w:rPr>
        <w:t>Filipovic</w:t>
      </w:r>
      <w:proofErr w:type="spellEnd"/>
      <w:r w:rsidRPr="008B747B">
        <w:rPr>
          <w:rFonts w:ascii="Georgia" w:hAnsi="Georgia" w:cs="Times New Roman"/>
          <w:sz w:val="16"/>
          <w:szCs w:val="16"/>
        </w:rPr>
        <w:t xml:space="preserve"> “’Revenge Porn’ Is About Degrading Women Sexually and Professionally.” The Guardian, 1993</w:t>
      </w:r>
    </w:p>
  </w:footnote>
  <w:footnote w:id="6">
    <w:p w:rsidR="005968DE" w:rsidRPr="00B845DB" w:rsidRDefault="005968DE" w:rsidP="005968DE">
      <w:pPr>
        <w:pStyle w:val="FootnoteText"/>
        <w:rPr>
          <w:rFonts w:ascii="Georgia" w:hAnsi="Georgia"/>
          <w:sz w:val="12"/>
        </w:rPr>
      </w:pPr>
      <w:r w:rsidRPr="008B747B">
        <w:rPr>
          <w:rStyle w:val="FootnoteReference"/>
          <w:sz w:val="16"/>
          <w:szCs w:val="16"/>
        </w:rPr>
        <w:footnoteRef/>
      </w:r>
      <w:r w:rsidRPr="008B747B">
        <w:rPr>
          <w:sz w:val="16"/>
          <w:szCs w:val="16"/>
        </w:rPr>
        <w:t xml:space="preserve"> </w:t>
      </w:r>
      <w:r w:rsidRPr="008B747B">
        <w:rPr>
          <w:rFonts w:ascii="Georgia" w:hAnsi="Georgia"/>
          <w:sz w:val="16"/>
          <w:szCs w:val="16"/>
        </w:rPr>
        <w:t xml:space="preserve">Paulo </w:t>
      </w:r>
      <w:proofErr w:type="spellStart"/>
      <w:r w:rsidRPr="008B747B">
        <w:rPr>
          <w:rFonts w:ascii="Georgia" w:hAnsi="Georgia"/>
          <w:sz w:val="16"/>
          <w:szCs w:val="16"/>
        </w:rPr>
        <w:t>Friere</w:t>
      </w:r>
      <w:proofErr w:type="spellEnd"/>
      <w:r w:rsidRPr="008B747B">
        <w:rPr>
          <w:rFonts w:ascii="Georgia" w:hAnsi="Georgia"/>
          <w:sz w:val="16"/>
          <w:szCs w:val="16"/>
        </w:rPr>
        <w:t xml:space="preserve"> (educational revolutionist), 1993, “Pedagogy of the </w:t>
      </w:r>
      <w:proofErr w:type="spellStart"/>
      <w:r w:rsidRPr="008B747B">
        <w:rPr>
          <w:rFonts w:ascii="Georgia" w:hAnsi="Georgia"/>
          <w:sz w:val="16"/>
          <w:szCs w:val="16"/>
        </w:rPr>
        <w:t>Oppressed”,Page</w:t>
      </w:r>
      <w:proofErr w:type="spellEnd"/>
      <w:r w:rsidRPr="008B747B">
        <w:rPr>
          <w:rFonts w:ascii="Georgia" w:hAnsi="Georgia"/>
          <w:sz w:val="16"/>
          <w:szCs w:val="16"/>
        </w:rPr>
        <w:t xml:space="preserve"> 71, The Continuum </w:t>
      </w:r>
      <w:proofErr w:type="spellStart"/>
      <w:r w:rsidRPr="008B747B">
        <w:rPr>
          <w:rFonts w:ascii="Georgia" w:hAnsi="Georgia"/>
          <w:sz w:val="16"/>
          <w:szCs w:val="16"/>
        </w:rPr>
        <w:t>Internation</w:t>
      </w:r>
      <w:proofErr w:type="spellEnd"/>
      <w:r w:rsidRPr="008B747B">
        <w:rPr>
          <w:rFonts w:ascii="Georgia" w:hAnsi="Georgia"/>
          <w:sz w:val="16"/>
          <w:szCs w:val="16"/>
        </w:rPr>
        <w:t xml:space="preserve"> Publishing Group, </w:t>
      </w:r>
      <w:hyperlink r:id="rId1" w:history="1">
        <w:r w:rsidRPr="008B747B">
          <w:rPr>
            <w:rStyle w:val="Hyperlink"/>
            <w:rFonts w:ascii="Georgia" w:hAnsi="Georgia"/>
            <w:sz w:val="16"/>
            <w:szCs w:val="16"/>
          </w:rPr>
          <w:t>http://69.195.71.185/_media/resource/freire_pedagogy_of_the_oppresed.pdf</w:t>
        </w:r>
      </w:hyperlink>
    </w:p>
  </w:footnote>
  <w:footnote w:id="7">
    <w:p w:rsidR="005968DE" w:rsidRPr="00AC40B9" w:rsidRDefault="005968DE" w:rsidP="005968DE">
      <w:pPr>
        <w:autoSpaceDE w:val="0"/>
        <w:autoSpaceDN w:val="0"/>
        <w:adjustRightInd w:val="0"/>
        <w:rPr>
          <w:rFonts w:ascii="Georgia" w:eastAsia="MS Mincho" w:hAnsi="Georgia" w:cs="Times New Roman"/>
          <w:sz w:val="16"/>
          <w:szCs w:val="16"/>
        </w:rPr>
      </w:pPr>
      <w:r>
        <w:rPr>
          <w:rStyle w:val="FootnoteReference"/>
        </w:rPr>
        <w:footnoteRef/>
      </w:r>
      <w:r>
        <w:t xml:space="preserve"> </w:t>
      </w:r>
      <w:proofErr w:type="gramStart"/>
      <w:r w:rsidRPr="00AC40B9">
        <w:rPr>
          <w:rFonts w:ascii="Georgia" w:eastAsia="MS Mincho" w:hAnsi="Georgia" w:cs="Times New Roman"/>
          <w:sz w:val="16"/>
          <w:szCs w:val="16"/>
        </w:rPr>
        <w:t>[Anti-Oppressive Ethics and Values in Social Work,</w:t>
      </w:r>
      <w:r w:rsidRPr="00AC40B9">
        <w:rPr>
          <w:rFonts w:ascii="Georgia" w:eastAsia="MS Mincho" w:hAnsi="Georgia" w:cs="Times New Roman"/>
          <w:sz w:val="16"/>
          <w:szCs w:val="16"/>
          <w:lang w:eastAsia="ja-JP"/>
        </w:rPr>
        <w:t xml:space="preserve"> </w:t>
      </w:r>
      <w:r w:rsidRPr="00AC40B9">
        <w:rPr>
          <w:rFonts w:ascii="Georgia" w:eastAsia="MS Mincho" w:hAnsi="Georgia" w:cs="Times New Roman"/>
          <w:sz w:val="16"/>
          <w:szCs w:val="16"/>
        </w:rPr>
        <w:t>Derek Clifford, and Beverley Burke.</w:t>
      </w:r>
      <w:proofErr w:type="gramEnd"/>
      <w:r w:rsidRPr="00AC40B9">
        <w:rPr>
          <w:rFonts w:ascii="Georgia" w:eastAsia="MS Mincho" w:hAnsi="Georgia" w:cs="Times New Roman"/>
          <w:sz w:val="16"/>
          <w:szCs w:val="16"/>
          <w:lang w:eastAsia="ja-JP"/>
        </w:rPr>
        <w:t xml:space="preserve"> </w:t>
      </w:r>
      <w:r w:rsidRPr="00AC40B9">
        <w:rPr>
          <w:rFonts w:ascii="Georgia" w:eastAsia="MS Mincho" w:hAnsi="Georgia" w:cs="Times New Roman"/>
          <w:sz w:val="16"/>
          <w:szCs w:val="16"/>
        </w:rPr>
        <w:t xml:space="preserve">Basingstoke, Palgrave Macmillan, 2008, </w:t>
      </w:r>
      <w:hyperlink r:id="rId2" w:history="1">
        <w:r w:rsidRPr="00AC40B9">
          <w:rPr>
            <w:rFonts w:ascii="Georgia" w:eastAsia="MS Mincho" w:hAnsi="Georgia" w:cs="Times New Roman"/>
            <w:color w:val="0000FF"/>
            <w:sz w:val="16"/>
            <w:szCs w:val="16"/>
            <w:u w:val="single"/>
          </w:rPr>
          <w:t>http://www.palgrave.com/PDFs/1403905568.pdf</w:t>
        </w:r>
      </w:hyperlink>
      <w:r w:rsidRPr="00AC40B9">
        <w:rPr>
          <w:rFonts w:ascii="Georgia" w:eastAsia="MS Mincho" w:hAnsi="Georgia" w:cs="Times New Roman"/>
          <w:sz w:val="16"/>
          <w:szCs w:val="16"/>
        </w:rPr>
        <w:t>]</w:t>
      </w:r>
    </w:p>
    <w:p w:rsidR="005968DE" w:rsidRDefault="005968DE" w:rsidP="005968DE">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336352370"/>
      <w:docPartObj>
        <w:docPartGallery w:val="Page Numbers (Top of Page)"/>
        <w:docPartUnique/>
      </w:docPartObj>
    </w:sdtPr>
    <w:sdtEndPr>
      <w:rPr>
        <w:rFonts w:ascii="Georgia" w:hAnsi="Georgia"/>
        <w:b/>
        <w:bCs/>
        <w:noProof/>
        <w:color w:val="auto"/>
        <w:spacing w:val="0"/>
      </w:rPr>
    </w:sdtEndPr>
    <w:sdtContent>
      <w:p w:rsidR="003D678A" w:rsidRPr="003D678A" w:rsidRDefault="009E7C61">
        <w:pPr>
          <w:pStyle w:val="Header"/>
          <w:pBdr>
            <w:bottom w:val="single" w:sz="4" w:space="1" w:color="D9D9D9" w:themeColor="background1" w:themeShade="D9"/>
          </w:pBdr>
          <w:jc w:val="right"/>
          <w:rPr>
            <w:rFonts w:ascii="Georgia" w:hAnsi="Georgia"/>
            <w:b/>
            <w:bCs/>
          </w:rPr>
        </w:pPr>
        <w:r>
          <w:rPr>
            <w:rFonts w:ascii="Georgia" w:hAnsi="Georgia"/>
            <w:color w:val="808080" w:themeColor="background1" w:themeShade="80"/>
            <w:spacing w:val="60"/>
          </w:rPr>
          <w:t>BFHS Revenge Pornography Plan…Maybe</w:t>
        </w:r>
        <w:r w:rsidRPr="003D678A">
          <w:rPr>
            <w:rFonts w:ascii="Georgia" w:hAnsi="Georgia"/>
          </w:rPr>
          <w:t xml:space="preserve"> | </w:t>
        </w:r>
        <w:r w:rsidRPr="003D678A">
          <w:rPr>
            <w:rFonts w:ascii="Georgia" w:hAnsi="Georgia"/>
          </w:rPr>
          <w:fldChar w:fldCharType="begin"/>
        </w:r>
        <w:r w:rsidRPr="003D678A">
          <w:rPr>
            <w:rFonts w:ascii="Georgia" w:hAnsi="Georgia"/>
          </w:rPr>
          <w:instrText xml:space="preserve"> PAGE   \* MERGEFORMAT </w:instrText>
        </w:r>
        <w:r w:rsidRPr="003D678A">
          <w:rPr>
            <w:rFonts w:ascii="Georgia" w:hAnsi="Georgia"/>
          </w:rPr>
          <w:fldChar w:fldCharType="separate"/>
        </w:r>
        <w:r w:rsidR="00F11ED0" w:rsidRPr="00F11ED0">
          <w:rPr>
            <w:rFonts w:ascii="Georgia" w:hAnsi="Georgia"/>
            <w:b/>
            <w:bCs/>
            <w:noProof/>
          </w:rPr>
          <w:t>7</w:t>
        </w:r>
        <w:r w:rsidRPr="003D678A">
          <w:rPr>
            <w:rFonts w:ascii="Georgia" w:hAnsi="Georgia"/>
            <w:b/>
            <w:bCs/>
            <w:noProof/>
          </w:rPr>
          <w:fldChar w:fldCharType="end"/>
        </w:r>
      </w:p>
    </w:sdtContent>
  </w:sdt>
  <w:p w:rsidR="003D678A" w:rsidRDefault="009A61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8DE"/>
    <w:rsid w:val="0004334C"/>
    <w:rsid w:val="005968DE"/>
    <w:rsid w:val="009A610D"/>
    <w:rsid w:val="009E7C61"/>
    <w:rsid w:val="00F11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8DE"/>
  </w:style>
  <w:style w:type="paragraph" w:styleId="Heading1">
    <w:name w:val="heading 1"/>
    <w:basedOn w:val="Normal"/>
    <w:next w:val="Normal"/>
    <w:link w:val="Heading1Char"/>
    <w:uiPriority w:val="9"/>
    <w:qFormat/>
    <w:rsid w:val="005968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aliases w:val="Tag"/>
    <w:basedOn w:val="Normal"/>
    <w:next w:val="Normal"/>
    <w:link w:val="Heading4Char"/>
    <w:uiPriority w:val="4"/>
    <w:qFormat/>
    <w:rsid w:val="005968DE"/>
    <w:pPr>
      <w:keepNext/>
      <w:keepLines/>
      <w:spacing w:before="200" w:after="0" w:line="240" w:lineRule="auto"/>
      <w:outlineLvl w:val="3"/>
    </w:pPr>
    <w:rPr>
      <w:rFonts w:ascii="Calibri" w:eastAsiaTheme="majorEastAsia" w:hAnsi="Calibri" w:cstheme="majorBidi"/>
      <w:b/>
      <w:bCs/>
      <w:iCs/>
      <w:sz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8DE"/>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aliases w:val="Tag Char"/>
    <w:basedOn w:val="DefaultParagraphFont"/>
    <w:link w:val="Heading4"/>
    <w:uiPriority w:val="4"/>
    <w:rsid w:val="005968DE"/>
    <w:rPr>
      <w:rFonts w:ascii="Calibri" w:eastAsiaTheme="majorEastAsia" w:hAnsi="Calibri" w:cstheme="majorBidi"/>
      <w:b/>
      <w:bCs/>
      <w:iCs/>
      <w:sz w:val="26"/>
      <w:lang w:eastAsia="en-US"/>
    </w:rPr>
  </w:style>
  <w:style w:type="paragraph" w:styleId="Header">
    <w:name w:val="header"/>
    <w:basedOn w:val="Normal"/>
    <w:link w:val="HeaderChar"/>
    <w:uiPriority w:val="99"/>
    <w:unhideWhenUsed/>
    <w:rsid w:val="00596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8DE"/>
  </w:style>
  <w:style w:type="paragraph" w:styleId="FootnoteText">
    <w:name w:val="footnote text"/>
    <w:basedOn w:val="Normal"/>
    <w:link w:val="FootnoteTextChar"/>
    <w:semiHidden/>
    <w:unhideWhenUsed/>
    <w:rsid w:val="005968DE"/>
    <w:pPr>
      <w:spacing w:after="0" w:line="240" w:lineRule="auto"/>
    </w:pPr>
    <w:rPr>
      <w:sz w:val="20"/>
      <w:szCs w:val="20"/>
    </w:rPr>
  </w:style>
  <w:style w:type="character" w:customStyle="1" w:styleId="FootnoteTextChar">
    <w:name w:val="Footnote Text Char"/>
    <w:basedOn w:val="DefaultParagraphFont"/>
    <w:link w:val="FootnoteText"/>
    <w:semiHidden/>
    <w:rsid w:val="005968DE"/>
    <w:rPr>
      <w:sz w:val="20"/>
      <w:szCs w:val="20"/>
    </w:rPr>
  </w:style>
  <w:style w:type="character" w:styleId="FootnoteReference">
    <w:name w:val="footnote reference"/>
    <w:basedOn w:val="DefaultParagraphFont"/>
    <w:semiHidden/>
    <w:unhideWhenUsed/>
    <w:rsid w:val="005968DE"/>
    <w:rPr>
      <w:vertAlign w:val="superscript"/>
    </w:rPr>
  </w:style>
  <w:style w:type="character" w:customStyle="1" w:styleId="StyleBoldUnderline">
    <w:name w:val="Style Bold Underline"/>
    <w:aliases w:val="Underline"/>
    <w:basedOn w:val="DefaultParagraphFont"/>
    <w:uiPriority w:val="6"/>
    <w:qFormat/>
    <w:rsid w:val="005968DE"/>
    <w:rPr>
      <w:b w:val="0"/>
      <w:bCs/>
      <w:sz w:val="22"/>
      <w:u w:val="single"/>
    </w:rPr>
  </w:style>
  <w:style w:type="character" w:styleId="Hyperlink">
    <w:name w:val="Hyperlink"/>
    <w:basedOn w:val="DefaultParagraphFont"/>
    <w:uiPriority w:val="99"/>
    <w:rsid w:val="005968DE"/>
    <w:rPr>
      <w:color w:val="auto"/>
      <w:u w:val="none"/>
    </w:rPr>
  </w:style>
  <w:style w:type="paragraph" w:customStyle="1" w:styleId="Default">
    <w:name w:val="Default"/>
    <w:rsid w:val="005968D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ootnoteCharacters">
    <w:name w:val="Footnote Characters"/>
    <w:rsid w:val="005968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8DE"/>
  </w:style>
  <w:style w:type="paragraph" w:styleId="Heading1">
    <w:name w:val="heading 1"/>
    <w:basedOn w:val="Normal"/>
    <w:next w:val="Normal"/>
    <w:link w:val="Heading1Char"/>
    <w:uiPriority w:val="9"/>
    <w:qFormat/>
    <w:rsid w:val="005968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aliases w:val="Tag"/>
    <w:basedOn w:val="Normal"/>
    <w:next w:val="Normal"/>
    <w:link w:val="Heading4Char"/>
    <w:uiPriority w:val="4"/>
    <w:qFormat/>
    <w:rsid w:val="005968DE"/>
    <w:pPr>
      <w:keepNext/>
      <w:keepLines/>
      <w:spacing w:before="200" w:after="0" w:line="240" w:lineRule="auto"/>
      <w:outlineLvl w:val="3"/>
    </w:pPr>
    <w:rPr>
      <w:rFonts w:ascii="Calibri" w:eastAsiaTheme="majorEastAsia" w:hAnsi="Calibri" w:cstheme="majorBidi"/>
      <w:b/>
      <w:bCs/>
      <w:iCs/>
      <w:sz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8DE"/>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aliases w:val="Tag Char"/>
    <w:basedOn w:val="DefaultParagraphFont"/>
    <w:link w:val="Heading4"/>
    <w:uiPriority w:val="4"/>
    <w:rsid w:val="005968DE"/>
    <w:rPr>
      <w:rFonts w:ascii="Calibri" w:eastAsiaTheme="majorEastAsia" w:hAnsi="Calibri" w:cstheme="majorBidi"/>
      <w:b/>
      <w:bCs/>
      <w:iCs/>
      <w:sz w:val="26"/>
      <w:lang w:eastAsia="en-US"/>
    </w:rPr>
  </w:style>
  <w:style w:type="paragraph" w:styleId="Header">
    <w:name w:val="header"/>
    <w:basedOn w:val="Normal"/>
    <w:link w:val="HeaderChar"/>
    <w:uiPriority w:val="99"/>
    <w:unhideWhenUsed/>
    <w:rsid w:val="00596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8DE"/>
  </w:style>
  <w:style w:type="paragraph" w:styleId="FootnoteText">
    <w:name w:val="footnote text"/>
    <w:basedOn w:val="Normal"/>
    <w:link w:val="FootnoteTextChar"/>
    <w:semiHidden/>
    <w:unhideWhenUsed/>
    <w:rsid w:val="005968DE"/>
    <w:pPr>
      <w:spacing w:after="0" w:line="240" w:lineRule="auto"/>
    </w:pPr>
    <w:rPr>
      <w:sz w:val="20"/>
      <w:szCs w:val="20"/>
    </w:rPr>
  </w:style>
  <w:style w:type="character" w:customStyle="1" w:styleId="FootnoteTextChar">
    <w:name w:val="Footnote Text Char"/>
    <w:basedOn w:val="DefaultParagraphFont"/>
    <w:link w:val="FootnoteText"/>
    <w:semiHidden/>
    <w:rsid w:val="005968DE"/>
    <w:rPr>
      <w:sz w:val="20"/>
      <w:szCs w:val="20"/>
    </w:rPr>
  </w:style>
  <w:style w:type="character" w:styleId="FootnoteReference">
    <w:name w:val="footnote reference"/>
    <w:basedOn w:val="DefaultParagraphFont"/>
    <w:semiHidden/>
    <w:unhideWhenUsed/>
    <w:rsid w:val="005968DE"/>
    <w:rPr>
      <w:vertAlign w:val="superscript"/>
    </w:rPr>
  </w:style>
  <w:style w:type="character" w:customStyle="1" w:styleId="StyleBoldUnderline">
    <w:name w:val="Style Bold Underline"/>
    <w:aliases w:val="Underline"/>
    <w:basedOn w:val="DefaultParagraphFont"/>
    <w:uiPriority w:val="6"/>
    <w:qFormat/>
    <w:rsid w:val="005968DE"/>
    <w:rPr>
      <w:b w:val="0"/>
      <w:bCs/>
      <w:sz w:val="22"/>
      <w:u w:val="single"/>
    </w:rPr>
  </w:style>
  <w:style w:type="character" w:styleId="Hyperlink">
    <w:name w:val="Hyperlink"/>
    <w:basedOn w:val="DefaultParagraphFont"/>
    <w:uiPriority w:val="99"/>
    <w:rsid w:val="005968DE"/>
    <w:rPr>
      <w:color w:val="auto"/>
      <w:u w:val="none"/>
    </w:rPr>
  </w:style>
  <w:style w:type="paragraph" w:customStyle="1" w:styleId="Default">
    <w:name w:val="Default"/>
    <w:rsid w:val="005968D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ootnoteCharacters">
    <w:name w:val="Footnote Characters"/>
    <w:rsid w:val="00596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palgrave.com/PDFs/1403905568.pdf" TargetMode="External"/><Relationship Id="rId1" Type="http://schemas.openxmlformats.org/officeDocument/2006/relationships/hyperlink" Target="http://69.195.71.185/_media/resource/freire_pedagogy_of_the_oppres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2923</Words>
  <Characters>16665</Characters>
  <Application>Microsoft Office Word</Application>
  <DocSecurity>0</DocSecurity>
  <Lines>138</Lines>
  <Paragraphs>39</Paragraphs>
  <ScaleCrop>false</ScaleCrop>
  <Company>Microsoft</Company>
  <LinksUpToDate>false</LinksUpToDate>
  <CharactersWithSpaces>19549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2</cp:revision>
  <dcterms:created xsi:type="dcterms:W3CDTF">2014-11-27T04:49:00Z</dcterms:created>
  <dcterms:modified xsi:type="dcterms:W3CDTF">2014-12-16T03:12:00Z</dcterms:modified>
</cp:coreProperties>
</file>