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CD5" w:rsidRDefault="00832CD5" w:rsidP="00832CD5">
      <w:bookmarkStart w:id="0" w:name="_GoBack"/>
      <w:bookmarkEnd w:id="0"/>
      <w:r>
        <w:rPr>
          <w:b/>
        </w:rPr>
        <w:t>P</w:t>
      </w:r>
      <w:r w:rsidRPr="00292A34">
        <w:rPr>
          <w:b/>
        </w:rPr>
        <w:t>lan</w:t>
      </w:r>
      <w:r>
        <w:t xml:space="preserve">: The USFG ought to provide Pell Grants to eligible prisoners in the United States criminal justice system. </w:t>
      </w:r>
      <w:proofErr w:type="gramStart"/>
      <w:r>
        <w:t>Funding through normal means.</w:t>
      </w:r>
      <w:proofErr w:type="gramEnd"/>
      <w:r>
        <w:t xml:space="preserve"> No legal </w:t>
      </w:r>
      <w:r w:rsidRPr="00292A34">
        <w:t xml:space="preserve">violations link because affirming means </w:t>
      </w:r>
      <w:r w:rsidR="0029552E">
        <w:t>removing the Pell Grants ban to make the aff consistent with the law.</w:t>
      </w:r>
    </w:p>
    <w:p w:rsidR="00832CD5" w:rsidRPr="0029552E" w:rsidRDefault="00832CD5" w:rsidP="00832CD5">
      <w:pPr>
        <w:rPr>
          <w:color w:val="A6A6A6" w:themeColor="background1" w:themeShade="A6"/>
          <w:sz w:val="12"/>
        </w:rPr>
      </w:pPr>
    </w:p>
    <w:p w:rsidR="00832CD5" w:rsidRPr="00CD34C2" w:rsidRDefault="00832CD5" w:rsidP="00832CD5">
      <w:r w:rsidRPr="00CD34C2">
        <w:rPr>
          <w:b/>
        </w:rPr>
        <w:t>Aff gets RVIs</w:t>
      </w:r>
      <w:r w:rsidRPr="00CD34C2">
        <w:t xml:space="preserve"> on </w:t>
      </w:r>
      <w:proofErr w:type="gramStart"/>
      <w:r w:rsidRPr="00CD34C2">
        <w:t>I</w:t>
      </w:r>
      <w:proofErr w:type="gramEnd"/>
      <w:r w:rsidRPr="00CD34C2">
        <w:t xml:space="preserve"> meets and counter-</w:t>
      </w:r>
      <w:proofErr w:type="spellStart"/>
      <w:r w:rsidRPr="00CD34C2">
        <w:t>interps</w:t>
      </w:r>
      <w:proofErr w:type="spellEnd"/>
      <w:r w:rsidRPr="00CD34C2">
        <w:t xml:space="preserve"> because</w:t>
      </w:r>
    </w:p>
    <w:p w:rsidR="00832CD5" w:rsidRPr="00CD34C2" w:rsidRDefault="00832CD5" w:rsidP="00832CD5">
      <w:r w:rsidRPr="00CD34C2">
        <w:t>(a) 1AR timeskew means I can’t cover theory and still have a fair shot on substance.</w:t>
      </w:r>
    </w:p>
    <w:p w:rsidR="00832CD5" w:rsidRDefault="00832CD5" w:rsidP="00832CD5">
      <w:r w:rsidRPr="00CD34C2">
        <w:t xml:space="preserve">(b) </w:t>
      </w:r>
      <w:proofErr w:type="gramStart"/>
      <w:r w:rsidRPr="00CD34C2">
        <w:t>no</w:t>
      </w:r>
      <w:proofErr w:type="gramEnd"/>
      <w:r w:rsidRPr="00CD34C2">
        <w:t xml:space="preserve"> risk theory would give neg a free source of no risk offense which allows him to moot the AC.</w:t>
      </w:r>
    </w:p>
    <w:p w:rsidR="0029552E" w:rsidRPr="0029552E" w:rsidRDefault="0029552E" w:rsidP="00832CD5">
      <w:pPr>
        <w:rPr>
          <w:color w:val="A6A6A6" w:themeColor="background1" w:themeShade="A6"/>
          <w:sz w:val="12"/>
        </w:rPr>
      </w:pPr>
    </w:p>
    <w:p w:rsidR="00832CD5" w:rsidRDefault="00832CD5" w:rsidP="00832CD5">
      <w:r>
        <w:t xml:space="preserve">Advantage 1 is </w:t>
      </w:r>
      <w:r w:rsidR="006C7291">
        <w:t>Naval Power</w:t>
      </w:r>
    </w:p>
    <w:p w:rsidR="00832CD5" w:rsidRPr="0029552E" w:rsidRDefault="00832CD5" w:rsidP="00832CD5">
      <w:pPr>
        <w:rPr>
          <w:color w:val="A6A6A6" w:themeColor="background1" w:themeShade="A6"/>
          <w:sz w:val="12"/>
        </w:rPr>
      </w:pPr>
    </w:p>
    <w:p w:rsidR="002B2A91" w:rsidRDefault="006C7291" w:rsidP="002B2A91">
      <w:pPr>
        <w:rPr>
          <w:rFonts w:cs="Times New Roman"/>
          <w:bCs/>
        </w:rPr>
      </w:pPr>
      <w:r>
        <w:t>The manufacturing industry is in decline now due to lack of skilled workers.</w:t>
      </w:r>
      <w:r w:rsidR="00572296">
        <w:t xml:space="preserve"> Increase in community college or vocational training would solve. </w:t>
      </w:r>
      <w:r w:rsidR="002B2A91" w:rsidRPr="007A5991">
        <w:rPr>
          <w:b/>
          <w:u w:val="single"/>
        </w:rPr>
        <w:t>Weiss 2-14</w:t>
      </w:r>
      <w:r w:rsidR="002B2A91">
        <w:rPr>
          <w:rFonts w:cs="Times New Roman"/>
          <w:bCs/>
        </w:rPr>
        <w:t xml:space="preserve"> writes</w:t>
      </w:r>
      <w:r w:rsidR="002B2A91">
        <w:rPr>
          <w:rStyle w:val="FootnoteReference"/>
          <w:rFonts w:cs="Times New Roman"/>
          <w:bCs/>
        </w:rPr>
        <w:footnoteReference w:id="1"/>
      </w:r>
    </w:p>
    <w:p w:rsidR="002B2A91" w:rsidRDefault="002B2A91" w:rsidP="002B2A91">
      <w:pPr>
        <w:pBdr>
          <w:top w:val="single" w:sz="4" w:space="1" w:color="auto"/>
          <w:left w:val="single" w:sz="4" w:space="4" w:color="auto"/>
          <w:bottom w:val="single" w:sz="4" w:space="1" w:color="auto"/>
          <w:right w:val="single" w:sz="4" w:space="4" w:color="auto"/>
        </w:pBdr>
        <w:rPr>
          <w:rFonts w:cs="Times New Roman"/>
          <w:bCs/>
        </w:rPr>
      </w:pPr>
      <w:r w:rsidRPr="007A5991">
        <w:rPr>
          <w:color w:val="A6A6A6" w:themeColor="background1" w:themeShade="A6"/>
          <w:sz w:val="12"/>
        </w:rPr>
        <w:t xml:space="preserve">In his </w:t>
      </w:r>
      <w:r w:rsidRPr="007A5991">
        <w:rPr>
          <w:b/>
          <w:u w:val="single"/>
        </w:rPr>
        <w:t>State of the Union</w:t>
      </w:r>
      <w:r w:rsidRPr="007A5991">
        <w:rPr>
          <w:color w:val="A6A6A6" w:themeColor="background1" w:themeShade="A6"/>
          <w:sz w:val="12"/>
        </w:rPr>
        <w:t xml:space="preserve"> Address on Tuesday, President Obama highlighted several manufacturing initiatives and </w:t>
      </w:r>
      <w:r w:rsidRPr="007A5991">
        <w:rPr>
          <w:b/>
          <w:u w:val="single"/>
        </w:rPr>
        <w:t>touted</w:t>
      </w:r>
      <w:r w:rsidRPr="007A5991">
        <w:rPr>
          <w:color w:val="A6A6A6" w:themeColor="background1" w:themeShade="A6"/>
          <w:sz w:val="12"/>
        </w:rPr>
        <w:t xml:space="preserve"> the growth of 500,000 </w:t>
      </w:r>
      <w:r w:rsidRPr="007A5991">
        <w:rPr>
          <w:b/>
          <w:u w:val="single"/>
        </w:rPr>
        <w:t>manufacturing</w:t>
      </w:r>
      <w:r w:rsidRPr="007A5991">
        <w:rPr>
          <w:color w:val="A6A6A6" w:themeColor="background1" w:themeShade="A6"/>
          <w:sz w:val="12"/>
        </w:rPr>
        <w:t xml:space="preserve"> jobs over the past three years, </w:t>
      </w:r>
      <w:r w:rsidRPr="007A5991">
        <w:rPr>
          <w:b/>
          <w:u w:val="single"/>
        </w:rPr>
        <w:t>but warned about the major skills gap</w:t>
      </w:r>
      <w:r w:rsidRPr="007A5991">
        <w:rPr>
          <w:color w:val="A6A6A6" w:themeColor="background1" w:themeShade="A6"/>
          <w:sz w:val="12"/>
        </w:rPr>
        <w:t xml:space="preserve"> in the industry:</w:t>
      </w:r>
      <w:r>
        <w:rPr>
          <w:color w:val="A6A6A6" w:themeColor="background1" w:themeShade="A6"/>
          <w:sz w:val="12"/>
        </w:rPr>
        <w:t xml:space="preserve"> </w:t>
      </w:r>
      <w:r w:rsidRPr="007A5991">
        <w:rPr>
          <w:color w:val="A6A6A6" w:themeColor="background1" w:themeShade="A6"/>
          <w:sz w:val="12"/>
        </w:rPr>
        <w:t>“None of it will matter unless we also equip our citizens with the skills and training to fill those jobs…let’s also make sure that a high school diploma puts our kids on a path to a good job. Right now, countries like Germany focus on graduating their high school students with the equivalent of a technical degree from one of our community colleges, so those German kids, they’re ready for a job when they graduate high school.”</w:t>
      </w:r>
      <w:r>
        <w:rPr>
          <w:color w:val="A6A6A6" w:themeColor="background1" w:themeShade="A6"/>
          <w:sz w:val="12"/>
        </w:rPr>
        <w:t xml:space="preserve"> </w:t>
      </w:r>
      <w:r w:rsidRPr="007A5991">
        <w:rPr>
          <w:b/>
          <w:u w:val="single"/>
        </w:rPr>
        <w:t>A new survey of 199</w:t>
      </w:r>
      <w:r w:rsidRPr="007A5991">
        <w:rPr>
          <w:color w:val="A6A6A6" w:themeColor="background1" w:themeShade="A6"/>
          <w:sz w:val="12"/>
        </w:rPr>
        <w:t xml:space="preserve"> metalworking </w:t>
      </w:r>
      <w:r w:rsidRPr="007A5991">
        <w:rPr>
          <w:b/>
          <w:u w:val="single"/>
        </w:rPr>
        <w:t>manufacturers</w:t>
      </w:r>
      <w:r w:rsidRPr="007A5991">
        <w:rPr>
          <w:color w:val="A6A6A6" w:themeColor="background1" w:themeShade="A6"/>
          <w:sz w:val="12"/>
        </w:rPr>
        <w:t xml:space="preserve"> published by One Voice, the joint federal advocacy program of the National Tooling and Machining Association (NTMA) and the Precision </w:t>
      </w:r>
      <w:proofErr w:type="spellStart"/>
      <w:r w:rsidRPr="007A5991">
        <w:rPr>
          <w:color w:val="A6A6A6" w:themeColor="background1" w:themeShade="A6"/>
          <w:sz w:val="12"/>
        </w:rPr>
        <w:t>Metalforming</w:t>
      </w:r>
      <w:proofErr w:type="spellEnd"/>
      <w:r w:rsidRPr="007A5991">
        <w:rPr>
          <w:color w:val="A6A6A6" w:themeColor="background1" w:themeShade="A6"/>
          <w:sz w:val="12"/>
        </w:rPr>
        <w:t xml:space="preserve"> Association (PMA), </w:t>
      </w:r>
      <w:r w:rsidRPr="007A5991">
        <w:rPr>
          <w:b/>
          <w:u w:val="single"/>
        </w:rPr>
        <w:t>underscores the severity of the skilled worker shortage</w:t>
      </w:r>
      <w:r w:rsidRPr="007A5991">
        <w:rPr>
          <w:color w:val="A6A6A6" w:themeColor="background1" w:themeShade="A6"/>
          <w:sz w:val="12"/>
        </w:rPr>
        <w:t xml:space="preserve"> in the U.S.</w:t>
      </w:r>
      <w:r>
        <w:rPr>
          <w:color w:val="A6A6A6" w:themeColor="background1" w:themeShade="A6"/>
          <w:sz w:val="12"/>
        </w:rPr>
        <w:t xml:space="preserve"> </w:t>
      </w:r>
      <w:r w:rsidRPr="007A5991">
        <w:rPr>
          <w:color w:val="A6A6A6" w:themeColor="background1" w:themeShade="A6"/>
          <w:sz w:val="12"/>
        </w:rPr>
        <w:t>In fact, the survey showed that</w:t>
      </w:r>
      <w:r w:rsidRPr="007A5991">
        <w:rPr>
          <w:b/>
          <w:u w:val="single"/>
        </w:rPr>
        <w:t xml:space="preserve"> while 69%</w:t>
      </w:r>
      <w:r w:rsidRPr="007A5991">
        <w:rPr>
          <w:color w:val="A6A6A6" w:themeColor="background1" w:themeShade="A6"/>
          <w:sz w:val="12"/>
        </w:rPr>
        <w:t xml:space="preserve"> of surveyed manufacturers currently </w:t>
      </w:r>
      <w:r w:rsidRPr="007A5991">
        <w:rPr>
          <w:b/>
          <w:u w:val="single"/>
        </w:rPr>
        <w:t>have job openings</w:t>
      </w:r>
      <w:r w:rsidRPr="007A5991">
        <w:rPr>
          <w:color w:val="A6A6A6" w:themeColor="background1" w:themeShade="A6"/>
          <w:sz w:val="12"/>
        </w:rPr>
        <w:t xml:space="preserve"> and many anticipate workforce and sales increases this year, </w:t>
      </w:r>
      <w:r w:rsidRPr="007A5991">
        <w:rPr>
          <w:b/>
          <w:u w:val="single"/>
        </w:rPr>
        <w:t>91% of</w:t>
      </w:r>
      <w:r w:rsidRPr="007A5991">
        <w:rPr>
          <w:color w:val="A6A6A6" w:themeColor="background1" w:themeShade="A6"/>
          <w:sz w:val="12"/>
        </w:rPr>
        <w:t xml:space="preserve"> these metalworking </w:t>
      </w:r>
      <w:r w:rsidRPr="007A5991">
        <w:rPr>
          <w:b/>
          <w:u w:val="single"/>
        </w:rPr>
        <w:t>manufacturers struggle to find qualified employees.</w:t>
      </w:r>
      <w:r>
        <w:rPr>
          <w:color w:val="A6A6A6" w:themeColor="background1" w:themeShade="A6"/>
          <w:sz w:val="12"/>
        </w:rPr>
        <w:t xml:space="preserve"> </w:t>
      </w:r>
      <w:proofErr w:type="gramStart"/>
      <w:r w:rsidRPr="007A5991">
        <w:rPr>
          <w:color w:val="A6A6A6" w:themeColor="background1" w:themeShade="A6"/>
          <w:sz w:val="12"/>
        </w:rPr>
        <w:t>The manufacturers, who averaged 77 employees in 2012 (compared to 69 employees in 2011), supply components, tools and other products and services to the agriculture, aerospace, appliance, automotive, defense, electronics, energy, medical, transportation and other industries.</w:t>
      </w:r>
      <w:proofErr w:type="gramEnd"/>
      <w:r>
        <w:rPr>
          <w:color w:val="A6A6A6" w:themeColor="background1" w:themeShade="A6"/>
          <w:sz w:val="12"/>
        </w:rPr>
        <w:t xml:space="preserve"> </w:t>
      </w:r>
      <w:r w:rsidRPr="007A5991">
        <w:rPr>
          <w:color w:val="A6A6A6" w:themeColor="background1" w:themeShade="A6"/>
          <w:sz w:val="12"/>
        </w:rPr>
        <w:t>New worker recruitment is crucial to avoid a net shortage of skilled manufacturing workers in the coming years. One of the challenges is that many students today don’t realize there are advanced educational and training programs and good-paying career opportunities available in the trades.</w:t>
      </w:r>
      <w:r>
        <w:rPr>
          <w:color w:val="A6A6A6" w:themeColor="background1" w:themeShade="A6"/>
          <w:sz w:val="12"/>
        </w:rPr>
        <w:t xml:space="preserve"> </w:t>
      </w:r>
      <w:r w:rsidRPr="007A5991">
        <w:rPr>
          <w:b/>
          <w:u w:val="single"/>
        </w:rPr>
        <w:t>To address</w:t>
      </w:r>
      <w:r w:rsidRPr="007A5991">
        <w:rPr>
          <w:color w:val="A6A6A6" w:themeColor="background1" w:themeShade="A6"/>
          <w:sz w:val="12"/>
        </w:rPr>
        <w:t xml:space="preserve"> the challenge of </w:t>
      </w:r>
      <w:r w:rsidRPr="007A5991">
        <w:rPr>
          <w:b/>
          <w:u w:val="single"/>
        </w:rPr>
        <w:t>recruiting</w:t>
      </w:r>
      <w:r w:rsidRPr="007A5991">
        <w:rPr>
          <w:color w:val="A6A6A6" w:themeColor="background1" w:themeShade="A6"/>
          <w:sz w:val="12"/>
        </w:rPr>
        <w:t xml:space="preserve"> qualified employees, </w:t>
      </w:r>
      <w:r w:rsidRPr="007A5991">
        <w:rPr>
          <w:b/>
          <w:u w:val="single"/>
        </w:rPr>
        <w:t>respondents reported</w:t>
      </w:r>
      <w:r w:rsidRPr="007A5991">
        <w:rPr>
          <w:color w:val="A6A6A6" w:themeColor="background1" w:themeShade="A6"/>
          <w:sz w:val="12"/>
        </w:rPr>
        <w:t xml:space="preserve"> their use of several different tactics such as </w:t>
      </w:r>
      <w:r w:rsidRPr="007A5991">
        <w:rPr>
          <w:b/>
          <w:u w:val="single"/>
        </w:rPr>
        <w:t>working directly with</w:t>
      </w:r>
      <w:r w:rsidRPr="007A5991">
        <w:rPr>
          <w:color w:val="A6A6A6" w:themeColor="background1" w:themeShade="A6"/>
          <w:sz w:val="12"/>
        </w:rPr>
        <w:t xml:space="preserve"> high schools, </w:t>
      </w:r>
      <w:r w:rsidRPr="00391471">
        <w:rPr>
          <w:b/>
          <w:u w:val="single"/>
        </w:rPr>
        <w:t>community colleges or vocational institutions</w:t>
      </w:r>
      <w:r w:rsidRPr="00391471">
        <w:rPr>
          <w:color w:val="A6A6A6" w:themeColor="background1" w:themeShade="A6"/>
          <w:sz w:val="12"/>
        </w:rPr>
        <w:t xml:space="preserve"> </w:t>
      </w:r>
      <w:r w:rsidRPr="007A5991">
        <w:rPr>
          <w:color w:val="A6A6A6" w:themeColor="background1" w:themeShade="A6"/>
          <w:sz w:val="12"/>
        </w:rPr>
        <w:t>and using industry training centers.</w:t>
      </w:r>
      <w:r>
        <w:rPr>
          <w:color w:val="A6A6A6" w:themeColor="background1" w:themeShade="A6"/>
          <w:sz w:val="12"/>
        </w:rPr>
        <w:t xml:space="preserve"> </w:t>
      </w:r>
      <w:r>
        <w:rPr>
          <w:rFonts w:cs="Times New Roman"/>
          <w:bCs/>
        </w:rPr>
        <w:t xml:space="preserve"> </w:t>
      </w:r>
    </w:p>
    <w:p w:rsidR="002B2A91" w:rsidRDefault="002B2A91" w:rsidP="00832CD5"/>
    <w:p w:rsidR="00391471" w:rsidRPr="00391471" w:rsidRDefault="00391471" w:rsidP="00391471">
      <w:r w:rsidRPr="00391471">
        <w:t xml:space="preserve">Pell Grants incentivize prison community college </w:t>
      </w:r>
      <w:r w:rsidR="00572296">
        <w:t xml:space="preserve">and vocational </w:t>
      </w:r>
      <w:r w:rsidRPr="00391471">
        <w:t xml:space="preserve">programs which teach key </w:t>
      </w:r>
      <w:r w:rsidR="0029552E">
        <w:t xml:space="preserve">tech </w:t>
      </w:r>
      <w:r w:rsidRPr="00391471">
        <w:t xml:space="preserve">skills. </w:t>
      </w:r>
      <w:r w:rsidRPr="00391471">
        <w:rPr>
          <w:b/>
          <w:u w:val="single"/>
        </w:rPr>
        <w:t>Young 11</w:t>
      </w:r>
      <w:r w:rsidRPr="00391471">
        <w:rPr>
          <w:vertAlign w:val="superscript"/>
        </w:rPr>
        <w:footnoteReference w:id="2"/>
      </w:r>
    </w:p>
    <w:p w:rsidR="00391471" w:rsidRPr="00391471" w:rsidRDefault="00391471" w:rsidP="00391471">
      <w:pPr>
        <w:pBdr>
          <w:top w:val="single" w:sz="4" w:space="1" w:color="auto"/>
          <w:left w:val="single" w:sz="4" w:space="4" w:color="auto"/>
          <w:bottom w:val="single" w:sz="4" w:space="1" w:color="auto"/>
          <w:right w:val="single" w:sz="4" w:space="4" w:color="auto"/>
        </w:pBdr>
        <w:rPr>
          <w:color w:val="A6A6A6" w:themeColor="background1" w:themeShade="A6"/>
          <w:sz w:val="12"/>
        </w:rPr>
      </w:pPr>
      <w:r w:rsidRPr="00391471">
        <w:rPr>
          <w:color w:val="A6A6A6" w:themeColor="background1" w:themeShade="A6"/>
          <w:sz w:val="12"/>
        </w:rPr>
        <w:t>Partnerships between corrections and community colleges with their links to business and industry were once common.</w:t>
      </w:r>
      <w:r w:rsidRPr="00391471">
        <w:t xml:space="preserve"> </w:t>
      </w:r>
      <w:r w:rsidRPr="00391471">
        <w:rPr>
          <w:b/>
          <w:u w:val="single"/>
        </w:rPr>
        <w:t>Until the mid-</w:t>
      </w:r>
      <w:r w:rsidRPr="00391471">
        <w:rPr>
          <w:b/>
          <w:color w:val="A6A6A6" w:themeColor="background1" w:themeShade="A6"/>
          <w:sz w:val="12"/>
          <w:u w:val="single"/>
        </w:rPr>
        <w:t>19</w:t>
      </w:r>
      <w:r w:rsidRPr="00391471">
        <w:rPr>
          <w:b/>
          <w:u w:val="single"/>
        </w:rPr>
        <w:t>90’s community colleges provided</w:t>
      </w:r>
      <w:r w:rsidRPr="00391471">
        <w:t xml:space="preserve"> </w:t>
      </w:r>
      <w:r w:rsidRPr="00391471">
        <w:rPr>
          <w:color w:val="A6A6A6" w:themeColor="background1" w:themeShade="A6"/>
          <w:sz w:val="12"/>
        </w:rPr>
        <w:t>large numbers of</w:t>
      </w:r>
      <w:r w:rsidRPr="00391471">
        <w:t xml:space="preserve"> </w:t>
      </w:r>
      <w:r w:rsidRPr="00391471">
        <w:rPr>
          <w:b/>
          <w:u w:val="single"/>
        </w:rPr>
        <w:t>prisoners</w:t>
      </w:r>
      <w:r w:rsidRPr="00391471">
        <w:t xml:space="preserve"> </w:t>
      </w:r>
      <w:r w:rsidRPr="00391471">
        <w:rPr>
          <w:color w:val="A6A6A6" w:themeColor="background1" w:themeShade="A6"/>
          <w:sz w:val="12"/>
        </w:rPr>
        <w:t>with</w:t>
      </w:r>
      <w:r w:rsidRPr="00391471">
        <w:t xml:space="preserve"> </w:t>
      </w:r>
      <w:r w:rsidRPr="00391471">
        <w:rPr>
          <w:b/>
          <w:u w:val="single"/>
        </w:rPr>
        <w:t>post-secondary education</w:t>
      </w:r>
      <w:r w:rsidRPr="00391471">
        <w:t xml:space="preserve"> </w:t>
      </w:r>
      <w:r w:rsidRPr="00391471">
        <w:rPr>
          <w:color w:val="A6A6A6" w:themeColor="background1" w:themeShade="A6"/>
          <w:sz w:val="12"/>
        </w:rPr>
        <w:t>and vocational training. Their programming was shown to reduce recidivism and increased returning inmates’ employment and earning power. 21</w:t>
      </w:r>
      <w:r w:rsidRPr="00391471">
        <w:t xml:space="preserve"> </w:t>
      </w:r>
      <w:r w:rsidRPr="00391471">
        <w:rPr>
          <w:b/>
          <w:u w:val="single"/>
        </w:rPr>
        <w:t>But Pell grants</w:t>
      </w:r>
      <w:r w:rsidRPr="00391471">
        <w:t xml:space="preserve"> </w:t>
      </w:r>
      <w:r w:rsidRPr="00391471">
        <w:rPr>
          <w:color w:val="A6A6A6" w:themeColor="background1" w:themeShade="A6"/>
          <w:sz w:val="12"/>
        </w:rPr>
        <w:t>and other federal sources</w:t>
      </w:r>
      <w:r w:rsidRPr="00391471">
        <w:t xml:space="preserve"> </w:t>
      </w:r>
      <w:r w:rsidRPr="00391471">
        <w:rPr>
          <w:b/>
          <w:u w:val="single"/>
        </w:rPr>
        <w:t>that supported community college programs categorically dried up</w:t>
      </w:r>
      <w:r w:rsidRPr="00391471">
        <w:rPr>
          <w:color w:val="A6A6A6" w:themeColor="background1" w:themeShade="A6"/>
          <w:sz w:val="12"/>
        </w:rPr>
        <w:t xml:space="preserve"> as the result of changes in the law in the late 1990’s. 22 During the academic year 2009-2010 only 6% of all state prisoners enrolled in vocational or academic postsecondary programs and of these 86% were concentrated in just 13 states. 23 States such as Illinois that still provide community college instruction for prisoners do so with support from one or another combination of line items in the state corrections budget, student head-count funds provided to participating community colleges, or state financial aid, 24 funding that is no more likely to increase in the near future than is funding for other correctional programs. </w:t>
      </w:r>
      <w:r w:rsidRPr="00391471">
        <w:rPr>
          <w:b/>
          <w:u w:val="single"/>
        </w:rPr>
        <w:t>The federal gov</w:t>
      </w:r>
      <w:r w:rsidRPr="00391471">
        <w:rPr>
          <w:color w:val="A6A6A6" w:themeColor="background1" w:themeShade="A6"/>
          <w:sz w:val="12"/>
        </w:rPr>
        <w:t xml:space="preserve">ernment </w:t>
      </w:r>
      <w:r w:rsidRPr="00391471">
        <w:rPr>
          <w:b/>
          <w:u w:val="single"/>
        </w:rPr>
        <w:t>could still</w:t>
      </w:r>
      <w:r w:rsidRPr="00391471">
        <w:rPr>
          <w:color w:val="A6A6A6" w:themeColor="background1" w:themeShade="A6"/>
          <w:sz w:val="12"/>
        </w:rPr>
        <w:t xml:space="preserve"> provide needed </w:t>
      </w:r>
      <w:r w:rsidRPr="00391471">
        <w:rPr>
          <w:b/>
          <w:u w:val="single"/>
        </w:rPr>
        <w:t>support</w:t>
      </w:r>
      <w:r w:rsidRPr="00391471">
        <w:rPr>
          <w:color w:val="A6A6A6" w:themeColor="background1" w:themeShade="A6"/>
          <w:sz w:val="12"/>
        </w:rPr>
        <w:t xml:space="preserve"> for </w:t>
      </w:r>
      <w:r w:rsidRPr="00391471">
        <w:rPr>
          <w:b/>
          <w:u w:val="single"/>
        </w:rPr>
        <w:t>a strong community college role in reentry.</w:t>
      </w:r>
      <w:r w:rsidRPr="00391471">
        <w:t xml:space="preserve"> </w:t>
      </w:r>
      <w:r w:rsidRPr="00391471">
        <w:rPr>
          <w:color w:val="A6A6A6" w:themeColor="background1" w:themeShade="A6"/>
          <w:sz w:val="12"/>
        </w:rPr>
        <w:t>In recent years</w:t>
      </w:r>
      <w:r w:rsidRPr="00391471">
        <w:t xml:space="preserve"> </w:t>
      </w:r>
      <w:r w:rsidRPr="00391471">
        <w:rPr>
          <w:b/>
          <w:u w:val="single"/>
        </w:rPr>
        <w:t>the Department of Labor awarded community colleges substantial grants for training in tech</w:t>
      </w:r>
      <w:r w:rsidRPr="00391471">
        <w:rPr>
          <w:color w:val="A6A6A6" w:themeColor="background1" w:themeShade="A6"/>
          <w:sz w:val="12"/>
        </w:rPr>
        <w:t xml:space="preserve">nological </w:t>
      </w:r>
      <w:r w:rsidRPr="00391471">
        <w:rPr>
          <w:b/>
          <w:u w:val="single"/>
        </w:rPr>
        <w:t>fields</w:t>
      </w:r>
      <w:r w:rsidRPr="00391471">
        <w:rPr>
          <w:color w:val="A6A6A6" w:themeColor="background1" w:themeShade="A6"/>
          <w:sz w:val="12"/>
        </w:rPr>
        <w:t xml:space="preserve"> such as nuclear and renewable energy, “green” retrofitting and cyber security. 25 The Program for </w:t>
      </w:r>
      <w:r w:rsidRPr="00391471">
        <w:rPr>
          <w:b/>
          <w:u w:val="single"/>
        </w:rPr>
        <w:t>Prison</w:t>
      </w:r>
      <w:r w:rsidRPr="00391471">
        <w:rPr>
          <w:color w:val="A6A6A6" w:themeColor="background1" w:themeShade="A6"/>
          <w:sz w:val="12"/>
        </w:rPr>
        <w:t xml:space="preserve"> Reentry </w:t>
      </w:r>
      <w:r w:rsidRPr="00391471">
        <w:rPr>
          <w:b/>
          <w:u w:val="single"/>
        </w:rPr>
        <w:t>Strategies would urge</w:t>
      </w:r>
      <w:r w:rsidRPr="00391471">
        <w:rPr>
          <w:color w:val="A6A6A6" w:themeColor="background1" w:themeShade="A6"/>
          <w:sz w:val="12"/>
        </w:rPr>
        <w:t xml:space="preserve"> that the Department of Labor invite applicant </w:t>
      </w:r>
      <w:r w:rsidRPr="00391471">
        <w:rPr>
          <w:b/>
          <w:u w:val="single"/>
        </w:rPr>
        <w:t>community colleges to</w:t>
      </w:r>
      <w:r w:rsidRPr="0029552E">
        <w:rPr>
          <w:color w:val="A6A6A6" w:themeColor="background1" w:themeShade="A6"/>
          <w:sz w:val="12"/>
        </w:rPr>
        <w:t xml:space="preserve"> collaborate with corrections agencies on one hand and businesses on the other and to integrate </w:t>
      </w:r>
      <w:r w:rsidRPr="00391471">
        <w:rPr>
          <w:b/>
          <w:u w:val="single"/>
        </w:rPr>
        <w:t>return</w:t>
      </w:r>
      <w:r w:rsidRPr="0029552E">
        <w:rPr>
          <w:color w:val="A6A6A6" w:themeColor="background1" w:themeShade="A6"/>
          <w:sz w:val="12"/>
        </w:rPr>
        <w:t xml:space="preserve">ing </w:t>
      </w:r>
      <w:r w:rsidRPr="00391471">
        <w:rPr>
          <w:b/>
          <w:u w:val="single"/>
        </w:rPr>
        <w:t xml:space="preserve">prisoners into </w:t>
      </w:r>
      <w:proofErr w:type="spellStart"/>
      <w:r w:rsidRPr="00391471">
        <w:rPr>
          <w:b/>
          <w:u w:val="single"/>
        </w:rPr>
        <w:t>grantfunded</w:t>
      </w:r>
      <w:proofErr w:type="spellEnd"/>
      <w:r w:rsidRPr="00391471">
        <w:rPr>
          <w:b/>
          <w:u w:val="single"/>
        </w:rPr>
        <w:t xml:space="preserve"> academic and vocational programming.</w:t>
      </w:r>
      <w:r w:rsidRPr="00391471">
        <w:t xml:space="preserve"> </w:t>
      </w:r>
      <w:r w:rsidRPr="00391471">
        <w:rPr>
          <w:color w:val="A6A6A6" w:themeColor="background1" w:themeShade="A6"/>
          <w:sz w:val="12"/>
        </w:rPr>
        <w:t xml:space="preserve">Ordinarily, gaining the attention of the leadership of a major federal agency such as the Department of Labor for an issue like prisoner reentry might be difficult. Fortunately, the Administration recently created the Federal Interagency Reentry Council and charged it with exactly this task. 26 </w:t>
      </w:r>
    </w:p>
    <w:p w:rsidR="00391471" w:rsidRPr="00391471" w:rsidRDefault="00391471" w:rsidP="00391471">
      <w:r w:rsidRPr="00391471">
        <w:lastRenderedPageBreak/>
        <w:t xml:space="preserve">Empirics prove. Lack of Pell Grants decimates post-secondary prison education programs which independently jacks crime rates. </w:t>
      </w:r>
      <w:proofErr w:type="spellStart"/>
      <w:r w:rsidRPr="00391471">
        <w:rPr>
          <w:b/>
          <w:u w:val="single"/>
        </w:rPr>
        <w:t>Buzzini</w:t>
      </w:r>
      <w:proofErr w:type="spellEnd"/>
      <w:r w:rsidRPr="00391471">
        <w:rPr>
          <w:b/>
          <w:u w:val="single"/>
        </w:rPr>
        <w:t xml:space="preserve"> 09</w:t>
      </w:r>
      <w:r w:rsidRPr="00391471">
        <w:rPr>
          <w:vertAlign w:val="superscript"/>
        </w:rPr>
        <w:footnoteReference w:id="3"/>
      </w:r>
    </w:p>
    <w:p w:rsidR="00391471" w:rsidRPr="00391471" w:rsidRDefault="00391471" w:rsidP="00391471">
      <w:pPr>
        <w:pBdr>
          <w:top w:val="single" w:sz="4" w:space="1" w:color="auto"/>
          <w:left w:val="single" w:sz="4" w:space="4" w:color="auto"/>
          <w:bottom w:val="single" w:sz="4" w:space="1" w:color="auto"/>
          <w:right w:val="single" w:sz="4" w:space="4" w:color="auto"/>
        </w:pBdr>
        <w:rPr>
          <w:color w:val="A6A6A6" w:themeColor="background1" w:themeShade="A6"/>
          <w:sz w:val="12"/>
        </w:rPr>
      </w:pPr>
      <w:r w:rsidRPr="00391471">
        <w:rPr>
          <w:color w:val="A6A6A6" w:themeColor="background1" w:themeShade="A6"/>
          <w:sz w:val="12"/>
        </w:rPr>
        <w:t xml:space="preserve">It’s no secret that the education system in the United States is in shambles – and not just for inmates. Students aren’t receiving a proper education, which encourages the nation’s youth to get involved in gangs, drugs, and violence. </w:t>
      </w:r>
      <w:r w:rsidRPr="00391471">
        <w:rPr>
          <w:b/>
          <w:u w:val="single"/>
        </w:rPr>
        <w:t>Many inmates can’t</w:t>
      </w:r>
      <w:r w:rsidRPr="00391471">
        <w:rPr>
          <w:color w:val="A6A6A6" w:themeColor="background1" w:themeShade="A6"/>
          <w:sz w:val="12"/>
        </w:rPr>
        <w:t xml:space="preserve"> even </w:t>
      </w:r>
      <w:r w:rsidRPr="00391471">
        <w:rPr>
          <w:b/>
          <w:u w:val="single"/>
        </w:rPr>
        <w:t>read well, ranking</w:t>
      </w:r>
      <w:r w:rsidRPr="00391471">
        <w:rPr>
          <w:color w:val="A6A6A6" w:themeColor="background1" w:themeShade="A6"/>
          <w:sz w:val="12"/>
        </w:rPr>
        <w:t xml:space="preserve"> in </w:t>
      </w:r>
      <w:r w:rsidRPr="00391471">
        <w:rPr>
          <w:b/>
          <w:u w:val="single"/>
        </w:rPr>
        <w:t>at</w:t>
      </w:r>
      <w:r w:rsidRPr="00391471">
        <w:rPr>
          <w:color w:val="A6A6A6" w:themeColor="background1" w:themeShade="A6"/>
          <w:sz w:val="12"/>
        </w:rPr>
        <w:t xml:space="preserve"> “maybe a</w:t>
      </w:r>
      <w:r w:rsidRPr="00391471">
        <w:t xml:space="preserve"> </w:t>
      </w:r>
      <w:r w:rsidRPr="00391471">
        <w:rPr>
          <w:b/>
          <w:u w:val="single"/>
        </w:rPr>
        <w:t>seventh-grade level</w:t>
      </w:r>
      <w:r w:rsidRPr="00391471">
        <w:rPr>
          <w:color w:val="A6A6A6" w:themeColor="background1" w:themeShade="A6"/>
          <w:sz w:val="12"/>
        </w:rPr>
        <w:t>” (</w:t>
      </w:r>
      <w:proofErr w:type="spellStart"/>
      <w:r w:rsidRPr="00391471">
        <w:rPr>
          <w:color w:val="A6A6A6" w:themeColor="background1" w:themeShade="A6"/>
          <w:sz w:val="12"/>
        </w:rPr>
        <w:t>Leder</w:t>
      </w:r>
      <w:proofErr w:type="spellEnd"/>
      <w:r w:rsidRPr="00391471">
        <w:rPr>
          <w:color w:val="A6A6A6" w:themeColor="background1" w:themeShade="A6"/>
          <w:sz w:val="12"/>
        </w:rPr>
        <w:t xml:space="preserve"> 1). </w:t>
      </w:r>
      <w:r w:rsidRPr="00391471">
        <w:rPr>
          <w:b/>
          <w:u w:val="single"/>
        </w:rPr>
        <w:t>Were it possible</w:t>
      </w:r>
      <w:r w:rsidRPr="00391471">
        <w:rPr>
          <w:color w:val="A6A6A6" w:themeColor="background1" w:themeShade="A6"/>
          <w:sz w:val="12"/>
        </w:rPr>
        <w:t xml:space="preserve"> for inmates </w:t>
      </w:r>
      <w:r w:rsidRPr="00391471">
        <w:rPr>
          <w:b/>
          <w:u w:val="single"/>
        </w:rPr>
        <w:t>to receive a</w:t>
      </w:r>
      <w:r w:rsidRPr="00391471">
        <w:rPr>
          <w:color w:val="A6A6A6" w:themeColor="background1" w:themeShade="A6"/>
          <w:sz w:val="12"/>
        </w:rPr>
        <w:t xml:space="preserve">n education while serving time (a GED if an equivalent had not been attained, followed by a post-secondary </w:t>
      </w:r>
      <w:r w:rsidRPr="00391471">
        <w:rPr>
          <w:b/>
          <w:u w:val="single"/>
        </w:rPr>
        <w:t>degree</w:t>
      </w:r>
      <w:r w:rsidRPr="00391471">
        <w:rPr>
          <w:color w:val="A6A6A6" w:themeColor="background1" w:themeShade="A6"/>
          <w:sz w:val="12"/>
        </w:rPr>
        <w:t xml:space="preserve">) </w:t>
      </w:r>
      <w:r w:rsidRPr="00391471">
        <w:rPr>
          <w:b/>
          <w:u w:val="single"/>
        </w:rPr>
        <w:t>they would have a much greater chance of escaping</w:t>
      </w:r>
      <w:r w:rsidRPr="00391471">
        <w:rPr>
          <w:color w:val="A6A6A6" w:themeColor="background1" w:themeShade="A6"/>
          <w:sz w:val="12"/>
        </w:rPr>
        <w:t xml:space="preserve"> the clutches of </w:t>
      </w:r>
      <w:r w:rsidRPr="00391471">
        <w:rPr>
          <w:b/>
          <w:u w:val="single"/>
        </w:rPr>
        <w:t>poverty and</w:t>
      </w:r>
      <w:r w:rsidRPr="00391471">
        <w:rPr>
          <w:color w:val="A6A6A6" w:themeColor="background1" w:themeShade="A6"/>
          <w:sz w:val="12"/>
        </w:rPr>
        <w:t xml:space="preserve"> their ties to </w:t>
      </w:r>
      <w:r w:rsidRPr="00391471">
        <w:rPr>
          <w:b/>
          <w:u w:val="single"/>
        </w:rPr>
        <w:t>illegal activity when</w:t>
      </w:r>
      <w:r w:rsidRPr="00391471">
        <w:rPr>
          <w:color w:val="A6A6A6" w:themeColor="background1" w:themeShade="A6"/>
          <w:sz w:val="12"/>
        </w:rPr>
        <w:t xml:space="preserve"> they are </w:t>
      </w:r>
      <w:r w:rsidRPr="00391471">
        <w:rPr>
          <w:b/>
          <w:u w:val="single"/>
        </w:rPr>
        <w:t>released</w:t>
      </w:r>
      <w:r w:rsidRPr="00391471">
        <w:rPr>
          <w:color w:val="A6A6A6" w:themeColor="background1" w:themeShade="A6"/>
          <w:sz w:val="12"/>
        </w:rPr>
        <w:t xml:space="preserve"> back into society. This must have been the line of thinking that inspired the inception of the first post-secondary correctional education program, which began in 1953 at the University of Southern Illinois in Menard. Such a program must have been a bit ahead of its time, because </w:t>
      </w:r>
      <w:r w:rsidRPr="00391471">
        <w:rPr>
          <w:b/>
          <w:u w:val="single"/>
        </w:rPr>
        <w:t>by 1965 only 11</w:t>
      </w:r>
      <w:r w:rsidRPr="00391471">
        <w:rPr>
          <w:color w:val="A6A6A6" w:themeColor="background1" w:themeShade="A6"/>
          <w:sz w:val="12"/>
        </w:rPr>
        <w:t xml:space="preserve"> more post-secondary correctional </w:t>
      </w:r>
      <w:r w:rsidRPr="00391471">
        <w:rPr>
          <w:b/>
          <w:u w:val="single"/>
        </w:rPr>
        <w:t>education</w:t>
      </w:r>
      <w:r w:rsidRPr="00391471">
        <w:rPr>
          <w:color w:val="A6A6A6" w:themeColor="background1" w:themeShade="A6"/>
          <w:sz w:val="12"/>
        </w:rPr>
        <w:t xml:space="preserve"> (PCSE) </w:t>
      </w:r>
      <w:r w:rsidRPr="00391471">
        <w:rPr>
          <w:b/>
          <w:u w:val="single"/>
        </w:rPr>
        <w:t>programs appeared.</w:t>
      </w:r>
      <w:r w:rsidRPr="00391471">
        <w:rPr>
          <w:color w:val="A6A6A6" w:themeColor="background1" w:themeShade="A6"/>
          <w:sz w:val="12"/>
        </w:rPr>
        <w:t xml:space="preserve"> 19</w:t>
      </w:r>
      <w:r w:rsidRPr="00391471">
        <w:rPr>
          <w:b/>
          <w:u w:val="single"/>
        </w:rPr>
        <w:t>65</w:t>
      </w:r>
      <w:r w:rsidRPr="00391471">
        <w:rPr>
          <w:color w:val="A6A6A6" w:themeColor="background1" w:themeShade="A6"/>
          <w:sz w:val="12"/>
        </w:rPr>
        <w:t xml:space="preserve"> was a landmark year for PCSE it </w:t>
      </w:r>
      <w:r w:rsidRPr="00391471">
        <w:rPr>
          <w:b/>
          <w:u w:val="single"/>
        </w:rPr>
        <w:t>marked the first</w:t>
      </w:r>
      <w:r w:rsidRPr="00391471">
        <w:rPr>
          <w:color w:val="A6A6A6" w:themeColor="background1" w:themeShade="A6"/>
          <w:sz w:val="12"/>
        </w:rPr>
        <w:t xml:space="preserve"> time that inmates were eligible to receive </w:t>
      </w:r>
      <w:r w:rsidRPr="00391471">
        <w:rPr>
          <w:b/>
          <w:u w:val="single"/>
        </w:rPr>
        <w:t>Pell Grants</w:t>
      </w:r>
      <w:r w:rsidRPr="00391471">
        <w:rPr>
          <w:color w:val="A6A6A6" w:themeColor="background1" w:themeShade="A6"/>
          <w:sz w:val="12"/>
        </w:rPr>
        <w:t xml:space="preserve"> to fund their college aspirations. </w:t>
      </w:r>
      <w:r w:rsidRPr="00391471">
        <w:rPr>
          <w:b/>
          <w:u w:val="single"/>
        </w:rPr>
        <w:t>Thanks to</w:t>
      </w:r>
      <w:r w:rsidRPr="00391471">
        <w:rPr>
          <w:color w:val="A6A6A6" w:themeColor="background1" w:themeShade="A6"/>
          <w:sz w:val="12"/>
        </w:rPr>
        <w:t xml:space="preserve"> the availability of </w:t>
      </w:r>
      <w:r w:rsidRPr="00391471">
        <w:rPr>
          <w:b/>
          <w:u w:val="single"/>
        </w:rPr>
        <w:t>federal funding, programs began popping up nationwide.</w:t>
      </w:r>
      <w:r w:rsidRPr="0029552E">
        <w:rPr>
          <w:color w:val="A6A6A6" w:themeColor="background1" w:themeShade="A6"/>
          <w:sz w:val="12"/>
        </w:rPr>
        <w:t xml:space="preserve"> In 1973 there were 182 programs; by 1982 there were 350. Programs reached their peak when</w:t>
      </w:r>
      <w:r w:rsidRPr="00391471">
        <w:rPr>
          <w:color w:val="A6A6A6" w:themeColor="background1" w:themeShade="A6"/>
          <w:sz w:val="12"/>
        </w:rPr>
        <w:t xml:space="preserve">, </w:t>
      </w:r>
      <w:r w:rsidRPr="00391471">
        <w:rPr>
          <w:b/>
          <w:u w:val="single"/>
        </w:rPr>
        <w:t>in the</w:t>
      </w:r>
      <w:r w:rsidRPr="00391471">
        <w:rPr>
          <w:color w:val="A6A6A6" w:themeColor="background1" w:themeShade="A6"/>
          <w:sz w:val="12"/>
        </w:rPr>
        <w:t xml:space="preserve"> early 19</w:t>
      </w:r>
      <w:r w:rsidRPr="00391471">
        <w:rPr>
          <w:b/>
          <w:u w:val="single"/>
        </w:rPr>
        <w:t>90s, there were</w:t>
      </w:r>
      <w:r w:rsidRPr="00391471">
        <w:rPr>
          <w:color w:val="A6A6A6" w:themeColor="background1" w:themeShade="A6"/>
          <w:sz w:val="12"/>
        </w:rPr>
        <w:t xml:space="preserve"> a total of </w:t>
      </w:r>
      <w:r w:rsidRPr="00391471">
        <w:rPr>
          <w:b/>
          <w:u w:val="single"/>
        </w:rPr>
        <w:t>772</w:t>
      </w:r>
      <w:r w:rsidRPr="00391471">
        <w:rPr>
          <w:color w:val="A6A6A6" w:themeColor="background1" w:themeShade="A6"/>
          <w:sz w:val="12"/>
        </w:rPr>
        <w:t xml:space="preserve"> on-site college programs </w:t>
      </w:r>
      <w:r w:rsidRPr="00391471">
        <w:rPr>
          <w:b/>
          <w:u w:val="single"/>
        </w:rPr>
        <w:t>in 1,287 prisons</w:t>
      </w:r>
      <w:r w:rsidRPr="00391471">
        <w:rPr>
          <w:color w:val="A6A6A6" w:themeColor="background1" w:themeShade="A6"/>
          <w:sz w:val="12"/>
        </w:rPr>
        <w:t xml:space="preserve"> (Taylor “Pell Grants” 2). </w:t>
      </w:r>
      <w:r w:rsidRPr="00391471">
        <w:rPr>
          <w:b/>
          <w:u w:val="single"/>
        </w:rPr>
        <w:t>The majority of inmates covered their costs with</w:t>
      </w:r>
      <w:r w:rsidRPr="00391471">
        <w:rPr>
          <w:color w:val="A6A6A6" w:themeColor="background1" w:themeShade="A6"/>
          <w:sz w:val="12"/>
        </w:rPr>
        <w:t xml:space="preserve"> the aid of </w:t>
      </w:r>
      <w:r w:rsidRPr="00391471">
        <w:rPr>
          <w:b/>
          <w:u w:val="single"/>
        </w:rPr>
        <w:t>the Pell Grant. However, in</w:t>
      </w:r>
      <w:r w:rsidRPr="00391471">
        <w:rPr>
          <w:color w:val="A6A6A6" w:themeColor="background1" w:themeShade="A6"/>
          <w:sz w:val="12"/>
        </w:rPr>
        <w:t xml:space="preserve"> 19</w:t>
      </w:r>
      <w:r w:rsidRPr="00391471">
        <w:rPr>
          <w:b/>
          <w:u w:val="single"/>
        </w:rPr>
        <w:t>94, thanks to</w:t>
      </w:r>
      <w:r w:rsidRPr="00391471">
        <w:rPr>
          <w:color w:val="A6A6A6" w:themeColor="background1" w:themeShade="A6"/>
          <w:sz w:val="12"/>
        </w:rPr>
        <w:t xml:space="preserve"> the prevailing </w:t>
      </w:r>
      <w:r w:rsidRPr="00391471">
        <w:rPr>
          <w:b/>
          <w:u w:val="single"/>
        </w:rPr>
        <w:t>“tough on crime” attitude</w:t>
      </w:r>
      <w:r w:rsidRPr="00391471">
        <w:rPr>
          <w:color w:val="A6A6A6" w:themeColor="background1" w:themeShade="A6"/>
          <w:sz w:val="12"/>
        </w:rPr>
        <w:t xml:space="preserve"> of the time, </w:t>
      </w:r>
      <w:r w:rsidRPr="00391471">
        <w:rPr>
          <w:b/>
          <w:u w:val="single"/>
        </w:rPr>
        <w:t>inmates</w:t>
      </w:r>
      <w:r w:rsidRPr="00391471">
        <w:rPr>
          <w:color w:val="A6A6A6" w:themeColor="background1" w:themeShade="A6"/>
          <w:sz w:val="12"/>
        </w:rPr>
        <w:t xml:space="preserve"> were </w:t>
      </w:r>
      <w:r w:rsidRPr="00391471">
        <w:rPr>
          <w:b/>
          <w:u w:val="single"/>
        </w:rPr>
        <w:t>no longer</w:t>
      </w:r>
      <w:r w:rsidRPr="00391471">
        <w:rPr>
          <w:color w:val="A6A6A6" w:themeColor="background1" w:themeShade="A6"/>
          <w:sz w:val="12"/>
        </w:rPr>
        <w:t xml:space="preserve"> able to </w:t>
      </w:r>
      <w:r w:rsidRPr="00391471">
        <w:rPr>
          <w:b/>
          <w:u w:val="single"/>
        </w:rPr>
        <w:t>receive</w:t>
      </w:r>
      <w:r w:rsidRPr="00391471">
        <w:rPr>
          <w:color w:val="A6A6A6" w:themeColor="background1" w:themeShade="A6"/>
          <w:sz w:val="12"/>
        </w:rPr>
        <w:t xml:space="preserve"> federal aid in the form of </w:t>
      </w:r>
      <w:r w:rsidRPr="00391471">
        <w:rPr>
          <w:b/>
          <w:u w:val="single"/>
        </w:rPr>
        <w:t>Pell Grants. While peak enrollment</w:t>
      </w:r>
      <w:r w:rsidRPr="00391471">
        <w:rPr>
          <w:color w:val="A6A6A6" w:themeColor="background1" w:themeShade="A6"/>
          <w:sz w:val="12"/>
        </w:rPr>
        <w:t xml:space="preserve"> in PCSE programs </w:t>
      </w:r>
      <w:r w:rsidRPr="00391471">
        <w:rPr>
          <w:b/>
          <w:u w:val="single"/>
        </w:rPr>
        <w:t>totaled at 12 percent</w:t>
      </w:r>
      <w:r w:rsidRPr="00391471">
        <w:rPr>
          <w:color w:val="A6A6A6" w:themeColor="background1" w:themeShade="A6"/>
          <w:sz w:val="12"/>
        </w:rPr>
        <w:t xml:space="preserve"> of inmate populations, </w:t>
      </w:r>
      <w:r w:rsidRPr="00391471">
        <w:rPr>
          <w:b/>
          <w:u w:val="single"/>
        </w:rPr>
        <w:t>the</w:t>
      </w:r>
      <w:r w:rsidRPr="00391471">
        <w:rPr>
          <w:color w:val="A6A6A6" w:themeColor="background1" w:themeShade="A6"/>
          <w:sz w:val="12"/>
        </w:rPr>
        <w:t xml:space="preserve"> s0-called </w:t>
      </w:r>
      <w:r w:rsidRPr="00391471">
        <w:rPr>
          <w:b/>
          <w:u w:val="single"/>
        </w:rPr>
        <w:t>“deteriorated state” counted less than 4 percent</w:t>
      </w:r>
      <w:r w:rsidRPr="00391471">
        <w:rPr>
          <w:color w:val="A6A6A6" w:themeColor="background1" w:themeShade="A6"/>
          <w:sz w:val="12"/>
        </w:rPr>
        <w:t xml:space="preserve"> (Taylor “Pell Grants” 3). There is </w:t>
      </w:r>
      <w:r w:rsidRPr="00391471">
        <w:rPr>
          <w:b/>
          <w:u w:val="single"/>
        </w:rPr>
        <w:t>myriad statistical data</w:t>
      </w:r>
      <w:r w:rsidRPr="00391471">
        <w:rPr>
          <w:color w:val="A6A6A6" w:themeColor="background1" w:themeShade="A6"/>
          <w:sz w:val="12"/>
        </w:rPr>
        <w:t xml:space="preserve"> to </w:t>
      </w:r>
      <w:r w:rsidRPr="00391471">
        <w:rPr>
          <w:b/>
          <w:u w:val="single"/>
        </w:rPr>
        <w:t>show that education programs</w:t>
      </w:r>
      <w:r w:rsidRPr="00391471">
        <w:rPr>
          <w:color w:val="A6A6A6" w:themeColor="background1" w:themeShade="A6"/>
          <w:sz w:val="12"/>
        </w:rPr>
        <w:t xml:space="preserve"> inside prisons </w:t>
      </w:r>
      <w:r w:rsidRPr="00391471">
        <w:rPr>
          <w:b/>
          <w:u w:val="single"/>
        </w:rPr>
        <w:t>aid in</w:t>
      </w:r>
      <w:r w:rsidRPr="00391471">
        <w:t xml:space="preserve"> </w:t>
      </w:r>
      <w:r w:rsidRPr="00391471">
        <w:rPr>
          <w:color w:val="A6A6A6" w:themeColor="background1" w:themeShade="A6"/>
          <w:sz w:val="12"/>
        </w:rPr>
        <w:t xml:space="preserve">actual </w:t>
      </w:r>
      <w:r w:rsidRPr="00391471">
        <w:rPr>
          <w:b/>
          <w:u w:val="single"/>
        </w:rPr>
        <w:t>rehab</w:t>
      </w:r>
      <w:r w:rsidRPr="00391471">
        <w:rPr>
          <w:color w:val="A6A6A6" w:themeColor="background1" w:themeShade="A6"/>
          <w:sz w:val="12"/>
        </w:rPr>
        <w:t xml:space="preserve">ilitation </w:t>
      </w:r>
      <w:r w:rsidRPr="00391471">
        <w:rPr>
          <w:b/>
          <w:u w:val="single"/>
        </w:rPr>
        <w:t>and</w:t>
      </w:r>
      <w:r w:rsidRPr="00391471">
        <w:rPr>
          <w:color w:val="A6A6A6" w:themeColor="background1" w:themeShade="A6"/>
          <w:sz w:val="12"/>
        </w:rPr>
        <w:t xml:space="preserve"> do</w:t>
      </w:r>
      <w:r w:rsidRPr="00391471">
        <w:t xml:space="preserve"> </w:t>
      </w:r>
      <w:r w:rsidRPr="00391471">
        <w:rPr>
          <w:b/>
          <w:u w:val="single"/>
        </w:rPr>
        <w:t>reduce recidivism</w:t>
      </w:r>
      <w:r w:rsidRPr="00391471">
        <w:t xml:space="preserve"> </w:t>
      </w:r>
      <w:r w:rsidRPr="00391471">
        <w:rPr>
          <w:color w:val="A6A6A6" w:themeColor="background1" w:themeShade="A6"/>
          <w:sz w:val="12"/>
        </w:rPr>
        <w:t>rates. But these facts were glossed over as politicians wowed their constituents with their tough policies regarding crime. However, they didn’t bother to mention to their constituents that “</w:t>
      </w:r>
      <w:r w:rsidRPr="00391471">
        <w:rPr>
          <w:b/>
          <w:u w:val="single"/>
        </w:rPr>
        <w:t>Massachusetts, Maryland, and New York</w:t>
      </w:r>
      <w:r w:rsidRPr="00391471">
        <w:rPr>
          <w:color w:val="A6A6A6" w:themeColor="background1" w:themeShade="A6"/>
          <w:sz w:val="12"/>
        </w:rPr>
        <w:t xml:space="preserve"> are among the states [that </w:t>
      </w:r>
      <w:r w:rsidRPr="00391471">
        <w:rPr>
          <w:b/>
          <w:u w:val="single"/>
        </w:rPr>
        <w:t>reported</w:t>
      </w:r>
      <w:r w:rsidRPr="00391471">
        <w:rPr>
          <w:color w:val="A6A6A6" w:themeColor="background1" w:themeShade="A6"/>
          <w:sz w:val="12"/>
        </w:rPr>
        <w:t xml:space="preserve">] </w:t>
      </w:r>
      <w:r w:rsidRPr="00391471">
        <w:rPr>
          <w:b/>
          <w:u w:val="single"/>
        </w:rPr>
        <w:t>reductions in recidivism of</w:t>
      </w:r>
      <w:r w:rsidRPr="00391471">
        <w:t xml:space="preserve"> </w:t>
      </w:r>
      <w:r w:rsidRPr="00391471">
        <w:rPr>
          <w:color w:val="A6A6A6" w:themeColor="background1" w:themeShade="A6"/>
          <w:sz w:val="12"/>
        </w:rPr>
        <w:t>as high as</w:t>
      </w:r>
      <w:r w:rsidRPr="00391471">
        <w:t xml:space="preserve"> </w:t>
      </w:r>
      <w:r w:rsidRPr="00391471">
        <w:rPr>
          <w:b/>
          <w:u w:val="single"/>
        </w:rPr>
        <w:t>15</w:t>
      </w:r>
      <w:r w:rsidRPr="0029552E">
        <w:rPr>
          <w:b/>
          <w:u w:val="single"/>
        </w:rPr>
        <w:t xml:space="preserve">.5 </w:t>
      </w:r>
      <w:r w:rsidRPr="00391471">
        <w:rPr>
          <w:b/>
          <w:u w:val="single"/>
        </w:rPr>
        <w:t>percent for inmates</w:t>
      </w:r>
      <w:r w:rsidRPr="00391471">
        <w:rPr>
          <w:color w:val="A6A6A6" w:themeColor="background1" w:themeShade="A6"/>
          <w:sz w:val="12"/>
        </w:rPr>
        <w:t xml:space="preserve"> who participated </w:t>
      </w:r>
      <w:r w:rsidRPr="00391471">
        <w:rPr>
          <w:b/>
          <w:u w:val="single"/>
        </w:rPr>
        <w:t>in education programs</w:t>
      </w:r>
      <w:r w:rsidRPr="00391471">
        <w:t xml:space="preserve"> </w:t>
      </w:r>
      <w:r w:rsidRPr="00391471">
        <w:rPr>
          <w:color w:val="A6A6A6" w:themeColor="background1" w:themeShade="A6"/>
          <w:sz w:val="12"/>
        </w:rPr>
        <w:t xml:space="preserve">(Freedman 6).” That 15.5 percent reduction means 15.5 percent of inmates were </w:t>
      </w:r>
      <w:r w:rsidRPr="00391471">
        <w:rPr>
          <w:i/>
          <w:color w:val="A6A6A6" w:themeColor="background1" w:themeShade="A6"/>
          <w:sz w:val="12"/>
        </w:rPr>
        <w:t>actually</w:t>
      </w:r>
      <w:r w:rsidRPr="00391471">
        <w:rPr>
          <w:color w:val="A6A6A6" w:themeColor="background1" w:themeShade="A6"/>
          <w:sz w:val="12"/>
        </w:rPr>
        <w:t xml:space="preserve"> rehabilitated, as opposed to merely punished, during their time on the inside. The numbers are even more impressive on a national scale, as “</w:t>
      </w:r>
      <w:r w:rsidRPr="00391471">
        <w:rPr>
          <w:b/>
          <w:u w:val="single"/>
        </w:rPr>
        <w:t>inmates with</w:t>
      </w:r>
      <w:r w:rsidRPr="00391471">
        <w:rPr>
          <w:color w:val="A6A6A6" w:themeColor="background1" w:themeShade="A6"/>
          <w:sz w:val="12"/>
        </w:rPr>
        <w:t xml:space="preserve"> at least two years of </w:t>
      </w:r>
      <w:r w:rsidRPr="00391471">
        <w:rPr>
          <w:b/>
          <w:u w:val="single"/>
        </w:rPr>
        <w:t>college had a 10 percent re-arrest rate; the national average is 60 percent</w:t>
      </w:r>
      <w:r w:rsidRPr="00391471">
        <w:rPr>
          <w:color w:val="A6A6A6" w:themeColor="background1" w:themeShade="A6"/>
          <w:sz w:val="12"/>
        </w:rPr>
        <w:t>” (“Statehouses Debate…”). That means 50 percent less people went back to prison, simply because they completed some form of higher education. It is for reasons such as this that “critics lament the loss of</w:t>
      </w:r>
      <w:r w:rsidRPr="00391471">
        <w:t xml:space="preserve"> </w:t>
      </w:r>
      <w:r w:rsidRPr="00391471">
        <w:rPr>
          <w:b/>
          <w:u w:val="single"/>
        </w:rPr>
        <w:t>Pell Grants</w:t>
      </w:r>
      <w:r w:rsidRPr="00391471">
        <w:t xml:space="preserve"> </w:t>
      </w:r>
      <w:r w:rsidRPr="00391471">
        <w:rPr>
          <w:color w:val="A6A6A6" w:themeColor="background1" w:themeShade="A6"/>
          <w:sz w:val="12"/>
        </w:rPr>
        <w:t>as short-sighted in light of studies documenting</w:t>
      </w:r>
      <w:r w:rsidRPr="00391471">
        <w:t xml:space="preserve"> </w:t>
      </w:r>
      <w:r w:rsidRPr="00391471">
        <w:rPr>
          <w:b/>
          <w:u w:val="single"/>
        </w:rPr>
        <w:t>lower recidivism</w:t>
      </w:r>
      <w:r w:rsidRPr="00391471">
        <w:t xml:space="preserve"> </w:t>
      </w:r>
      <w:r w:rsidRPr="00391471">
        <w:rPr>
          <w:color w:val="A6A6A6" w:themeColor="background1" w:themeShade="A6"/>
          <w:sz w:val="12"/>
        </w:rPr>
        <w:t>and misconduct rates among inmates who pursue post-secondary education” (Freedman 8). It truly is a serious loss, for the depletion of funding via Pell Grants for PSCE has resulted in a devastating loss of programs nationwide, despite such programs’ ability to reduce recidivism</w:t>
      </w:r>
      <w:r w:rsidRPr="00391471">
        <w:t xml:space="preserve"> </w:t>
      </w:r>
      <w:r w:rsidRPr="00391471">
        <w:rPr>
          <w:b/>
          <w:u w:val="single"/>
        </w:rPr>
        <w:t>and</w:t>
      </w:r>
      <w:r w:rsidRPr="00391471">
        <w:t xml:space="preserve"> </w:t>
      </w:r>
      <w:r w:rsidRPr="00391471">
        <w:rPr>
          <w:color w:val="A6A6A6" w:themeColor="background1" w:themeShade="A6"/>
          <w:sz w:val="12"/>
        </w:rPr>
        <w:t>markedly</w:t>
      </w:r>
      <w:r w:rsidRPr="00391471">
        <w:t xml:space="preserve"> </w:t>
      </w:r>
      <w:r w:rsidRPr="00391471">
        <w:rPr>
          <w:b/>
          <w:u w:val="single"/>
        </w:rPr>
        <w:t>rehabilitate</w:t>
      </w:r>
      <w:r w:rsidRPr="00391471">
        <w:rPr>
          <w:color w:val="A6A6A6" w:themeColor="background1" w:themeShade="A6"/>
          <w:sz w:val="12"/>
        </w:rPr>
        <w:t xml:space="preserve"> many</w:t>
      </w:r>
      <w:r w:rsidRPr="00391471">
        <w:t xml:space="preserve"> </w:t>
      </w:r>
      <w:r w:rsidRPr="00391471">
        <w:rPr>
          <w:b/>
          <w:u w:val="single"/>
        </w:rPr>
        <w:t>inmates who participate.</w:t>
      </w:r>
      <w:r w:rsidRPr="00391471">
        <w:t xml:space="preserve"> </w:t>
      </w:r>
      <w:r w:rsidRPr="00391471">
        <w:rPr>
          <w:color w:val="A6A6A6" w:themeColor="background1" w:themeShade="A6"/>
          <w:sz w:val="12"/>
        </w:rPr>
        <w:t xml:space="preserve">Should the Pell Grant be re-instated, corrections in America would see a much-needed turn for the better. </w:t>
      </w:r>
    </w:p>
    <w:p w:rsidR="00391471" w:rsidRPr="00313443" w:rsidRDefault="00391471" w:rsidP="00832CD5">
      <w:pPr>
        <w:rPr>
          <w:color w:val="A6A6A6" w:themeColor="background1" w:themeShade="A6"/>
          <w:sz w:val="12"/>
        </w:rPr>
      </w:pPr>
    </w:p>
    <w:p w:rsidR="00657D62" w:rsidRPr="00313443" w:rsidRDefault="00F5605D" w:rsidP="009A1B2A">
      <w:r w:rsidRPr="00F5605D">
        <w:rPr>
          <w:bCs/>
          <w:iCs/>
        </w:rPr>
        <w:t xml:space="preserve">Shipbuilding industry is on the brink of collapse now – boost in manufacturing is </w:t>
      </w:r>
      <w:proofErr w:type="gramStart"/>
      <w:r w:rsidRPr="00F5605D">
        <w:rPr>
          <w:bCs/>
          <w:iCs/>
        </w:rPr>
        <w:t>key</w:t>
      </w:r>
      <w:proofErr w:type="gramEnd"/>
      <w:r w:rsidRPr="00F5605D">
        <w:rPr>
          <w:bCs/>
          <w:iCs/>
        </w:rPr>
        <w:t xml:space="preserve"> to revitalize it.</w:t>
      </w:r>
      <w:r w:rsidR="00657D62">
        <w:rPr>
          <w:bCs/>
          <w:iCs/>
        </w:rPr>
        <w:t xml:space="preserve"> </w:t>
      </w:r>
      <w:proofErr w:type="spellStart"/>
      <w:r w:rsidRPr="00F5605D">
        <w:rPr>
          <w:b/>
          <w:u w:val="single"/>
        </w:rPr>
        <w:t>Motorship</w:t>
      </w:r>
      <w:proofErr w:type="spellEnd"/>
      <w:r w:rsidRPr="00F5605D">
        <w:rPr>
          <w:b/>
          <w:u w:val="single"/>
        </w:rPr>
        <w:t xml:space="preserve"> 13</w:t>
      </w:r>
      <w:r>
        <w:t xml:space="preserve"> writes</w:t>
      </w:r>
      <w:r>
        <w:rPr>
          <w:rStyle w:val="FootnoteReference"/>
        </w:rPr>
        <w:footnoteReference w:id="4"/>
      </w:r>
    </w:p>
    <w:p w:rsidR="009A1B2A" w:rsidRPr="00363255" w:rsidRDefault="009A1B2A" w:rsidP="00363255">
      <w:pPr>
        <w:pBdr>
          <w:top w:val="single" w:sz="4" w:space="1" w:color="auto"/>
          <w:left w:val="single" w:sz="4" w:space="4" w:color="auto"/>
          <w:bottom w:val="single" w:sz="4" w:space="1" w:color="auto"/>
          <w:right w:val="single" w:sz="4" w:space="4" w:color="auto"/>
        </w:pBdr>
        <w:rPr>
          <w:b/>
          <w:u w:val="single"/>
        </w:rPr>
      </w:pPr>
      <w:r w:rsidRPr="00363255">
        <w:rPr>
          <w:b/>
          <w:u w:val="single"/>
        </w:rPr>
        <w:t>Shipbuilding did not enjoy the best of years in 2012. Although on the surface things seem satisfactory,</w:t>
      </w:r>
      <w:r w:rsidRPr="00363255">
        <w:rPr>
          <w:color w:val="A6A6A6" w:themeColor="background1" w:themeShade="A6"/>
          <w:sz w:val="12"/>
        </w:rPr>
        <w:t xml:space="preserve"> with many yards reporting that production is still high and order books are full, the </w:t>
      </w:r>
      <w:proofErr w:type="spellStart"/>
      <w:r w:rsidRPr="00363255">
        <w:rPr>
          <w:color w:val="A6A6A6" w:themeColor="background1" w:themeShade="A6"/>
          <w:sz w:val="12"/>
        </w:rPr>
        <w:t>realisation</w:t>
      </w:r>
      <w:proofErr w:type="spellEnd"/>
      <w:r w:rsidRPr="00363255">
        <w:rPr>
          <w:color w:val="A6A6A6" w:themeColor="background1" w:themeShade="A6"/>
          <w:sz w:val="12"/>
        </w:rPr>
        <w:t xml:space="preserve"> that </w:t>
      </w:r>
      <w:r w:rsidRPr="00363255">
        <w:rPr>
          <w:b/>
          <w:u w:val="single"/>
        </w:rPr>
        <w:t>far less healthy times are just around the corner.</w:t>
      </w:r>
      <w:r w:rsidRPr="00363255">
        <w:rPr>
          <w:color w:val="A6A6A6" w:themeColor="background1" w:themeShade="A6"/>
          <w:sz w:val="12"/>
        </w:rPr>
        <w:t xml:space="preserve"> As an industry, </w:t>
      </w:r>
      <w:r w:rsidRPr="00363255">
        <w:rPr>
          <w:b/>
          <w:u w:val="single"/>
        </w:rPr>
        <w:t>shipbuilding</w:t>
      </w:r>
      <w:r w:rsidRPr="00363255">
        <w:rPr>
          <w:color w:val="A6A6A6" w:themeColor="background1" w:themeShade="A6"/>
          <w:sz w:val="12"/>
        </w:rPr>
        <w:t xml:space="preserve">, although moving in cycles, </w:t>
      </w:r>
      <w:r w:rsidRPr="00363255">
        <w:rPr>
          <w:b/>
          <w:u w:val="single"/>
        </w:rPr>
        <w:t>tends to</w:t>
      </w:r>
      <w:r w:rsidRPr="00363255">
        <w:rPr>
          <w:color w:val="A6A6A6" w:themeColor="background1" w:themeShade="A6"/>
          <w:sz w:val="12"/>
        </w:rPr>
        <w:t xml:space="preserve"> be less extreme in the ups and downs than many other sectors, and to </w:t>
      </w:r>
      <w:r w:rsidRPr="00363255">
        <w:rPr>
          <w:b/>
          <w:u w:val="single"/>
        </w:rPr>
        <w:t>follow trends rather than initiate them. A boom in manufacturing means more ships are required, to take raw materials</w:t>
      </w:r>
      <w:r w:rsidRPr="00BF5312">
        <w:rPr>
          <w:color w:val="A6A6A6" w:themeColor="background1" w:themeShade="A6"/>
          <w:sz w:val="12"/>
        </w:rPr>
        <w:t xml:space="preserve"> to </w:t>
      </w:r>
      <w:r w:rsidRPr="00363255">
        <w:rPr>
          <w:b/>
          <w:u w:val="single"/>
        </w:rPr>
        <w:t>where they are needed, then to transport the finished goods</w:t>
      </w:r>
      <w:r w:rsidRPr="00BF5312">
        <w:rPr>
          <w:color w:val="A6A6A6" w:themeColor="background1" w:themeShade="A6"/>
          <w:sz w:val="12"/>
        </w:rPr>
        <w:t xml:space="preserve"> to where they are sold. </w:t>
      </w:r>
      <w:r w:rsidRPr="00363255">
        <w:rPr>
          <w:b/>
          <w:u w:val="single"/>
        </w:rPr>
        <w:t>As demand reduces,</w:t>
      </w:r>
      <w:r w:rsidRPr="00363255">
        <w:rPr>
          <w:color w:val="A6A6A6" w:themeColor="background1" w:themeShade="A6"/>
          <w:sz w:val="12"/>
        </w:rPr>
        <w:t xml:space="preserve"> as it is bound to do in times of global recession, </w:t>
      </w:r>
      <w:r w:rsidRPr="00363255">
        <w:rPr>
          <w:b/>
          <w:u w:val="single"/>
        </w:rPr>
        <w:t>demand for ships dries up</w:t>
      </w:r>
      <w:r w:rsidRPr="00363255">
        <w:rPr>
          <w:color w:val="A6A6A6" w:themeColor="background1" w:themeShade="A6"/>
          <w:sz w:val="12"/>
        </w:rPr>
        <w:t xml:space="preserve"> – but because of long lead times, typically around three years from initial order to delivery – the supply of ships steadily continues for some time ahead. </w:t>
      </w:r>
      <w:r w:rsidRPr="00363255">
        <w:rPr>
          <w:b/>
          <w:u w:val="single"/>
        </w:rPr>
        <w:t>This is exactly the situation facing most fleets today.</w:t>
      </w:r>
      <w:r w:rsidRPr="00BF5312">
        <w:rPr>
          <w:color w:val="A6A6A6" w:themeColor="background1" w:themeShade="A6"/>
          <w:sz w:val="12"/>
        </w:rPr>
        <w:t xml:space="preserve"> </w:t>
      </w:r>
      <w:proofErr w:type="spellStart"/>
      <w:r w:rsidRPr="00BF5312">
        <w:rPr>
          <w:color w:val="A6A6A6" w:themeColor="background1" w:themeShade="A6"/>
          <w:sz w:val="12"/>
        </w:rPr>
        <w:t>Shipowners</w:t>
      </w:r>
      <w:proofErr w:type="spellEnd"/>
      <w:r w:rsidRPr="00BF5312">
        <w:rPr>
          <w:color w:val="A6A6A6" w:themeColor="background1" w:themeShade="A6"/>
          <w:sz w:val="12"/>
        </w:rPr>
        <w:t xml:space="preserve"> find they have surplus capacity, and as ships ordered during and at the tail end of the period of high demand are delivered, the surplus increases. Many owners </w:t>
      </w:r>
      <w:proofErr w:type="gramStart"/>
      <w:r w:rsidRPr="00BF5312">
        <w:rPr>
          <w:color w:val="A6A6A6" w:themeColor="background1" w:themeShade="A6"/>
          <w:sz w:val="12"/>
        </w:rPr>
        <w:t>are having</w:t>
      </w:r>
      <w:proofErr w:type="gramEnd"/>
      <w:r w:rsidRPr="00BF5312">
        <w:rPr>
          <w:color w:val="A6A6A6" w:themeColor="background1" w:themeShade="A6"/>
          <w:sz w:val="12"/>
        </w:rPr>
        <w:t xml:space="preserve"> to decide whether to keep ships running despite charter rates that </w:t>
      </w:r>
      <w:r w:rsidRPr="00363255">
        <w:rPr>
          <w:color w:val="A6A6A6" w:themeColor="background1" w:themeShade="A6"/>
          <w:sz w:val="12"/>
        </w:rPr>
        <w:t xml:space="preserve">barely, if at all, cover costs, or to lay up ships and cancel orders. Layup, even though ships are not </w:t>
      </w:r>
      <w:r w:rsidRPr="00BF5312">
        <w:rPr>
          <w:color w:val="A6A6A6" w:themeColor="background1" w:themeShade="A6"/>
          <w:sz w:val="12"/>
        </w:rPr>
        <w:t xml:space="preserve">being used, incurs continuing cost, and most </w:t>
      </w:r>
      <w:proofErr w:type="spellStart"/>
      <w:r w:rsidRPr="00BF5312">
        <w:rPr>
          <w:color w:val="A6A6A6" w:themeColor="background1" w:themeShade="A6"/>
          <w:sz w:val="12"/>
        </w:rPr>
        <w:t>newbuilding</w:t>
      </w:r>
      <w:proofErr w:type="spellEnd"/>
      <w:r w:rsidRPr="00BF5312">
        <w:rPr>
          <w:color w:val="A6A6A6" w:themeColor="background1" w:themeShade="A6"/>
          <w:sz w:val="12"/>
        </w:rPr>
        <w:t xml:space="preserve"> contracts include substantial penalties for cancellation. So it is difficult to make the </w:t>
      </w:r>
      <w:proofErr w:type="spellStart"/>
      <w:r w:rsidRPr="00BF5312">
        <w:rPr>
          <w:color w:val="A6A6A6" w:themeColor="background1" w:themeShade="A6"/>
          <w:sz w:val="12"/>
        </w:rPr>
        <w:t>maths</w:t>
      </w:r>
      <w:proofErr w:type="spellEnd"/>
      <w:r w:rsidRPr="00BF5312">
        <w:rPr>
          <w:color w:val="A6A6A6" w:themeColor="background1" w:themeShade="A6"/>
          <w:sz w:val="12"/>
        </w:rPr>
        <w:t xml:space="preserve"> add up – and in the absence of returns on investment, financiers turn away from shipping as a worthwhile home for their money. The situation is not helped by sharply rising operating costs, not just in terms of fuel, but in meeting increasingly strict regulations. One</w:t>
      </w:r>
      <w:r w:rsidRPr="00363255">
        <w:rPr>
          <w:color w:val="A6A6A6" w:themeColor="background1" w:themeShade="A6"/>
          <w:sz w:val="12"/>
        </w:rPr>
        <w:t xml:space="preserve"> equation that does have a solution is that with surplus capacity, </w:t>
      </w:r>
      <w:r w:rsidRPr="00363255">
        <w:rPr>
          <w:b/>
          <w:u w:val="single"/>
        </w:rPr>
        <w:t>orders for new ships will all but dry up</w:t>
      </w:r>
      <w:r w:rsidRPr="00363255">
        <w:rPr>
          <w:color w:val="A6A6A6" w:themeColor="background1" w:themeShade="A6"/>
          <w:sz w:val="12"/>
        </w:rPr>
        <w:t xml:space="preserve"> – and this is what is happening. Once the present spate of orders is fulfilled, </w:t>
      </w:r>
      <w:r w:rsidRPr="00363255">
        <w:rPr>
          <w:b/>
          <w:u w:val="single"/>
        </w:rPr>
        <w:t>shipyards face a bleak future.</w:t>
      </w:r>
    </w:p>
    <w:p w:rsidR="00F5605D" w:rsidRPr="00F5605D" w:rsidRDefault="00657D62" w:rsidP="00F5605D">
      <w:pPr>
        <w:rPr>
          <w:bCs/>
          <w:iCs/>
        </w:rPr>
      </w:pPr>
      <w:r>
        <w:rPr>
          <w:bCs/>
          <w:iCs/>
        </w:rPr>
        <w:lastRenderedPageBreak/>
        <w:t xml:space="preserve">Shipbuilding sector is </w:t>
      </w:r>
      <w:proofErr w:type="gramStart"/>
      <w:r>
        <w:rPr>
          <w:bCs/>
          <w:iCs/>
        </w:rPr>
        <w:t>key</w:t>
      </w:r>
      <w:proofErr w:type="gramEnd"/>
      <w:r>
        <w:rPr>
          <w:bCs/>
          <w:iCs/>
        </w:rPr>
        <w:t xml:space="preserve"> to naval power – every increase is important.</w:t>
      </w:r>
    </w:p>
    <w:p w:rsidR="00F5605D" w:rsidRDefault="00F5605D" w:rsidP="00F5605D">
      <w:r w:rsidRPr="00F5605D">
        <w:rPr>
          <w:b/>
          <w:u w:val="single"/>
        </w:rPr>
        <w:t>NLUS 12</w:t>
      </w:r>
      <w:r>
        <w:t xml:space="preserve"> writes</w:t>
      </w:r>
      <w:r>
        <w:rPr>
          <w:rStyle w:val="FootnoteReference"/>
        </w:rPr>
        <w:footnoteReference w:id="5"/>
      </w:r>
    </w:p>
    <w:p w:rsidR="00F5605D" w:rsidRPr="00F5605D" w:rsidRDefault="00F5605D" w:rsidP="00657D62">
      <w:pPr>
        <w:pBdr>
          <w:top w:val="single" w:sz="4" w:space="1" w:color="auto"/>
          <w:left w:val="single" w:sz="4" w:space="4" w:color="auto"/>
          <w:bottom w:val="single" w:sz="4" w:space="1" w:color="auto"/>
          <w:right w:val="single" w:sz="4" w:space="4" w:color="auto"/>
        </w:pBdr>
        <w:rPr>
          <w:color w:val="A6A6A6" w:themeColor="background1" w:themeShade="A6"/>
          <w:sz w:val="12"/>
        </w:rPr>
      </w:pPr>
      <w:r w:rsidRPr="00F5605D">
        <w:rPr>
          <w:color w:val="A6A6A6" w:themeColor="background1" w:themeShade="A6"/>
          <w:sz w:val="12"/>
        </w:rPr>
        <w:t xml:space="preserve">Defense Industrial Base: Shipbuilding </w:t>
      </w:r>
      <w:r w:rsidRPr="00F5605D">
        <w:rPr>
          <w:b/>
          <w:bCs/>
          <w:u w:val="single"/>
        </w:rPr>
        <w:t>The American Maritime Industry</w:t>
      </w:r>
      <w:r w:rsidRPr="00F5605D">
        <w:rPr>
          <w:bCs/>
          <w:color w:val="A6A6A6" w:themeColor="background1" w:themeShade="A6"/>
          <w:sz w:val="12"/>
        </w:rPr>
        <w:t xml:space="preserve"> also </w:t>
      </w:r>
      <w:r w:rsidRPr="00F5605D">
        <w:rPr>
          <w:b/>
          <w:bCs/>
          <w:u w:val="single"/>
        </w:rPr>
        <w:t>contributes to</w:t>
      </w:r>
      <w:r w:rsidRPr="00F5605D">
        <w:rPr>
          <w:bCs/>
          <w:color w:val="A6A6A6" w:themeColor="background1" w:themeShade="A6"/>
          <w:sz w:val="12"/>
        </w:rPr>
        <w:t xml:space="preserve"> our </w:t>
      </w:r>
      <w:r w:rsidRPr="00F5605D">
        <w:rPr>
          <w:b/>
          <w:bCs/>
          <w:u w:val="single"/>
        </w:rPr>
        <w:t xml:space="preserve">national defense by sustaining the </w:t>
      </w:r>
      <w:r w:rsidRPr="00F5605D">
        <w:rPr>
          <w:b/>
          <w:u w:val="single"/>
        </w:rPr>
        <w:t>shipbuilding and repair sector</w:t>
      </w:r>
      <w:r w:rsidRPr="00F5605D">
        <w:rPr>
          <w:bCs/>
          <w:color w:val="A6A6A6" w:themeColor="background1" w:themeShade="A6"/>
          <w:sz w:val="12"/>
        </w:rPr>
        <w:t xml:space="preserve"> of our national defense industrial base </w:t>
      </w:r>
      <w:r w:rsidRPr="00F5605D">
        <w:rPr>
          <w:b/>
          <w:bCs/>
          <w:u w:val="single"/>
        </w:rPr>
        <w:t xml:space="preserve">upon which our </w:t>
      </w:r>
      <w:r w:rsidRPr="00F5605D">
        <w:rPr>
          <w:bCs/>
          <w:color w:val="A6A6A6" w:themeColor="background1" w:themeShade="A6"/>
          <w:sz w:val="12"/>
        </w:rPr>
        <w:t xml:space="preserve">standing as a </w:t>
      </w:r>
      <w:proofErr w:type="spellStart"/>
      <w:r w:rsidRPr="00F5605D">
        <w:rPr>
          <w:b/>
          <w:bCs/>
          <w:u w:val="single"/>
        </w:rPr>
        <w:t>seapower</w:t>
      </w:r>
      <w:proofErr w:type="spellEnd"/>
      <w:r w:rsidRPr="00F5605D">
        <w:rPr>
          <w:b/>
          <w:bCs/>
          <w:u w:val="single"/>
        </w:rPr>
        <w:t xml:space="preserve"> is </w:t>
      </w:r>
      <w:r w:rsidRPr="00F5605D">
        <w:rPr>
          <w:b/>
          <w:u w:val="single"/>
        </w:rPr>
        <w:t xml:space="preserve">based. History has proven that without a strong </w:t>
      </w:r>
      <w:r w:rsidRPr="00F5605D">
        <w:rPr>
          <w:color w:val="A6A6A6" w:themeColor="background1" w:themeShade="A6"/>
          <w:sz w:val="12"/>
        </w:rPr>
        <w:t xml:space="preserve">maritime </w:t>
      </w:r>
      <w:r w:rsidRPr="00F5605D">
        <w:rPr>
          <w:b/>
          <w:u w:val="single"/>
        </w:rPr>
        <w:t>infrastructure</w:t>
      </w:r>
      <w:r w:rsidRPr="00F5605D">
        <w:rPr>
          <w:b/>
          <w:bCs/>
          <w:u w:val="single"/>
        </w:rPr>
        <w:t>—shipyards,</w:t>
      </w:r>
      <w:r w:rsidRPr="00F5605D">
        <w:rPr>
          <w:bCs/>
          <w:color w:val="A6A6A6" w:themeColor="background1" w:themeShade="A6"/>
          <w:sz w:val="12"/>
        </w:rPr>
        <w:t xml:space="preserve"> suppliers, </w:t>
      </w:r>
      <w:r w:rsidRPr="00F5605D">
        <w:rPr>
          <w:b/>
          <w:bCs/>
          <w:u w:val="single"/>
        </w:rPr>
        <w:t xml:space="preserve">and </w:t>
      </w:r>
      <w:r w:rsidRPr="00F5605D">
        <w:rPr>
          <w:b/>
          <w:u w:val="single"/>
        </w:rPr>
        <w:t>seafarers—no</w:t>
      </w:r>
      <w:r w:rsidRPr="00F5605D">
        <w:rPr>
          <w:b/>
          <w:bCs/>
          <w:u w:val="single"/>
        </w:rPr>
        <w:t xml:space="preserve"> country </w:t>
      </w:r>
      <w:r w:rsidRPr="00F5605D">
        <w:rPr>
          <w:b/>
          <w:u w:val="single"/>
        </w:rPr>
        <w:t>can hope to</w:t>
      </w:r>
      <w:r w:rsidRPr="00F5605D">
        <w:rPr>
          <w:bCs/>
          <w:color w:val="A6A6A6" w:themeColor="background1" w:themeShade="A6"/>
          <w:sz w:val="12"/>
        </w:rPr>
        <w:t xml:space="preserve"> build and </w:t>
      </w:r>
      <w:r w:rsidRPr="00F5605D">
        <w:rPr>
          <w:b/>
          <w:bCs/>
          <w:u w:val="single"/>
        </w:rPr>
        <w:t>support a Navy</w:t>
      </w:r>
      <w:r w:rsidRPr="00F5605D">
        <w:rPr>
          <w:bCs/>
          <w:color w:val="A6A6A6" w:themeColor="background1" w:themeShade="A6"/>
          <w:sz w:val="12"/>
        </w:rPr>
        <w:t xml:space="preserve"> of </w:t>
      </w:r>
      <w:r w:rsidRPr="00F5605D">
        <w:rPr>
          <w:b/>
          <w:bCs/>
          <w:u w:val="single"/>
        </w:rPr>
        <w:t>sufficient</w:t>
      </w:r>
      <w:r w:rsidRPr="00F5605D">
        <w:rPr>
          <w:bCs/>
          <w:color w:val="A6A6A6" w:themeColor="background1" w:themeShade="A6"/>
          <w:sz w:val="12"/>
        </w:rPr>
        <w:t xml:space="preserve"> size and capability </w:t>
      </w:r>
      <w:r w:rsidRPr="00F5605D">
        <w:rPr>
          <w:b/>
          <w:bCs/>
          <w:u w:val="single"/>
        </w:rPr>
        <w:t>to protect its interests</w:t>
      </w:r>
      <w:r w:rsidRPr="00F5605D">
        <w:rPr>
          <w:bCs/>
          <w:color w:val="A6A6A6" w:themeColor="background1" w:themeShade="A6"/>
          <w:sz w:val="12"/>
        </w:rPr>
        <w:t xml:space="preserve"> on a global basis.</w:t>
      </w:r>
      <w:r w:rsidRPr="00F5605D">
        <w:rPr>
          <w:color w:val="A6A6A6" w:themeColor="background1" w:themeShade="A6"/>
          <w:sz w:val="12"/>
        </w:rPr>
        <w:t xml:space="preserve"> </w:t>
      </w:r>
      <w:r w:rsidRPr="00F5605D">
        <w:rPr>
          <w:bCs/>
          <w:color w:val="A6A6A6" w:themeColor="background1" w:themeShade="A6"/>
          <w:sz w:val="12"/>
        </w:rPr>
        <w:t xml:space="preserve">Both </w:t>
      </w:r>
      <w:r w:rsidRPr="00F5605D">
        <w:rPr>
          <w:b/>
          <w:bCs/>
          <w:u w:val="single"/>
        </w:rPr>
        <w:t>our</w:t>
      </w:r>
      <w:r w:rsidRPr="00F5605D">
        <w:rPr>
          <w:bCs/>
          <w:color w:val="A6A6A6" w:themeColor="background1" w:themeShade="A6"/>
          <w:sz w:val="12"/>
        </w:rPr>
        <w:t xml:space="preserve"> commercial and </w:t>
      </w:r>
      <w:r w:rsidRPr="00F5605D">
        <w:rPr>
          <w:b/>
          <w:bCs/>
          <w:u w:val="single"/>
        </w:rPr>
        <w:t xml:space="preserve">naval fleets </w:t>
      </w:r>
      <w:r w:rsidRPr="00F5605D">
        <w:rPr>
          <w:b/>
          <w:u w:val="single"/>
        </w:rPr>
        <w:t>rely on U.S. shipyards</w:t>
      </w:r>
      <w:r w:rsidRPr="00F5605D">
        <w:rPr>
          <w:bCs/>
          <w:color w:val="A6A6A6" w:themeColor="background1" w:themeShade="A6"/>
          <w:sz w:val="12"/>
        </w:rPr>
        <w:t xml:space="preserve"> and their numerous industrial vendors for building and repairs</w:t>
      </w:r>
      <w:r w:rsidRPr="00F5605D">
        <w:rPr>
          <w:color w:val="A6A6A6" w:themeColor="background1" w:themeShade="A6"/>
          <w:sz w:val="12"/>
        </w:rPr>
        <w:t xml:space="preserve">. The U.S. commercial shipbuilding and repair industry also impacts our national economy by adding billions of dollars to U.S. economic output annually. In 2004, there were 89 shipyards in the major shipbuilding and repair base of the United States, defined by the Maritime Administration as including those shipyards capable of building, repairing, or providing topside repairs for ships 122 meters (400 feet) in length and over. This includes six large shipyards that build large ships for the U.S. Navy. Based on U.S. Coast Guard vessel registration data for 2008, in that year U.S. shipyards delivered 13 large deep-draft vessels including naval ships, merchant ships, and drilling rigs; 58 offshore service vessels; 142 tugs and towboats, 51 passenger vessels greater than 50 feet in length; 9 commercial fishing vessels; 240 other self- propelled vessels; 23 mega-yachts; 10 oceangoing barges; and 224 tank barges under 5,000 GT. 11 Since the mid 1990’s, the industry has been experiencing a period of modernization and renewal that is largely market-driven, backed by long-term customer commitments. Over the six-year period from 2000-05, a total of $2.336 billion was invested in the industry, while in 2006, capital investments in the U.S. shipbuilding and repair industry amounted to $270 million.12 </w:t>
      </w:r>
      <w:r w:rsidRPr="00F5605D">
        <w:rPr>
          <w:b/>
          <w:bCs/>
          <w:u w:val="single"/>
        </w:rPr>
        <w:t xml:space="preserve">The state of the industrial base </w:t>
      </w:r>
      <w:r w:rsidRPr="00F5605D">
        <w:rPr>
          <w:bCs/>
          <w:color w:val="A6A6A6" w:themeColor="background1" w:themeShade="A6"/>
          <w:sz w:val="12"/>
        </w:rPr>
        <w:t xml:space="preserve">that services this nation’s Sea Services </w:t>
      </w:r>
      <w:r w:rsidRPr="00F5605D">
        <w:rPr>
          <w:b/>
          <w:bCs/>
          <w:u w:val="single"/>
        </w:rPr>
        <w:t xml:space="preserve">is </w:t>
      </w:r>
      <w:r w:rsidRPr="00F5605D">
        <w:rPr>
          <w:b/>
          <w:u w:val="single"/>
        </w:rPr>
        <w:t>of great concern</w:t>
      </w:r>
      <w:r w:rsidRPr="00F5605D">
        <w:rPr>
          <w:bCs/>
          <w:color w:val="A6A6A6" w:themeColor="background1" w:themeShade="A6"/>
          <w:sz w:val="12"/>
        </w:rPr>
        <w:t xml:space="preserve"> to the U.S. Navy.</w:t>
      </w:r>
      <w:r w:rsidRPr="00F5605D">
        <w:rPr>
          <w:color w:val="A6A6A6" w:themeColor="background1" w:themeShade="A6"/>
          <w:sz w:val="12"/>
        </w:rPr>
        <w:t xml:space="preserve"> </w:t>
      </w:r>
      <w:r w:rsidRPr="00F5605D">
        <w:rPr>
          <w:b/>
          <w:u w:val="single"/>
        </w:rPr>
        <w:t>Even a modest increase</w:t>
      </w:r>
      <w:r w:rsidRPr="00F5605D">
        <w:rPr>
          <w:b/>
          <w:bCs/>
          <w:u w:val="single"/>
        </w:rPr>
        <w:t xml:space="preserve"> in</w:t>
      </w:r>
      <w:r w:rsidRPr="00657D62">
        <w:rPr>
          <w:bCs/>
          <w:color w:val="A6A6A6" w:themeColor="background1" w:themeShade="A6"/>
          <w:sz w:val="12"/>
        </w:rPr>
        <w:t xml:space="preserve"> </w:t>
      </w:r>
      <w:r w:rsidRPr="00F5605D">
        <w:rPr>
          <w:bCs/>
          <w:color w:val="A6A6A6" w:themeColor="background1" w:themeShade="A6"/>
          <w:sz w:val="12"/>
        </w:rPr>
        <w:t xml:space="preserve">oceangoing </w:t>
      </w:r>
      <w:r w:rsidRPr="00F5605D">
        <w:rPr>
          <w:b/>
          <w:bCs/>
          <w:u w:val="single"/>
        </w:rPr>
        <w:t xml:space="preserve">commercial shipbuilding would give a </w:t>
      </w:r>
      <w:r w:rsidRPr="00F5605D">
        <w:rPr>
          <w:bCs/>
          <w:color w:val="A6A6A6" w:themeColor="background1" w:themeShade="A6"/>
          <w:sz w:val="12"/>
        </w:rPr>
        <w:t xml:space="preserve">substantial </w:t>
      </w:r>
      <w:r w:rsidRPr="00F5605D">
        <w:rPr>
          <w:b/>
          <w:bCs/>
          <w:u w:val="single"/>
        </w:rPr>
        <w:t>boost to our shipyards</w:t>
      </w:r>
      <w:r w:rsidRPr="00657D62">
        <w:rPr>
          <w:bCs/>
          <w:color w:val="A6A6A6" w:themeColor="background1" w:themeShade="A6"/>
          <w:sz w:val="12"/>
        </w:rPr>
        <w:t xml:space="preserve"> </w:t>
      </w:r>
      <w:r w:rsidRPr="00F5605D">
        <w:rPr>
          <w:bCs/>
          <w:color w:val="A6A6A6" w:themeColor="background1" w:themeShade="A6"/>
          <w:sz w:val="12"/>
        </w:rPr>
        <w:t>and marine vendors</w:t>
      </w:r>
      <w:r w:rsidRPr="00F5605D">
        <w:rPr>
          <w:color w:val="A6A6A6" w:themeColor="background1" w:themeShade="A6"/>
          <w:sz w:val="12"/>
        </w:rPr>
        <w:t xml:space="preserve">. Shipyard facilities at the larger shipyards in the United States are capable of constructing merchant ships as well as warships, but often cannot match the output of shipyards in Europe and Asia. On the other hand, </w:t>
      </w:r>
      <w:r w:rsidRPr="00F5605D">
        <w:rPr>
          <w:bCs/>
          <w:color w:val="A6A6A6" w:themeColor="background1" w:themeShade="A6"/>
          <w:sz w:val="12"/>
        </w:rPr>
        <w:t>U.S. yards</w:t>
      </w:r>
      <w:r w:rsidRPr="00F5605D">
        <w:rPr>
          <w:color w:val="A6A6A6" w:themeColor="background1" w:themeShade="A6"/>
          <w:sz w:val="12"/>
        </w:rPr>
        <w:t xml:space="preserve"> construct and equip the best warships, aircraft carriers and submarines in the world. They are unmatched in capability, but must maintain that lead. 13</w:t>
      </w:r>
    </w:p>
    <w:p w:rsidR="00F5605D" w:rsidRDefault="00F5605D" w:rsidP="00832CD5"/>
    <w:p w:rsidR="00935259" w:rsidRDefault="00935259">
      <w:pPr>
        <w:rPr>
          <w:bCs/>
          <w:iCs/>
        </w:rPr>
      </w:pPr>
      <w:r>
        <w:rPr>
          <w:bCs/>
          <w:iCs/>
        </w:rPr>
        <w:br w:type="page"/>
      </w:r>
    </w:p>
    <w:p w:rsidR="009B5EDD" w:rsidRDefault="00657D62" w:rsidP="00657D62">
      <w:pPr>
        <w:rPr>
          <w:bCs/>
          <w:iCs/>
        </w:rPr>
      </w:pPr>
      <w:r w:rsidRPr="00657D62">
        <w:rPr>
          <w:bCs/>
          <w:iCs/>
        </w:rPr>
        <w:lastRenderedPageBreak/>
        <w:t>Nav</w:t>
      </w:r>
      <w:r w:rsidR="009B5EDD">
        <w:rPr>
          <w:bCs/>
          <w:iCs/>
        </w:rPr>
        <w:t xml:space="preserve">al power ensures global peace and solves great power nuclear war. </w:t>
      </w:r>
    </w:p>
    <w:p w:rsidR="00657D62" w:rsidRPr="00657D62" w:rsidRDefault="009B5EDD" w:rsidP="00657D62">
      <w:r w:rsidRPr="009B5EDD">
        <w:rPr>
          <w:b/>
          <w:u w:val="single"/>
        </w:rPr>
        <w:t>Conway et al 7</w:t>
      </w:r>
      <w:r>
        <w:t xml:space="preserve"> writes</w:t>
      </w:r>
      <w:r>
        <w:rPr>
          <w:rStyle w:val="FootnoteReference"/>
        </w:rPr>
        <w:footnoteReference w:id="6"/>
      </w:r>
    </w:p>
    <w:p w:rsidR="00657D62" w:rsidRPr="00657D62" w:rsidRDefault="00657D62" w:rsidP="009B5EDD">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657D62">
        <w:rPr>
          <w:bCs/>
          <w:color w:val="A6A6A6" w:themeColor="background1" w:themeShade="A6"/>
          <w:sz w:val="12"/>
        </w:rPr>
        <w:t xml:space="preserve">The world economy is tightly interconnected. Over the past four decades, total sea borne trade has more than quadrupled: 90% of world trade and two-thirds of its petroleum are transported by sea. The sea-lanes and supporting shore infrastructure are the lifelines of the modern global economy, visible and vulnerable symbols of the modern distribution system that relies on free transit through increasingly urbanized littoral regions. Expansion of the global system has increased the prosperity of many nations. Yet their continued growth </w:t>
      </w:r>
      <w:r w:rsidRPr="00D1230C">
        <w:rPr>
          <w:bCs/>
          <w:color w:val="A6A6A6" w:themeColor="background1" w:themeShade="A6"/>
          <w:sz w:val="12"/>
        </w:rPr>
        <w:t xml:space="preserve">may create increasing competition for resources and capital with other economic powers, transnational corporations and international organizations. Heightened </w:t>
      </w:r>
      <w:r w:rsidRPr="00657D62">
        <w:rPr>
          <w:b/>
          <w:bCs/>
          <w:u w:val="single"/>
        </w:rPr>
        <w:t>popular expectations</w:t>
      </w:r>
      <w:r w:rsidRPr="00657D62">
        <w:rPr>
          <w:bCs/>
          <w:color w:val="A6A6A6" w:themeColor="background1" w:themeShade="A6"/>
          <w:sz w:val="12"/>
        </w:rPr>
        <w:t xml:space="preserve"> and increased competition for resources, coupled with scarcity, </w:t>
      </w:r>
      <w:r w:rsidRPr="00657D62">
        <w:rPr>
          <w:b/>
          <w:bCs/>
          <w:u w:val="single"/>
        </w:rPr>
        <w:t>may encourage nations to exert</w:t>
      </w:r>
      <w:r w:rsidRPr="00657D62">
        <w:rPr>
          <w:bCs/>
          <w:color w:val="A6A6A6" w:themeColor="background1" w:themeShade="A6"/>
          <w:sz w:val="12"/>
        </w:rPr>
        <w:t xml:space="preserve"> wider </w:t>
      </w:r>
      <w:r w:rsidRPr="00657D62">
        <w:rPr>
          <w:b/>
          <w:bCs/>
          <w:u w:val="single"/>
        </w:rPr>
        <w:t>claims of sovereignty</w:t>
      </w:r>
      <w:r w:rsidRPr="00657D62">
        <w:rPr>
          <w:bCs/>
          <w:color w:val="A6A6A6" w:themeColor="background1" w:themeShade="A6"/>
          <w:sz w:val="12"/>
        </w:rPr>
        <w:t xml:space="preserve"> over greater expanses of ocean, waterways, and natural resources—potentially </w:t>
      </w:r>
      <w:r w:rsidRPr="00657D62">
        <w:rPr>
          <w:b/>
          <w:bCs/>
          <w:u w:val="single"/>
        </w:rPr>
        <w:t>resulting in conflict</w:t>
      </w:r>
      <w:r w:rsidRPr="00657D62">
        <w:rPr>
          <w:bCs/>
          <w:color w:val="A6A6A6" w:themeColor="background1" w:themeShade="A6"/>
          <w:sz w:val="12"/>
        </w:rPr>
        <w:t xml:space="preserve">. Technology is rapidly expanding marine activities such as energy development, resource extraction, and other commercial activity in and under the oceans. Climate change is gradually opening up the waters of the Arctic, not only to new resource development, but also to new shipping routes that may reshape the global transport system. While these developments </w:t>
      </w:r>
      <w:r w:rsidRPr="00D1230C">
        <w:rPr>
          <w:bCs/>
          <w:color w:val="A6A6A6" w:themeColor="background1" w:themeShade="A6"/>
          <w:sz w:val="12"/>
        </w:rPr>
        <w:t xml:space="preserve">offer opportunities for growth, they are potential sources of competition and conflict for access and natural resources. Globalization is also shaping human migration patterns, health, education, culture, and the conduct of conflict. Conflicts are increasingly characterized by a hybrid blend of traditional and irregular tactics, decentralized planning and execution, and non-state actors using both simple and sophisticated technologies in innovative ways. Weak or corrupt governments, growing dissatisfaction among the disenfranchised, religious extremism, ethnic nationalism, and changing demographics—often spurred on by the uneven and sometimes unwelcome advances of globalization—exacerbate tensions and are contributors to conflict. Concurrently, a rising number of transnational actors and rogue </w:t>
      </w:r>
      <w:proofErr w:type="gramStart"/>
      <w:r w:rsidRPr="00D1230C">
        <w:rPr>
          <w:bCs/>
          <w:color w:val="A6A6A6" w:themeColor="background1" w:themeShade="A6"/>
          <w:sz w:val="12"/>
        </w:rPr>
        <w:t>states,</w:t>
      </w:r>
      <w:proofErr w:type="gramEnd"/>
      <w:r w:rsidRPr="00D1230C">
        <w:rPr>
          <w:bCs/>
          <w:color w:val="A6A6A6" w:themeColor="background1" w:themeShade="A6"/>
          <w:sz w:val="12"/>
        </w:rPr>
        <w:t xml:space="preserve"> emboldened and enabled with unprecedented access to the global stage, can cause systemic disruptions in an effort to increase their power and influence. Their actions, often designed to purposely incite conflict between other parties, will complicate attempts to defuse and allay regional conflict</w:t>
      </w:r>
      <w:r w:rsidRPr="00657D62">
        <w:rPr>
          <w:bCs/>
          <w:color w:val="A6A6A6" w:themeColor="background1" w:themeShade="A6"/>
          <w:sz w:val="12"/>
        </w:rPr>
        <w:t xml:space="preserve">. </w:t>
      </w:r>
      <w:r w:rsidRPr="00657D62">
        <w:rPr>
          <w:b/>
          <w:bCs/>
          <w:u w:val="single"/>
        </w:rPr>
        <w:t>Prolif</w:t>
      </w:r>
      <w:r w:rsidRPr="00D1230C">
        <w:rPr>
          <w:bCs/>
          <w:color w:val="A6A6A6" w:themeColor="background1" w:themeShade="A6"/>
          <w:sz w:val="12"/>
        </w:rPr>
        <w:t xml:space="preserve">eration of weapons technology and information </w:t>
      </w:r>
      <w:r w:rsidRPr="00657D62">
        <w:rPr>
          <w:b/>
          <w:bCs/>
          <w:u w:val="single"/>
        </w:rPr>
        <w:t>has increased the capacity of</w:t>
      </w:r>
      <w:r w:rsidRPr="00657D62">
        <w:rPr>
          <w:bCs/>
          <w:color w:val="A6A6A6" w:themeColor="background1" w:themeShade="A6"/>
          <w:sz w:val="12"/>
        </w:rPr>
        <w:t xml:space="preserve"> nation-states and transnational </w:t>
      </w:r>
      <w:r w:rsidRPr="00657D62">
        <w:rPr>
          <w:b/>
          <w:bCs/>
          <w:u w:val="single"/>
        </w:rPr>
        <w:t>actors</w:t>
      </w:r>
      <w:r w:rsidRPr="00657D62">
        <w:rPr>
          <w:bCs/>
          <w:color w:val="A6A6A6" w:themeColor="background1" w:themeShade="A6"/>
          <w:sz w:val="12"/>
        </w:rPr>
        <w:t xml:space="preserve"> to challenge maritime access, evade accountability for attacks, and manipulate public perception. Asymmetric use of technology will pose a range of threats to the United States and its partners. Even more worrisome, </w:t>
      </w:r>
      <w:r w:rsidRPr="00657D62">
        <w:rPr>
          <w:b/>
          <w:bCs/>
          <w:u w:val="single"/>
        </w:rPr>
        <w:t>the appetite for nuclear</w:t>
      </w:r>
      <w:r w:rsidRPr="00657D62">
        <w:rPr>
          <w:bCs/>
          <w:color w:val="A6A6A6" w:themeColor="background1" w:themeShade="A6"/>
          <w:sz w:val="12"/>
        </w:rPr>
        <w:t xml:space="preserve"> and other </w:t>
      </w:r>
      <w:r w:rsidRPr="00657D62">
        <w:rPr>
          <w:b/>
          <w:bCs/>
          <w:u w:val="single"/>
        </w:rPr>
        <w:t>weapons</w:t>
      </w:r>
      <w:r w:rsidRPr="00657D62">
        <w:rPr>
          <w:bCs/>
          <w:color w:val="A6A6A6" w:themeColor="background1" w:themeShade="A6"/>
          <w:sz w:val="12"/>
        </w:rPr>
        <w:t xml:space="preserve"> of mass destruction </w:t>
      </w:r>
      <w:r w:rsidRPr="00657D62">
        <w:rPr>
          <w:b/>
          <w:bCs/>
          <w:u w:val="single"/>
        </w:rPr>
        <w:t>is growing</w:t>
      </w:r>
      <w:r w:rsidRPr="00657D62">
        <w:rPr>
          <w:bCs/>
          <w:color w:val="A6A6A6" w:themeColor="background1" w:themeShade="A6"/>
          <w:sz w:val="12"/>
        </w:rPr>
        <w:t xml:space="preserve"> among nations and non-state antagonists. At the same time, attacks on legal, financial, and cyber systems can be equally, if not more, disruptive than kinetic weapons. The vast majority of the world’s population lives within a few hundred miles of the oceans. Social instability in increasingly crowded cities, many of which exist in already unstable parts of the world, has the potential to create significant disruptions. The effects of climate change may also amplify human suffering through catastrophic storms, loss of arable lands, and coastal flooding, could lead to loss of life, involuntary migration, social instability, and regional crises. Mass communications will highlight the drama of human suffering, and disadvantaged populations will be ever more painfully aware and less tolerant of their conditions. Extremist ideologies will become increasingly attractive to those in despair and bereft of opportunity. Criminal elements will also exploit this social instability. </w:t>
      </w:r>
      <w:r w:rsidRPr="00657D62">
        <w:rPr>
          <w:b/>
          <w:bCs/>
          <w:u w:val="single"/>
        </w:rPr>
        <w:t>These conditions</w:t>
      </w:r>
      <w:r w:rsidRPr="00657D62">
        <w:rPr>
          <w:bCs/>
          <w:color w:val="A6A6A6" w:themeColor="background1" w:themeShade="A6"/>
          <w:sz w:val="12"/>
        </w:rPr>
        <w:t xml:space="preserve"> combine to create an uncertain future and </w:t>
      </w:r>
      <w:r w:rsidRPr="00657D62">
        <w:rPr>
          <w:b/>
          <w:bCs/>
          <w:u w:val="single"/>
        </w:rPr>
        <w:t>cause us to think</w:t>
      </w:r>
      <w:r w:rsidRPr="00657D62">
        <w:rPr>
          <w:bCs/>
          <w:color w:val="A6A6A6" w:themeColor="background1" w:themeShade="A6"/>
          <w:sz w:val="12"/>
        </w:rPr>
        <w:t xml:space="preserve"> anew </w:t>
      </w:r>
      <w:r w:rsidRPr="00657D62">
        <w:rPr>
          <w:b/>
          <w:bCs/>
          <w:u w:val="single"/>
        </w:rPr>
        <w:t>about</w:t>
      </w:r>
      <w:r w:rsidRPr="00657D62">
        <w:rPr>
          <w:bCs/>
          <w:color w:val="A6A6A6" w:themeColor="background1" w:themeShade="A6"/>
          <w:sz w:val="12"/>
        </w:rPr>
        <w:t xml:space="preserve"> how we view </w:t>
      </w:r>
      <w:proofErr w:type="spellStart"/>
      <w:r w:rsidRPr="00657D62">
        <w:rPr>
          <w:b/>
          <w:bCs/>
          <w:u w:val="single"/>
        </w:rPr>
        <w:t>seapower</w:t>
      </w:r>
      <w:proofErr w:type="spellEnd"/>
      <w:r w:rsidRPr="00657D62">
        <w:rPr>
          <w:bCs/>
          <w:color w:val="A6A6A6" w:themeColor="background1" w:themeShade="A6"/>
          <w:sz w:val="12"/>
        </w:rPr>
        <w:t xml:space="preserve">. No one nation has the resources required to provide safety and security throughout the entire maritime domain. Increasingly, governments, non-governmental organizations, international organizations, and the private sector will form partnerships of common interest to counter these emerging threats. Maritime Strategic Concept This strategy reaffirms the use of </w:t>
      </w:r>
      <w:proofErr w:type="spellStart"/>
      <w:r w:rsidRPr="00657D62">
        <w:rPr>
          <w:bCs/>
          <w:color w:val="A6A6A6" w:themeColor="background1" w:themeShade="A6"/>
          <w:sz w:val="12"/>
        </w:rPr>
        <w:t>seapower</w:t>
      </w:r>
      <w:proofErr w:type="spellEnd"/>
      <w:r w:rsidRPr="00657D62">
        <w:rPr>
          <w:bCs/>
          <w:color w:val="A6A6A6" w:themeColor="background1" w:themeShade="A6"/>
          <w:sz w:val="12"/>
        </w:rPr>
        <w:t xml:space="preserve"> to influence actions and activities at sea and ashore. The expeditionary character and versatility of maritime forces provide the U.S. the asymmetric advantage of enlarging or contracting its military footprint </w:t>
      </w:r>
      <w:r w:rsidRPr="00D1230C">
        <w:rPr>
          <w:bCs/>
          <w:color w:val="A6A6A6" w:themeColor="background1" w:themeShade="A6"/>
          <w:sz w:val="12"/>
        </w:rPr>
        <w:t>in areas where access is denied or limited. Permanent or prolonged basing of our military forces overseas often has unintended economic, social or political repercussions. The sea is a vast</w:t>
      </w:r>
      <w:r w:rsidRPr="00657D62">
        <w:rPr>
          <w:bCs/>
          <w:color w:val="A6A6A6" w:themeColor="background1" w:themeShade="A6"/>
          <w:sz w:val="12"/>
        </w:rPr>
        <w:t xml:space="preserve"> maneuver space, where the presence of </w:t>
      </w:r>
      <w:r w:rsidRPr="00D1230C">
        <w:rPr>
          <w:b/>
          <w:u w:val="single"/>
        </w:rPr>
        <w:t>maritime forces can</w:t>
      </w:r>
      <w:r w:rsidRPr="00657D62">
        <w:rPr>
          <w:b/>
          <w:bCs/>
          <w:u w:val="single"/>
        </w:rPr>
        <w:t xml:space="preserve"> be adjusted</w:t>
      </w:r>
      <w:r w:rsidRPr="00657D62">
        <w:rPr>
          <w:bCs/>
          <w:color w:val="A6A6A6" w:themeColor="background1" w:themeShade="A6"/>
          <w:sz w:val="12"/>
        </w:rPr>
        <w:t xml:space="preserve"> as conditions dictate </w:t>
      </w:r>
      <w:r w:rsidRPr="00657D62">
        <w:rPr>
          <w:b/>
          <w:bCs/>
          <w:u w:val="single"/>
        </w:rPr>
        <w:t xml:space="preserve">to </w:t>
      </w:r>
      <w:r w:rsidRPr="00D1230C">
        <w:rPr>
          <w:b/>
          <w:u w:val="single"/>
        </w:rPr>
        <w:t>enable flexible</w:t>
      </w:r>
      <w:r w:rsidRPr="00657D62">
        <w:rPr>
          <w:bCs/>
          <w:color w:val="A6A6A6" w:themeColor="background1" w:themeShade="A6"/>
          <w:sz w:val="12"/>
        </w:rPr>
        <w:t xml:space="preserve"> </w:t>
      </w:r>
      <w:r w:rsidRPr="00D1230C">
        <w:rPr>
          <w:bCs/>
          <w:color w:val="A6A6A6" w:themeColor="background1" w:themeShade="A6"/>
          <w:sz w:val="12"/>
        </w:rPr>
        <w:t xml:space="preserve">approaches to escalation, </w:t>
      </w:r>
      <w:r w:rsidRPr="00657D62">
        <w:rPr>
          <w:b/>
          <w:bCs/>
          <w:u w:val="single"/>
        </w:rPr>
        <w:t>de-escalation and deterrence of conflicts</w:t>
      </w:r>
      <w:r w:rsidRPr="00657D62">
        <w:rPr>
          <w:bCs/>
          <w:color w:val="A6A6A6" w:themeColor="background1" w:themeShade="A6"/>
          <w:sz w:val="12"/>
        </w:rPr>
        <w:t xml:space="preserve">. The speed, flexibility, agility and scalability of maritime forces provide joint or combined force commanders a range of options for responding to crises. </w:t>
      </w:r>
      <w:proofErr w:type="gramStart"/>
      <w:r w:rsidRPr="00657D62">
        <w:rPr>
          <w:bCs/>
          <w:color w:val="A6A6A6" w:themeColor="background1" w:themeShade="A6"/>
          <w:sz w:val="12"/>
        </w:rPr>
        <w:t>Additionally, integrated maritime operations, either within formal alliance structures (such as the North Atlantic Treaty Organization) or more informal arrangements (such as the Global Maritime Partnership initiative), send powerful messages to would-be aggressors that we will act with others to ensure collective security and prosperity</w:t>
      </w:r>
      <w:r w:rsidRPr="009B5EDD">
        <w:rPr>
          <w:bCs/>
          <w:color w:val="A6A6A6" w:themeColor="background1" w:themeShade="A6"/>
          <w:sz w:val="12"/>
        </w:rPr>
        <w:t>.</w:t>
      </w:r>
      <w:proofErr w:type="gramEnd"/>
      <w:r w:rsidRPr="009B5EDD">
        <w:rPr>
          <w:bCs/>
          <w:color w:val="A6A6A6" w:themeColor="background1" w:themeShade="A6"/>
          <w:sz w:val="12"/>
        </w:rPr>
        <w:t xml:space="preserve"> United States</w:t>
      </w:r>
      <w:r w:rsidRPr="00657D62">
        <w:rPr>
          <w:bCs/>
          <w:color w:val="A6A6A6" w:themeColor="background1" w:themeShade="A6"/>
          <w:sz w:val="12"/>
        </w:rPr>
        <w:t xml:space="preserve"> </w:t>
      </w:r>
      <w:proofErr w:type="spellStart"/>
      <w:r w:rsidRPr="00657D62">
        <w:rPr>
          <w:b/>
          <w:bCs/>
          <w:u w:val="single"/>
        </w:rPr>
        <w:t>seapower</w:t>
      </w:r>
      <w:proofErr w:type="spellEnd"/>
      <w:r w:rsidRPr="00657D62">
        <w:rPr>
          <w:bCs/>
          <w:color w:val="A6A6A6" w:themeColor="background1" w:themeShade="A6"/>
          <w:sz w:val="12"/>
        </w:rPr>
        <w:t xml:space="preserve"> will be globally postured to secure our homeland and citizens from direct attack and to advance our interests around the world. As our security and prosperity are inextricably linked with those of others, U.S. maritime forces </w:t>
      </w:r>
      <w:r w:rsidRPr="00657D62">
        <w:rPr>
          <w:b/>
          <w:bCs/>
          <w:u w:val="single"/>
        </w:rPr>
        <w:t>will</w:t>
      </w:r>
      <w:r w:rsidRPr="009B5EDD">
        <w:rPr>
          <w:bCs/>
          <w:color w:val="A6A6A6" w:themeColor="background1" w:themeShade="A6"/>
          <w:sz w:val="12"/>
        </w:rPr>
        <w:t xml:space="preserve"> be deployed to </w:t>
      </w:r>
      <w:r w:rsidRPr="009B5EDD">
        <w:rPr>
          <w:color w:val="A6A6A6" w:themeColor="background1" w:themeShade="A6"/>
          <w:sz w:val="12"/>
        </w:rPr>
        <w:t xml:space="preserve">protect and </w:t>
      </w:r>
      <w:r w:rsidRPr="00D1230C">
        <w:rPr>
          <w:b/>
          <w:u w:val="single"/>
        </w:rPr>
        <w:t>sustain the peaceful global system</w:t>
      </w:r>
      <w:r w:rsidRPr="00D1230C">
        <w:rPr>
          <w:color w:val="A6A6A6" w:themeColor="background1" w:themeShade="A6"/>
          <w:sz w:val="12"/>
        </w:rPr>
        <w:t xml:space="preserve"> comprised </w:t>
      </w:r>
      <w:r w:rsidRPr="00D1230C">
        <w:rPr>
          <w:b/>
          <w:u w:val="single"/>
        </w:rPr>
        <w:t>of</w:t>
      </w:r>
      <w:r w:rsidRPr="00D1230C">
        <w:rPr>
          <w:color w:val="A6A6A6" w:themeColor="background1" w:themeShade="A6"/>
          <w:sz w:val="12"/>
        </w:rPr>
        <w:t xml:space="preserve"> interdependent networks of </w:t>
      </w:r>
      <w:r w:rsidRPr="00D1230C">
        <w:rPr>
          <w:b/>
          <w:u w:val="single"/>
        </w:rPr>
        <w:t>trade,</w:t>
      </w:r>
      <w:r w:rsidRPr="00D1230C">
        <w:rPr>
          <w:color w:val="A6A6A6" w:themeColor="background1" w:themeShade="A6"/>
          <w:sz w:val="12"/>
        </w:rPr>
        <w:t xml:space="preserve"> finance, information, </w:t>
      </w:r>
      <w:r w:rsidRPr="00D1230C">
        <w:rPr>
          <w:b/>
          <w:u w:val="single"/>
        </w:rPr>
        <w:t>law,</w:t>
      </w:r>
      <w:r w:rsidRPr="00D1230C">
        <w:rPr>
          <w:color w:val="A6A6A6" w:themeColor="background1" w:themeShade="A6"/>
          <w:sz w:val="12"/>
        </w:rPr>
        <w:t xml:space="preserve"> people </w:t>
      </w:r>
      <w:r w:rsidRPr="00D1230C">
        <w:rPr>
          <w:b/>
          <w:u w:val="single"/>
        </w:rPr>
        <w:t>and governance</w:t>
      </w:r>
      <w:r w:rsidRPr="00657D62">
        <w:rPr>
          <w:bCs/>
          <w:color w:val="A6A6A6" w:themeColor="background1" w:themeShade="A6"/>
          <w:sz w:val="12"/>
        </w:rPr>
        <w:t xml:space="preserve">. We will employ the global reach, persistent presence, and operational flexibility inherent in U.S. </w:t>
      </w:r>
      <w:proofErr w:type="spellStart"/>
      <w:r w:rsidRPr="00657D62">
        <w:rPr>
          <w:bCs/>
          <w:color w:val="A6A6A6" w:themeColor="background1" w:themeShade="A6"/>
          <w:sz w:val="12"/>
        </w:rPr>
        <w:t>seapower</w:t>
      </w:r>
      <w:proofErr w:type="spellEnd"/>
      <w:r w:rsidRPr="00657D62">
        <w:rPr>
          <w:bCs/>
          <w:color w:val="A6A6A6" w:themeColor="background1" w:themeShade="A6"/>
          <w:sz w:val="12"/>
        </w:rPr>
        <w:t xml:space="preserve"> to accomplish six key tasks, or strategic imperatives. Where tensions are high or where we wish to demonstrate to our friends and allies our commitment to security and stability, U.S. maritime </w:t>
      </w:r>
      <w:r w:rsidRPr="00657D62">
        <w:rPr>
          <w:b/>
          <w:bCs/>
          <w:u w:val="single"/>
        </w:rPr>
        <w:t>forces will</w:t>
      </w:r>
      <w:r w:rsidRPr="00657D62">
        <w:rPr>
          <w:bCs/>
          <w:color w:val="A6A6A6" w:themeColor="background1" w:themeShade="A6"/>
          <w:sz w:val="12"/>
        </w:rPr>
        <w:t xml:space="preserve"> be characterized by regionally concentrated, forward-deployed task forces with the combat power to </w:t>
      </w:r>
      <w:r w:rsidRPr="00657D62">
        <w:rPr>
          <w:b/>
          <w:bCs/>
          <w:u w:val="single"/>
        </w:rPr>
        <w:t>limit regional conflict, deter major power war</w:t>
      </w:r>
      <w:r w:rsidRPr="00657D62">
        <w:rPr>
          <w:bCs/>
          <w:color w:val="A6A6A6" w:themeColor="background1" w:themeShade="A6"/>
          <w:sz w:val="12"/>
        </w:rPr>
        <w:t xml:space="preserve">, and should deterrence fail, win our Nation’s wars as part of a joint or combined campaign. In addition, persistent, mission-tailored maritime forces will be globally distributed in order to contribute to homeland defense-in-depth, foster and sustain cooperative relationships with an expanding set of international partners, and prevent or mitigate disruptions and crises. Regionally Concentrated, Credible Combat Power Credible combat power will be continuously postured in the Western Pacific and the Arabian Gulf/Indian Ocean to protect our vital interests, assure our friends and allies of our continuing commitment to regional security, and deter and dissuade potential adversaries and </w:t>
      </w:r>
      <w:proofErr w:type="gramStart"/>
      <w:r w:rsidRPr="00657D62">
        <w:rPr>
          <w:bCs/>
          <w:color w:val="A6A6A6" w:themeColor="background1" w:themeShade="A6"/>
          <w:sz w:val="12"/>
        </w:rPr>
        <w:t>peer</w:t>
      </w:r>
      <w:proofErr w:type="gramEnd"/>
      <w:r w:rsidRPr="00657D62">
        <w:rPr>
          <w:bCs/>
          <w:color w:val="A6A6A6" w:themeColor="background1" w:themeShade="A6"/>
          <w:sz w:val="12"/>
        </w:rPr>
        <w:t xml:space="preserve"> competitors. This combat power can be selectively and rapidly repositioned to meet contingencies that may arise elsewhere. These forces will be sized and postured to fulfill the following strategic imperatives: Limit regional conflict with forward deployed, decisive maritime power. Today regional conflict has ramifications far beyond the area of conflict. Humanitarian crises, violence spreading across borders, pandemics, and the interruption of vital resources are all possible when regional crises erupt. While this strategy advocates a wide dispersal of networked maritime forces, we cannot be everywhere, and we cannot act to mitigate all regional conflict. Where conflict threatens the global system and our national interests, maritime forces will be ready to respond alongside other elements of national and multi-national power, to give political leaders a range of options for deterrence, escalation and de-escalation. Maritime forces that are persistently present and combat-ready provide the Nation’s primary forcible entry </w:t>
      </w:r>
      <w:r w:rsidRPr="009B5EDD">
        <w:rPr>
          <w:bCs/>
          <w:color w:val="A6A6A6" w:themeColor="background1" w:themeShade="A6"/>
          <w:sz w:val="12"/>
        </w:rPr>
        <w:t xml:space="preserve">option in an era of declining access, even as they provide the means for this Nation to respond quickly to other crises. Whether over the horizon or powerfully arrayed in plain sight, maritime forces can deter the ambitions of regional aggressors, assure friends and allies, gain and maintain access, and protect our citizens while working to sustain the global order. Critical to this notion is the maintenance of a powerful fleet—ships, aircraft, Marine forces, and shore-based fleet activities—capable of selectively controlling the seas, projecting power ashore, and protecting friendly forces and civilian populations from attack. Deter major power war. No other disruption is as potentially disastrous to global stability as war among major powers. Maintenance and extension of this Nation’s comparative </w:t>
      </w:r>
      <w:proofErr w:type="spellStart"/>
      <w:r w:rsidRPr="009B5EDD">
        <w:rPr>
          <w:color w:val="A6A6A6" w:themeColor="background1" w:themeShade="A6"/>
          <w:sz w:val="12"/>
        </w:rPr>
        <w:t>s</w:t>
      </w:r>
      <w:r w:rsidRPr="009B5EDD">
        <w:rPr>
          <w:bCs/>
          <w:color w:val="A6A6A6" w:themeColor="background1" w:themeShade="A6"/>
          <w:sz w:val="12"/>
        </w:rPr>
        <w:t>eapower</w:t>
      </w:r>
      <w:proofErr w:type="spellEnd"/>
      <w:r w:rsidRPr="009B5EDD">
        <w:rPr>
          <w:bCs/>
          <w:color w:val="A6A6A6" w:themeColor="background1" w:themeShade="A6"/>
          <w:sz w:val="12"/>
        </w:rPr>
        <w:t xml:space="preserve"> advantage is a key component of deterring major power war. While war with another great power strikes many as improbable, the near-certainty of its ruinous effects demands that it be actively deterred using all elements of national power. The expeditionary character of maritime forces—our lethality, global reach, speed, endurance, ability to overcome barriers to access, and operational agility—provide the joint commander with a range of deterrent options. We will pursue an</w:t>
      </w:r>
      <w:r w:rsidRPr="00657D62">
        <w:rPr>
          <w:bCs/>
          <w:color w:val="A6A6A6" w:themeColor="background1" w:themeShade="A6"/>
          <w:sz w:val="12"/>
        </w:rPr>
        <w:t xml:space="preserve"> approach to deterrence that includes a credible and scalable ability to retaliate against aggressors conventionally, unconventionally, and with nuclear forces. Win our Nation’s wars. In times of war, </w:t>
      </w:r>
      <w:r w:rsidRPr="00657D62">
        <w:rPr>
          <w:b/>
          <w:bCs/>
          <w:u w:val="single"/>
        </w:rPr>
        <w:t>our ability to impose local sea control</w:t>
      </w:r>
      <w:r w:rsidRPr="00657D62">
        <w:rPr>
          <w:bCs/>
          <w:color w:val="A6A6A6" w:themeColor="background1" w:themeShade="A6"/>
          <w:sz w:val="12"/>
        </w:rPr>
        <w:t xml:space="preserve">, overcome challenges to access, force entry, </w:t>
      </w:r>
      <w:r w:rsidRPr="00657D62">
        <w:rPr>
          <w:b/>
          <w:bCs/>
          <w:u w:val="single"/>
        </w:rPr>
        <w:t>and project</w:t>
      </w:r>
      <w:r w:rsidRPr="00657D62">
        <w:rPr>
          <w:bCs/>
          <w:color w:val="A6A6A6" w:themeColor="background1" w:themeShade="A6"/>
          <w:sz w:val="12"/>
        </w:rPr>
        <w:t xml:space="preserve"> and sustain </w:t>
      </w:r>
      <w:r w:rsidRPr="00657D62">
        <w:rPr>
          <w:b/>
          <w:bCs/>
          <w:u w:val="single"/>
        </w:rPr>
        <w:t>power ashore, makes</w:t>
      </w:r>
      <w:r w:rsidRPr="00D1230C">
        <w:rPr>
          <w:bCs/>
          <w:color w:val="A6A6A6" w:themeColor="background1" w:themeShade="A6"/>
          <w:sz w:val="12"/>
        </w:rPr>
        <w:t xml:space="preserve"> our </w:t>
      </w:r>
      <w:r w:rsidRPr="00657D62">
        <w:rPr>
          <w:b/>
          <w:bCs/>
          <w:u w:val="single"/>
        </w:rPr>
        <w:t>maritime forces</w:t>
      </w:r>
      <w:r w:rsidRPr="00D1230C">
        <w:rPr>
          <w:bCs/>
          <w:color w:val="A6A6A6" w:themeColor="background1" w:themeShade="A6"/>
          <w:sz w:val="12"/>
        </w:rPr>
        <w:t xml:space="preserve"> an </w:t>
      </w:r>
      <w:r w:rsidRPr="00657D62">
        <w:rPr>
          <w:b/>
          <w:bCs/>
          <w:u w:val="single"/>
        </w:rPr>
        <w:t>indispensable</w:t>
      </w:r>
      <w:r w:rsidRPr="00D1230C">
        <w:rPr>
          <w:bCs/>
          <w:color w:val="A6A6A6" w:themeColor="background1" w:themeShade="A6"/>
          <w:sz w:val="12"/>
        </w:rPr>
        <w:t xml:space="preserve"> element of the joint or combined force. This expeditionary advantage must be maintained </w:t>
      </w:r>
      <w:r w:rsidRPr="00657D62">
        <w:rPr>
          <w:bCs/>
          <w:color w:val="A6A6A6" w:themeColor="background1" w:themeShade="A6"/>
          <w:sz w:val="12"/>
        </w:rPr>
        <w:t xml:space="preserve">because it provides joint and combined force commanders with freedom of maneuver. Reinforced by a robust sealift capability that can concentrate and sustain forces, sea control and power projection enable extended campaigns ashore. </w:t>
      </w:r>
    </w:p>
    <w:p w:rsidR="00BF5312" w:rsidRDefault="00BF5312">
      <w:r>
        <w:br w:type="page"/>
      </w:r>
    </w:p>
    <w:p w:rsidR="00CD34C2" w:rsidRPr="00194F9B" w:rsidRDefault="00CD34C2" w:rsidP="00CD34C2">
      <w:r w:rsidRPr="00194F9B">
        <w:lastRenderedPageBreak/>
        <w:t xml:space="preserve">Existential risk outweighs every other impact by orders of magnitude because of the lost potential for future generations. </w:t>
      </w:r>
      <w:proofErr w:type="spellStart"/>
      <w:r w:rsidRPr="00194F9B">
        <w:rPr>
          <w:b/>
          <w:u w:val="single"/>
        </w:rPr>
        <w:t>Bostrom</w:t>
      </w:r>
      <w:proofErr w:type="spellEnd"/>
      <w:r w:rsidRPr="00194F9B">
        <w:rPr>
          <w:b/>
          <w:u w:val="single"/>
        </w:rPr>
        <w:t xml:space="preserve"> 11</w:t>
      </w:r>
      <w:r w:rsidRPr="00194F9B">
        <w:rPr>
          <w:sz w:val="20"/>
          <w:vertAlign w:val="superscript"/>
        </w:rPr>
        <w:footnoteReference w:id="7"/>
      </w:r>
    </w:p>
    <w:p w:rsidR="00CD34C2" w:rsidRPr="00194F9B" w:rsidRDefault="00CD34C2" w:rsidP="00CD34C2">
      <w:pPr>
        <w:rPr>
          <w:sz w:val="12"/>
        </w:rPr>
      </w:pPr>
    </w:p>
    <w:p w:rsidR="00CD34C2" w:rsidRPr="00194F9B" w:rsidRDefault="00CD34C2" w:rsidP="00CD34C2">
      <w:pPr>
        <w:pBdr>
          <w:top w:val="single" w:sz="4" w:space="1" w:color="auto"/>
          <w:left w:val="single" w:sz="4" w:space="4" w:color="auto"/>
          <w:bottom w:val="single" w:sz="4" w:space="1" w:color="auto"/>
          <w:right w:val="single" w:sz="4" w:space="4" w:color="auto"/>
        </w:pBdr>
        <w:rPr>
          <w:i/>
          <w:u w:val="single"/>
        </w:rPr>
      </w:pPr>
      <w:r w:rsidRPr="00194F9B">
        <w:rPr>
          <w:color w:val="A6A6A6" w:themeColor="background1" w:themeShade="A6"/>
          <w:sz w:val="12"/>
        </w:rPr>
        <w:t xml:space="preserve">Even if we use </w:t>
      </w:r>
      <w:r w:rsidRPr="00194F9B">
        <w:rPr>
          <w:b/>
          <w:u w:val="single"/>
        </w:rPr>
        <w:t>the most conservative</w:t>
      </w:r>
      <w:r w:rsidRPr="00194F9B">
        <w:rPr>
          <w:color w:val="A6A6A6"/>
          <w:sz w:val="12"/>
        </w:rPr>
        <w:t xml:space="preserve"> of these </w:t>
      </w:r>
      <w:r w:rsidRPr="00194F9B">
        <w:rPr>
          <w:b/>
          <w:u w:val="single"/>
        </w:rPr>
        <w:t>estimates,</w:t>
      </w:r>
      <w:r w:rsidRPr="00194F9B">
        <w:rPr>
          <w:color w:val="A6A6A6"/>
          <w:sz w:val="12"/>
        </w:rPr>
        <w:t xml:space="preserve"> which entirely ignores the possibility of space colonization and software minds, we </w:t>
      </w:r>
      <w:r w:rsidRPr="00194F9B">
        <w:rPr>
          <w:b/>
          <w:u w:val="single"/>
        </w:rPr>
        <w:t>find that the expected loss of an existential catastrophe is greater than</w:t>
      </w:r>
      <w:r w:rsidRPr="00194F9B">
        <w:rPr>
          <w:color w:val="A6A6A6"/>
          <w:sz w:val="12"/>
        </w:rPr>
        <w:t xml:space="preserve"> the value of</w:t>
      </w:r>
      <w:r w:rsidRPr="00194F9B">
        <w:rPr>
          <w:u w:val="single"/>
        </w:rPr>
        <w:t xml:space="preserve"> </w:t>
      </w:r>
      <w:r w:rsidRPr="00194F9B">
        <w:rPr>
          <w:b/>
          <w:u w:val="single"/>
        </w:rPr>
        <w:t>10</w:t>
      </w:r>
      <w:r w:rsidRPr="00194F9B">
        <w:rPr>
          <w:b/>
          <w:u w:val="single"/>
          <w:vertAlign w:val="superscript"/>
        </w:rPr>
        <w:t>18</w:t>
      </w:r>
      <w:r w:rsidRPr="00194F9B">
        <w:rPr>
          <w:b/>
          <w:u w:val="single"/>
        </w:rPr>
        <w:t> human lives.  This implies that</w:t>
      </w:r>
      <w:r w:rsidRPr="00194F9B">
        <w:rPr>
          <w:color w:val="A6A6A6" w:themeColor="background1" w:themeShade="A6"/>
          <w:sz w:val="12"/>
        </w:rPr>
        <w:t xml:space="preserve"> the expected value of </w:t>
      </w:r>
      <w:r w:rsidRPr="00194F9B">
        <w:rPr>
          <w:b/>
          <w:u w:val="single"/>
        </w:rPr>
        <w:t>reducing existential risk by a mere one millionth of one percentage point is at least ten times the value of a billion human lives.</w:t>
      </w:r>
      <w:r w:rsidRPr="00194F9B">
        <w:rPr>
          <w:color w:val="A6A6A6" w:themeColor="background1" w:themeShade="A6"/>
          <w:sz w:val="12"/>
        </w:rPr>
        <w:t>  The more technologically comprehensive estimate of 1054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w:t>
      </w:r>
      <w:r w:rsidRPr="00194F9B">
        <w:rPr>
          <w:iCs/>
          <w:color w:val="A6A6A6" w:themeColor="background1" w:themeShade="A6"/>
          <w:sz w:val="12"/>
        </w:rPr>
        <w:t>one billionth of one billionth of one percentage point</w:t>
      </w:r>
      <w:r w:rsidRPr="00194F9B">
        <w:rPr>
          <w:color w:val="A6A6A6" w:themeColor="background1" w:themeShade="A6"/>
          <w:sz w:val="12"/>
        </w:rPr>
        <w:t> is worth a hundred billion times as much as a billion human lives.</w:t>
      </w:r>
    </w:p>
    <w:p w:rsidR="00CD34C2" w:rsidRPr="00194F9B" w:rsidRDefault="00CD34C2" w:rsidP="00CD34C2">
      <w:pPr>
        <w:suppressAutoHyphens/>
        <w:rPr>
          <w:rFonts w:cs="Calibri"/>
          <w:b/>
          <w:lang w:eastAsia="ar-SA"/>
        </w:rPr>
      </w:pPr>
    </w:p>
    <w:p w:rsidR="0029552E" w:rsidRPr="0029552E" w:rsidRDefault="0029552E" w:rsidP="0029552E">
      <w:pPr>
        <w:rPr>
          <w:rFonts w:eastAsia="Calibri" w:cs="Times New Roman"/>
          <w:szCs w:val="22"/>
        </w:rPr>
      </w:pPr>
      <w:r w:rsidRPr="0029552E">
        <w:t xml:space="preserve">Moral uncertainty is high now, but there’s room for improvement. </w:t>
      </w:r>
      <w:r w:rsidRPr="0029552E">
        <w:rPr>
          <w:rFonts w:eastAsia="Calibri" w:cs="Times New Roman"/>
          <w:b/>
          <w:szCs w:val="22"/>
          <w:u w:val="single"/>
        </w:rPr>
        <w:t>Parfit 84</w:t>
      </w:r>
      <w:r w:rsidRPr="0029552E">
        <w:rPr>
          <w:rFonts w:eastAsia="Calibri" w:cs="Times New Roman"/>
          <w:szCs w:val="22"/>
        </w:rPr>
        <w:t xml:space="preserve"> writes</w:t>
      </w:r>
      <w:r w:rsidRPr="0029552E">
        <w:rPr>
          <w:rFonts w:eastAsia="Calibri" w:cs="Times New Roman"/>
          <w:szCs w:val="22"/>
          <w:vertAlign w:val="superscript"/>
        </w:rPr>
        <w:footnoteReference w:id="8"/>
      </w:r>
    </w:p>
    <w:p w:rsidR="0029552E" w:rsidRPr="0029552E" w:rsidRDefault="0029552E" w:rsidP="0029552E">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29552E">
        <w:rPr>
          <w:rFonts w:eastAsia="Calibri" w:cs="Times New Roman"/>
          <w:color w:val="A6A6A6"/>
          <w:sz w:val="12"/>
          <w:szCs w:val="22"/>
        </w:rPr>
        <w:t xml:space="preserve">Some people believe that there cannot be progress in Ethics, since everything has been already said. Like Rawls and Nagel, I believe the opposite. How many people have made Non-Religious Ethics their life's work? </w:t>
      </w:r>
      <w:proofErr w:type="gramStart"/>
      <w:r w:rsidRPr="0029552E">
        <w:rPr>
          <w:rFonts w:eastAsia="Calibri" w:cs="Times New Roman"/>
          <w:color w:val="A6A6A6"/>
          <w:sz w:val="12"/>
          <w:szCs w:val="22"/>
        </w:rPr>
        <w:t>Before the recent past, very few.</w:t>
      </w:r>
      <w:proofErr w:type="gramEnd"/>
      <w:r w:rsidRPr="0029552E">
        <w:rPr>
          <w:rFonts w:eastAsia="Calibri" w:cs="Times New Roman"/>
          <w:color w:val="A6A6A6"/>
          <w:sz w:val="12"/>
          <w:szCs w:val="22"/>
        </w:rPr>
        <w:t xml:space="preserve"> In most civilizations, </w:t>
      </w:r>
      <w:r w:rsidRPr="0029552E">
        <w:rPr>
          <w:rFonts w:eastAsia="Calibri" w:cs="Times New Roman"/>
          <w:b/>
          <w:szCs w:val="22"/>
          <w:u w:val="single"/>
        </w:rPr>
        <w:t>most people have believed in</w:t>
      </w:r>
      <w:r w:rsidRPr="0029552E">
        <w:rPr>
          <w:rFonts w:eastAsia="Calibri" w:cs="Times New Roman"/>
          <w:color w:val="A6A6A6"/>
          <w:sz w:val="12"/>
          <w:szCs w:val="22"/>
        </w:rPr>
        <w:t xml:space="preserve"> the existence of a </w:t>
      </w:r>
      <w:r w:rsidRPr="0029552E">
        <w:rPr>
          <w:rFonts w:eastAsia="Calibri" w:cs="Times New Roman"/>
          <w:b/>
          <w:szCs w:val="22"/>
          <w:u w:val="single"/>
        </w:rPr>
        <w:t>God</w:t>
      </w:r>
      <w:r w:rsidRPr="0029552E">
        <w:rPr>
          <w:rFonts w:eastAsia="Calibri" w:cs="Times New Roman"/>
          <w:color w:val="A6A6A6"/>
          <w:sz w:val="12"/>
          <w:szCs w:val="22"/>
        </w:rPr>
        <w:t xml:space="preserve">, or of several gods. A large minority were in fact Atheists, whatever they pretended. </w:t>
      </w:r>
      <w:proofErr w:type="gramStart"/>
      <w:r w:rsidRPr="0029552E">
        <w:rPr>
          <w:rFonts w:eastAsia="Calibri" w:cs="Times New Roman"/>
          <w:color w:val="A6A6A6"/>
          <w:sz w:val="12"/>
          <w:szCs w:val="22"/>
        </w:rPr>
        <w:t xml:space="preserve">But, </w:t>
      </w:r>
      <w:r w:rsidRPr="0029552E">
        <w:rPr>
          <w:rFonts w:eastAsia="Calibri" w:cs="Times New Roman"/>
          <w:b/>
          <w:szCs w:val="22"/>
          <w:u w:val="single"/>
        </w:rPr>
        <w:t>before the recent past, very few Atheists made Ethics their life’s work.</w:t>
      </w:r>
      <w:proofErr w:type="gramEnd"/>
      <w:r w:rsidRPr="0029552E">
        <w:rPr>
          <w:rFonts w:eastAsia="Calibri" w:cs="Times New Roman"/>
          <w:color w:val="A6A6A6"/>
          <w:sz w:val="12"/>
          <w:szCs w:val="22"/>
        </w:rPr>
        <w:t xml:space="preserve"> Buddha may be among this few, as may Confucius, and a few Ancient Greeks and Romans. After more than a thousand years, there were a few more between the Sixteenth and Twentieth centuries. Hume was an atheist who made Ethics part of his life's work. </w:t>
      </w:r>
      <w:proofErr w:type="spellStart"/>
      <w:r w:rsidRPr="0029552E">
        <w:rPr>
          <w:rFonts w:eastAsia="Calibri" w:cs="Times New Roman"/>
          <w:color w:val="A6A6A6"/>
          <w:sz w:val="12"/>
          <w:szCs w:val="22"/>
        </w:rPr>
        <w:t>Sidgwick</w:t>
      </w:r>
      <w:proofErr w:type="spellEnd"/>
      <w:r w:rsidRPr="0029552E">
        <w:rPr>
          <w:rFonts w:eastAsia="Calibri" w:cs="Times New Roman"/>
          <w:color w:val="A6A6A6"/>
          <w:sz w:val="12"/>
          <w:szCs w:val="22"/>
        </w:rPr>
        <w:t xml:space="preserve"> was another. </w:t>
      </w:r>
      <w:r w:rsidRPr="0029552E">
        <w:rPr>
          <w:rFonts w:eastAsia="Calibri" w:cs="Times New Roman"/>
          <w:b/>
          <w:szCs w:val="22"/>
          <w:u w:val="single"/>
        </w:rPr>
        <w:t xml:space="preserve">After </w:t>
      </w:r>
      <w:proofErr w:type="spellStart"/>
      <w:r w:rsidRPr="0029552E">
        <w:rPr>
          <w:rFonts w:eastAsia="Calibri" w:cs="Times New Roman"/>
          <w:b/>
          <w:szCs w:val="22"/>
          <w:u w:val="single"/>
        </w:rPr>
        <w:t>Sidgwick</w:t>
      </w:r>
      <w:proofErr w:type="spellEnd"/>
      <w:r w:rsidRPr="0029552E">
        <w:rPr>
          <w:rFonts w:eastAsia="Calibri" w:cs="Times New Roman"/>
          <w:b/>
          <w:szCs w:val="22"/>
          <w:u w:val="single"/>
        </w:rPr>
        <w:t>,</w:t>
      </w:r>
      <w:r w:rsidRPr="0029552E">
        <w:rPr>
          <w:rFonts w:eastAsia="Calibri" w:cs="Times New Roman"/>
          <w:color w:val="A6A6A6"/>
          <w:sz w:val="12"/>
          <w:szCs w:val="22"/>
        </w:rPr>
        <w:t xml:space="preserve"> there were several </w:t>
      </w:r>
      <w:r w:rsidRPr="0029552E">
        <w:rPr>
          <w:rFonts w:eastAsia="Calibri" w:cs="Times New Roman"/>
          <w:b/>
          <w:szCs w:val="22"/>
          <w:u w:val="single"/>
        </w:rPr>
        <w:t>atheists</w:t>
      </w:r>
      <w:r w:rsidRPr="0029552E">
        <w:rPr>
          <w:rFonts w:eastAsia="Calibri" w:cs="Times New Roman"/>
          <w:color w:val="A6A6A6"/>
          <w:sz w:val="12"/>
          <w:szCs w:val="22"/>
        </w:rPr>
        <w:t xml:space="preserve"> who were professional moral philosophers. But most of these </w:t>
      </w:r>
      <w:r w:rsidRPr="0029552E">
        <w:rPr>
          <w:rFonts w:eastAsia="Calibri" w:cs="Times New Roman"/>
          <w:b/>
          <w:szCs w:val="22"/>
          <w:u w:val="single"/>
        </w:rPr>
        <w:t>did not do Ethics. They did Meta-Ethics.</w:t>
      </w:r>
      <w:r w:rsidRPr="0029552E">
        <w:rPr>
          <w:rFonts w:eastAsia="Calibri" w:cs="Times New Roman"/>
          <w:color w:val="A6A6A6"/>
          <w:sz w:val="12"/>
          <w:szCs w:val="22"/>
        </w:rPr>
        <w:t xml:space="preserve"> They did not ask which outcomes would be good or bad, or which acts would be right or wrong. They asked, and wrote about, only the meaning of moral language, and the question of objectivity. </w:t>
      </w:r>
      <w:r w:rsidRPr="0029552E">
        <w:rPr>
          <w:rFonts w:eastAsia="Calibri" w:cs="Times New Roman"/>
          <w:b/>
          <w:szCs w:val="22"/>
          <w:u w:val="single"/>
        </w:rPr>
        <w:t>Non-Religious Ethics has been systematically studied</w:t>
      </w:r>
      <w:r w:rsidRPr="0029552E">
        <w:rPr>
          <w:rFonts w:eastAsia="Calibri" w:cs="Times New Roman"/>
          <w:color w:val="A6A6A6"/>
          <w:sz w:val="12"/>
          <w:szCs w:val="22"/>
        </w:rPr>
        <w:t xml:space="preserve">, by many people, </w:t>
      </w:r>
      <w:r w:rsidRPr="0029552E">
        <w:rPr>
          <w:rFonts w:eastAsia="Calibri" w:cs="Times New Roman"/>
          <w:b/>
          <w:szCs w:val="22"/>
          <w:u w:val="single"/>
        </w:rPr>
        <w:t>only since the</w:t>
      </w:r>
      <w:r w:rsidRPr="0029552E">
        <w:rPr>
          <w:rFonts w:eastAsia="Calibri" w:cs="Times New Roman"/>
          <w:color w:val="A6A6A6"/>
          <w:sz w:val="12"/>
          <w:szCs w:val="22"/>
        </w:rPr>
        <w:t xml:space="preserve"> 19</w:t>
      </w:r>
      <w:r w:rsidRPr="0029552E">
        <w:rPr>
          <w:rFonts w:eastAsia="Calibri" w:cs="Times New Roman"/>
          <w:b/>
          <w:szCs w:val="22"/>
          <w:u w:val="single"/>
        </w:rPr>
        <w:t>60s. Compared with the other sciences</w:t>
      </w:r>
      <w:r w:rsidRPr="0029552E">
        <w:rPr>
          <w:rFonts w:eastAsia="Calibri" w:cs="Times New Roman"/>
          <w:color w:val="A6A6A6"/>
          <w:sz w:val="12"/>
          <w:szCs w:val="22"/>
        </w:rPr>
        <w:t xml:space="preserve">, Non-Religious </w:t>
      </w:r>
      <w:r w:rsidRPr="0029552E">
        <w:rPr>
          <w:rFonts w:eastAsia="Calibri" w:cs="Times New Roman"/>
          <w:b/>
          <w:szCs w:val="22"/>
          <w:u w:val="single"/>
        </w:rPr>
        <w:t>Ethics is</w:t>
      </w:r>
      <w:r w:rsidRPr="0029552E">
        <w:rPr>
          <w:rFonts w:eastAsia="Calibri" w:cs="Times New Roman"/>
          <w:color w:val="A6A6A6"/>
          <w:sz w:val="12"/>
          <w:szCs w:val="22"/>
        </w:rPr>
        <w:t xml:space="preserve"> the youngest and </w:t>
      </w:r>
      <w:r w:rsidRPr="0029552E">
        <w:rPr>
          <w:rFonts w:eastAsia="Calibri" w:cs="Times New Roman"/>
          <w:b/>
          <w:szCs w:val="22"/>
          <w:u w:val="single"/>
        </w:rPr>
        <w:t>the least advanced.</w:t>
      </w:r>
    </w:p>
    <w:p w:rsidR="0029552E" w:rsidRPr="0029552E" w:rsidRDefault="0029552E" w:rsidP="0029552E">
      <w:pPr>
        <w:ind w:right="-1"/>
        <w:rPr>
          <w:rFonts w:eastAsia="Calibri" w:cs="Times New Roman"/>
          <w:szCs w:val="22"/>
        </w:rPr>
      </w:pPr>
    </w:p>
    <w:p w:rsidR="00313443" w:rsidRDefault="00313443">
      <w:r>
        <w:br w:type="page"/>
      </w:r>
    </w:p>
    <w:p w:rsidR="0029552E" w:rsidRPr="0029552E" w:rsidRDefault="0029552E" w:rsidP="0029552E">
      <w:r w:rsidRPr="0029552E">
        <w:lastRenderedPageBreak/>
        <w:t xml:space="preserve">Adopt a parliamentary model to account for moral uncertainty. This entails minimizing existential risks. </w:t>
      </w:r>
      <w:proofErr w:type="spellStart"/>
      <w:r w:rsidRPr="0029552E">
        <w:rPr>
          <w:b/>
          <w:u w:val="single"/>
        </w:rPr>
        <w:t>Bostrom</w:t>
      </w:r>
      <w:proofErr w:type="spellEnd"/>
      <w:r w:rsidRPr="0029552E">
        <w:rPr>
          <w:b/>
          <w:u w:val="single"/>
        </w:rPr>
        <w:t xml:space="preserve"> 9</w:t>
      </w:r>
      <w:r w:rsidRPr="0029552E">
        <w:t xml:space="preserve"> writes</w:t>
      </w:r>
      <w:r w:rsidRPr="0029552E">
        <w:rPr>
          <w:vertAlign w:val="superscript"/>
        </w:rPr>
        <w:footnoteReference w:id="9"/>
      </w:r>
    </w:p>
    <w:p w:rsidR="0029552E" w:rsidRPr="0029552E" w:rsidRDefault="0029552E" w:rsidP="0029552E">
      <w:pPr>
        <w:pBdr>
          <w:top w:val="single" w:sz="4" w:space="0" w:color="auto"/>
          <w:left w:val="single" w:sz="4" w:space="4" w:color="auto"/>
          <w:bottom w:val="single" w:sz="4" w:space="1" w:color="auto"/>
          <w:right w:val="single" w:sz="4" w:space="4" w:color="auto"/>
        </w:pBdr>
        <w:rPr>
          <w:color w:val="A6A6A6" w:themeColor="background1" w:themeShade="A6"/>
          <w:sz w:val="12"/>
        </w:rPr>
      </w:pPr>
      <w:r w:rsidRPr="0029552E">
        <w:rPr>
          <w:color w:val="A6A6A6" w:themeColor="background1" w:themeShade="A6"/>
          <w:sz w:val="12"/>
        </w:rPr>
        <w:t xml:space="preserve">It seems people are overconfident about their moral beliefs.  But </w:t>
      </w:r>
      <w:r w:rsidRPr="0029552E">
        <w:rPr>
          <w:b/>
          <w:u w:val="single"/>
        </w:rPr>
        <w:t>how should one</w:t>
      </w:r>
      <w:r w:rsidRPr="0029552E">
        <w:rPr>
          <w:color w:val="A6A6A6" w:themeColor="background1" w:themeShade="A6"/>
          <w:sz w:val="12"/>
        </w:rPr>
        <w:t xml:space="preserve"> reason and </w:t>
      </w:r>
      <w:r w:rsidRPr="0029552E">
        <w:rPr>
          <w:b/>
          <w:u w:val="single"/>
        </w:rPr>
        <w:t>act if one</w:t>
      </w:r>
      <w:r w:rsidRPr="0029552E">
        <w:rPr>
          <w:color w:val="A6A6A6" w:themeColor="background1" w:themeShade="A6"/>
          <w:sz w:val="12"/>
        </w:rPr>
        <w:t xml:space="preserve"> acknowledges that one </w:t>
      </w:r>
      <w:r w:rsidRPr="0029552E">
        <w:rPr>
          <w:b/>
          <w:u w:val="single"/>
        </w:rPr>
        <w:t>is uncertain about morality</w:t>
      </w:r>
      <w:r w:rsidRPr="0029552E">
        <w:rPr>
          <w:color w:val="A6A6A6" w:themeColor="background1" w:themeShade="A6"/>
          <w:sz w:val="12"/>
        </w:rPr>
        <w:t xml:space="preserve"> – not just applied ethics but fundamental moral issues? </w:t>
      </w:r>
      <w:proofErr w:type="gramStart"/>
      <w:r w:rsidRPr="0029552E">
        <w:rPr>
          <w:color w:val="A6A6A6" w:themeColor="background1" w:themeShade="A6"/>
          <w:sz w:val="12"/>
        </w:rPr>
        <w:t>if</w:t>
      </w:r>
      <w:proofErr w:type="gramEnd"/>
      <w:r w:rsidRPr="0029552E">
        <w:rPr>
          <w:color w:val="A6A6A6" w:themeColor="background1" w:themeShade="A6"/>
          <w:sz w:val="12"/>
        </w:rPr>
        <w:t xml:space="preserve"> you don't know which moral theory is correct?</w:t>
      </w:r>
    </w:p>
    <w:p w:rsidR="0029552E" w:rsidRPr="0029552E" w:rsidRDefault="0029552E" w:rsidP="0029552E">
      <w:pPr>
        <w:pBdr>
          <w:top w:val="single" w:sz="4" w:space="0" w:color="auto"/>
          <w:left w:val="single" w:sz="4" w:space="4" w:color="auto"/>
          <w:bottom w:val="single" w:sz="4" w:space="1" w:color="auto"/>
          <w:right w:val="single" w:sz="4" w:space="4" w:color="auto"/>
        </w:pBdr>
        <w:rPr>
          <w:color w:val="A6A6A6" w:themeColor="background1" w:themeShade="A6"/>
          <w:sz w:val="12"/>
        </w:rPr>
      </w:pPr>
      <w:r w:rsidRPr="0029552E">
        <w:rPr>
          <w:color w:val="A6A6A6" w:themeColor="background1" w:themeShade="A6"/>
          <w:sz w:val="12"/>
        </w:rPr>
        <w:t xml:space="preserve">It doesn't seem </w:t>
      </w:r>
      <w:r w:rsidRPr="0029552E">
        <w:rPr>
          <w:b/>
          <w:u w:val="single"/>
        </w:rPr>
        <w:t xml:space="preserve">you </w:t>
      </w:r>
      <w:proofErr w:type="gramStart"/>
      <w:r w:rsidRPr="0029552E">
        <w:rPr>
          <w:b/>
          <w:u w:val="single"/>
        </w:rPr>
        <w:t>can[</w:t>
      </w:r>
      <w:proofErr w:type="gramEnd"/>
      <w:r w:rsidRPr="0029552E">
        <w:rPr>
          <w:b/>
          <w:u w:val="single"/>
        </w:rPr>
        <w:t>’t] simply plug your uncertainty into expected utility</w:t>
      </w:r>
      <w:r w:rsidRPr="0029552E">
        <w:rPr>
          <w:color w:val="A6A6A6" w:themeColor="background1" w:themeShade="A6"/>
          <w:sz w:val="12"/>
        </w:rPr>
        <w:t xml:space="preserve"> decision theory and crank the wheel; </w:t>
      </w:r>
      <w:r w:rsidRPr="0029552E">
        <w:rPr>
          <w:b/>
          <w:u w:val="single"/>
        </w:rPr>
        <w:t>because many</w:t>
      </w:r>
      <w:r w:rsidRPr="0029552E">
        <w:rPr>
          <w:color w:val="A6A6A6" w:themeColor="background1" w:themeShade="A6"/>
          <w:sz w:val="12"/>
        </w:rPr>
        <w:t xml:space="preserve"> moral </w:t>
      </w:r>
      <w:r w:rsidRPr="0029552E">
        <w:rPr>
          <w:b/>
          <w:u w:val="single"/>
        </w:rPr>
        <w:t>theories</w:t>
      </w:r>
      <w:r w:rsidRPr="0029552E">
        <w:rPr>
          <w:color w:val="A6A6A6" w:themeColor="background1" w:themeShade="A6"/>
          <w:sz w:val="12"/>
        </w:rPr>
        <w:t xml:space="preserve"> state that you </w:t>
      </w:r>
      <w:r w:rsidRPr="0029552E">
        <w:rPr>
          <w:b/>
          <w:u w:val="single"/>
        </w:rPr>
        <w:t>should not</w:t>
      </w:r>
      <w:r w:rsidRPr="0029552E">
        <w:rPr>
          <w:color w:val="A6A6A6" w:themeColor="background1" w:themeShade="A6"/>
          <w:sz w:val="12"/>
        </w:rPr>
        <w:t xml:space="preserve"> always </w:t>
      </w:r>
      <w:r w:rsidRPr="0029552E">
        <w:rPr>
          <w:b/>
          <w:u w:val="single"/>
        </w:rPr>
        <w:t>maximize</w:t>
      </w:r>
      <w:r w:rsidRPr="0029552E">
        <w:rPr>
          <w:color w:val="A6A6A6" w:themeColor="background1" w:themeShade="A6"/>
          <w:sz w:val="12"/>
        </w:rPr>
        <w:t xml:space="preserve"> expected </w:t>
      </w:r>
      <w:r w:rsidRPr="0029552E">
        <w:rPr>
          <w:b/>
          <w:u w:val="single"/>
        </w:rPr>
        <w:t>utility.</w:t>
      </w:r>
    </w:p>
    <w:p w:rsidR="0029552E" w:rsidRPr="0029552E" w:rsidRDefault="0029552E" w:rsidP="0029552E">
      <w:pPr>
        <w:pBdr>
          <w:top w:val="single" w:sz="4" w:space="0" w:color="auto"/>
          <w:left w:val="single" w:sz="4" w:space="4" w:color="auto"/>
          <w:bottom w:val="single" w:sz="4" w:space="1" w:color="auto"/>
          <w:right w:val="single" w:sz="4" w:space="4" w:color="auto"/>
        </w:pBdr>
        <w:rPr>
          <w:color w:val="A6A6A6" w:themeColor="background1" w:themeShade="A6"/>
          <w:sz w:val="12"/>
        </w:rPr>
      </w:pPr>
      <w:r w:rsidRPr="0029552E">
        <w:rPr>
          <w:color w:val="A6A6A6" w:themeColor="background1" w:themeShade="A6"/>
          <w:sz w:val="12"/>
        </w:rPr>
        <w:t>Even if we limit consideration to consequentialist theories, it still is hard to see how to combine them in the standard decision theoretic framework.  For example, suppose you give X% probability to total utilitarianism and (100-X</w:t>
      </w:r>
      <w:proofErr w:type="gramStart"/>
      <w:r w:rsidRPr="0029552E">
        <w:rPr>
          <w:color w:val="A6A6A6" w:themeColor="background1" w:themeShade="A6"/>
          <w:sz w:val="12"/>
        </w:rPr>
        <w:t>)%</w:t>
      </w:r>
      <w:proofErr w:type="gramEnd"/>
      <w:r w:rsidRPr="0029552E">
        <w:rPr>
          <w:color w:val="A6A6A6" w:themeColor="background1" w:themeShade="A6"/>
          <w:sz w:val="12"/>
        </w:rPr>
        <w:t xml:space="preserve"> to average utilitarianism.  Now an action might add 5 </w:t>
      </w:r>
      <w:proofErr w:type="spellStart"/>
      <w:r w:rsidRPr="0029552E">
        <w:rPr>
          <w:color w:val="A6A6A6" w:themeColor="background1" w:themeShade="A6"/>
          <w:sz w:val="12"/>
        </w:rPr>
        <w:t>utils</w:t>
      </w:r>
      <w:proofErr w:type="spellEnd"/>
      <w:r w:rsidRPr="0029552E">
        <w:rPr>
          <w:color w:val="A6A6A6" w:themeColor="background1" w:themeShade="A6"/>
          <w:sz w:val="12"/>
        </w:rPr>
        <w:t xml:space="preserve"> to total happiness and decrease average happiness by 2 </w:t>
      </w:r>
      <w:proofErr w:type="spellStart"/>
      <w:r w:rsidRPr="0029552E">
        <w:rPr>
          <w:color w:val="A6A6A6" w:themeColor="background1" w:themeShade="A6"/>
          <w:sz w:val="12"/>
        </w:rPr>
        <w:t>utils</w:t>
      </w:r>
      <w:proofErr w:type="spellEnd"/>
      <w:r w:rsidRPr="0029552E">
        <w:rPr>
          <w:color w:val="A6A6A6" w:themeColor="background1" w:themeShade="A6"/>
          <w:sz w:val="12"/>
        </w:rPr>
        <w:t>.  (This could happen, e.g. if you create a new happy person that is less happy than the people who already existed.)  Now what do you do, for different values of X?</w:t>
      </w:r>
    </w:p>
    <w:p w:rsidR="0029552E" w:rsidRPr="0029552E" w:rsidRDefault="0029552E" w:rsidP="0029552E">
      <w:pPr>
        <w:pBdr>
          <w:top w:val="single" w:sz="4" w:space="0" w:color="auto"/>
          <w:left w:val="single" w:sz="4" w:space="4" w:color="auto"/>
          <w:bottom w:val="single" w:sz="4" w:space="1" w:color="auto"/>
          <w:right w:val="single" w:sz="4" w:space="4" w:color="auto"/>
        </w:pBdr>
        <w:rPr>
          <w:color w:val="A6A6A6" w:themeColor="background1" w:themeShade="A6"/>
          <w:sz w:val="12"/>
        </w:rPr>
      </w:pPr>
      <w:r w:rsidRPr="0029552E">
        <w:rPr>
          <w:color w:val="A6A6A6" w:themeColor="background1" w:themeShade="A6"/>
          <w:sz w:val="12"/>
        </w:rPr>
        <w:t xml:space="preserve">The problem gets even more complicated if we consider not only consequentialist theories but also deontological theories, </w:t>
      </w:r>
      <w:proofErr w:type="spellStart"/>
      <w:r w:rsidRPr="0029552E">
        <w:rPr>
          <w:color w:val="A6A6A6" w:themeColor="background1" w:themeShade="A6"/>
          <w:sz w:val="12"/>
        </w:rPr>
        <w:t>contractarian</w:t>
      </w:r>
      <w:proofErr w:type="spellEnd"/>
      <w:r w:rsidRPr="0029552E">
        <w:rPr>
          <w:color w:val="A6A6A6" w:themeColor="background1" w:themeShade="A6"/>
          <w:sz w:val="12"/>
        </w:rPr>
        <w:t xml:space="preserve"> theories, virtue ethics, etc.  We might even throw various meta-ethical theories into the stew: error theory, relativism, etc.</w:t>
      </w:r>
    </w:p>
    <w:p w:rsidR="0029552E" w:rsidRPr="0029552E" w:rsidRDefault="0029552E" w:rsidP="0029552E">
      <w:pPr>
        <w:pBdr>
          <w:top w:val="single" w:sz="4" w:space="0" w:color="auto"/>
          <w:left w:val="single" w:sz="4" w:space="4" w:color="auto"/>
          <w:bottom w:val="single" w:sz="4" w:space="1" w:color="auto"/>
          <w:right w:val="single" w:sz="4" w:space="4" w:color="auto"/>
        </w:pBdr>
        <w:rPr>
          <w:b/>
          <w:u w:val="single"/>
        </w:rPr>
      </w:pPr>
      <w:r w:rsidRPr="0029552E">
        <w:rPr>
          <w:color w:val="A6A6A6" w:themeColor="background1" w:themeShade="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29552E">
        <w:rPr>
          <w:b/>
          <w:u w:val="single"/>
        </w:rPr>
        <w:t>we have managed</w:t>
      </w:r>
      <w:r w:rsidRPr="0029552E">
        <w:rPr>
          <w:color w:val="A6A6A6" w:themeColor="background1" w:themeShade="A6"/>
          <w:sz w:val="12"/>
        </w:rPr>
        <w:t xml:space="preserve"> so far is </w:t>
      </w:r>
      <w:r w:rsidRPr="0029552E">
        <w:rPr>
          <w:b/>
          <w:u w:val="single"/>
        </w:rPr>
        <w:t>a</w:t>
      </w:r>
      <w:r w:rsidRPr="0029552E">
        <w:rPr>
          <w:color w:val="A6A6A6" w:themeColor="background1" w:themeShade="A6"/>
          <w:sz w:val="12"/>
        </w:rPr>
        <w:t xml:space="preserve"> kind of </w:t>
      </w:r>
      <w:r w:rsidRPr="0029552E">
        <w:rPr>
          <w:b/>
          <w:u w:val="single"/>
        </w:rPr>
        <w:t>metaphor, which</w:t>
      </w:r>
      <w:r w:rsidRPr="0029552E">
        <w:rPr>
          <w:color w:val="A6A6A6" w:themeColor="background1" w:themeShade="A6"/>
          <w:sz w:val="12"/>
        </w:rPr>
        <w:t xml:space="preserve"> we don't think is literally and exactly correct, and it is a bit under-determined, but it </w:t>
      </w:r>
      <w:r w:rsidRPr="0029552E">
        <w:rPr>
          <w:b/>
          <w:u w:val="single"/>
        </w:rPr>
        <w:t>seems to get things roughly right</w:t>
      </w:r>
      <w:r w:rsidRPr="0029552E">
        <w:rPr>
          <w:color w:val="A6A6A6" w:themeColor="background1" w:themeShade="A6"/>
          <w:sz w:val="12"/>
        </w:rPr>
        <w:t xml:space="preserve"> and it might point in the right direction:</w:t>
      </w:r>
    </w:p>
    <w:p w:rsidR="0029552E" w:rsidRPr="0029552E" w:rsidRDefault="0029552E" w:rsidP="0029552E">
      <w:pPr>
        <w:pBdr>
          <w:top w:val="single" w:sz="4" w:space="0" w:color="auto"/>
          <w:left w:val="single" w:sz="4" w:space="4" w:color="auto"/>
          <w:bottom w:val="single" w:sz="4" w:space="1" w:color="auto"/>
          <w:right w:val="single" w:sz="4" w:space="4" w:color="auto"/>
        </w:pBdr>
        <w:rPr>
          <w:color w:val="A6A6A6" w:themeColor="background1" w:themeShade="A6"/>
          <w:sz w:val="12"/>
        </w:rPr>
      </w:pPr>
      <w:proofErr w:type="gramStart"/>
      <w:r w:rsidRPr="0029552E">
        <w:rPr>
          <w:b/>
          <w:u w:val="single"/>
        </w:rPr>
        <w:t>The Parliamentary Model.</w:t>
      </w:r>
      <w:proofErr w:type="gramEnd"/>
      <w:r w:rsidRPr="0029552E">
        <w:rPr>
          <w:color w:val="A6A6A6" w:themeColor="background1" w:themeShade="A6"/>
          <w:sz w:val="12"/>
        </w:rPr>
        <w:t xml:space="preserve">  Suppose that you have a set of mutually exclusive moral theories, and that you assign each of these some probability.  Now imagine that </w:t>
      </w:r>
      <w:r w:rsidRPr="0029552E">
        <w:rPr>
          <w:b/>
          <w:u w:val="single"/>
        </w:rPr>
        <w:t>each</w:t>
      </w:r>
      <w:r w:rsidRPr="0029552E">
        <w:rPr>
          <w:color w:val="A6A6A6" w:themeColor="background1" w:themeShade="A6"/>
          <w:sz w:val="12"/>
        </w:rPr>
        <w:t xml:space="preserve"> of these </w:t>
      </w:r>
      <w:r w:rsidRPr="0029552E">
        <w:rPr>
          <w:b/>
          <w:u w:val="single"/>
        </w:rPr>
        <w:t>theorie</w:t>
      </w:r>
      <w:r w:rsidRPr="0029552E">
        <w:rPr>
          <w:color w:val="A6A6A6" w:themeColor="background1" w:themeShade="A6"/>
          <w:sz w:val="12"/>
        </w:rPr>
        <w:t xml:space="preserve">s </w:t>
      </w:r>
      <w:r w:rsidRPr="0029552E">
        <w:rPr>
          <w:b/>
          <w:u w:val="single"/>
        </w:rPr>
        <w:t>gets to send</w:t>
      </w:r>
      <w:r w:rsidRPr="0029552E">
        <w:rPr>
          <w:color w:val="A6A6A6" w:themeColor="background1" w:themeShade="A6"/>
          <w:sz w:val="12"/>
        </w:rPr>
        <w:t xml:space="preserve"> some number of </w:t>
      </w:r>
      <w:r w:rsidRPr="0029552E">
        <w:rPr>
          <w:b/>
          <w:u w:val="single"/>
        </w:rPr>
        <w:t>delegates to The Parliament</w:t>
      </w:r>
      <w:r w:rsidRPr="0029552E">
        <w:rPr>
          <w:color w:val="A6A6A6" w:themeColor="background1" w:themeShade="A6"/>
          <w:sz w:val="12"/>
        </w:rPr>
        <w:t xml:space="preserve">.  The number of delegates each theory gets to send is </w:t>
      </w:r>
      <w:r w:rsidRPr="0029552E">
        <w:rPr>
          <w:b/>
          <w:u w:val="single"/>
        </w:rPr>
        <w:t>proportional to the probability of the theory.</w:t>
      </w:r>
      <w:r w:rsidRPr="0029552E">
        <w:rPr>
          <w:color w:val="A6A6A6" w:themeColor="background1" w:themeShade="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29552E" w:rsidRPr="0029552E" w:rsidRDefault="0029552E" w:rsidP="0029552E">
      <w:pPr>
        <w:pBdr>
          <w:top w:val="single" w:sz="4" w:space="0" w:color="auto"/>
          <w:left w:val="single" w:sz="4" w:space="4" w:color="auto"/>
          <w:bottom w:val="single" w:sz="4" w:space="1" w:color="auto"/>
          <w:right w:val="single" w:sz="4" w:space="4" w:color="auto"/>
        </w:pBdr>
        <w:rPr>
          <w:color w:val="A6A6A6" w:themeColor="background1" w:themeShade="A6"/>
          <w:sz w:val="12"/>
        </w:rPr>
      </w:pPr>
      <w:r w:rsidRPr="0029552E">
        <w:rPr>
          <w:color w:val="A6A6A6" w:themeColor="background1" w:themeShade="A6"/>
          <w:sz w:val="12"/>
        </w:rPr>
        <w:t xml:space="preserve">The idea here is that moral theories get more influence the more probable they are; yet </w:t>
      </w:r>
      <w:r w:rsidRPr="0029552E">
        <w:rPr>
          <w:b/>
          <w:u w:val="single"/>
        </w:rPr>
        <w:t>even a</w:t>
      </w:r>
      <w:r w:rsidRPr="0029552E">
        <w:rPr>
          <w:color w:val="A6A6A6" w:themeColor="background1" w:themeShade="A6"/>
          <w:sz w:val="12"/>
        </w:rPr>
        <w:t xml:space="preserve"> relatively </w:t>
      </w:r>
      <w:r w:rsidRPr="0029552E">
        <w:rPr>
          <w:b/>
          <w:u w:val="single"/>
        </w:rPr>
        <w:t>weak theory can still get its way on some issues</w:t>
      </w:r>
      <w:r w:rsidRPr="0029552E">
        <w:rPr>
          <w:color w:val="A6A6A6" w:themeColor="background1" w:themeShade="A6"/>
          <w:sz w:val="12"/>
        </w:rPr>
        <w:t xml:space="preserve"> that the theory think are extremely important </w:t>
      </w:r>
      <w:r w:rsidRPr="0029552E">
        <w:rPr>
          <w:b/>
          <w:u w:val="single"/>
        </w:rPr>
        <w:t>by sacrificing</w:t>
      </w:r>
      <w:r w:rsidRPr="0029552E">
        <w:rPr>
          <w:color w:val="A6A6A6" w:themeColor="background1" w:themeShade="A6"/>
          <w:sz w:val="12"/>
        </w:rPr>
        <w:t xml:space="preserve"> its influence </w:t>
      </w:r>
      <w:r w:rsidRPr="0029552E">
        <w:rPr>
          <w:b/>
          <w:u w:val="single"/>
        </w:rPr>
        <w:t>on other</w:t>
      </w:r>
      <w:r w:rsidRPr="0029552E">
        <w:rPr>
          <w:color w:val="A6A6A6" w:themeColor="background1" w:themeShade="A6"/>
          <w:sz w:val="4"/>
        </w:rPr>
        <w:t xml:space="preserve"> i</w:t>
      </w:r>
      <w:r w:rsidRPr="0029552E">
        <w:rPr>
          <w:b/>
          <w:u w:val="single"/>
        </w:rPr>
        <w:t>s</w:t>
      </w:r>
      <w:r w:rsidRPr="0029552E">
        <w:rPr>
          <w:color w:val="A6A6A6" w:themeColor="background1" w:themeShade="A6"/>
          <w:sz w:val="12"/>
        </w:rPr>
        <w:t xml:space="preserve">sues that other theories deem more important.  For example, </w:t>
      </w:r>
      <w:r w:rsidRPr="0029552E">
        <w:rPr>
          <w:b/>
          <w:u w:val="single"/>
        </w:rPr>
        <w:t>suppose you assign 10% probability to</w:t>
      </w:r>
      <w:r w:rsidRPr="0029552E">
        <w:rPr>
          <w:color w:val="A6A6A6" w:themeColor="background1" w:themeShade="A6"/>
          <w:sz w:val="12"/>
        </w:rPr>
        <w:t xml:space="preserve"> total </w:t>
      </w:r>
      <w:r w:rsidRPr="0029552E">
        <w:rPr>
          <w:b/>
          <w:u w:val="single"/>
        </w:rPr>
        <w:t>util</w:t>
      </w:r>
      <w:r w:rsidRPr="0029552E">
        <w:rPr>
          <w:color w:val="A6A6A6" w:themeColor="background1" w:themeShade="A6"/>
          <w:sz w:val="12"/>
        </w:rPr>
        <w:t xml:space="preserve">itarianism and 90% to moral egoism (just to illustrate the principle).  Then </w:t>
      </w:r>
      <w:r w:rsidRPr="0029552E">
        <w:rPr>
          <w:b/>
          <w:u w:val="single"/>
        </w:rPr>
        <w:t>the Parliament</w:t>
      </w:r>
      <w:r w:rsidRPr="0029552E">
        <w:rPr>
          <w:color w:val="A6A6A6" w:themeColor="background1" w:themeShade="A6"/>
          <w:sz w:val="12"/>
        </w:rPr>
        <w:t xml:space="preserve"> would mostly take actions that maximize egoistic satisfaction; however it </w:t>
      </w:r>
      <w:r w:rsidRPr="0029552E">
        <w:rPr>
          <w:b/>
          <w:u w:val="single"/>
        </w:rPr>
        <w:t>would make some concessions to util</w:t>
      </w:r>
      <w:r w:rsidRPr="0029552E">
        <w:rPr>
          <w:color w:val="A6A6A6" w:themeColor="background1" w:themeShade="A6"/>
          <w:sz w:val="12"/>
        </w:rPr>
        <w:t xml:space="preserve">itarianism </w:t>
      </w:r>
      <w:r w:rsidRPr="0029552E">
        <w:rPr>
          <w:b/>
          <w:u w:val="single"/>
        </w:rPr>
        <w:t>on</w:t>
      </w:r>
      <w:r w:rsidRPr="0029552E">
        <w:rPr>
          <w:color w:val="A6A6A6" w:themeColor="background1" w:themeShade="A6"/>
          <w:sz w:val="12"/>
        </w:rPr>
        <w:t xml:space="preserve"> issues that utilitarianism thinks is especially important.  In this example, the person might donate some portion of their income to </w:t>
      </w:r>
      <w:r w:rsidRPr="0029552E">
        <w:rPr>
          <w:b/>
          <w:u w:val="single"/>
        </w:rPr>
        <w:t>existential risks</w:t>
      </w:r>
      <w:r w:rsidRPr="0029552E">
        <w:rPr>
          <w:color w:val="A6A6A6" w:themeColor="background1" w:themeShade="A6"/>
          <w:sz w:val="12"/>
        </w:rPr>
        <w:t xml:space="preserve"> research and otherwise live completely selfishly.</w:t>
      </w:r>
    </w:p>
    <w:p w:rsidR="0029552E" w:rsidRPr="0029552E" w:rsidRDefault="0029552E" w:rsidP="0029552E">
      <w:pPr>
        <w:pBdr>
          <w:top w:val="single" w:sz="4" w:space="0" w:color="auto"/>
          <w:left w:val="single" w:sz="4" w:space="4" w:color="auto"/>
          <w:bottom w:val="single" w:sz="4" w:space="1" w:color="auto"/>
          <w:right w:val="single" w:sz="4" w:space="4" w:color="auto"/>
        </w:pBdr>
        <w:rPr>
          <w:b/>
          <w:u w:val="single"/>
        </w:rPr>
      </w:pPr>
      <w:r w:rsidRPr="0029552E">
        <w:rPr>
          <w:color w:val="A6A6A6" w:themeColor="background1" w:themeShade="A6"/>
          <w:sz w:val="12"/>
        </w:rPr>
        <w:t xml:space="preserve">I think there might be wisdom in </w:t>
      </w:r>
      <w:r w:rsidRPr="0029552E">
        <w:rPr>
          <w:b/>
          <w:u w:val="single"/>
        </w:rPr>
        <w:t>this model</w:t>
      </w:r>
      <w:r w:rsidRPr="0029552E">
        <w:rPr>
          <w:color w:val="A6A6A6" w:themeColor="background1" w:themeShade="A6"/>
          <w:sz w:val="12"/>
        </w:rPr>
        <w:t xml:space="preserve">.  It </w:t>
      </w:r>
      <w:r w:rsidRPr="0029552E">
        <w:rPr>
          <w:b/>
          <w:u w:val="single"/>
        </w:rPr>
        <w:t>avoids the</w:t>
      </w:r>
      <w:r w:rsidRPr="0029552E">
        <w:rPr>
          <w:color w:val="A6A6A6" w:themeColor="background1" w:themeShade="A6"/>
          <w:sz w:val="12"/>
        </w:rPr>
        <w:t xml:space="preserve"> dangerous and </w:t>
      </w:r>
      <w:r w:rsidRPr="0029552E">
        <w:rPr>
          <w:b/>
          <w:u w:val="single"/>
        </w:rPr>
        <w:t>unstable extremism</w:t>
      </w:r>
      <w:r w:rsidRPr="0029552E">
        <w:rPr>
          <w:color w:val="A6A6A6" w:themeColor="background1" w:themeShade="A6"/>
          <w:sz w:val="12"/>
        </w:rPr>
        <w:t xml:space="preserve"> that would result </w:t>
      </w:r>
      <w:r w:rsidRPr="0029552E">
        <w:rPr>
          <w:b/>
          <w:u w:val="single"/>
        </w:rPr>
        <w:t>from letting one’s current favorite moral theory completely dictate action</w:t>
      </w:r>
      <w:r w:rsidRPr="0029552E">
        <w:rPr>
          <w:color w:val="A6A6A6" w:themeColor="background1" w:themeShade="A6"/>
          <w:sz w:val="12"/>
        </w:rPr>
        <w:t>, while still allowing the aggressive pursuit of some non-commonsensical high-leverage strategies so long as they don’t infringe too much on what other major moral theories deem centrally important.</w:t>
      </w:r>
    </w:p>
    <w:p w:rsidR="0029552E" w:rsidRPr="0029552E" w:rsidRDefault="0029552E" w:rsidP="0029552E"/>
    <w:p w:rsidR="0029552E" w:rsidRPr="0029552E" w:rsidRDefault="0029552E" w:rsidP="0029552E">
      <w:pPr>
        <w:tabs>
          <w:tab w:val="left" w:pos="1755"/>
        </w:tabs>
        <w:contextualSpacing/>
      </w:pPr>
      <w:r w:rsidRPr="0029552E">
        <w:rPr>
          <w:bCs/>
        </w:rPr>
        <w:t xml:space="preserve">I don’t need to win that weighing values is possible. Extinction precludes all values, so it is wrong under any moral code. </w:t>
      </w:r>
      <w:r w:rsidRPr="0029552E">
        <w:rPr>
          <w:b/>
          <w:bCs/>
          <w:u w:val="single"/>
        </w:rPr>
        <w:t>Seeley 86</w:t>
      </w:r>
      <w:r w:rsidRPr="0029552E">
        <w:rPr>
          <w:bCs/>
          <w:vertAlign w:val="superscript"/>
        </w:rPr>
        <w:footnoteReference w:id="10"/>
      </w:r>
    </w:p>
    <w:p w:rsidR="0029552E" w:rsidRPr="0029552E" w:rsidRDefault="0029552E" w:rsidP="0029552E">
      <w:pPr>
        <w:pBdr>
          <w:top w:val="single" w:sz="4" w:space="1" w:color="auto"/>
          <w:left w:val="single" w:sz="4" w:space="4" w:color="auto"/>
          <w:bottom w:val="single" w:sz="4" w:space="1" w:color="auto"/>
          <w:right w:val="single" w:sz="4" w:space="4" w:color="auto"/>
        </w:pBdr>
        <w:tabs>
          <w:tab w:val="left" w:pos="1755"/>
        </w:tabs>
        <w:contextualSpacing/>
        <w:rPr>
          <w:b/>
          <w:u w:val="single"/>
        </w:rPr>
      </w:pPr>
      <w:r w:rsidRPr="0029552E">
        <w:rPr>
          <w:color w:val="A6A6A6" w:themeColor="background1" w:themeShade="A6"/>
          <w:sz w:val="12"/>
        </w:rPr>
        <w:t xml:space="preserve">In moral reasoning prediction of consequences is nearly always impossible. One balances the risks of an action against its benefits; one also considers what known damage the action would do. Thus a surgeon in deciding whether to perform an operation weighs the known effects (the loss of some nerve function, for example) and risks (death) against the benefits, and weighs also the risks and benefits of not performing surgery. </w:t>
      </w:r>
      <w:r w:rsidRPr="0029552E">
        <w:rPr>
          <w:bCs/>
          <w:color w:val="A6A6A6" w:themeColor="background1" w:themeShade="A6"/>
          <w:sz w:val="12"/>
        </w:rPr>
        <w:t xml:space="preserve">Morally, however, </w:t>
      </w:r>
      <w:r w:rsidRPr="0029552E">
        <w:rPr>
          <w:b/>
          <w:bCs/>
          <w:u w:val="single"/>
        </w:rPr>
        <w:t>human extinction is unlike any other risk. No conceivable human good could be worth</w:t>
      </w:r>
      <w:r w:rsidRPr="0029552E">
        <w:rPr>
          <w:bCs/>
          <w:color w:val="A6A6A6" w:themeColor="background1" w:themeShade="A6"/>
          <w:sz w:val="12"/>
        </w:rPr>
        <w:t xml:space="preserve"> the </w:t>
      </w:r>
      <w:r w:rsidRPr="0029552E">
        <w:rPr>
          <w:b/>
          <w:bCs/>
          <w:u w:val="single"/>
        </w:rPr>
        <w:t>extinction</w:t>
      </w:r>
      <w:r w:rsidRPr="0029552E">
        <w:rPr>
          <w:bCs/>
          <w:color w:val="A6A6A6" w:themeColor="background1" w:themeShade="A6"/>
          <w:sz w:val="12"/>
        </w:rPr>
        <w:t xml:space="preserve"> of the race, </w:t>
      </w:r>
      <w:r w:rsidRPr="0029552E">
        <w:rPr>
          <w:b/>
          <w:bCs/>
          <w:u w:val="single"/>
        </w:rPr>
        <w:t>for</w:t>
      </w:r>
      <w:r w:rsidRPr="0029552E">
        <w:rPr>
          <w:bCs/>
          <w:color w:val="A6A6A6" w:themeColor="background1" w:themeShade="A6"/>
          <w:sz w:val="12"/>
        </w:rPr>
        <w:t xml:space="preserve"> in order </w:t>
      </w:r>
      <w:r w:rsidRPr="0029552E">
        <w:rPr>
          <w:b/>
          <w:bCs/>
          <w:u w:val="single"/>
        </w:rPr>
        <w:t>to be a human good it must be experienced by human beings.</w:t>
      </w:r>
      <w:r w:rsidRPr="0029552E">
        <w:rPr>
          <w:bCs/>
          <w:color w:val="A6A6A6" w:themeColor="background1" w:themeShade="A6"/>
          <w:sz w:val="12"/>
        </w:rPr>
        <w:t xml:space="preserve"> Thus extinction is one result we dare not-may not-risk. Though not conclusively established, </w:t>
      </w:r>
      <w:r w:rsidRPr="0029552E">
        <w:rPr>
          <w:b/>
          <w:bCs/>
          <w:u w:val="single"/>
        </w:rPr>
        <w:t>the risk of extinction is real enough to make nuclear war</w:t>
      </w:r>
      <w:r w:rsidRPr="0029552E">
        <w:rPr>
          <w:bCs/>
          <w:color w:val="A6A6A6" w:themeColor="background1" w:themeShade="A6"/>
          <w:sz w:val="12"/>
        </w:rPr>
        <w:t xml:space="preserve"> utterly </w:t>
      </w:r>
      <w:r w:rsidRPr="0029552E">
        <w:rPr>
          <w:b/>
          <w:bCs/>
          <w:u w:val="single"/>
        </w:rPr>
        <w:t>impermissible under any</w:t>
      </w:r>
      <w:r w:rsidRPr="0029552E">
        <w:rPr>
          <w:bCs/>
          <w:color w:val="A6A6A6" w:themeColor="background1" w:themeShade="A6"/>
          <w:sz w:val="12"/>
        </w:rPr>
        <w:t xml:space="preserve"> sane </w:t>
      </w:r>
      <w:r w:rsidRPr="0029552E">
        <w:rPr>
          <w:b/>
          <w:bCs/>
          <w:u w:val="single"/>
        </w:rPr>
        <w:t>moral code.</w:t>
      </w:r>
    </w:p>
    <w:p w:rsidR="0029552E" w:rsidRPr="0029552E" w:rsidRDefault="0029552E" w:rsidP="0029552E">
      <w:pPr>
        <w:rPr>
          <w:rFonts w:cs="Calibri"/>
          <w:b/>
          <w:lang w:eastAsia="ar-SA"/>
        </w:rPr>
      </w:pPr>
    </w:p>
    <w:p w:rsidR="00313443" w:rsidRDefault="00313443">
      <w:r>
        <w:br w:type="page"/>
      </w:r>
    </w:p>
    <w:p w:rsidR="0029552E" w:rsidRPr="0029552E" w:rsidRDefault="0029552E" w:rsidP="0029552E">
      <w:pPr>
        <w:ind w:right="-1"/>
      </w:pPr>
      <w:r w:rsidRPr="0029552E">
        <w:lastRenderedPageBreak/>
        <w:t xml:space="preserve">Infinite values don’t paralyze calculation. </w:t>
      </w:r>
      <w:proofErr w:type="spellStart"/>
      <w:r w:rsidRPr="0029552E">
        <w:rPr>
          <w:b/>
          <w:u w:val="single"/>
        </w:rPr>
        <w:t>Lauwers</w:t>
      </w:r>
      <w:proofErr w:type="spellEnd"/>
      <w:r w:rsidRPr="0029552E">
        <w:rPr>
          <w:b/>
          <w:u w:val="single"/>
        </w:rPr>
        <w:t xml:space="preserve"> and </w:t>
      </w:r>
      <w:proofErr w:type="spellStart"/>
      <w:r w:rsidRPr="0029552E">
        <w:rPr>
          <w:b/>
          <w:u w:val="single"/>
        </w:rPr>
        <w:t>Vallentyne</w:t>
      </w:r>
      <w:proofErr w:type="spellEnd"/>
      <w:r w:rsidRPr="0029552E">
        <w:rPr>
          <w:b/>
          <w:u w:val="single"/>
        </w:rPr>
        <w:t xml:space="preserve"> 04</w:t>
      </w:r>
      <w:r w:rsidRPr="0029552E">
        <w:t xml:space="preserve"> write</w:t>
      </w:r>
      <w:r w:rsidRPr="0029552E">
        <w:rPr>
          <w:vertAlign w:val="superscript"/>
        </w:rPr>
        <w:footnoteReference w:id="11"/>
      </w:r>
    </w:p>
    <w:p w:rsidR="0029552E" w:rsidRPr="0029552E" w:rsidRDefault="0029552E" w:rsidP="0029552E">
      <w:pPr>
        <w:ind w:right="-1"/>
        <w:rPr>
          <w:color w:val="A6A6A6" w:themeColor="background1" w:themeShade="A6"/>
          <w:sz w:val="12"/>
        </w:rPr>
      </w:pPr>
    </w:p>
    <w:p w:rsidR="0029552E" w:rsidRPr="0029552E" w:rsidRDefault="0029552E" w:rsidP="0029552E">
      <w:pPr>
        <w:pBdr>
          <w:top w:val="single" w:sz="4" w:space="1" w:color="auto"/>
          <w:left w:val="single" w:sz="4" w:space="4" w:color="auto"/>
          <w:bottom w:val="single" w:sz="4" w:space="1" w:color="auto"/>
          <w:right w:val="single" w:sz="4" w:space="4" w:color="auto"/>
        </w:pBdr>
        <w:rPr>
          <w:color w:val="A6A6A6" w:themeColor="background1" w:themeShade="A6"/>
          <w:sz w:val="12"/>
        </w:rPr>
      </w:pPr>
      <w:r w:rsidRPr="0029552E">
        <w:rPr>
          <w:b/>
          <w:u w:val="single"/>
        </w:rPr>
        <w:t>Zero Independence holds that the ranking of two worlds is determined by</w:t>
      </w:r>
      <w:r w:rsidRPr="0029552E">
        <w:rPr>
          <w:color w:val="A6A6A6" w:themeColor="background1" w:themeShade="A6"/>
          <w:sz w:val="12"/>
        </w:rPr>
        <w:t xml:space="preserve"> the pattern of </w:t>
      </w:r>
      <w:r w:rsidRPr="0029552E">
        <w:rPr>
          <w:b/>
          <w:u w:val="single"/>
        </w:rPr>
        <w:t>differences in local value. This</w:t>
      </w:r>
      <w:r w:rsidRPr="0029552E">
        <w:rPr>
          <w:color w:val="A6A6A6" w:themeColor="background1" w:themeShade="A6"/>
          <w:sz w:val="12"/>
        </w:rPr>
        <w:t xml:space="preserve">, we claim, </w:t>
      </w:r>
      <w:r w:rsidRPr="0029552E">
        <w:rPr>
          <w:b/>
          <w:u w:val="single"/>
        </w:rPr>
        <w:t>is highly plausible</w:t>
      </w:r>
      <w:r w:rsidRPr="0029552E">
        <w:rPr>
          <w:color w:val="A6A6A6" w:themeColor="background1" w:themeShade="A6"/>
          <w:sz w:val="12"/>
        </w:rPr>
        <w:t xml:space="preserve"> in the context of finitely additive value theories. In the finite case, finitely additive value theories always satisfy Zero Independence. Although they typically get expressed as judging a world as at least as good as another (having the same locations) if and only if </w:t>
      </w:r>
      <w:proofErr w:type="gramStart"/>
      <w:r w:rsidRPr="0029552E">
        <w:rPr>
          <w:color w:val="A6A6A6" w:themeColor="background1" w:themeShade="A6"/>
          <w:sz w:val="12"/>
        </w:rPr>
        <w:t>its</w:t>
      </w:r>
      <w:proofErr w:type="gramEnd"/>
      <w:r w:rsidRPr="0029552E">
        <w:rPr>
          <w:color w:val="A6A6A6" w:themeColor="background1" w:themeShade="A6"/>
          <w:sz w:val="12"/>
        </w:rPr>
        <w:t xml:space="preserve"> total value is at least as great, the </w:t>
      </w:r>
      <w:r w:rsidRPr="0029552E">
        <w:rPr>
          <w:b/>
          <w:u w:val="single"/>
        </w:rPr>
        <w:t>reference to the total is not needed.</w:t>
      </w:r>
      <w:r w:rsidRPr="0029552E">
        <w:rPr>
          <w:color w:val="A6A6A6" w:themeColor="background1" w:themeShade="A6"/>
          <w:sz w:val="12"/>
        </w:rPr>
        <w:t xml:space="preserve"> An equivalent statement is that one world as at least as good as the second if and only if the sum of the differences in value is at least as great as zero. </w:t>
      </w:r>
      <w:r w:rsidRPr="0029552E">
        <w:rPr>
          <w:b/>
          <w:u w:val="single"/>
        </w:rPr>
        <w:t>Only the pattern of differences matters</w:t>
      </w:r>
      <w:r w:rsidRPr="0029552E">
        <w:rPr>
          <w:color w:val="A6A6A6" w:themeColor="background1" w:themeShade="A6"/>
          <w:sz w:val="12"/>
        </w:rPr>
        <w:t xml:space="preserve">. </w:t>
      </w:r>
      <w:r w:rsidRPr="0029552E">
        <w:rPr>
          <w:b/>
          <w:u w:val="single"/>
        </w:rPr>
        <w:t>Even in the infinite case</w:t>
      </w:r>
      <w:r w:rsidRPr="0029552E">
        <w:rPr>
          <w:color w:val="A6A6A6" w:themeColor="background1" w:themeShade="A6"/>
          <w:sz w:val="12"/>
        </w:rPr>
        <w:t>, Zero Independence is “partially” implied by Sum and Loose Pareto. Sum ranks U as at least as good as V if and only if Sum ranks U-V as at least as good as its zero world. Moreover, if two worlds U and V satisfy the antecedent clause of Loose Pareto, then Loose Pareto ranks U as at least as good as V if and only if it ranks U-V above its zero world. Zero Independence is thus, we claim, highly plausible for finitely additive theories.</w:t>
      </w:r>
    </w:p>
    <w:p w:rsidR="0029552E" w:rsidRPr="0029552E" w:rsidRDefault="0029552E" w:rsidP="0029552E">
      <w:pPr>
        <w:pBdr>
          <w:top w:val="single" w:sz="4" w:space="1" w:color="auto"/>
          <w:left w:val="single" w:sz="4" w:space="4" w:color="auto"/>
          <w:bottom w:val="single" w:sz="4" w:space="1" w:color="auto"/>
          <w:right w:val="single" w:sz="4" w:space="4" w:color="auto"/>
        </w:pBdr>
        <w:rPr>
          <w:color w:val="A6A6A6" w:themeColor="background1" w:themeShade="A6"/>
          <w:sz w:val="12"/>
        </w:rPr>
      </w:pPr>
      <w:r w:rsidRPr="0029552E">
        <w:rPr>
          <w:color w:val="A6A6A6" w:themeColor="background1" w:themeShade="A6"/>
          <w:sz w:val="12"/>
        </w:rPr>
        <w:t xml:space="preserve">Zero Independence is equivalent to a condition in social choice theory known as Translation Scale Invariance when it is restricted to the case where locations are the same. This latter condition holds that </w:t>
      </w:r>
      <w:proofErr w:type="spellStart"/>
      <w:r w:rsidRPr="0029552E">
        <w:rPr>
          <w:color w:val="A6A6A6" w:themeColor="background1" w:themeShade="A6"/>
          <w:sz w:val="12"/>
        </w:rPr>
        <w:t>interlocational</w:t>
      </w:r>
      <w:proofErr w:type="spellEnd"/>
      <w:r w:rsidRPr="0029552E">
        <w:rPr>
          <w:color w:val="A6A6A6" w:themeColor="background1" w:themeShade="A6"/>
          <w:sz w:val="12"/>
        </w:rPr>
        <w:t xml:space="preserve"> comparisons of zero points are irrelevant to the ranking of worlds. The zero point for value at each location, that is, can be set independently of how it is set for other locations (although, of course, when comparing two worlds, the zero point used for a given location in one world must also be used for that location in the second world). For example, if a location has values of 10 in world U and 5 in world V, both measured on the basis of some particular zero point (the same for both worlds), those values could be changed to 7 and 2 (by making the zero point 3 units higher for that location), and this, according to Translation Scale Invariance, would not alter how the two worlds are ranked.</w:t>
      </w:r>
    </w:p>
    <w:p w:rsidR="0029552E" w:rsidRPr="0029552E" w:rsidRDefault="0029552E" w:rsidP="0029552E">
      <w:pPr>
        <w:pBdr>
          <w:top w:val="single" w:sz="4" w:space="1" w:color="auto"/>
          <w:left w:val="single" w:sz="4" w:space="4" w:color="auto"/>
          <w:bottom w:val="single" w:sz="4" w:space="1" w:color="auto"/>
          <w:right w:val="single" w:sz="4" w:space="4" w:color="auto"/>
        </w:pBdr>
        <w:rPr>
          <w:color w:val="A6A6A6" w:themeColor="background1" w:themeShade="A6"/>
          <w:sz w:val="12"/>
        </w:rPr>
      </w:pPr>
      <w:r w:rsidRPr="0029552E">
        <w:rPr>
          <w:color w:val="A6A6A6" w:themeColor="background1" w:themeShade="A6"/>
          <w:sz w:val="12"/>
        </w:rPr>
        <w:t xml:space="preserve">Zero Independence is equivalent to Translation Scale Invariance (restricted to the case where locations are the same), since any change in the zero points for the locations in worlds U and V can, for some W, be represented by U+W and V+W. (For example, if there are just two people, and the first person’s zero point is decreased by two units, and the second person’s zero point is increased by one unit, then the resulting two representations of the value of U and V are simply U+W and V+W, where W is &lt;2,-1&gt;.) Zero Independence and Translation Scale Invariance thus each hold that U </w:t>
      </w:r>
      <w:r w:rsidRPr="0029552E">
        <w:rPr>
          <w:color w:val="A6A6A6" w:themeColor="background1" w:themeShade="A6"/>
          <w:sz w:val="12"/>
        </w:rPr>
        <w:sym w:font="Symbol" w:char="F0B3"/>
      </w:r>
      <w:r w:rsidRPr="0029552E">
        <w:rPr>
          <w:color w:val="A6A6A6" w:themeColor="background1" w:themeShade="A6"/>
          <w:sz w:val="12"/>
        </w:rPr>
        <w:t xml:space="preserve"> V if and only if U+W </w:t>
      </w:r>
      <w:r w:rsidRPr="0029552E">
        <w:rPr>
          <w:color w:val="A6A6A6" w:themeColor="background1" w:themeShade="A6"/>
          <w:sz w:val="12"/>
        </w:rPr>
        <w:sym w:font="Symbol" w:char="F0B3"/>
      </w:r>
      <w:r w:rsidRPr="0029552E">
        <w:rPr>
          <w:color w:val="A6A6A6" w:themeColor="background1" w:themeShade="A6"/>
          <w:sz w:val="12"/>
        </w:rPr>
        <w:t xml:space="preserve"> V+W.</w:t>
      </w:r>
    </w:p>
    <w:p w:rsidR="0029552E" w:rsidRPr="0029552E" w:rsidRDefault="0029552E" w:rsidP="0029552E">
      <w:pPr>
        <w:pBdr>
          <w:top w:val="single" w:sz="4" w:space="1" w:color="auto"/>
          <w:left w:val="single" w:sz="4" w:space="4" w:color="auto"/>
          <w:bottom w:val="single" w:sz="4" w:space="1" w:color="auto"/>
          <w:right w:val="single" w:sz="4" w:space="4" w:color="auto"/>
        </w:pBdr>
        <w:rPr>
          <w:b/>
          <w:u w:val="single"/>
        </w:rPr>
      </w:pPr>
      <w:r w:rsidRPr="0029552E">
        <w:rPr>
          <w:color w:val="A6A6A6" w:themeColor="background1" w:themeShade="A6"/>
          <w:sz w:val="12"/>
        </w:rPr>
        <w:t xml:space="preserve">Translation Scale Invariance (and hence, Zero Independence) is highly plausible for finitely additive value theories. (Recall that our goal is to defend a particular extension of finite </w:t>
      </w:r>
      <w:proofErr w:type="spellStart"/>
      <w:r w:rsidRPr="0029552E">
        <w:rPr>
          <w:color w:val="A6A6A6" w:themeColor="background1" w:themeShade="A6"/>
          <w:sz w:val="12"/>
        </w:rPr>
        <w:t>additivity</w:t>
      </w:r>
      <w:proofErr w:type="spellEnd"/>
      <w:r w:rsidRPr="0029552E">
        <w:rPr>
          <w:color w:val="A6A6A6" w:themeColor="background1" w:themeShade="A6"/>
          <w:sz w:val="12"/>
        </w:rPr>
        <w:t xml:space="preserve">, not to defend finite </w:t>
      </w:r>
      <w:proofErr w:type="spellStart"/>
      <w:r w:rsidRPr="0029552E">
        <w:rPr>
          <w:color w:val="A6A6A6" w:themeColor="background1" w:themeShade="A6"/>
          <w:sz w:val="12"/>
        </w:rPr>
        <w:t>additivity</w:t>
      </w:r>
      <w:proofErr w:type="spellEnd"/>
      <w:r w:rsidRPr="0029552E">
        <w:rPr>
          <w:color w:val="A6A6A6" w:themeColor="background1" w:themeShade="A6"/>
          <w:sz w:val="12"/>
        </w:rPr>
        <w:t xml:space="preserve"> against non-additive theories.) </w:t>
      </w:r>
      <w:r w:rsidRPr="0029552E">
        <w:rPr>
          <w:b/>
          <w:u w:val="single"/>
        </w:rPr>
        <w:t>If there is no natural zero point that separates positive from negative value</w:t>
      </w:r>
      <w:r w:rsidRPr="0029552E">
        <w:rPr>
          <w:color w:val="A6A6A6" w:themeColor="background1" w:themeShade="A6"/>
          <w:sz w:val="12"/>
        </w:rPr>
        <w:t xml:space="preserve"> (if there is just more or less value with no natural separating point), </w:t>
      </w:r>
      <w:r w:rsidRPr="0029552E">
        <w:rPr>
          <w:b/>
          <w:u w:val="single"/>
        </w:rPr>
        <w:t>then any particular zero point is arbitrary</w:t>
      </w:r>
      <w:r w:rsidRPr="0029552E">
        <w:rPr>
          <w:color w:val="A6A6A6" w:themeColor="background1" w:themeShade="A6"/>
          <w:sz w:val="12"/>
        </w:rPr>
        <w:t xml:space="preserve"> (not representing a real aspect of value). In this case, </w:t>
      </w:r>
      <w:proofErr w:type="spellStart"/>
      <w:r w:rsidRPr="0029552E">
        <w:rPr>
          <w:color w:val="A6A6A6" w:themeColor="background1" w:themeShade="A6"/>
          <w:sz w:val="12"/>
        </w:rPr>
        <w:t>interlocational</w:t>
      </w:r>
      <w:proofErr w:type="spellEnd"/>
      <w:r w:rsidRPr="0029552E">
        <w:rPr>
          <w:color w:val="A6A6A6" w:themeColor="background1" w:themeShade="A6"/>
          <w:sz w:val="12"/>
        </w:rPr>
        <w:t xml:space="preserve"> comparisons of zero-points are </w:t>
      </w:r>
      <w:proofErr w:type="spellStart"/>
      <w:r w:rsidRPr="0029552E">
        <w:rPr>
          <w:color w:val="A6A6A6" w:themeColor="background1" w:themeShade="A6"/>
          <w:sz w:val="12"/>
        </w:rPr>
        <w:t>uncontroversially</w:t>
      </w:r>
      <w:proofErr w:type="spellEnd"/>
      <w:r w:rsidRPr="0029552E">
        <w:rPr>
          <w:color w:val="A6A6A6" w:themeColor="background1" w:themeShade="A6"/>
          <w:sz w:val="12"/>
        </w:rPr>
        <w:t xml:space="preserve"> irrelevant. </w:t>
      </w:r>
      <w:r w:rsidRPr="0029552E">
        <w:rPr>
          <w:b/>
          <w:u w:val="single"/>
        </w:rPr>
        <w:t>If</w:t>
      </w:r>
      <w:r w:rsidRPr="0029552E">
        <w:rPr>
          <w:color w:val="A6A6A6" w:themeColor="background1" w:themeShade="A6"/>
          <w:sz w:val="12"/>
        </w:rPr>
        <w:t xml:space="preserve">, on the other hand, </w:t>
      </w:r>
      <w:r w:rsidRPr="0029552E">
        <w:rPr>
          <w:b/>
          <w:u w:val="single"/>
        </w:rPr>
        <w:t>there is a natural zero for value, it is still</w:t>
      </w:r>
      <w:r w:rsidRPr="0029552E">
        <w:rPr>
          <w:color w:val="A6A6A6" w:themeColor="background1" w:themeShade="A6"/>
          <w:sz w:val="12"/>
        </w:rPr>
        <w:t xml:space="preserve"> plausible for finitely additive value theories to hold that it is </w:t>
      </w:r>
      <w:r w:rsidRPr="0029552E">
        <w:rPr>
          <w:b/>
          <w:u w:val="single"/>
        </w:rPr>
        <w:t>irrelevant</w:t>
      </w:r>
      <w:r w:rsidRPr="0029552E">
        <w:rPr>
          <w:color w:val="A6A6A6" w:themeColor="background1" w:themeShade="A6"/>
          <w:sz w:val="12"/>
        </w:rPr>
        <w:t xml:space="preserve"> for ranking worlds. </w:t>
      </w:r>
      <w:r w:rsidRPr="0029552E">
        <w:rPr>
          <w:b/>
          <w:u w:val="single"/>
        </w:rPr>
        <w:t>What matters</w:t>
      </w:r>
      <w:r w:rsidRPr="0029552E">
        <w:rPr>
          <w:color w:val="A6A6A6" w:themeColor="background1" w:themeShade="A6"/>
          <w:sz w:val="12"/>
        </w:rPr>
        <w:t xml:space="preserve"> (e.g., </w:t>
      </w:r>
      <w:r w:rsidRPr="0029552E">
        <w:rPr>
          <w:b/>
          <w:u w:val="single"/>
        </w:rPr>
        <w:t>from</w:t>
      </w:r>
      <w:r w:rsidRPr="0029552E">
        <w:rPr>
          <w:color w:val="A6A6A6" w:themeColor="background1" w:themeShade="A6"/>
          <w:sz w:val="12"/>
        </w:rPr>
        <w:t xml:space="preserve"> a </w:t>
      </w:r>
      <w:r w:rsidRPr="0029552E">
        <w:rPr>
          <w:b/>
          <w:u w:val="single"/>
        </w:rPr>
        <w:t>util</w:t>
      </w:r>
      <w:r w:rsidRPr="0029552E">
        <w:rPr>
          <w:color w:val="A6A6A6" w:themeColor="background1" w:themeShade="A6"/>
          <w:sz w:val="12"/>
        </w:rPr>
        <w:t xml:space="preserve">itarian perspective), as argued above, </w:t>
      </w:r>
      <w:r w:rsidRPr="0029552E">
        <w:rPr>
          <w:b/>
          <w:u w:val="single"/>
        </w:rPr>
        <w:t>are</w:t>
      </w:r>
      <w:r w:rsidRPr="0029552E">
        <w:rPr>
          <w:color w:val="A6A6A6" w:themeColor="background1" w:themeShade="A6"/>
          <w:sz w:val="12"/>
        </w:rPr>
        <w:t xml:space="preserve"> the </w:t>
      </w:r>
      <w:r w:rsidRPr="0029552E">
        <w:rPr>
          <w:b/>
          <w:u w:val="single"/>
        </w:rPr>
        <w:t>differences in value at each location between two worlds—not the absolute level of values</w:t>
      </w:r>
      <w:r w:rsidRPr="0029552E">
        <w:rPr>
          <w:color w:val="A6A6A6" w:themeColor="background1" w:themeShade="A6"/>
          <w:sz w:val="12"/>
        </w:rPr>
        <w:t xml:space="preserve"> at locations. No </w:t>
      </w:r>
      <w:proofErr w:type="spellStart"/>
      <w:r w:rsidRPr="0029552E">
        <w:rPr>
          <w:color w:val="A6A6A6" w:themeColor="background1" w:themeShade="A6"/>
          <w:sz w:val="12"/>
        </w:rPr>
        <w:t>interlocational</w:t>
      </w:r>
      <w:proofErr w:type="spellEnd"/>
      <w:r w:rsidRPr="0029552E">
        <w:rPr>
          <w:color w:val="A6A6A6" w:themeColor="background1" w:themeShade="A6"/>
          <w:sz w:val="12"/>
        </w:rPr>
        <w:t xml:space="preserve"> comparison of zero points is needed for this purpose.</w:t>
      </w:r>
    </w:p>
    <w:p w:rsidR="0029552E" w:rsidRPr="0029552E" w:rsidRDefault="0029552E" w:rsidP="0029552E">
      <w:pPr>
        <w:ind w:right="-1"/>
      </w:pPr>
    </w:p>
    <w:p w:rsidR="0029552E" w:rsidRPr="0029552E" w:rsidRDefault="0029552E" w:rsidP="0029552E">
      <w:pPr>
        <w:ind w:right="-1"/>
      </w:pPr>
      <w:r w:rsidRPr="0029552E">
        <w:t xml:space="preserve">Cost-benefit analysis is feasible. Ignore any util </w:t>
      </w:r>
      <w:proofErr w:type="spellStart"/>
      <w:r w:rsidRPr="0029552E">
        <w:t>calc</w:t>
      </w:r>
      <w:proofErr w:type="spellEnd"/>
      <w:r w:rsidRPr="0029552E">
        <w:t xml:space="preserve"> indicts. </w:t>
      </w:r>
      <w:r w:rsidRPr="0029552E">
        <w:rPr>
          <w:b/>
          <w:u w:val="single"/>
        </w:rPr>
        <w:t>Hardin 90</w:t>
      </w:r>
      <w:r w:rsidRPr="0029552E">
        <w:t xml:space="preserve"> writes</w:t>
      </w:r>
      <w:r w:rsidRPr="0029552E">
        <w:rPr>
          <w:vertAlign w:val="superscript"/>
        </w:rPr>
        <w:footnoteReference w:id="12"/>
      </w:r>
    </w:p>
    <w:p w:rsidR="0029552E" w:rsidRPr="0029552E" w:rsidRDefault="0029552E" w:rsidP="0029552E">
      <w:pPr>
        <w:ind w:right="-1"/>
      </w:pPr>
    </w:p>
    <w:p w:rsidR="0029552E" w:rsidRPr="0029552E" w:rsidRDefault="0029552E" w:rsidP="0029552E">
      <w:pPr>
        <w:pBdr>
          <w:top w:val="single" w:sz="4" w:space="1" w:color="auto"/>
          <w:left w:val="single" w:sz="4" w:space="4" w:color="auto"/>
          <w:bottom w:val="single" w:sz="4" w:space="1" w:color="auto"/>
          <w:right w:val="single" w:sz="4" w:space="4" w:color="auto"/>
        </w:pBdr>
        <w:rPr>
          <w:b/>
          <w:u w:val="single"/>
        </w:rPr>
      </w:pPr>
      <w:r w:rsidRPr="0029552E">
        <w:rPr>
          <w:b/>
          <w:u w:val="single"/>
        </w:rPr>
        <w:t>One</w:t>
      </w:r>
      <w:r w:rsidRPr="0029552E">
        <w:rPr>
          <w:color w:val="A6A6A6" w:themeColor="background1" w:themeShade="A6"/>
          <w:sz w:val="12"/>
        </w:rPr>
        <w:t xml:space="preserve"> of the </w:t>
      </w:r>
      <w:r w:rsidRPr="0029552E">
        <w:rPr>
          <w:b/>
          <w:u w:val="single"/>
        </w:rPr>
        <w:t>cute</w:t>
      </w:r>
      <w:r w:rsidRPr="0029552E">
        <w:rPr>
          <w:color w:val="A6A6A6" w:themeColor="background1" w:themeShade="A6"/>
          <w:sz w:val="12"/>
        </w:rPr>
        <w:t xml:space="preserve">r </w:t>
      </w:r>
      <w:r w:rsidRPr="0029552E">
        <w:rPr>
          <w:b/>
          <w:u w:val="single"/>
        </w:rPr>
        <w:t>charge</w:t>
      </w:r>
      <w:r w:rsidRPr="0029552E">
        <w:rPr>
          <w:color w:val="A6A6A6" w:themeColor="background1" w:themeShade="A6"/>
          <w:sz w:val="12"/>
        </w:rPr>
        <w:t xml:space="preserve">s </w:t>
      </w:r>
      <w:r w:rsidRPr="0029552E">
        <w:rPr>
          <w:b/>
          <w:u w:val="single"/>
        </w:rPr>
        <w:t>against util</w:t>
      </w:r>
      <w:r w:rsidRPr="0029552E">
        <w:rPr>
          <w:color w:val="A6A6A6" w:themeColor="background1" w:themeShade="A6"/>
          <w:sz w:val="12"/>
        </w:rPr>
        <w:t xml:space="preserve">itarianism </w:t>
      </w:r>
      <w:r w:rsidRPr="0029552E">
        <w:rPr>
          <w:b/>
          <w:u w:val="single"/>
        </w:rPr>
        <w:t>is that</w:t>
      </w:r>
      <w:r w:rsidRPr="0029552E">
        <w:rPr>
          <w:color w:val="A6A6A6" w:themeColor="background1" w:themeShade="A6"/>
          <w:sz w:val="12"/>
        </w:rPr>
        <w:t xml:space="preserve"> it is irrational in the following sense. </w:t>
      </w:r>
      <w:r w:rsidRPr="0029552E">
        <w:rPr>
          <w:b/>
          <w:u w:val="single"/>
        </w:rPr>
        <w:t>If I take the time to calculate</w:t>
      </w:r>
      <w:r w:rsidRPr="0029552E">
        <w:rPr>
          <w:color w:val="A6A6A6" w:themeColor="background1" w:themeShade="A6"/>
          <w:sz w:val="12"/>
        </w:rPr>
        <w:t xml:space="preserve"> the consequences of various courses of action before me, </w:t>
      </w:r>
      <w:r w:rsidRPr="0029552E">
        <w:rPr>
          <w:b/>
          <w:u w:val="single"/>
        </w:rPr>
        <w:t>then</w:t>
      </w:r>
      <w:r w:rsidRPr="0029552E">
        <w:rPr>
          <w:color w:val="A6A6A6" w:themeColor="background1" w:themeShade="A6"/>
          <w:sz w:val="12"/>
        </w:rPr>
        <w:t xml:space="preserve"> I will ipso facto have chosen the course of action to take, namely, to sit and calculate, because while I am calculating the other </w:t>
      </w:r>
      <w:r w:rsidRPr="0029552E">
        <w:rPr>
          <w:b/>
          <w:u w:val="single"/>
        </w:rPr>
        <w:t>courses of action will cease to be open to me. It should embarrass philosophers that they have ever taken this</w:t>
      </w:r>
      <w:r w:rsidRPr="0029552E">
        <w:rPr>
          <w:color w:val="A6A6A6" w:themeColor="background1" w:themeShade="A6"/>
          <w:sz w:val="12"/>
        </w:rPr>
        <w:t xml:space="preserve"> objection </w:t>
      </w:r>
      <w:r w:rsidRPr="0029552E">
        <w:rPr>
          <w:b/>
          <w:u w:val="single"/>
        </w:rPr>
        <w:t>seriously. Parallel considerations in other realms are dismissed</w:t>
      </w:r>
      <w:r w:rsidRPr="0029552E">
        <w:rPr>
          <w:color w:val="A6A6A6" w:themeColor="background1" w:themeShade="A6"/>
          <w:sz w:val="12"/>
        </w:rPr>
        <w:t xml:space="preserve"> with eminently good sense. Lord Devlin notes, “If the reasonable man ‘worked to rule’ by perusing to the point of comprehension every form he was handed, the commercial and administrative life of the country would creep </w:t>
      </w:r>
      <w:r w:rsidRPr="0029552E">
        <w:rPr>
          <w:b/>
          <w:u w:val="single"/>
        </w:rPr>
        <w:t>to</w:t>
      </w:r>
      <w:r w:rsidRPr="0029552E">
        <w:rPr>
          <w:color w:val="A6A6A6" w:themeColor="background1" w:themeShade="A6"/>
          <w:sz w:val="12"/>
        </w:rPr>
        <w:t xml:space="preserve"> a standstill.” James March and Herbert Simon </w:t>
      </w:r>
      <w:r w:rsidRPr="0029552E">
        <w:rPr>
          <w:b/>
          <w:u w:val="single"/>
        </w:rPr>
        <w:t>escape</w:t>
      </w:r>
      <w:r w:rsidRPr="0029552E">
        <w:rPr>
          <w:color w:val="A6A6A6" w:themeColor="background1" w:themeShade="A6"/>
          <w:sz w:val="12"/>
        </w:rPr>
        <w:t xml:space="preserve"> the quandary of </w:t>
      </w:r>
      <w:r w:rsidRPr="0029552E">
        <w:rPr>
          <w:b/>
          <w:u w:val="single"/>
        </w:rPr>
        <w:t>unending calculation</w:t>
      </w:r>
      <w:r w:rsidRPr="0029552E">
        <w:rPr>
          <w:color w:val="A6A6A6" w:themeColor="background1" w:themeShade="A6"/>
          <w:sz w:val="12"/>
        </w:rPr>
        <w:t xml:space="preserve"> by noting that often we satisfice, </w:t>
      </w:r>
      <w:r w:rsidRPr="0029552E">
        <w:rPr>
          <w:b/>
          <w:u w:val="single"/>
        </w:rPr>
        <w:t>we do not maximize: we stop calculating</w:t>
      </w:r>
      <w:r w:rsidRPr="0029552E">
        <w:rPr>
          <w:color w:val="A6A6A6" w:themeColor="background1" w:themeShade="A6"/>
          <w:sz w:val="12"/>
        </w:rPr>
        <w:t xml:space="preserve"> and considering </w:t>
      </w:r>
      <w:r w:rsidRPr="0029552E">
        <w:rPr>
          <w:b/>
          <w:u w:val="single"/>
        </w:rPr>
        <w:t>when we find a merely adequate choice</w:t>
      </w:r>
      <w:r w:rsidRPr="0029552E">
        <w:rPr>
          <w:color w:val="A6A6A6" w:themeColor="background1" w:themeShade="A6"/>
          <w:sz w:val="12"/>
        </w:rPr>
        <w:t xml:space="preserve"> of action. </w:t>
      </w:r>
      <w:r w:rsidRPr="0029552E">
        <w:rPr>
          <w:b/>
          <w:u w:val="single"/>
        </w:rPr>
        <w:t>When</w:t>
      </w:r>
      <w:r w:rsidRPr="0029552E">
        <w:rPr>
          <w:color w:val="A6A6A6" w:themeColor="background1" w:themeShade="A6"/>
          <w:sz w:val="12"/>
        </w:rPr>
        <w:t xml:space="preserve">, in principle, </w:t>
      </w:r>
      <w:r w:rsidRPr="0029552E">
        <w:rPr>
          <w:b/>
          <w:u w:val="single"/>
        </w:rPr>
        <w:t xml:space="preserve">one cannot know what </w:t>
      </w:r>
      <w:proofErr w:type="gramStart"/>
      <w:r w:rsidRPr="0029552E">
        <w:rPr>
          <w:b/>
          <w:u w:val="single"/>
        </w:rPr>
        <w:t>is</w:t>
      </w:r>
      <w:r w:rsidRPr="0029552E">
        <w:rPr>
          <w:color w:val="A6A6A6" w:themeColor="background1" w:themeShade="A6"/>
          <w:sz w:val="12"/>
        </w:rPr>
        <w:t xml:space="preserve"> the </w:t>
      </w:r>
      <w:r w:rsidRPr="0029552E">
        <w:rPr>
          <w:b/>
          <w:u w:val="single"/>
        </w:rPr>
        <w:t>best</w:t>
      </w:r>
      <w:r w:rsidRPr="0029552E">
        <w:rPr>
          <w:color w:val="A6A6A6" w:themeColor="background1" w:themeShade="A6"/>
          <w:sz w:val="12"/>
        </w:rPr>
        <w:t xml:space="preserve"> choice</w:t>
      </w:r>
      <w:proofErr w:type="gramEnd"/>
      <w:r w:rsidRPr="0029552E">
        <w:rPr>
          <w:color w:val="A6A6A6" w:themeColor="background1" w:themeShade="A6"/>
          <w:sz w:val="12"/>
        </w:rPr>
        <w:t xml:space="preserve">, </w:t>
      </w:r>
      <w:r w:rsidRPr="0029552E">
        <w:rPr>
          <w:b/>
          <w:u w:val="single"/>
        </w:rPr>
        <w:t>one can nevertheless be sure that</w:t>
      </w:r>
      <w:r w:rsidRPr="0029552E">
        <w:rPr>
          <w:color w:val="A6A6A6" w:themeColor="background1" w:themeShade="A6"/>
          <w:sz w:val="12"/>
        </w:rPr>
        <w:t xml:space="preserve"> sitting and </w:t>
      </w:r>
      <w:r w:rsidRPr="0029552E">
        <w:rPr>
          <w:b/>
          <w:u w:val="single"/>
        </w:rPr>
        <w:t>calculating is not the best choice.</w:t>
      </w:r>
      <w:r w:rsidRPr="0029552E">
        <w:rPr>
          <w:color w:val="A6A6A6" w:themeColor="background1" w:themeShade="A6"/>
          <w:sz w:val="12"/>
        </w:rPr>
        <w:t xml:space="preserve"> But, one may ask, </w:t>
      </w:r>
      <w:proofErr w:type="gramStart"/>
      <w:r w:rsidRPr="0029552E">
        <w:rPr>
          <w:color w:val="A6A6A6" w:themeColor="background1" w:themeShade="A6"/>
          <w:sz w:val="12"/>
        </w:rPr>
        <w:t>How</w:t>
      </w:r>
      <w:proofErr w:type="gramEnd"/>
      <w:r w:rsidRPr="0029552E">
        <w:rPr>
          <w:color w:val="A6A6A6" w:themeColor="background1" w:themeShade="A6"/>
          <w:sz w:val="12"/>
        </w:rPr>
        <w:t xml:space="preserve"> do you know that another ten minutes of calculation would not have produced a better choice? And one can only answer, </w:t>
      </w:r>
      <w:proofErr w:type="gramStart"/>
      <w:r w:rsidRPr="0029552E">
        <w:rPr>
          <w:color w:val="A6A6A6" w:themeColor="background1" w:themeShade="A6"/>
          <w:sz w:val="12"/>
        </w:rPr>
        <w:t>You</w:t>
      </w:r>
      <w:proofErr w:type="gramEnd"/>
      <w:r w:rsidRPr="0029552E">
        <w:rPr>
          <w:color w:val="A6A6A6" w:themeColor="background1" w:themeShade="A6"/>
          <w:sz w:val="12"/>
        </w:rPr>
        <w:t xml:space="preserve"> do not. At some point the quarrel begins to sound adolescent. It is ironic that </w:t>
      </w:r>
      <w:r w:rsidRPr="0029552E">
        <w:rPr>
          <w:b/>
          <w:u w:val="single"/>
        </w:rPr>
        <w:t>the point</w:t>
      </w:r>
      <w:r w:rsidRPr="0029552E">
        <w:rPr>
          <w:color w:val="A6A6A6" w:themeColor="background1" w:themeShade="A6"/>
          <w:sz w:val="12"/>
        </w:rPr>
        <w:t xml:space="preserve"> of the quarrel </w:t>
      </w:r>
      <w:r w:rsidRPr="0029552E">
        <w:rPr>
          <w:b/>
          <w:u w:val="single"/>
        </w:rPr>
        <w:t>is almost never at issue in practice</w:t>
      </w:r>
      <w:r w:rsidRPr="0029552E">
        <w:rPr>
          <w:color w:val="A6A6A6" w:themeColor="background1" w:themeShade="A6"/>
          <w:sz w:val="12"/>
        </w:rPr>
        <w:t xml:space="preserve"> (as Devlin implies, </w:t>
      </w:r>
      <w:r w:rsidRPr="0029552E">
        <w:rPr>
          <w:b/>
          <w:u w:val="single"/>
        </w:rPr>
        <w:t>we are</w:t>
      </w:r>
      <w:r w:rsidRPr="0029552E">
        <w:rPr>
          <w:color w:val="A6A6A6" w:themeColor="background1" w:themeShade="A6"/>
          <w:sz w:val="12"/>
        </w:rPr>
        <w:t xml:space="preserve"> almost all </w:t>
      </w:r>
      <w:r w:rsidRPr="0029552E">
        <w:rPr>
          <w:b/>
          <w:u w:val="single"/>
        </w:rPr>
        <w:t>too reasonable</w:t>
      </w:r>
      <w:r w:rsidRPr="0029552E">
        <w:rPr>
          <w:color w:val="A6A6A6" w:themeColor="background1" w:themeShade="A6"/>
          <w:sz w:val="12"/>
        </w:rPr>
        <w:t xml:space="preserve"> in practice </w:t>
      </w:r>
      <w:r w:rsidRPr="0029552E">
        <w:rPr>
          <w:b/>
          <w:u w:val="single"/>
        </w:rPr>
        <w:t>to bring the world to a standstill</w:t>
      </w:r>
      <w:r w:rsidRPr="0029552E">
        <w:rPr>
          <w:color w:val="A6A6A6" w:themeColor="background1" w:themeShade="A6"/>
          <w:sz w:val="12"/>
        </w:rPr>
        <w:t>) but only in the principled discussions of academics.</w:t>
      </w:r>
    </w:p>
    <w:p w:rsidR="0029552E" w:rsidRDefault="0029552E" w:rsidP="00832CD5"/>
    <w:p w:rsidR="00313443" w:rsidRDefault="00313443">
      <w:r>
        <w:br w:type="page"/>
      </w:r>
    </w:p>
    <w:p w:rsidR="0029552E" w:rsidRPr="00CD34C2" w:rsidRDefault="0029552E" w:rsidP="0029552E">
      <w:r>
        <w:lastRenderedPageBreak/>
        <w:t>Policy-makers can’t use side-constraints</w:t>
      </w:r>
      <w:r w:rsidRPr="00CD34C2">
        <w:t xml:space="preserve">. </w:t>
      </w:r>
      <w:proofErr w:type="spellStart"/>
      <w:r w:rsidRPr="00CD34C2">
        <w:rPr>
          <w:b/>
          <w:u w:val="single"/>
        </w:rPr>
        <w:t>Goodin</w:t>
      </w:r>
      <w:proofErr w:type="spellEnd"/>
      <w:r w:rsidRPr="00CD34C2">
        <w:rPr>
          <w:b/>
          <w:u w:val="single"/>
        </w:rPr>
        <w:t xml:space="preserve"> 90</w:t>
      </w:r>
      <w:r w:rsidRPr="00CD34C2">
        <w:t xml:space="preserve"> writes</w:t>
      </w:r>
      <w:r w:rsidRPr="00CD34C2">
        <w:rPr>
          <w:vertAlign w:val="superscript"/>
        </w:rPr>
        <w:footnoteReference w:id="13"/>
      </w:r>
    </w:p>
    <w:p w:rsidR="0029552E" w:rsidRPr="00CD34C2" w:rsidRDefault="0029552E" w:rsidP="0029552E">
      <w:pPr>
        <w:rPr>
          <w:sz w:val="12"/>
        </w:rPr>
      </w:pPr>
    </w:p>
    <w:p w:rsidR="0029552E" w:rsidRPr="00CD34C2" w:rsidRDefault="0029552E" w:rsidP="0029552E">
      <w:pPr>
        <w:pBdr>
          <w:top w:val="single" w:sz="4" w:space="4" w:color="auto"/>
          <w:left w:val="single" w:sz="4" w:space="4" w:color="auto"/>
          <w:bottom w:val="single" w:sz="4" w:space="4" w:color="auto"/>
          <w:right w:val="single" w:sz="4" w:space="4" w:color="auto"/>
        </w:pBdr>
        <w:rPr>
          <w:b/>
          <w:u w:val="single"/>
        </w:rPr>
      </w:pPr>
      <w:r w:rsidRPr="00CD34C2">
        <w:rPr>
          <w:color w:val="A6A6A6" w:themeColor="background1" w:themeShade="A6"/>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CD34C2">
        <w:t xml:space="preserve"> </w:t>
      </w:r>
      <w:r w:rsidRPr="00CD34C2">
        <w:rPr>
          <w:b/>
          <w:bCs/>
          <w:u w:val="single"/>
        </w:rPr>
        <w:t>Public officials</w:t>
      </w:r>
      <w:r w:rsidRPr="00CD34C2">
        <w:rPr>
          <w:bCs/>
        </w:rPr>
        <w:t xml:space="preserve"> </w:t>
      </w:r>
      <w:r w:rsidRPr="00CD34C2">
        <w:rPr>
          <w:color w:val="A6A6A6" w:themeColor="background1" w:themeShade="A6"/>
          <w:sz w:val="12"/>
        </w:rPr>
        <w:t>are obliged to</w:t>
      </w:r>
      <w:r w:rsidRPr="00CD34C2">
        <w:t xml:space="preserve"> </w:t>
      </w:r>
      <w:r w:rsidRPr="00CD34C2">
        <w:rPr>
          <w:b/>
          <w:bCs/>
          <w:u w:val="single"/>
        </w:rPr>
        <w:t>make</w:t>
      </w:r>
      <w:r w:rsidRPr="00CD34C2">
        <w:rPr>
          <w:bCs/>
        </w:rPr>
        <w:t xml:space="preserve"> </w:t>
      </w:r>
      <w:r w:rsidRPr="00CD34C2">
        <w:rPr>
          <w:bCs/>
          <w:color w:val="A6A6A6" w:themeColor="background1" w:themeShade="A6"/>
          <w:sz w:val="12"/>
        </w:rPr>
        <w:t>their</w:t>
      </w:r>
      <w:r w:rsidRPr="00CD34C2">
        <w:rPr>
          <w:bCs/>
        </w:rPr>
        <w:t xml:space="preserve"> </w:t>
      </w:r>
      <w:r w:rsidRPr="00CD34C2">
        <w:rPr>
          <w:b/>
          <w:bCs/>
          <w:u w:val="single"/>
        </w:rPr>
        <w:t>choices under uncertainty</w:t>
      </w:r>
      <w:r w:rsidRPr="00CD34C2">
        <w:rPr>
          <w:color w:val="A6A6A6" w:themeColor="background1" w:themeShade="A6"/>
          <w:sz w:val="12"/>
        </w:rPr>
        <w:t>, and uncertainty</w:t>
      </w:r>
      <w:r w:rsidRPr="00CD34C2">
        <w:t xml:space="preserve"> </w:t>
      </w:r>
      <w:r w:rsidRPr="00CD34C2">
        <w:rPr>
          <w:b/>
          <w:u w:val="single"/>
        </w:rPr>
        <w:t>of a</w:t>
      </w:r>
      <w:r w:rsidRPr="00CD34C2">
        <w:t xml:space="preserve"> </w:t>
      </w:r>
      <w:r w:rsidRPr="00CD34C2">
        <w:rPr>
          <w:color w:val="A6A6A6" w:themeColor="background1" w:themeShade="A6"/>
          <w:sz w:val="12"/>
        </w:rPr>
        <w:t>very</w:t>
      </w:r>
      <w:r w:rsidRPr="00CD34C2">
        <w:t xml:space="preserve"> </w:t>
      </w:r>
      <w:r w:rsidRPr="00CD34C2">
        <w:rPr>
          <w:b/>
          <w:u w:val="single"/>
        </w:rPr>
        <w:t>special sort</w:t>
      </w:r>
      <w:r w:rsidRPr="00CD34C2">
        <w:t xml:space="preserve"> </w:t>
      </w:r>
      <w:r w:rsidRPr="00CD34C2">
        <w:rPr>
          <w:color w:val="A6A6A6" w:themeColor="background1" w:themeShade="A6"/>
          <w:sz w:val="12"/>
        </w:rPr>
        <w:t xml:space="preserve">at that. All choices – public and private alike – are made under some degree of uncertainty, of course. But in the nature of things, </w:t>
      </w:r>
      <w:r w:rsidRPr="00CD34C2">
        <w:rPr>
          <w:bCs/>
          <w:color w:val="A6A6A6" w:themeColor="background1" w:themeShade="A6"/>
          <w:sz w:val="12"/>
        </w:rPr>
        <w:t>private individuals</w:t>
      </w:r>
      <w:r w:rsidRPr="00CD34C2">
        <w:rPr>
          <w:color w:val="A6A6A6" w:themeColor="background1" w:themeShade="A6"/>
          <w:sz w:val="12"/>
        </w:rPr>
        <w:t xml:space="preserve"> will </w:t>
      </w:r>
      <w:r w:rsidRPr="00CD34C2">
        <w:rPr>
          <w:bCs/>
          <w:color w:val="A6A6A6" w:themeColor="background1" w:themeShade="A6"/>
          <w:sz w:val="12"/>
        </w:rPr>
        <w:t>usually have more complete information on</w:t>
      </w:r>
      <w:r w:rsidRPr="00CD34C2">
        <w:rPr>
          <w:color w:val="A6A6A6" w:themeColor="background1" w:themeShade="A6"/>
          <w:sz w:val="12"/>
        </w:rPr>
        <w:t xml:space="preserve"> the peculiarities of </w:t>
      </w:r>
      <w:r w:rsidRPr="00CD34C2">
        <w:rPr>
          <w:bCs/>
          <w:color w:val="A6A6A6" w:themeColor="background1" w:themeShade="A6"/>
          <w:sz w:val="12"/>
        </w:rPr>
        <w:t>their own circumstances</w:t>
      </w:r>
      <w:r w:rsidRPr="00CD34C2">
        <w:rPr>
          <w:color w:val="A6A6A6" w:themeColor="background1" w:themeShade="A6"/>
          <w:sz w:val="12"/>
        </w:rPr>
        <w:t xml:space="preserve"> and on the ramifications that alternative possible choices might have for them.</w:t>
      </w:r>
      <w:r w:rsidRPr="00CD34C2">
        <w:rPr>
          <w:bCs/>
          <w:color w:val="A6A6A6" w:themeColor="background1" w:themeShade="A6"/>
          <w:sz w:val="12"/>
        </w:rPr>
        <w:t xml:space="preserve"> Public officials, in contrast</w:t>
      </w:r>
      <w:r w:rsidRPr="00CD34C2">
        <w:rPr>
          <w:color w:val="A6A6A6" w:themeColor="background1" w:themeShade="A6"/>
          <w:sz w:val="12"/>
        </w:rPr>
        <w:t>,</w:t>
      </w:r>
      <w:r w:rsidRPr="00CD34C2">
        <w:t xml:space="preserve"> </w:t>
      </w:r>
      <w:r w:rsidRPr="00CD34C2">
        <w:rPr>
          <w:b/>
          <w:u w:val="single"/>
        </w:rPr>
        <w:t xml:space="preserve">[they] </w:t>
      </w:r>
      <w:r w:rsidRPr="00CD34C2">
        <w:rPr>
          <w:b/>
          <w:bCs/>
          <w:u w:val="single"/>
        </w:rPr>
        <w:t>are</w:t>
      </w:r>
      <w:r w:rsidRPr="00CD34C2">
        <w:rPr>
          <w:bCs/>
        </w:rPr>
        <w:t xml:space="preserve"> </w:t>
      </w:r>
      <w:r w:rsidRPr="00CD34C2">
        <w:rPr>
          <w:bCs/>
          <w:color w:val="A6A6A6" w:themeColor="background1" w:themeShade="A6"/>
          <w:sz w:val="12"/>
        </w:rPr>
        <w:t>relatively</w:t>
      </w:r>
      <w:r w:rsidRPr="00CD34C2">
        <w:rPr>
          <w:bCs/>
        </w:rPr>
        <w:t xml:space="preserve"> </w:t>
      </w:r>
      <w:r w:rsidRPr="00CD34C2">
        <w:rPr>
          <w:b/>
          <w:bCs/>
          <w:u w:val="single"/>
        </w:rPr>
        <w:t>poorly informed as to the effects</w:t>
      </w:r>
      <w:r w:rsidRPr="00CD34C2">
        <w:rPr>
          <w:b/>
          <w:u w:val="single"/>
        </w:rPr>
        <w:t xml:space="preserve"> that their choices will have </w:t>
      </w:r>
      <w:r w:rsidRPr="00CD34C2">
        <w:rPr>
          <w:b/>
          <w:bCs/>
          <w:u w:val="single"/>
        </w:rPr>
        <w:t>on individuals, one by one. What they</w:t>
      </w:r>
      <w:r w:rsidRPr="00CD34C2">
        <w:rPr>
          <w:bCs/>
        </w:rPr>
        <w:t xml:space="preserve"> </w:t>
      </w:r>
      <w:r w:rsidRPr="00CD34C2">
        <w:rPr>
          <w:bCs/>
          <w:color w:val="A6A6A6" w:themeColor="background1" w:themeShade="A6"/>
          <w:sz w:val="12"/>
        </w:rPr>
        <w:t>typically</w:t>
      </w:r>
      <w:r w:rsidRPr="00CD34C2">
        <w:rPr>
          <w:bCs/>
        </w:rPr>
        <w:t xml:space="preserve"> </w:t>
      </w:r>
      <w:r w:rsidRPr="00CD34C2">
        <w:rPr>
          <w:b/>
          <w:bCs/>
          <w:u w:val="single"/>
        </w:rPr>
        <w:t>do know are</w:t>
      </w:r>
      <w:r w:rsidRPr="00CD34C2">
        <w:rPr>
          <w:bCs/>
          <w:color w:val="A6A6A6" w:themeColor="background1" w:themeShade="A6"/>
          <w:sz w:val="12"/>
        </w:rPr>
        <w:t xml:space="preserve"> generalities</w:t>
      </w:r>
      <w:r w:rsidRPr="00CD34C2">
        <w:rPr>
          <w:color w:val="A6A6A6" w:themeColor="background1" w:themeShade="A6"/>
          <w:sz w:val="12"/>
        </w:rPr>
        <w:t>:</w:t>
      </w:r>
      <w:r w:rsidRPr="00CD34C2">
        <w:t xml:space="preserve"> </w:t>
      </w:r>
      <w:r w:rsidRPr="00CD34C2">
        <w:rPr>
          <w:b/>
          <w:u w:val="single"/>
        </w:rPr>
        <w:t xml:space="preserve">averages and aggregates. </w:t>
      </w:r>
      <w:r w:rsidRPr="00CD34C2">
        <w:rPr>
          <w:b/>
          <w:bCs/>
          <w:u w:val="single"/>
        </w:rPr>
        <w:t>They know what will happen most often to most people</w:t>
      </w:r>
      <w:r w:rsidRPr="00CD34C2">
        <w:rPr>
          <w:bCs/>
          <w:color w:val="A6A6A6" w:themeColor="background1" w:themeShade="A6"/>
          <w:sz w:val="12"/>
        </w:rPr>
        <w:t xml:space="preserve"> </w:t>
      </w:r>
      <w:r w:rsidRPr="00CD34C2">
        <w:rPr>
          <w:color w:val="A6A6A6" w:themeColor="background1" w:themeShade="A6"/>
          <w:sz w:val="12"/>
        </w:rPr>
        <w:t>as a result of their various possible choices,</w:t>
      </w:r>
      <w:r w:rsidRPr="00CD34C2">
        <w:t xml:space="preserve"> </w:t>
      </w:r>
      <w:r w:rsidRPr="00CD34C2">
        <w:rPr>
          <w:b/>
          <w:bCs/>
          <w:u w:val="single"/>
        </w:rPr>
        <w:t>but that is all. That</w:t>
      </w:r>
      <w:r w:rsidRPr="00CD34C2">
        <w:rPr>
          <w:bCs/>
        </w:rPr>
        <w:t xml:space="preserve"> </w:t>
      </w:r>
      <w:r w:rsidRPr="00CD34C2">
        <w:rPr>
          <w:bCs/>
          <w:color w:val="A6A6A6" w:themeColor="background1" w:themeShade="A6"/>
          <w:sz w:val="12"/>
        </w:rPr>
        <w:t>is enough to</w:t>
      </w:r>
      <w:r w:rsidRPr="00CD34C2">
        <w:rPr>
          <w:bCs/>
        </w:rPr>
        <w:t xml:space="preserve"> </w:t>
      </w:r>
      <w:r w:rsidRPr="00CD34C2">
        <w:rPr>
          <w:b/>
          <w:bCs/>
          <w:u w:val="single"/>
        </w:rPr>
        <w:t>allow[s]</w:t>
      </w:r>
      <w:r w:rsidRPr="00CD34C2">
        <w:rPr>
          <w:bCs/>
          <w:color w:val="A6A6A6" w:themeColor="background1" w:themeShade="A6"/>
          <w:sz w:val="12"/>
        </w:rPr>
        <w:t xml:space="preserve"> public</w:t>
      </w:r>
      <w:r w:rsidRPr="00CD34C2">
        <w:rPr>
          <w:bCs/>
        </w:rPr>
        <w:t xml:space="preserve"> </w:t>
      </w:r>
      <w:r w:rsidRPr="00CD34C2">
        <w:rPr>
          <w:b/>
          <w:bCs/>
          <w:u w:val="single"/>
        </w:rPr>
        <w:t>policy-makers to use</w:t>
      </w:r>
      <w:r w:rsidRPr="00CD34C2">
        <w:rPr>
          <w:bCs/>
          <w:color w:val="A6A6A6" w:themeColor="background1" w:themeShade="A6"/>
          <w:sz w:val="12"/>
        </w:rPr>
        <w:t xml:space="preserve"> the</w:t>
      </w:r>
      <w:r w:rsidRPr="00CD34C2">
        <w:rPr>
          <w:bCs/>
        </w:rPr>
        <w:t xml:space="preserve"> </w:t>
      </w:r>
      <w:r w:rsidRPr="00CD34C2">
        <w:rPr>
          <w:b/>
          <w:bCs/>
          <w:u w:val="single"/>
        </w:rPr>
        <w:t>util</w:t>
      </w:r>
      <w:r w:rsidRPr="00CD34C2">
        <w:rPr>
          <w:bCs/>
          <w:color w:val="A6A6A6" w:themeColor="background1" w:themeShade="A6"/>
          <w:sz w:val="12"/>
        </w:rPr>
        <w:t>itarian</w:t>
      </w:r>
      <w:r w:rsidRPr="00CD34C2">
        <w:rPr>
          <w:bCs/>
        </w:rPr>
        <w:t xml:space="preserve"> </w:t>
      </w:r>
      <w:r w:rsidRPr="00CD34C2">
        <w:rPr>
          <w:b/>
          <w:u w:val="single"/>
        </w:rPr>
        <w:t>calculus</w:t>
      </w:r>
      <w:r w:rsidRPr="00CD34C2">
        <w:rPr>
          <w:color w:val="A6A6A6" w:themeColor="background1" w:themeShade="A6"/>
          <w:sz w:val="12"/>
        </w:rPr>
        <w:t xml:space="preserve"> – assuming they want to use it at all – to </w:t>
      </w:r>
      <w:proofErr w:type="gramStart"/>
      <w:r w:rsidRPr="00CD34C2">
        <w:rPr>
          <w:color w:val="A6A6A6" w:themeColor="background1" w:themeShade="A6"/>
          <w:sz w:val="12"/>
        </w:rPr>
        <w:t>chose</w:t>
      </w:r>
      <w:proofErr w:type="gramEnd"/>
      <w:r w:rsidRPr="00CD34C2">
        <w:rPr>
          <w:color w:val="A6A6A6" w:themeColor="background1" w:themeShade="A6"/>
          <w:sz w:val="12"/>
        </w:rPr>
        <w:t xml:space="preserve"> general rules or conduct.</w:t>
      </w:r>
    </w:p>
    <w:p w:rsidR="0029552E" w:rsidRDefault="0029552E" w:rsidP="00832CD5"/>
    <w:p w:rsidR="00BF5312" w:rsidRPr="00BF5312" w:rsidRDefault="00BF5312" w:rsidP="00BF5312">
      <w:pPr>
        <w:rPr>
          <w:rFonts w:eastAsia="Calibri" w:cs="Times New Roman"/>
          <w:szCs w:val="22"/>
        </w:rPr>
      </w:pPr>
      <w:r>
        <w:t>All moral theories reduce to util</w:t>
      </w:r>
      <w:r w:rsidR="00313443">
        <w:t xml:space="preserve"> – even theology</w:t>
      </w:r>
      <w:r>
        <w:t xml:space="preserve">. </w:t>
      </w:r>
      <w:r w:rsidRPr="00BF5312">
        <w:rPr>
          <w:rFonts w:eastAsia="Calibri" w:cs="Times New Roman"/>
          <w:b/>
          <w:szCs w:val="22"/>
          <w:u w:val="single"/>
        </w:rPr>
        <w:t>Harris 10</w:t>
      </w:r>
      <w:r w:rsidRPr="00BF5312">
        <w:rPr>
          <w:rFonts w:eastAsia="Calibri" w:cs="Times New Roman"/>
          <w:szCs w:val="22"/>
        </w:rPr>
        <w:t xml:space="preserve"> writes</w:t>
      </w:r>
      <w:r w:rsidRPr="00BF5312">
        <w:rPr>
          <w:rFonts w:eastAsia="Calibri" w:cs="Times New Roman"/>
          <w:szCs w:val="22"/>
          <w:vertAlign w:val="superscript"/>
        </w:rPr>
        <w:footnoteReference w:id="14"/>
      </w:r>
    </w:p>
    <w:p w:rsidR="00BF5312" w:rsidRPr="00BF5312" w:rsidRDefault="00BF5312" w:rsidP="00BF5312">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BF5312">
        <w:rPr>
          <w:rFonts w:eastAsia="Calibri" w:cs="Times New Roman"/>
          <w:color w:val="A6A6A6" w:themeColor="background1" w:themeShade="A6"/>
          <w:sz w:val="12"/>
          <w:szCs w:val="22"/>
        </w:rPr>
        <w:t>I believe that we will increasingly understand good and evil, right and wrong, in scientific terms, because moral concerns translate into facts about how our thoughts and behaviors affect the well-being of conscious creatures like ourselves. If there are facts to be known about the well-being of such creatures—and there are—then there must be right and wrong answers to moral questions. Students of philosophy will notice that this commits me to some form of moral realism (viz. moral claims can really be true or false) and some form of consequentialism (viz. the rightness of an act depends on how it impacts the well-being of conscious creatures). While moral realism and consequentialism</w:t>
      </w:r>
      <w:r w:rsidRPr="00BF5312">
        <w:rPr>
          <w:rFonts w:eastAsia="Calibri" w:cs="Times New Roman"/>
          <w:color w:val="A6A6A6"/>
          <w:sz w:val="12"/>
          <w:szCs w:val="22"/>
        </w:rPr>
        <w:t xml:space="preserve"> have both come under pressure in philosophical circles, they have the virtue of corresponding </w:t>
      </w:r>
      <w:proofErr w:type="gramStart"/>
      <w:r w:rsidRPr="00BF5312">
        <w:rPr>
          <w:rFonts w:eastAsia="Calibri" w:cs="Times New Roman"/>
          <w:color w:val="A6A6A6"/>
          <w:sz w:val="12"/>
          <w:szCs w:val="22"/>
        </w:rPr>
        <w:t>to</w:t>
      </w:r>
      <w:proofErr w:type="gramEnd"/>
      <w:r w:rsidRPr="00BF5312">
        <w:rPr>
          <w:rFonts w:eastAsia="Calibri" w:cs="Times New Roman"/>
          <w:color w:val="A6A6A6"/>
          <w:sz w:val="12"/>
          <w:szCs w:val="22"/>
        </w:rPr>
        <w:t xml:space="preserve"> many of our intuitions about how the world works. Here is my (consequentialist) starting point: </w:t>
      </w:r>
      <w:r w:rsidRPr="00BF5312">
        <w:rPr>
          <w:rFonts w:eastAsia="Calibri" w:cs="Times New Roman"/>
          <w:b/>
          <w:szCs w:val="22"/>
          <w:u w:val="single"/>
        </w:rPr>
        <w:t>all questions of value</w:t>
      </w:r>
      <w:r w:rsidRPr="00BF5312">
        <w:rPr>
          <w:rFonts w:eastAsia="Calibri" w:cs="Times New Roman"/>
          <w:color w:val="A6A6A6"/>
          <w:sz w:val="12"/>
          <w:szCs w:val="22"/>
        </w:rPr>
        <w:t xml:space="preserve"> (right and wrong, good and evil, etc.) </w:t>
      </w:r>
      <w:r w:rsidRPr="00BF5312">
        <w:rPr>
          <w:rFonts w:eastAsia="Calibri" w:cs="Times New Roman"/>
          <w:b/>
          <w:szCs w:val="22"/>
          <w:u w:val="single"/>
        </w:rPr>
        <w:t>depend</w:t>
      </w:r>
      <w:r w:rsidRPr="00BF5312">
        <w:rPr>
          <w:rFonts w:eastAsia="Calibri" w:cs="Times New Roman"/>
          <w:color w:val="A6A6A6"/>
          <w:sz w:val="12"/>
          <w:szCs w:val="22"/>
        </w:rPr>
        <w:t xml:space="preserve"> up</w:t>
      </w:r>
      <w:r w:rsidRPr="00BF5312">
        <w:rPr>
          <w:rFonts w:eastAsia="Calibri" w:cs="Times New Roman"/>
          <w:b/>
          <w:szCs w:val="22"/>
          <w:u w:val="single"/>
        </w:rPr>
        <w:t>on</w:t>
      </w:r>
      <w:r w:rsidRPr="00BF5312">
        <w:rPr>
          <w:rFonts w:eastAsia="Calibri" w:cs="Times New Roman"/>
          <w:color w:val="A6A6A6"/>
          <w:sz w:val="12"/>
          <w:szCs w:val="22"/>
        </w:rPr>
        <w:t xml:space="preserve"> the possibility of </w:t>
      </w:r>
      <w:r w:rsidRPr="00BF5312">
        <w:rPr>
          <w:rFonts w:eastAsia="Calibri" w:cs="Times New Roman"/>
          <w:b/>
          <w:szCs w:val="22"/>
          <w:u w:val="single"/>
        </w:rPr>
        <w:t>experiencing such value. Without</w:t>
      </w:r>
      <w:r w:rsidRPr="00BF5312">
        <w:rPr>
          <w:rFonts w:eastAsia="Calibri" w:cs="Times New Roman"/>
          <w:color w:val="A6A6A6"/>
          <w:sz w:val="12"/>
          <w:szCs w:val="22"/>
        </w:rPr>
        <w:t xml:space="preserve"> potential consequences at the level of experience—</w:t>
      </w:r>
      <w:r w:rsidRPr="00BF5312">
        <w:rPr>
          <w:rFonts w:eastAsia="Calibri" w:cs="Times New Roman"/>
          <w:b/>
          <w:szCs w:val="22"/>
          <w:u w:val="single"/>
        </w:rPr>
        <w:t>happiness</w:t>
      </w:r>
      <w:r w:rsidRPr="00BF5312">
        <w:rPr>
          <w:rFonts w:eastAsia="Calibri" w:cs="Times New Roman"/>
          <w:color w:val="A6A6A6"/>
          <w:sz w:val="12"/>
          <w:szCs w:val="22"/>
        </w:rPr>
        <w:t>,</w:t>
      </w:r>
      <w:r w:rsidRPr="00BF5312">
        <w:rPr>
          <w:rFonts w:eastAsia="Calibri" w:cs="Times New Roman"/>
          <w:color w:val="A6A6A6" w:themeColor="background1" w:themeShade="A6"/>
          <w:sz w:val="12"/>
          <w:szCs w:val="22"/>
        </w:rPr>
        <w:t xml:space="preserve"> suffering</w:t>
      </w:r>
      <w:r w:rsidRPr="00BF5312">
        <w:rPr>
          <w:rFonts w:eastAsia="Calibri" w:cs="Times New Roman"/>
          <w:color w:val="A6A6A6"/>
          <w:sz w:val="12"/>
          <w:szCs w:val="22"/>
        </w:rPr>
        <w:t>, joy, despair, etc. —</w:t>
      </w:r>
      <w:r w:rsidRPr="00BF5312">
        <w:rPr>
          <w:rFonts w:eastAsia="Calibri" w:cs="Times New Roman"/>
          <w:b/>
          <w:szCs w:val="22"/>
          <w:u w:val="single"/>
        </w:rPr>
        <w:t>all talk of value is empty.</w:t>
      </w:r>
      <w:r w:rsidRPr="00BF5312">
        <w:rPr>
          <w:rFonts w:eastAsia="Calibri" w:cs="Times New Roman"/>
          <w:color w:val="A6A6A6"/>
          <w:sz w:val="12"/>
          <w:szCs w:val="22"/>
        </w:rPr>
        <w:t xml:space="preserve"> Therefore, to say that an act is morally necessary, or evil, or blameless, is to make (tacit) claims about its consequences in the lives of conscious creatures (whether actual or potential).</w:t>
      </w:r>
      <w:r w:rsidRPr="00BF5312">
        <w:rPr>
          <w:rFonts w:eastAsia="Calibri" w:cs="Times New Roman"/>
          <w:b/>
          <w:szCs w:val="22"/>
          <w:u w:val="single"/>
        </w:rPr>
        <w:t xml:space="preserve">I </w:t>
      </w:r>
      <w:proofErr w:type="gramStart"/>
      <w:r w:rsidRPr="00BF5312">
        <w:rPr>
          <w:rFonts w:eastAsia="Calibri" w:cs="Times New Roman"/>
          <w:b/>
          <w:szCs w:val="22"/>
          <w:u w:val="single"/>
        </w:rPr>
        <w:t>am</w:t>
      </w:r>
      <w:proofErr w:type="gramEnd"/>
      <w:r w:rsidRPr="00BF5312">
        <w:rPr>
          <w:rFonts w:eastAsia="Calibri" w:cs="Times New Roman"/>
          <w:b/>
          <w:szCs w:val="22"/>
          <w:u w:val="single"/>
        </w:rPr>
        <w:t xml:space="preserve"> unaware of any</w:t>
      </w:r>
      <w:r w:rsidRPr="00BF5312">
        <w:rPr>
          <w:rFonts w:eastAsia="Calibri" w:cs="Times New Roman"/>
          <w:color w:val="A6A6A6"/>
          <w:sz w:val="12"/>
          <w:szCs w:val="22"/>
        </w:rPr>
        <w:t xml:space="preserve"> interesting </w:t>
      </w:r>
      <w:r w:rsidRPr="00BF5312">
        <w:rPr>
          <w:rFonts w:eastAsia="Calibri" w:cs="Times New Roman"/>
          <w:b/>
          <w:szCs w:val="22"/>
          <w:u w:val="single"/>
        </w:rPr>
        <w:t>exception to this rule. Needless to say, if one is worried about pleasing God</w:t>
      </w:r>
      <w:r w:rsidRPr="00BF5312">
        <w:rPr>
          <w:rFonts w:eastAsia="Calibri" w:cs="Times New Roman"/>
          <w:color w:val="A6A6A6"/>
          <w:sz w:val="12"/>
          <w:szCs w:val="22"/>
        </w:rPr>
        <w:t xml:space="preserve"> or His angels, </w:t>
      </w:r>
      <w:r w:rsidRPr="00BF5312">
        <w:rPr>
          <w:rFonts w:eastAsia="Calibri" w:cs="Times New Roman"/>
          <w:b/>
          <w:szCs w:val="22"/>
          <w:u w:val="single"/>
        </w:rPr>
        <w:t>this assumes that such</w:t>
      </w:r>
      <w:r w:rsidRPr="00BF5312">
        <w:rPr>
          <w:rFonts w:eastAsia="Calibri" w:cs="Times New Roman"/>
          <w:color w:val="A6A6A6"/>
          <w:sz w:val="12"/>
          <w:szCs w:val="22"/>
        </w:rPr>
        <w:t xml:space="preserve"> invisible </w:t>
      </w:r>
      <w:r w:rsidRPr="00BF5312">
        <w:rPr>
          <w:rFonts w:eastAsia="Calibri" w:cs="Times New Roman"/>
          <w:b/>
          <w:szCs w:val="22"/>
          <w:u w:val="single"/>
        </w:rPr>
        <w:t>entities are conscious</w:t>
      </w:r>
      <w:r w:rsidRPr="00BF5312">
        <w:rPr>
          <w:rFonts w:eastAsia="Calibri" w:cs="Times New Roman"/>
          <w:color w:val="A6A6A6"/>
          <w:sz w:val="12"/>
          <w:szCs w:val="22"/>
        </w:rPr>
        <w:t xml:space="preserve"> (in some sense) and cognizant of human behavior. It also generally assumes that it is possible to suffer their wrath or enjoy their approval, either in this world or the world to come. </w:t>
      </w:r>
      <w:r w:rsidRPr="00BF5312">
        <w:rPr>
          <w:rFonts w:eastAsia="Calibri" w:cs="Times New Roman"/>
          <w:b/>
          <w:szCs w:val="22"/>
          <w:u w:val="single"/>
        </w:rPr>
        <w:t>Even within religion</w:t>
      </w:r>
      <w:r w:rsidRPr="00BF5312">
        <w:rPr>
          <w:rFonts w:eastAsia="Calibri" w:cs="Times New Roman"/>
          <w:color w:val="A6A6A6"/>
          <w:sz w:val="12"/>
          <w:szCs w:val="22"/>
        </w:rPr>
        <w:t xml:space="preserve">, therefore, </w:t>
      </w:r>
      <w:r w:rsidRPr="00BF5312">
        <w:rPr>
          <w:rFonts w:eastAsia="Calibri" w:cs="Times New Roman"/>
          <w:b/>
          <w:szCs w:val="22"/>
          <w:u w:val="single"/>
        </w:rPr>
        <w:t>consequences</w:t>
      </w:r>
      <w:r w:rsidRPr="00BF5312">
        <w:rPr>
          <w:rFonts w:eastAsia="Calibri" w:cs="Times New Roman"/>
          <w:color w:val="A6A6A6"/>
          <w:sz w:val="12"/>
          <w:szCs w:val="22"/>
        </w:rPr>
        <w:t xml:space="preserve"> and conscious states </w:t>
      </w:r>
      <w:r w:rsidRPr="00BF5312">
        <w:rPr>
          <w:rFonts w:eastAsia="Calibri" w:cs="Times New Roman"/>
          <w:b/>
          <w:szCs w:val="22"/>
          <w:u w:val="single"/>
        </w:rPr>
        <w:t xml:space="preserve">remain the foundation of all values. </w:t>
      </w:r>
    </w:p>
    <w:p w:rsidR="00BF5312" w:rsidRDefault="00BF5312" w:rsidP="00832CD5"/>
    <w:p w:rsidR="0051638E" w:rsidRDefault="0051638E">
      <w:r>
        <w:br w:type="page"/>
      </w:r>
    </w:p>
    <w:p w:rsidR="00832CD5" w:rsidRPr="00845C5B" w:rsidRDefault="00832CD5" w:rsidP="00832CD5">
      <w:r w:rsidRPr="00845C5B">
        <w:lastRenderedPageBreak/>
        <w:t xml:space="preserve">Neg burden is to defend a competitive post-fiat United States policy. Offense-defense is </w:t>
      </w:r>
      <w:proofErr w:type="gramStart"/>
      <w:r w:rsidRPr="00845C5B">
        <w:t>key</w:t>
      </w:r>
      <w:proofErr w:type="gramEnd"/>
      <w:r w:rsidRPr="00845C5B">
        <w:t xml:space="preserve"> to fairness and real world education. This means ignore skepticism. </w:t>
      </w:r>
      <w:r w:rsidRPr="00845C5B">
        <w:rPr>
          <w:b/>
          <w:u w:val="single"/>
        </w:rPr>
        <w:t>Nelson 08</w:t>
      </w:r>
      <w:r w:rsidRPr="00845C5B">
        <w:t xml:space="preserve"> writes</w:t>
      </w:r>
      <w:r w:rsidRPr="00845C5B">
        <w:rPr>
          <w:vertAlign w:val="superscript"/>
        </w:rPr>
        <w:footnoteReference w:id="15"/>
      </w:r>
    </w:p>
    <w:p w:rsidR="00832CD5" w:rsidRPr="00845C5B" w:rsidRDefault="00832CD5" w:rsidP="00832CD5">
      <w:pPr>
        <w:rPr>
          <w:sz w:val="12"/>
        </w:rPr>
      </w:pPr>
    </w:p>
    <w:p w:rsidR="00832CD5" w:rsidRPr="00845C5B" w:rsidRDefault="00832CD5" w:rsidP="00832CD5">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And </w:t>
      </w:r>
      <w:r w:rsidRPr="00845C5B">
        <w:rPr>
          <w:b/>
          <w:u w:val="single"/>
        </w:rPr>
        <w:t>the truth-statement model</w:t>
      </w:r>
      <w:r w:rsidRPr="00845C5B">
        <w:rPr>
          <w:color w:val="A6A6A6" w:themeColor="background1" w:themeShade="A6"/>
          <w:sz w:val="12"/>
        </w:rPr>
        <w:t xml:space="preserve"> of the resolution </w:t>
      </w:r>
      <w:r w:rsidRPr="00845C5B">
        <w:rPr>
          <w:b/>
          <w:u w:val="single"/>
        </w:rPr>
        <w:t>imposes an absolute burden of proof on the aff</w:t>
      </w:r>
      <w:r w:rsidRPr="00845C5B">
        <w:rPr>
          <w:color w:val="A6A6A6" w:themeColor="background1" w:themeShade="A6"/>
          <w:sz w:val="12"/>
        </w:rPr>
        <w:t xml:space="preserve">irmative: if the resolution is a truth-claim, and the afﬁrmative has the burden of proving that claim, in so far as intuitively we tend to disbelieve </w:t>
      </w:r>
      <w:proofErr w:type="spellStart"/>
      <w:r w:rsidRPr="00845C5B">
        <w:rPr>
          <w:color w:val="A6A6A6" w:themeColor="background1" w:themeShade="A6"/>
          <w:sz w:val="12"/>
        </w:rPr>
        <w:t>truthclaims</w:t>
      </w:r>
      <w:proofErr w:type="spellEnd"/>
      <w:r w:rsidRPr="00845C5B">
        <w:rPr>
          <w:color w:val="A6A6A6" w:themeColor="background1" w:themeShade="A6"/>
          <w:sz w:val="12"/>
        </w:rPr>
        <w:t xml:space="preserve">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832CD5" w:rsidRPr="00845C5B" w:rsidRDefault="00832CD5" w:rsidP="00832CD5">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If the </w:t>
      </w:r>
      <w:r w:rsidRPr="00845C5B">
        <w:rPr>
          <w:b/>
          <w:u w:val="single"/>
        </w:rPr>
        <w:t>neg</w:t>
      </w:r>
      <w:r w:rsidRPr="00845C5B">
        <w:rPr>
          <w:color w:val="A6A6A6" w:themeColor="background1" w:themeShade="A6"/>
          <w:sz w:val="12"/>
        </w:rPr>
        <w:t xml:space="preserve">ative </w:t>
      </w:r>
      <w:r w:rsidRPr="00845C5B">
        <w:rPr>
          <w:b/>
          <w:u w:val="single"/>
        </w:rPr>
        <w:t>need only</w:t>
      </w:r>
      <w:r w:rsidRPr="00845C5B">
        <w:rPr>
          <w:color w:val="A6A6A6" w:themeColor="background1" w:themeShade="A6"/>
          <w:sz w:val="12"/>
        </w:rPr>
        <w:t xml:space="preserve"> prevent the affirmative from proving the truth of the resolution, it is logically sufficient to negate to </w:t>
      </w:r>
      <w:r w:rsidRPr="00845C5B">
        <w:rPr>
          <w:b/>
          <w:u w:val="single"/>
        </w:rPr>
        <w:t>deny our ability to make truth-statements or</w:t>
      </w:r>
      <w:r w:rsidRPr="00845C5B">
        <w:rPr>
          <w:color w:val="A6A6A6" w:themeColor="background1" w:themeShade="A6"/>
          <w:sz w:val="12"/>
        </w:rPr>
        <w:t xml:space="preserve"> to </w:t>
      </w:r>
      <w:r w:rsidRPr="00845C5B">
        <w:rPr>
          <w:b/>
          <w:u w:val="single"/>
        </w:rPr>
        <w:t>prove</w:t>
      </w:r>
      <w:r w:rsidRPr="00845C5B">
        <w:rPr>
          <w:color w:val="A6A6A6" w:themeColor="background1" w:themeShade="A6"/>
          <w:sz w:val="12"/>
        </w:rPr>
        <w:t xml:space="preserve"> normative </w:t>
      </w:r>
      <w:r w:rsidRPr="00845C5B">
        <w:rPr>
          <w:b/>
          <w:u w:val="single"/>
        </w:rPr>
        <w:t>morality does not exist</w:t>
      </w:r>
      <w:r w:rsidRPr="00845C5B">
        <w:rPr>
          <w:color w:val="A6A6A6" w:themeColor="background1" w:themeShade="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845C5B">
        <w:rPr>
          <w:b/>
          <w:u w:val="single"/>
        </w:rPr>
        <w:t>such strategies</w:t>
      </w:r>
      <w:r w:rsidRPr="00845C5B">
        <w:rPr>
          <w:color w:val="A6A6A6" w:themeColor="background1" w:themeShade="A6"/>
          <w:sz w:val="12"/>
        </w:rPr>
        <w:t xml:space="preserve"> seem fundamentally unfair, as they </w:t>
      </w:r>
      <w:r w:rsidRPr="00845C5B">
        <w:rPr>
          <w:b/>
          <w:u w:val="single"/>
        </w:rPr>
        <w:t>provide the neg</w:t>
      </w:r>
      <w:r w:rsidRPr="00845C5B">
        <w:rPr>
          <w:color w:val="A6A6A6" w:themeColor="background1" w:themeShade="A6"/>
          <w:sz w:val="12"/>
        </w:rPr>
        <w:t xml:space="preserve">ative </w:t>
      </w:r>
      <w:r w:rsidRPr="00845C5B">
        <w:rPr>
          <w:b/>
          <w:u w:val="single"/>
        </w:rPr>
        <w:t>with functionally inﬁnite ground</w:t>
      </w:r>
      <w:r w:rsidRPr="00845C5B">
        <w:rPr>
          <w:color w:val="A6A6A6" w:themeColor="background1" w:themeShade="A6"/>
          <w:sz w:val="12"/>
        </w:rPr>
        <w:t xml:space="preserve">, as there are a nearly inﬁnite variety of such skeptical objections to normative claims, while continuing to bind the afﬁrmative to a much smaller range of options: advocacy of the resolution as a whole. </w:t>
      </w:r>
    </w:p>
    <w:p w:rsidR="00832CD5" w:rsidRPr="00845C5B" w:rsidRDefault="00832CD5" w:rsidP="00832CD5">
      <w:pPr>
        <w:pBdr>
          <w:top w:val="single" w:sz="4" w:space="4" w:color="auto"/>
          <w:left w:val="single" w:sz="4" w:space="4" w:color="auto"/>
          <w:bottom w:val="single" w:sz="4" w:space="4" w:color="auto"/>
          <w:right w:val="single" w:sz="4" w:space="4" w:color="auto"/>
        </w:pBdr>
        <w:rPr>
          <w:b/>
          <w:u w:val="single"/>
        </w:rPr>
      </w:pPr>
      <w:r w:rsidRPr="00845C5B">
        <w:rPr>
          <w:color w:val="A6A6A6" w:themeColor="background1" w:themeShade="A6"/>
          <w:sz w:val="1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845C5B">
        <w:rPr>
          <w:b/>
          <w:u w:val="single"/>
        </w:rPr>
        <w:t>[Under] competing world-views</w:t>
      </w:r>
      <w:r w:rsidRPr="00845C5B">
        <w:rPr>
          <w:color w:val="A6A6A6" w:themeColor="background1" w:themeShade="A6"/>
          <w:sz w:val="12"/>
        </w:rPr>
        <w:t xml:space="preserve"> rather than of truth, the affirmative gains access to increased flexibility regarding how he or she chooses to defend that world, while the </w:t>
      </w:r>
      <w:r w:rsidRPr="00845C5B">
        <w:rPr>
          <w:b/>
          <w:u w:val="single"/>
        </w:rPr>
        <w:t>neg</w:t>
      </w:r>
      <w:r w:rsidRPr="00845C5B">
        <w:rPr>
          <w:color w:val="A6A6A6" w:themeColor="background1" w:themeShade="A6"/>
          <w:sz w:val="12"/>
        </w:rPr>
        <w:t xml:space="preserve">ative </w:t>
      </w:r>
      <w:r w:rsidRPr="00845C5B">
        <w:rPr>
          <w:b/>
          <w:u w:val="single"/>
        </w:rPr>
        <w:t>retains equal flexibility while being denied</w:t>
      </w:r>
      <w:r w:rsidRPr="00845C5B">
        <w:rPr>
          <w:color w:val="A6A6A6" w:themeColor="background1" w:themeShade="A6"/>
          <w:sz w:val="12"/>
        </w:rPr>
        <w:t xml:space="preserve"> access to those </w:t>
      </w:r>
      <w:r w:rsidRPr="00845C5B">
        <w:rPr>
          <w:b/>
          <w:u w:val="single"/>
        </w:rPr>
        <w:t>skeptical arguments</w:t>
      </w:r>
      <w:r w:rsidRPr="00845C5B">
        <w:rPr>
          <w:color w:val="A6A6A6" w:themeColor="background1" w:themeShade="A6"/>
          <w:sz w:val="1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845C5B">
        <w:rPr>
          <w:color w:val="A6A6A6" w:themeColor="background1" w:themeShade="A6"/>
          <w:sz w:val="12"/>
        </w:rPr>
        <w:t>kritik</w:t>
      </w:r>
      <w:proofErr w:type="spellEnd"/>
      <w:r w:rsidRPr="00845C5B">
        <w:rPr>
          <w:color w:val="A6A6A6" w:themeColor="background1" w:themeShade="A6"/>
          <w:sz w:val="12"/>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832CD5" w:rsidRPr="00845C5B" w:rsidRDefault="00832CD5" w:rsidP="00832CD5">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b/>
          <w:u w:val="single"/>
        </w:rPr>
        <w:t>Such a model</w:t>
      </w:r>
      <w:r w:rsidRPr="00845C5B">
        <w:rPr>
          <w:color w:val="A6A6A6" w:themeColor="background1" w:themeShade="A6"/>
          <w:sz w:val="12"/>
        </w:rPr>
        <w:t xml:space="preserve"> of the resolution has additional benefits as well. First, it </w:t>
      </w:r>
      <w:r w:rsidRPr="00845C5B">
        <w:rPr>
          <w:b/>
          <w:u w:val="single"/>
        </w:rPr>
        <w:t>forces both debaters to offer offensive reasons to prefer</w:t>
      </w:r>
      <w:r w:rsidRPr="00845C5B">
        <w:rPr>
          <w:color w:val="A6A6A6" w:themeColor="background1" w:themeShade="A6"/>
          <w:sz w:val="12"/>
        </w:rPr>
        <w:t xml:space="preserve"> their worldview, thereby further </w:t>
      </w:r>
      <w:r w:rsidRPr="00845C5B">
        <w:rPr>
          <w:b/>
          <w:u w:val="single"/>
        </w:rPr>
        <w:t>enforcing a parallel burden structure.</w:t>
      </w:r>
      <w:r w:rsidRPr="00845C5B">
        <w:rPr>
          <w:color w:val="A6A6A6" w:themeColor="background1" w:themeShade="A6"/>
          <w:sz w:val="12"/>
        </w:rPr>
        <w:t xml:space="preserve"> This means debaters can no longer get away with arguing the resolution is by definition true of false. The “truth” of the particular vocabulary of the resolution is irrelevant to its desirability. </w:t>
      </w:r>
      <w:r w:rsidRPr="00845C5B">
        <w:rPr>
          <w:b/>
          <w:u w:val="single"/>
        </w:rPr>
        <w:t>Second, it is intuitive. When people evaluate</w:t>
      </w:r>
      <w:r w:rsidRPr="00845C5B">
        <w:rPr>
          <w:color w:val="A6A6A6" w:themeColor="background1" w:themeShade="A6"/>
          <w:sz w:val="12"/>
        </w:rPr>
        <w:t xml:space="preserve"> the truth of </w:t>
      </w:r>
      <w:r w:rsidRPr="00845C5B">
        <w:rPr>
          <w:b/>
          <w:u w:val="single"/>
        </w:rPr>
        <w:t>ethical claims, they consider their implications in the real world.</w:t>
      </w:r>
      <w:r w:rsidRPr="00845C5B">
        <w:rPr>
          <w:color w:val="A6A6A6" w:themeColor="background1" w:themeShade="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832CD5" w:rsidRDefault="00832CD5" w:rsidP="00832CD5"/>
    <w:p w:rsidR="00666B2F" w:rsidRDefault="00832CD5" w:rsidP="00832CD5">
      <w:r>
        <w:t>T</w:t>
      </w:r>
      <w:r w:rsidRPr="00DD14A9">
        <w:t xml:space="preserve">he neg must defend one unconditional advocacy. Conditionality is bad because it makes the neg a moving target which kills 1AR strategy. </w:t>
      </w:r>
      <w:r w:rsidR="00935259">
        <w:t>It also kills clash because he’</w:t>
      </w:r>
      <w:r w:rsidR="0051638E">
        <w:t xml:space="preserve">ll go for the case I cover least. </w:t>
      </w:r>
      <w:r w:rsidRPr="00DD14A9">
        <w:t xml:space="preserve">Also, it’s unreciprocal because I can’t kick the AC. </w:t>
      </w:r>
    </w:p>
    <w:p w:rsidR="0029552E" w:rsidRDefault="0029552E" w:rsidP="00832CD5"/>
    <w:p w:rsidR="0029552E" w:rsidRDefault="0029552E" w:rsidP="0029552E">
      <w:r w:rsidRPr="00CD34C2">
        <w:t xml:space="preserve">Ignore skepticism and presumption because moral uncertainty means we’ll always have </w:t>
      </w:r>
      <w:proofErr w:type="gramStart"/>
      <w:r w:rsidRPr="00CD34C2">
        <w:t>a non</w:t>
      </w:r>
      <w:proofErr w:type="gramEnd"/>
      <w:r w:rsidRPr="00CD34C2">
        <w:t>-zero credence in the existence of morality, so there’s always a risk of offense in favor of one action.</w:t>
      </w:r>
    </w:p>
    <w:p w:rsidR="0051638E" w:rsidRDefault="0051638E" w:rsidP="0029552E"/>
    <w:p w:rsidR="00035570" w:rsidRDefault="00035570" w:rsidP="00035570">
      <w:pPr>
        <w:rPr>
          <w:rFonts w:cs="Calibri"/>
          <w:lang w:eastAsia="ar-SA"/>
        </w:rPr>
      </w:pPr>
      <w:r>
        <w:rPr>
          <w:rFonts w:cs="Calibri"/>
          <w:b/>
          <w:lang w:eastAsia="ar-SA"/>
        </w:rPr>
        <w:t>Plan focus is good. Aff can implement a plan. Reasons to prefer</w:t>
      </w:r>
    </w:p>
    <w:p w:rsidR="00035570" w:rsidRDefault="00035570" w:rsidP="00035570">
      <w:pPr>
        <w:rPr>
          <w:rFonts w:cs="Calibri"/>
          <w:lang w:eastAsia="ar-SA"/>
        </w:rPr>
      </w:pPr>
    </w:p>
    <w:p w:rsidR="00035570" w:rsidRPr="0051638E" w:rsidRDefault="00035570" w:rsidP="00035570">
      <w:pPr>
        <w:rPr>
          <w:rFonts w:cs="Calibri"/>
          <w:lang w:eastAsia="ar-SA"/>
        </w:rPr>
      </w:pPr>
      <w:r>
        <w:rPr>
          <w:rFonts w:cs="Calibri"/>
          <w:lang w:eastAsia="ar-SA"/>
        </w:rPr>
        <w:t>1. Education.</w:t>
      </w:r>
    </w:p>
    <w:p w:rsidR="00035570" w:rsidRPr="00DD14A9" w:rsidRDefault="00035570" w:rsidP="00035570">
      <w:pPr>
        <w:suppressAutoHyphens/>
        <w:rPr>
          <w:rFonts w:cs="Calibri"/>
          <w:lang w:eastAsia="ar-SA"/>
        </w:rPr>
      </w:pPr>
      <w:r w:rsidRPr="00DD14A9">
        <w:rPr>
          <w:rFonts w:cs="Calibri"/>
          <w:lang w:eastAsia="ar-SA"/>
        </w:rPr>
        <w:t xml:space="preserve">(a) Plans increase depth of education because we can focus on one specific issue each round instead of touching briefly on each aspect of the topic. </w:t>
      </w:r>
    </w:p>
    <w:p w:rsidR="00035570" w:rsidRPr="00DD14A9" w:rsidRDefault="00035570" w:rsidP="00035570">
      <w:pPr>
        <w:suppressAutoHyphens/>
        <w:rPr>
          <w:rFonts w:cs="Calibri"/>
          <w:lang w:eastAsia="ar-SA"/>
        </w:rPr>
      </w:pPr>
    </w:p>
    <w:p w:rsidR="00035570" w:rsidRPr="00DD14A9" w:rsidRDefault="00035570" w:rsidP="00035570">
      <w:pPr>
        <w:suppressAutoHyphens/>
        <w:rPr>
          <w:rFonts w:cs="Calibri"/>
          <w:lang w:eastAsia="ar-SA"/>
        </w:rPr>
      </w:pPr>
      <w:r w:rsidRPr="00DD14A9">
        <w:rPr>
          <w:rFonts w:cs="Calibri"/>
          <w:lang w:eastAsia="ar-SA"/>
        </w:rPr>
        <w:t xml:space="preserve">Depth is better than breadth. If we go in-depth on a </w:t>
      </w:r>
      <w:r w:rsidRPr="00DD14A9">
        <w:rPr>
          <w:rFonts w:cs="Calibri"/>
          <w:i/>
          <w:lang w:eastAsia="ar-SA"/>
        </w:rPr>
        <w:t>different</w:t>
      </w:r>
      <w:r w:rsidRPr="00DD14A9">
        <w:rPr>
          <w:rFonts w:cs="Calibri"/>
          <w:lang w:eastAsia="ar-SA"/>
        </w:rPr>
        <w:t xml:space="preserve"> issue each round, then we’ll get a breadth of info any way, but if we spread ourselves thin discussing a breadth of issues each round, we’ll never have an in-depth discussion of the topic.</w:t>
      </w:r>
    </w:p>
    <w:p w:rsidR="00035570" w:rsidRPr="00DD14A9" w:rsidRDefault="00035570" w:rsidP="00035570">
      <w:pPr>
        <w:suppressAutoHyphens/>
        <w:rPr>
          <w:rFonts w:cs="Calibri"/>
          <w:lang w:eastAsia="ar-SA"/>
        </w:rPr>
      </w:pPr>
    </w:p>
    <w:p w:rsidR="00035570" w:rsidRDefault="00035570" w:rsidP="00035570">
      <w:pPr>
        <w:suppressAutoHyphens/>
        <w:rPr>
          <w:rFonts w:cs="Calibri"/>
          <w:lang w:eastAsia="ar-SA"/>
        </w:rPr>
      </w:pPr>
      <w:r w:rsidRPr="00DD14A9">
        <w:rPr>
          <w:rFonts w:cs="Calibri"/>
          <w:lang w:eastAsia="ar-SA"/>
        </w:rPr>
        <w:t xml:space="preserve">(b) Plans are </w:t>
      </w:r>
      <w:proofErr w:type="gramStart"/>
      <w:r w:rsidRPr="00DD14A9">
        <w:rPr>
          <w:rFonts w:cs="Calibri"/>
          <w:lang w:eastAsia="ar-SA"/>
        </w:rPr>
        <w:t>key</w:t>
      </w:r>
      <w:proofErr w:type="gramEnd"/>
      <w:r w:rsidRPr="00DD14A9">
        <w:rPr>
          <w:rFonts w:cs="Calibri"/>
          <w:lang w:eastAsia="ar-SA"/>
        </w:rPr>
        <w:t xml:space="preserve"> to incentivize continued research.  If the same stock arguments are going to apply every round, there’s no incentive to do new work.</w:t>
      </w:r>
    </w:p>
    <w:p w:rsidR="00035570" w:rsidRDefault="00035570" w:rsidP="00035570">
      <w:pPr>
        <w:suppressAutoHyphens/>
        <w:rPr>
          <w:rFonts w:cs="Calibri"/>
          <w:lang w:eastAsia="ar-SA"/>
        </w:rPr>
      </w:pPr>
    </w:p>
    <w:p w:rsidR="00035570" w:rsidRPr="0060561B" w:rsidRDefault="00035570" w:rsidP="00035570">
      <w:pPr>
        <w:rPr>
          <w:szCs w:val="22"/>
        </w:rPr>
      </w:pPr>
      <w:r>
        <w:rPr>
          <w:rFonts w:cs="Calibri"/>
          <w:lang w:eastAsia="ar-SA"/>
        </w:rPr>
        <w:t xml:space="preserve">2. Extinction. </w:t>
      </w:r>
      <w:r w:rsidRPr="0060561B">
        <w:rPr>
          <w:szCs w:val="22"/>
        </w:rPr>
        <w:t xml:space="preserve">Debating </w:t>
      </w:r>
      <w:r>
        <w:rPr>
          <w:szCs w:val="22"/>
        </w:rPr>
        <w:t xml:space="preserve">specific </w:t>
      </w:r>
      <w:r w:rsidRPr="0060561B">
        <w:rPr>
          <w:szCs w:val="22"/>
        </w:rPr>
        <w:t xml:space="preserve">nuclear scenarios is </w:t>
      </w:r>
      <w:proofErr w:type="gramStart"/>
      <w:r w:rsidRPr="0060561B">
        <w:rPr>
          <w:szCs w:val="22"/>
        </w:rPr>
        <w:t>key</w:t>
      </w:r>
      <w:proofErr w:type="gramEnd"/>
      <w:r w:rsidRPr="0060561B">
        <w:rPr>
          <w:szCs w:val="22"/>
        </w:rPr>
        <w:t xml:space="preserve"> to stave off actual nuclear war. </w:t>
      </w:r>
    </w:p>
    <w:p w:rsidR="00035570" w:rsidRPr="0060561B" w:rsidRDefault="00035570" w:rsidP="00035570">
      <w:pPr>
        <w:rPr>
          <w:szCs w:val="22"/>
        </w:rPr>
      </w:pPr>
      <w:r w:rsidRPr="0060561B">
        <w:rPr>
          <w:b/>
          <w:szCs w:val="22"/>
          <w:u w:val="single"/>
        </w:rPr>
        <w:t>Harvard Nuclear Study Group 83</w:t>
      </w:r>
      <w:r w:rsidRPr="0060561B">
        <w:rPr>
          <w:szCs w:val="22"/>
        </w:rPr>
        <w:t xml:space="preserve"> writes</w:t>
      </w:r>
      <w:r w:rsidRPr="0060561B">
        <w:rPr>
          <w:szCs w:val="22"/>
          <w:vertAlign w:val="superscript"/>
        </w:rPr>
        <w:footnoteReference w:id="16"/>
      </w:r>
    </w:p>
    <w:p w:rsidR="00035570" w:rsidRPr="0060561B" w:rsidRDefault="00035570" w:rsidP="00035570">
      <w:pPr>
        <w:pBdr>
          <w:top w:val="single" w:sz="4" w:space="4" w:color="auto"/>
          <w:left w:val="single" w:sz="4" w:space="4" w:color="auto"/>
          <w:bottom w:val="single" w:sz="4" w:space="4" w:color="auto"/>
          <w:right w:val="single" w:sz="4" w:space="4" w:color="auto"/>
        </w:pBdr>
        <w:rPr>
          <w:b/>
          <w:szCs w:val="22"/>
          <w:u w:val="single"/>
        </w:rPr>
      </w:pPr>
      <w:r w:rsidRPr="0060561B">
        <w:rPr>
          <w:color w:val="A6A6A6" w:themeColor="background1" w:themeShade="A6"/>
          <w:sz w:val="12"/>
          <w:szCs w:val="22"/>
        </w:rPr>
        <w:t xml:space="preserve">The question is grisly, but nonetheless it must be asked. </w:t>
      </w:r>
      <w:r w:rsidRPr="0060561B">
        <w:rPr>
          <w:b/>
          <w:szCs w:val="22"/>
          <w:u w:val="single"/>
        </w:rPr>
        <w:t>Nuclear war cannot be avoided</w:t>
      </w:r>
      <w:r w:rsidRPr="0060561B">
        <w:rPr>
          <w:color w:val="A6A6A6" w:themeColor="background1" w:themeShade="A6"/>
          <w:sz w:val="12"/>
          <w:szCs w:val="22"/>
        </w:rPr>
        <w:t xml:space="preserve"> simply </w:t>
      </w:r>
      <w:r w:rsidRPr="0060561B">
        <w:rPr>
          <w:b/>
          <w:szCs w:val="22"/>
          <w:u w:val="single"/>
        </w:rPr>
        <w:t>by refusing to think about it.</w:t>
      </w:r>
      <w:r w:rsidRPr="0060561B">
        <w:rPr>
          <w:color w:val="A6A6A6" w:themeColor="background1" w:themeShade="A6"/>
          <w:sz w:val="12"/>
          <w:szCs w:val="22"/>
        </w:rPr>
        <w:t xml:space="preserve"> Indeed the task of </w:t>
      </w:r>
      <w:r w:rsidRPr="0060561B">
        <w:rPr>
          <w:b/>
          <w:szCs w:val="22"/>
          <w:u w:val="single"/>
        </w:rPr>
        <w:t>reducing</w:t>
      </w:r>
      <w:r w:rsidRPr="0060561B">
        <w:rPr>
          <w:color w:val="A6A6A6" w:themeColor="background1" w:themeShade="A6"/>
          <w:sz w:val="12"/>
          <w:szCs w:val="22"/>
        </w:rPr>
        <w:t xml:space="preserve"> the likelihood of </w:t>
      </w:r>
      <w:r w:rsidRPr="0060561B">
        <w:rPr>
          <w:b/>
          <w:szCs w:val="22"/>
          <w:u w:val="single"/>
        </w:rPr>
        <w:t>nuclear war should begin with</w:t>
      </w:r>
      <w:r w:rsidRPr="0060561B">
        <w:rPr>
          <w:color w:val="A6A6A6" w:themeColor="background1" w:themeShade="A6"/>
          <w:sz w:val="12"/>
          <w:szCs w:val="22"/>
        </w:rPr>
        <w:t xml:space="preserve"> an effort to </w:t>
      </w:r>
      <w:r w:rsidRPr="0060561B">
        <w:rPr>
          <w:b/>
          <w:szCs w:val="22"/>
          <w:u w:val="single"/>
        </w:rPr>
        <w:t>understand[</w:t>
      </w:r>
      <w:proofErr w:type="spellStart"/>
      <w:r w:rsidRPr="0060561B">
        <w:rPr>
          <w:b/>
          <w:szCs w:val="22"/>
          <w:u w:val="single"/>
        </w:rPr>
        <w:t>ing</w:t>
      </w:r>
      <w:proofErr w:type="spellEnd"/>
      <w:r w:rsidRPr="0060561B">
        <w:rPr>
          <w:b/>
          <w:szCs w:val="22"/>
          <w:u w:val="single"/>
        </w:rPr>
        <w:t>] how it might start. When strategists in Washington</w:t>
      </w:r>
      <w:r w:rsidRPr="0060561B">
        <w:rPr>
          <w:color w:val="A6A6A6" w:themeColor="background1" w:themeShade="A6"/>
          <w:sz w:val="12"/>
          <w:szCs w:val="22"/>
        </w:rPr>
        <w:t xml:space="preserve"> or Moscow </w:t>
      </w:r>
      <w:r w:rsidRPr="0060561B">
        <w:rPr>
          <w:b/>
          <w:szCs w:val="22"/>
          <w:u w:val="single"/>
        </w:rPr>
        <w:t>study</w:t>
      </w:r>
      <w:r w:rsidRPr="0060561B">
        <w:rPr>
          <w:color w:val="A6A6A6" w:themeColor="background1" w:themeShade="A6"/>
          <w:sz w:val="12"/>
          <w:szCs w:val="22"/>
        </w:rPr>
        <w:t xml:space="preserve"> the possible origins of </w:t>
      </w:r>
      <w:r w:rsidRPr="0060561B">
        <w:rPr>
          <w:b/>
          <w:szCs w:val="22"/>
          <w:u w:val="single"/>
        </w:rPr>
        <w:t>nuclear war, they discuss “scenarios,”</w:t>
      </w:r>
      <w:r w:rsidRPr="0060561B">
        <w:rPr>
          <w:color w:val="A6A6A6" w:themeColor="background1" w:themeShade="A6"/>
          <w:sz w:val="12"/>
          <w:szCs w:val="22"/>
        </w:rPr>
        <w:t xml:space="preserve"> imagined sequences of future events that could trigger the use of nuclear weaponry. Scenarios are, of course, speculative exercises. They often leave out the political developments that might lead to the use of force in order to focus on military dangers. </w:t>
      </w:r>
      <w:proofErr w:type="gramStart"/>
      <w:r w:rsidRPr="0060561B">
        <w:rPr>
          <w:color w:val="A6A6A6" w:themeColor="background1" w:themeShade="A6"/>
          <w:sz w:val="12"/>
          <w:szCs w:val="22"/>
        </w:rPr>
        <w:t>That nuclear war scenarios</w:t>
      </w:r>
      <w:proofErr w:type="gramEnd"/>
      <w:r w:rsidRPr="0060561B">
        <w:rPr>
          <w:color w:val="A6A6A6" w:themeColor="background1" w:themeShade="A6"/>
          <w:sz w:val="12"/>
          <w:szCs w:val="22"/>
        </w:rPr>
        <w:t xml:space="preserve"> are even more speculative than most is something for which we can be thankful, for it reflects humanity’s fortunate lack of experience with atomic warfare since 1945. But imaginary as they are, </w:t>
      </w:r>
      <w:r w:rsidRPr="0060561B">
        <w:rPr>
          <w:b/>
          <w:szCs w:val="22"/>
          <w:u w:val="single"/>
        </w:rPr>
        <w:t>nuclear scenarios can help identify problems not understood or dangers not yet</w:t>
      </w:r>
      <w:r w:rsidRPr="0060561B">
        <w:rPr>
          <w:color w:val="A6A6A6" w:themeColor="background1" w:themeShade="A6"/>
          <w:sz w:val="12"/>
          <w:szCs w:val="22"/>
        </w:rPr>
        <w:t xml:space="preserve"> prevented because they have not been </w:t>
      </w:r>
      <w:r w:rsidRPr="0060561B">
        <w:rPr>
          <w:b/>
          <w:szCs w:val="22"/>
          <w:u w:val="single"/>
        </w:rPr>
        <w:t>foreseen.</w:t>
      </w:r>
    </w:p>
    <w:p w:rsidR="00035570" w:rsidRPr="00DD14A9" w:rsidRDefault="00035570" w:rsidP="00035570">
      <w:pPr>
        <w:suppressAutoHyphens/>
        <w:rPr>
          <w:rFonts w:cs="Calibri"/>
          <w:lang w:eastAsia="ar-SA"/>
        </w:rPr>
      </w:pPr>
    </w:p>
    <w:p w:rsidR="00035570" w:rsidRPr="00313443" w:rsidRDefault="00035570" w:rsidP="00035570">
      <w:pPr>
        <w:rPr>
          <w:rFonts w:cs="Calibri"/>
          <w:lang w:eastAsia="ar-SA"/>
        </w:rPr>
      </w:pPr>
      <w:r>
        <w:rPr>
          <w:rFonts w:cs="Calibri"/>
          <w:lang w:eastAsia="ar-SA"/>
        </w:rPr>
        <w:t xml:space="preserve">3. Textuality. </w:t>
      </w:r>
      <w:r w:rsidRPr="00313443">
        <w:rPr>
          <w:rFonts w:cs="Calibri"/>
          <w:lang w:eastAsia="ar-SA"/>
        </w:rPr>
        <w:t xml:space="preserve">“Resolved” means a policy. </w:t>
      </w:r>
    </w:p>
    <w:p w:rsidR="00035570" w:rsidRPr="00313443" w:rsidRDefault="00035570" w:rsidP="00035570">
      <w:pPr>
        <w:suppressAutoHyphens/>
        <w:rPr>
          <w:szCs w:val="22"/>
        </w:rPr>
      </w:pPr>
      <w:r w:rsidRPr="00313443">
        <w:rPr>
          <w:b/>
          <w:szCs w:val="22"/>
          <w:u w:val="single"/>
        </w:rPr>
        <w:t>Words and Phrases 64</w:t>
      </w:r>
      <w:r w:rsidRPr="00313443">
        <w:rPr>
          <w:szCs w:val="22"/>
        </w:rPr>
        <w:t xml:space="preserve"> writes</w:t>
      </w:r>
      <w:r w:rsidRPr="00313443">
        <w:rPr>
          <w:szCs w:val="22"/>
          <w:vertAlign w:val="superscript"/>
        </w:rPr>
        <w:footnoteReference w:id="17"/>
      </w:r>
    </w:p>
    <w:p w:rsidR="00035570" w:rsidRPr="00313443" w:rsidRDefault="00035570" w:rsidP="00035570">
      <w:pPr>
        <w:pBdr>
          <w:top w:val="single" w:sz="4" w:space="4" w:color="auto"/>
          <w:left w:val="single" w:sz="4" w:space="4" w:color="auto"/>
          <w:bottom w:val="single" w:sz="4" w:space="4" w:color="auto"/>
          <w:right w:val="single" w:sz="4" w:space="4" w:color="auto"/>
        </w:pBdr>
        <w:rPr>
          <w:szCs w:val="22"/>
        </w:rPr>
      </w:pPr>
      <w:r w:rsidRPr="00313443">
        <w:rPr>
          <w:b/>
          <w:szCs w:val="22"/>
          <w:u w:val="single"/>
        </w:rPr>
        <w:t>Definition of</w:t>
      </w:r>
      <w:r w:rsidRPr="00313443">
        <w:rPr>
          <w:sz w:val="12"/>
          <w:szCs w:val="22"/>
        </w:rPr>
        <w:t xml:space="preserve"> </w:t>
      </w:r>
      <w:r w:rsidRPr="00313443">
        <w:rPr>
          <w:color w:val="A6A6A6" w:themeColor="background1" w:themeShade="A6"/>
          <w:sz w:val="12"/>
          <w:szCs w:val="22"/>
        </w:rPr>
        <w:t>the word</w:t>
      </w:r>
      <w:r w:rsidRPr="00313443">
        <w:rPr>
          <w:sz w:val="12"/>
          <w:szCs w:val="22"/>
        </w:rPr>
        <w:t xml:space="preserve"> </w:t>
      </w:r>
      <w:r w:rsidRPr="00313443">
        <w:rPr>
          <w:b/>
          <w:szCs w:val="22"/>
          <w:u w:val="single"/>
        </w:rPr>
        <w:t>“resolve,”</w:t>
      </w:r>
      <w:r w:rsidRPr="00313443">
        <w:rPr>
          <w:color w:val="A6A6A6" w:themeColor="background1" w:themeShade="A6"/>
          <w:sz w:val="12"/>
          <w:szCs w:val="12"/>
        </w:rPr>
        <w:t xml:space="preserve"> given by Webster is “to express an opinion or determination by resolution or vote; as ‘it was resolved by the legislature;” It</w:t>
      </w:r>
      <w:r w:rsidRPr="00313443">
        <w:rPr>
          <w:sz w:val="12"/>
          <w:szCs w:val="12"/>
        </w:rPr>
        <w:t xml:space="preserve"> </w:t>
      </w:r>
      <w:r w:rsidRPr="00313443">
        <w:rPr>
          <w:b/>
          <w:szCs w:val="22"/>
          <w:u w:val="single"/>
        </w:rPr>
        <w:t>is</w:t>
      </w:r>
      <w:r w:rsidRPr="00313443">
        <w:rPr>
          <w:sz w:val="12"/>
          <w:szCs w:val="22"/>
        </w:rPr>
        <w:t xml:space="preserve"> </w:t>
      </w:r>
      <w:r w:rsidRPr="00313443">
        <w:rPr>
          <w:color w:val="A6A6A6" w:themeColor="background1" w:themeShade="A6"/>
          <w:sz w:val="12"/>
          <w:szCs w:val="22"/>
        </w:rPr>
        <w:t>of</w:t>
      </w:r>
      <w:r w:rsidRPr="00313443">
        <w:rPr>
          <w:sz w:val="12"/>
          <w:szCs w:val="22"/>
        </w:rPr>
        <w:t xml:space="preserve"> </w:t>
      </w:r>
      <w:r w:rsidRPr="00313443">
        <w:rPr>
          <w:b/>
          <w:szCs w:val="22"/>
          <w:u w:val="single"/>
        </w:rPr>
        <w:t>similar</w:t>
      </w:r>
      <w:r w:rsidRPr="00313443">
        <w:rPr>
          <w:sz w:val="12"/>
          <w:szCs w:val="22"/>
        </w:rPr>
        <w:t xml:space="preserve"> </w:t>
      </w:r>
      <w:r w:rsidRPr="00313443">
        <w:rPr>
          <w:color w:val="A6A6A6" w:themeColor="background1" w:themeShade="A6"/>
          <w:sz w:val="12"/>
          <w:szCs w:val="22"/>
        </w:rPr>
        <w:t>force</w:t>
      </w:r>
      <w:r w:rsidRPr="00313443">
        <w:rPr>
          <w:sz w:val="12"/>
          <w:szCs w:val="22"/>
        </w:rPr>
        <w:t xml:space="preserve"> </w:t>
      </w:r>
      <w:r w:rsidRPr="00313443">
        <w:rPr>
          <w:b/>
          <w:szCs w:val="22"/>
          <w:u w:val="single"/>
        </w:rPr>
        <w:t>to the word “enact,”</w:t>
      </w:r>
      <w:r w:rsidRPr="00313443">
        <w:rPr>
          <w:color w:val="A6A6A6" w:themeColor="background1" w:themeShade="A6"/>
          <w:sz w:val="12"/>
          <w:szCs w:val="22"/>
        </w:rPr>
        <w:t xml:space="preserve"> which is defined by </w:t>
      </w:r>
      <w:proofErr w:type="spellStart"/>
      <w:r w:rsidRPr="00313443">
        <w:rPr>
          <w:color w:val="A6A6A6" w:themeColor="background1" w:themeShade="A6"/>
          <w:sz w:val="12"/>
          <w:szCs w:val="22"/>
        </w:rPr>
        <w:t>Bouvier</w:t>
      </w:r>
      <w:proofErr w:type="spellEnd"/>
      <w:r w:rsidRPr="00313443">
        <w:rPr>
          <w:color w:val="A6A6A6" w:themeColor="background1" w:themeShade="A6"/>
          <w:sz w:val="12"/>
          <w:szCs w:val="22"/>
        </w:rPr>
        <w:t xml:space="preserve"> as</w:t>
      </w:r>
      <w:r w:rsidRPr="00313443">
        <w:rPr>
          <w:sz w:val="12"/>
          <w:szCs w:val="22"/>
        </w:rPr>
        <w:t xml:space="preserve"> </w:t>
      </w:r>
      <w:r w:rsidRPr="00313443">
        <w:rPr>
          <w:b/>
          <w:szCs w:val="22"/>
          <w:u w:val="single"/>
        </w:rPr>
        <w:t>meaning “to establish by law”.</w:t>
      </w:r>
      <w:r w:rsidRPr="00313443">
        <w:rPr>
          <w:szCs w:val="22"/>
        </w:rPr>
        <w:t xml:space="preserve"> </w:t>
      </w:r>
    </w:p>
    <w:p w:rsidR="00035570" w:rsidRPr="00313443" w:rsidRDefault="00035570" w:rsidP="00035570"/>
    <w:p w:rsidR="00035570" w:rsidRPr="00313443" w:rsidRDefault="00035570" w:rsidP="00035570">
      <w:r w:rsidRPr="00313443">
        <w:t>“</w:t>
      </w:r>
      <w:proofErr w:type="gramStart"/>
      <w:r w:rsidRPr="00313443">
        <w:t>Ought</w:t>
      </w:r>
      <w:proofErr w:type="gramEnd"/>
      <w:r w:rsidRPr="00313443">
        <w:t xml:space="preserve">” can only refer to action, even in the context of “ought to be.” </w:t>
      </w:r>
    </w:p>
    <w:p w:rsidR="00035570" w:rsidRPr="00313443" w:rsidRDefault="00035570" w:rsidP="00035570">
      <w:r w:rsidRPr="00313443">
        <w:rPr>
          <w:b/>
          <w:u w:val="single"/>
        </w:rPr>
        <w:t>Prichard 12</w:t>
      </w:r>
      <w:r w:rsidRPr="00313443">
        <w:t xml:space="preserve"> writes</w:t>
      </w:r>
      <w:r w:rsidRPr="00313443">
        <w:rPr>
          <w:vertAlign w:val="superscript"/>
        </w:rPr>
        <w:footnoteReference w:id="18"/>
      </w:r>
    </w:p>
    <w:p w:rsidR="00035570" w:rsidRPr="00313443" w:rsidRDefault="00035570" w:rsidP="00035570">
      <w:pPr>
        <w:rPr>
          <w:sz w:val="10"/>
        </w:rPr>
      </w:pPr>
    </w:p>
    <w:p w:rsidR="00035570" w:rsidRPr="00313443" w:rsidRDefault="00035570" w:rsidP="00035570">
      <w:pPr>
        <w:pBdr>
          <w:top w:val="single" w:sz="4" w:space="1" w:color="auto"/>
          <w:left w:val="single" w:sz="4" w:space="4" w:color="auto"/>
          <w:bottom w:val="single" w:sz="4" w:space="1" w:color="auto"/>
          <w:right w:val="single" w:sz="4" w:space="4" w:color="auto"/>
        </w:pBdr>
        <w:rPr>
          <w:b/>
          <w:u w:val="single"/>
        </w:rPr>
      </w:pPr>
      <w:r w:rsidRPr="00313443">
        <w:rPr>
          <w:color w:val="A6A6A6" w:themeColor="background1" w:themeShade="A6"/>
          <w:sz w:val="12"/>
        </w:rPr>
        <w:t>But this argument, if it is to restore the sense of obligation to act, must presuppose an intermediate link, viz., the further thesis that what is good ought to be. The necessity of this link is obvious. An "ought," if it is to be derived at all, can only be derived from another "ought." Moreover this link tacitly presupposes another, viz., that the apprehension that something good which is not an action ought to be involves just the feeling of imperativeness or obligation which is to be aroused by the thought of the action which will originate it. Otherwise the argument will not lead us to feel the obligation to produce it by the action. And, surely, both this link and its implication are false.</w:t>
      </w:r>
      <w:hyperlink r:id="rId10" w:anchor="1" w:history="1">
        <w:r w:rsidRPr="00313443">
          <w:rPr>
            <w:color w:val="A6A6A6" w:themeColor="background1" w:themeShade="A6"/>
            <w:sz w:val="12"/>
            <w:u w:val="single"/>
          </w:rPr>
          <w:t>1</w:t>
        </w:r>
      </w:hyperlink>
      <w:r w:rsidRPr="00313443">
        <w:rPr>
          <w:color w:val="A6A6A6" w:themeColor="background1" w:themeShade="A6"/>
          <w:sz w:val="12"/>
        </w:rPr>
        <w:t> </w:t>
      </w:r>
      <w:r w:rsidRPr="00313443">
        <w:rPr>
          <w:b/>
          <w:u w:val="single"/>
        </w:rPr>
        <w:t>The word "ought" refers to actions and to actions alone.</w:t>
      </w:r>
      <w:r w:rsidRPr="00313443">
        <w:rPr>
          <w:color w:val="A6A6A6" w:themeColor="background1" w:themeShade="A6"/>
          <w:sz w:val="12"/>
        </w:rPr>
        <w:t xml:space="preserve"> The proper language is never "So and so ought to be," but "I ought to do so and so." </w:t>
      </w:r>
      <w:r w:rsidRPr="00313443">
        <w:rPr>
          <w:b/>
          <w:u w:val="single"/>
        </w:rPr>
        <w:t>Even if we</w:t>
      </w:r>
      <w:r w:rsidRPr="00313443">
        <w:rPr>
          <w:color w:val="A6A6A6" w:themeColor="background1" w:themeShade="A6"/>
          <w:sz w:val="12"/>
        </w:rPr>
        <w:t xml:space="preserve"> are sometimes moved to say that the world or something in it is not what it </w:t>
      </w:r>
      <w:r w:rsidRPr="00313443">
        <w:rPr>
          <w:b/>
          <w:u w:val="single"/>
        </w:rPr>
        <w:t>ought to be, what we really mean is</w:t>
      </w:r>
      <w:r w:rsidRPr="00313443">
        <w:rPr>
          <w:color w:val="A6A6A6" w:themeColor="background1" w:themeShade="A6"/>
          <w:sz w:val="12"/>
        </w:rPr>
        <w:t xml:space="preserve"> that God or </w:t>
      </w:r>
      <w:r w:rsidRPr="00313443">
        <w:rPr>
          <w:b/>
          <w:u w:val="single"/>
        </w:rPr>
        <w:t>some human</w:t>
      </w:r>
      <w:r w:rsidRPr="00313443">
        <w:rPr>
          <w:color w:val="A6A6A6" w:themeColor="background1" w:themeShade="A6"/>
          <w:sz w:val="12"/>
        </w:rPr>
        <w:t xml:space="preserve"> being has not made something what he </w:t>
      </w:r>
      <w:r w:rsidRPr="00313443">
        <w:rPr>
          <w:b/>
          <w:u w:val="single"/>
        </w:rPr>
        <w:t>ought to have made it</w:t>
      </w:r>
      <w:r w:rsidRPr="00313443">
        <w:rPr>
          <w:color w:val="A6A6A6" w:themeColor="background1" w:themeShade="A6"/>
          <w:sz w:val="12"/>
        </w:rPr>
        <w:t xml:space="preserve">. And it is merely stating another side of this fact to urge that we can only feel the imperativeness upon us of something which is in our power; </w:t>
      </w:r>
      <w:r w:rsidRPr="00313443">
        <w:rPr>
          <w:b/>
          <w:u w:val="single"/>
        </w:rPr>
        <w:t>for</w:t>
      </w:r>
      <w:r w:rsidRPr="00313443">
        <w:rPr>
          <w:color w:val="A6A6A6" w:themeColor="background1" w:themeShade="A6"/>
          <w:sz w:val="12"/>
        </w:rPr>
        <w:t xml:space="preserve"> it is actions and </w:t>
      </w:r>
      <w:r w:rsidRPr="00313443">
        <w:rPr>
          <w:b/>
          <w:u w:val="single"/>
        </w:rPr>
        <w:t>actions alone</w:t>
      </w:r>
      <w:r w:rsidRPr="00313443">
        <w:rPr>
          <w:color w:val="A6A6A6" w:themeColor="background1" w:themeShade="A6"/>
          <w:sz w:val="12"/>
        </w:rPr>
        <w:t xml:space="preserve"> which, directly at least, </w:t>
      </w:r>
      <w:r w:rsidRPr="00313443">
        <w:rPr>
          <w:b/>
          <w:u w:val="single"/>
        </w:rPr>
        <w:t>are in our power.</w:t>
      </w:r>
    </w:p>
    <w:p w:rsidR="00035570" w:rsidRPr="00313443" w:rsidRDefault="00035570" w:rsidP="00035570"/>
    <w:p w:rsidR="00035570" w:rsidRDefault="00035570" w:rsidP="00035570">
      <w:pPr>
        <w:suppressAutoHyphens/>
        <w:rPr>
          <w:rFonts w:cs="Calibri"/>
          <w:lang w:eastAsia="ar-SA"/>
        </w:rPr>
      </w:pPr>
      <w:r>
        <w:rPr>
          <w:rFonts w:cs="Calibri"/>
          <w:lang w:eastAsia="ar-SA"/>
        </w:rPr>
        <w:t xml:space="preserve">Every reason plan-focus is good is a </w:t>
      </w:r>
      <w:proofErr w:type="spellStart"/>
      <w:r>
        <w:rPr>
          <w:rFonts w:cs="Calibri"/>
          <w:lang w:eastAsia="ar-SA"/>
        </w:rPr>
        <w:t>disad</w:t>
      </w:r>
      <w:proofErr w:type="spellEnd"/>
      <w:r>
        <w:rPr>
          <w:rFonts w:cs="Calibri"/>
          <w:lang w:eastAsia="ar-SA"/>
        </w:rPr>
        <w:t xml:space="preserve"> to voting on theory. It trades off with Pell Grants education.</w:t>
      </w:r>
    </w:p>
    <w:p w:rsidR="00035570" w:rsidRPr="00313443" w:rsidRDefault="00035570" w:rsidP="00035570">
      <w:pPr>
        <w:suppressAutoHyphens/>
        <w:rPr>
          <w:rFonts w:cs="Calibri"/>
          <w:lang w:eastAsia="ar-SA"/>
        </w:rPr>
      </w:pPr>
    </w:p>
    <w:p w:rsidR="00035570" w:rsidRPr="00313443" w:rsidRDefault="00035570" w:rsidP="00035570">
      <w:pPr>
        <w:suppressAutoHyphens/>
        <w:rPr>
          <w:rFonts w:cs="Calibri"/>
          <w:lang w:eastAsia="ar-SA"/>
        </w:rPr>
      </w:pPr>
      <w:r>
        <w:rPr>
          <w:rFonts w:cs="Calibri"/>
          <w:lang w:eastAsia="ar-SA"/>
        </w:rPr>
        <w:t>Pell Grants are fair.</w:t>
      </w:r>
    </w:p>
    <w:p w:rsidR="00035570" w:rsidRDefault="00035570" w:rsidP="00035570">
      <w:pPr>
        <w:suppressAutoHyphens/>
        <w:rPr>
          <w:rFonts w:cs="Calibri"/>
          <w:lang w:eastAsia="ar-SA"/>
        </w:rPr>
      </w:pPr>
      <w:r w:rsidRPr="00313443">
        <w:rPr>
          <w:rFonts w:cs="Calibri"/>
          <w:lang w:eastAsia="ar-SA"/>
        </w:rPr>
        <w:t>1. Wiki solves predictability.</w:t>
      </w:r>
    </w:p>
    <w:p w:rsidR="00035570" w:rsidRPr="00313443" w:rsidRDefault="00035570" w:rsidP="00035570">
      <w:pPr>
        <w:suppressAutoHyphens/>
        <w:rPr>
          <w:rFonts w:cs="Calibri"/>
          <w:lang w:eastAsia="ar-SA"/>
        </w:rPr>
      </w:pPr>
    </w:p>
    <w:p w:rsidR="00035570" w:rsidRDefault="00035570" w:rsidP="00035570">
      <w:pPr>
        <w:suppressAutoHyphens/>
        <w:rPr>
          <w:rFonts w:cs="Calibri"/>
          <w:lang w:eastAsia="ar-SA"/>
        </w:rPr>
      </w:pPr>
      <w:r w:rsidRPr="00313443">
        <w:rPr>
          <w:rFonts w:cs="Calibri"/>
          <w:lang w:eastAsia="ar-SA"/>
        </w:rPr>
        <w:t xml:space="preserve">2. Pell grants are the core of the topic. They’re the primary obstacle to education in the </w:t>
      </w:r>
      <w:proofErr w:type="spellStart"/>
      <w:r w:rsidRPr="00313443">
        <w:rPr>
          <w:rFonts w:cs="Calibri"/>
          <w:lang w:eastAsia="ar-SA"/>
        </w:rPr>
        <w:t>squo</w:t>
      </w:r>
      <w:proofErr w:type="spellEnd"/>
      <w:r w:rsidRPr="00313443">
        <w:rPr>
          <w:rFonts w:cs="Calibri"/>
          <w:lang w:eastAsia="ar-SA"/>
        </w:rPr>
        <w:t xml:space="preserve">. Federal ban on Pell Grants passed because of a retributive mindset. That’s </w:t>
      </w:r>
      <w:proofErr w:type="spellStart"/>
      <w:r w:rsidRPr="00313443">
        <w:rPr>
          <w:rFonts w:cs="Calibri"/>
          <w:lang w:eastAsia="ar-SA"/>
        </w:rPr>
        <w:t>Buzzini</w:t>
      </w:r>
      <w:proofErr w:type="spellEnd"/>
      <w:r w:rsidRPr="00313443">
        <w:rPr>
          <w:rFonts w:cs="Calibri"/>
          <w:lang w:eastAsia="ar-SA"/>
        </w:rPr>
        <w:t xml:space="preserve"> 09.</w:t>
      </w:r>
    </w:p>
    <w:p w:rsidR="00035570" w:rsidRPr="00313443" w:rsidRDefault="00035570" w:rsidP="00035570">
      <w:pPr>
        <w:suppressAutoHyphens/>
        <w:rPr>
          <w:rFonts w:cs="Calibri"/>
          <w:lang w:eastAsia="ar-SA"/>
        </w:rPr>
      </w:pPr>
    </w:p>
    <w:p w:rsidR="00035570" w:rsidRDefault="00035570" w:rsidP="00035570">
      <w:pPr>
        <w:suppressAutoHyphens/>
        <w:rPr>
          <w:rFonts w:cs="Calibri"/>
          <w:lang w:eastAsia="ar-SA"/>
        </w:rPr>
      </w:pPr>
      <w:r w:rsidRPr="00313443">
        <w:rPr>
          <w:rFonts w:cs="Calibri"/>
          <w:lang w:eastAsia="ar-SA"/>
        </w:rPr>
        <w:t xml:space="preserve">3. Pell grants are the </w:t>
      </w:r>
      <w:r w:rsidRPr="00313443">
        <w:rPr>
          <w:rFonts w:cs="Calibri"/>
          <w:u w:val="single"/>
          <w:lang w:eastAsia="ar-SA"/>
        </w:rPr>
        <w:t>only</w:t>
      </w:r>
      <w:r w:rsidRPr="00313443">
        <w:rPr>
          <w:rFonts w:cs="Calibri"/>
          <w:lang w:eastAsia="ar-SA"/>
        </w:rPr>
        <w:t xml:space="preserve"> federal aff. Any other </w:t>
      </w:r>
      <w:proofErr w:type="spellStart"/>
      <w:r w:rsidRPr="00313443">
        <w:rPr>
          <w:rFonts w:cs="Calibri"/>
          <w:lang w:eastAsia="ar-SA"/>
        </w:rPr>
        <w:t>interp</w:t>
      </w:r>
      <w:proofErr w:type="spellEnd"/>
      <w:r w:rsidRPr="00313443">
        <w:rPr>
          <w:rFonts w:cs="Calibri"/>
          <w:lang w:eastAsia="ar-SA"/>
        </w:rPr>
        <w:t xml:space="preserve"> forces me to defend simultaneous 50 state </w:t>
      </w:r>
      <w:proofErr w:type="gramStart"/>
      <w:r w:rsidRPr="00313443">
        <w:rPr>
          <w:rFonts w:cs="Calibri"/>
          <w:lang w:eastAsia="ar-SA"/>
        </w:rPr>
        <w:t>action</w:t>
      </w:r>
      <w:proofErr w:type="gramEnd"/>
      <w:r w:rsidRPr="00313443">
        <w:rPr>
          <w:rFonts w:cs="Calibri"/>
          <w:lang w:eastAsia="ar-SA"/>
        </w:rPr>
        <w:t xml:space="preserve"> which is bad because it’s utopian and not real world. Also kills my ground since no one in the lit defends 50 state </w:t>
      </w:r>
      <w:proofErr w:type="gramStart"/>
      <w:r w:rsidRPr="00313443">
        <w:rPr>
          <w:rFonts w:cs="Calibri"/>
          <w:lang w:eastAsia="ar-SA"/>
        </w:rPr>
        <w:t>action</w:t>
      </w:r>
      <w:proofErr w:type="gramEnd"/>
      <w:r w:rsidRPr="00313443">
        <w:rPr>
          <w:rFonts w:cs="Calibri"/>
          <w:lang w:eastAsia="ar-SA"/>
        </w:rPr>
        <w:t xml:space="preserve">. </w:t>
      </w:r>
      <w:r>
        <w:rPr>
          <w:rFonts w:cs="Calibri"/>
          <w:lang w:eastAsia="ar-SA"/>
        </w:rPr>
        <w:t>This also proves I create small limits for the topic.</w:t>
      </w:r>
    </w:p>
    <w:p w:rsidR="00035570" w:rsidRDefault="00035570" w:rsidP="00035570">
      <w:pPr>
        <w:suppressAutoHyphens/>
        <w:rPr>
          <w:rFonts w:cs="Calibri"/>
          <w:lang w:eastAsia="ar-SA"/>
        </w:rPr>
      </w:pPr>
      <w:r>
        <w:rPr>
          <w:rFonts w:cs="Calibri"/>
          <w:lang w:eastAsia="ar-SA"/>
        </w:rPr>
        <w:lastRenderedPageBreak/>
        <w:t xml:space="preserve">4. Default to field context to determine T violations. That determines whether the plan is in the lit base. I meet. Pell grants are considered rehab in the lit, and the ban on </w:t>
      </w:r>
      <w:proofErr w:type="spellStart"/>
      <w:r>
        <w:rPr>
          <w:rFonts w:cs="Calibri"/>
          <w:lang w:eastAsia="ar-SA"/>
        </w:rPr>
        <w:t>pell</w:t>
      </w:r>
      <w:proofErr w:type="spellEnd"/>
      <w:r>
        <w:rPr>
          <w:rFonts w:cs="Calibri"/>
          <w:lang w:eastAsia="ar-SA"/>
        </w:rPr>
        <w:t xml:space="preserve"> grants is retributive – that’s </w:t>
      </w:r>
      <w:proofErr w:type="spellStart"/>
      <w:r>
        <w:rPr>
          <w:rFonts w:cs="Calibri"/>
          <w:lang w:eastAsia="ar-SA"/>
        </w:rPr>
        <w:t>Buzzini</w:t>
      </w:r>
      <w:proofErr w:type="spellEnd"/>
      <w:r>
        <w:rPr>
          <w:rFonts w:cs="Calibri"/>
          <w:lang w:eastAsia="ar-SA"/>
        </w:rPr>
        <w:t xml:space="preserve"> 09.</w:t>
      </w:r>
    </w:p>
    <w:p w:rsidR="00035570" w:rsidRPr="00313443" w:rsidRDefault="00035570" w:rsidP="00035570">
      <w:pPr>
        <w:suppressAutoHyphens/>
        <w:rPr>
          <w:rFonts w:cs="Calibri"/>
          <w:lang w:eastAsia="ar-SA"/>
        </w:rPr>
      </w:pPr>
    </w:p>
    <w:p w:rsidR="00035570" w:rsidRDefault="00035570" w:rsidP="00035570">
      <w:pPr>
        <w:suppressAutoHyphens/>
        <w:rPr>
          <w:rFonts w:cs="Calibri"/>
          <w:lang w:eastAsia="ar-SA"/>
        </w:rPr>
      </w:pPr>
      <w:r>
        <w:rPr>
          <w:rFonts w:cs="Calibri"/>
          <w:lang w:eastAsia="ar-SA"/>
        </w:rPr>
        <w:t>5</w:t>
      </w:r>
      <w:r w:rsidRPr="00313443">
        <w:rPr>
          <w:rFonts w:cs="Calibri"/>
          <w:lang w:eastAsia="ar-SA"/>
        </w:rPr>
        <w:t xml:space="preserve">. Plans are </w:t>
      </w:r>
      <w:proofErr w:type="gramStart"/>
      <w:r w:rsidRPr="00313443">
        <w:rPr>
          <w:rFonts w:cs="Calibri"/>
          <w:lang w:eastAsia="ar-SA"/>
        </w:rPr>
        <w:t>key</w:t>
      </w:r>
      <w:proofErr w:type="gramEnd"/>
      <w:r w:rsidRPr="00313443">
        <w:rPr>
          <w:rFonts w:cs="Calibri"/>
          <w:lang w:eastAsia="ar-SA"/>
        </w:rPr>
        <w:t xml:space="preserve"> to stable advocacy so neg can’t moot the AC with definitional tricks.</w:t>
      </w:r>
    </w:p>
    <w:p w:rsidR="00035570" w:rsidRPr="00313443" w:rsidRDefault="00035570" w:rsidP="00035570">
      <w:pPr>
        <w:suppressAutoHyphens/>
        <w:rPr>
          <w:rFonts w:cs="Calibri"/>
          <w:lang w:eastAsia="ar-SA"/>
        </w:rPr>
      </w:pPr>
    </w:p>
    <w:p w:rsidR="00035570" w:rsidRPr="00313443" w:rsidRDefault="00035570" w:rsidP="00035570">
      <w:pPr>
        <w:suppressAutoHyphens/>
      </w:pPr>
      <w:r>
        <w:rPr>
          <w:rFonts w:cs="Calibri"/>
          <w:lang w:eastAsia="ar-SA"/>
        </w:rPr>
        <w:t>6</w:t>
      </w:r>
      <w:r w:rsidRPr="00313443">
        <w:rPr>
          <w:rFonts w:cs="Calibri"/>
          <w:lang w:eastAsia="ar-SA"/>
        </w:rPr>
        <w:t xml:space="preserve">. Whole </w:t>
      </w:r>
      <w:proofErr w:type="spellStart"/>
      <w:r w:rsidRPr="00313443">
        <w:rPr>
          <w:rFonts w:cs="Calibri"/>
          <w:lang w:eastAsia="ar-SA"/>
        </w:rPr>
        <w:t>rez</w:t>
      </w:r>
      <w:proofErr w:type="spellEnd"/>
      <w:r w:rsidRPr="00313443">
        <w:rPr>
          <w:rFonts w:cs="Calibri"/>
          <w:lang w:eastAsia="ar-SA"/>
        </w:rPr>
        <w:t xml:space="preserve"> is incoherent. The state can’t use every competing rehab policy on every prisoner. </w:t>
      </w:r>
    </w:p>
    <w:p w:rsidR="00035570" w:rsidRPr="00666B2F" w:rsidRDefault="00035570" w:rsidP="00035570">
      <w:pPr>
        <w:rPr>
          <w:rFonts w:cs="Calibri"/>
          <w:lang w:eastAsia="ar-SA"/>
        </w:rPr>
      </w:pPr>
    </w:p>
    <w:p w:rsidR="0051638E" w:rsidRPr="0051638E" w:rsidRDefault="0051638E" w:rsidP="0051638E">
      <w:pPr>
        <w:rPr>
          <w:rFonts w:eastAsia="Calibri" w:cs="Times New Roman"/>
          <w:szCs w:val="22"/>
        </w:rPr>
      </w:pPr>
      <w:r w:rsidRPr="0051638E">
        <w:rPr>
          <w:rFonts w:eastAsia="Calibri" w:cs="Times New Roman"/>
          <w:szCs w:val="22"/>
        </w:rPr>
        <w:t>Prefer aff interpretations.</w:t>
      </w:r>
      <w:r w:rsidR="00035570">
        <w:rPr>
          <w:rFonts w:eastAsia="Calibri" w:cs="Times New Roman"/>
          <w:szCs w:val="22"/>
        </w:rPr>
        <w:t xml:space="preserve"> </w:t>
      </w:r>
      <w:proofErr w:type="gramStart"/>
      <w:r w:rsidR="00035570">
        <w:rPr>
          <w:rFonts w:eastAsia="Calibri" w:cs="Times New Roman"/>
          <w:szCs w:val="22"/>
        </w:rPr>
        <w:t>Key to clash.</w:t>
      </w:r>
      <w:proofErr w:type="gramEnd"/>
      <w:r w:rsidRPr="0051638E">
        <w:rPr>
          <w:rFonts w:eastAsia="Calibri" w:cs="Times New Roman"/>
          <w:szCs w:val="22"/>
        </w:rPr>
        <w:t xml:space="preserve"> </w:t>
      </w:r>
      <w:r w:rsidRPr="0051638E">
        <w:rPr>
          <w:rFonts w:eastAsia="Calibri" w:cs="Times New Roman"/>
          <w:b/>
          <w:szCs w:val="22"/>
          <w:u w:val="single"/>
        </w:rPr>
        <w:t>O’Donnell 4</w:t>
      </w:r>
      <w:r w:rsidRPr="0051638E">
        <w:rPr>
          <w:rFonts w:eastAsia="Calibri" w:cs="Times New Roman"/>
          <w:szCs w:val="22"/>
        </w:rPr>
        <w:t xml:space="preserve"> writes</w:t>
      </w:r>
      <w:r w:rsidRPr="0051638E">
        <w:rPr>
          <w:rFonts w:eastAsia="Calibri" w:cs="Times New Roman"/>
          <w:szCs w:val="22"/>
          <w:vertAlign w:val="superscript"/>
        </w:rPr>
        <w:footnoteReference w:id="19"/>
      </w:r>
    </w:p>
    <w:p w:rsidR="0051638E" w:rsidRPr="0051638E" w:rsidRDefault="0051638E" w:rsidP="0051638E">
      <w:pPr>
        <w:rPr>
          <w:rFonts w:eastAsia="Calibri" w:cs="Times New Roman"/>
          <w:sz w:val="8"/>
          <w:szCs w:val="22"/>
        </w:rPr>
      </w:pPr>
    </w:p>
    <w:p w:rsidR="0051638E" w:rsidRPr="0051638E" w:rsidRDefault="0051638E" w:rsidP="0051638E">
      <w:pPr>
        <w:pBdr>
          <w:top w:val="single" w:sz="4" w:space="4" w:color="auto"/>
          <w:left w:val="single" w:sz="4" w:space="4" w:color="auto"/>
          <w:bottom w:val="single" w:sz="4" w:space="4" w:color="auto"/>
          <w:right w:val="single" w:sz="4" w:space="4" w:color="auto"/>
        </w:pBdr>
        <w:rPr>
          <w:rFonts w:eastAsia="Calibri" w:cs="Times New Roman"/>
          <w:szCs w:val="22"/>
        </w:rPr>
      </w:pPr>
      <w:r w:rsidRPr="0051638E">
        <w:rPr>
          <w:rFonts w:eastAsia="Calibri" w:cs="Times New Roman"/>
          <w:b/>
          <w:szCs w:val="22"/>
          <w:u w:val="single"/>
        </w:rPr>
        <w:t>AFC preserves the value of the [1AC]</w:t>
      </w:r>
      <w:r w:rsidRPr="0051638E">
        <w:rPr>
          <w:rFonts w:eastAsia="Calibri" w:cs="Times New Roman"/>
          <w:color w:val="A6A6A6"/>
          <w:sz w:val="12"/>
          <w:szCs w:val="22"/>
        </w:rPr>
        <w:t xml:space="preserve"> first affirmative constructive speech. </w:t>
      </w:r>
      <w:r w:rsidRPr="0051638E">
        <w:rPr>
          <w:rFonts w:eastAsia="Calibri" w:cs="Times New Roman"/>
          <w:b/>
          <w:szCs w:val="22"/>
          <w:u w:val="single"/>
        </w:rPr>
        <w:t>This speech is the starting point for the debate.</w:t>
      </w:r>
      <w:r w:rsidRPr="0051638E">
        <w:rPr>
          <w:rFonts w:eastAsia="Calibri" w:cs="Times New Roman"/>
          <w:color w:val="A6A6A6"/>
          <w:sz w:val="12"/>
          <w:szCs w:val="22"/>
        </w:rPr>
        <w:t xml:space="preserve"> It is a function of necessity. The debate must begin somewhere if it is to begin at all. </w:t>
      </w:r>
      <w:r w:rsidRPr="0051638E">
        <w:rPr>
          <w:rFonts w:eastAsia="Calibri" w:cs="Times New Roman"/>
          <w:b/>
          <w:szCs w:val="22"/>
          <w:u w:val="single"/>
        </w:rPr>
        <w:t>Failure to grant AFC</w:t>
      </w:r>
      <w:r w:rsidRPr="0051638E">
        <w:rPr>
          <w:rFonts w:eastAsia="Calibri" w:cs="Times New Roman"/>
          <w:color w:val="A6A6A6"/>
          <w:sz w:val="12"/>
          <w:szCs w:val="22"/>
        </w:rPr>
        <w:t xml:space="preserve"> is a denial of the service rendered by the affirmative team’s labor when they crafted this speech. Further, if the affirmative does not get to pick the starting point, </w:t>
      </w:r>
      <w:r w:rsidRPr="0051638E">
        <w:rPr>
          <w:rFonts w:eastAsia="Calibri" w:cs="Times New Roman"/>
          <w:b/>
          <w:szCs w:val="22"/>
          <w:u w:val="single"/>
        </w:rPr>
        <w:t>[renders] the opening speech</w:t>
      </w:r>
      <w:r w:rsidRPr="0051638E">
        <w:rPr>
          <w:rFonts w:eastAsia="Calibri" w:cs="Times New Roman"/>
          <w:color w:val="A6A6A6"/>
          <w:sz w:val="12"/>
          <w:szCs w:val="22"/>
        </w:rPr>
        <w:t xml:space="preserve"> act is essentially rendered </w:t>
      </w:r>
      <w:r w:rsidRPr="0051638E">
        <w:rPr>
          <w:rFonts w:eastAsia="Calibri" w:cs="Times New Roman"/>
          <w:b/>
          <w:szCs w:val="22"/>
          <w:u w:val="single"/>
        </w:rPr>
        <w:t>meaningless while the rest of the debate becomes a debate about what we should be debating about.</w:t>
      </w:r>
      <w:r w:rsidRPr="0051638E">
        <w:rPr>
          <w:rFonts w:eastAsia="Calibri" w:cs="Times New Roman"/>
          <w:szCs w:val="22"/>
        </w:rPr>
        <w:t xml:space="preserve"> </w:t>
      </w:r>
    </w:p>
    <w:p w:rsidR="00832CD5" w:rsidRDefault="00832CD5" w:rsidP="00832CD5"/>
    <w:p w:rsidR="0051638E" w:rsidRDefault="0051638E" w:rsidP="00832CD5">
      <w:r>
        <w:t xml:space="preserve">Gut check against dumb theory. Competing </w:t>
      </w:r>
      <w:proofErr w:type="spellStart"/>
      <w:r>
        <w:t>interps</w:t>
      </w:r>
      <w:proofErr w:type="spellEnd"/>
      <w:r>
        <w:t xml:space="preserve"> creates a race to the bottom where every round comes down to theory. Intervention is inevitable in blippy theory debates.</w:t>
      </w:r>
    </w:p>
    <w:p w:rsidR="00035570" w:rsidRDefault="00035570" w:rsidP="00035570">
      <w:pPr>
        <w:rPr>
          <w:szCs w:val="22"/>
        </w:rPr>
      </w:pPr>
    </w:p>
    <w:p w:rsidR="00DD368D" w:rsidRPr="00DD368D" w:rsidRDefault="00DD368D" w:rsidP="00DD368D">
      <w:pPr>
        <w:rPr>
          <w:szCs w:val="22"/>
        </w:rPr>
      </w:pPr>
      <w:r>
        <w:rPr>
          <w:szCs w:val="22"/>
        </w:rPr>
        <w:t xml:space="preserve">Competing </w:t>
      </w:r>
      <w:proofErr w:type="spellStart"/>
      <w:r>
        <w:rPr>
          <w:szCs w:val="22"/>
        </w:rPr>
        <w:t>interps</w:t>
      </w:r>
      <w:proofErr w:type="spellEnd"/>
      <w:r>
        <w:rPr>
          <w:szCs w:val="22"/>
        </w:rPr>
        <w:t xml:space="preserve"> kills accessibility. Theory has weird norms that are inaccessible to most so you have to get a coach or go to camp to learn about theory. And, normal people’s intuitive answers to theory fail since under competing </w:t>
      </w:r>
      <w:proofErr w:type="spellStart"/>
      <w:r>
        <w:rPr>
          <w:szCs w:val="22"/>
        </w:rPr>
        <w:t>interps</w:t>
      </w:r>
      <w:proofErr w:type="spellEnd"/>
      <w:r>
        <w:rPr>
          <w:szCs w:val="22"/>
        </w:rPr>
        <w:t xml:space="preserve">, you’d lose on a risk of offense. </w:t>
      </w:r>
      <w:r w:rsidRPr="00DD368D">
        <w:rPr>
          <w:szCs w:val="22"/>
        </w:rPr>
        <w:t>Accessibility outweighs other impacts on magnitude because it drives people from debate which is the largest systemic harm to fairness and education.</w:t>
      </w:r>
    </w:p>
    <w:p w:rsidR="00035570" w:rsidRDefault="00035570" w:rsidP="00035570">
      <w:pPr>
        <w:rPr>
          <w:rFonts w:cs="Calibri"/>
          <w:lang w:eastAsia="ar-SA"/>
        </w:rPr>
      </w:pPr>
    </w:p>
    <w:p w:rsidR="00035570" w:rsidRDefault="00035570" w:rsidP="00035570">
      <w:pPr>
        <w:rPr>
          <w:rFonts w:cs="Calibri"/>
          <w:lang w:eastAsia="ar-SA"/>
        </w:rPr>
      </w:pPr>
      <w:proofErr w:type="gramStart"/>
      <w:r>
        <w:rPr>
          <w:rFonts w:cs="Calibri"/>
          <w:lang w:eastAsia="ar-SA"/>
        </w:rPr>
        <w:t>Err</w:t>
      </w:r>
      <w:proofErr w:type="gramEnd"/>
      <w:r>
        <w:rPr>
          <w:rFonts w:cs="Calibri"/>
          <w:lang w:eastAsia="ar-SA"/>
        </w:rPr>
        <w:t xml:space="preserve"> Aff on theory. </w:t>
      </w:r>
      <w:proofErr w:type="spellStart"/>
      <w:r>
        <w:rPr>
          <w:rFonts w:cs="Calibri"/>
          <w:lang w:eastAsia="ar-SA"/>
        </w:rPr>
        <w:t>Negs</w:t>
      </w:r>
      <w:proofErr w:type="spellEnd"/>
      <w:r>
        <w:rPr>
          <w:rFonts w:cs="Calibri"/>
          <w:lang w:eastAsia="ar-SA"/>
        </w:rPr>
        <w:t xml:space="preserve"> won 8% more prelims at Harvard. It’s the most accurate measure of side bias: same debaters, same coaches, same topic, </w:t>
      </w:r>
      <w:proofErr w:type="gramStart"/>
      <w:r>
        <w:rPr>
          <w:rFonts w:cs="Calibri"/>
          <w:lang w:eastAsia="ar-SA"/>
        </w:rPr>
        <w:t>same</w:t>
      </w:r>
      <w:proofErr w:type="gramEnd"/>
      <w:r>
        <w:rPr>
          <w:rFonts w:cs="Calibri"/>
          <w:lang w:eastAsia="ar-SA"/>
        </w:rPr>
        <w:t xml:space="preserve"> weekend. This also means presume aff if presumption matters.</w:t>
      </w:r>
    </w:p>
    <w:p w:rsidR="00035570" w:rsidRDefault="00035570" w:rsidP="00035570">
      <w:pPr>
        <w:rPr>
          <w:rFonts w:cs="Calibri"/>
          <w:lang w:eastAsia="ar-SA"/>
        </w:rPr>
      </w:pPr>
    </w:p>
    <w:p w:rsidR="00035570" w:rsidRDefault="00035570" w:rsidP="00035570">
      <w:pPr>
        <w:rPr>
          <w:rFonts w:cs="Calibri"/>
          <w:lang w:eastAsia="ar-SA"/>
        </w:rPr>
      </w:pPr>
      <w:r>
        <w:rPr>
          <w:rFonts w:cs="Calibri"/>
          <w:lang w:eastAsia="ar-SA"/>
        </w:rPr>
        <w:t>Err towards small schools on theory to account for resource disparity that makes it harder for me to win.</w:t>
      </w:r>
    </w:p>
    <w:p w:rsidR="00035570" w:rsidRDefault="00035570" w:rsidP="00035570"/>
    <w:p w:rsidR="00035570" w:rsidRPr="00CD34C2" w:rsidRDefault="00035570" w:rsidP="00035570">
      <w:r>
        <w:t>Err against debaters who don’t disclose. It gives me an infinite research burden which kills fairness and pre-round topic education.</w:t>
      </w:r>
    </w:p>
    <w:p w:rsidR="0051638E" w:rsidRDefault="0051638E">
      <w:pPr>
        <w:rPr>
          <w:rFonts w:cs="Calibri"/>
          <w:lang w:eastAsia="ar-SA"/>
        </w:rPr>
      </w:pPr>
    </w:p>
    <w:p w:rsidR="00786CBF" w:rsidRDefault="00786CBF">
      <w:pPr>
        <w:rPr>
          <w:rFonts w:cs="Calibri"/>
          <w:lang w:eastAsia="ar-SA"/>
        </w:rPr>
      </w:pPr>
      <w:r>
        <w:rPr>
          <w:rFonts w:cs="Calibri"/>
          <w:lang w:eastAsia="ar-SA"/>
        </w:rPr>
        <w:t>I am willing to clarify or alter my advocacy in CX if he wants me to.</w:t>
      </w:r>
    </w:p>
    <w:p w:rsidR="00786CBF" w:rsidRPr="00786CBF" w:rsidRDefault="00786CBF" w:rsidP="00786CBF">
      <w:pPr>
        <w:tabs>
          <w:tab w:val="left" w:pos="3630"/>
        </w:tabs>
        <w:rPr>
          <w:rFonts w:cs="Calibri"/>
          <w:lang w:eastAsia="ar-SA"/>
        </w:rPr>
      </w:pPr>
    </w:p>
    <w:sectPr w:rsidR="00786CBF" w:rsidRPr="00786CBF" w:rsidSect="00C41E6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664" w:rsidRDefault="00442664" w:rsidP="00292D89">
      <w:r>
        <w:separator/>
      </w:r>
    </w:p>
  </w:endnote>
  <w:endnote w:type="continuationSeparator" w:id="0">
    <w:p w:rsidR="00442664" w:rsidRDefault="00442664" w:rsidP="0029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68D" w:rsidRDefault="00442664">
    <w:pPr>
      <w:pStyle w:val="Footer"/>
      <w:jc w:val="center"/>
    </w:pPr>
    <w:sdt>
      <w:sdtPr>
        <w:id w:val="296731373"/>
        <w:docPartObj>
          <w:docPartGallery w:val="Page Numbers (Bottom of Page)"/>
          <w:docPartUnique/>
        </w:docPartObj>
      </w:sdtPr>
      <w:sdtEndPr/>
      <w:sdtContent>
        <w:sdt>
          <w:sdtPr>
            <w:id w:val="-1669238322"/>
            <w:docPartObj>
              <w:docPartGallery w:val="Page Numbers (Top of Page)"/>
              <w:docPartUnique/>
            </w:docPartObj>
          </w:sdtPr>
          <w:sdtEndPr/>
          <w:sdtContent>
            <w:r w:rsidR="00DD368D">
              <w:t xml:space="preserve">Page </w:t>
            </w:r>
            <w:r w:rsidR="00DD368D">
              <w:rPr>
                <w:b/>
                <w:bCs/>
              </w:rPr>
              <w:fldChar w:fldCharType="begin"/>
            </w:r>
            <w:r w:rsidR="00DD368D">
              <w:rPr>
                <w:b/>
                <w:bCs/>
              </w:rPr>
              <w:instrText xml:space="preserve"> PAGE </w:instrText>
            </w:r>
            <w:r w:rsidR="00DD368D">
              <w:rPr>
                <w:b/>
                <w:bCs/>
              </w:rPr>
              <w:fldChar w:fldCharType="separate"/>
            </w:r>
            <w:r w:rsidR="005B15B6">
              <w:rPr>
                <w:b/>
                <w:bCs/>
                <w:noProof/>
              </w:rPr>
              <w:t>1</w:t>
            </w:r>
            <w:r w:rsidR="00DD368D">
              <w:rPr>
                <w:b/>
                <w:bCs/>
              </w:rPr>
              <w:fldChar w:fldCharType="end"/>
            </w:r>
            <w:r w:rsidR="00DD368D">
              <w:t xml:space="preserve"> of </w:t>
            </w:r>
            <w:r w:rsidR="00DD368D">
              <w:rPr>
                <w:b/>
                <w:bCs/>
              </w:rPr>
              <w:fldChar w:fldCharType="begin"/>
            </w:r>
            <w:r w:rsidR="00DD368D">
              <w:rPr>
                <w:b/>
                <w:bCs/>
              </w:rPr>
              <w:instrText xml:space="preserve"> NUMPAGES  </w:instrText>
            </w:r>
            <w:r w:rsidR="00DD368D">
              <w:rPr>
                <w:b/>
                <w:bCs/>
              </w:rPr>
              <w:fldChar w:fldCharType="separate"/>
            </w:r>
            <w:r w:rsidR="005B15B6">
              <w:rPr>
                <w:b/>
                <w:bCs/>
                <w:noProof/>
              </w:rPr>
              <w:t>11</w:t>
            </w:r>
            <w:r w:rsidR="00DD368D">
              <w:rPr>
                <w:b/>
                <w:bCs/>
              </w:rPr>
              <w:fldChar w:fldCharType="end"/>
            </w:r>
          </w:sdtContent>
        </w:sdt>
      </w:sdtContent>
    </w:sdt>
  </w:p>
  <w:p w:rsidR="00DD368D" w:rsidRDefault="00DD36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664" w:rsidRDefault="00442664" w:rsidP="00104F4C">
      <w:r>
        <w:separator/>
      </w:r>
    </w:p>
  </w:footnote>
  <w:footnote w:type="continuationSeparator" w:id="0">
    <w:p w:rsidR="00442664" w:rsidRDefault="00442664" w:rsidP="00292D89">
      <w:r>
        <w:continuationSeparator/>
      </w:r>
    </w:p>
  </w:footnote>
  <w:footnote w:id="1">
    <w:p w:rsidR="00DD368D" w:rsidRPr="006534B2" w:rsidRDefault="00DD368D" w:rsidP="002B2A91">
      <w:pPr>
        <w:pStyle w:val="FootnoteText"/>
        <w:rPr>
          <w:sz w:val="16"/>
          <w:szCs w:val="16"/>
        </w:rPr>
      </w:pPr>
      <w:r w:rsidRPr="006534B2">
        <w:rPr>
          <w:rStyle w:val="FootnoteReference"/>
          <w:sz w:val="16"/>
          <w:szCs w:val="16"/>
        </w:rPr>
        <w:footnoteRef/>
      </w:r>
      <w:r w:rsidRPr="006534B2">
        <w:rPr>
          <w:sz w:val="16"/>
          <w:szCs w:val="16"/>
        </w:rPr>
        <w:t xml:space="preserve"> </w:t>
      </w:r>
      <w:r w:rsidRPr="006534B2">
        <w:rPr>
          <w:rFonts w:cs="Times New Roman"/>
          <w:bCs/>
          <w:sz w:val="16"/>
          <w:szCs w:val="16"/>
        </w:rPr>
        <w:t xml:space="preserve">Tasha Weiss (Tasha Weiss is the public relations specialist for American Institute of Steel Construction and the associate editor of Modern Steel Construction). 14 February 2013. </w:t>
      </w:r>
      <w:proofErr w:type="gramStart"/>
      <w:r w:rsidRPr="006534B2">
        <w:rPr>
          <w:rFonts w:cs="Times New Roman"/>
          <w:bCs/>
          <w:sz w:val="16"/>
          <w:szCs w:val="16"/>
        </w:rPr>
        <w:t>Modern Steel.</w:t>
      </w:r>
      <w:proofErr w:type="gramEnd"/>
      <w:r w:rsidRPr="006534B2">
        <w:rPr>
          <w:rFonts w:cs="Times New Roman"/>
          <w:bCs/>
          <w:sz w:val="16"/>
          <w:szCs w:val="16"/>
        </w:rPr>
        <w:t xml:space="preserve"> “As Manufacturing Rebounds, More Skilled Workers are Needed.” </w:t>
      </w:r>
      <w:hyperlink r:id="rId1" w:history="1">
        <w:r w:rsidRPr="006534B2">
          <w:rPr>
            <w:rStyle w:val="Hyperlink"/>
            <w:rFonts w:cs="Times New Roman"/>
            <w:bCs/>
            <w:sz w:val="16"/>
            <w:szCs w:val="16"/>
          </w:rPr>
          <w:t>http://www.modernsteel.com/SteelInTheNews/?p=2111</w:t>
        </w:r>
      </w:hyperlink>
    </w:p>
  </w:footnote>
  <w:footnote w:id="2">
    <w:p w:rsidR="00DD368D" w:rsidRPr="006534B2" w:rsidRDefault="00DD368D" w:rsidP="00391471">
      <w:pPr>
        <w:pStyle w:val="FootnoteText"/>
        <w:rPr>
          <w:sz w:val="16"/>
          <w:szCs w:val="16"/>
        </w:rPr>
      </w:pPr>
      <w:r w:rsidRPr="006534B2">
        <w:rPr>
          <w:rStyle w:val="FootnoteReference"/>
          <w:sz w:val="16"/>
          <w:szCs w:val="16"/>
        </w:rPr>
        <w:footnoteRef/>
      </w:r>
      <w:r w:rsidRPr="006534B2">
        <w:rPr>
          <w:sz w:val="16"/>
          <w:szCs w:val="16"/>
        </w:rPr>
        <w:t xml:space="preserve"> Malcolm Young. Soros Justice Fellowship Program, Open Society Institute. </w:t>
      </w:r>
      <w:r w:rsidR="005B15B6" w:rsidRPr="006534B2">
        <w:rPr>
          <w:sz w:val="16"/>
          <w:szCs w:val="16"/>
        </w:rPr>
        <w:t xml:space="preserve">“Alternative Strategies for Funding Employment-Related Reentry Programs,” </w:t>
      </w:r>
      <w:r w:rsidRPr="006534B2">
        <w:rPr>
          <w:sz w:val="16"/>
          <w:szCs w:val="16"/>
        </w:rPr>
        <w:t>May 18</w:t>
      </w:r>
      <w:r w:rsidRPr="006534B2">
        <w:rPr>
          <w:sz w:val="16"/>
          <w:szCs w:val="16"/>
          <w:vertAlign w:val="superscript"/>
        </w:rPr>
        <w:t>th</w:t>
      </w:r>
      <w:r w:rsidRPr="006534B2">
        <w:rPr>
          <w:sz w:val="16"/>
          <w:szCs w:val="16"/>
        </w:rPr>
        <w:t>, 2011. http://www.law.northwestern.edu/legalclinic/prison/documents/AlternativeFundingStrategies.pdf</w:t>
      </w:r>
    </w:p>
  </w:footnote>
  <w:footnote w:id="3">
    <w:p w:rsidR="00DD368D" w:rsidRPr="006534B2" w:rsidRDefault="00DD368D" w:rsidP="00391471">
      <w:pPr>
        <w:pStyle w:val="FootnoteText"/>
        <w:rPr>
          <w:sz w:val="16"/>
          <w:szCs w:val="16"/>
        </w:rPr>
      </w:pPr>
      <w:r w:rsidRPr="006534B2">
        <w:rPr>
          <w:rStyle w:val="FootnoteReference"/>
          <w:sz w:val="16"/>
          <w:szCs w:val="16"/>
        </w:rPr>
        <w:footnoteRef/>
      </w:r>
      <w:r w:rsidRPr="006534B2">
        <w:rPr>
          <w:sz w:val="16"/>
          <w:szCs w:val="16"/>
        </w:rPr>
        <w:t xml:space="preserve"> </w:t>
      </w:r>
      <w:proofErr w:type="gramStart"/>
      <w:r w:rsidRPr="006534B2">
        <w:rPr>
          <w:sz w:val="16"/>
          <w:szCs w:val="16"/>
        </w:rPr>
        <w:t xml:space="preserve">Anne </w:t>
      </w:r>
      <w:proofErr w:type="spellStart"/>
      <w:r w:rsidRPr="006534B2">
        <w:rPr>
          <w:sz w:val="16"/>
          <w:szCs w:val="16"/>
        </w:rPr>
        <w:t>Buzzini</w:t>
      </w:r>
      <w:proofErr w:type="spellEnd"/>
      <w:r w:rsidRPr="006534B2">
        <w:rPr>
          <w:sz w:val="16"/>
          <w:szCs w:val="16"/>
        </w:rPr>
        <w:t>, JD, Southwestern University School of Law.</w:t>
      </w:r>
      <w:proofErr w:type="gramEnd"/>
      <w:r w:rsidRPr="006534B2">
        <w:rPr>
          <w:sz w:val="16"/>
          <w:szCs w:val="16"/>
        </w:rPr>
        <w:t xml:space="preserve"> </w:t>
      </w:r>
      <w:r w:rsidR="005B15B6" w:rsidRPr="006534B2">
        <w:rPr>
          <w:sz w:val="16"/>
          <w:szCs w:val="16"/>
        </w:rPr>
        <w:t xml:space="preserve">“Education in Prisons,” </w:t>
      </w:r>
      <w:r w:rsidRPr="006534B2">
        <w:rPr>
          <w:sz w:val="16"/>
          <w:szCs w:val="16"/>
        </w:rPr>
        <w:t>April 21</w:t>
      </w:r>
      <w:r w:rsidRPr="006534B2">
        <w:rPr>
          <w:sz w:val="16"/>
          <w:szCs w:val="16"/>
          <w:vertAlign w:val="superscript"/>
        </w:rPr>
        <w:t>st</w:t>
      </w:r>
      <w:r w:rsidRPr="006534B2">
        <w:rPr>
          <w:sz w:val="16"/>
          <w:szCs w:val="16"/>
        </w:rPr>
        <w:t>, 2009. http://www.docstoc.com/docs/5576868/Education-in-Prisons</w:t>
      </w:r>
    </w:p>
  </w:footnote>
  <w:footnote w:id="4">
    <w:p w:rsidR="00DD368D" w:rsidRPr="006534B2" w:rsidRDefault="00DD368D">
      <w:pPr>
        <w:pStyle w:val="FootnoteText"/>
        <w:rPr>
          <w:sz w:val="16"/>
          <w:szCs w:val="16"/>
        </w:rPr>
      </w:pPr>
      <w:r w:rsidRPr="006534B2">
        <w:rPr>
          <w:rStyle w:val="FootnoteReference"/>
          <w:sz w:val="16"/>
          <w:szCs w:val="16"/>
        </w:rPr>
        <w:footnoteRef/>
      </w:r>
      <w:r w:rsidRPr="006534B2">
        <w:rPr>
          <w:sz w:val="16"/>
          <w:szCs w:val="16"/>
        </w:rPr>
        <w:t xml:space="preserve"> The </w:t>
      </w:r>
      <w:proofErr w:type="spellStart"/>
      <w:r w:rsidRPr="006534B2">
        <w:rPr>
          <w:sz w:val="16"/>
          <w:szCs w:val="16"/>
        </w:rPr>
        <w:t>Motorship</w:t>
      </w:r>
      <w:proofErr w:type="spellEnd"/>
      <w:r w:rsidRPr="006534B2">
        <w:rPr>
          <w:sz w:val="16"/>
          <w:szCs w:val="16"/>
        </w:rPr>
        <w:t xml:space="preserve"> (The </w:t>
      </w:r>
      <w:proofErr w:type="spellStart"/>
      <w:r w:rsidRPr="006534B2">
        <w:rPr>
          <w:sz w:val="16"/>
          <w:szCs w:val="16"/>
        </w:rPr>
        <w:t>Motorship</w:t>
      </w:r>
      <w:proofErr w:type="spellEnd"/>
      <w:r w:rsidRPr="006534B2">
        <w:rPr>
          <w:sz w:val="16"/>
          <w:szCs w:val="16"/>
        </w:rPr>
        <w:t xml:space="preserve"> is a leading information source for senior marine engineers), 1/31/2013 Shipbuilding in 2012, p. http://www.motorship.com/news101/comment-and-analysis/shipbuilding-in-2012</w:t>
      </w:r>
    </w:p>
  </w:footnote>
  <w:footnote w:id="5">
    <w:p w:rsidR="00DD368D" w:rsidRPr="006534B2" w:rsidRDefault="00DD368D" w:rsidP="00F5605D">
      <w:pPr>
        <w:rPr>
          <w:sz w:val="16"/>
          <w:szCs w:val="16"/>
        </w:rPr>
      </w:pPr>
      <w:r w:rsidRPr="006534B2">
        <w:rPr>
          <w:rStyle w:val="FootnoteReference"/>
          <w:sz w:val="16"/>
          <w:szCs w:val="16"/>
        </w:rPr>
        <w:footnoteRef/>
      </w:r>
      <w:r w:rsidRPr="006534B2">
        <w:rPr>
          <w:sz w:val="16"/>
          <w:szCs w:val="16"/>
        </w:rPr>
        <w:t xml:space="preserve"> Navy League of the United States, “America’s Maritime Industry The foundation of American </w:t>
      </w:r>
      <w:proofErr w:type="spellStart"/>
      <w:r w:rsidRPr="006534B2">
        <w:rPr>
          <w:sz w:val="16"/>
          <w:szCs w:val="16"/>
        </w:rPr>
        <w:t>seapower</w:t>
      </w:r>
      <w:proofErr w:type="spellEnd"/>
      <w:r w:rsidRPr="006534B2">
        <w:rPr>
          <w:sz w:val="16"/>
          <w:szCs w:val="16"/>
        </w:rPr>
        <w:t xml:space="preserve">”, 2012,  </w:t>
      </w:r>
      <w:hyperlink r:id="rId2" w:history="1">
        <w:r w:rsidRPr="006534B2">
          <w:rPr>
            <w:rStyle w:val="Hyperlink"/>
            <w:sz w:val="16"/>
            <w:szCs w:val="16"/>
          </w:rPr>
          <w:t>http://www.navyleague.org/files/americas-maritime-industry.pdf</w:t>
        </w:r>
      </w:hyperlink>
    </w:p>
  </w:footnote>
  <w:footnote w:id="6">
    <w:p w:rsidR="00DD368D" w:rsidRPr="006534B2" w:rsidRDefault="00DD368D">
      <w:pPr>
        <w:pStyle w:val="FootnoteText"/>
        <w:rPr>
          <w:sz w:val="16"/>
          <w:szCs w:val="16"/>
        </w:rPr>
      </w:pPr>
      <w:r w:rsidRPr="006534B2">
        <w:rPr>
          <w:rStyle w:val="FootnoteReference"/>
          <w:sz w:val="16"/>
          <w:szCs w:val="16"/>
        </w:rPr>
        <w:footnoteRef/>
      </w:r>
      <w:r w:rsidRPr="006534B2">
        <w:rPr>
          <w:sz w:val="16"/>
          <w:szCs w:val="16"/>
        </w:rPr>
        <w:t xml:space="preserve"> James Conway – General, US Marine Corps, Commandant of the Marine Corps, Gary </w:t>
      </w:r>
      <w:proofErr w:type="spellStart"/>
      <w:r w:rsidRPr="006534B2">
        <w:rPr>
          <w:sz w:val="16"/>
          <w:szCs w:val="16"/>
        </w:rPr>
        <w:t>Roughead</w:t>
      </w:r>
      <w:proofErr w:type="spellEnd"/>
      <w:r w:rsidRPr="006534B2">
        <w:rPr>
          <w:sz w:val="16"/>
          <w:szCs w:val="16"/>
        </w:rPr>
        <w:t xml:space="preserve"> – Admiral, U.S. navy, Chief of Naval Operations, Thad Allen – Admiral, U.S. Coast Guard, Commandant of the Coast Guard, A Cooperative Strategy for 21</w:t>
      </w:r>
      <w:r w:rsidRPr="006534B2">
        <w:rPr>
          <w:sz w:val="16"/>
          <w:szCs w:val="16"/>
          <w:vertAlign w:val="superscript"/>
        </w:rPr>
        <w:t>st</w:t>
      </w:r>
      <w:r w:rsidRPr="006534B2">
        <w:rPr>
          <w:sz w:val="16"/>
          <w:szCs w:val="16"/>
        </w:rPr>
        <w:t xml:space="preserve"> Century </w:t>
      </w:r>
      <w:proofErr w:type="spellStart"/>
      <w:r w:rsidRPr="006534B2">
        <w:rPr>
          <w:sz w:val="16"/>
          <w:szCs w:val="16"/>
        </w:rPr>
        <w:t>Seapower</w:t>
      </w:r>
      <w:proofErr w:type="spellEnd"/>
      <w:r w:rsidRPr="006534B2">
        <w:rPr>
          <w:sz w:val="16"/>
          <w:szCs w:val="16"/>
        </w:rPr>
        <w:t>, 2007 http://www.navy.mil/maritime/MaritimeStrategy.pdf</w:t>
      </w:r>
    </w:p>
  </w:footnote>
  <w:footnote w:id="7">
    <w:p w:rsidR="00DD368D" w:rsidRPr="006534B2" w:rsidRDefault="00DD368D" w:rsidP="00CD34C2">
      <w:pPr>
        <w:rPr>
          <w:sz w:val="16"/>
          <w:szCs w:val="16"/>
        </w:rPr>
      </w:pPr>
      <w:r w:rsidRPr="006534B2">
        <w:rPr>
          <w:rStyle w:val="FootnoteReference"/>
          <w:sz w:val="16"/>
          <w:szCs w:val="16"/>
        </w:rPr>
        <w:footnoteRef/>
      </w:r>
      <w:r w:rsidRPr="006534B2">
        <w:rPr>
          <w:sz w:val="16"/>
          <w:szCs w:val="16"/>
        </w:rPr>
        <w:t xml:space="preserve"> Nick </w:t>
      </w:r>
      <w:proofErr w:type="spellStart"/>
      <w:r w:rsidRPr="006534B2">
        <w:rPr>
          <w:sz w:val="16"/>
          <w:szCs w:val="16"/>
        </w:rPr>
        <w:t>Bostrom</w:t>
      </w:r>
      <w:proofErr w:type="spellEnd"/>
      <w:r w:rsidRPr="006534B2">
        <w:rPr>
          <w:sz w:val="16"/>
          <w:szCs w:val="16"/>
        </w:rPr>
        <w:t xml:space="preserve"> (Future of Humanity Institute, Oxford Martin School &amp; Faculty of Philosophy, University of Oxford), “THE CONCEPT OF EXISTENTIAL RISK”, 2011 </w:t>
      </w:r>
      <w:hyperlink r:id="rId3" w:history="1">
        <w:r w:rsidRPr="006534B2">
          <w:rPr>
            <w:rStyle w:val="Hyperlink"/>
            <w:sz w:val="16"/>
            <w:szCs w:val="16"/>
          </w:rPr>
          <w:t>http://www.existential-risk.org/concept.html</w:t>
        </w:r>
      </w:hyperlink>
    </w:p>
  </w:footnote>
  <w:footnote w:id="8">
    <w:p w:rsidR="00DD368D" w:rsidRPr="006534B2" w:rsidRDefault="00DD368D" w:rsidP="0029552E">
      <w:pPr>
        <w:ind w:right="-1"/>
        <w:rPr>
          <w:sz w:val="16"/>
          <w:szCs w:val="16"/>
        </w:rPr>
      </w:pPr>
      <w:r w:rsidRPr="006534B2">
        <w:rPr>
          <w:rStyle w:val="FootnoteReference"/>
          <w:sz w:val="16"/>
          <w:szCs w:val="16"/>
        </w:rPr>
        <w:footnoteRef/>
      </w:r>
      <w:r w:rsidRPr="006534B2">
        <w:rPr>
          <w:sz w:val="16"/>
          <w:szCs w:val="16"/>
        </w:rPr>
        <w:t xml:space="preserve"> </w:t>
      </w:r>
      <w:proofErr w:type="gramStart"/>
      <w:r w:rsidRPr="006534B2">
        <w:rPr>
          <w:sz w:val="16"/>
          <w:szCs w:val="16"/>
        </w:rPr>
        <w:t>Derek Parfit, Reasons and Persons (Oxford: Clarendon, 1984).</w:t>
      </w:r>
      <w:proofErr w:type="gramEnd"/>
      <w:r w:rsidRPr="006534B2">
        <w:rPr>
          <w:sz w:val="16"/>
          <w:szCs w:val="16"/>
        </w:rPr>
        <w:t xml:space="preserve"> </w:t>
      </w:r>
      <w:proofErr w:type="gramStart"/>
      <w:r w:rsidRPr="006534B2">
        <w:rPr>
          <w:sz w:val="16"/>
          <w:szCs w:val="16"/>
        </w:rPr>
        <w:t>P. 453.</w:t>
      </w:r>
      <w:proofErr w:type="gramEnd"/>
    </w:p>
  </w:footnote>
  <w:footnote w:id="9">
    <w:p w:rsidR="00DD368D" w:rsidRPr="006534B2" w:rsidRDefault="00DD368D" w:rsidP="0029552E">
      <w:pPr>
        <w:rPr>
          <w:sz w:val="16"/>
          <w:szCs w:val="16"/>
        </w:rPr>
      </w:pPr>
      <w:r w:rsidRPr="006534B2">
        <w:rPr>
          <w:rStyle w:val="FootnoteReference"/>
          <w:sz w:val="16"/>
          <w:szCs w:val="16"/>
        </w:rPr>
        <w:footnoteRef/>
      </w:r>
      <w:r w:rsidRPr="006534B2">
        <w:rPr>
          <w:sz w:val="16"/>
          <w:szCs w:val="16"/>
        </w:rPr>
        <w:t xml:space="preserve"> </w:t>
      </w:r>
      <w:proofErr w:type="spellStart"/>
      <w:r w:rsidRPr="006534B2">
        <w:rPr>
          <w:sz w:val="16"/>
          <w:szCs w:val="16"/>
        </w:rPr>
        <w:t>Bostrom</w:t>
      </w:r>
      <w:proofErr w:type="spellEnd"/>
      <w:r w:rsidRPr="006534B2">
        <w:rPr>
          <w:sz w:val="16"/>
          <w:szCs w:val="16"/>
        </w:rPr>
        <w:t>, Nick (</w:t>
      </w:r>
      <w:r w:rsidRPr="006534B2">
        <w:rPr>
          <w:i/>
          <w:sz w:val="16"/>
          <w:szCs w:val="16"/>
        </w:rPr>
        <w:t>Existential</w:t>
      </w:r>
      <w:r w:rsidRPr="006534B2">
        <w:rPr>
          <w:sz w:val="16"/>
          <w:szCs w:val="16"/>
        </w:rPr>
        <w:t xml:space="preserve">ist of a different sort). </w:t>
      </w:r>
      <w:proofErr w:type="gramStart"/>
      <w:r w:rsidRPr="006534B2">
        <w:rPr>
          <w:sz w:val="16"/>
          <w:szCs w:val="16"/>
        </w:rPr>
        <w:t>“Moral uncertainty – toward a solution?”</w:t>
      </w:r>
      <w:proofErr w:type="gramEnd"/>
      <w:r w:rsidRPr="006534B2">
        <w:rPr>
          <w:sz w:val="16"/>
          <w:szCs w:val="16"/>
        </w:rPr>
        <w:t xml:space="preserve"> 1 January 2009. </w:t>
      </w:r>
      <w:hyperlink r:id="rId4" w:history="1">
        <w:r w:rsidRPr="006534B2">
          <w:rPr>
            <w:rStyle w:val="Hyperlink"/>
            <w:sz w:val="16"/>
            <w:szCs w:val="16"/>
          </w:rPr>
          <w:t>http://www.overcomingbias.com/2009/01/moral-uncertainty-towards-a-solution.html</w:t>
        </w:r>
      </w:hyperlink>
      <w:r w:rsidRPr="006534B2">
        <w:rPr>
          <w:sz w:val="16"/>
          <w:szCs w:val="16"/>
        </w:rPr>
        <w:t xml:space="preserve"> </w:t>
      </w:r>
    </w:p>
  </w:footnote>
  <w:footnote w:id="10">
    <w:p w:rsidR="00DD368D" w:rsidRPr="006534B2" w:rsidRDefault="00DD368D" w:rsidP="0029552E">
      <w:pPr>
        <w:pStyle w:val="FootnoteText"/>
        <w:rPr>
          <w:sz w:val="16"/>
          <w:szCs w:val="16"/>
        </w:rPr>
      </w:pPr>
      <w:r w:rsidRPr="006534B2">
        <w:rPr>
          <w:rStyle w:val="FootnoteReference"/>
          <w:sz w:val="16"/>
          <w:szCs w:val="16"/>
        </w:rPr>
        <w:footnoteRef/>
      </w:r>
      <w:r w:rsidRPr="006534B2">
        <w:rPr>
          <w:sz w:val="16"/>
          <w:szCs w:val="16"/>
        </w:rPr>
        <w:t xml:space="preserve"> Robert A., Central Committee for Conscientious Objectors, The Handbook of Non-Violence, p. 269-70</w:t>
      </w:r>
    </w:p>
  </w:footnote>
  <w:footnote w:id="11">
    <w:p w:rsidR="00DD368D" w:rsidRPr="006534B2" w:rsidRDefault="00DD368D" w:rsidP="0029552E">
      <w:pPr>
        <w:ind w:right="-1"/>
        <w:rPr>
          <w:sz w:val="16"/>
          <w:szCs w:val="16"/>
        </w:rPr>
      </w:pPr>
      <w:r w:rsidRPr="006534B2">
        <w:rPr>
          <w:rStyle w:val="FootnoteReference"/>
          <w:sz w:val="16"/>
          <w:szCs w:val="16"/>
        </w:rPr>
        <w:footnoteRef/>
      </w:r>
      <w:r w:rsidRPr="006534B2">
        <w:rPr>
          <w:sz w:val="16"/>
          <w:szCs w:val="16"/>
        </w:rPr>
        <w:t xml:space="preserve"> Luc </w:t>
      </w:r>
      <w:proofErr w:type="spellStart"/>
      <w:r w:rsidRPr="006534B2">
        <w:rPr>
          <w:sz w:val="16"/>
          <w:szCs w:val="16"/>
        </w:rPr>
        <w:t>Lauwers</w:t>
      </w:r>
      <w:proofErr w:type="spellEnd"/>
      <w:r w:rsidRPr="006534B2">
        <w:rPr>
          <w:sz w:val="16"/>
          <w:szCs w:val="16"/>
        </w:rPr>
        <w:t xml:space="preserve"> (Center for Economic Studies, </w:t>
      </w:r>
      <w:proofErr w:type="spellStart"/>
      <w:r w:rsidRPr="006534B2">
        <w:rPr>
          <w:sz w:val="16"/>
          <w:szCs w:val="16"/>
        </w:rPr>
        <w:t>K.U.Leuven</w:t>
      </w:r>
      <w:proofErr w:type="spellEnd"/>
      <w:r w:rsidRPr="006534B2">
        <w:rPr>
          <w:sz w:val="16"/>
          <w:szCs w:val="16"/>
        </w:rPr>
        <w:t xml:space="preserve">) Peter </w:t>
      </w:r>
      <w:proofErr w:type="spellStart"/>
      <w:r w:rsidRPr="006534B2">
        <w:rPr>
          <w:sz w:val="16"/>
          <w:szCs w:val="16"/>
        </w:rPr>
        <w:t>Vallentyne</w:t>
      </w:r>
      <w:proofErr w:type="spellEnd"/>
      <w:r w:rsidRPr="006534B2">
        <w:rPr>
          <w:sz w:val="16"/>
          <w:szCs w:val="16"/>
        </w:rPr>
        <w:t xml:space="preserve"> (Department of Philosophy, University of Missouri-Columbia). “Infinite Utilitarianism: More Is Always Better*.” </w:t>
      </w:r>
      <w:r w:rsidRPr="006534B2">
        <w:rPr>
          <w:i/>
          <w:sz w:val="16"/>
          <w:szCs w:val="16"/>
        </w:rPr>
        <w:t xml:space="preserve">Economics and Philosophy </w:t>
      </w:r>
      <w:r w:rsidRPr="006534B2">
        <w:rPr>
          <w:sz w:val="16"/>
          <w:szCs w:val="16"/>
        </w:rPr>
        <w:t>20 (2004): 307-330.</w:t>
      </w:r>
    </w:p>
  </w:footnote>
  <w:footnote w:id="12">
    <w:p w:rsidR="00DD368D" w:rsidRPr="006534B2" w:rsidRDefault="00DD368D" w:rsidP="0029552E">
      <w:pPr>
        <w:pStyle w:val="FootnoteText"/>
        <w:rPr>
          <w:sz w:val="16"/>
          <w:szCs w:val="16"/>
        </w:rPr>
      </w:pPr>
      <w:r w:rsidRPr="006534B2">
        <w:rPr>
          <w:rStyle w:val="FootnoteReference"/>
          <w:sz w:val="16"/>
          <w:szCs w:val="16"/>
        </w:rPr>
        <w:footnoteRef/>
      </w:r>
      <w:r w:rsidRPr="006534B2">
        <w:rPr>
          <w:sz w:val="16"/>
          <w:szCs w:val="16"/>
        </w:rPr>
        <w:t xml:space="preserve"> Hardin, Russell (Helen Gould Shepard Professor in the Social Sciences @ NYU). May 1990. </w:t>
      </w:r>
      <w:proofErr w:type="gramStart"/>
      <w:r w:rsidRPr="006534B2">
        <w:rPr>
          <w:sz w:val="16"/>
          <w:szCs w:val="16"/>
        </w:rPr>
        <w:t>Morality within the Limits of Reason.</w:t>
      </w:r>
      <w:proofErr w:type="gramEnd"/>
      <w:r w:rsidRPr="006534B2">
        <w:rPr>
          <w:sz w:val="16"/>
          <w:szCs w:val="16"/>
        </w:rPr>
        <w:t xml:space="preserve"> </w:t>
      </w:r>
      <w:proofErr w:type="gramStart"/>
      <w:r w:rsidRPr="006534B2">
        <w:rPr>
          <w:sz w:val="16"/>
          <w:szCs w:val="16"/>
        </w:rPr>
        <w:t>University Of Chicago Press.</w:t>
      </w:r>
      <w:proofErr w:type="gramEnd"/>
      <w:r w:rsidRPr="006534B2">
        <w:rPr>
          <w:sz w:val="16"/>
          <w:szCs w:val="16"/>
        </w:rPr>
        <w:t xml:space="preserve"> </w:t>
      </w:r>
      <w:proofErr w:type="gramStart"/>
      <w:r w:rsidRPr="006534B2">
        <w:rPr>
          <w:sz w:val="16"/>
          <w:szCs w:val="16"/>
        </w:rPr>
        <w:t>pp. 4.</w:t>
      </w:r>
      <w:proofErr w:type="gramEnd"/>
      <w:r w:rsidRPr="006534B2">
        <w:rPr>
          <w:sz w:val="16"/>
          <w:szCs w:val="16"/>
        </w:rPr>
        <w:t xml:space="preserve"> ISBN 978-0226316208.</w:t>
      </w:r>
    </w:p>
  </w:footnote>
  <w:footnote w:id="13">
    <w:p w:rsidR="00DD368D" w:rsidRPr="006534B2" w:rsidRDefault="00DD368D" w:rsidP="0029552E">
      <w:pPr>
        <w:rPr>
          <w:sz w:val="16"/>
          <w:szCs w:val="16"/>
        </w:rPr>
      </w:pPr>
      <w:r w:rsidRPr="006534B2">
        <w:rPr>
          <w:rStyle w:val="FootnoteReference"/>
          <w:sz w:val="16"/>
          <w:szCs w:val="16"/>
        </w:rPr>
        <w:footnoteRef/>
      </w:r>
      <w:r w:rsidRPr="006534B2">
        <w:rPr>
          <w:sz w:val="16"/>
          <w:szCs w:val="16"/>
        </w:rPr>
        <w:t xml:space="preserve"> </w:t>
      </w:r>
      <w:r w:rsidRPr="006534B2">
        <w:rPr>
          <w:rFonts w:eastAsia="TimesNewRomanPSMT"/>
          <w:sz w:val="16"/>
          <w:szCs w:val="16"/>
        </w:rPr>
        <w:t xml:space="preserve">Robert </w:t>
      </w:r>
      <w:proofErr w:type="spellStart"/>
      <w:r w:rsidRPr="006534B2">
        <w:rPr>
          <w:rFonts w:eastAsia="TimesNewRomanPSMT"/>
          <w:sz w:val="16"/>
          <w:szCs w:val="16"/>
        </w:rPr>
        <w:t>Goodin</w:t>
      </w:r>
      <w:proofErr w:type="spellEnd"/>
      <w:r w:rsidRPr="006534B2">
        <w:rPr>
          <w:rFonts w:eastAsia="TimesNewRomanPSMT"/>
          <w:sz w:val="16"/>
          <w:szCs w:val="16"/>
        </w:rPr>
        <w:t>, fellow in philosophy, Australian National Defense University, THE UTILITARIAN RESPONSE, 1990, p. 141-2</w:t>
      </w:r>
    </w:p>
  </w:footnote>
  <w:footnote w:id="14">
    <w:p w:rsidR="00DD368D" w:rsidRPr="006534B2" w:rsidRDefault="00DD368D" w:rsidP="00BF5312">
      <w:pPr>
        <w:ind w:right="-1"/>
        <w:rPr>
          <w:sz w:val="16"/>
          <w:szCs w:val="16"/>
        </w:rPr>
      </w:pPr>
      <w:r w:rsidRPr="006534B2">
        <w:rPr>
          <w:rStyle w:val="FootnoteReference"/>
          <w:sz w:val="16"/>
          <w:szCs w:val="16"/>
        </w:rPr>
        <w:footnoteRef/>
      </w:r>
      <w:r w:rsidRPr="006534B2">
        <w:rPr>
          <w:sz w:val="16"/>
          <w:szCs w:val="16"/>
        </w:rPr>
        <w:t xml:space="preserve"> Sam Harris (NYT Bestselling author, BA in </w:t>
      </w:r>
      <w:proofErr w:type="spellStart"/>
      <w:proofErr w:type="gramStart"/>
      <w:r w:rsidRPr="006534B2">
        <w:rPr>
          <w:sz w:val="16"/>
          <w:szCs w:val="16"/>
        </w:rPr>
        <w:t>phil</w:t>
      </w:r>
      <w:proofErr w:type="spellEnd"/>
      <w:proofErr w:type="gramEnd"/>
      <w:r w:rsidRPr="006534B2">
        <w:rPr>
          <w:sz w:val="16"/>
          <w:szCs w:val="16"/>
        </w:rPr>
        <w:t xml:space="preserve"> from Stanford, PhD in neuroscience from UCLA). The Moral Landscape: How Science Can Determine Human Values. 5 October 2010. p3. </w:t>
      </w:r>
      <w:hyperlink r:id="rId5" w:history="1">
        <w:r w:rsidRPr="006534B2">
          <w:rPr>
            <w:rStyle w:val="Hyperlink"/>
            <w:sz w:val="16"/>
            <w:szCs w:val="16"/>
          </w:rPr>
          <w:t>http://notabenoid.com/book/22437/73890?Orig_page=3</w:t>
        </w:r>
      </w:hyperlink>
    </w:p>
  </w:footnote>
  <w:footnote w:id="15">
    <w:p w:rsidR="00DD368D" w:rsidRPr="006534B2" w:rsidRDefault="00DD368D" w:rsidP="00832CD5">
      <w:pPr>
        <w:pStyle w:val="FootnoteText"/>
        <w:rPr>
          <w:sz w:val="16"/>
          <w:szCs w:val="16"/>
        </w:rPr>
      </w:pPr>
      <w:r w:rsidRPr="006534B2">
        <w:rPr>
          <w:rStyle w:val="FootnoteReference"/>
          <w:sz w:val="16"/>
          <w:szCs w:val="16"/>
        </w:rPr>
        <w:footnoteRef/>
      </w:r>
      <w:r w:rsidRPr="006534B2">
        <w:rPr>
          <w:sz w:val="16"/>
          <w:szCs w:val="16"/>
        </w:rPr>
        <w:t xml:space="preserve"> Adam F. Nelson, J.D.1. </w:t>
      </w:r>
      <w:proofErr w:type="gramStart"/>
      <w:r w:rsidRPr="006534B2">
        <w:rPr>
          <w:sz w:val="16"/>
          <w:szCs w:val="16"/>
        </w:rPr>
        <w:t>Towards a Comprehensive Theory of Lincoln-Douglas Debate.</w:t>
      </w:r>
      <w:proofErr w:type="gramEnd"/>
      <w:r w:rsidRPr="006534B2">
        <w:rPr>
          <w:sz w:val="16"/>
          <w:szCs w:val="16"/>
        </w:rPr>
        <w:t xml:space="preserve"> 2008.</w:t>
      </w:r>
    </w:p>
  </w:footnote>
  <w:footnote w:id="16">
    <w:p w:rsidR="00DD368D" w:rsidRPr="006534B2" w:rsidRDefault="00DD368D" w:rsidP="00035570">
      <w:pPr>
        <w:pStyle w:val="FootnoteText"/>
        <w:rPr>
          <w:sz w:val="16"/>
          <w:szCs w:val="16"/>
        </w:rPr>
      </w:pPr>
      <w:r w:rsidRPr="006534B2">
        <w:rPr>
          <w:rStyle w:val="FootnoteReference"/>
          <w:sz w:val="16"/>
          <w:szCs w:val="16"/>
        </w:rPr>
        <w:footnoteRef/>
      </w:r>
      <w:r w:rsidRPr="006534B2">
        <w:rPr>
          <w:sz w:val="16"/>
          <w:szCs w:val="16"/>
        </w:rPr>
        <w:t xml:space="preserve"> Harvard Nuclear Study Group, 1983 (“Living With Nuclear Weapons,” p. 47)</w:t>
      </w:r>
    </w:p>
  </w:footnote>
  <w:footnote w:id="17">
    <w:p w:rsidR="00DD368D" w:rsidRPr="006534B2" w:rsidRDefault="00DD368D" w:rsidP="00035570">
      <w:pPr>
        <w:pStyle w:val="FootnoteText"/>
        <w:rPr>
          <w:sz w:val="16"/>
          <w:szCs w:val="16"/>
        </w:rPr>
      </w:pPr>
      <w:r w:rsidRPr="006534B2">
        <w:rPr>
          <w:rStyle w:val="FootnoteReference"/>
          <w:sz w:val="16"/>
          <w:szCs w:val="16"/>
        </w:rPr>
        <w:footnoteRef/>
      </w:r>
      <w:r w:rsidRPr="006534B2">
        <w:rPr>
          <w:sz w:val="16"/>
          <w:szCs w:val="16"/>
        </w:rPr>
        <w:t xml:space="preserve"> </w:t>
      </w:r>
      <w:proofErr w:type="gramStart"/>
      <w:r w:rsidRPr="006534B2">
        <w:rPr>
          <w:sz w:val="16"/>
          <w:szCs w:val="16"/>
        </w:rPr>
        <w:t>Words and Phrases Permanent Edition.</w:t>
      </w:r>
      <w:proofErr w:type="gramEnd"/>
      <w:r w:rsidRPr="006534B2">
        <w:rPr>
          <w:sz w:val="16"/>
          <w:szCs w:val="16"/>
        </w:rPr>
        <w:t xml:space="preserve"> </w:t>
      </w:r>
      <w:proofErr w:type="gramStart"/>
      <w:r w:rsidRPr="006534B2">
        <w:rPr>
          <w:sz w:val="16"/>
          <w:szCs w:val="16"/>
        </w:rPr>
        <w:t>“Resolved”.</w:t>
      </w:r>
      <w:proofErr w:type="gramEnd"/>
      <w:r w:rsidRPr="006534B2">
        <w:rPr>
          <w:sz w:val="16"/>
          <w:szCs w:val="16"/>
        </w:rPr>
        <w:t xml:space="preserve"> 1964.</w:t>
      </w:r>
    </w:p>
  </w:footnote>
  <w:footnote w:id="18">
    <w:p w:rsidR="00DD368D" w:rsidRPr="006534B2" w:rsidRDefault="00DD368D" w:rsidP="00035570">
      <w:pPr>
        <w:rPr>
          <w:sz w:val="16"/>
          <w:szCs w:val="16"/>
        </w:rPr>
      </w:pPr>
      <w:r w:rsidRPr="006534B2">
        <w:rPr>
          <w:rStyle w:val="FootnoteReference"/>
          <w:sz w:val="16"/>
          <w:szCs w:val="16"/>
        </w:rPr>
        <w:footnoteRef/>
      </w:r>
      <w:r w:rsidRPr="006534B2">
        <w:rPr>
          <w:sz w:val="16"/>
          <w:szCs w:val="16"/>
        </w:rPr>
        <w:t xml:space="preserve"> Prichard, Harold. 1912. “Does Moral Philosophy Rest on a Mistake?” Mind 21:21-37. Gendered language modified. </w:t>
      </w:r>
      <w:hyperlink r:id="rId6" w:history="1">
        <w:r w:rsidRPr="006534B2">
          <w:rPr>
            <w:rStyle w:val="Hyperlink"/>
            <w:sz w:val="16"/>
            <w:szCs w:val="16"/>
          </w:rPr>
          <w:t>http://www.ditext.com/prichard/mistake.html</w:t>
        </w:r>
      </w:hyperlink>
      <w:r w:rsidRPr="006534B2">
        <w:rPr>
          <w:sz w:val="16"/>
          <w:szCs w:val="16"/>
        </w:rPr>
        <w:t xml:space="preserve"> </w:t>
      </w:r>
    </w:p>
  </w:footnote>
  <w:footnote w:id="19">
    <w:p w:rsidR="00DD368D" w:rsidRPr="006534B2" w:rsidRDefault="00DD368D" w:rsidP="0051638E">
      <w:pPr>
        <w:rPr>
          <w:sz w:val="16"/>
          <w:szCs w:val="16"/>
        </w:rPr>
      </w:pPr>
      <w:r w:rsidRPr="006534B2">
        <w:rPr>
          <w:rStyle w:val="FootnoteReference"/>
          <w:sz w:val="16"/>
          <w:szCs w:val="16"/>
        </w:rPr>
        <w:footnoteRef/>
      </w:r>
      <w:r w:rsidRPr="006534B2">
        <w:rPr>
          <w:sz w:val="16"/>
          <w:szCs w:val="16"/>
        </w:rPr>
        <w:t xml:space="preserve"> Timothy M. O’Donnell (Director of Debate University of Mary Washington) </w:t>
      </w:r>
      <w:r w:rsidR="005B15B6" w:rsidRPr="006534B2">
        <w:rPr>
          <w:bCs/>
          <w:sz w:val="16"/>
          <w:szCs w:val="16"/>
        </w:rPr>
        <w:t>“And the Twain Shall Meet: Affirmative Framework Choice and the Future of Debate”</w:t>
      </w:r>
      <w:r w:rsidR="005B15B6" w:rsidRPr="006534B2">
        <w:rPr>
          <w:sz w:val="16"/>
          <w:szCs w:val="16"/>
        </w:rPr>
        <w:t xml:space="preserve"> </w:t>
      </w:r>
      <w:r w:rsidRPr="006534B2">
        <w:rPr>
          <w:sz w:val="16"/>
          <w:szCs w:val="16"/>
        </w:rPr>
        <w:t>2004.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85"/>
      <w:gridCol w:w="2005"/>
    </w:tblGrid>
    <w:tr w:rsidR="00DD368D" w:rsidRPr="003C3A68" w:rsidTr="00401C48">
      <w:trPr>
        <w:trHeight w:val="288"/>
      </w:trPr>
      <w:tc>
        <w:tcPr>
          <w:tcW w:w="7585" w:type="dxa"/>
          <w:tcBorders>
            <w:top w:val="nil"/>
            <w:left w:val="nil"/>
            <w:bottom w:val="single" w:sz="18" w:space="0" w:color="808080" w:themeColor="background1" w:themeShade="80"/>
            <w:right w:val="single" w:sz="18" w:space="0" w:color="808080" w:themeColor="background1" w:themeShade="80"/>
          </w:tcBorders>
          <w:hideMark/>
        </w:tcPr>
        <w:p w:rsidR="00DD368D" w:rsidRPr="00635445" w:rsidRDefault="00DD368D" w:rsidP="00C15C69">
          <w:pPr>
            <w:tabs>
              <w:tab w:val="center" w:pos="4680"/>
              <w:tab w:val="right" w:pos="9360"/>
            </w:tabs>
            <w:jc w:val="center"/>
            <w:rPr>
              <w:rFonts w:eastAsiaTheme="majorEastAsia" w:cstheme="majorBidi"/>
              <w:sz w:val="36"/>
              <w:szCs w:val="36"/>
            </w:rPr>
          </w:pPr>
          <w:proofErr w:type="spellStart"/>
          <w:r>
            <w:rPr>
              <w:rFonts w:eastAsiaTheme="majorEastAsia" w:cstheme="majorBidi"/>
              <w:sz w:val="36"/>
              <w:szCs w:val="36"/>
            </w:rPr>
            <w:t>Natboned</w:t>
          </w:r>
          <w:proofErr w:type="spellEnd"/>
          <w:r>
            <w:rPr>
              <w:rFonts w:eastAsiaTheme="majorEastAsia" w:cstheme="majorBidi"/>
              <w:sz w:val="36"/>
              <w:szCs w:val="36"/>
            </w:rPr>
            <w:t xml:space="preserve"> AC</w:t>
          </w:r>
        </w:p>
      </w:tc>
      <w:tc>
        <w:tcPr>
          <w:tcW w:w="2005" w:type="dxa"/>
          <w:tcBorders>
            <w:top w:val="nil"/>
            <w:left w:val="single" w:sz="18" w:space="0" w:color="808080" w:themeColor="background1" w:themeShade="80"/>
            <w:bottom w:val="single" w:sz="18" w:space="0" w:color="808080" w:themeColor="background1" w:themeShade="80"/>
            <w:right w:val="nil"/>
          </w:tcBorders>
          <w:hideMark/>
        </w:tcPr>
        <w:p w:rsidR="00DD368D" w:rsidRPr="003C3A68" w:rsidRDefault="00DD368D" w:rsidP="003C3A68">
          <w:pPr>
            <w:tabs>
              <w:tab w:val="center" w:pos="4680"/>
              <w:tab w:val="right" w:pos="9360"/>
            </w:tabs>
            <w:jc w:val="center"/>
            <w:rPr>
              <w:rFonts w:eastAsiaTheme="majorEastAsia" w:cstheme="majorBidi"/>
              <w:b/>
              <w:bCs/>
              <w:color w:val="4F81BD" w:themeColor="accent1"/>
            </w:rPr>
          </w:pPr>
          <w:r>
            <w:rPr>
              <w:rFonts w:eastAsiaTheme="majorEastAsia" w:cstheme="majorBidi"/>
              <w:b/>
              <w:bCs/>
              <w:color w:val="4F81BD" w:themeColor="accent1"/>
            </w:rPr>
            <w:t>Sacred Heart High School</w:t>
          </w:r>
        </w:p>
      </w:tc>
    </w:tr>
  </w:tbl>
  <w:p w:rsidR="00DD368D" w:rsidRPr="003C3A68" w:rsidRDefault="00DD368D">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D6503"/>
    <w:multiLevelType w:val="hybridMultilevel"/>
    <w:tmpl w:val="3FE8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5D8"/>
    <w:rsid w:val="0000309E"/>
    <w:rsid w:val="000047BD"/>
    <w:rsid w:val="00006145"/>
    <w:rsid w:val="000139BF"/>
    <w:rsid w:val="0002082F"/>
    <w:rsid w:val="00035570"/>
    <w:rsid w:val="00036245"/>
    <w:rsid w:val="000836E2"/>
    <w:rsid w:val="000A2D84"/>
    <w:rsid w:val="000A39A3"/>
    <w:rsid w:val="000D07E8"/>
    <w:rsid w:val="00104F4C"/>
    <w:rsid w:val="00110D3E"/>
    <w:rsid w:val="001115DB"/>
    <w:rsid w:val="00113E7A"/>
    <w:rsid w:val="001153BE"/>
    <w:rsid w:val="001217C3"/>
    <w:rsid w:val="00157A02"/>
    <w:rsid w:val="001677EB"/>
    <w:rsid w:val="00173059"/>
    <w:rsid w:val="00191388"/>
    <w:rsid w:val="001A23C4"/>
    <w:rsid w:val="001A42E2"/>
    <w:rsid w:val="001B0339"/>
    <w:rsid w:val="001B1543"/>
    <w:rsid w:val="001B33B4"/>
    <w:rsid w:val="001B6EE1"/>
    <w:rsid w:val="001E1D0A"/>
    <w:rsid w:val="001E40E9"/>
    <w:rsid w:val="001E6D03"/>
    <w:rsid w:val="001F256C"/>
    <w:rsid w:val="001F7182"/>
    <w:rsid w:val="002036D6"/>
    <w:rsid w:val="00205A91"/>
    <w:rsid w:val="00215DE1"/>
    <w:rsid w:val="002218A4"/>
    <w:rsid w:val="00230D9C"/>
    <w:rsid w:val="0023345A"/>
    <w:rsid w:val="00237C48"/>
    <w:rsid w:val="00257A2F"/>
    <w:rsid w:val="002646F5"/>
    <w:rsid w:val="00265E80"/>
    <w:rsid w:val="00274EC8"/>
    <w:rsid w:val="00281B68"/>
    <w:rsid w:val="00286440"/>
    <w:rsid w:val="00291FBA"/>
    <w:rsid w:val="002927C3"/>
    <w:rsid w:val="00292D89"/>
    <w:rsid w:val="0029552E"/>
    <w:rsid w:val="002A04D0"/>
    <w:rsid w:val="002A72E4"/>
    <w:rsid w:val="002B2A91"/>
    <w:rsid w:val="002B50A4"/>
    <w:rsid w:val="002B5450"/>
    <w:rsid w:val="002C410D"/>
    <w:rsid w:val="002C5C50"/>
    <w:rsid w:val="002C5F0E"/>
    <w:rsid w:val="002D2DB2"/>
    <w:rsid w:val="002D2EB2"/>
    <w:rsid w:val="002D3653"/>
    <w:rsid w:val="002F4815"/>
    <w:rsid w:val="002F559A"/>
    <w:rsid w:val="0030397A"/>
    <w:rsid w:val="003039BA"/>
    <w:rsid w:val="00313443"/>
    <w:rsid w:val="00315B3E"/>
    <w:rsid w:val="003211AE"/>
    <w:rsid w:val="003215D8"/>
    <w:rsid w:val="00336735"/>
    <w:rsid w:val="00363255"/>
    <w:rsid w:val="003716D9"/>
    <w:rsid w:val="003754A8"/>
    <w:rsid w:val="003909F8"/>
    <w:rsid w:val="00391471"/>
    <w:rsid w:val="003932BB"/>
    <w:rsid w:val="003A2105"/>
    <w:rsid w:val="003C3A68"/>
    <w:rsid w:val="003D0C56"/>
    <w:rsid w:val="003D1666"/>
    <w:rsid w:val="003F4452"/>
    <w:rsid w:val="003F6884"/>
    <w:rsid w:val="00401C48"/>
    <w:rsid w:val="004261DA"/>
    <w:rsid w:val="00432745"/>
    <w:rsid w:val="00434DBA"/>
    <w:rsid w:val="00442664"/>
    <w:rsid w:val="00450A0C"/>
    <w:rsid w:val="00453B7E"/>
    <w:rsid w:val="0047586D"/>
    <w:rsid w:val="004836C9"/>
    <w:rsid w:val="00492475"/>
    <w:rsid w:val="00497F47"/>
    <w:rsid w:val="004A62F7"/>
    <w:rsid w:val="004B1562"/>
    <w:rsid w:val="004C4C4A"/>
    <w:rsid w:val="004D53A1"/>
    <w:rsid w:val="004E21BD"/>
    <w:rsid w:val="004E7A2D"/>
    <w:rsid w:val="004F1D84"/>
    <w:rsid w:val="004F4203"/>
    <w:rsid w:val="004F6B1F"/>
    <w:rsid w:val="004F7892"/>
    <w:rsid w:val="00500E24"/>
    <w:rsid w:val="005019B4"/>
    <w:rsid w:val="0051638E"/>
    <w:rsid w:val="00524CA3"/>
    <w:rsid w:val="0052732F"/>
    <w:rsid w:val="00530A4A"/>
    <w:rsid w:val="005324A7"/>
    <w:rsid w:val="00547B2E"/>
    <w:rsid w:val="0056214C"/>
    <w:rsid w:val="005716B3"/>
    <w:rsid w:val="00572296"/>
    <w:rsid w:val="0059512C"/>
    <w:rsid w:val="00597606"/>
    <w:rsid w:val="005A11AB"/>
    <w:rsid w:val="005A79C1"/>
    <w:rsid w:val="005B1291"/>
    <w:rsid w:val="005B15B6"/>
    <w:rsid w:val="005C2911"/>
    <w:rsid w:val="005E20D7"/>
    <w:rsid w:val="005E61B8"/>
    <w:rsid w:val="0060561B"/>
    <w:rsid w:val="00606AF9"/>
    <w:rsid w:val="006079F4"/>
    <w:rsid w:val="006239ED"/>
    <w:rsid w:val="00635445"/>
    <w:rsid w:val="00652296"/>
    <w:rsid w:val="006534B2"/>
    <w:rsid w:val="00657D62"/>
    <w:rsid w:val="00660468"/>
    <w:rsid w:val="00666B2F"/>
    <w:rsid w:val="0067727A"/>
    <w:rsid w:val="00677EB6"/>
    <w:rsid w:val="006824C0"/>
    <w:rsid w:val="00696DD5"/>
    <w:rsid w:val="006A142E"/>
    <w:rsid w:val="006A3E80"/>
    <w:rsid w:val="006C3F32"/>
    <w:rsid w:val="006C7291"/>
    <w:rsid w:val="006D7E69"/>
    <w:rsid w:val="006F0899"/>
    <w:rsid w:val="006F29F8"/>
    <w:rsid w:val="00702695"/>
    <w:rsid w:val="00705096"/>
    <w:rsid w:val="00713A8E"/>
    <w:rsid w:val="00741B00"/>
    <w:rsid w:val="007501AE"/>
    <w:rsid w:val="00752090"/>
    <w:rsid w:val="00755A6F"/>
    <w:rsid w:val="007566E1"/>
    <w:rsid w:val="007630EE"/>
    <w:rsid w:val="007636B8"/>
    <w:rsid w:val="00764DF4"/>
    <w:rsid w:val="00776E41"/>
    <w:rsid w:val="00786CBF"/>
    <w:rsid w:val="0079068E"/>
    <w:rsid w:val="007B1220"/>
    <w:rsid w:val="007C372F"/>
    <w:rsid w:val="007D76D5"/>
    <w:rsid w:val="007F34AB"/>
    <w:rsid w:val="0080127B"/>
    <w:rsid w:val="00811392"/>
    <w:rsid w:val="00827F71"/>
    <w:rsid w:val="008328EF"/>
    <w:rsid w:val="00832CD5"/>
    <w:rsid w:val="00851F1E"/>
    <w:rsid w:val="0085258C"/>
    <w:rsid w:val="008675CF"/>
    <w:rsid w:val="0087048C"/>
    <w:rsid w:val="00870855"/>
    <w:rsid w:val="00874A7C"/>
    <w:rsid w:val="008878CE"/>
    <w:rsid w:val="008946AC"/>
    <w:rsid w:val="00895C37"/>
    <w:rsid w:val="008968FE"/>
    <w:rsid w:val="008A23CF"/>
    <w:rsid w:val="008E39E1"/>
    <w:rsid w:val="008E75F8"/>
    <w:rsid w:val="009048C4"/>
    <w:rsid w:val="009201E0"/>
    <w:rsid w:val="00922865"/>
    <w:rsid w:val="00931707"/>
    <w:rsid w:val="0093428F"/>
    <w:rsid w:val="00935259"/>
    <w:rsid w:val="00943C4B"/>
    <w:rsid w:val="00950488"/>
    <w:rsid w:val="00950C2D"/>
    <w:rsid w:val="00972729"/>
    <w:rsid w:val="00980509"/>
    <w:rsid w:val="00983589"/>
    <w:rsid w:val="0098513F"/>
    <w:rsid w:val="0098735E"/>
    <w:rsid w:val="009A1B2A"/>
    <w:rsid w:val="009A4034"/>
    <w:rsid w:val="009A6AAA"/>
    <w:rsid w:val="009B194E"/>
    <w:rsid w:val="009B2EA7"/>
    <w:rsid w:val="009B3396"/>
    <w:rsid w:val="009B5EDD"/>
    <w:rsid w:val="009D156B"/>
    <w:rsid w:val="009D572A"/>
    <w:rsid w:val="009E036D"/>
    <w:rsid w:val="009E20F8"/>
    <w:rsid w:val="009E2FE5"/>
    <w:rsid w:val="009E67EA"/>
    <w:rsid w:val="009E7714"/>
    <w:rsid w:val="009F4199"/>
    <w:rsid w:val="00A311F6"/>
    <w:rsid w:val="00A35B29"/>
    <w:rsid w:val="00A55B3B"/>
    <w:rsid w:val="00A60F86"/>
    <w:rsid w:val="00A64449"/>
    <w:rsid w:val="00A664B4"/>
    <w:rsid w:val="00A75E03"/>
    <w:rsid w:val="00A7636A"/>
    <w:rsid w:val="00A801F1"/>
    <w:rsid w:val="00A8247E"/>
    <w:rsid w:val="00A8640D"/>
    <w:rsid w:val="00A87825"/>
    <w:rsid w:val="00A90D94"/>
    <w:rsid w:val="00A9780B"/>
    <w:rsid w:val="00A9796A"/>
    <w:rsid w:val="00AC1901"/>
    <w:rsid w:val="00AD3BD7"/>
    <w:rsid w:val="00AE5FEA"/>
    <w:rsid w:val="00AF09D4"/>
    <w:rsid w:val="00B00737"/>
    <w:rsid w:val="00B013D2"/>
    <w:rsid w:val="00B1173D"/>
    <w:rsid w:val="00B23B32"/>
    <w:rsid w:val="00B24FE6"/>
    <w:rsid w:val="00B25F4A"/>
    <w:rsid w:val="00B35F16"/>
    <w:rsid w:val="00B47855"/>
    <w:rsid w:val="00B66D2D"/>
    <w:rsid w:val="00BB1F49"/>
    <w:rsid w:val="00BB24F4"/>
    <w:rsid w:val="00BB2899"/>
    <w:rsid w:val="00BC1960"/>
    <w:rsid w:val="00BC2F72"/>
    <w:rsid w:val="00BF0311"/>
    <w:rsid w:val="00BF3CE1"/>
    <w:rsid w:val="00BF3D09"/>
    <w:rsid w:val="00BF5312"/>
    <w:rsid w:val="00C007E2"/>
    <w:rsid w:val="00C01299"/>
    <w:rsid w:val="00C041D9"/>
    <w:rsid w:val="00C054D1"/>
    <w:rsid w:val="00C15C69"/>
    <w:rsid w:val="00C178C2"/>
    <w:rsid w:val="00C21090"/>
    <w:rsid w:val="00C33FB7"/>
    <w:rsid w:val="00C366A1"/>
    <w:rsid w:val="00C375E9"/>
    <w:rsid w:val="00C41E69"/>
    <w:rsid w:val="00C4708D"/>
    <w:rsid w:val="00C51C55"/>
    <w:rsid w:val="00C63598"/>
    <w:rsid w:val="00C83DE4"/>
    <w:rsid w:val="00C85ED5"/>
    <w:rsid w:val="00C865C7"/>
    <w:rsid w:val="00C92D49"/>
    <w:rsid w:val="00CA1EAA"/>
    <w:rsid w:val="00CA5E6A"/>
    <w:rsid w:val="00CB0423"/>
    <w:rsid w:val="00CC07AF"/>
    <w:rsid w:val="00CD07D4"/>
    <w:rsid w:val="00CD34C2"/>
    <w:rsid w:val="00CD561C"/>
    <w:rsid w:val="00CD5890"/>
    <w:rsid w:val="00D01AC9"/>
    <w:rsid w:val="00D1230C"/>
    <w:rsid w:val="00D13C6E"/>
    <w:rsid w:val="00D243ED"/>
    <w:rsid w:val="00D26EC7"/>
    <w:rsid w:val="00D32ED2"/>
    <w:rsid w:val="00D43DA4"/>
    <w:rsid w:val="00D60ED7"/>
    <w:rsid w:val="00D62B84"/>
    <w:rsid w:val="00D80BA0"/>
    <w:rsid w:val="00D93B50"/>
    <w:rsid w:val="00D95B99"/>
    <w:rsid w:val="00DD0031"/>
    <w:rsid w:val="00DD0AB3"/>
    <w:rsid w:val="00DD2D9E"/>
    <w:rsid w:val="00DD3138"/>
    <w:rsid w:val="00DD368D"/>
    <w:rsid w:val="00DE516B"/>
    <w:rsid w:val="00E1129C"/>
    <w:rsid w:val="00E12BDF"/>
    <w:rsid w:val="00E12FE1"/>
    <w:rsid w:val="00E221AD"/>
    <w:rsid w:val="00E247C7"/>
    <w:rsid w:val="00E31813"/>
    <w:rsid w:val="00E347C1"/>
    <w:rsid w:val="00E44191"/>
    <w:rsid w:val="00E454A5"/>
    <w:rsid w:val="00E462C1"/>
    <w:rsid w:val="00E4634B"/>
    <w:rsid w:val="00E46D4C"/>
    <w:rsid w:val="00E622FB"/>
    <w:rsid w:val="00E65AFC"/>
    <w:rsid w:val="00EB209B"/>
    <w:rsid w:val="00EB24C4"/>
    <w:rsid w:val="00EB30CE"/>
    <w:rsid w:val="00EB66E8"/>
    <w:rsid w:val="00EC4583"/>
    <w:rsid w:val="00EC4C4C"/>
    <w:rsid w:val="00EE218C"/>
    <w:rsid w:val="00EE47FF"/>
    <w:rsid w:val="00EF6C75"/>
    <w:rsid w:val="00F4107B"/>
    <w:rsid w:val="00F4378A"/>
    <w:rsid w:val="00F44A27"/>
    <w:rsid w:val="00F55FCC"/>
    <w:rsid w:val="00F5605D"/>
    <w:rsid w:val="00F670BC"/>
    <w:rsid w:val="00F71CB3"/>
    <w:rsid w:val="00F76FEF"/>
    <w:rsid w:val="00F8024F"/>
    <w:rsid w:val="00F829FF"/>
    <w:rsid w:val="00F858F6"/>
    <w:rsid w:val="00F906CE"/>
    <w:rsid w:val="00F918DA"/>
    <w:rsid w:val="00FD5E87"/>
    <w:rsid w:val="00FE05B1"/>
    <w:rsid w:val="00FE4789"/>
    <w:rsid w:val="00FF177F"/>
    <w:rsid w:val="00FF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68"/>
  </w:style>
  <w:style w:type="paragraph" w:styleId="Heading2">
    <w:name w:val="heading 2"/>
    <w:basedOn w:val="Normal"/>
    <w:link w:val="Heading2Char"/>
    <w:uiPriority w:val="9"/>
    <w:qFormat/>
    <w:rsid w:val="00A801F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E67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D89"/>
    <w:pPr>
      <w:tabs>
        <w:tab w:val="center" w:pos="4680"/>
        <w:tab w:val="right" w:pos="9360"/>
      </w:tabs>
    </w:pPr>
  </w:style>
  <w:style w:type="character" w:customStyle="1" w:styleId="HeaderChar">
    <w:name w:val="Header Char"/>
    <w:basedOn w:val="DefaultParagraphFont"/>
    <w:link w:val="Header"/>
    <w:uiPriority w:val="99"/>
    <w:rsid w:val="00292D89"/>
  </w:style>
  <w:style w:type="paragraph" w:styleId="Footer">
    <w:name w:val="footer"/>
    <w:basedOn w:val="Normal"/>
    <w:link w:val="FooterChar"/>
    <w:uiPriority w:val="99"/>
    <w:unhideWhenUsed/>
    <w:rsid w:val="00292D89"/>
    <w:pPr>
      <w:tabs>
        <w:tab w:val="center" w:pos="4680"/>
        <w:tab w:val="right" w:pos="9360"/>
      </w:tabs>
    </w:pPr>
  </w:style>
  <w:style w:type="character" w:customStyle="1" w:styleId="FooterChar">
    <w:name w:val="Footer Char"/>
    <w:basedOn w:val="DefaultParagraphFont"/>
    <w:link w:val="Footer"/>
    <w:uiPriority w:val="99"/>
    <w:rsid w:val="00292D89"/>
  </w:style>
  <w:style w:type="paragraph" w:styleId="BalloonText">
    <w:name w:val="Balloon Text"/>
    <w:basedOn w:val="Normal"/>
    <w:link w:val="BalloonTextChar"/>
    <w:uiPriority w:val="99"/>
    <w:semiHidden/>
    <w:unhideWhenUsed/>
    <w:rsid w:val="00292D89"/>
    <w:rPr>
      <w:rFonts w:ascii="Tahoma" w:hAnsi="Tahoma" w:cs="Tahoma"/>
      <w:sz w:val="16"/>
      <w:szCs w:val="16"/>
    </w:rPr>
  </w:style>
  <w:style w:type="character" w:customStyle="1" w:styleId="BalloonTextChar">
    <w:name w:val="Balloon Text Char"/>
    <w:basedOn w:val="DefaultParagraphFont"/>
    <w:link w:val="BalloonText"/>
    <w:uiPriority w:val="99"/>
    <w:semiHidden/>
    <w:rsid w:val="00292D89"/>
    <w:rPr>
      <w:rFonts w:ascii="Tahoma" w:hAnsi="Tahoma" w:cs="Tahoma"/>
      <w:sz w:val="16"/>
      <w:szCs w:val="16"/>
    </w:rPr>
  </w:style>
  <w:style w:type="paragraph" w:styleId="FootnoteText">
    <w:name w:val="footnote text"/>
    <w:basedOn w:val="Normal"/>
    <w:link w:val="FootnoteTextChar"/>
    <w:uiPriority w:val="99"/>
    <w:unhideWhenUsed/>
    <w:rsid w:val="00292D89"/>
    <w:rPr>
      <w:sz w:val="20"/>
      <w:szCs w:val="20"/>
    </w:rPr>
  </w:style>
  <w:style w:type="character" w:customStyle="1" w:styleId="FootnoteTextChar">
    <w:name w:val="Footnote Text Char"/>
    <w:basedOn w:val="DefaultParagraphFont"/>
    <w:link w:val="FootnoteText"/>
    <w:uiPriority w:val="99"/>
    <w:rsid w:val="00292D89"/>
    <w:rPr>
      <w:sz w:val="20"/>
      <w:szCs w:val="20"/>
    </w:rPr>
  </w:style>
  <w:style w:type="character" w:styleId="FootnoteReference">
    <w:name w:val="footnote reference"/>
    <w:basedOn w:val="DefaultParagraphFont"/>
    <w:uiPriority w:val="99"/>
    <w:unhideWhenUsed/>
    <w:rsid w:val="00292D89"/>
    <w:rPr>
      <w:vertAlign w:val="superscript"/>
    </w:rPr>
  </w:style>
  <w:style w:type="character" w:customStyle="1" w:styleId="Heading2Char">
    <w:name w:val="Heading 2 Char"/>
    <w:basedOn w:val="DefaultParagraphFont"/>
    <w:link w:val="Heading2"/>
    <w:uiPriority w:val="9"/>
    <w:rsid w:val="00A801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01F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801F1"/>
    <w:rPr>
      <w:b/>
      <w:bCs/>
    </w:rPr>
  </w:style>
  <w:style w:type="character" w:styleId="Hyperlink">
    <w:name w:val="Hyperlink"/>
    <w:basedOn w:val="DefaultParagraphFont"/>
    <w:uiPriority w:val="99"/>
    <w:unhideWhenUsed/>
    <w:rsid w:val="00A801F1"/>
    <w:rPr>
      <w:color w:val="0000FF"/>
      <w:u w:val="single"/>
    </w:rPr>
  </w:style>
  <w:style w:type="character" w:customStyle="1" w:styleId="apple-converted-space">
    <w:name w:val="apple-converted-space"/>
    <w:basedOn w:val="DefaultParagraphFont"/>
    <w:rsid w:val="00A801F1"/>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w:basedOn w:val="DefaultParagraphFont"/>
    <w:rsid w:val="009E7714"/>
    <w:rPr>
      <w:rFonts w:ascii="Times New Roman" w:hAnsi="Times New Roman"/>
      <w:b/>
      <w:sz w:val="24"/>
    </w:rPr>
  </w:style>
  <w:style w:type="paragraph" w:customStyle="1" w:styleId="tag">
    <w:name w:val="tag"/>
    <w:basedOn w:val="Normal"/>
    <w:next w:val="Normal"/>
    <w:link w:val="tagChar"/>
    <w:rsid w:val="009E7714"/>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E7714"/>
    <w:rPr>
      <w:rFonts w:ascii="Times New Roman" w:eastAsia="Times New Roman" w:hAnsi="Times New Roman" w:cs="Times New Roman"/>
      <w:b/>
      <w:szCs w:val="20"/>
    </w:rPr>
  </w:style>
  <w:style w:type="paragraph" w:customStyle="1" w:styleId="card">
    <w:name w:val="card"/>
    <w:basedOn w:val="Normal"/>
    <w:next w:val="Normal"/>
    <w:link w:val="cardChar"/>
    <w:rsid w:val="00EF6C75"/>
    <w:pPr>
      <w:ind w:left="288" w:right="288"/>
    </w:pPr>
    <w:rPr>
      <w:rFonts w:ascii="Times New Roman" w:eastAsia="Times New Roman" w:hAnsi="Times New Roman" w:cs="Times New Roman"/>
    </w:rPr>
  </w:style>
  <w:style w:type="character" w:customStyle="1" w:styleId="cardChar">
    <w:name w:val="card Char"/>
    <w:basedOn w:val="DefaultParagraphFont"/>
    <w:link w:val="card"/>
    <w:rsid w:val="00EF6C75"/>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9E67EA"/>
    <w:rPr>
      <w:rFonts w:asciiTheme="majorHAnsi" w:eastAsiaTheme="majorEastAsia" w:hAnsiTheme="majorHAnsi" w:cstheme="majorBidi"/>
      <w:b/>
      <w:bCs/>
      <w:i/>
      <w:iCs/>
      <w:color w:val="4F81BD" w:themeColor="accent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68"/>
  </w:style>
  <w:style w:type="paragraph" w:styleId="Heading2">
    <w:name w:val="heading 2"/>
    <w:basedOn w:val="Normal"/>
    <w:link w:val="Heading2Char"/>
    <w:uiPriority w:val="9"/>
    <w:qFormat/>
    <w:rsid w:val="00A801F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E67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D89"/>
    <w:pPr>
      <w:tabs>
        <w:tab w:val="center" w:pos="4680"/>
        <w:tab w:val="right" w:pos="9360"/>
      </w:tabs>
    </w:pPr>
  </w:style>
  <w:style w:type="character" w:customStyle="1" w:styleId="HeaderChar">
    <w:name w:val="Header Char"/>
    <w:basedOn w:val="DefaultParagraphFont"/>
    <w:link w:val="Header"/>
    <w:uiPriority w:val="99"/>
    <w:rsid w:val="00292D89"/>
  </w:style>
  <w:style w:type="paragraph" w:styleId="Footer">
    <w:name w:val="footer"/>
    <w:basedOn w:val="Normal"/>
    <w:link w:val="FooterChar"/>
    <w:uiPriority w:val="99"/>
    <w:unhideWhenUsed/>
    <w:rsid w:val="00292D89"/>
    <w:pPr>
      <w:tabs>
        <w:tab w:val="center" w:pos="4680"/>
        <w:tab w:val="right" w:pos="9360"/>
      </w:tabs>
    </w:pPr>
  </w:style>
  <w:style w:type="character" w:customStyle="1" w:styleId="FooterChar">
    <w:name w:val="Footer Char"/>
    <w:basedOn w:val="DefaultParagraphFont"/>
    <w:link w:val="Footer"/>
    <w:uiPriority w:val="99"/>
    <w:rsid w:val="00292D89"/>
  </w:style>
  <w:style w:type="paragraph" w:styleId="BalloonText">
    <w:name w:val="Balloon Text"/>
    <w:basedOn w:val="Normal"/>
    <w:link w:val="BalloonTextChar"/>
    <w:uiPriority w:val="99"/>
    <w:semiHidden/>
    <w:unhideWhenUsed/>
    <w:rsid w:val="00292D89"/>
    <w:rPr>
      <w:rFonts w:ascii="Tahoma" w:hAnsi="Tahoma" w:cs="Tahoma"/>
      <w:sz w:val="16"/>
      <w:szCs w:val="16"/>
    </w:rPr>
  </w:style>
  <w:style w:type="character" w:customStyle="1" w:styleId="BalloonTextChar">
    <w:name w:val="Balloon Text Char"/>
    <w:basedOn w:val="DefaultParagraphFont"/>
    <w:link w:val="BalloonText"/>
    <w:uiPriority w:val="99"/>
    <w:semiHidden/>
    <w:rsid w:val="00292D89"/>
    <w:rPr>
      <w:rFonts w:ascii="Tahoma" w:hAnsi="Tahoma" w:cs="Tahoma"/>
      <w:sz w:val="16"/>
      <w:szCs w:val="16"/>
    </w:rPr>
  </w:style>
  <w:style w:type="paragraph" w:styleId="FootnoteText">
    <w:name w:val="footnote text"/>
    <w:basedOn w:val="Normal"/>
    <w:link w:val="FootnoteTextChar"/>
    <w:uiPriority w:val="99"/>
    <w:unhideWhenUsed/>
    <w:rsid w:val="00292D89"/>
    <w:rPr>
      <w:sz w:val="20"/>
      <w:szCs w:val="20"/>
    </w:rPr>
  </w:style>
  <w:style w:type="character" w:customStyle="1" w:styleId="FootnoteTextChar">
    <w:name w:val="Footnote Text Char"/>
    <w:basedOn w:val="DefaultParagraphFont"/>
    <w:link w:val="FootnoteText"/>
    <w:uiPriority w:val="99"/>
    <w:rsid w:val="00292D89"/>
    <w:rPr>
      <w:sz w:val="20"/>
      <w:szCs w:val="20"/>
    </w:rPr>
  </w:style>
  <w:style w:type="character" w:styleId="FootnoteReference">
    <w:name w:val="footnote reference"/>
    <w:basedOn w:val="DefaultParagraphFont"/>
    <w:uiPriority w:val="99"/>
    <w:unhideWhenUsed/>
    <w:rsid w:val="00292D89"/>
    <w:rPr>
      <w:vertAlign w:val="superscript"/>
    </w:rPr>
  </w:style>
  <w:style w:type="character" w:customStyle="1" w:styleId="Heading2Char">
    <w:name w:val="Heading 2 Char"/>
    <w:basedOn w:val="DefaultParagraphFont"/>
    <w:link w:val="Heading2"/>
    <w:uiPriority w:val="9"/>
    <w:rsid w:val="00A801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01F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801F1"/>
    <w:rPr>
      <w:b/>
      <w:bCs/>
    </w:rPr>
  </w:style>
  <w:style w:type="character" w:styleId="Hyperlink">
    <w:name w:val="Hyperlink"/>
    <w:basedOn w:val="DefaultParagraphFont"/>
    <w:uiPriority w:val="99"/>
    <w:unhideWhenUsed/>
    <w:rsid w:val="00A801F1"/>
    <w:rPr>
      <w:color w:val="0000FF"/>
      <w:u w:val="single"/>
    </w:rPr>
  </w:style>
  <w:style w:type="character" w:customStyle="1" w:styleId="apple-converted-space">
    <w:name w:val="apple-converted-space"/>
    <w:basedOn w:val="DefaultParagraphFont"/>
    <w:rsid w:val="00A801F1"/>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w:basedOn w:val="DefaultParagraphFont"/>
    <w:rsid w:val="009E7714"/>
    <w:rPr>
      <w:rFonts w:ascii="Times New Roman" w:hAnsi="Times New Roman"/>
      <w:b/>
      <w:sz w:val="24"/>
    </w:rPr>
  </w:style>
  <w:style w:type="paragraph" w:customStyle="1" w:styleId="tag">
    <w:name w:val="tag"/>
    <w:basedOn w:val="Normal"/>
    <w:next w:val="Normal"/>
    <w:link w:val="tagChar"/>
    <w:rsid w:val="009E7714"/>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E7714"/>
    <w:rPr>
      <w:rFonts w:ascii="Times New Roman" w:eastAsia="Times New Roman" w:hAnsi="Times New Roman" w:cs="Times New Roman"/>
      <w:b/>
      <w:szCs w:val="20"/>
    </w:rPr>
  </w:style>
  <w:style w:type="paragraph" w:customStyle="1" w:styleId="card">
    <w:name w:val="card"/>
    <w:basedOn w:val="Normal"/>
    <w:next w:val="Normal"/>
    <w:link w:val="cardChar"/>
    <w:rsid w:val="00EF6C75"/>
    <w:pPr>
      <w:ind w:left="288" w:right="288"/>
    </w:pPr>
    <w:rPr>
      <w:rFonts w:ascii="Times New Roman" w:eastAsia="Times New Roman" w:hAnsi="Times New Roman" w:cs="Times New Roman"/>
    </w:rPr>
  </w:style>
  <w:style w:type="character" w:customStyle="1" w:styleId="cardChar">
    <w:name w:val="card Char"/>
    <w:basedOn w:val="DefaultParagraphFont"/>
    <w:link w:val="card"/>
    <w:rsid w:val="00EF6C75"/>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9E67EA"/>
    <w:rPr>
      <w:rFonts w:asciiTheme="majorHAnsi" w:eastAsiaTheme="majorEastAsia" w:hAnsiTheme="majorHAnsi" w:cstheme="majorBidi"/>
      <w:b/>
      <w:bCs/>
      <w:i/>
      <w:i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97746">
      <w:bodyDiv w:val="1"/>
      <w:marLeft w:val="0"/>
      <w:marRight w:val="0"/>
      <w:marTop w:val="0"/>
      <w:marBottom w:val="0"/>
      <w:divBdr>
        <w:top w:val="none" w:sz="0" w:space="0" w:color="auto"/>
        <w:left w:val="none" w:sz="0" w:space="0" w:color="auto"/>
        <w:bottom w:val="none" w:sz="0" w:space="0" w:color="auto"/>
        <w:right w:val="none" w:sz="0" w:space="0" w:color="auto"/>
      </w:divBdr>
    </w:div>
    <w:div w:id="311520014">
      <w:bodyDiv w:val="1"/>
      <w:marLeft w:val="0"/>
      <w:marRight w:val="0"/>
      <w:marTop w:val="0"/>
      <w:marBottom w:val="0"/>
      <w:divBdr>
        <w:top w:val="none" w:sz="0" w:space="0" w:color="auto"/>
        <w:left w:val="none" w:sz="0" w:space="0" w:color="auto"/>
        <w:bottom w:val="none" w:sz="0" w:space="0" w:color="auto"/>
        <w:right w:val="none" w:sz="0" w:space="0" w:color="auto"/>
      </w:divBdr>
    </w:div>
    <w:div w:id="325596409">
      <w:bodyDiv w:val="1"/>
      <w:marLeft w:val="0"/>
      <w:marRight w:val="0"/>
      <w:marTop w:val="0"/>
      <w:marBottom w:val="0"/>
      <w:divBdr>
        <w:top w:val="none" w:sz="0" w:space="0" w:color="auto"/>
        <w:left w:val="none" w:sz="0" w:space="0" w:color="auto"/>
        <w:bottom w:val="none" w:sz="0" w:space="0" w:color="auto"/>
        <w:right w:val="none" w:sz="0" w:space="0" w:color="auto"/>
      </w:divBdr>
    </w:div>
    <w:div w:id="402602489">
      <w:bodyDiv w:val="1"/>
      <w:marLeft w:val="0"/>
      <w:marRight w:val="0"/>
      <w:marTop w:val="0"/>
      <w:marBottom w:val="0"/>
      <w:divBdr>
        <w:top w:val="none" w:sz="0" w:space="0" w:color="auto"/>
        <w:left w:val="none" w:sz="0" w:space="0" w:color="auto"/>
        <w:bottom w:val="none" w:sz="0" w:space="0" w:color="auto"/>
        <w:right w:val="none" w:sz="0" w:space="0" w:color="auto"/>
      </w:divBdr>
    </w:div>
    <w:div w:id="579870471">
      <w:bodyDiv w:val="1"/>
      <w:marLeft w:val="0"/>
      <w:marRight w:val="0"/>
      <w:marTop w:val="0"/>
      <w:marBottom w:val="0"/>
      <w:divBdr>
        <w:top w:val="none" w:sz="0" w:space="0" w:color="auto"/>
        <w:left w:val="none" w:sz="0" w:space="0" w:color="auto"/>
        <w:bottom w:val="none" w:sz="0" w:space="0" w:color="auto"/>
        <w:right w:val="none" w:sz="0" w:space="0" w:color="auto"/>
      </w:divBdr>
    </w:div>
    <w:div w:id="626274316">
      <w:bodyDiv w:val="1"/>
      <w:marLeft w:val="0"/>
      <w:marRight w:val="0"/>
      <w:marTop w:val="0"/>
      <w:marBottom w:val="0"/>
      <w:divBdr>
        <w:top w:val="none" w:sz="0" w:space="0" w:color="auto"/>
        <w:left w:val="none" w:sz="0" w:space="0" w:color="auto"/>
        <w:bottom w:val="none" w:sz="0" w:space="0" w:color="auto"/>
        <w:right w:val="none" w:sz="0" w:space="0" w:color="auto"/>
      </w:divBdr>
    </w:div>
    <w:div w:id="630480317">
      <w:bodyDiv w:val="1"/>
      <w:marLeft w:val="0"/>
      <w:marRight w:val="0"/>
      <w:marTop w:val="0"/>
      <w:marBottom w:val="0"/>
      <w:divBdr>
        <w:top w:val="none" w:sz="0" w:space="0" w:color="auto"/>
        <w:left w:val="none" w:sz="0" w:space="0" w:color="auto"/>
        <w:bottom w:val="none" w:sz="0" w:space="0" w:color="auto"/>
        <w:right w:val="none" w:sz="0" w:space="0" w:color="auto"/>
      </w:divBdr>
    </w:div>
    <w:div w:id="662045803">
      <w:bodyDiv w:val="1"/>
      <w:marLeft w:val="0"/>
      <w:marRight w:val="0"/>
      <w:marTop w:val="0"/>
      <w:marBottom w:val="0"/>
      <w:divBdr>
        <w:top w:val="none" w:sz="0" w:space="0" w:color="auto"/>
        <w:left w:val="none" w:sz="0" w:space="0" w:color="auto"/>
        <w:bottom w:val="none" w:sz="0" w:space="0" w:color="auto"/>
        <w:right w:val="none" w:sz="0" w:space="0" w:color="auto"/>
      </w:divBdr>
    </w:div>
    <w:div w:id="755828103">
      <w:bodyDiv w:val="1"/>
      <w:marLeft w:val="0"/>
      <w:marRight w:val="0"/>
      <w:marTop w:val="0"/>
      <w:marBottom w:val="0"/>
      <w:divBdr>
        <w:top w:val="none" w:sz="0" w:space="0" w:color="auto"/>
        <w:left w:val="none" w:sz="0" w:space="0" w:color="auto"/>
        <w:bottom w:val="none" w:sz="0" w:space="0" w:color="auto"/>
        <w:right w:val="none" w:sz="0" w:space="0" w:color="auto"/>
      </w:divBdr>
    </w:div>
    <w:div w:id="794251438">
      <w:bodyDiv w:val="1"/>
      <w:marLeft w:val="0"/>
      <w:marRight w:val="0"/>
      <w:marTop w:val="0"/>
      <w:marBottom w:val="0"/>
      <w:divBdr>
        <w:top w:val="none" w:sz="0" w:space="0" w:color="auto"/>
        <w:left w:val="none" w:sz="0" w:space="0" w:color="auto"/>
        <w:bottom w:val="none" w:sz="0" w:space="0" w:color="auto"/>
        <w:right w:val="none" w:sz="0" w:space="0" w:color="auto"/>
      </w:divBdr>
    </w:div>
    <w:div w:id="861826149">
      <w:bodyDiv w:val="1"/>
      <w:marLeft w:val="0"/>
      <w:marRight w:val="0"/>
      <w:marTop w:val="0"/>
      <w:marBottom w:val="0"/>
      <w:divBdr>
        <w:top w:val="none" w:sz="0" w:space="0" w:color="auto"/>
        <w:left w:val="none" w:sz="0" w:space="0" w:color="auto"/>
        <w:bottom w:val="none" w:sz="0" w:space="0" w:color="auto"/>
        <w:right w:val="none" w:sz="0" w:space="0" w:color="auto"/>
      </w:divBdr>
    </w:div>
    <w:div w:id="900749809">
      <w:bodyDiv w:val="1"/>
      <w:marLeft w:val="0"/>
      <w:marRight w:val="0"/>
      <w:marTop w:val="0"/>
      <w:marBottom w:val="0"/>
      <w:divBdr>
        <w:top w:val="none" w:sz="0" w:space="0" w:color="auto"/>
        <w:left w:val="none" w:sz="0" w:space="0" w:color="auto"/>
        <w:bottom w:val="none" w:sz="0" w:space="0" w:color="auto"/>
        <w:right w:val="none" w:sz="0" w:space="0" w:color="auto"/>
      </w:divBdr>
    </w:div>
    <w:div w:id="966861679">
      <w:bodyDiv w:val="1"/>
      <w:marLeft w:val="0"/>
      <w:marRight w:val="0"/>
      <w:marTop w:val="0"/>
      <w:marBottom w:val="0"/>
      <w:divBdr>
        <w:top w:val="none" w:sz="0" w:space="0" w:color="auto"/>
        <w:left w:val="none" w:sz="0" w:space="0" w:color="auto"/>
        <w:bottom w:val="none" w:sz="0" w:space="0" w:color="auto"/>
        <w:right w:val="none" w:sz="0" w:space="0" w:color="auto"/>
      </w:divBdr>
    </w:div>
    <w:div w:id="969749531">
      <w:bodyDiv w:val="1"/>
      <w:marLeft w:val="0"/>
      <w:marRight w:val="0"/>
      <w:marTop w:val="0"/>
      <w:marBottom w:val="0"/>
      <w:divBdr>
        <w:top w:val="none" w:sz="0" w:space="0" w:color="auto"/>
        <w:left w:val="none" w:sz="0" w:space="0" w:color="auto"/>
        <w:bottom w:val="none" w:sz="0" w:space="0" w:color="auto"/>
        <w:right w:val="none" w:sz="0" w:space="0" w:color="auto"/>
      </w:divBdr>
    </w:div>
    <w:div w:id="979923357">
      <w:bodyDiv w:val="1"/>
      <w:marLeft w:val="0"/>
      <w:marRight w:val="0"/>
      <w:marTop w:val="0"/>
      <w:marBottom w:val="0"/>
      <w:divBdr>
        <w:top w:val="none" w:sz="0" w:space="0" w:color="auto"/>
        <w:left w:val="none" w:sz="0" w:space="0" w:color="auto"/>
        <w:bottom w:val="none" w:sz="0" w:space="0" w:color="auto"/>
        <w:right w:val="none" w:sz="0" w:space="0" w:color="auto"/>
      </w:divBdr>
    </w:div>
    <w:div w:id="1013262886">
      <w:bodyDiv w:val="1"/>
      <w:marLeft w:val="0"/>
      <w:marRight w:val="0"/>
      <w:marTop w:val="0"/>
      <w:marBottom w:val="0"/>
      <w:divBdr>
        <w:top w:val="none" w:sz="0" w:space="0" w:color="auto"/>
        <w:left w:val="none" w:sz="0" w:space="0" w:color="auto"/>
        <w:bottom w:val="none" w:sz="0" w:space="0" w:color="auto"/>
        <w:right w:val="none" w:sz="0" w:space="0" w:color="auto"/>
      </w:divBdr>
      <w:divsChild>
        <w:div w:id="1344939939">
          <w:blockQuote w:val="1"/>
          <w:marLeft w:val="0"/>
          <w:marRight w:val="0"/>
          <w:marTop w:val="0"/>
          <w:marBottom w:val="150"/>
          <w:divBdr>
            <w:top w:val="none" w:sz="0" w:space="0" w:color="auto"/>
            <w:left w:val="none" w:sz="0" w:space="0" w:color="auto"/>
            <w:bottom w:val="none" w:sz="0" w:space="0" w:color="auto"/>
            <w:right w:val="none" w:sz="0" w:space="0" w:color="auto"/>
          </w:divBdr>
        </w:div>
        <w:div w:id="460419994">
          <w:blockQuote w:val="1"/>
          <w:marLeft w:val="0"/>
          <w:marRight w:val="0"/>
          <w:marTop w:val="0"/>
          <w:marBottom w:val="150"/>
          <w:divBdr>
            <w:top w:val="none" w:sz="0" w:space="0" w:color="auto"/>
            <w:left w:val="none" w:sz="0" w:space="0" w:color="auto"/>
            <w:bottom w:val="none" w:sz="0" w:space="0" w:color="auto"/>
            <w:right w:val="none" w:sz="0" w:space="0" w:color="auto"/>
          </w:divBdr>
        </w:div>
        <w:div w:id="3364765">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023172640">
      <w:bodyDiv w:val="1"/>
      <w:marLeft w:val="0"/>
      <w:marRight w:val="0"/>
      <w:marTop w:val="0"/>
      <w:marBottom w:val="0"/>
      <w:divBdr>
        <w:top w:val="none" w:sz="0" w:space="0" w:color="auto"/>
        <w:left w:val="none" w:sz="0" w:space="0" w:color="auto"/>
        <w:bottom w:val="none" w:sz="0" w:space="0" w:color="auto"/>
        <w:right w:val="none" w:sz="0" w:space="0" w:color="auto"/>
      </w:divBdr>
    </w:div>
    <w:div w:id="1044797218">
      <w:bodyDiv w:val="1"/>
      <w:marLeft w:val="0"/>
      <w:marRight w:val="0"/>
      <w:marTop w:val="0"/>
      <w:marBottom w:val="0"/>
      <w:divBdr>
        <w:top w:val="none" w:sz="0" w:space="0" w:color="auto"/>
        <w:left w:val="none" w:sz="0" w:space="0" w:color="auto"/>
        <w:bottom w:val="none" w:sz="0" w:space="0" w:color="auto"/>
        <w:right w:val="none" w:sz="0" w:space="0" w:color="auto"/>
      </w:divBdr>
    </w:div>
    <w:div w:id="1069620678">
      <w:bodyDiv w:val="1"/>
      <w:marLeft w:val="0"/>
      <w:marRight w:val="0"/>
      <w:marTop w:val="0"/>
      <w:marBottom w:val="0"/>
      <w:divBdr>
        <w:top w:val="none" w:sz="0" w:space="0" w:color="auto"/>
        <w:left w:val="none" w:sz="0" w:space="0" w:color="auto"/>
        <w:bottom w:val="none" w:sz="0" w:space="0" w:color="auto"/>
        <w:right w:val="none" w:sz="0" w:space="0" w:color="auto"/>
      </w:divBdr>
    </w:div>
    <w:div w:id="1085957048">
      <w:bodyDiv w:val="1"/>
      <w:marLeft w:val="0"/>
      <w:marRight w:val="0"/>
      <w:marTop w:val="0"/>
      <w:marBottom w:val="0"/>
      <w:divBdr>
        <w:top w:val="none" w:sz="0" w:space="0" w:color="auto"/>
        <w:left w:val="none" w:sz="0" w:space="0" w:color="auto"/>
        <w:bottom w:val="none" w:sz="0" w:space="0" w:color="auto"/>
        <w:right w:val="none" w:sz="0" w:space="0" w:color="auto"/>
      </w:divBdr>
    </w:div>
    <w:div w:id="1116296447">
      <w:bodyDiv w:val="1"/>
      <w:marLeft w:val="0"/>
      <w:marRight w:val="0"/>
      <w:marTop w:val="0"/>
      <w:marBottom w:val="0"/>
      <w:divBdr>
        <w:top w:val="none" w:sz="0" w:space="0" w:color="auto"/>
        <w:left w:val="none" w:sz="0" w:space="0" w:color="auto"/>
        <w:bottom w:val="none" w:sz="0" w:space="0" w:color="auto"/>
        <w:right w:val="none" w:sz="0" w:space="0" w:color="auto"/>
      </w:divBdr>
    </w:div>
    <w:div w:id="1173253605">
      <w:bodyDiv w:val="1"/>
      <w:marLeft w:val="0"/>
      <w:marRight w:val="0"/>
      <w:marTop w:val="0"/>
      <w:marBottom w:val="0"/>
      <w:divBdr>
        <w:top w:val="none" w:sz="0" w:space="0" w:color="auto"/>
        <w:left w:val="none" w:sz="0" w:space="0" w:color="auto"/>
        <w:bottom w:val="none" w:sz="0" w:space="0" w:color="auto"/>
        <w:right w:val="none" w:sz="0" w:space="0" w:color="auto"/>
      </w:divBdr>
    </w:div>
    <w:div w:id="1192760346">
      <w:bodyDiv w:val="1"/>
      <w:marLeft w:val="0"/>
      <w:marRight w:val="0"/>
      <w:marTop w:val="0"/>
      <w:marBottom w:val="0"/>
      <w:divBdr>
        <w:top w:val="none" w:sz="0" w:space="0" w:color="auto"/>
        <w:left w:val="none" w:sz="0" w:space="0" w:color="auto"/>
        <w:bottom w:val="none" w:sz="0" w:space="0" w:color="auto"/>
        <w:right w:val="none" w:sz="0" w:space="0" w:color="auto"/>
      </w:divBdr>
    </w:div>
    <w:div w:id="1194614202">
      <w:bodyDiv w:val="1"/>
      <w:marLeft w:val="0"/>
      <w:marRight w:val="0"/>
      <w:marTop w:val="0"/>
      <w:marBottom w:val="0"/>
      <w:divBdr>
        <w:top w:val="none" w:sz="0" w:space="0" w:color="auto"/>
        <w:left w:val="none" w:sz="0" w:space="0" w:color="auto"/>
        <w:bottom w:val="none" w:sz="0" w:space="0" w:color="auto"/>
        <w:right w:val="none" w:sz="0" w:space="0" w:color="auto"/>
      </w:divBdr>
    </w:div>
    <w:div w:id="1204296275">
      <w:bodyDiv w:val="1"/>
      <w:marLeft w:val="0"/>
      <w:marRight w:val="0"/>
      <w:marTop w:val="0"/>
      <w:marBottom w:val="0"/>
      <w:divBdr>
        <w:top w:val="none" w:sz="0" w:space="0" w:color="auto"/>
        <w:left w:val="none" w:sz="0" w:space="0" w:color="auto"/>
        <w:bottom w:val="none" w:sz="0" w:space="0" w:color="auto"/>
        <w:right w:val="none" w:sz="0" w:space="0" w:color="auto"/>
      </w:divBdr>
    </w:div>
    <w:div w:id="1232698267">
      <w:bodyDiv w:val="1"/>
      <w:marLeft w:val="0"/>
      <w:marRight w:val="0"/>
      <w:marTop w:val="0"/>
      <w:marBottom w:val="0"/>
      <w:divBdr>
        <w:top w:val="none" w:sz="0" w:space="0" w:color="auto"/>
        <w:left w:val="none" w:sz="0" w:space="0" w:color="auto"/>
        <w:bottom w:val="none" w:sz="0" w:space="0" w:color="auto"/>
        <w:right w:val="none" w:sz="0" w:space="0" w:color="auto"/>
      </w:divBdr>
    </w:div>
    <w:div w:id="1366325045">
      <w:bodyDiv w:val="1"/>
      <w:marLeft w:val="0"/>
      <w:marRight w:val="0"/>
      <w:marTop w:val="0"/>
      <w:marBottom w:val="0"/>
      <w:divBdr>
        <w:top w:val="none" w:sz="0" w:space="0" w:color="auto"/>
        <w:left w:val="none" w:sz="0" w:space="0" w:color="auto"/>
        <w:bottom w:val="none" w:sz="0" w:space="0" w:color="auto"/>
        <w:right w:val="none" w:sz="0" w:space="0" w:color="auto"/>
      </w:divBdr>
    </w:div>
    <w:div w:id="1408765793">
      <w:bodyDiv w:val="1"/>
      <w:marLeft w:val="0"/>
      <w:marRight w:val="0"/>
      <w:marTop w:val="0"/>
      <w:marBottom w:val="0"/>
      <w:divBdr>
        <w:top w:val="none" w:sz="0" w:space="0" w:color="auto"/>
        <w:left w:val="none" w:sz="0" w:space="0" w:color="auto"/>
        <w:bottom w:val="none" w:sz="0" w:space="0" w:color="auto"/>
        <w:right w:val="none" w:sz="0" w:space="0" w:color="auto"/>
      </w:divBdr>
    </w:div>
    <w:div w:id="1479612806">
      <w:bodyDiv w:val="1"/>
      <w:marLeft w:val="0"/>
      <w:marRight w:val="0"/>
      <w:marTop w:val="0"/>
      <w:marBottom w:val="0"/>
      <w:divBdr>
        <w:top w:val="none" w:sz="0" w:space="0" w:color="auto"/>
        <w:left w:val="none" w:sz="0" w:space="0" w:color="auto"/>
        <w:bottom w:val="none" w:sz="0" w:space="0" w:color="auto"/>
        <w:right w:val="none" w:sz="0" w:space="0" w:color="auto"/>
      </w:divBdr>
    </w:div>
    <w:div w:id="1520578819">
      <w:bodyDiv w:val="1"/>
      <w:marLeft w:val="0"/>
      <w:marRight w:val="0"/>
      <w:marTop w:val="0"/>
      <w:marBottom w:val="0"/>
      <w:divBdr>
        <w:top w:val="none" w:sz="0" w:space="0" w:color="auto"/>
        <w:left w:val="none" w:sz="0" w:space="0" w:color="auto"/>
        <w:bottom w:val="none" w:sz="0" w:space="0" w:color="auto"/>
        <w:right w:val="none" w:sz="0" w:space="0" w:color="auto"/>
      </w:divBdr>
    </w:div>
    <w:div w:id="1587031732">
      <w:bodyDiv w:val="1"/>
      <w:marLeft w:val="0"/>
      <w:marRight w:val="0"/>
      <w:marTop w:val="0"/>
      <w:marBottom w:val="0"/>
      <w:divBdr>
        <w:top w:val="none" w:sz="0" w:space="0" w:color="auto"/>
        <w:left w:val="none" w:sz="0" w:space="0" w:color="auto"/>
        <w:bottom w:val="none" w:sz="0" w:space="0" w:color="auto"/>
        <w:right w:val="none" w:sz="0" w:space="0" w:color="auto"/>
      </w:divBdr>
    </w:div>
    <w:div w:id="1772969461">
      <w:bodyDiv w:val="1"/>
      <w:marLeft w:val="0"/>
      <w:marRight w:val="0"/>
      <w:marTop w:val="0"/>
      <w:marBottom w:val="0"/>
      <w:divBdr>
        <w:top w:val="none" w:sz="0" w:space="0" w:color="auto"/>
        <w:left w:val="none" w:sz="0" w:space="0" w:color="auto"/>
        <w:bottom w:val="none" w:sz="0" w:space="0" w:color="auto"/>
        <w:right w:val="none" w:sz="0" w:space="0" w:color="auto"/>
      </w:divBdr>
    </w:div>
    <w:div w:id="1819763461">
      <w:bodyDiv w:val="1"/>
      <w:marLeft w:val="0"/>
      <w:marRight w:val="0"/>
      <w:marTop w:val="0"/>
      <w:marBottom w:val="0"/>
      <w:divBdr>
        <w:top w:val="none" w:sz="0" w:space="0" w:color="auto"/>
        <w:left w:val="none" w:sz="0" w:space="0" w:color="auto"/>
        <w:bottom w:val="none" w:sz="0" w:space="0" w:color="auto"/>
        <w:right w:val="none" w:sz="0" w:space="0" w:color="auto"/>
      </w:divBdr>
    </w:div>
    <w:div w:id="1990472658">
      <w:bodyDiv w:val="1"/>
      <w:marLeft w:val="0"/>
      <w:marRight w:val="0"/>
      <w:marTop w:val="0"/>
      <w:marBottom w:val="0"/>
      <w:divBdr>
        <w:top w:val="none" w:sz="0" w:space="0" w:color="auto"/>
        <w:left w:val="none" w:sz="0" w:space="0" w:color="auto"/>
        <w:bottom w:val="none" w:sz="0" w:space="0" w:color="auto"/>
        <w:right w:val="none" w:sz="0" w:space="0" w:color="auto"/>
      </w:divBdr>
    </w:div>
    <w:div w:id="1991902683">
      <w:bodyDiv w:val="1"/>
      <w:marLeft w:val="0"/>
      <w:marRight w:val="0"/>
      <w:marTop w:val="0"/>
      <w:marBottom w:val="0"/>
      <w:divBdr>
        <w:top w:val="none" w:sz="0" w:space="0" w:color="auto"/>
        <w:left w:val="none" w:sz="0" w:space="0" w:color="auto"/>
        <w:bottom w:val="none" w:sz="0" w:space="0" w:color="auto"/>
        <w:right w:val="none" w:sz="0" w:space="0" w:color="auto"/>
      </w:divBdr>
    </w:div>
    <w:div w:id="2025008869">
      <w:bodyDiv w:val="1"/>
      <w:marLeft w:val="0"/>
      <w:marRight w:val="0"/>
      <w:marTop w:val="0"/>
      <w:marBottom w:val="0"/>
      <w:divBdr>
        <w:top w:val="none" w:sz="0" w:space="0" w:color="auto"/>
        <w:left w:val="none" w:sz="0" w:space="0" w:color="auto"/>
        <w:bottom w:val="none" w:sz="0" w:space="0" w:color="auto"/>
        <w:right w:val="none" w:sz="0" w:space="0" w:color="auto"/>
      </w:divBdr>
    </w:div>
    <w:div w:id="211500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www.ditext.com/prichard/mistak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existential-risk.org/concept.html" TargetMode="External"/><Relationship Id="rId2" Type="http://schemas.openxmlformats.org/officeDocument/2006/relationships/hyperlink" Target="http://www.navyleague.org/files/americas-maritime-industry.pdf" TargetMode="External"/><Relationship Id="rId1" Type="http://schemas.openxmlformats.org/officeDocument/2006/relationships/hyperlink" Target="http://www.modernsteel.com/SteelInTheNews/?p=2111" TargetMode="External"/><Relationship Id="rId6" Type="http://schemas.openxmlformats.org/officeDocument/2006/relationships/hyperlink" Target="http://www.ditext.com/prichard/mistake.html" TargetMode="External"/><Relationship Id="rId5" Type="http://schemas.openxmlformats.org/officeDocument/2006/relationships/hyperlink" Target="http://notabenoid.com/book/22437/73890?Orig_page=3" TargetMode="External"/><Relationship Id="rId4" Type="http://schemas.openxmlformats.org/officeDocument/2006/relationships/hyperlink" Target="http://www.overcomingbias.com/2009/01/moral-uncertainty-towards-a-solu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Documents\AR%20Prep%20Folder%20that%20Never%20Was\Templates\SHHS%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6A8982-79A2-47D9-B709-ED78CCB90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SHHS Template</Template>
  <TotalTime>0</TotalTime>
  <Pages>11</Pages>
  <Words>7478</Words>
  <Characters>42631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50009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Jacob Nails</cp:lastModifiedBy>
  <cp:revision>2</cp:revision>
  <cp:lastPrinted>2012-09-17T23:08:00Z</cp:lastPrinted>
  <dcterms:created xsi:type="dcterms:W3CDTF">2013-05-05T16:21:00Z</dcterms:created>
  <dcterms:modified xsi:type="dcterms:W3CDTF">2013-05-05T16:21:00Z</dcterms:modified>
</cp:coreProperties>
</file>