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6F952C" w14:textId="45A95097" w:rsidR="00E42E4C" w:rsidRPr="00E50738" w:rsidRDefault="00F90AB9" w:rsidP="00F90AB9">
      <w:pPr>
        <w:pStyle w:val="Heading1"/>
        <w:rPr>
          <w:rFonts w:cs="Times New Roman"/>
        </w:rPr>
      </w:pPr>
      <w:r w:rsidRPr="00E50738">
        <w:rPr>
          <w:rFonts w:cs="Times New Roman"/>
        </w:rPr>
        <w:t xml:space="preserve">1NC – </w:t>
      </w:r>
      <w:r w:rsidR="00D352D9" w:rsidRPr="00E50738">
        <w:rPr>
          <w:rFonts w:cs="Times New Roman"/>
        </w:rPr>
        <w:t>Race Stuff</w:t>
      </w:r>
    </w:p>
    <w:p w14:paraId="41C4DFBF" w14:textId="4680FF12" w:rsidR="00B90834" w:rsidRDefault="00F840D4" w:rsidP="00F90AB9">
      <w:pPr>
        <w:pStyle w:val="Heading2"/>
        <w:rPr>
          <w:rFonts w:cs="Times New Roman"/>
        </w:rPr>
      </w:pPr>
      <w:r>
        <w:rPr>
          <w:rFonts w:cs="Times New Roman"/>
        </w:rPr>
        <w:t>Black Nihilism 1NC Shell</w:t>
      </w:r>
    </w:p>
    <w:p w14:paraId="5DC024BE" w14:textId="77777777" w:rsidR="00B90834" w:rsidRPr="00E50738" w:rsidRDefault="00B90834" w:rsidP="00B90834">
      <w:pPr>
        <w:pStyle w:val="Heading4"/>
        <w:spacing w:line="240" w:lineRule="auto"/>
        <w:rPr>
          <w:rFonts w:cs="Times New Roman"/>
        </w:rPr>
      </w:pPr>
      <w:r w:rsidRPr="00E50738">
        <w:rPr>
          <w:rFonts w:cs="Times New Roman"/>
        </w:rPr>
        <w:t>Historically, state sponsored housing programs have been used to segregate blacks from middle class white neighborhoods and force them into ghettos. Over time processes of discrimination have evolved so that even today white institutions are able to maintain a strict racial order.</w:t>
      </w:r>
    </w:p>
    <w:p w14:paraId="2F4E727A" w14:textId="77777777" w:rsidR="00B90834" w:rsidRPr="00E50738" w:rsidRDefault="00B90834" w:rsidP="00B90834">
      <w:pPr>
        <w:rPr>
          <w:b/>
          <w:szCs w:val="22"/>
        </w:rPr>
      </w:pPr>
      <w:r w:rsidRPr="00E50738">
        <w:rPr>
          <w:rStyle w:val="Style13ptBold"/>
          <w:szCs w:val="26"/>
        </w:rPr>
        <w:t>Rothstein 15</w:t>
      </w:r>
      <w:r w:rsidRPr="00E50738">
        <w:rPr>
          <w:rStyle w:val="Style13ptBold"/>
          <w:b w:val="0"/>
          <w:sz w:val="22"/>
          <w:szCs w:val="22"/>
        </w:rPr>
        <w:t xml:space="preserve"> [Richard Rothstein, research associate of the Economic Policy Institute and a fellow of the Thurgood Marshall Institute of the NAACP Legal Defense Fund and of the Haas Institute at the University of California (Berkeley). Economic Policy Institute. “From Ferguson to Baltimore: The Fruits of Government-Sponsored Segregation”. April 29, 2015]</w:t>
      </w:r>
    </w:p>
    <w:p w14:paraId="6F8A89E9" w14:textId="77777777" w:rsidR="00B90834" w:rsidRPr="00E50738" w:rsidRDefault="00B90834" w:rsidP="00B90834">
      <w:pPr>
        <w:spacing w:before="240" w:after="240"/>
        <w:textAlignment w:val="baseline"/>
        <w:rPr>
          <w:color w:val="333333"/>
          <w:sz w:val="16"/>
        </w:rPr>
      </w:pPr>
      <w:r w:rsidRPr="00E50738">
        <w:rPr>
          <w:color w:val="333333"/>
          <w:sz w:val="16"/>
        </w:rPr>
        <w:t>In Baltimore in 1910, a black Yale law school graduate purchased a home in a previously all-white neighborhood. The Baltimore city government reacted by</w:t>
      </w:r>
      <w:r w:rsidRPr="00E50738">
        <w:rPr>
          <w:color w:val="C0023E"/>
          <w:sz w:val="16"/>
        </w:rPr>
        <w:t>adopting a residential segregation ordinance</w:t>
      </w:r>
      <w:r w:rsidRPr="00E50738">
        <w:rPr>
          <w:color w:val="333333"/>
          <w:sz w:val="16"/>
        </w:rPr>
        <w:t xml:space="preserve">, restricting African Americans to designated blocks. Explaining the policy, Baltimore’s mayor proclaimed, “Blacks should be quarantined in isolated slums in order to reduce the incidence of civil disturbance, to prevent the spread of communicable disease into the nearby White neighborhoods, and to protect property values among the White majority.” Thus began a century of </w:t>
      </w:r>
      <w:r w:rsidRPr="00E50738">
        <w:rPr>
          <w:rStyle w:val="Emphasis"/>
        </w:rPr>
        <w:t xml:space="preserve">federal, state, and local </w:t>
      </w:r>
      <w:r w:rsidRPr="00E50738">
        <w:rPr>
          <w:rStyle w:val="Emphasis"/>
          <w:highlight w:val="green"/>
        </w:rPr>
        <w:t>policies</w:t>
      </w:r>
      <w:r w:rsidRPr="00E50738">
        <w:rPr>
          <w:color w:val="333333"/>
          <w:sz w:val="16"/>
        </w:rPr>
        <w:t xml:space="preserve"> to quarantine Baltimore’s black population in isolated slums—policies that continue to the present day, as </w:t>
      </w:r>
      <w:r w:rsidRPr="00E50738">
        <w:rPr>
          <w:color w:val="C0023E"/>
          <w:sz w:val="16"/>
        </w:rPr>
        <w:t xml:space="preserve">federal housing subsidy policies still disproportionately </w:t>
      </w:r>
      <w:r w:rsidRPr="00E50738">
        <w:rPr>
          <w:rStyle w:val="Emphasis"/>
          <w:highlight w:val="green"/>
        </w:rPr>
        <w:t>direct</w:t>
      </w:r>
      <w:r w:rsidRPr="00E50738">
        <w:rPr>
          <w:rStyle w:val="Emphasis"/>
        </w:rPr>
        <w:t xml:space="preserve"> low-income </w:t>
      </w:r>
      <w:r w:rsidRPr="00E50738">
        <w:rPr>
          <w:rStyle w:val="Emphasis"/>
          <w:highlight w:val="green"/>
        </w:rPr>
        <w:t>black families to segregated neighborhoods</w:t>
      </w:r>
      <w:r w:rsidRPr="00E50738">
        <w:rPr>
          <w:rStyle w:val="Emphasis"/>
        </w:rPr>
        <w:t xml:space="preserve"> and away from middle class suburbs. </w:t>
      </w:r>
      <w:r w:rsidRPr="00E50738">
        <w:rPr>
          <w:color w:val="333333"/>
          <w:sz w:val="16"/>
        </w:rPr>
        <w:t>Whenever young black men riot in response to police brutality or murder, as they have done in Baltimore this week, we’re tempted to think we can address the problem by improving police quality—training officers not to use excessive force, implementing community policing, encouraging police to be more sensitive, prohibiting racial profiling, and so on. These are all good, necessary, and important things to do. But such proposals ignore the obvious reality that the protests are not really (or primarily) about policing. In 1968, following hundreds of similar riots nationwide, a commission appointed by President Lyndon Johnson concluded that “[o]ur nation is moving toward two societies, one black, one white—separate and unequal” and that “</w:t>
      </w:r>
      <w:r w:rsidRPr="00E50738">
        <w:rPr>
          <w:rStyle w:val="Emphasis"/>
        </w:rPr>
        <w:t xml:space="preserve">[s]egregation and poverty have created in the racial ghetto </w:t>
      </w:r>
      <w:r w:rsidRPr="00E50738">
        <w:rPr>
          <w:rStyle w:val="Emphasis"/>
          <w:highlight w:val="green"/>
        </w:rPr>
        <w:t>a destructive environment</w:t>
      </w:r>
      <w:r w:rsidRPr="00E50738">
        <w:rPr>
          <w:rStyle w:val="Emphasis"/>
        </w:rPr>
        <w:t xml:space="preserve"> totally unknown to most white American</w:t>
      </w:r>
      <w:r w:rsidRPr="00E50738">
        <w:rPr>
          <w:color w:val="333333"/>
          <w:sz w:val="16"/>
        </w:rPr>
        <w:t>s.” The Kerner Commission (headed by Illinois Governor Otto Kerner) added that “[w]hat white Americans have never fully understood—</w:t>
      </w:r>
      <w:r w:rsidRPr="00E50738">
        <w:rPr>
          <w:rStyle w:val="Emphasis"/>
        </w:rPr>
        <w:t>but</w:t>
      </w:r>
      <w:r w:rsidRPr="00E50738">
        <w:rPr>
          <w:color w:val="333333"/>
          <w:sz w:val="16"/>
        </w:rPr>
        <w:t xml:space="preserve"> what the Negro can never forget—is that white society is deeply implicated in the ghetto. </w:t>
      </w:r>
      <w:r w:rsidRPr="00E50738">
        <w:rPr>
          <w:rStyle w:val="Emphasis"/>
        </w:rPr>
        <w:t xml:space="preserve">White institutions created it, white institutions maintain it, and white society condones it.” </w:t>
      </w:r>
      <w:r w:rsidRPr="00E50738">
        <w:rPr>
          <w:color w:val="333333"/>
          <w:sz w:val="16"/>
        </w:rPr>
        <w:t xml:space="preserve">In the last 50 years, the two societies have </w:t>
      </w:r>
      <w:r w:rsidRPr="00E50738">
        <w:rPr>
          <w:color w:val="C0023E"/>
          <w:sz w:val="16"/>
        </w:rPr>
        <w:t>become even more unequal</w:t>
      </w:r>
      <w:r w:rsidRPr="00E50738">
        <w:rPr>
          <w:color w:val="333333"/>
          <w:sz w:val="16"/>
        </w:rPr>
        <w:t xml:space="preserve">. Although a relatively small black middle class has been permitted to integrate itself into mainstream America, those left behind are </w:t>
      </w:r>
      <w:r w:rsidRPr="00E50738">
        <w:rPr>
          <w:color w:val="C0023E"/>
          <w:sz w:val="16"/>
        </w:rPr>
        <w:t>more segregated now</w:t>
      </w:r>
      <w:r w:rsidRPr="00E50738">
        <w:rPr>
          <w:color w:val="333333"/>
          <w:sz w:val="16"/>
        </w:rPr>
        <w:t xml:space="preserve">than they were in 1968. When the Kerner Commission blamed “white society” and “white institutions,” it employed euphemisms to avoid naming the culprits everyone knew at the time. It was not a vague white society that created ghettos but government—federal, state, and local—that employed explicitly </w:t>
      </w:r>
      <w:r w:rsidRPr="00E50738">
        <w:rPr>
          <w:color w:val="C0023E"/>
          <w:sz w:val="16"/>
        </w:rPr>
        <w:t>racial laws, policies, and regulations</w:t>
      </w:r>
      <w:r w:rsidRPr="00E50738">
        <w:rPr>
          <w:color w:val="333333"/>
          <w:sz w:val="16"/>
        </w:rPr>
        <w:t xml:space="preserve"> to ensure that black Americans would live impoverished, and separately from whites. </w:t>
      </w:r>
      <w:r w:rsidRPr="00E50738">
        <w:rPr>
          <w:rStyle w:val="Emphasis"/>
        </w:rPr>
        <w:t>Baltimore’s ghetto was</w:t>
      </w:r>
      <w:r w:rsidRPr="00E50738">
        <w:rPr>
          <w:color w:val="333333"/>
          <w:sz w:val="16"/>
        </w:rPr>
        <w:t xml:space="preserve"> not </w:t>
      </w:r>
      <w:r w:rsidRPr="00E50738">
        <w:rPr>
          <w:rStyle w:val="Emphasis"/>
        </w:rPr>
        <w:t>created</w:t>
      </w:r>
      <w:r w:rsidRPr="00E50738">
        <w:rPr>
          <w:color w:val="333333"/>
          <w:sz w:val="16"/>
        </w:rPr>
        <w:t xml:space="preserve"> by private discrimination, income differences, personal preferences, or demographic trends, but </w:t>
      </w:r>
      <w:r w:rsidRPr="00E50738">
        <w:rPr>
          <w:rStyle w:val="Emphasis"/>
        </w:rPr>
        <w:t>by purposeful action of government in violation of</w:t>
      </w:r>
      <w:r w:rsidRPr="00E50738">
        <w:rPr>
          <w:color w:val="333333"/>
          <w:sz w:val="16"/>
        </w:rPr>
        <w:t xml:space="preserve"> the Fifth, Thirteenth, and Fourteenth </w:t>
      </w:r>
      <w:r w:rsidRPr="00E50738">
        <w:rPr>
          <w:rStyle w:val="Emphasis"/>
        </w:rPr>
        <w:t>Amendments</w:t>
      </w:r>
      <w:r w:rsidRPr="00E50738">
        <w:rPr>
          <w:color w:val="333333"/>
          <w:sz w:val="16"/>
        </w:rPr>
        <w:t xml:space="preserve">. These constitutional violations have never been remedied, and we are paying the price in the violence we saw this week. Following the police killing of Michael Brown in Ferguson, Missouri, last August, I wrote </w:t>
      </w:r>
      <w:r w:rsidRPr="00E50738">
        <w:rPr>
          <w:i/>
          <w:iCs/>
          <w:color w:val="C0023E"/>
          <w:sz w:val="16"/>
          <w:bdr w:val="none" w:sz="0" w:space="0" w:color="auto" w:frame="1"/>
        </w:rPr>
        <w:t>The Making of Ferguson</w:t>
      </w:r>
      <w:r w:rsidRPr="00E50738">
        <w:rPr>
          <w:color w:val="333333"/>
          <w:sz w:val="16"/>
        </w:rPr>
        <w:t xml:space="preserve">, a history of the state-sponsored segregation in St. Louis County that set the stage for police-community hostility there. Virtually every one of the racially explicit federal, state, and local policies of segregation pursued in St. Louis has a parallel in policies pursued by government in Baltimore. </w:t>
      </w:r>
      <w:r w:rsidRPr="00E50738">
        <w:rPr>
          <w:rStyle w:val="Emphasis"/>
        </w:rPr>
        <w:t xml:space="preserve">In 1917, </w:t>
      </w:r>
      <w:r w:rsidRPr="00E50738">
        <w:rPr>
          <w:rStyle w:val="Emphasis"/>
          <w:highlight w:val="green"/>
        </w:rPr>
        <w:t>the U.S. Supreme Court found ordinances</w:t>
      </w:r>
      <w:r w:rsidRPr="00E50738">
        <w:rPr>
          <w:rStyle w:val="Emphasis"/>
        </w:rPr>
        <w:t xml:space="preserve"> like Baltimore’s 1910 segregation rule </w:t>
      </w:r>
      <w:r w:rsidRPr="00E50738">
        <w:rPr>
          <w:rStyle w:val="Emphasis"/>
          <w:highlight w:val="green"/>
        </w:rPr>
        <w:t>unconstitutional</w:t>
      </w:r>
      <w:r w:rsidRPr="00E50738">
        <w:rPr>
          <w:rStyle w:val="Emphasis"/>
        </w:rPr>
        <w:t xml:space="preserve">, not because they abridged African Americans’ rights to live where they could afford, but </w:t>
      </w:r>
      <w:r w:rsidRPr="00E50738">
        <w:rPr>
          <w:rStyle w:val="Emphasis"/>
          <w:highlight w:val="green"/>
        </w:rPr>
        <w:t>because they restricted</w:t>
      </w:r>
      <w:r w:rsidRPr="00E50738">
        <w:rPr>
          <w:rStyle w:val="Emphasis"/>
        </w:rPr>
        <w:t xml:space="preserve"> the </w:t>
      </w:r>
      <w:r w:rsidRPr="00E50738">
        <w:rPr>
          <w:rStyle w:val="Emphasis"/>
          <w:highlight w:val="green"/>
        </w:rPr>
        <w:t>property rights of (white) homeowners</w:t>
      </w:r>
      <w:r w:rsidRPr="00E50738">
        <w:rPr>
          <w:color w:val="333333"/>
          <w:sz w:val="16"/>
        </w:rPr>
        <w:t xml:space="preserve"> to sell to whomever they wished. Baltimore’s mayor responded by instructing city building inspectors and health department investigators to cite for code violations anyone who rented or sold to blacks in predominantly white neighborhoods. Five years later, the next Baltimore mayor formalized this approach by </w:t>
      </w:r>
      <w:r w:rsidRPr="00E50738">
        <w:rPr>
          <w:color w:val="C0023E"/>
          <w:sz w:val="16"/>
        </w:rPr>
        <w:t>forming an official Committee on Segregation</w:t>
      </w:r>
      <w:r w:rsidRPr="00E50738">
        <w:rPr>
          <w:color w:val="333333"/>
          <w:sz w:val="16"/>
        </w:rPr>
        <w:t xml:space="preserve"> and appointing the City Solicitor to lead it. The committee coordinated the efforts of the building and health departments with those of the real estate industry and white community organizations to apply pressure to any whites tempted to sell or rent to blacks. Members of the city’s real estate board, for example, accompanied building and health inspectors to warn property owners not to violate the city’s color line. In 1925, 18 Baltimore neighborhood associations came together to form the “Allied Civic and Protective Association” for the purpose of urging both new and existing property owners to sign restrictive covenants, which committed owners never to sell to an African American. Where neighbors jointly signed a covenant, any one of them could enforce it by asking a court to evict an African American family who purchased property in violation. Restrictive covenants were not merely private agreements between homeowners; they frequently had government sanction. In Baltimore, the city-sponsored Committee on Segregation organized neighborhood associations throughout the city that could circulate and enforce such covenants. Supplementing the covenants, African Americans were prevented from moving to white neighborhoods by </w:t>
      </w:r>
      <w:r w:rsidRPr="00E50738">
        <w:rPr>
          <w:color w:val="C0023E"/>
          <w:sz w:val="16"/>
        </w:rPr>
        <w:t>explicit policy of the Federal Housing Administration (FHA)</w:t>
      </w:r>
      <w:r w:rsidRPr="00E50738">
        <w:rPr>
          <w:color w:val="333333"/>
          <w:sz w:val="16"/>
        </w:rPr>
        <w:t xml:space="preserve">, which barred suburban subdivision developers from qualifying for federally subsidized construction loans unless the developers committed to exclude African Americans from the community. The FHA also barred African Americans themselves from obtaining bank mortgages for house purchases even in suburban subdivisions which were privately financed without federal construction loan guarantees. The FHA not only refused to insure mortgages for black families in white neighborhoods, it also refused to insure mortgages in black neighborhoods—a policy that came to be known as “redlining,” because neighborhoods were colored red on government maps to indicate that these neighborhoods should be considered poor credit risks as a consequence of African Americans living in (or even near) them. Unable to get mortgages, and restricted to overcrowded neighborhoods where housing was in short supply, African Americans either rented apartments at rents considerably higher than those for similar dwellings in white neighborhoods, or bought homes on installment plans. These arrangements, known as contract sales, differed from mortgages because monthly payments were not amortized, so a single missed payment meant loss of a home, with no accumulated equity. In the </w:t>
      </w:r>
      <w:r w:rsidRPr="00E50738">
        <w:rPr>
          <w:i/>
          <w:iCs/>
          <w:color w:val="333333"/>
          <w:sz w:val="16"/>
          <w:bdr w:val="none" w:sz="0" w:space="0" w:color="auto" w:frame="1"/>
        </w:rPr>
        <w:t>Atlantic</w:t>
      </w:r>
      <w:r w:rsidRPr="00E50738">
        <w:rPr>
          <w:color w:val="333333"/>
          <w:sz w:val="16"/>
        </w:rPr>
        <w:t xml:space="preserve"> last year, </w:t>
      </w:r>
      <w:r w:rsidRPr="00E50738">
        <w:rPr>
          <w:color w:val="C0023E"/>
          <w:sz w:val="16"/>
        </w:rPr>
        <w:t>Ta-Nehisi Coates described how this system worked</w:t>
      </w:r>
      <w:r w:rsidRPr="00E50738">
        <w:rPr>
          <w:color w:val="333333"/>
          <w:sz w:val="16"/>
        </w:rPr>
        <w:t xml:space="preserve"> in Chicago. In summarizing her book, </w:t>
      </w:r>
      <w:r w:rsidRPr="00E50738">
        <w:rPr>
          <w:i/>
          <w:iCs/>
          <w:color w:val="C0023E"/>
          <w:sz w:val="16"/>
          <w:bdr w:val="none" w:sz="0" w:space="0" w:color="auto" w:frame="1"/>
        </w:rPr>
        <w:t>Family Properties</w:t>
      </w:r>
      <w:r w:rsidRPr="00E50738">
        <w:rPr>
          <w:color w:val="333333"/>
          <w:sz w:val="16"/>
        </w:rPr>
        <w:t xml:space="preserve">, Rutgers University historian Beryl Satter </w:t>
      </w:r>
      <w:r w:rsidRPr="00E50738">
        <w:rPr>
          <w:color w:val="C0023E"/>
          <w:sz w:val="16"/>
        </w:rPr>
        <w:t>described it this way</w:t>
      </w:r>
      <w:r w:rsidRPr="00E50738">
        <w:rPr>
          <w:color w:val="333333"/>
          <w:sz w:val="16"/>
        </w:rPr>
        <w:t xml:space="preserve">: </w:t>
      </w:r>
      <w:r w:rsidRPr="00E50738">
        <w:rPr>
          <w:color w:val="666666"/>
          <w:sz w:val="16"/>
        </w:rPr>
        <w:t xml:space="preserve">Because black contract buyers knew how easily they could lose their homes, they struggled to make their inflated monthly payments. Husbands and wives both worked double shifts. They neglected basic maintenance. They subdivided their apartments, crammed in extra tenants and, when possible, charged their tenants hefty rents. … White people observed that their new black neighbors overcrowded and neglected their properties. Overcrowded neighborhoods meant overcrowded schools; in Chicago, officials responded by “double-shifting” the students (half attending in the morning, half in the afternoon). Children were deprived of a full day of schooling and left to fend for themselves in the after-school hours. These conditions helped fuel the rise of gangs, which in turn terrorized shop owners and residents alike. In the end, whites fled these neighborhoods, not only because of the influx of black families, but also because they were upset about overcrowding, decaying schools and crime. They also understood that the longer they stayed, the less their property would be worth. But black contract buyers did not have the option of leaving a declining neighborhood before their properties were paid for in full—if they did, they would lose everything they’d invested in that property to date. Whites could leave—blacks had to stay. </w:t>
      </w:r>
      <w:r w:rsidRPr="00E50738">
        <w:rPr>
          <w:color w:val="333333"/>
          <w:sz w:val="16"/>
        </w:rPr>
        <w:t xml:space="preserve">The contract buying system was commonplace in Baltimore. Its existence was solely due to the federal government’s policy of denying mortgages to African Americans, in either black or white neighborhoods. Nationwide, black family incomes are now about 60 percent of white family incomes, but black household wealth is only about 5 percent of white household wealth. In Baltimore and elsewhere, the distressed condition of African American working- and lower-middle-class families is almost entirely attributable to federal policy that prohibited black families from accumulating housing equity during the suburban boom that moved white families into single-family homes from the mid-1930s to the mid-1960s—and thus from bequeathing that wealth to their children and grandchildren, as white suburbanites have done. As I described in the </w:t>
      </w:r>
      <w:r w:rsidRPr="00E50738">
        <w:rPr>
          <w:i/>
          <w:iCs/>
          <w:color w:val="C0023E"/>
          <w:sz w:val="16"/>
          <w:bdr w:val="none" w:sz="0" w:space="0" w:color="auto" w:frame="1"/>
        </w:rPr>
        <w:t>Making of Ferguson</w:t>
      </w:r>
      <w:r w:rsidRPr="00E50738">
        <w:rPr>
          <w:color w:val="333333"/>
          <w:sz w:val="16"/>
        </w:rPr>
        <w:t xml:space="preserve">, the federal government maintained a policy of </w:t>
      </w:r>
      <w:r w:rsidRPr="00E50738">
        <w:rPr>
          <w:color w:val="C0023E"/>
          <w:sz w:val="16"/>
        </w:rPr>
        <w:t>segregation in public housing</w:t>
      </w:r>
      <w:r w:rsidRPr="00E50738">
        <w:rPr>
          <w:color w:val="333333"/>
          <w:sz w:val="16"/>
        </w:rPr>
        <w:t xml:space="preserve"> nationwide for decades. This was as true in northeastern cities like New York as it was in border cities like Baltimore and St. </w:t>
      </w:r>
      <w:r w:rsidRPr="00E50738">
        <w:rPr>
          <w:sz w:val="16"/>
        </w:rPr>
        <w:t>Louis. In 1994, civil</w:t>
      </w:r>
      <w:r w:rsidRPr="00E50738">
        <w:rPr>
          <w:color w:val="333333"/>
          <w:sz w:val="16"/>
        </w:rPr>
        <w:t xml:space="preserve"> rights groups sued the Department of Housing and Urban Development (HUD), alleging that </w:t>
      </w:r>
      <w:r w:rsidRPr="00E50738">
        <w:rPr>
          <w:rStyle w:val="Emphasis"/>
        </w:rPr>
        <w:t xml:space="preserve">HUD had segregated its </w:t>
      </w:r>
      <w:r w:rsidRPr="00E50738">
        <w:rPr>
          <w:rStyle w:val="Emphasis"/>
          <w:highlight w:val="green"/>
        </w:rPr>
        <w:t>public housing</w:t>
      </w:r>
      <w:r w:rsidRPr="00E50738">
        <w:rPr>
          <w:color w:val="C0023E"/>
          <w:sz w:val="16"/>
        </w:rPr>
        <w:t xml:space="preserve"> in Baltimore</w:t>
      </w:r>
      <w:r w:rsidRPr="00E50738">
        <w:rPr>
          <w:color w:val="333333"/>
          <w:sz w:val="16"/>
        </w:rPr>
        <w:t xml:space="preserve"> and then, after </w:t>
      </w:r>
      <w:r w:rsidRPr="00E50738">
        <w:rPr>
          <w:rStyle w:val="Emphasis"/>
        </w:rPr>
        <w:t xml:space="preserve">it had </w:t>
      </w:r>
      <w:r w:rsidRPr="00E50738">
        <w:rPr>
          <w:rStyle w:val="Emphasis"/>
          <w:highlight w:val="green"/>
        </w:rPr>
        <w:t>concentrated the poorest African American families in projects in the poorest neighborhoods</w:t>
      </w:r>
      <w:r w:rsidRPr="00E50738">
        <w:rPr>
          <w:rStyle w:val="Emphasis"/>
        </w:rPr>
        <w:t>, HUD and the city of Baltimore demolished the projects, and purposely relocated the former residents into other segregated black neighborhoods</w:t>
      </w:r>
      <w:r w:rsidRPr="00E50738">
        <w:rPr>
          <w:color w:val="333333"/>
          <w:sz w:val="16"/>
        </w:rPr>
        <w:t xml:space="preserve">. An eventual settlement required the government to provide vouchers to former public housing residents for apartments in integrated neighborhoods, and supported this provision with counseling and social services to ensure that families’ moves to integrated neighborhoods would have a high likelihood of success. Although the program is generally considered a model, it affects only a small number of families, and has not substantially dismantled Baltimore’s black ghetto. In 1970, declaring that the federal government had established a “white noose” around ghettos in Baltimore and other cities, </w:t>
      </w:r>
      <w:r w:rsidRPr="00E50738">
        <w:rPr>
          <w:color w:val="C0023E"/>
          <w:sz w:val="16"/>
        </w:rPr>
        <w:t>HUD Secretary George Romney proposed denying federal funds for sewers,</w:t>
      </w:r>
      <w:r w:rsidRPr="00E50738">
        <w:rPr>
          <w:color w:val="333333"/>
          <w:sz w:val="16"/>
        </w:rPr>
        <w:t xml:space="preserve"> water projects, parkland, or redevelopment to all-white suburbs that resisted integration by maintaining exclusionary zoning ordinances (that prohibited multi-unit construction) or by refusing to accept subsidized moderate-income or public low-income housing. In the case of Baltimore County, he withheld a sewer grant that had previously been committed, because of the county’s policies of residential segregation. It was a very controversial move, but Romney got support from Vice President Spiro Agnew, who had been frustrated by unreasonable suburban resistance to integration and mixed income developments when he had been the Baltimore County Executive and governor of Maryland. In a 1970 speech to the National Alliance of Businessmen, Agnew attacked attempts to solve the country’s racial problems by pouring money into the inner city as had been done in the Johnson administration. Agnew said that he flatly rejected the assumption that “because the primary problems of race and poverty are found in the ghettos of urban America, the solutions to these problems must also be found there… Resources needed to solve the urban poverty problem—land, money, and jobs—exist in substantial supply in suburban areas, but are not being sufficiently utilized in solving inner-city problems.” President Richard Nixon eventually restrained Romney, HUD’s integration programs were abandoned, Romney himself was forced out as HUD Secretary, and little has been done since to solve the urban poverty problem with the substantial resources that exist in the suburbs. Ten years ago, </w:t>
      </w:r>
      <w:r w:rsidRPr="00E50738">
        <w:rPr>
          <w:rStyle w:val="Emphasis"/>
        </w:rPr>
        <w:t xml:space="preserve">during </w:t>
      </w:r>
      <w:r w:rsidRPr="00E50738">
        <w:rPr>
          <w:rStyle w:val="Emphasis"/>
          <w:highlight w:val="green"/>
        </w:rPr>
        <w:t>the subprime lending boom</w:t>
      </w:r>
      <w:r w:rsidRPr="00E50738">
        <w:rPr>
          <w:rStyle w:val="Emphasis"/>
        </w:rPr>
        <w:t>, banks</w:t>
      </w:r>
      <w:r w:rsidRPr="00E50738">
        <w:rPr>
          <w:color w:val="333333"/>
          <w:sz w:val="16"/>
        </w:rPr>
        <w:t xml:space="preserve"> and other financial institutions </w:t>
      </w:r>
      <w:r w:rsidRPr="00E50738">
        <w:rPr>
          <w:rStyle w:val="Emphasis"/>
          <w:highlight w:val="green"/>
        </w:rPr>
        <w:t>targeted African Americans</w:t>
      </w:r>
      <w:r w:rsidRPr="00E50738">
        <w:rPr>
          <w:color w:val="333333"/>
          <w:sz w:val="16"/>
        </w:rPr>
        <w:t xml:space="preserve"> for the marketing of subprime loans. The loans had exploding interest rates and prohibitive prepayment penalties, </w:t>
      </w:r>
      <w:r w:rsidRPr="00E50738">
        <w:rPr>
          <w:rStyle w:val="Emphasis"/>
          <w:highlight w:val="green"/>
        </w:rPr>
        <w:t>leading to</w:t>
      </w:r>
      <w:r w:rsidRPr="00E50738">
        <w:rPr>
          <w:rStyle w:val="Emphasis"/>
        </w:rPr>
        <w:t xml:space="preserve"> a wave of </w:t>
      </w:r>
      <w:r w:rsidRPr="00E50738">
        <w:rPr>
          <w:rStyle w:val="Emphasis"/>
          <w:highlight w:val="green"/>
        </w:rPr>
        <w:t>foreclosures that forced black homeowners</w:t>
      </w:r>
      <w:r w:rsidRPr="00E50738">
        <w:rPr>
          <w:rStyle w:val="Emphasis"/>
        </w:rPr>
        <w:t xml:space="preserve"> back </w:t>
      </w:r>
      <w:r w:rsidRPr="00E50738">
        <w:rPr>
          <w:rStyle w:val="Emphasis"/>
          <w:highlight w:val="green"/>
        </w:rPr>
        <w:t>into ghetto</w:t>
      </w:r>
      <w:r w:rsidRPr="00E50738">
        <w:rPr>
          <w:color w:val="333333"/>
          <w:sz w:val="16"/>
        </w:rPr>
        <w:t xml:space="preserve"> apartments and devastated the middle class neighborhoods to which these families had moved. The City of Baltimore sued Wells Fargo Bank, </w:t>
      </w:r>
      <w:r w:rsidRPr="00E50738">
        <w:rPr>
          <w:color w:val="C0023E"/>
          <w:sz w:val="16"/>
        </w:rPr>
        <w:t>presenting evidence that the bank had established a special unit staffed exclusively by African American bank employees who were instructed to visit black churches to market subprime loans</w:t>
      </w:r>
      <w:r w:rsidRPr="00E50738">
        <w:rPr>
          <w:color w:val="333333"/>
          <w:sz w:val="16"/>
        </w:rPr>
        <w:t xml:space="preserve">. The bank had no similar practice of marketing such loans through white institutions. </w:t>
      </w:r>
      <w:r w:rsidRPr="00E50738">
        <w:rPr>
          <w:rStyle w:val="Emphasis"/>
        </w:rPr>
        <w:t xml:space="preserve">These policies were commonplace nationwide, but </w:t>
      </w:r>
      <w:r w:rsidRPr="00E50738">
        <w:rPr>
          <w:rStyle w:val="Emphasis"/>
          <w:highlight w:val="green"/>
        </w:rPr>
        <w:t>federal bank examiners</w:t>
      </w:r>
      <w:r w:rsidRPr="00E50738">
        <w:rPr>
          <w:rStyle w:val="Emphasis"/>
        </w:rPr>
        <w:t xml:space="preserve"> responsible for supervising lending practices </w:t>
      </w:r>
      <w:r w:rsidRPr="00E50738">
        <w:rPr>
          <w:rStyle w:val="Emphasis"/>
          <w:highlight w:val="green"/>
        </w:rPr>
        <w:t>made no attempt to intervene</w:t>
      </w:r>
      <w:r w:rsidRPr="00E50738">
        <w:rPr>
          <w:color w:val="333333"/>
          <w:sz w:val="16"/>
        </w:rPr>
        <w:t xml:space="preserve">. When a similar suit was filed in Cleveland, a federal judge observed that because </w:t>
      </w:r>
      <w:r w:rsidRPr="00E50738">
        <w:rPr>
          <w:rStyle w:val="Emphasis"/>
        </w:rPr>
        <w:t>mortgage lending is so heavily regulated by the federal and state governments, “</w:t>
      </w:r>
      <w:r w:rsidRPr="00E50738">
        <w:rPr>
          <w:rStyle w:val="Emphasis"/>
          <w:highlight w:val="green"/>
        </w:rPr>
        <w:t>there is no question that the</w:t>
      </w:r>
      <w:r w:rsidRPr="00E50738">
        <w:rPr>
          <w:rStyle w:val="Emphasis"/>
        </w:rPr>
        <w:t xml:space="preserve"> subprime </w:t>
      </w:r>
      <w:r w:rsidRPr="00E50738">
        <w:rPr>
          <w:rStyle w:val="Emphasis"/>
          <w:highlight w:val="green"/>
        </w:rPr>
        <w:t>lending</w:t>
      </w:r>
      <w:r w:rsidRPr="00E50738">
        <w:rPr>
          <w:rStyle w:val="Emphasis"/>
        </w:rPr>
        <w:t xml:space="preserve"> that occurred</w:t>
      </w:r>
      <w:r w:rsidRPr="00E50738">
        <w:rPr>
          <w:color w:val="333333"/>
          <w:sz w:val="16"/>
        </w:rPr>
        <w:t xml:space="preserve"> in Cleveland </w:t>
      </w:r>
      <w:r w:rsidRPr="00E50738">
        <w:rPr>
          <w:rStyle w:val="Emphasis"/>
          <w:highlight w:val="green"/>
        </w:rPr>
        <w:t>was conduct which ‘the law sanctions’</w:t>
      </w:r>
      <w:r w:rsidRPr="00E50738">
        <w:rPr>
          <w:color w:val="333333"/>
          <w:sz w:val="16"/>
        </w:rPr>
        <w:t xml:space="preserve">.” Baltimore, </w:t>
      </w:r>
      <w:r w:rsidRPr="00E50738">
        <w:rPr>
          <w:color w:val="C0023E"/>
          <w:sz w:val="16"/>
        </w:rPr>
        <w:t>not at all uniquely</w:t>
      </w:r>
      <w:r w:rsidRPr="00E50738">
        <w:rPr>
          <w:color w:val="333333"/>
          <w:sz w:val="16"/>
        </w:rPr>
        <w:t>, has experienced a century of public policy designed, consciously so, to segregate and impoverish its black population. A legacy of these policies is the rioting we have seen in Baltimore. Whether after the 1967 wave of riots that led to the Kerner Commission report, after the 1992 Los Angeles riot that followed the acquittal of police officers who beat Rodney King, or after the recent wave of confrontations and vandalism following police killings of black men, community leaders typically say, properly, that violence isn’t the answer and that after peace is restored, we can deal with the underlying problems. We never do so. Certainly, African American citizens of Baltimore were provoked by aggressive, hostile, even murderous policing, but Spiro Agnew had it right. Without suburban integration, something barely on today’s public policy agenda, ghetto conditions will persist, giving rise to aggressive policing and the riots that inevitably ensue. Like Ferguson before it, Baltimore will not be the last such conflagration the nation needlessly experiences.</w:t>
      </w:r>
    </w:p>
    <w:p w14:paraId="199BFE1A" w14:textId="50CD9446" w:rsidR="00B90834" w:rsidRPr="00E50738" w:rsidRDefault="00B90834" w:rsidP="00B90834">
      <w:pPr>
        <w:pStyle w:val="Heading4"/>
        <w:rPr>
          <w:rFonts w:cs="Times New Roman"/>
        </w:rPr>
      </w:pPr>
      <w:r w:rsidRPr="00E50738">
        <w:rPr>
          <w:rFonts w:cs="Times New Roman"/>
        </w:rPr>
        <w:t>Empirically verified – black homeownership has kept blacks poorer than whites. The housing policies of the 1AC only increase the huge wealth inequality by making whites’ property values increase and b</w:t>
      </w:r>
      <w:r>
        <w:rPr>
          <w:rFonts w:cs="Times New Roman"/>
        </w:rPr>
        <w:t>lacks’ simultaneously decrease which turns case.</w:t>
      </w:r>
    </w:p>
    <w:p w14:paraId="106FFBC6" w14:textId="77777777" w:rsidR="00B90834" w:rsidRPr="00E50738" w:rsidRDefault="00B90834" w:rsidP="00B90834">
      <w:pPr>
        <w:rPr>
          <w:szCs w:val="22"/>
        </w:rPr>
      </w:pPr>
      <w:r w:rsidRPr="00B90834">
        <w:rPr>
          <w:b/>
          <w:sz w:val="26"/>
          <w:szCs w:val="26"/>
        </w:rPr>
        <w:t>Brown 12</w:t>
      </w:r>
      <w:r w:rsidRPr="00E50738">
        <w:rPr>
          <w:szCs w:val="22"/>
        </w:rPr>
        <w:t xml:space="preserve"> </w:t>
      </w:r>
      <w:r w:rsidRPr="00E50738">
        <w:rPr>
          <w:rStyle w:val="Style13ptBold"/>
          <w:b w:val="0"/>
          <w:sz w:val="22"/>
          <w:szCs w:val="22"/>
        </w:rPr>
        <w:t>[Dorothy Brown, professor of tax law at Emory University Law School, “How Home Ownership Keeps Blacks Poorer Than Whites”, Forbes. December 10, 2012. http://www.forbes.com/sites/forbesleadershipforum/2012/12/10/how-home-ownership-keeps-blacks-poorer-than-whites/#3821aeac7e57]</w:t>
      </w:r>
    </w:p>
    <w:p w14:paraId="1FF23C6A" w14:textId="77777777" w:rsidR="0028472E" w:rsidRDefault="0028472E" w:rsidP="0028472E">
      <w:r w:rsidRPr="00E50738">
        <w:rPr>
          <w:sz w:val="16"/>
        </w:rPr>
        <w:t xml:space="preserve">The racial wealth gap has hit an all-time high while Barack Obama has been president. </w:t>
      </w:r>
      <w:r w:rsidRPr="00F23A6E">
        <w:rPr>
          <w:rStyle w:val="Emphasis"/>
          <w:highlight w:val="green"/>
        </w:rPr>
        <w:t>The</w:t>
      </w:r>
      <w:r w:rsidRPr="00E50738">
        <w:rPr>
          <w:rStyle w:val="Emphasis"/>
        </w:rPr>
        <w:t xml:space="preserve"> median </w:t>
      </w:r>
      <w:r w:rsidRPr="00F23A6E">
        <w:rPr>
          <w:rStyle w:val="Emphasis"/>
          <w:highlight w:val="green"/>
        </w:rPr>
        <w:t>net worth of white households is now 20 times that of black</w:t>
      </w:r>
      <w:r w:rsidRPr="00E50738">
        <w:rPr>
          <w:rStyle w:val="Emphasis"/>
        </w:rPr>
        <w:t xml:space="preserve"> households.</w:t>
      </w:r>
      <w:r w:rsidRPr="00E50738">
        <w:rPr>
          <w:sz w:val="16"/>
        </w:rPr>
        <w:t xml:space="preserve"> Why? Some argue that the gap is a current manifestation of a historical problem. Others say blacks are to blame. While I can’t eliminate the lingering effects of slavery and Jim Crow, or change stereotypes, I can highlight one area where blacks may be inadvertently contributing to the racial wealth gap: </w:t>
      </w:r>
      <w:r w:rsidRPr="00F23A6E">
        <w:rPr>
          <w:rStyle w:val="Emphasis"/>
          <w:highlight w:val="green"/>
        </w:rPr>
        <w:t>When</w:t>
      </w:r>
      <w:r w:rsidRPr="00E50738">
        <w:rPr>
          <w:rStyle w:val="Emphasis"/>
        </w:rPr>
        <w:t xml:space="preserve"> most </w:t>
      </w:r>
      <w:r w:rsidRPr="00F23A6E">
        <w:rPr>
          <w:rStyle w:val="Emphasis"/>
          <w:highlight w:val="green"/>
        </w:rPr>
        <w:t>black people buy homes, we hurt ourselves economically.</w:t>
      </w:r>
      <w:r w:rsidRPr="00E50738">
        <w:rPr>
          <w:rStyle w:val="Emphasis"/>
        </w:rPr>
        <w:t xml:space="preserve"> Home </w:t>
      </w:r>
      <w:r w:rsidRPr="00F23A6E">
        <w:rPr>
          <w:rStyle w:val="Emphasis"/>
          <w:highlight w:val="green"/>
        </w:rPr>
        <w:t>ownership</w:t>
      </w:r>
      <w:r w:rsidRPr="00E50738">
        <w:rPr>
          <w:rStyle w:val="Emphasis"/>
        </w:rPr>
        <w:t xml:space="preserve"> has been</w:t>
      </w:r>
      <w:r w:rsidRPr="00E50738">
        <w:rPr>
          <w:sz w:val="16"/>
        </w:rPr>
        <w:t xml:space="preserve"> an </w:t>
      </w:r>
      <w:r w:rsidRPr="00E50738">
        <w:rPr>
          <w:rStyle w:val="Emphasis"/>
        </w:rPr>
        <w:t>important</w:t>
      </w:r>
      <w:r w:rsidRPr="00E50738">
        <w:rPr>
          <w:sz w:val="16"/>
        </w:rPr>
        <w:t xml:space="preserve"> vehicle </w:t>
      </w:r>
      <w:r w:rsidRPr="00E50738">
        <w:rPr>
          <w:rStyle w:val="Emphasis"/>
        </w:rPr>
        <w:t xml:space="preserve">in </w:t>
      </w:r>
      <w:r w:rsidRPr="00F23A6E">
        <w:rPr>
          <w:rStyle w:val="Emphasis"/>
          <w:highlight w:val="green"/>
        </w:rPr>
        <w:t>creating</w:t>
      </w:r>
      <w:r w:rsidRPr="00E50738">
        <w:rPr>
          <w:rStyle w:val="Emphasis"/>
        </w:rPr>
        <w:t xml:space="preserve"> a</w:t>
      </w:r>
      <w:r w:rsidRPr="00E50738">
        <w:rPr>
          <w:sz w:val="16"/>
        </w:rPr>
        <w:t xml:space="preserve"> solid </w:t>
      </w:r>
      <w:r w:rsidRPr="00F23A6E">
        <w:rPr>
          <w:rStyle w:val="Emphasis"/>
          <w:highlight w:val="green"/>
        </w:rPr>
        <w:t>white middle class, but it has not done the same for</w:t>
      </w:r>
      <w:r w:rsidRPr="00E50738">
        <w:rPr>
          <w:sz w:val="16"/>
        </w:rPr>
        <w:t xml:space="preserve"> most </w:t>
      </w:r>
      <w:r w:rsidRPr="00F23A6E">
        <w:rPr>
          <w:rStyle w:val="Emphasis"/>
          <w:highlight w:val="green"/>
        </w:rPr>
        <w:t>black homeowners</w:t>
      </w:r>
      <w:r w:rsidRPr="00E50738">
        <w:rPr>
          <w:rStyle w:val="Emphasis"/>
        </w:rPr>
        <w:t>, because blacks</w:t>
      </w:r>
      <w:r w:rsidRPr="00E50738">
        <w:rPr>
          <w:sz w:val="16"/>
        </w:rPr>
        <w:t xml:space="preserve"> and whites </w:t>
      </w:r>
      <w:r w:rsidRPr="00E50738">
        <w:rPr>
          <w:rStyle w:val="Emphasis"/>
        </w:rPr>
        <w:t>buy homes in</w:t>
      </w:r>
      <w:r w:rsidRPr="00E50738">
        <w:rPr>
          <w:sz w:val="16"/>
        </w:rPr>
        <w:t xml:space="preserve"> very </w:t>
      </w:r>
      <w:r w:rsidRPr="00E50738">
        <w:rPr>
          <w:rStyle w:val="Emphasis"/>
        </w:rPr>
        <w:t>different neighborhoods</w:t>
      </w:r>
      <w:r w:rsidRPr="00E50738">
        <w:rPr>
          <w:sz w:val="16"/>
        </w:rPr>
        <w:t xml:space="preserve">. Research shows that </w:t>
      </w:r>
      <w:r w:rsidRPr="00E50738">
        <w:rPr>
          <w:rStyle w:val="Emphasis"/>
        </w:rPr>
        <w:t>homes in</w:t>
      </w:r>
      <w:r w:rsidRPr="00E50738">
        <w:rPr>
          <w:sz w:val="16"/>
        </w:rPr>
        <w:t xml:space="preserve"> majority </w:t>
      </w:r>
      <w:r w:rsidRPr="00F23A6E">
        <w:rPr>
          <w:rStyle w:val="Emphasis"/>
          <w:highlight w:val="green"/>
        </w:rPr>
        <w:t>black neighborhoods do not appreciate as much as homes in</w:t>
      </w:r>
      <w:r w:rsidRPr="00E50738">
        <w:rPr>
          <w:sz w:val="16"/>
        </w:rPr>
        <w:t xml:space="preserve"> overwhelmingly </w:t>
      </w:r>
      <w:r w:rsidRPr="00F23A6E">
        <w:rPr>
          <w:rStyle w:val="Emphasis"/>
          <w:highlight w:val="green"/>
        </w:rPr>
        <w:t>white neighborhoods</w:t>
      </w:r>
      <w:r w:rsidRPr="00E50738">
        <w:rPr>
          <w:sz w:val="16"/>
        </w:rPr>
        <w:t xml:space="preserve">. This appreciation gap begins whenever a neighborhood is more than 10% black, and it increases right along with the percentage of black homeowners. </w:t>
      </w:r>
      <w:r w:rsidRPr="00E50738">
        <w:rPr>
          <w:rStyle w:val="Emphasis"/>
        </w:rPr>
        <w:t>Yet most blacks</w:t>
      </w:r>
      <w:r w:rsidRPr="00E50738">
        <w:rPr>
          <w:sz w:val="16"/>
        </w:rPr>
        <w:t xml:space="preserve"> decide to </w:t>
      </w:r>
      <w:r w:rsidRPr="00E50738">
        <w:rPr>
          <w:rStyle w:val="Emphasis"/>
        </w:rPr>
        <w:t>live in majority minority neighborhoods</w:t>
      </w:r>
      <w:r w:rsidRPr="00E50738">
        <w:rPr>
          <w:sz w:val="16"/>
        </w:rPr>
        <w:t xml:space="preserve">, while most whites live in overwhelmingly white neighborhoods. If you think this is class and not race, you are wrong. A 2001 Brookings Institution study showed that “wealthy minority neighborhoods had less home value per dollar of income than wealthy white neighborhoods.” The same study concluded that “poor white neighborhoods had more home value per income than poor minority neighborhoods.” The Brookings study was based on a comparison of home values to homeowner incomes in the nation’s 100 largest metropolitan areas, and it found that </w:t>
      </w:r>
      <w:r w:rsidRPr="00F23A6E">
        <w:rPr>
          <w:rStyle w:val="Emphasis"/>
          <w:highlight w:val="green"/>
        </w:rPr>
        <w:t>even when homeowners had similar incomes, black-owned homes were valued at 18% less</w:t>
      </w:r>
      <w:r w:rsidRPr="00E50738">
        <w:rPr>
          <w:rStyle w:val="Emphasis"/>
        </w:rPr>
        <w:t xml:space="preserve"> than white-owned homes</w:t>
      </w:r>
      <w:r w:rsidRPr="00E50738">
        <w:rPr>
          <w:sz w:val="16"/>
        </w:rPr>
        <w:t>. The 100 metropolitan areas were home to 58% of all whites and 63% of all blacks in the country. Those conclusions are supported by a large body of research. Put simply, the market penalizes integration: The higher the percentage of blacks in the neighborhood, the less the home is worth, even</w:t>
      </w:r>
      <w:r w:rsidRPr="00E50738">
        <w:rPr>
          <w:rStyle w:val="Emphasis"/>
        </w:rPr>
        <w:t xml:space="preserve"> when researchers control for age, social class, household structure, and geography. </w:t>
      </w:r>
      <w:r w:rsidRPr="00E50738">
        <w:rPr>
          <w:sz w:val="16"/>
        </w:rPr>
        <w:t xml:space="preserve">A 2007 study by George Washington University sociology professor Gregory D. Squires comments on why most whites avoid racially diverse neighborhoods: “Evidence indicates that it is the presence of blacks, and not just neighborhood conditions often associated with black neighborhoods (e.g., bad schools, high crime), that accounts for white aversion to such areas. In one survey, whites reported that they would be unlikely to purchase a home that met their requirements in terms of price, number of rooms, and other housing characteristics in a neighborhood with good schools and low crime rates if there was a substantial representation of African Americans.” </w:t>
      </w:r>
      <w:r w:rsidRPr="00E50738">
        <w:rPr>
          <w:rStyle w:val="Emphasis"/>
        </w:rPr>
        <w:t>When blacks buy homes</w:t>
      </w:r>
      <w:r w:rsidRPr="00E50738">
        <w:rPr>
          <w:sz w:val="16"/>
        </w:rPr>
        <w:t xml:space="preserve"> in majority minority neighborhoods, </w:t>
      </w:r>
      <w:r w:rsidRPr="00E50738">
        <w:rPr>
          <w:rStyle w:val="Emphasis"/>
        </w:rPr>
        <w:t>we increase the racial wealth gap</w:t>
      </w:r>
      <w:r w:rsidRPr="00E50738">
        <w:rPr>
          <w:sz w:val="16"/>
        </w:rPr>
        <w:t>. Whites who want to experience racial diversity at home also pay dearly.</w:t>
      </w:r>
      <w:r>
        <w:t xml:space="preserve"> </w:t>
      </w:r>
    </w:p>
    <w:p w14:paraId="2CB6ACDA" w14:textId="77777777" w:rsidR="00B90834" w:rsidRPr="00E50738" w:rsidRDefault="00B90834" w:rsidP="00B90834">
      <w:pPr>
        <w:pStyle w:val="Heading4"/>
        <w:rPr>
          <w:rStyle w:val="Style13ptBold"/>
          <w:rFonts w:eastAsiaTheme="minorEastAsia" w:cs="Times New Roman"/>
          <w:b/>
          <w:bCs w:val="0"/>
          <w:iCs/>
        </w:rPr>
      </w:pPr>
      <w:r>
        <w:tab/>
      </w:r>
      <w:r w:rsidRPr="00E50738">
        <w:rPr>
          <w:rFonts w:cs="Times New Roman"/>
        </w:rPr>
        <w:t>Politics are structurally anti-black—claiming we should push for progress generates cruel optimism that supports the propogation of more anti-black violence.</w:t>
      </w:r>
    </w:p>
    <w:p w14:paraId="7711F412" w14:textId="77777777" w:rsidR="00B90834" w:rsidRPr="00E50738" w:rsidRDefault="00B90834" w:rsidP="00B90834">
      <w:r w:rsidRPr="00E50738">
        <w:rPr>
          <w:rStyle w:val="Style13ptBold"/>
        </w:rPr>
        <w:t>Warren 15</w:t>
      </w:r>
      <w:r w:rsidRPr="00E50738">
        <w:t xml:space="preserve"> Warren, Calvin. Assistant Professor at George Washington University, “Black Nihilism and the Politics of Hope”: The New Centennial Review, Vol. 15, No. 1, 2015, pp. 215–248  </w:t>
      </w:r>
    </w:p>
    <w:p w14:paraId="06CD3E52" w14:textId="77777777" w:rsidR="00B90834" w:rsidRPr="00E50738" w:rsidRDefault="00B90834" w:rsidP="00B90834">
      <w:pPr>
        <w:rPr>
          <w:sz w:val="16"/>
        </w:rPr>
      </w:pPr>
      <w:r w:rsidRPr="00E50738">
        <w:rPr>
          <w:rStyle w:val="StyleUnderline"/>
          <w:highlight w:val="cyan"/>
        </w:rPr>
        <w:t>The politics of hope</w:t>
      </w:r>
      <w:r w:rsidRPr="00E50738">
        <w:rPr>
          <w:sz w:val="16"/>
        </w:rPr>
        <w:t xml:space="preserve">, then, </w:t>
      </w:r>
      <w:r w:rsidRPr="00E50738">
        <w:rPr>
          <w:rStyle w:val="StyleUnderline"/>
          <w:highlight w:val="cyan"/>
        </w:rPr>
        <w:t>constitutes</w:t>
      </w:r>
      <w:r w:rsidRPr="00E50738">
        <w:rPr>
          <w:sz w:val="16"/>
        </w:rPr>
        <w:t xml:space="preserve"> what Lauren Berlant would call </w:t>
      </w:r>
      <w:r w:rsidRPr="00E50738">
        <w:rPr>
          <w:rStyle w:val="StyleUnderline"/>
          <w:highlight w:val="cyan"/>
        </w:rPr>
        <w:t>“cruel optimism”</w:t>
      </w:r>
      <w:r w:rsidRPr="00E50738">
        <w:rPr>
          <w:sz w:val="16"/>
        </w:rPr>
        <w:t xml:space="preserve"> for blacks (Berlant 2011). </w:t>
      </w:r>
      <w:r w:rsidRPr="00E50738">
        <w:rPr>
          <w:rStyle w:val="StyleUnderline"/>
          <w:highlight w:val="cyan"/>
        </w:rPr>
        <w:t>It bundles</w:t>
      </w:r>
      <w:r w:rsidRPr="00E50738">
        <w:rPr>
          <w:sz w:val="16"/>
          <w:highlight w:val="cyan"/>
        </w:rPr>
        <w:t xml:space="preserve"> </w:t>
      </w:r>
      <w:r w:rsidRPr="00E50738">
        <w:rPr>
          <w:sz w:val="16"/>
        </w:rPr>
        <w:t xml:space="preserve">certain </w:t>
      </w:r>
      <w:r w:rsidRPr="00E50738">
        <w:rPr>
          <w:rStyle w:val="StyleUnderline"/>
          <w:highlight w:val="cyan"/>
        </w:rPr>
        <w:t>promises about</w:t>
      </w:r>
      <w:r w:rsidRPr="00E50738">
        <w:rPr>
          <w:rStyle w:val="StyleUnderline"/>
        </w:rPr>
        <w:t xml:space="preserve"> </w:t>
      </w:r>
      <w:r w:rsidRPr="00E50738">
        <w:rPr>
          <w:sz w:val="16"/>
        </w:rPr>
        <w:t xml:space="preserve">redress, equality, freedom, justice, and </w:t>
      </w:r>
      <w:r w:rsidRPr="00E50738">
        <w:rPr>
          <w:rStyle w:val="StyleUnderline"/>
          <w:highlight w:val="cyan"/>
        </w:rPr>
        <w:t>progress into a political object</w:t>
      </w:r>
      <w:r w:rsidRPr="00E50738">
        <w:rPr>
          <w:rStyle w:val="StyleUnderline"/>
        </w:rPr>
        <w:t xml:space="preserve"> that always </w:t>
      </w:r>
      <w:r w:rsidRPr="00E50738">
        <w:rPr>
          <w:rStyle w:val="StyleUnderline"/>
          <w:highlight w:val="cyan"/>
        </w:rPr>
        <w:t>lies beyond reach.</w:t>
      </w:r>
      <w:r w:rsidRPr="00E50738">
        <w:rPr>
          <w:sz w:val="16"/>
          <w:highlight w:val="cyan"/>
        </w:rPr>
        <w:t xml:space="preserve"> </w:t>
      </w:r>
      <w:r w:rsidRPr="00E50738">
        <w:rPr>
          <w:rStyle w:val="StyleUnderline"/>
          <w:highlight w:val="cyan"/>
        </w:rPr>
        <w:t xml:space="preserve">The objective </w:t>
      </w:r>
      <w:r w:rsidRPr="00E50738">
        <w:rPr>
          <w:rStyle w:val="StyleUnderline"/>
        </w:rPr>
        <w:t xml:space="preserve">of the Political </w:t>
      </w:r>
      <w:r w:rsidRPr="00E50738">
        <w:rPr>
          <w:rStyle w:val="StyleUnderline"/>
          <w:highlight w:val="cyan"/>
        </w:rPr>
        <w:t xml:space="preserve">is to keep blacks in </w:t>
      </w:r>
      <w:r w:rsidRPr="00E50738">
        <w:rPr>
          <w:rStyle w:val="StyleUnderline"/>
        </w:rPr>
        <w:t>a relation to this</w:t>
      </w:r>
      <w:r w:rsidRPr="00E50738">
        <w:rPr>
          <w:sz w:val="16"/>
        </w:rPr>
        <w:t xml:space="preserve"> political </w:t>
      </w:r>
      <w:r w:rsidRPr="00E50738">
        <w:rPr>
          <w:rStyle w:val="StyleUnderline"/>
        </w:rPr>
        <w:t>object</w:t>
      </w:r>
      <w:r w:rsidRPr="00E50738">
        <w:rPr>
          <w:sz w:val="16"/>
        </w:rPr>
        <w:t>—</w:t>
      </w:r>
      <w:r w:rsidRPr="00E50738">
        <w:rPr>
          <w:rStyle w:val="StyleUnderline"/>
        </w:rPr>
        <w:t>in</w:t>
      </w:r>
      <w:r w:rsidRPr="00E50738">
        <w:rPr>
          <w:sz w:val="16"/>
        </w:rPr>
        <w:t xml:space="preserve"> an </w:t>
      </w:r>
      <w:r w:rsidRPr="00E50738">
        <w:rPr>
          <w:rStyle w:val="StyleUnderline"/>
          <w:highlight w:val="cyan"/>
        </w:rPr>
        <w:t>unending pursuit</w:t>
      </w:r>
      <w:r w:rsidRPr="00E50738">
        <w:rPr>
          <w:sz w:val="16"/>
        </w:rPr>
        <w:t xml:space="preserve"> of it. </w:t>
      </w:r>
      <w:r w:rsidRPr="00E50738">
        <w:rPr>
          <w:rStyle w:val="StyleUnderline"/>
          <w:highlight w:val="cyan"/>
        </w:rPr>
        <w:t>This</w:t>
      </w:r>
      <w:r w:rsidRPr="00E50738">
        <w:rPr>
          <w:rStyle w:val="StyleUnderline"/>
        </w:rPr>
        <w:t xml:space="preserve"> pursuit, however, </w:t>
      </w:r>
      <w:r w:rsidRPr="00E50738">
        <w:rPr>
          <w:rStyle w:val="StyleUnderline"/>
          <w:highlight w:val="cyan"/>
        </w:rPr>
        <w:t>is detrimental because it strengthens the</w:t>
      </w:r>
      <w:r w:rsidRPr="00E50738">
        <w:rPr>
          <w:sz w:val="16"/>
        </w:rPr>
        <w:t xml:space="preserve"> very </w:t>
      </w:r>
      <w:r w:rsidRPr="00E50738">
        <w:rPr>
          <w:rStyle w:val="StyleUnderline"/>
          <w:highlight w:val="cyan"/>
        </w:rPr>
        <w:t>anti-black system that would pulverize black being</w:t>
      </w:r>
      <w:r w:rsidRPr="00E50738">
        <w:rPr>
          <w:sz w:val="16"/>
        </w:rPr>
        <w:t xml:space="preserve">. </w:t>
      </w:r>
      <w:r w:rsidRPr="00E50738">
        <w:rPr>
          <w:rStyle w:val="StyleUnderline"/>
        </w:rPr>
        <w:t>The pursuit of the object</w:t>
      </w:r>
      <w:r w:rsidRPr="00E50738">
        <w:rPr>
          <w:sz w:val="16"/>
        </w:rPr>
        <w:t xml:space="preserve"> certainly </w:t>
      </w:r>
      <w:r w:rsidRPr="00E50738">
        <w:rPr>
          <w:rStyle w:val="StyleUnderline"/>
        </w:rPr>
        <w:t>has an “irrational” aspect to it,</w:t>
      </w:r>
      <w:r w:rsidRPr="00E50738">
        <w:rPr>
          <w:sz w:val="16"/>
        </w:rPr>
        <w:t xml:space="preserve"> as Farred details, but it is not mere means without expectation; instead, it is a means that undermines the attainment of the impossible object desired. In other words, the pursuit marks a cruel attachment to the means of subjugation and the continued widening of the gap between histor- ical reality and fantastical ideal. Black nihilism is a “demythifying” practice, in the Nietzschean vein, that uncovers the subjugating strategies of political hope and de-idealizes its fantastical object. Once we denude political hope of its axiological and ethical veneer, we see that it operates through certain strategies: 1) positing itself as the only alternative to the problem of anti-blackness, 2) shielding this alter- native from rigorous historical/philosophical critique by placing it in an un- known future, 3) delimiting the eld of action to include only activity recog- nized and legitimated by the Political, and 4) demonizing critiques or different philosophical perspectives. </w:t>
      </w:r>
      <w:r w:rsidRPr="00E50738">
        <w:rPr>
          <w:rStyle w:val="StyleUnderline"/>
          <w:highlight w:val="cyan"/>
        </w:rPr>
        <w:t>The politics of hope masks</w:t>
      </w:r>
      <w:r w:rsidRPr="00E50738">
        <w:rPr>
          <w:rStyle w:val="StyleUnderline"/>
        </w:rPr>
        <w:t xml:space="preserve"> a particular </w:t>
      </w:r>
      <w:r w:rsidRPr="00E50738">
        <w:rPr>
          <w:rStyle w:val="StyleUnderline"/>
          <w:highlight w:val="cyan"/>
        </w:rPr>
        <w:t xml:space="preserve">cruelty under </w:t>
      </w:r>
      <w:r w:rsidRPr="00E50738">
        <w:rPr>
          <w:rStyle w:val="StyleUnderline"/>
        </w:rPr>
        <w:t xml:space="preserve">the auspices of </w:t>
      </w:r>
      <w:r w:rsidRPr="00E50738">
        <w:rPr>
          <w:rStyle w:val="StyleUnderline"/>
          <w:highlight w:val="cyan"/>
        </w:rPr>
        <w:t>“happiness”</w:t>
      </w:r>
      <w:r w:rsidRPr="00E50738">
        <w:rPr>
          <w:rStyle w:val="StyleUnderline"/>
        </w:rPr>
        <w:t xml:space="preserve"> and “life.” </w:t>
      </w:r>
      <w:r w:rsidRPr="00E50738">
        <w:rPr>
          <w:rStyle w:val="StyleUnderline"/>
          <w:highlight w:val="cyan"/>
        </w:rPr>
        <w:t>It terrifies with the dread of “no alternative.”</w:t>
      </w:r>
      <w:r w:rsidRPr="00E50738">
        <w:rPr>
          <w:sz w:val="16"/>
        </w:rPr>
        <w:t xml:space="preserve"> “Life” itself needs the security of the alternative, and, through this logic, life becomes untenable without it. Political hope promises to provide this alternative—a discursive and political organization beyond extant structures of violence and destruction. </w:t>
      </w:r>
      <w:r w:rsidRPr="00E50738">
        <w:rPr>
          <w:rStyle w:val="StyleUnderline"/>
          <w:highlight w:val="cyan"/>
        </w:rPr>
        <w:t xml:space="preserve">The construction of </w:t>
      </w:r>
      <w:r w:rsidRPr="00E50738">
        <w:rPr>
          <w:rStyle w:val="StyleUnderline"/>
        </w:rPr>
        <w:t xml:space="preserve">the binary </w:t>
      </w:r>
      <w:r w:rsidRPr="00E50738">
        <w:rPr>
          <w:rStyle w:val="StyleUnderline"/>
          <w:highlight w:val="cyan"/>
        </w:rPr>
        <w:t>“alternative/no-alternative” ensures the hegemony</w:t>
      </w:r>
      <w:r w:rsidRPr="00E50738">
        <w:rPr>
          <w:rStyle w:val="StyleUnderline"/>
        </w:rPr>
        <w:t xml:space="preserve"> and dominance </w:t>
      </w:r>
      <w:r w:rsidRPr="00E50738">
        <w:rPr>
          <w:rStyle w:val="StyleUnderline"/>
          <w:highlight w:val="cyan"/>
        </w:rPr>
        <w:t>of political hope</w:t>
      </w:r>
      <w:r w:rsidRPr="00E50738">
        <w:rPr>
          <w:rStyle w:val="StyleUnderline"/>
        </w:rPr>
        <w:t xml:space="preserve"> within the onto-existential horizon</w:t>
      </w:r>
      <w:r w:rsidRPr="00E50738">
        <w:rPr>
          <w:sz w:val="16"/>
        </w:rPr>
        <w:t xml:space="preserve">. The terror of the “no alternative”—the ultimate space of decay, suffering, and death—depends on two additional binaries: “problem/ solution” and “action/inaction.” According to this politics, all problems have solutions, and hope provides the accessibility and realization of these solutions. The solution establishes itself as the elimination of “the problem”; the solution, in fact, transcends the problem and realizes Hegel’s aufheben in its constant attempt to sublate the dirtiness of the “problem” with the pristine being of the solution. No problem is outside the reach of hope’s solution— every problem is connected to the kernel of its own eradication. The politics of hope must actively refuse the possibility that the “solution” is, in fact, another problem in disguised form; the idea of a “solution” is nothing more than the repetition and disavowal of the problem itself. </w:t>
      </w:r>
      <w:r w:rsidRPr="00E50738">
        <w:rPr>
          <w:rStyle w:val="StyleUnderline"/>
          <w:highlight w:val="cyan"/>
        </w:rPr>
        <w:t>The solution relies on</w:t>
      </w:r>
      <w:r w:rsidRPr="00E50738">
        <w:rPr>
          <w:sz w:val="16"/>
        </w:rPr>
        <w:t xml:space="preserve"> what we might call </w:t>
      </w:r>
      <w:r w:rsidRPr="00E50738">
        <w:rPr>
          <w:rStyle w:val="StyleUnderline"/>
          <w:highlight w:val="cyan"/>
        </w:rPr>
        <w:t>the “trick of time” to fortify itself from the deconstruction</w:t>
      </w:r>
      <w:r w:rsidRPr="00E50738">
        <w:rPr>
          <w:rStyle w:val="StyleUnderline"/>
        </w:rPr>
        <w:t xml:space="preserve"> of its binary</w:t>
      </w:r>
      <w:r w:rsidRPr="00E50738">
        <w:rPr>
          <w:sz w:val="16"/>
        </w:rPr>
        <w:t xml:space="preserve">. </w:t>
      </w:r>
      <w:r w:rsidRPr="00E50738">
        <w:rPr>
          <w:rStyle w:val="StyleUnderline"/>
          <w:highlight w:val="cyan"/>
        </w:rPr>
        <w:t>Because the temporality</w:t>
      </w:r>
      <w:r w:rsidRPr="00E50738">
        <w:rPr>
          <w:rStyle w:val="StyleUnderline"/>
        </w:rPr>
        <w:t xml:space="preserve"> of hope </w:t>
      </w:r>
      <w:r w:rsidRPr="00E50738">
        <w:rPr>
          <w:rStyle w:val="StyleUnderline"/>
          <w:highlight w:val="cyan"/>
        </w:rPr>
        <w:t>is</w:t>
      </w:r>
      <w:r w:rsidRPr="00E50738">
        <w:rPr>
          <w:rStyle w:val="StyleUnderline"/>
        </w:rPr>
        <w:t xml:space="preserve"> a time </w:t>
      </w:r>
      <w:r w:rsidRPr="00E50738">
        <w:rPr>
          <w:rStyle w:val="StyleUnderline"/>
          <w:highlight w:val="cyan"/>
        </w:rPr>
        <w:t>“not-yet-realized,”</w:t>
      </w:r>
      <w:r w:rsidRPr="00E50738">
        <w:rPr>
          <w:rStyle w:val="StyleUnderline"/>
        </w:rPr>
        <w:t xml:space="preserve"> a future tense unmoored from present-tense justifications</w:t>
      </w:r>
      <w:r w:rsidRPr="00E50738">
        <w:rPr>
          <w:sz w:val="16"/>
        </w:rPr>
        <w:t xml:space="preserve"> and pragmatist evidence, </w:t>
      </w:r>
      <w:r w:rsidRPr="00E50738">
        <w:rPr>
          <w:rStyle w:val="StyleUnderline"/>
          <w:highlight w:val="cyan"/>
        </w:rPr>
        <w:t>the politics of hope</w:t>
      </w:r>
      <w:r w:rsidRPr="00E50738">
        <w:rPr>
          <w:rStyle w:val="StyleUnderline"/>
        </w:rPr>
        <w:t xml:space="preserve"> </w:t>
      </w:r>
      <w:r w:rsidRPr="00E50738">
        <w:rPr>
          <w:rStyle w:val="StyleUnderline"/>
          <w:highlight w:val="cyan"/>
        </w:rPr>
        <w:t>cleverly shields its “solutions” from critiques</w:t>
      </w:r>
      <w:r w:rsidRPr="00E50738">
        <w:rPr>
          <w:sz w:val="16"/>
        </w:rPr>
        <w:t xml:space="preserve"> of impossibility or repetition. Each insistence that these solutions stand up against the lessons of history or the rigors of analysis is met with the rationale that these solutions are not subject to history or analysis because they do not reside within the horizon of the “past” or “pres- ent.” Put differently, we can never ascertain the ef cacy of the proposed solutions because they escape the temporality of the moment, always retreat- ing to a “not-yet” and “could-be” temporality. This “trick” of time offers a promise of possibility that can only be realized in an inde nite future, and this promise is a bond of uncertainty that can never be redeemed, only imagined. In this sense, the politics of hope is an instance of the psychoanalytic notion of desire: its sole purpose is to reproduce its very condition of possibility, never to satiate or bring ful llment. This politics secures its hegemony through time by claiming the future as its unassailable property and excluding (and deval- uing) any other conception of time that challenges this temporal ordering. The politics of hope, then, depends on the incessant (re)production and proliferation of problems to justify its existence. </w:t>
      </w:r>
      <w:r w:rsidRPr="00E50738">
        <w:rPr>
          <w:rStyle w:val="StyleUnderline"/>
          <w:highlight w:val="cyan"/>
        </w:rPr>
        <w:t>Solutions cannot</w:t>
      </w:r>
      <w:r w:rsidRPr="00E50738">
        <w:rPr>
          <w:rStyle w:val="StyleUnderline"/>
        </w:rPr>
        <w:t xml:space="preserve"> really </w:t>
      </w:r>
      <w:r w:rsidRPr="00E50738">
        <w:rPr>
          <w:rStyle w:val="StyleUnderline"/>
          <w:highlight w:val="cyan"/>
        </w:rPr>
        <w:t>exist</w:t>
      </w:r>
      <w:r w:rsidRPr="00E50738">
        <w:rPr>
          <w:rStyle w:val="StyleUnderline"/>
        </w:rPr>
        <w:t xml:space="preserve"> within the politics of hope, </w:t>
      </w:r>
      <w:r w:rsidRPr="00E50738">
        <w:rPr>
          <w:rStyle w:val="StyleUnderline"/>
          <w:highlight w:val="cyan"/>
        </w:rPr>
        <w:t>just the illusion of a different order</w:t>
      </w:r>
      <w:r w:rsidRPr="00E50738">
        <w:rPr>
          <w:rStyle w:val="StyleUnderline"/>
        </w:rPr>
        <w:t xml:space="preserve"> in a future tense</w:t>
      </w:r>
      <w:r w:rsidRPr="00E50738">
        <w:rPr>
          <w:sz w:val="16"/>
        </w:rPr>
        <w:t xml:space="preserve">. </w:t>
      </w:r>
      <w:r w:rsidRPr="00E50738">
        <w:rPr>
          <w:rStyle w:val="StyleUnderline"/>
        </w:rPr>
        <w:t>The “trick” of time and political solution converge on the site of “action.” In critiquing the politics of hope, one encounters the rejoinder of the dangers of inaction.</w:t>
      </w:r>
      <w:r w:rsidRPr="00E50738">
        <w:rPr>
          <w:sz w:val="16"/>
        </w:rPr>
        <w:t xml:space="preserve"> “But we can’t just do nothing! We have to do something.” </w:t>
      </w:r>
      <w:r w:rsidRPr="00E50738">
        <w:rPr>
          <w:rStyle w:val="StyleUnderline"/>
          <w:highlight w:val="cyan"/>
        </w:rPr>
        <w:t>The field of permissible action is delimited and an unrelenting binary between action/ inaction silences critical engagement</w:t>
      </w:r>
      <w:r w:rsidRPr="00E50738">
        <w:rPr>
          <w:sz w:val="16"/>
        </w:rPr>
        <w:t xml:space="preserve"> with political hope. </w:t>
      </w:r>
      <w:r w:rsidRPr="00E50738">
        <w:rPr>
          <w:rStyle w:val="StyleUnderline"/>
          <w:highlight w:val="cyan"/>
        </w:rPr>
        <w:t>These exclusionary operations</w:t>
      </w:r>
      <w:r w:rsidRPr="00E50738">
        <w:rPr>
          <w:rStyle w:val="StyleUnderline"/>
        </w:rPr>
        <w:t xml:space="preserve"> rigorously </w:t>
      </w:r>
      <w:r w:rsidRPr="00E50738">
        <w:rPr>
          <w:rStyle w:val="StyleUnderline"/>
          <w:highlight w:val="cyan"/>
        </w:rPr>
        <w:t>reinforce the binary between action and inaction and discredit</w:t>
      </w:r>
      <w:r w:rsidRPr="00E50738">
        <w:rPr>
          <w:rStyle w:val="StyleUnderline"/>
        </w:rPr>
        <w:t xml:space="preserve"> certain forms of engagement, critique, and </w:t>
      </w:r>
      <w:r w:rsidRPr="00E50738">
        <w:rPr>
          <w:rStyle w:val="StyleUnderline"/>
          <w:highlight w:val="cyan"/>
        </w:rPr>
        <w:t>protest.</w:t>
      </w:r>
      <w:r w:rsidRPr="00E50738">
        <w:rPr>
          <w:sz w:val="16"/>
        </w:rPr>
        <w:t xml:space="preserve">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morality (a “zero-state” as Julia Kristeva [1982] might call it). Black nihilism rejects this “trick of time” and the lure of emancipatory solutions. To refuse to “do politics” and to reject the fantastical object of politics is the only “hope” for blackness in an anti- black world.</w:t>
      </w:r>
    </w:p>
    <w:p w14:paraId="0ADC72EF" w14:textId="77777777" w:rsidR="00B90834" w:rsidRPr="00E50738" w:rsidRDefault="00B90834" w:rsidP="00B90834">
      <w:pPr>
        <w:pStyle w:val="Heading4"/>
        <w:rPr>
          <w:rFonts w:cs="Times New Roman"/>
        </w:rPr>
      </w:pPr>
      <w:r w:rsidRPr="00E50738">
        <w:rPr>
          <w:rFonts w:cs="Times New Roman"/>
        </w:rPr>
        <w:t xml:space="preserve">“Progress” does not exist, anti-black violence is only increasing as the very structures of anti-blackness only take new political forms. </w:t>
      </w:r>
    </w:p>
    <w:p w14:paraId="4631F591" w14:textId="77777777" w:rsidR="00B90834" w:rsidRPr="00E50738" w:rsidRDefault="00B90834" w:rsidP="00B90834">
      <w:r w:rsidRPr="00E50738">
        <w:rPr>
          <w:rStyle w:val="Style13ptBold"/>
        </w:rPr>
        <w:t>Warren 15</w:t>
      </w:r>
      <w:r w:rsidRPr="00E50738">
        <w:t xml:space="preserve"> Warren, Calvin. Assistant Professor at George Washington University, “Black Nihilism and the Politics of Hope”: The New Centennial Review, Vol. 15, No. 1, 2015, pp. 215–248 </w:t>
      </w:r>
    </w:p>
    <w:p w14:paraId="05A6A51B" w14:textId="77777777" w:rsidR="00B90834" w:rsidRPr="00E50738" w:rsidRDefault="00B90834" w:rsidP="00B90834">
      <w:pPr>
        <w:rPr>
          <w:sz w:val="16"/>
        </w:rPr>
      </w:pPr>
      <w:r w:rsidRPr="00E50738">
        <w:rPr>
          <w:rStyle w:val="StyleUnderline"/>
        </w:rPr>
        <w:t>Perverse juxtapositions structure our relation to the Political</w:t>
      </w:r>
      <w:r w:rsidRPr="00E50738">
        <w:rPr>
          <w:sz w:val="16"/>
        </w:rPr>
        <w:t xml:space="preserve">. This becomes even more apparent and problematic when we consider the position of blacks within this structuring.1 On the one hand, </w:t>
      </w:r>
      <w:r w:rsidRPr="00E50738">
        <w:rPr>
          <w:rStyle w:val="StyleUnderline"/>
        </w:rPr>
        <w:t>our Declaration of Independence proclaims, “All men are created equal,”</w:t>
      </w:r>
      <w:r w:rsidRPr="00E50738">
        <w:rPr>
          <w:sz w:val="16"/>
        </w:rPr>
        <w:t xml:space="preserve"> and </w:t>
      </w:r>
      <w:r w:rsidRPr="00E50738">
        <w:rPr>
          <w:rStyle w:val="StyleUnderline"/>
        </w:rPr>
        <w:t xml:space="preserve">yet </w:t>
      </w:r>
      <w:r w:rsidRPr="00E50738">
        <w:rPr>
          <w:rStyle w:val="StyleUnderline"/>
          <w:highlight w:val="cyan"/>
        </w:rPr>
        <w:t>black captives were fractioned</w:t>
      </w:r>
      <w:r w:rsidRPr="00E50738">
        <w:rPr>
          <w:sz w:val="16"/>
        </w:rPr>
        <w:t xml:space="preserve"> in this political arithmetic </w:t>
      </w:r>
      <w:r w:rsidRPr="00E50738">
        <w:rPr>
          <w:rStyle w:val="StyleUnderline"/>
          <w:highlight w:val="cyan"/>
        </w:rPr>
        <w:t>as three- fifths</w:t>
      </w:r>
      <w:r w:rsidRPr="00E50738">
        <w:rPr>
          <w:sz w:val="16"/>
        </w:rPr>
        <w:t xml:space="preserve"> of this “man.” The remainder, the two- fifths, gets lost within the arithmetic shuffle of commerce and mercenary prerogatives. </w:t>
      </w:r>
      <w:r w:rsidRPr="00E50738">
        <w:rPr>
          <w:rStyle w:val="StyleUnderline"/>
          <w:highlight w:val="cyan"/>
        </w:rPr>
        <w:t>We</w:t>
      </w:r>
      <w:r w:rsidRPr="00E50738">
        <w:rPr>
          <w:sz w:val="16"/>
        </w:rPr>
        <w:t>, of course</w:t>
      </w:r>
      <w:r w:rsidRPr="00E50738">
        <w:rPr>
          <w:sz w:val="16"/>
          <w:highlight w:val="cyan"/>
        </w:rPr>
        <w:t xml:space="preserve">, </w:t>
      </w:r>
      <w:r w:rsidRPr="00E50738">
        <w:rPr>
          <w:rStyle w:val="StyleUnderline"/>
          <w:highlight w:val="cyan"/>
        </w:rPr>
        <w:t>hoped</w:t>
      </w:r>
      <w:r w:rsidRPr="00E50738">
        <w:rPr>
          <w:rStyle w:val="StyleUnderline"/>
        </w:rPr>
        <w:t xml:space="preserve"> that the </w:t>
      </w:r>
      <w:r w:rsidRPr="00E50738">
        <w:rPr>
          <w:rStyle w:val="StyleUnderline"/>
          <w:highlight w:val="cyan"/>
        </w:rPr>
        <w:t>Reconstruction</w:t>
      </w:r>
      <w:r w:rsidRPr="00E50738">
        <w:rPr>
          <w:rStyle w:val="StyleUnderline"/>
        </w:rPr>
        <w:t xml:space="preserve"> Amendments </w:t>
      </w:r>
      <w:r w:rsidRPr="00E50738">
        <w:rPr>
          <w:rStyle w:val="StyleUnderline"/>
          <w:highlight w:val="cyan"/>
        </w:rPr>
        <w:t>would correct this</w:t>
      </w:r>
      <w:r w:rsidRPr="00E50738">
        <w:rPr>
          <w:sz w:val="16"/>
        </w:rPr>
        <w:t xml:space="preserve"> arithmetical error and finally provide an ontological equation, or an existential variable, that would restore fractured and fractioned black being. </w:t>
      </w:r>
      <w:r w:rsidRPr="00E50738">
        <w:rPr>
          <w:rStyle w:val="StyleUnderline"/>
        </w:rPr>
        <w:t xml:space="preserve">This did not happen. </w:t>
      </w:r>
      <w:r w:rsidRPr="00E50738">
        <w:rPr>
          <w:rStyle w:val="StyleUnderline"/>
          <w:highlight w:val="cyan"/>
        </w:rPr>
        <w:t>Black humanity became</w:t>
      </w:r>
      <w:r w:rsidRPr="00E50738">
        <w:rPr>
          <w:sz w:val="16"/>
        </w:rPr>
        <w:t xml:space="preserve"> somewhat of </w:t>
      </w:r>
      <w:r w:rsidRPr="00E50738">
        <w:rPr>
          <w:rStyle w:val="StyleUnderline"/>
          <w:highlight w:val="cyan"/>
        </w:rPr>
        <w:t>an “imaginary number”</w:t>
      </w:r>
      <w:r w:rsidRPr="00E50738">
        <w:rPr>
          <w:sz w:val="16"/>
        </w:rPr>
        <w:t xml:space="preserve"> in this equation, </w:t>
      </w:r>
      <w:r w:rsidRPr="00E50738">
        <w:rPr>
          <w:rStyle w:val="StyleUnderline"/>
        </w:rPr>
        <w:t xml:space="preserve">purely </w:t>
      </w:r>
      <w:r w:rsidRPr="00E50738">
        <w:rPr>
          <w:rStyle w:val="StyleUnderline"/>
          <w:highlight w:val="cyan"/>
        </w:rPr>
        <w:t>speculative and nice in theory but difficult to actualize</w:t>
      </w:r>
      <w:r w:rsidRPr="00E50738">
        <w:rPr>
          <w:sz w:val="16"/>
        </w:rPr>
        <w:t xml:space="preserve"> or translate into something tangible. </w:t>
      </w:r>
      <w:r w:rsidRPr="00E50738">
        <w:rPr>
          <w:rStyle w:val="StyleUnderline"/>
        </w:rPr>
        <w:t xml:space="preserve">Poll taxes, grandfather clauses, literacy tests, and extra-legal and </w:t>
      </w:r>
      <w:r w:rsidRPr="00E50738">
        <w:rPr>
          <w:rStyle w:val="StyleUnderline"/>
          <w:highlight w:val="cyan"/>
        </w:rPr>
        <w:t>legal violence made a mockery of the 14th Amendment</w:t>
      </w:r>
      <w:r w:rsidRPr="00E50738">
        <w:rPr>
          <w:sz w:val="16"/>
        </w:rPr>
        <w:t xml:space="preserve">, and the </w:t>
      </w:r>
      <w:r w:rsidRPr="00E50738">
        <w:rPr>
          <w:rStyle w:val="StyleUnderline"/>
          <w:highlight w:val="cyan"/>
        </w:rPr>
        <w:t>convict leasing</w:t>
      </w:r>
      <w:r w:rsidRPr="00E50738">
        <w:rPr>
          <w:sz w:val="16"/>
        </w:rPr>
        <w:t xml:space="preserve"> system </w:t>
      </w:r>
      <w:r w:rsidRPr="00E50738">
        <w:rPr>
          <w:rStyle w:val="StyleUnderline"/>
          <w:highlight w:val="cyan"/>
        </w:rPr>
        <w:t>turned the 13th</w:t>
      </w:r>
      <w:r w:rsidRPr="00E50738">
        <w:rPr>
          <w:rStyle w:val="StyleUnderline"/>
        </w:rPr>
        <w:t xml:space="preserve"> Amendment </w:t>
      </w:r>
      <w:r w:rsidRPr="00E50738">
        <w:rPr>
          <w:rStyle w:val="StyleUnderline"/>
          <w:highlight w:val="cyan"/>
        </w:rPr>
        <w:t>inside out</w:t>
      </w:r>
      <w:r w:rsidRPr="00E50738">
        <w:rPr>
          <w:sz w:val="16"/>
        </w:rPr>
        <w:t xml:space="preserve"> for blacks. Yet, </w:t>
      </w:r>
      <w:r w:rsidRPr="00E50738">
        <w:rPr>
          <w:rStyle w:val="StyleUnderline"/>
          <w:highlight w:val="cyan"/>
        </w:rPr>
        <w:t>we approach this political perversity with</w:t>
      </w:r>
      <w:r w:rsidRPr="00E50738">
        <w:rPr>
          <w:sz w:val="16"/>
        </w:rPr>
        <w:t xml:space="preserve"> a certain apodictic </w:t>
      </w:r>
      <w:r w:rsidRPr="00E50738">
        <w:rPr>
          <w:rStyle w:val="StyleUnderline"/>
          <w:highlight w:val="cyan"/>
        </w:rPr>
        <w:t>certainty</w:t>
      </w:r>
      <w:r w:rsidRPr="00E50738">
        <w:rPr>
          <w:sz w:val="16"/>
        </w:rPr>
        <w:t xml:space="preserve"> and incontrovertible hope </w:t>
      </w:r>
      <w:r w:rsidRPr="00E50738">
        <w:rPr>
          <w:rStyle w:val="StyleUnderline"/>
          <w:highlight w:val="cyan"/>
        </w:rPr>
        <w:t>that things will</w:t>
      </w:r>
      <w:r w:rsidRPr="00E50738">
        <w:rPr>
          <w:sz w:val="16"/>
        </w:rPr>
        <w:t xml:space="preserve"> (and do) </w:t>
      </w:r>
      <w:r w:rsidRPr="00E50738">
        <w:rPr>
          <w:rStyle w:val="StyleUnderline"/>
          <w:highlight w:val="cyan"/>
        </w:rPr>
        <w:t>get better</w:t>
      </w:r>
      <w:r w:rsidRPr="00E50738">
        <w:rPr>
          <w:sz w:val="16"/>
        </w:rPr>
        <w:t xml:space="preserve">. The Political, we are told, provides the material or substance of our hope; it is within the Political that we are to find, if we search with vigilance and work tirelessly, the “answer” to the ontological equation— hard work, suffering, and diligence will restore the fractioned three- fifths with its alienated two-fifths and, finally, create One that we can include in our declaration that “All men are created equal.” </w:t>
      </w:r>
      <w:r w:rsidRPr="00E50738">
        <w:rPr>
          <w:rStyle w:val="StyleUnderline"/>
        </w:rPr>
        <w:t>We are still awaiting this “event.”</w:t>
      </w:r>
      <w:r w:rsidRPr="00E50738">
        <w:rPr>
          <w:sz w:val="16"/>
        </w:rPr>
        <w:t xml:space="preserve"> Dr. Martin Luther King Jr. placed great emphasis on the restoration of black being through suffering and diligence in his sermon “The American Dream” (1965): And I would like to say to you this morning what I’ve tried to say all over this nation, what I believe rmly: that in seeking to make the dream a reality we must use and adopt a proper method. I’m more convinced than ever before that violence is impractical and immoral . . . we need not hate; we need not use violence. We can stand up against our most violent opponent and say: we will match your capacity to in ict suffering by our capacity to endure suffering. We will meet your physical force with soul force. Do to us what you will and we will still love you . . . we will go to in those jails and transform them from dungeons of shame to havens of freedom and human dignity. Send your hooded perpetrators of violence into our communities after night and drag us out on some wayside road and beat us and leave us half dead, and as difficult as it is, we will still love you. . . . [T]hreaten our children and bomb our churches, and as dif cult as it is, we will still love you. But be assured that we will ride you down by our capacity to suffer. One day we will win our freedom, but we will not only win it for ourselves, we will so appeal to your hearts and conscience that we will win you in the process. And our victory will be double. </w:t>
      </w:r>
      <w:r w:rsidRPr="00E50738">
        <w:rPr>
          <w:rStyle w:val="StyleUnderline"/>
        </w:rPr>
        <w:t>The American dream,</w:t>
      </w:r>
      <w:r w:rsidRPr="00E50738">
        <w:rPr>
          <w:sz w:val="16"/>
        </w:rPr>
        <w:t xml:space="preserve"> then, </w:t>
      </w:r>
      <w:r w:rsidRPr="00E50738">
        <w:rPr>
          <w:rStyle w:val="StyleUnderline"/>
        </w:rPr>
        <w:t>is realized through black suffering</w:t>
      </w:r>
      <w:r w:rsidRPr="00E50738">
        <w:rPr>
          <w:sz w:val="16"/>
        </w:rPr>
        <w:t xml:space="preserve">. It is </w:t>
      </w:r>
      <w:r w:rsidRPr="00E50738">
        <w:rPr>
          <w:rStyle w:val="StyleUnderline"/>
        </w:rPr>
        <w:t xml:space="preserve">the </w:t>
      </w:r>
      <w:r w:rsidRPr="00E50738">
        <w:rPr>
          <w:sz w:val="16"/>
        </w:rPr>
        <w:t xml:space="preserve">humiliated, incarcerated, mutilated, and </w:t>
      </w:r>
      <w:r w:rsidRPr="00E50738">
        <w:rPr>
          <w:rStyle w:val="StyleUnderline"/>
        </w:rPr>
        <w:t>terrorized black body</w:t>
      </w:r>
      <w:r w:rsidRPr="00E50738">
        <w:rPr>
          <w:sz w:val="16"/>
        </w:rPr>
        <w:t xml:space="preserve"> that </w:t>
      </w:r>
      <w:r w:rsidRPr="00E50738">
        <w:rPr>
          <w:rStyle w:val="StyleUnderline"/>
        </w:rPr>
        <w:t>serves as the vestibule for the Democracy that is to come</w:t>
      </w:r>
      <w:r w:rsidRPr="00E50738">
        <w:rPr>
          <w:sz w:val="16"/>
        </w:rPr>
        <w:t xml:space="preserve">. In fact, </w:t>
      </w:r>
      <w:r w:rsidRPr="00E50738">
        <w:rPr>
          <w:rStyle w:val="StyleUnderline"/>
        </w:rPr>
        <w:t>it almost becomes impossible to think the Political without black suffering</w:t>
      </w:r>
      <w:r w:rsidRPr="00E50738">
        <w:rPr>
          <w:sz w:val="16"/>
        </w:rPr>
        <w:t xml:space="preserve">. According to this logic, </w:t>
      </w:r>
      <w:r w:rsidRPr="00E50738">
        <w:rPr>
          <w:rStyle w:val="StyleUnderline"/>
        </w:rPr>
        <w:t>corporeal fracture engenders ontological coherence, in a political arithmetic saturated with violence</w:t>
      </w:r>
      <w:r w:rsidRPr="00E50738">
        <w:rPr>
          <w:sz w:val="16"/>
        </w:rPr>
        <w:t xml:space="preserve">. Thus, nonviolence is a misnomer, or somewhat of a ruse. Black-sacrifice is necessary to achieve the American dream and its promise of coherence, progress, and equality. We find similar logic in the contemporary moment. Renisha McBride, Jordon Davis, Kody Ingham, Amadou Diallo, Aiyana Stanley-Jones, Frederick Jermain Carter, Chavis Carter, Timothy Stansbury, Hadiya Pendleton, Oscar Grant, Sean Bell, Kendrec McDade, Trayvon Martin, and Mike Brown, among others, constitute a fatal rupture of the Political; these signifiers, stained in blood, refuse the closure that the Political promises. </w:t>
      </w:r>
      <w:r w:rsidRPr="00E50738">
        <w:rPr>
          <w:rStyle w:val="StyleUnderline"/>
        </w:rPr>
        <w:t>They haunt political discourses of progress</w:t>
      </w:r>
      <w:r w:rsidRPr="00E50738">
        <w:rPr>
          <w:sz w:val="16"/>
        </w:rPr>
        <w:t>, betterment, equality, citizenship, and justice—</w:t>
      </w:r>
      <w:r w:rsidRPr="00E50738">
        <w:rPr>
          <w:rStyle w:val="StyleUnderline"/>
        </w:rPr>
        <w:t>the metaphysical organization of social existence</w:t>
      </w:r>
      <w:r w:rsidRPr="00E50738">
        <w:rPr>
          <w:sz w:val="16"/>
        </w:rPr>
        <w:t xml:space="preserve">. We are witnessing a shocking accumulation of injured and mutilated black bodies, particularly young black bodies, which place what seems to be an unanswerable question mark in the political field: </w:t>
      </w:r>
      <w:r w:rsidRPr="00E50738">
        <w:rPr>
          <w:rStyle w:val="StyleUnderline"/>
          <w:highlight w:val="cyan"/>
        </w:rPr>
        <w:t>if we are</w:t>
      </w:r>
      <w:r w:rsidRPr="00E50738">
        <w:rPr>
          <w:rStyle w:val="StyleUnderline"/>
        </w:rPr>
        <w:t xml:space="preserve"> truly </w:t>
      </w:r>
      <w:r w:rsidRPr="00E50738">
        <w:rPr>
          <w:rStyle w:val="StyleUnderline"/>
          <w:highlight w:val="cyan"/>
        </w:rPr>
        <w:t>progressing</w:t>
      </w:r>
      <w:r w:rsidRPr="00E50738">
        <w:rPr>
          <w:sz w:val="16"/>
        </w:rPr>
        <w:t xml:space="preserve"> toward this “society-that-is-to-come (maybe),” </w:t>
      </w:r>
      <w:r w:rsidRPr="00E50738">
        <w:rPr>
          <w:rStyle w:val="Emphasis"/>
          <w:highlight w:val="cyan"/>
        </w:rPr>
        <w:t>why is black suffering increasing</w:t>
      </w:r>
      <w:r w:rsidRPr="00E50738">
        <w:rPr>
          <w:rStyle w:val="StyleUnderline"/>
        </w:rPr>
        <w:t xml:space="preserve"> at such alarming rates</w:t>
      </w:r>
      <w:r w:rsidRPr="00E50738">
        <w:rPr>
          <w:sz w:val="16"/>
        </w:rPr>
        <w:t xml:space="preserve">? In response to this inquiry, </w:t>
      </w:r>
      <w:r w:rsidRPr="00E50738">
        <w:rPr>
          <w:rStyle w:val="StyleUnderline"/>
        </w:rPr>
        <w:t>we are told to keep struggling</w:t>
      </w:r>
      <w:r w:rsidRPr="00E50738">
        <w:rPr>
          <w:sz w:val="16"/>
        </w:rPr>
        <w:t xml:space="preserve">, keep “hope” alive, and keep the faith. After George Zimmerman was acquitted for murdering Trayvon Martin, President Obama addressed the nation and importuned us to keep fighting for change because “each successive generation seems to be making progress in changing attitudes toward race” and, if we work hard enough, we will move closer to “becoming a more perfect union.” Despite Martin’s corpse lingering in the minds of young people and Zimmerman’s smile of relief after the verdict, we are told that things are actually getting better. </w:t>
      </w:r>
      <w:r w:rsidRPr="00E50738">
        <w:rPr>
          <w:rStyle w:val="StyleUnderline"/>
          <w:highlight w:val="cyan"/>
        </w:rPr>
        <w:t>Supposedly, the generation that murdered Trayvon Martin</w:t>
      </w:r>
      <w:r w:rsidRPr="00E50738">
        <w:rPr>
          <w:rStyle w:val="StyleUnderline"/>
        </w:rPr>
        <w:t xml:space="preserve"> and Renisha McBride </w:t>
      </w:r>
      <w:r w:rsidRPr="00E50738">
        <w:rPr>
          <w:rStyle w:val="StyleUnderline"/>
          <w:highlight w:val="cyan"/>
        </w:rPr>
        <w:t>is much better than the generation that murdered Emmett Till</w:t>
      </w:r>
      <w:r w:rsidRPr="00E50738">
        <w:rPr>
          <w:sz w:val="16"/>
          <w:highlight w:val="cyan"/>
        </w:rPr>
        <w:t>.</w:t>
      </w:r>
      <w:r w:rsidRPr="00E50738">
        <w:rPr>
          <w:sz w:val="16"/>
        </w:rPr>
        <w:t xml:space="preserve"> Black suffering, here, is instrumentalized to accomplish pedagogical, cathartic, and redemptive objectives and, somehow, the growing number of dead black bodies in the twenty-first century is an indication of our progress to- ward “perfection.” Is perfection predicated on black death? </w:t>
      </w:r>
      <w:r w:rsidRPr="00E50738">
        <w:rPr>
          <w:rStyle w:val="StyleUnderline"/>
        </w:rPr>
        <w:t>How many more black bodies must be</w:t>
      </w:r>
      <w:r w:rsidRPr="00E50738">
        <w:rPr>
          <w:sz w:val="16"/>
        </w:rPr>
        <w:t xml:space="preserve"> lynched, mutilated, burned, castrated, raped, dismembered, </w:t>
      </w:r>
      <w:r w:rsidRPr="00E50738">
        <w:rPr>
          <w:rStyle w:val="StyleUnderline"/>
        </w:rPr>
        <w:t>shot, and disabled before we achieve this “</w:t>
      </w:r>
      <w:r w:rsidRPr="00E50738">
        <w:rPr>
          <w:sz w:val="16"/>
        </w:rPr>
        <w:t xml:space="preserve">more </w:t>
      </w:r>
      <w:r w:rsidRPr="00E50738">
        <w:rPr>
          <w:rStyle w:val="StyleUnderline"/>
        </w:rPr>
        <w:t>perfect union”?</w:t>
      </w:r>
      <w:r w:rsidRPr="00E50738">
        <w:rPr>
          <w:sz w:val="16"/>
        </w:rPr>
        <w:t xml:space="preserve"> In many ways, black suffering and death become the premiere vehicles of political perfection and social maturation. This essay argues that </w:t>
      </w:r>
      <w:r w:rsidRPr="00E50738">
        <w:rPr>
          <w:rStyle w:val="StyleUnderline"/>
        </w:rPr>
        <w:t>the logic of the Political</w:t>
      </w:r>
      <w:r w:rsidRPr="00E50738">
        <w:rPr>
          <w:sz w:val="16"/>
        </w:rPr>
        <w:t>—linear temporality, bio- political futurity, perfection, betterment, and redress—</w:t>
      </w:r>
      <w:r w:rsidRPr="00E50738">
        <w:rPr>
          <w:rStyle w:val="StyleUnderline"/>
        </w:rPr>
        <w:t>sustains black suffering</w:t>
      </w:r>
      <w:r w:rsidRPr="00E50738">
        <w:rPr>
          <w:sz w:val="16"/>
        </w:rPr>
        <w:t xml:space="preserve">. </w:t>
      </w:r>
      <w:r w:rsidRPr="00E50738">
        <w:rPr>
          <w:rStyle w:val="StyleUnderline"/>
          <w:highlight w:val="cyan"/>
        </w:rPr>
        <w:t>Progress and perfection are worked through the pained black body and</w:t>
      </w:r>
      <w:r w:rsidRPr="00E50738">
        <w:rPr>
          <w:sz w:val="16"/>
        </w:rPr>
        <w:t xml:space="preserve"> any </w:t>
      </w:r>
      <w:r w:rsidRPr="00E50738">
        <w:rPr>
          <w:rStyle w:val="StyleUnderline"/>
          <w:highlight w:val="cyan"/>
        </w:rPr>
        <w:t>recourse to the Political</w:t>
      </w:r>
      <w:r w:rsidRPr="00E50738">
        <w:rPr>
          <w:sz w:val="16"/>
        </w:rPr>
        <w:t xml:space="preserve"> and its discourse of hope </w:t>
      </w:r>
      <w:r w:rsidRPr="00E50738">
        <w:rPr>
          <w:rStyle w:val="StyleUnderline"/>
          <w:highlight w:val="cyan"/>
        </w:rPr>
        <w:t>will</w:t>
      </w:r>
      <w:r w:rsidRPr="00E50738">
        <w:rPr>
          <w:rStyle w:val="StyleUnderline"/>
        </w:rPr>
        <w:t xml:space="preserve"> ultimately </w:t>
      </w:r>
      <w:r w:rsidRPr="00E50738">
        <w:rPr>
          <w:rStyle w:val="Emphasis"/>
          <w:highlight w:val="cyan"/>
        </w:rPr>
        <w:t>reproduce the very metaphysical structures of violence</w:t>
      </w:r>
      <w:r w:rsidRPr="00E50738">
        <w:rPr>
          <w:rStyle w:val="StyleUnderline"/>
          <w:highlight w:val="cyan"/>
        </w:rPr>
        <w:t xml:space="preserve"> that pulverize black being</w:t>
      </w:r>
      <w:r w:rsidRPr="00E50738">
        <w:rPr>
          <w:sz w:val="16"/>
        </w:rPr>
        <w:t>. This piece attempts to rescue black nihilism from discursive and intellectual obliteration; rather than thinking about black nihilism as a set of pathologies in need of treatment, this essay considers black nihilism a necessary philosophical posture capable of unraveling the Political and its devastating logic of political hope. Black nihilism resists emancipatory rhetoric that assumes it is possible to purge the Political of anti-black violence and advances political apostasy as the only “ethical” response to black suffering.</w:t>
      </w:r>
    </w:p>
    <w:p w14:paraId="65189FB9" w14:textId="77777777" w:rsidR="00B90834" w:rsidRPr="00E50738" w:rsidRDefault="00B90834" w:rsidP="00B90834">
      <w:pPr>
        <w:pStyle w:val="Heading4"/>
        <w:rPr>
          <w:rFonts w:cs="Times New Roman"/>
        </w:rPr>
      </w:pPr>
      <w:r w:rsidRPr="00E50738">
        <w:rPr>
          <w:rFonts w:cs="Times New Roman"/>
        </w:rPr>
        <w:t xml:space="preserve">The alternative is political apostasy. The only ethical action is self-excommunication from metaphysical structures of violence. </w:t>
      </w:r>
    </w:p>
    <w:p w14:paraId="7CB46EC5" w14:textId="77777777" w:rsidR="00B90834" w:rsidRPr="00E50738" w:rsidRDefault="00B90834" w:rsidP="00B90834">
      <w:r w:rsidRPr="00E50738">
        <w:rPr>
          <w:rStyle w:val="Style13ptBold"/>
        </w:rPr>
        <w:t>Warren 15</w:t>
      </w:r>
      <w:r w:rsidRPr="00E50738">
        <w:t xml:space="preserve"> Warren, Calvin. Assistant Professor at George Washington University, “Black Nihilism and the Politics of Hope”: The New Centennial Review, Vol. 15, No. 1, 2015, pp. 215–248 </w:t>
      </w:r>
    </w:p>
    <w:p w14:paraId="310A715B" w14:textId="77777777" w:rsidR="00B90834" w:rsidRPr="00E50738" w:rsidRDefault="00B90834" w:rsidP="00B90834">
      <w:pPr>
        <w:rPr>
          <w:b/>
          <w:szCs w:val="22"/>
          <w:u w:val="single"/>
        </w:rPr>
      </w:pPr>
      <w:r w:rsidRPr="00E50738">
        <w:rPr>
          <w:b/>
          <w:szCs w:val="22"/>
          <w:u w:val="single"/>
        </w:rPr>
        <w:t xml:space="preserve">“The black nihilist recognizes that </w:t>
      </w:r>
      <w:r w:rsidRPr="00E50738">
        <w:rPr>
          <w:b/>
          <w:szCs w:val="22"/>
          <w:highlight w:val="green"/>
          <w:u w:val="single"/>
        </w:rPr>
        <w:t>relying on the Political</w:t>
      </w:r>
      <w:r w:rsidRPr="00E50738">
        <w:rPr>
          <w:b/>
          <w:szCs w:val="22"/>
          <w:u w:val="single"/>
        </w:rPr>
        <w:t xml:space="preserve"> and its grammar</w:t>
      </w:r>
      <w:r w:rsidRPr="00E50738">
        <w:rPr>
          <w:szCs w:val="22"/>
        </w:rPr>
        <w:t>¶</w:t>
      </w:r>
      <w:r w:rsidRPr="00E50738">
        <w:rPr>
          <w:b/>
          <w:szCs w:val="22"/>
          <w:u w:val="single"/>
        </w:rPr>
        <w:t xml:space="preserve"> </w:t>
      </w:r>
      <w:r w:rsidRPr="00E50738">
        <w:rPr>
          <w:b/>
          <w:szCs w:val="22"/>
          <w:highlight w:val="green"/>
          <w:u w:val="single"/>
        </w:rPr>
        <w:t xml:space="preserve">offers nothing more than a ruse of transformation </w:t>
      </w:r>
      <w:r w:rsidRPr="00E50738">
        <w:rPr>
          <w:b/>
          <w:szCs w:val="22"/>
          <w:u w:val="single"/>
        </w:rPr>
        <w:t>and an exploited hope.</w:t>
      </w:r>
      <w:r w:rsidRPr="00E50738">
        <w:rPr>
          <w:szCs w:val="22"/>
        </w:rPr>
        <w:t>¶</w:t>
      </w:r>
      <w:r w:rsidRPr="00E50738">
        <w:rPr>
          <w:b/>
          <w:szCs w:val="22"/>
          <w:u w:val="single"/>
        </w:rPr>
        <w:t xml:space="preserve"> </w:t>
      </w:r>
      <w:r w:rsidRPr="00E50738">
        <w:rPr>
          <w:szCs w:val="22"/>
        </w:rPr>
        <w:t xml:space="preserve">Instead of atheism, </w:t>
      </w:r>
      <w:r w:rsidRPr="00E50738">
        <w:rPr>
          <w:b/>
          <w:szCs w:val="22"/>
          <w:u w:val="single"/>
        </w:rPr>
        <w:t xml:space="preserve">the black nihilist would </w:t>
      </w:r>
      <w:r w:rsidRPr="00E50738">
        <w:rPr>
          <w:b/>
          <w:szCs w:val="22"/>
          <w:highlight w:val="green"/>
          <w:u w:val="single"/>
        </w:rPr>
        <w:t>embrace political apostasy :</w:t>
      </w:r>
      <w:r w:rsidRPr="00E50738">
        <w:rPr>
          <w:b/>
          <w:szCs w:val="22"/>
          <w:u w:val="single"/>
        </w:rPr>
        <w:t xml:space="preserve"> it is </w:t>
      </w:r>
      <w:r w:rsidRPr="00E50738">
        <w:rPr>
          <w:b/>
          <w:szCs w:val="22"/>
          <w:highlight w:val="green"/>
          <w:u w:val="single"/>
        </w:rPr>
        <w:t>the</w:t>
      </w:r>
      <w:r w:rsidRPr="00E50738">
        <w:rPr>
          <w:szCs w:val="22"/>
          <w:highlight w:val="green"/>
        </w:rPr>
        <w:t>¶</w:t>
      </w:r>
      <w:r w:rsidRPr="00E50738">
        <w:rPr>
          <w:b/>
          <w:szCs w:val="22"/>
          <w:highlight w:val="green"/>
          <w:u w:val="single"/>
        </w:rPr>
        <w:t xml:space="preserve"> act of abandoning</w:t>
      </w:r>
      <w:r w:rsidRPr="00E50738">
        <w:rPr>
          <w:b/>
          <w:szCs w:val="22"/>
          <w:u w:val="single"/>
        </w:rPr>
        <w:t xml:space="preserve"> </w:t>
      </w:r>
      <w:r w:rsidRPr="00E50738">
        <w:rPr>
          <w:szCs w:val="22"/>
        </w:rPr>
        <w:t xml:space="preserve">or renouncing </w:t>
      </w:r>
      <w:r w:rsidRPr="00E50738">
        <w:rPr>
          <w:b/>
          <w:szCs w:val="22"/>
          <w:u w:val="single"/>
        </w:rPr>
        <w:t xml:space="preserve">a situation of </w:t>
      </w:r>
      <w:r w:rsidRPr="00E50738">
        <w:rPr>
          <w:szCs w:val="22"/>
        </w:rPr>
        <w:t>unethicality and</w:t>
      </w:r>
      <w:r w:rsidRPr="00E50738">
        <w:rPr>
          <w:b/>
          <w:szCs w:val="22"/>
          <w:u w:val="single"/>
        </w:rPr>
        <w:t xml:space="preserve"> immorality— </w:t>
      </w:r>
      <w:r w:rsidRPr="00E50738">
        <w:rPr>
          <w:szCs w:val="22"/>
        </w:rPr>
        <w:t>in this sense,</w:t>
      </w:r>
      <w:r w:rsidRPr="00E50738">
        <w:rPr>
          <w:b/>
          <w:szCs w:val="22"/>
          <w:u w:val="single"/>
        </w:rPr>
        <w:t xml:space="preserve"> </w:t>
      </w:r>
      <w:r w:rsidRPr="00E50738">
        <w:rPr>
          <w:b/>
          <w:szCs w:val="22"/>
          <w:highlight w:val="green"/>
          <w:u w:val="single"/>
        </w:rPr>
        <w:t xml:space="preserve">the Political itself. The apostate is a figure that “self excommunicates” </w:t>
      </w:r>
      <w:r w:rsidRPr="00E50738">
        <w:rPr>
          <w:b/>
          <w:szCs w:val="22"/>
          <w:u w:val="single"/>
        </w:rPr>
        <w:t xml:space="preserve">him-/herself from a body that is contrary to </w:t>
      </w:r>
      <w:r w:rsidRPr="00E50738">
        <w:rPr>
          <w:b/>
          <w:szCs w:val="22"/>
          <w:highlight w:val="green"/>
          <w:u w:val="single"/>
        </w:rPr>
        <w:t>its fundamental belief system.</w:t>
      </w:r>
      <w:r w:rsidRPr="00E50738">
        <w:rPr>
          <w:b/>
          <w:szCs w:val="22"/>
          <w:u w:val="single"/>
        </w:rPr>
        <w:t xml:space="preserve"> </w:t>
      </w:r>
      <w:r w:rsidRPr="00E50738">
        <w:rPr>
          <w:szCs w:val="22"/>
        </w:rPr>
        <w:t>As political apostate, the black nihilist renounces the idol of anti-blackness but refuses to participate in the ruse of replacing one idol with another. The Political and God—the just and true God in Carter’s analysis— are incommensurate and inimical. This is not to suggest that we can exclude God, but that any recourse to the Political results in an immorality not in alignment with Godly principles (a performative contradiction). The project to align God with the Political (political theology) will inevitably fail.</w:t>
      </w:r>
      <w:r w:rsidRPr="00E50738">
        <w:rPr>
          <w:b/>
          <w:szCs w:val="22"/>
          <w:u w:val="single"/>
        </w:rPr>
        <w:t xml:space="preserve"> </w:t>
      </w:r>
      <w:r w:rsidRPr="00E50738">
        <w:rPr>
          <w:b/>
          <w:szCs w:val="22"/>
          <w:highlight w:val="green"/>
          <w:u w:val="single"/>
        </w:rPr>
        <w:t>If anti blackness is contrary to our beliefs, self-excommunication</w:t>
      </w:r>
      <w:r w:rsidRPr="00E50738">
        <w:rPr>
          <w:b/>
          <w:szCs w:val="22"/>
          <w:u w:val="single"/>
        </w:rPr>
        <w:t xml:space="preserve">, </w:t>
      </w:r>
      <w:r w:rsidRPr="00E50738">
        <w:rPr>
          <w:szCs w:val="22"/>
        </w:rPr>
        <w:t>in other words “black nihilism,”</w:t>
      </w:r>
      <w:r w:rsidRPr="00E50738">
        <w:rPr>
          <w:b/>
          <w:szCs w:val="22"/>
          <w:u w:val="single"/>
        </w:rPr>
        <w:t xml:space="preserve"> is the </w:t>
      </w:r>
      <w:r w:rsidRPr="00E50738">
        <w:rPr>
          <w:b/>
          <w:szCs w:val="22"/>
          <w:highlight w:val="green"/>
          <w:u w:val="single"/>
        </w:rPr>
        <w:t>only position that seems consistent</w:t>
      </w:r>
    </w:p>
    <w:p w14:paraId="6706C4B3" w14:textId="77777777" w:rsidR="00B90834" w:rsidRPr="00E50738" w:rsidRDefault="00B90834" w:rsidP="00B90834">
      <w:pPr>
        <w:pStyle w:val="Heading4"/>
        <w:rPr>
          <w:rFonts w:cs="Times New Roman"/>
        </w:rPr>
      </w:pPr>
      <w:r w:rsidRPr="00E50738">
        <w:rPr>
          <w:rFonts w:cs="Times New Roman"/>
        </w:rPr>
        <w:t xml:space="preserve">The role of the ballot is to question the scholarship of the 1ac PRIOR to the consequences of the plan. </w:t>
      </w:r>
    </w:p>
    <w:p w14:paraId="09B50356" w14:textId="77777777" w:rsidR="00B90834" w:rsidRPr="00E50738" w:rsidRDefault="00B90834" w:rsidP="00B90834"/>
    <w:p w14:paraId="004DBAD6" w14:textId="77777777" w:rsidR="00B90834" w:rsidRPr="00E50738" w:rsidRDefault="00B90834" w:rsidP="00B90834">
      <w:pPr>
        <w:pStyle w:val="Heading4"/>
        <w:numPr>
          <w:ilvl w:val="0"/>
          <w:numId w:val="12"/>
        </w:numPr>
        <w:rPr>
          <w:rFonts w:cs="Times New Roman"/>
        </w:rPr>
      </w:pPr>
      <w:r w:rsidRPr="00E50738">
        <w:rPr>
          <w:rFonts w:cs="Times New Roman"/>
        </w:rPr>
        <w:t xml:space="preserve">Fiat is illusory- colleges aren’t spurred into action by voting aff. The aff is merely addictive roleplay which breeds self-hatred- turns the case because it means the plan opens up a space for tyranny </w:t>
      </w:r>
    </w:p>
    <w:p w14:paraId="410546E2" w14:textId="77777777" w:rsidR="00B90834" w:rsidRPr="00E50738" w:rsidRDefault="00B90834" w:rsidP="00B90834">
      <w:pPr>
        <w:rPr>
          <w:sz w:val="16"/>
          <w:szCs w:val="16"/>
          <w:u w:val="single"/>
        </w:rPr>
      </w:pPr>
      <w:r w:rsidRPr="00E50738">
        <w:rPr>
          <w:b/>
          <w:u w:val="single"/>
        </w:rPr>
        <w:t>Antonio 95</w:t>
      </w:r>
      <w:r w:rsidRPr="00E50738">
        <w:t xml:space="preserve"> </w:t>
      </w:r>
      <w:r w:rsidRPr="00E50738">
        <w:rPr>
          <w:sz w:val="16"/>
          <w:szCs w:val="16"/>
        </w:rPr>
        <w:t>(Nietzsche’s antisociology: Subjectified Culture and the End of History”; American Journal of Sociology; Volume 101, No. 1; July 1995, jstor,)</w:t>
      </w:r>
    </w:p>
    <w:p w14:paraId="027D2D37" w14:textId="77777777" w:rsidR="00B90834" w:rsidRPr="00E50738" w:rsidRDefault="00B90834" w:rsidP="00B90834">
      <w:pPr>
        <w:rPr>
          <w:sz w:val="12"/>
          <w:szCs w:val="16"/>
        </w:rPr>
      </w:pPr>
      <w:r w:rsidRPr="00E50738">
        <w:rPr>
          <w:sz w:val="12"/>
        </w:rPr>
        <w:t xml:space="preserve">According to Nietzsche, the "subject" is Socratic culture's most central, durable foundation. This prototypic expression of ressentiment, master reification, and ultimate justification for slave morality and mass discipline "separates strength from expressions of strength, as if there were a neutral substratum . . . free to express strength or not to do so. But there is no such substratum; there is no 'being' behind the doing, effecting, becoming; 'the doer' is merely a fiction added to the deed" (Nietzsche 1969b, pp. 45-46). Leveling of Socratic culture's "objective" foundations makes its "subjective" features all the more important. For example, the subject is a central focus of the new human sciences, appearing prominently in its emphases on neutral standpoints, motives as causes, and selves as entities, objects of inquiry, problems, and targets of care (Nietzsche 1966, pp. 19-21; 1968a, pp. 47-54). Arguing that subjectified culture weakens the personality, Nietzsche spoke of a "remarkable antithesis between an interior which fails to correspond to any exterior and an exterior which fails to correspond to any interior" (Nietzsche 1983, pp. 78-79, 83). The "problem of the actor," Nietzsche said, "troubled me for the longest time."'12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E50738">
        <w:rPr>
          <w:b/>
          <w:szCs w:val="22"/>
          <w:highlight w:val="green"/>
          <w:u w:val="single"/>
        </w:rPr>
        <w:t>persons</w:t>
      </w:r>
      <w:r w:rsidRPr="00E50738">
        <w:rPr>
          <w:rStyle w:val="StyleUnderline"/>
        </w:rPr>
        <w:t xml:space="preserve"> </w:t>
      </w:r>
      <w:r w:rsidRPr="00E50738">
        <w:rPr>
          <w:sz w:val="12"/>
        </w:rPr>
        <w:t xml:space="preserve">(especially male professionals) in specialized occupations overidentify with their positions and engage in gross fabrications to obtain advancement. They look hesitantly to the opinion of others, asking themselves, "How ought I feel about this?" They </w:t>
      </w:r>
      <w:r w:rsidRPr="00E50738">
        <w:rPr>
          <w:b/>
          <w:szCs w:val="22"/>
          <w:highlight w:val="green"/>
          <w:u w:val="single"/>
        </w:rPr>
        <w:t>are so</w:t>
      </w:r>
      <w:r w:rsidRPr="00E50738">
        <w:rPr>
          <w:sz w:val="12"/>
        </w:rPr>
        <w:t xml:space="preserve"> </w:t>
      </w:r>
      <w:r w:rsidRPr="00E50738">
        <w:rPr>
          <w:sz w:val="12"/>
          <w:szCs w:val="16"/>
        </w:rPr>
        <w:t xml:space="preserve">thoroughly </w:t>
      </w:r>
      <w:r w:rsidRPr="00E50738">
        <w:rPr>
          <w:b/>
          <w:szCs w:val="22"/>
          <w:highlight w:val="green"/>
          <w:u w:val="single"/>
        </w:rPr>
        <w:t>absorbed in simulating</w:t>
      </w:r>
      <w:r w:rsidRPr="00E50738">
        <w:rPr>
          <w:sz w:val="12"/>
        </w:rPr>
        <w:t xml:space="preserve"> </w:t>
      </w:r>
      <w:r w:rsidRPr="00E50738">
        <w:rPr>
          <w:sz w:val="12"/>
          <w:szCs w:val="16"/>
        </w:rPr>
        <w:t>effective</w:t>
      </w:r>
      <w:r w:rsidRPr="00E50738">
        <w:rPr>
          <w:sz w:val="12"/>
        </w:rPr>
        <w:t xml:space="preserve"> </w:t>
      </w:r>
      <w:r w:rsidRPr="00E50738">
        <w:rPr>
          <w:b/>
          <w:szCs w:val="22"/>
          <w:highlight w:val="green"/>
          <w:u w:val="single"/>
        </w:rPr>
        <w:t>role players that they have trouble being anything but actors</w:t>
      </w:r>
      <w:r w:rsidRPr="00E50738">
        <w:rPr>
          <w:sz w:val="12"/>
          <w:szCs w:val="16"/>
        </w:rPr>
        <w:t xml:space="preserve">-"The role has actually become the character." This highly subjectified social self or simulator suffers devastating inauthenticity. The powerful authority given the social greatly amplifies Socratic culture's already self-indulgent "inwardness." </w:t>
      </w:r>
      <w:r w:rsidRPr="00E50738">
        <w:rPr>
          <w:b/>
          <w:szCs w:val="22"/>
          <w:highlight w:val="green"/>
          <w:u w:val="single"/>
        </w:rPr>
        <w:t>Integrity, decisiveness</w:t>
      </w:r>
      <w:r w:rsidRPr="00E50738">
        <w:rPr>
          <w:sz w:val="12"/>
          <w:szCs w:val="16"/>
        </w:rPr>
        <w:t xml:space="preserve">, </w:t>
      </w:r>
      <w:r w:rsidRPr="00E50738">
        <w:rPr>
          <w:sz w:val="12"/>
        </w:rPr>
        <w:t xml:space="preserve">spontaneity, and pleasure </w:t>
      </w:r>
      <w:r w:rsidRPr="00E50738">
        <w:rPr>
          <w:b/>
          <w:szCs w:val="22"/>
          <w:highlight w:val="green"/>
          <w:u w:val="single"/>
        </w:rPr>
        <w:t>are undone by paralyzing</w:t>
      </w:r>
      <w:r w:rsidRPr="00E50738">
        <w:rPr>
          <w:rStyle w:val="StyleUnderline"/>
        </w:rPr>
        <w:t xml:space="preserve"> </w:t>
      </w:r>
      <w:r w:rsidRPr="00E50738">
        <w:rPr>
          <w:b/>
          <w:szCs w:val="22"/>
          <w:highlight w:val="green"/>
          <w:u w:val="single"/>
        </w:rPr>
        <w:t>overconcern about possible</w:t>
      </w:r>
      <w:r w:rsidRPr="00E50738">
        <w:rPr>
          <w:rStyle w:val="StyleUnderline"/>
        </w:rPr>
        <w:t xml:space="preserve"> </w:t>
      </w:r>
      <w:r w:rsidRPr="00E50738">
        <w:rPr>
          <w:sz w:val="12"/>
          <w:szCs w:val="16"/>
        </w:rPr>
        <w:t xml:space="preserve">causes, meanings, and </w:t>
      </w:r>
      <w:r w:rsidRPr="00E50738">
        <w:rPr>
          <w:b/>
          <w:szCs w:val="22"/>
          <w:highlight w:val="green"/>
          <w:u w:val="single"/>
        </w:rPr>
        <w:t>consequences</w:t>
      </w:r>
      <w:r w:rsidRPr="00E50738">
        <w:rPr>
          <w:sz w:val="12"/>
        </w:rPr>
        <w:t xml:space="preserve"> </w:t>
      </w:r>
      <w:r w:rsidRPr="00E50738">
        <w:rPr>
          <w:sz w:val="12"/>
          <w:szCs w:val="16"/>
        </w:rPr>
        <w:t xml:space="preserve">of acts </w:t>
      </w:r>
      <w:r w:rsidRPr="00E50738">
        <w:rPr>
          <w:b/>
          <w:szCs w:val="22"/>
          <w:highlight w:val="green"/>
          <w:u w:val="single"/>
        </w:rPr>
        <w:t>and</w:t>
      </w:r>
      <w:r w:rsidRPr="00E50738">
        <w:rPr>
          <w:sz w:val="12"/>
        </w:rPr>
        <w:t xml:space="preserve"> </w:t>
      </w:r>
      <w:r w:rsidRPr="00E50738">
        <w:rPr>
          <w:sz w:val="12"/>
          <w:szCs w:val="16"/>
        </w:rPr>
        <w:t xml:space="preserve">unending </w:t>
      </w:r>
      <w:r w:rsidRPr="00E50738">
        <w:rPr>
          <w:b/>
          <w:szCs w:val="22"/>
          <w:highlight w:val="green"/>
        </w:rPr>
        <w:t>internal dialogue</w:t>
      </w:r>
      <w:r w:rsidRPr="00E50738">
        <w:rPr>
          <w:sz w:val="12"/>
        </w:rPr>
        <w:t xml:space="preserve"> about what others might </w:t>
      </w:r>
      <w:r w:rsidRPr="00E50738">
        <w:rPr>
          <w:sz w:val="12"/>
          <w:szCs w:val="16"/>
        </w:rPr>
        <w:t>think,</w:t>
      </w:r>
      <w:r w:rsidRPr="00E50738">
        <w:rPr>
          <w:sz w:val="12"/>
        </w:rPr>
        <w:t xml:space="preserve"> expect</w:t>
      </w:r>
      <w:r w:rsidRPr="00E50738">
        <w:rPr>
          <w:sz w:val="12"/>
          <w:szCs w:val="16"/>
        </w:rPr>
        <w:t xml:space="preserve">, say, or do (Nietzsche 1983, pp. 83-86; 1986, pp. 39-40; 1974, pp. 302-4, 316-17). </w:t>
      </w:r>
      <w:r w:rsidRPr="00E50738">
        <w:rPr>
          <w:sz w:val="10"/>
          <w:szCs w:val="10"/>
        </w:rPr>
        <w:t>Nervous rotation of socially appropriate "masks" reduces persons to hypostatized "shadows," "abstracts," or simulacra. One adopts "many roles," playing them "badly and superficially" i</w:t>
      </w:r>
      <w:r w:rsidRPr="00E50738">
        <w:rPr>
          <w:sz w:val="12"/>
          <w:szCs w:val="16"/>
        </w:rPr>
        <w:t>n the fashion of a stiff "puppet play." Nietzsche asked, "Are you genuine? Or only an actor?  A representative or that which is represented? . . . [Or] no more than an imitation of an actor</w:t>
      </w:r>
      <w:r w:rsidRPr="00E50738">
        <w:rPr>
          <w:sz w:val="12"/>
        </w:rPr>
        <w:t xml:space="preserve">?" Simulation is so pervasive that it is hard to tell the copy from the genuine article; social selves "prefer the copies to the originals" (Nietzsche 1983, pp. 84-86; 1986, p. 136; 1974, pp. 232- 33, 259; 1969b, pp. 268, 300, 302; 1968a, pp. 26-27). Their inwardness and aleatory scripts foreclose genuine attachment to others. This type of actor cannot plan for the long term or participate in enduring networks of interdependence;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w:t>
      </w:r>
      <w:r w:rsidRPr="00E50738">
        <w:rPr>
          <w:b/>
          <w:szCs w:val="22"/>
          <w:highlight w:val="green"/>
          <w:u w:val="single"/>
        </w:rPr>
        <w:t>simulated versions</w:t>
      </w:r>
      <w:r w:rsidRPr="00E50738">
        <w:rPr>
          <w:sz w:val="12"/>
        </w:rPr>
        <w:t>. Lacking the "born physician's" capacities, these impostors amplify the worst inclinations of the herd; they are "violent, envious, exploitative, scheming, fawning, cringing, arrogant, all according to circumstances. " Social selves are fodder for the "great man of the masses." Nietzsche held that "the less one knows how to command, the more urgently one covets someone who commands, who commands severely- a god, prince, class, physician, father confessor, dogma, or party conscience</w:t>
      </w:r>
      <w:r w:rsidRPr="00E50738">
        <w:rPr>
          <w:sz w:val="12"/>
          <w:szCs w:val="16"/>
        </w:rPr>
        <w:t>.</w:t>
      </w:r>
      <w:r w:rsidRPr="00E50738">
        <w:rPr>
          <w:sz w:val="12"/>
        </w:rPr>
        <w:t xml:space="preserve"> The </w:t>
      </w:r>
      <w:r w:rsidRPr="00E50738">
        <w:rPr>
          <w:sz w:val="12"/>
          <w:szCs w:val="16"/>
        </w:rPr>
        <w:t>deadly</w:t>
      </w:r>
      <w:r w:rsidRPr="00E50738">
        <w:rPr>
          <w:sz w:val="12"/>
        </w:rPr>
        <w:t xml:space="preserve"> </w:t>
      </w:r>
      <w:r w:rsidRPr="00E50738">
        <w:rPr>
          <w:b/>
          <w:szCs w:val="22"/>
          <w:highlight w:val="green"/>
          <w:u w:val="single"/>
        </w:rPr>
        <w:t>combination</w:t>
      </w:r>
      <w:r w:rsidRPr="00E50738">
        <w:rPr>
          <w:sz w:val="12"/>
        </w:rPr>
        <w:t xml:space="preserve"> of </w:t>
      </w:r>
      <w:r w:rsidRPr="00E50738">
        <w:rPr>
          <w:b/>
          <w:szCs w:val="22"/>
          <w:highlight w:val="green"/>
          <w:u w:val="single"/>
        </w:rPr>
        <w:t>desperate conforming</w:t>
      </w:r>
      <w:r w:rsidRPr="00E50738">
        <w:rPr>
          <w:rStyle w:val="StyleUnderline"/>
          <w:sz w:val="12"/>
        </w:rPr>
        <w:t xml:space="preserve"> </w:t>
      </w:r>
      <w:r w:rsidRPr="00E50738">
        <w:rPr>
          <w:sz w:val="12"/>
        </w:rPr>
        <w:t xml:space="preserve">and overreaching </w:t>
      </w:r>
      <w:r w:rsidRPr="00E50738">
        <w:rPr>
          <w:b/>
          <w:szCs w:val="22"/>
          <w:highlight w:val="green"/>
          <w:u w:val="single"/>
        </w:rPr>
        <w:t>and</w:t>
      </w:r>
      <w:r w:rsidRPr="00E50738">
        <w:rPr>
          <w:rStyle w:val="StyleUnderline"/>
        </w:rPr>
        <w:t xml:space="preserve"> </w:t>
      </w:r>
      <w:r w:rsidRPr="00E50738">
        <w:rPr>
          <w:sz w:val="12"/>
          <w:szCs w:val="16"/>
        </w:rPr>
        <w:t>untrammele</w:t>
      </w:r>
      <w:r w:rsidRPr="00E50738">
        <w:rPr>
          <w:sz w:val="12"/>
        </w:rPr>
        <w:t xml:space="preserve">d </w:t>
      </w:r>
      <w:r w:rsidRPr="00E50738">
        <w:rPr>
          <w:b/>
          <w:szCs w:val="22"/>
          <w:highlight w:val="green"/>
          <w:u w:val="single"/>
        </w:rPr>
        <w:t>ressentiment paves the way for a new type of tyrant</w:t>
      </w:r>
      <w:r w:rsidRPr="00E50738">
        <w:rPr>
          <w:rStyle w:val="StyleUnderline"/>
        </w:rPr>
        <w:t xml:space="preserve"> </w:t>
      </w:r>
      <w:r w:rsidRPr="00E50738">
        <w:rPr>
          <w:sz w:val="12"/>
          <w:szCs w:val="16"/>
        </w:rPr>
        <w:t>(Nietzsche 1986, pp. 137, 168; 1974, pp. 117-18, 213, 288-89, 303-</w:t>
      </w:r>
    </w:p>
    <w:p w14:paraId="173C4211" w14:textId="77777777" w:rsidR="00B90834" w:rsidRPr="00E50738" w:rsidRDefault="00B90834" w:rsidP="00B90834">
      <w:pPr>
        <w:pStyle w:val="Heading4"/>
        <w:numPr>
          <w:ilvl w:val="0"/>
          <w:numId w:val="12"/>
        </w:numPr>
        <w:rPr>
          <w:rFonts w:cs="Times New Roman"/>
        </w:rPr>
      </w:pPr>
      <w:r w:rsidRPr="00E50738">
        <w:rPr>
          <w:rFonts w:cs="Times New Roman"/>
        </w:rPr>
        <w:t>Challenging racism is a prior ethical question.</w:t>
      </w:r>
    </w:p>
    <w:p w14:paraId="7DBF4AA9" w14:textId="77777777" w:rsidR="00B90834" w:rsidRPr="00E50738" w:rsidRDefault="00B90834" w:rsidP="00B90834">
      <w:r w:rsidRPr="00E50738">
        <w:rPr>
          <w:rStyle w:val="Style13ptBold"/>
        </w:rPr>
        <w:t>Memmi 2k</w:t>
      </w:r>
      <w:r w:rsidRPr="00E50738">
        <w:t xml:space="preserve"> MEMMI Professor Emeritus of Sociology @ Unv. Of Paris Albert-; RACISM, translated by Steve Martinot, pp.163-165</w:t>
      </w:r>
    </w:p>
    <w:p w14:paraId="2EA026FD" w14:textId="77777777" w:rsidR="00B90834" w:rsidRPr="00E50738" w:rsidRDefault="00B90834" w:rsidP="00B90834">
      <w:pPr>
        <w:rPr>
          <w:sz w:val="12"/>
        </w:rPr>
      </w:pPr>
      <w:r w:rsidRPr="00E50738">
        <w:rPr>
          <w:b/>
          <w:highlight w:val="green"/>
          <w:u w:val="single"/>
        </w:rPr>
        <w:t>The struggle against racism</w:t>
      </w:r>
      <w:r w:rsidRPr="00E50738">
        <w:rPr>
          <w:sz w:val="12"/>
        </w:rPr>
        <w:t xml:space="preserve"> will be long, difficult, without intermission, without remission, probably never achieved, yet for this very reason, </w:t>
      </w:r>
      <w:r w:rsidRPr="00E50738">
        <w:rPr>
          <w:b/>
          <w:u w:val="single"/>
        </w:rPr>
        <w:t xml:space="preserve">it </w:t>
      </w:r>
      <w:r w:rsidRPr="00E50738">
        <w:rPr>
          <w:b/>
          <w:highlight w:val="green"/>
          <w:u w:val="single"/>
        </w:rPr>
        <w:t>is a struggle to be undertaken without surcease and without concessions. One cannot be indulgent toward racism</w:t>
      </w:r>
      <w:r w:rsidRPr="00E50738">
        <w:rPr>
          <w:b/>
          <w:u w:val="single"/>
        </w:rPr>
        <w:t>.</w:t>
      </w:r>
      <w:r w:rsidRPr="00E50738">
        <w:rPr>
          <w:sz w:val="12"/>
        </w:rPr>
        <w:t xml:space="preserve"> One cannot even let the monster in the house, especially not in a mask. </w:t>
      </w:r>
      <w:r w:rsidRPr="00E50738">
        <w:rPr>
          <w:b/>
          <w:highlight w:val="green"/>
          <w:u w:val="single"/>
        </w:rPr>
        <w:t>To give it merely a foothold means</w:t>
      </w:r>
      <w:r w:rsidRPr="00E50738">
        <w:rPr>
          <w:b/>
          <w:u w:val="single"/>
        </w:rPr>
        <w:t xml:space="preserve"> to augment the bestial part in us and </w:t>
      </w:r>
      <w:r w:rsidRPr="00E50738">
        <w:rPr>
          <w:sz w:val="12"/>
        </w:rPr>
        <w:t>in other people which is</w:t>
      </w:r>
      <w:r w:rsidRPr="00E50738">
        <w:rPr>
          <w:b/>
          <w:u w:val="single"/>
        </w:rPr>
        <w:t xml:space="preserve"> </w:t>
      </w:r>
      <w:r w:rsidRPr="00E50738">
        <w:rPr>
          <w:b/>
          <w:highlight w:val="green"/>
          <w:u w:val="single"/>
        </w:rPr>
        <w:t>to diminish what is human. To accept the racist universe to the slightest degree is to endorse fear, injustice, and violence</w:t>
      </w:r>
      <w:r w:rsidRPr="00E50738">
        <w:rPr>
          <w:b/>
          <w:u w:val="single"/>
        </w:rPr>
        <w:t>.</w:t>
      </w:r>
      <w:r w:rsidRPr="00E50738">
        <w:rPr>
          <w:sz w:val="12"/>
        </w:rPr>
        <w:t xml:space="preserve"> It is to accept the persistence of the dark history in which we still largely live. It is to agree that the outsider will always be a possible victim (and which [person] man is not [themself] himself an outsider relative to someone else?). </w:t>
      </w:r>
      <w:r w:rsidRPr="00E50738">
        <w:rPr>
          <w:b/>
          <w:u w:val="single"/>
        </w:rPr>
        <w:t xml:space="preserve">Racism illustrates </w:t>
      </w:r>
      <w:r w:rsidRPr="00E50738">
        <w:rPr>
          <w:sz w:val="12"/>
        </w:rPr>
        <w:t>in sum,</w:t>
      </w:r>
      <w:r w:rsidRPr="00E50738">
        <w:rPr>
          <w:b/>
          <w:u w:val="single"/>
        </w:rPr>
        <w:t xml:space="preserve"> the inevitable negativity of the condition of the dominated</w:t>
      </w:r>
      <w:r w:rsidRPr="00E50738">
        <w:rPr>
          <w:sz w:val="12"/>
        </w:rPr>
        <w:t xml:space="preserve">; that is it illuminates in a certain sense the entire human condition. The anti-racist struggle, difficult though it is, and always in question, is nevertheless one of the prologues to the ultimate passage from animality to humanity. In that sense, </w:t>
      </w:r>
      <w:r w:rsidRPr="00E50738">
        <w:rPr>
          <w:b/>
          <w:u w:val="single"/>
        </w:rPr>
        <w:t>we cannot fail to rise to the racist challenge.</w:t>
      </w:r>
      <w:r w:rsidRPr="00E50738">
        <w:rPr>
          <w:sz w:val="12"/>
        </w:rPr>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One cannot found a moral order, let alone a legislative order, on racism because </w:t>
      </w:r>
      <w:r w:rsidRPr="00E50738">
        <w:rPr>
          <w:b/>
          <w:highlight w:val="green"/>
          <w:u w:val="single"/>
        </w:rPr>
        <w:t>racism signifies the exclusion of the other and</w:t>
      </w:r>
      <w:r w:rsidRPr="00E50738">
        <w:rPr>
          <w:sz w:val="12"/>
        </w:rPr>
        <w:t xml:space="preserve"> his or </w:t>
      </w:r>
      <w:r w:rsidRPr="00E50738">
        <w:rPr>
          <w:b/>
          <w:highlight w:val="green"/>
          <w:u w:val="single"/>
        </w:rPr>
        <w:t>her subjection to violence</w:t>
      </w:r>
      <w:r w:rsidRPr="00E50738">
        <w:rPr>
          <w:sz w:val="12"/>
        </w:rPr>
        <w:t xml:space="preserve"> and domination. From an ethical point of view, if one can deploy a little religious language, racism is “the truly capital sin.”fn22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 </w:t>
      </w:r>
      <w:r w:rsidRPr="00E50738">
        <w:rPr>
          <w:b/>
          <w:highlight w:val="green"/>
          <w:u w:val="single"/>
        </w:rPr>
        <w:t>the refusal of racism is the condition for all theoretical and practical morality.</w:t>
      </w:r>
      <w:r w:rsidRPr="00E50738">
        <w:rPr>
          <w:b/>
          <w:u w:val="single"/>
        </w:rPr>
        <w:t xml:space="preserve"> </w:t>
      </w:r>
      <w:r w:rsidRPr="00E50738">
        <w:rPr>
          <w:sz w:val="12"/>
        </w:rPr>
        <w:t xml:space="preserve">Because, in the end, the ethical choice commands the political choice. </w:t>
      </w:r>
      <w:r w:rsidRPr="00E50738">
        <w:rPr>
          <w:b/>
          <w:highlight w:val="green"/>
          <w:u w:val="single"/>
        </w:rPr>
        <w:t>A just society must be a society accepted by all.</w:t>
      </w:r>
      <w:r w:rsidRPr="00E50738">
        <w:rPr>
          <w:sz w:val="12"/>
        </w:rPr>
        <w:t xml:space="preserve"> If this contractual principle is not accepted, then only conflict, violence, and destruction will be our lot. If it is accepted, we can hope someday to live in peace. True, it is a wager, but the stakes are irresistible.</w:t>
      </w:r>
    </w:p>
    <w:p w14:paraId="504BD4AC" w14:textId="26D74D21" w:rsidR="00B90834" w:rsidRPr="00B90834" w:rsidRDefault="00B90834" w:rsidP="00B90834">
      <w:pPr>
        <w:tabs>
          <w:tab w:val="left" w:pos="1680"/>
        </w:tabs>
      </w:pPr>
    </w:p>
    <w:p w14:paraId="5DC6421C" w14:textId="368CC5B3" w:rsidR="00F840D4" w:rsidRDefault="00F840D4" w:rsidP="00F90AB9">
      <w:pPr>
        <w:pStyle w:val="Heading2"/>
        <w:rPr>
          <w:rFonts w:cs="Times New Roman"/>
        </w:rPr>
      </w:pPr>
      <w:r>
        <w:rPr>
          <w:rFonts w:cs="Times New Roman"/>
        </w:rPr>
        <w:t>Race DA 1NC Shell</w:t>
      </w:r>
    </w:p>
    <w:p w14:paraId="76551F54" w14:textId="77777777" w:rsidR="00F840D4" w:rsidRPr="00E50738" w:rsidRDefault="00F840D4" w:rsidP="00F840D4">
      <w:pPr>
        <w:pStyle w:val="Heading4"/>
        <w:rPr>
          <w:rFonts w:cs="Times New Roman"/>
          <w:i/>
        </w:rPr>
      </w:pPr>
      <w:r w:rsidRPr="00E50738">
        <w:rPr>
          <w:rFonts w:cs="Times New Roman"/>
        </w:rPr>
        <w:t>The very theory of a government guaranteed right to housing is founded on concepts of racial exclus</w:t>
      </w:r>
      <w:r>
        <w:rPr>
          <w:rFonts w:cs="Times New Roman"/>
        </w:rPr>
        <w:t xml:space="preserve">ion. </w:t>
      </w:r>
    </w:p>
    <w:p w14:paraId="3A9FDE24" w14:textId="77777777" w:rsidR="00F840D4" w:rsidRPr="00E50738" w:rsidRDefault="00F840D4" w:rsidP="00F840D4">
      <w:pPr>
        <w:rPr>
          <w:sz w:val="16"/>
          <w:szCs w:val="16"/>
        </w:rPr>
      </w:pPr>
      <w:r>
        <w:rPr>
          <w:b/>
          <w:sz w:val="26"/>
          <w:szCs w:val="26"/>
        </w:rPr>
        <w:t xml:space="preserve">Freund 13 </w:t>
      </w:r>
      <w:r w:rsidRPr="00E50738">
        <w:rPr>
          <w:sz w:val="16"/>
          <w:szCs w:val="16"/>
        </w:rPr>
        <w:t xml:space="preserve">David M. P. Freund, associate professor of history at the University of Maryland at College Park, is the author of "Colored Property: State Policy and White Racial Politics in Suburban America" and "The Modern American Metropolis: A Documentary Reader." - </w:t>
      </w:r>
      <w:hyperlink r:id="rId9" w:history="1">
        <w:r w:rsidRPr="00E50738">
          <w:rPr>
            <w:rStyle w:val="Hyperlink"/>
            <w:sz w:val="16"/>
            <w:szCs w:val="16"/>
          </w:rPr>
          <w:t>https://www.washingtonpost.com/news/wonk/wp/2016/04/28/we-cant-forget-how-racist-institutions-shaped-homeownership-in-america/</w:t>
        </w:r>
      </w:hyperlink>
    </w:p>
    <w:p w14:paraId="2219D20A" w14:textId="77777777" w:rsidR="00F840D4" w:rsidRDefault="00F840D4" w:rsidP="00F840D4">
      <w:pPr>
        <w:rPr>
          <w:color w:val="111111"/>
          <w:sz w:val="12"/>
          <w:szCs w:val="12"/>
          <w:vertAlign w:val="subscript"/>
        </w:rPr>
      </w:pPr>
      <w:r w:rsidRPr="00E50738">
        <w:rPr>
          <w:color w:val="111111"/>
          <w:sz w:val="12"/>
          <w:szCs w:val="12"/>
          <w:vertAlign w:val="subscript"/>
        </w:rPr>
        <w:t>Nowadays it is increasingly rare to encounter</w:t>
      </w:r>
      <w:r w:rsidRPr="00E50738">
        <w:rPr>
          <w:color w:val="111111"/>
        </w:rPr>
        <w:t xml:space="preserve"> </w:t>
      </w:r>
      <w:r w:rsidRPr="00E50738">
        <w:rPr>
          <w:rStyle w:val="StyleUnderline"/>
        </w:rPr>
        <w:t>studies of residential segregation</w:t>
      </w:r>
      <w:r w:rsidRPr="00E50738">
        <w:rPr>
          <w:color w:val="111111"/>
        </w:rPr>
        <w:t xml:space="preserve"> </w:t>
      </w:r>
      <w:r w:rsidRPr="00E50738">
        <w:rPr>
          <w:color w:val="111111"/>
          <w:sz w:val="12"/>
          <w:szCs w:val="12"/>
          <w:vertAlign w:val="subscript"/>
        </w:rPr>
        <w:t xml:space="preserve">and racial inequality in the United States that </w:t>
      </w:r>
      <w:r w:rsidRPr="00E50738">
        <w:rPr>
          <w:rStyle w:val="StyleUnderline"/>
        </w:rPr>
        <w:t>do not reckon with the history of discrimination</w:t>
      </w:r>
      <w:r w:rsidRPr="00E50738">
        <w:rPr>
          <w:color w:val="111111"/>
          <w:sz w:val="12"/>
          <w:szCs w:val="12"/>
          <w:vertAlign w:val="subscript"/>
        </w:rPr>
        <w:t>. Still in many scholarly settings and popular venues,</w:t>
      </w:r>
      <w:r w:rsidRPr="00E50738">
        <w:rPr>
          <w:color w:val="111111"/>
        </w:rPr>
        <w:t xml:space="preserve"> </w:t>
      </w:r>
      <w:r w:rsidRPr="00E50738">
        <w:rPr>
          <w:rStyle w:val="StyleUnderline"/>
        </w:rPr>
        <w:t>our debates concerning</w:t>
      </w:r>
      <w:r w:rsidRPr="00E50738">
        <w:rPr>
          <w:color w:val="111111"/>
        </w:rPr>
        <w:t xml:space="preserve"> </w:t>
      </w:r>
      <w:r w:rsidRPr="00E50738">
        <w:rPr>
          <w:color w:val="111111"/>
          <w:sz w:val="12"/>
          <w:szCs w:val="12"/>
          <w:vertAlign w:val="subscript"/>
        </w:rPr>
        <w:t>urban</w:t>
      </w:r>
      <w:r w:rsidRPr="00E50738">
        <w:rPr>
          <w:color w:val="111111"/>
        </w:rPr>
        <w:t xml:space="preserve"> </w:t>
      </w:r>
      <w:r w:rsidRPr="00E50738">
        <w:rPr>
          <w:rStyle w:val="StyleUnderline"/>
        </w:rPr>
        <w:t xml:space="preserve">change and opportunity are distorted by a powerful myth </w:t>
      </w:r>
      <w:r w:rsidRPr="00E50738">
        <w:rPr>
          <w:color w:val="111111"/>
          <w:sz w:val="12"/>
          <w:szCs w:val="12"/>
          <w:vertAlign w:val="subscript"/>
        </w:rPr>
        <w:t>about the places that Americans call home: namely,</w:t>
      </w:r>
      <w:r w:rsidRPr="00E50738">
        <w:rPr>
          <w:color w:val="111111"/>
        </w:rPr>
        <w:t xml:space="preserve"> </w:t>
      </w:r>
      <w:r w:rsidRPr="00E50738">
        <w:rPr>
          <w:rStyle w:val="StyleUnderline"/>
        </w:rPr>
        <w:t xml:space="preserve">that </w:t>
      </w:r>
      <w:r w:rsidRPr="00E50738">
        <w:rPr>
          <w:rStyle w:val="StyleUnderline"/>
          <w:highlight w:val="green"/>
        </w:rPr>
        <w:t>patterns of residential development have been driven</w:t>
      </w:r>
      <w:r w:rsidRPr="00E50738">
        <w:rPr>
          <w:color w:val="111111"/>
          <w:sz w:val="12"/>
          <w:szCs w:val="12"/>
          <w:vertAlign w:val="subscript"/>
        </w:rPr>
        <w:t>, above all else,</w:t>
      </w:r>
      <w:r w:rsidRPr="00E50738">
        <w:rPr>
          <w:color w:val="111111"/>
        </w:rPr>
        <w:t xml:space="preserve"> </w:t>
      </w:r>
      <w:r w:rsidRPr="00E50738">
        <w:rPr>
          <w:rStyle w:val="StyleUnderline"/>
          <w:highlight w:val="green"/>
        </w:rPr>
        <w:t>by</w:t>
      </w:r>
      <w:r w:rsidRPr="00E50738">
        <w:rPr>
          <w:color w:val="111111"/>
        </w:rPr>
        <w:t xml:space="preserve"> </w:t>
      </w:r>
      <w:r w:rsidRPr="00E50738">
        <w:rPr>
          <w:color w:val="111111"/>
          <w:sz w:val="12"/>
          <w:szCs w:val="12"/>
          <w:vertAlign w:val="subscript"/>
        </w:rPr>
        <w:t>the preferences of individual</w:t>
      </w:r>
      <w:r w:rsidRPr="00E50738">
        <w:rPr>
          <w:rStyle w:val="apple-converted-space"/>
          <w:color w:val="111111"/>
          <w:sz w:val="12"/>
          <w:szCs w:val="12"/>
          <w:vertAlign w:val="subscript"/>
        </w:rPr>
        <w:t> </w:t>
      </w:r>
      <w:hyperlink r:id="rId10" w:history="1">
        <w:r w:rsidRPr="00E50738">
          <w:rPr>
            <w:rStyle w:val="Hyperlink"/>
            <w:color w:val="2E6D9D"/>
            <w:sz w:val="12"/>
            <w:szCs w:val="12"/>
            <w:vertAlign w:val="subscript"/>
          </w:rPr>
          <w:t>housing consumers</w:t>
        </w:r>
      </w:hyperlink>
      <w:r w:rsidRPr="00E50738">
        <w:rPr>
          <w:color w:val="111111"/>
          <w:sz w:val="12"/>
          <w:szCs w:val="12"/>
          <w:vertAlign w:val="subscript"/>
        </w:rPr>
        <w:t>, or even of entire</w:t>
      </w:r>
      <w:r w:rsidRPr="00E50738">
        <w:rPr>
          <w:rStyle w:val="apple-converted-space"/>
          <w:color w:val="111111"/>
          <w:sz w:val="12"/>
          <w:szCs w:val="12"/>
          <w:vertAlign w:val="subscript"/>
        </w:rPr>
        <w:t> </w:t>
      </w:r>
      <w:hyperlink r:id="rId11" w:history="1">
        <w:r w:rsidRPr="00E50738">
          <w:rPr>
            <w:rStyle w:val="Hyperlink"/>
            <w:color w:val="2E6D9D"/>
            <w:sz w:val="12"/>
            <w:szCs w:val="12"/>
            <w:vertAlign w:val="subscript"/>
          </w:rPr>
          <w:t>generations</w:t>
        </w:r>
      </w:hyperlink>
      <w:r w:rsidRPr="00E50738">
        <w:rPr>
          <w:rStyle w:val="apple-converted-space"/>
          <w:color w:val="111111"/>
          <w:sz w:val="12"/>
          <w:szCs w:val="12"/>
          <w:vertAlign w:val="subscript"/>
        </w:rPr>
        <w:t> </w:t>
      </w:r>
      <w:r w:rsidRPr="00E50738">
        <w:rPr>
          <w:color w:val="111111"/>
          <w:sz w:val="12"/>
          <w:szCs w:val="12"/>
          <w:vertAlign w:val="subscript"/>
        </w:rPr>
        <w:t xml:space="preserve">of such </w:t>
      </w:r>
      <w:hyperlink r:id="rId12" w:history="1">
        <w:r w:rsidRPr="00E50738">
          <w:rPr>
            <w:rStyle w:val="Hyperlink"/>
            <w:color w:val="2E6D9D"/>
            <w:sz w:val="12"/>
            <w:szCs w:val="12"/>
            <w:vertAlign w:val="subscript"/>
          </w:rPr>
          <w:t>consumers</w:t>
        </w:r>
      </w:hyperlink>
      <w:r w:rsidRPr="00E50738">
        <w:rPr>
          <w:color w:val="111111"/>
          <w:sz w:val="12"/>
          <w:szCs w:val="12"/>
          <w:vertAlign w:val="subscript"/>
        </w:rPr>
        <w:t>. This myth has consequences because it obscures the</w:t>
      </w:r>
      <w:r w:rsidRPr="00E50738">
        <w:rPr>
          <w:color w:val="111111"/>
        </w:rPr>
        <w:t xml:space="preserve"> </w:t>
      </w:r>
      <w:r w:rsidRPr="00E50738">
        <w:rPr>
          <w:rStyle w:val="StyleUnderline"/>
          <w:highlight w:val="green"/>
        </w:rPr>
        <w:t>powerful institutions that have shaped metropolitan landscapes and created opportunity for some while systematically denying it to others</w:t>
      </w:r>
      <w:r w:rsidRPr="00E50738">
        <w:rPr>
          <w:color w:val="111111"/>
          <w:sz w:val="16"/>
          <w:szCs w:val="16"/>
        </w:rPr>
        <w:t>.</w:t>
      </w:r>
      <w:r w:rsidRPr="00E50738">
        <w:rPr>
          <w:color w:val="111111"/>
          <w:sz w:val="12"/>
          <w:szCs w:val="12"/>
          <w:vertAlign w:val="subscript"/>
        </w:rPr>
        <w:t xml:space="preserve"> Of course preferences matter for understanding U.S. history, but individual preferences alone did not draw our urban and suburban maps. Nor did they alone determine winners and losers in the markets for residence and community resources. I was reminded of this myth’s endurance</w:t>
      </w:r>
      <w:r w:rsidRPr="00E50738">
        <w:rPr>
          <w:rStyle w:val="apple-converted-space"/>
          <w:color w:val="111111"/>
          <w:sz w:val="12"/>
          <w:szCs w:val="12"/>
          <w:vertAlign w:val="subscript"/>
        </w:rPr>
        <w:t> </w:t>
      </w:r>
      <w:hyperlink r:id="rId13" w:history="1">
        <w:r w:rsidRPr="00E50738">
          <w:rPr>
            <w:rStyle w:val="Hyperlink"/>
            <w:color w:val="2E6D9D"/>
            <w:sz w:val="12"/>
            <w:szCs w:val="12"/>
            <w:vertAlign w:val="subscript"/>
          </w:rPr>
          <w:t>by a recent piece in Wonkblog</w:t>
        </w:r>
      </w:hyperlink>
      <w:r w:rsidRPr="00E50738">
        <w:rPr>
          <w:color w:val="111111"/>
          <w:sz w:val="12"/>
          <w:szCs w:val="12"/>
          <w:vertAlign w:val="subscript"/>
        </w:rPr>
        <w:t xml:space="preserve"> discussing new economics research about, in the words of one of the study’s authors, the “emergence of segregation” in northern cities. Allison Shertzer and Randall P. Walsh have done remarkable work compiling and digitally mapping census information to produce “the first systematic analysis” of white households’ “relocation decisions” between 1900 and 1930. The authors seek to gauge the “relative influence” of </w:t>
      </w:r>
      <w:r w:rsidRPr="00E50738">
        <w:rPr>
          <w:rStyle w:val="StyleUnderline"/>
        </w:rPr>
        <w:t>two variables</w:t>
      </w:r>
      <w:r w:rsidRPr="00E50738">
        <w:rPr>
          <w:color w:val="111111"/>
        </w:rPr>
        <w:t xml:space="preserve"> </w:t>
      </w:r>
      <w:r w:rsidRPr="00E50738">
        <w:rPr>
          <w:color w:val="111111"/>
          <w:sz w:val="12"/>
          <w:szCs w:val="12"/>
          <w:vertAlign w:val="subscript"/>
        </w:rPr>
        <w:t>that</w:t>
      </w:r>
      <w:r w:rsidRPr="00E50738">
        <w:rPr>
          <w:color w:val="111111"/>
        </w:rPr>
        <w:t xml:space="preserve"> </w:t>
      </w:r>
      <w:r w:rsidRPr="00E50738">
        <w:rPr>
          <w:rStyle w:val="StyleUnderline"/>
        </w:rPr>
        <w:t>contribute</w:t>
      </w:r>
      <w:r w:rsidRPr="00E50738">
        <w:rPr>
          <w:color w:val="111111"/>
        </w:rPr>
        <w:t xml:space="preserve">d </w:t>
      </w:r>
      <w:r w:rsidRPr="00E50738">
        <w:rPr>
          <w:rStyle w:val="StyleUnderline"/>
        </w:rPr>
        <w:t>to segregation</w:t>
      </w:r>
      <w:r w:rsidRPr="00E50738">
        <w:rPr>
          <w:color w:val="111111"/>
        </w:rPr>
        <w:t xml:space="preserve">: </w:t>
      </w:r>
      <w:r w:rsidRPr="00E50738">
        <w:rPr>
          <w:color w:val="111111"/>
          <w:highlight w:val="green"/>
        </w:rPr>
        <w:t>“</w:t>
      </w:r>
      <w:r w:rsidRPr="00E50738">
        <w:rPr>
          <w:rStyle w:val="StyleUnderline"/>
          <w:highlight w:val="green"/>
        </w:rPr>
        <w:t>white flight” from racially integrated neighborhoods, which they also call “population sorting”; and “institutional barriers constructed by whites</w:t>
      </w:r>
      <w:r w:rsidRPr="00E50738">
        <w:rPr>
          <w:rStyle w:val="StyleUnderline"/>
        </w:rPr>
        <w:t>” or “collective white action</w:t>
      </w:r>
      <w:r w:rsidRPr="00E50738">
        <w:rPr>
          <w:rStyle w:val="StyleUnderline"/>
          <w:sz w:val="12"/>
          <w:szCs w:val="12"/>
          <w:vertAlign w:val="subscript"/>
        </w:rPr>
        <w:t>”</w:t>
      </w:r>
      <w:r w:rsidRPr="00E50738">
        <w:rPr>
          <w:color w:val="111111"/>
          <w:sz w:val="12"/>
          <w:szCs w:val="12"/>
          <w:vertAlign w:val="subscript"/>
        </w:rPr>
        <w:t xml:space="preserve"> (such as vigilantism or adoption of race restrictive covenants) </w:t>
      </w:r>
      <w:r w:rsidRPr="00E50738">
        <w:rPr>
          <w:rStyle w:val="StyleUnderline"/>
        </w:rPr>
        <w:t>to prevent blacks from settling there in the first place</w:t>
      </w:r>
      <w:r w:rsidRPr="00E50738">
        <w:rPr>
          <w:color w:val="111111"/>
          <w:sz w:val="12"/>
          <w:szCs w:val="12"/>
          <w:vertAlign w:val="subscript"/>
        </w:rPr>
        <w:t xml:space="preserve">. The data shows that whites left integrated neighborhoods during this era at an increasing rate, leading the authors to conclude that “flight” was so statistically significant that institutional racism was probably not, in the final analysis, decisive. “Segregation would likely have arisen even without the presence of discriminatory institutions,” they write, and then suggest the policy implications. “White flight from black neighborhoods is an individual behavior that cannot be limited by local or federal agencies.” Here is the problem: This bold claim is challenged by an enormous body of historical evidence showing that Americans’ decisions about residence have rarely if ever been “individual behaviors” that are separable from a host of social and institutional contexts. Why, then, do arguments about the power of individual housing “preferences” continue to carry such weight? Part of the answer lies in our political culture’s celebration of the free market for homeownership, despite the fact that American property markets have never been wholly “free.”  Of course most people are aware that racial separation and discrimination are longtime features of American life, and they are familiar with notorious (usually Southern) actors in this story, such as George Wallace or Bull Connor. Yet most people are surprised to learn the mundane details of residential exclusion, because it is a history not simply of </w:t>
      </w:r>
      <w:hyperlink r:id="rId14" w:history="1">
        <w:r w:rsidRPr="00E50738">
          <w:rPr>
            <w:rStyle w:val="Hyperlink"/>
            <w:color w:val="2E6D9D"/>
            <w:sz w:val="12"/>
            <w:szCs w:val="12"/>
            <w:vertAlign w:val="subscript"/>
          </w:rPr>
          <w:t>racist mobs</w:t>
        </w:r>
      </w:hyperlink>
      <w:r w:rsidRPr="00E50738">
        <w:rPr>
          <w:rStyle w:val="apple-converted-space"/>
          <w:color w:val="111111"/>
          <w:sz w:val="12"/>
          <w:szCs w:val="12"/>
          <w:vertAlign w:val="subscript"/>
        </w:rPr>
        <w:t> </w:t>
      </w:r>
      <w:r w:rsidRPr="00E50738">
        <w:rPr>
          <w:color w:val="111111"/>
          <w:sz w:val="12"/>
          <w:szCs w:val="12"/>
          <w:vertAlign w:val="subscript"/>
        </w:rPr>
        <w:t>and</w:t>
      </w:r>
      <w:r w:rsidRPr="00E50738">
        <w:rPr>
          <w:rStyle w:val="apple-converted-space"/>
          <w:color w:val="111111"/>
          <w:sz w:val="12"/>
          <w:szCs w:val="12"/>
          <w:vertAlign w:val="subscript"/>
        </w:rPr>
        <w:t> </w:t>
      </w:r>
      <w:hyperlink r:id="rId15" w:history="1">
        <w:r w:rsidRPr="00E50738">
          <w:rPr>
            <w:rStyle w:val="Hyperlink"/>
            <w:color w:val="2E6D9D"/>
            <w:sz w:val="12"/>
            <w:szCs w:val="12"/>
            <w:vertAlign w:val="subscript"/>
          </w:rPr>
          <w:t>deed restrictions</w:t>
        </w:r>
      </w:hyperlink>
      <w:r w:rsidRPr="00E50738">
        <w:rPr>
          <w:rStyle w:val="apple-converted-space"/>
          <w:color w:val="111111"/>
          <w:sz w:val="12"/>
          <w:szCs w:val="12"/>
          <w:vertAlign w:val="subscript"/>
        </w:rPr>
        <w:t> </w:t>
      </w:r>
      <w:r w:rsidRPr="00E50738">
        <w:rPr>
          <w:color w:val="111111"/>
          <w:sz w:val="12"/>
          <w:szCs w:val="12"/>
          <w:vertAlign w:val="subscript"/>
        </w:rPr>
        <w:t xml:space="preserve">but also powerful institutions and public policy. Throughout much of the 20th century, </w:t>
      </w:r>
      <w:r w:rsidRPr="00E50738">
        <w:rPr>
          <w:rStyle w:val="StyleUnderline"/>
          <w:highlight w:val="green"/>
        </w:rPr>
        <w:t>discrimination by race was integral to the</w:t>
      </w:r>
      <w:r w:rsidRPr="00E50738">
        <w:rPr>
          <w:b/>
          <w:color w:val="111111"/>
          <w:highlight w:val="green"/>
          <w:u w:val="single"/>
        </w:rPr>
        <w:t xml:space="preserve"> design</w:t>
      </w:r>
      <w:r w:rsidRPr="00E50738">
        <w:rPr>
          <w:b/>
          <w:color w:val="111111"/>
          <w:u w:val="single"/>
        </w:rPr>
        <w:t xml:space="preserve">, </w:t>
      </w:r>
      <w:r w:rsidRPr="00E50738">
        <w:rPr>
          <w:rStyle w:val="StyleUnderline"/>
        </w:rPr>
        <w:t>development</w:t>
      </w:r>
      <w:r w:rsidRPr="00E50738">
        <w:rPr>
          <w:b/>
          <w:color w:val="111111"/>
          <w:u w:val="single"/>
        </w:rPr>
        <w:t xml:space="preserve">, marketing and even financing </w:t>
      </w:r>
      <w:r w:rsidRPr="00E50738">
        <w:rPr>
          <w:rStyle w:val="StyleUnderline"/>
          <w:highlight w:val="green"/>
        </w:rPr>
        <w:t>of American</w:t>
      </w:r>
      <w:r w:rsidRPr="00E50738">
        <w:rPr>
          <w:b/>
          <w:color w:val="111111"/>
          <w:highlight w:val="green"/>
          <w:u w:val="single"/>
        </w:rPr>
        <w:t xml:space="preserve"> cities and</w:t>
      </w:r>
      <w:r w:rsidRPr="00E50738">
        <w:rPr>
          <w:color w:val="111111"/>
          <w:highlight w:val="green"/>
        </w:rPr>
        <w:t xml:space="preserve"> </w:t>
      </w:r>
      <w:r w:rsidRPr="00E50738">
        <w:rPr>
          <w:rStyle w:val="StyleUnderline"/>
          <w:highlight w:val="green"/>
        </w:rPr>
        <w:t>suburbs</w:t>
      </w:r>
      <w:r w:rsidRPr="00E50738">
        <w:rPr>
          <w:b/>
          <w:color w:val="111111"/>
          <w:highlight w:val="green"/>
        </w:rPr>
        <w:t xml:space="preserve">. </w:t>
      </w:r>
      <w:r w:rsidRPr="00E50738">
        <w:rPr>
          <w:rStyle w:val="StyleUnderline"/>
          <w:highlight w:val="green"/>
        </w:rPr>
        <w:t>Discrimination was sanctioned and aggressively promoted by</w:t>
      </w:r>
      <w:r w:rsidRPr="00E50738">
        <w:rPr>
          <w:rStyle w:val="apple-converted-space"/>
          <w:color w:val="111111"/>
        </w:rPr>
        <w:t> </w:t>
      </w:r>
      <w:r w:rsidRPr="00E50738">
        <w:rPr>
          <w:sz w:val="12"/>
          <w:szCs w:val="12"/>
          <w:vertAlign w:val="subscript"/>
        </w:rPr>
        <w:t>real estate</w:t>
      </w:r>
      <w:r w:rsidRPr="00E50738">
        <w:rPr>
          <w:sz w:val="16"/>
          <w:szCs w:val="16"/>
        </w:rPr>
        <w:t xml:space="preserve"> </w:t>
      </w:r>
      <w:r w:rsidRPr="00E50738">
        <w:rPr>
          <w:b/>
        </w:rPr>
        <w:t xml:space="preserve"> </w:t>
      </w:r>
      <w:hyperlink r:id="rId16" w:history="1">
        <w:r w:rsidRPr="00E50738">
          <w:rPr>
            <w:rStyle w:val="StyleUnderline"/>
            <w:highlight w:val="green"/>
          </w:rPr>
          <w:t>neighborhood associations</w:t>
        </w:r>
      </w:hyperlink>
      <w:r w:rsidRPr="00E50738">
        <w:rPr>
          <w:rStyle w:val="StyleUnderline"/>
          <w:highlight w:val="green"/>
        </w:rPr>
        <w:t>, </w:t>
      </w:r>
      <w:hyperlink r:id="rId17" w:history="1">
        <w:r w:rsidRPr="00E50738">
          <w:rPr>
            <w:rStyle w:val="StyleUnderline"/>
          </w:rPr>
          <w:t>municipal</w:t>
        </w:r>
      </w:hyperlink>
      <w:r w:rsidRPr="00E50738">
        <w:rPr>
          <w:rStyle w:val="StyleUnderline"/>
        </w:rPr>
        <w:t> </w:t>
      </w:r>
      <w:hyperlink r:id="rId18" w:history="1">
        <w:r w:rsidRPr="00E50738">
          <w:rPr>
            <w:rStyle w:val="StyleUnderline"/>
          </w:rPr>
          <w:t>governments</w:t>
        </w:r>
      </w:hyperlink>
      <w:r w:rsidRPr="00E50738">
        <w:rPr>
          <w:b/>
          <w:color w:val="111111"/>
        </w:rPr>
        <w:t>,</w:t>
      </w:r>
      <w:r w:rsidRPr="00E50738">
        <w:rPr>
          <w:rStyle w:val="apple-converted-space"/>
          <w:b/>
          <w:color w:val="111111"/>
        </w:rPr>
        <w:t> </w:t>
      </w:r>
      <w:hyperlink r:id="rId19" w:history="1">
        <w:r w:rsidRPr="00E50738">
          <w:rPr>
            <w:rStyle w:val="StyleUnderline"/>
          </w:rPr>
          <w:t>state and federal courts</w:t>
        </w:r>
      </w:hyperlink>
      <w:r w:rsidRPr="00E50738">
        <w:rPr>
          <w:rStyle w:val="StyleUnderline"/>
        </w:rPr>
        <w:t>,</w:t>
      </w:r>
      <w:r w:rsidRPr="00E50738">
        <w:rPr>
          <w:rStyle w:val="apple-converted-space"/>
          <w:b/>
          <w:color w:val="111111"/>
          <w:sz w:val="12"/>
          <w:szCs w:val="12"/>
          <w:vertAlign w:val="subscript"/>
        </w:rPr>
        <w:t> </w:t>
      </w:r>
      <w:hyperlink r:id="rId20" w:history="1">
        <w:r w:rsidRPr="00E50738">
          <w:rPr>
            <w:rStyle w:val="Hyperlink"/>
            <w:color w:val="2E6D9D"/>
            <w:sz w:val="12"/>
            <w:szCs w:val="12"/>
            <w:vertAlign w:val="subscript"/>
          </w:rPr>
          <w:t>mortgage lenders</w:t>
        </w:r>
      </w:hyperlink>
      <w:r w:rsidRPr="00E50738">
        <w:rPr>
          <w:color w:val="111111"/>
          <w:sz w:val="16"/>
          <w:szCs w:val="16"/>
        </w:rPr>
        <w:t>,</w:t>
      </w:r>
      <w:r w:rsidRPr="00E50738">
        <w:rPr>
          <w:color w:val="111111"/>
        </w:rPr>
        <w:t xml:space="preserve"> </w:t>
      </w:r>
      <w:r w:rsidRPr="00E50738">
        <w:rPr>
          <w:rStyle w:val="StyleUnderline"/>
        </w:rPr>
        <w:t>and a host of </w:t>
      </w:r>
      <w:hyperlink r:id="rId21" w:history="1">
        <w:r w:rsidRPr="00E50738">
          <w:rPr>
            <w:rStyle w:val="StyleUnderline"/>
          </w:rPr>
          <w:t>federal</w:t>
        </w:r>
      </w:hyperlink>
      <w:r w:rsidRPr="00E50738">
        <w:rPr>
          <w:rStyle w:val="StyleUnderline"/>
        </w:rPr>
        <w:t> </w:t>
      </w:r>
      <w:hyperlink r:id="rId22" w:history="1">
        <w:r w:rsidRPr="00E50738">
          <w:rPr>
            <w:rStyle w:val="StyleUnderline"/>
          </w:rPr>
          <w:t>housing</w:t>
        </w:r>
      </w:hyperlink>
      <w:r w:rsidRPr="00E50738">
        <w:rPr>
          <w:rStyle w:val="StyleUnderline"/>
        </w:rPr>
        <w:t xml:space="preserve"> and </w:t>
      </w:r>
      <w:hyperlink r:id="rId23" w:history="1">
        <w:r w:rsidRPr="00E50738">
          <w:rPr>
            <w:rStyle w:val="StyleUnderline"/>
          </w:rPr>
          <w:t>development programs</w:t>
        </w:r>
      </w:hyperlink>
      <w:r w:rsidRPr="00E50738">
        <w:rPr>
          <w:b/>
          <w:color w:val="111111"/>
        </w:rPr>
        <w:t>. </w:t>
      </w:r>
      <w:r w:rsidRPr="00E50738">
        <w:rPr>
          <w:b/>
          <w:color w:val="111111"/>
          <w:highlight w:val="green"/>
        </w:rPr>
        <w:t xml:space="preserve"> </w:t>
      </w:r>
      <w:r w:rsidRPr="00E50738">
        <w:rPr>
          <w:rStyle w:val="StyleUnderline"/>
          <w:highlight w:val="green"/>
        </w:rPr>
        <w:t>Together they helped to draw sharp neighborhood boundaries</w:t>
      </w:r>
      <w:r w:rsidRPr="00E50738">
        <w:rPr>
          <w:b/>
          <w:color w:val="111111"/>
          <w:highlight w:val="green"/>
        </w:rPr>
        <w:t>,</w:t>
      </w:r>
      <w:r w:rsidRPr="00E50738">
        <w:rPr>
          <w:b/>
          <w:color w:val="111111"/>
        </w:rPr>
        <w:t xml:space="preserve"> </w:t>
      </w:r>
      <w:r w:rsidRPr="00E50738">
        <w:rPr>
          <w:color w:val="111111"/>
          <w:sz w:val="12"/>
          <w:szCs w:val="12"/>
          <w:vertAlign w:val="subscript"/>
        </w:rPr>
        <w:t>deny equal access to markets and places,</w:t>
      </w:r>
      <w:r w:rsidRPr="00E50738">
        <w:rPr>
          <w:color w:val="111111"/>
        </w:rPr>
        <w:t xml:space="preserve"> </w:t>
      </w:r>
      <w:r w:rsidRPr="00E50738">
        <w:rPr>
          <w:rStyle w:val="StyleUnderline"/>
          <w:highlight w:val="green"/>
        </w:rPr>
        <w:t>and produce obscene disparities in </w:t>
      </w:r>
      <w:hyperlink r:id="rId24" w:history="1">
        <w:r w:rsidRPr="00E50738">
          <w:rPr>
            <w:rStyle w:val="StyleUnderline"/>
            <w:highlight w:val="green"/>
          </w:rPr>
          <w:t>wealth</w:t>
        </w:r>
      </w:hyperlink>
      <w:r w:rsidRPr="00E50738">
        <w:rPr>
          <w:rStyle w:val="StyleUnderline"/>
          <w:highlight w:val="green"/>
        </w:rPr>
        <w:t>, </w:t>
      </w:r>
      <w:hyperlink r:id="rId25" w:history="1">
        <w:r w:rsidRPr="00E50738">
          <w:rPr>
            <w:rStyle w:val="StyleUnderline"/>
            <w:highlight w:val="green"/>
          </w:rPr>
          <w:t>opportunity</w:t>
        </w:r>
      </w:hyperlink>
      <w:r w:rsidRPr="00E50738">
        <w:rPr>
          <w:rStyle w:val="StyleUnderline"/>
          <w:highlight w:val="green"/>
        </w:rPr>
        <w:t> and basic </w:t>
      </w:r>
      <w:hyperlink r:id="rId26" w:history="1">
        <w:r w:rsidRPr="00E50738">
          <w:rPr>
            <w:rStyle w:val="StyleUnderline"/>
            <w:highlight w:val="green"/>
          </w:rPr>
          <w:t>quality of life</w:t>
        </w:r>
      </w:hyperlink>
      <w:r w:rsidRPr="00E50738">
        <w:rPr>
          <w:rStyle w:val="StyleUnderline"/>
          <w:highlight w:val="green"/>
        </w:rPr>
        <w:t>.</w:t>
      </w:r>
      <w:r w:rsidRPr="00E50738">
        <w:rPr>
          <w:b/>
          <w:color w:val="111111"/>
          <w:sz w:val="12"/>
          <w:szCs w:val="12"/>
          <w:u w:val="single"/>
          <w:vertAlign w:val="subscript"/>
        </w:rPr>
        <w:t> </w:t>
      </w:r>
      <w:r w:rsidRPr="00E50738">
        <w:rPr>
          <w:color w:val="111111"/>
          <w:sz w:val="12"/>
          <w:szCs w:val="12"/>
          <w:vertAlign w:val="subscript"/>
        </w:rPr>
        <w:t xml:space="preserve"> Our contemporary </w:t>
      </w:r>
      <w:hyperlink r:id="rId27" w:history="1">
        <w:r w:rsidRPr="00E50738">
          <w:rPr>
            <w:rStyle w:val="Hyperlink"/>
            <w:color w:val="2E6D9D"/>
            <w:sz w:val="12"/>
            <w:szCs w:val="12"/>
            <w:vertAlign w:val="subscript"/>
          </w:rPr>
          <w:t>urban</w:t>
        </w:r>
      </w:hyperlink>
      <w:r w:rsidRPr="00E50738">
        <w:rPr>
          <w:rStyle w:val="apple-converted-space"/>
          <w:color w:val="111111"/>
          <w:sz w:val="12"/>
          <w:szCs w:val="12"/>
          <w:vertAlign w:val="subscript"/>
        </w:rPr>
        <w:t> </w:t>
      </w:r>
      <w:r w:rsidRPr="00E50738">
        <w:rPr>
          <w:color w:val="111111"/>
          <w:sz w:val="12"/>
          <w:szCs w:val="12"/>
          <w:vertAlign w:val="subscript"/>
        </w:rPr>
        <w:t>and</w:t>
      </w:r>
      <w:r w:rsidRPr="00E50738">
        <w:rPr>
          <w:rStyle w:val="apple-converted-space"/>
          <w:color w:val="111111"/>
          <w:sz w:val="12"/>
          <w:szCs w:val="12"/>
          <w:vertAlign w:val="subscript"/>
        </w:rPr>
        <w:t> </w:t>
      </w:r>
      <w:hyperlink r:id="rId28" w:history="1">
        <w:r w:rsidRPr="00E50738">
          <w:rPr>
            <w:rStyle w:val="Hyperlink"/>
            <w:color w:val="2E6D9D"/>
            <w:sz w:val="12"/>
            <w:szCs w:val="12"/>
            <w:vertAlign w:val="subscript"/>
          </w:rPr>
          <w:t>suburban</w:t>
        </w:r>
      </w:hyperlink>
      <w:r w:rsidRPr="00E50738">
        <w:rPr>
          <w:rStyle w:val="apple-converted-space"/>
          <w:color w:val="111111"/>
          <w:sz w:val="12"/>
          <w:szCs w:val="12"/>
          <w:vertAlign w:val="subscript"/>
        </w:rPr>
        <w:t> </w:t>
      </w:r>
      <w:r w:rsidRPr="00E50738">
        <w:rPr>
          <w:color w:val="111111"/>
          <w:sz w:val="12"/>
          <w:szCs w:val="12"/>
          <w:vertAlign w:val="subscript"/>
        </w:rPr>
        <w:t xml:space="preserve">landscapes continue to reflect that history and seldom a </w:t>
      </w:r>
      <w:hyperlink r:id="rId29" w:anchor="stream/0" w:history="1">
        <w:r w:rsidRPr="00E50738">
          <w:rPr>
            <w:rStyle w:val="Hyperlink"/>
            <w:color w:val="2E6D9D"/>
            <w:sz w:val="12"/>
            <w:szCs w:val="12"/>
            <w:vertAlign w:val="subscript"/>
          </w:rPr>
          <w:t>day</w:t>
        </w:r>
      </w:hyperlink>
      <w:r w:rsidRPr="00E50738">
        <w:rPr>
          <w:rStyle w:val="apple-converted-space"/>
          <w:color w:val="111111"/>
          <w:sz w:val="12"/>
          <w:szCs w:val="12"/>
          <w:vertAlign w:val="subscript"/>
        </w:rPr>
        <w:t> </w:t>
      </w:r>
      <w:r w:rsidRPr="00E50738">
        <w:rPr>
          <w:color w:val="111111"/>
          <w:sz w:val="12"/>
          <w:szCs w:val="12"/>
          <w:vertAlign w:val="subscript"/>
        </w:rPr>
        <w:t>passes when we are not</w:t>
      </w:r>
      <w:r w:rsidRPr="00E50738">
        <w:rPr>
          <w:rStyle w:val="apple-converted-space"/>
          <w:color w:val="111111"/>
          <w:sz w:val="12"/>
          <w:szCs w:val="12"/>
          <w:vertAlign w:val="subscript"/>
        </w:rPr>
        <w:t> </w:t>
      </w:r>
      <w:hyperlink r:id="rId30" w:history="1">
        <w:r w:rsidRPr="00E50738">
          <w:rPr>
            <w:rStyle w:val="Hyperlink"/>
            <w:color w:val="2E6D9D"/>
            <w:sz w:val="12"/>
            <w:szCs w:val="12"/>
            <w:vertAlign w:val="subscript"/>
          </w:rPr>
          <w:t>reminded</w:t>
        </w:r>
      </w:hyperlink>
      <w:r w:rsidRPr="00E50738">
        <w:rPr>
          <w:rStyle w:val="apple-converted-space"/>
          <w:color w:val="111111"/>
          <w:sz w:val="12"/>
          <w:szCs w:val="12"/>
          <w:vertAlign w:val="subscript"/>
        </w:rPr>
        <w:t> </w:t>
      </w:r>
      <w:r w:rsidRPr="00E50738">
        <w:rPr>
          <w:color w:val="111111"/>
          <w:sz w:val="12"/>
          <w:szCs w:val="12"/>
          <w:vertAlign w:val="subscript"/>
        </w:rPr>
        <w:t>of its</w:t>
      </w:r>
      <w:r w:rsidRPr="00E50738">
        <w:rPr>
          <w:rStyle w:val="apple-converted-space"/>
          <w:color w:val="111111"/>
          <w:sz w:val="12"/>
          <w:szCs w:val="12"/>
          <w:vertAlign w:val="subscript"/>
        </w:rPr>
        <w:t> </w:t>
      </w:r>
      <w:hyperlink r:id="rId31" w:history="1">
        <w:r w:rsidRPr="00E50738">
          <w:rPr>
            <w:rStyle w:val="Hyperlink"/>
            <w:color w:val="2E6D9D"/>
            <w:sz w:val="12"/>
            <w:szCs w:val="12"/>
            <w:vertAlign w:val="subscript"/>
          </w:rPr>
          <w:t>legacies</w:t>
        </w:r>
      </w:hyperlink>
      <w:r w:rsidRPr="00E50738">
        <w:rPr>
          <w:color w:val="111111"/>
          <w:sz w:val="12"/>
          <w:szCs w:val="12"/>
          <w:vertAlign w:val="subscript"/>
        </w:rPr>
        <w:t>.</w:t>
      </w:r>
    </w:p>
    <w:p w14:paraId="7633EE73" w14:textId="77777777" w:rsidR="00F840D4" w:rsidRPr="00E50738" w:rsidRDefault="00F840D4" w:rsidP="00F840D4">
      <w:pPr>
        <w:pStyle w:val="Heading4"/>
        <w:spacing w:line="240" w:lineRule="auto"/>
        <w:rPr>
          <w:rFonts w:cs="Times New Roman"/>
        </w:rPr>
      </w:pPr>
      <w:r w:rsidRPr="00E50738">
        <w:rPr>
          <w:rFonts w:cs="Times New Roman"/>
        </w:rPr>
        <w:t>Historically, state sponsored housing programs have been used to segregate blacks from middle class white neighborhoods and force them into ghettos. Over time processes of discrimination have evolved so that even today white institutions are able to maintain a strict racial order.</w:t>
      </w:r>
    </w:p>
    <w:p w14:paraId="414FA145" w14:textId="77777777" w:rsidR="00F840D4" w:rsidRPr="00E50738" w:rsidRDefault="00F840D4" w:rsidP="00F840D4">
      <w:pPr>
        <w:rPr>
          <w:b/>
          <w:szCs w:val="22"/>
        </w:rPr>
      </w:pPr>
      <w:r w:rsidRPr="00E50738">
        <w:rPr>
          <w:rStyle w:val="Style13ptBold"/>
          <w:szCs w:val="26"/>
        </w:rPr>
        <w:t>Rothstein 15</w:t>
      </w:r>
      <w:r w:rsidRPr="00E50738">
        <w:rPr>
          <w:rStyle w:val="Style13ptBold"/>
          <w:b w:val="0"/>
          <w:sz w:val="22"/>
          <w:szCs w:val="22"/>
        </w:rPr>
        <w:t xml:space="preserve"> [Richard Rothstein, research associate of the Economic Policy Institute and a fellow of the Thurgood Marshall Institute of the NAACP Legal Defense Fund and of the Haas Institute at the University of California (Berkeley). Economic Policy Institute. “From Ferguson to Baltimore: The Fruits of Government-Sponsored Segregation”. April 29, 2015]</w:t>
      </w:r>
    </w:p>
    <w:p w14:paraId="5581F8D5" w14:textId="15BC5C55" w:rsidR="00F840D4" w:rsidRPr="00F840D4" w:rsidRDefault="00F840D4" w:rsidP="00F840D4">
      <w:pPr>
        <w:spacing w:before="240" w:after="240"/>
        <w:textAlignment w:val="baseline"/>
        <w:rPr>
          <w:color w:val="333333"/>
          <w:sz w:val="16"/>
        </w:rPr>
      </w:pPr>
      <w:r w:rsidRPr="00E50738">
        <w:rPr>
          <w:color w:val="333333"/>
          <w:sz w:val="16"/>
        </w:rPr>
        <w:t>In Baltimore in 1910, a black Yale law school graduate purchased a home in a previously all-white neighborhood. The Baltimore city government reacted by</w:t>
      </w:r>
      <w:r w:rsidRPr="00E50738">
        <w:rPr>
          <w:color w:val="C0023E"/>
          <w:sz w:val="16"/>
        </w:rPr>
        <w:t>adopting a residential segregation ordinance</w:t>
      </w:r>
      <w:r w:rsidRPr="00E50738">
        <w:rPr>
          <w:color w:val="333333"/>
          <w:sz w:val="16"/>
        </w:rPr>
        <w:t xml:space="preserve">, restricting African Americans to designated blocks. Explaining the policy, Baltimore’s mayor proclaimed, “Blacks should be quarantined in isolated slums in order to reduce the incidence of civil disturbance, to prevent the spread of communicable disease into the nearby White neighborhoods, and to protect property values among the White majority.” Thus began a century of </w:t>
      </w:r>
      <w:r w:rsidRPr="00E50738">
        <w:rPr>
          <w:rStyle w:val="Emphasis"/>
        </w:rPr>
        <w:t xml:space="preserve">federal, state, and local </w:t>
      </w:r>
      <w:r w:rsidRPr="00E50738">
        <w:rPr>
          <w:rStyle w:val="Emphasis"/>
          <w:highlight w:val="green"/>
        </w:rPr>
        <w:t>policies</w:t>
      </w:r>
      <w:r w:rsidRPr="00E50738">
        <w:rPr>
          <w:color w:val="333333"/>
          <w:sz w:val="16"/>
        </w:rPr>
        <w:t xml:space="preserve"> to quarantine Baltimore’s black population in isolated slums—policies that continue to the present day, as </w:t>
      </w:r>
      <w:r w:rsidRPr="00E50738">
        <w:rPr>
          <w:color w:val="C0023E"/>
          <w:sz w:val="16"/>
        </w:rPr>
        <w:t xml:space="preserve">federal housing subsidy policies still disproportionately </w:t>
      </w:r>
      <w:r w:rsidRPr="00E50738">
        <w:rPr>
          <w:rStyle w:val="Emphasis"/>
          <w:highlight w:val="green"/>
        </w:rPr>
        <w:t>direct</w:t>
      </w:r>
      <w:r w:rsidRPr="00E50738">
        <w:rPr>
          <w:rStyle w:val="Emphasis"/>
        </w:rPr>
        <w:t xml:space="preserve"> low-income </w:t>
      </w:r>
      <w:r w:rsidRPr="00E50738">
        <w:rPr>
          <w:rStyle w:val="Emphasis"/>
          <w:highlight w:val="green"/>
        </w:rPr>
        <w:t>black families to segregated neighborhoods</w:t>
      </w:r>
      <w:r w:rsidRPr="00E50738">
        <w:rPr>
          <w:rStyle w:val="Emphasis"/>
        </w:rPr>
        <w:t xml:space="preserve"> and away from middle class suburbs. </w:t>
      </w:r>
      <w:r w:rsidRPr="00E50738">
        <w:rPr>
          <w:color w:val="333333"/>
          <w:sz w:val="16"/>
        </w:rPr>
        <w:t>Whenever young black men riot in response to police brutality or murder, as they have done in Baltimore this week, we’re tempted to think we can address the problem by improving police quality—training officers not to use excessive force, implementing community policing, encouraging police to be more sensitive, prohibiting racial profiling, and so on. These are all good, necessary, and important things to do. But such proposals ignore the obvious reality that the protests are not really (or primarily) about policing. In 1968, following hundreds of similar riots nationwide, a commission appointed by President Lyndon Johnson concluded that “[o]ur nation is moving toward two societies, one black, one white—separate and unequal” and that “</w:t>
      </w:r>
      <w:r w:rsidRPr="00E50738">
        <w:rPr>
          <w:rStyle w:val="Emphasis"/>
        </w:rPr>
        <w:t xml:space="preserve">[s]egregation and poverty have created in the racial ghetto </w:t>
      </w:r>
      <w:r w:rsidRPr="00E50738">
        <w:rPr>
          <w:rStyle w:val="Emphasis"/>
          <w:highlight w:val="green"/>
        </w:rPr>
        <w:t>a destructive environment</w:t>
      </w:r>
      <w:r w:rsidRPr="00E50738">
        <w:rPr>
          <w:rStyle w:val="Emphasis"/>
        </w:rPr>
        <w:t xml:space="preserve"> totally unknown to most white American</w:t>
      </w:r>
      <w:r w:rsidRPr="00E50738">
        <w:rPr>
          <w:color w:val="333333"/>
          <w:sz w:val="16"/>
        </w:rPr>
        <w:t>s.” The Kerner Commission (headed by Illinois Governor Otto Kerner) added that “[w]hat white Americans have never fully understood—</w:t>
      </w:r>
      <w:r w:rsidRPr="00E50738">
        <w:rPr>
          <w:rStyle w:val="Emphasis"/>
        </w:rPr>
        <w:t>but</w:t>
      </w:r>
      <w:r w:rsidRPr="00E50738">
        <w:rPr>
          <w:color w:val="333333"/>
          <w:sz w:val="16"/>
        </w:rPr>
        <w:t xml:space="preserve"> what the Negro can never forget—is that white society is deeply implicated in the ghetto. </w:t>
      </w:r>
      <w:r w:rsidRPr="00E50738">
        <w:rPr>
          <w:rStyle w:val="Emphasis"/>
        </w:rPr>
        <w:t xml:space="preserve">White institutions created it, white institutions maintain it, and white society condones it.” </w:t>
      </w:r>
      <w:r w:rsidRPr="00E50738">
        <w:rPr>
          <w:color w:val="333333"/>
          <w:sz w:val="16"/>
        </w:rPr>
        <w:t xml:space="preserve">In the last 50 years, the two societies have </w:t>
      </w:r>
      <w:r w:rsidRPr="00E50738">
        <w:rPr>
          <w:color w:val="C0023E"/>
          <w:sz w:val="16"/>
        </w:rPr>
        <w:t>become even more unequal</w:t>
      </w:r>
      <w:r w:rsidRPr="00E50738">
        <w:rPr>
          <w:color w:val="333333"/>
          <w:sz w:val="16"/>
        </w:rPr>
        <w:t xml:space="preserve">. Although a relatively small black middle class has been permitted to integrate itself into mainstream America, those left behind are </w:t>
      </w:r>
      <w:r w:rsidRPr="00E50738">
        <w:rPr>
          <w:color w:val="C0023E"/>
          <w:sz w:val="16"/>
        </w:rPr>
        <w:t>more segregated now</w:t>
      </w:r>
      <w:r w:rsidRPr="00E50738">
        <w:rPr>
          <w:color w:val="333333"/>
          <w:sz w:val="16"/>
        </w:rPr>
        <w:t xml:space="preserve">than they were in 1968. When the Kerner Commission blamed “white society” and “white institutions,” it employed euphemisms to avoid naming the culprits everyone knew at the time. It was not a vague white society that created ghettos but government—federal, state, and local—that employed explicitly </w:t>
      </w:r>
      <w:r w:rsidRPr="00E50738">
        <w:rPr>
          <w:color w:val="C0023E"/>
          <w:sz w:val="16"/>
        </w:rPr>
        <w:t>racial laws, policies, and regulations</w:t>
      </w:r>
      <w:r w:rsidRPr="00E50738">
        <w:rPr>
          <w:color w:val="333333"/>
          <w:sz w:val="16"/>
        </w:rPr>
        <w:t xml:space="preserve"> to ensure that black Americans would live impoverished, and separately from whites. </w:t>
      </w:r>
      <w:r w:rsidRPr="00E50738">
        <w:rPr>
          <w:rStyle w:val="Emphasis"/>
        </w:rPr>
        <w:t>Baltimore’s ghetto was</w:t>
      </w:r>
      <w:r w:rsidRPr="00E50738">
        <w:rPr>
          <w:color w:val="333333"/>
          <w:sz w:val="16"/>
        </w:rPr>
        <w:t xml:space="preserve"> not </w:t>
      </w:r>
      <w:r w:rsidRPr="00E50738">
        <w:rPr>
          <w:rStyle w:val="Emphasis"/>
        </w:rPr>
        <w:t>created</w:t>
      </w:r>
      <w:r w:rsidRPr="00E50738">
        <w:rPr>
          <w:color w:val="333333"/>
          <w:sz w:val="16"/>
        </w:rPr>
        <w:t xml:space="preserve"> by private discrimination, income differences, personal preferences, or demographic trends, but </w:t>
      </w:r>
      <w:r w:rsidRPr="00E50738">
        <w:rPr>
          <w:rStyle w:val="Emphasis"/>
        </w:rPr>
        <w:t>by purposeful action of government in violation of</w:t>
      </w:r>
      <w:r w:rsidRPr="00E50738">
        <w:rPr>
          <w:color w:val="333333"/>
          <w:sz w:val="16"/>
        </w:rPr>
        <w:t xml:space="preserve"> the Fifth, Thirteenth, and Fourteenth </w:t>
      </w:r>
      <w:r w:rsidRPr="00E50738">
        <w:rPr>
          <w:rStyle w:val="Emphasis"/>
        </w:rPr>
        <w:t>Amendments</w:t>
      </w:r>
      <w:r w:rsidRPr="00E50738">
        <w:rPr>
          <w:color w:val="333333"/>
          <w:sz w:val="16"/>
        </w:rPr>
        <w:t xml:space="preserve">. These constitutional violations have never been remedied, and we are paying the price in the violence we saw this week. Following the police killing of Michael Brown in Ferguson, Missouri, last August, I wrote </w:t>
      </w:r>
      <w:r w:rsidRPr="00E50738">
        <w:rPr>
          <w:i/>
          <w:iCs/>
          <w:color w:val="C0023E"/>
          <w:sz w:val="16"/>
          <w:bdr w:val="none" w:sz="0" w:space="0" w:color="auto" w:frame="1"/>
        </w:rPr>
        <w:t>The Making of Ferguson</w:t>
      </w:r>
      <w:r w:rsidRPr="00E50738">
        <w:rPr>
          <w:color w:val="333333"/>
          <w:sz w:val="16"/>
        </w:rPr>
        <w:t xml:space="preserve">, a history of the state-sponsored segregation in St. Louis County that set the stage for police-community hostility there. Virtually every one of the racially explicit federal, state, and local policies of segregation pursued in St. Louis has a parallel in policies pursued by government in Baltimore. </w:t>
      </w:r>
      <w:r w:rsidRPr="00E50738">
        <w:rPr>
          <w:rStyle w:val="Emphasis"/>
        </w:rPr>
        <w:t xml:space="preserve">In 1917, </w:t>
      </w:r>
      <w:r w:rsidRPr="00E50738">
        <w:rPr>
          <w:rStyle w:val="Emphasis"/>
          <w:highlight w:val="green"/>
        </w:rPr>
        <w:t>the U.S. Supreme Court found ordinances</w:t>
      </w:r>
      <w:r w:rsidRPr="00E50738">
        <w:rPr>
          <w:rStyle w:val="Emphasis"/>
        </w:rPr>
        <w:t xml:space="preserve"> like Baltimore’s 1910 segregation rule </w:t>
      </w:r>
      <w:r w:rsidRPr="00E50738">
        <w:rPr>
          <w:rStyle w:val="Emphasis"/>
          <w:highlight w:val="green"/>
        </w:rPr>
        <w:t>unconstitutional</w:t>
      </w:r>
      <w:r w:rsidRPr="00E50738">
        <w:rPr>
          <w:rStyle w:val="Emphasis"/>
        </w:rPr>
        <w:t xml:space="preserve">, not because they abridged African Americans’ rights to live where they could afford, but </w:t>
      </w:r>
      <w:r w:rsidRPr="00E50738">
        <w:rPr>
          <w:rStyle w:val="Emphasis"/>
          <w:highlight w:val="green"/>
        </w:rPr>
        <w:t>because they restricted</w:t>
      </w:r>
      <w:r w:rsidRPr="00E50738">
        <w:rPr>
          <w:rStyle w:val="Emphasis"/>
        </w:rPr>
        <w:t xml:space="preserve"> the </w:t>
      </w:r>
      <w:r w:rsidRPr="00E50738">
        <w:rPr>
          <w:rStyle w:val="Emphasis"/>
          <w:highlight w:val="green"/>
        </w:rPr>
        <w:t>property rights of (white) homeowners</w:t>
      </w:r>
      <w:r w:rsidRPr="00E50738">
        <w:rPr>
          <w:color w:val="333333"/>
          <w:sz w:val="16"/>
        </w:rPr>
        <w:t xml:space="preserve"> to sell to whomever they wished. Baltimore’s mayor responded by instructing city building inspectors and health department investigators to cite for code violations anyone who rented or sold to blacks in predominantly white neighborhoods. Five years later, the next Baltimore mayor formalized this approach by </w:t>
      </w:r>
      <w:r w:rsidRPr="00E50738">
        <w:rPr>
          <w:color w:val="C0023E"/>
          <w:sz w:val="16"/>
        </w:rPr>
        <w:t>forming an official Committee on Segregation</w:t>
      </w:r>
      <w:r w:rsidRPr="00E50738">
        <w:rPr>
          <w:color w:val="333333"/>
          <w:sz w:val="16"/>
        </w:rPr>
        <w:t xml:space="preserve"> and appointing the City Solicitor to lead it. The committee coordinated the efforts of the building and health departments with those of the real estate industry and white community organizations to apply pressure to any whites tempted to sell or rent to blacks. Members of the city’s real estate board, for example, accompanied building and health inspectors to warn property owners not to violate the city’s color line. In 1925, 18 Baltimore neighborhood associations came together to form the “Allied Civic and Protective Association” for the purpose of urging both new and existing property owners to sign restrictive covenants, which committed owners never to sell to an African American. Where neighbors jointly signed a covenant, any one of them could enforce it by asking a court to evict an African American family who purchased property in violation. Restrictive covenants were not merely private agreements between homeowners; they frequently had government sanction. In Baltimore, the city-sponsored Committee on Segregation organized neighborhood associations throughout the city that could circulate and enforce such covenants. Supplementing the covenants, African Americans were prevented from moving to white neighborhoods by </w:t>
      </w:r>
      <w:r w:rsidRPr="00E50738">
        <w:rPr>
          <w:color w:val="C0023E"/>
          <w:sz w:val="16"/>
        </w:rPr>
        <w:t>explicit policy of the Federal Housing Administration (FHA)</w:t>
      </w:r>
      <w:r w:rsidRPr="00E50738">
        <w:rPr>
          <w:color w:val="333333"/>
          <w:sz w:val="16"/>
        </w:rPr>
        <w:t xml:space="preserve">, which barred suburban subdivision developers from qualifying for federally subsidized construction loans unless the developers committed to exclude African Americans from the community. The FHA also barred African Americans themselves from obtaining bank mortgages for house purchases even in suburban subdivisions which were privately financed without federal construction loan guarantees. The FHA not only refused to insure mortgages for black families in white neighborhoods, it also refused to insure mortgages in black neighborhoods—a policy that came to be known as “redlining,” because neighborhoods were colored red on government maps to indicate that these neighborhoods should be considered poor credit risks as a consequence of African Americans living in (or even near) them. Unable to get mortgages, and restricted to overcrowded neighborhoods where housing was in short supply, African Americans either rented apartments at rents considerably higher than those for similar dwellings in white neighborhoods, or bought homes on installment plans. These arrangements, known as contract sales, differed from mortgages because monthly payments were not amortized, so a single missed payment meant loss of a home, with no accumulated equity. In the </w:t>
      </w:r>
      <w:r w:rsidRPr="00E50738">
        <w:rPr>
          <w:i/>
          <w:iCs/>
          <w:color w:val="333333"/>
          <w:sz w:val="16"/>
          <w:bdr w:val="none" w:sz="0" w:space="0" w:color="auto" w:frame="1"/>
        </w:rPr>
        <w:t>Atlantic</w:t>
      </w:r>
      <w:r w:rsidRPr="00E50738">
        <w:rPr>
          <w:color w:val="333333"/>
          <w:sz w:val="16"/>
        </w:rPr>
        <w:t xml:space="preserve"> last year, </w:t>
      </w:r>
      <w:r w:rsidRPr="00E50738">
        <w:rPr>
          <w:color w:val="C0023E"/>
          <w:sz w:val="16"/>
        </w:rPr>
        <w:t>Ta-Nehisi Coates described how this system worked</w:t>
      </w:r>
      <w:r w:rsidRPr="00E50738">
        <w:rPr>
          <w:color w:val="333333"/>
          <w:sz w:val="16"/>
        </w:rPr>
        <w:t xml:space="preserve"> in Chicago. In summarizing her book, </w:t>
      </w:r>
      <w:r w:rsidRPr="00E50738">
        <w:rPr>
          <w:i/>
          <w:iCs/>
          <w:color w:val="C0023E"/>
          <w:sz w:val="16"/>
          <w:bdr w:val="none" w:sz="0" w:space="0" w:color="auto" w:frame="1"/>
        </w:rPr>
        <w:t>Family Properties</w:t>
      </w:r>
      <w:r w:rsidRPr="00E50738">
        <w:rPr>
          <w:color w:val="333333"/>
          <w:sz w:val="16"/>
        </w:rPr>
        <w:t xml:space="preserve">, Rutgers University historian Beryl Satter </w:t>
      </w:r>
      <w:r w:rsidRPr="00E50738">
        <w:rPr>
          <w:color w:val="C0023E"/>
          <w:sz w:val="16"/>
        </w:rPr>
        <w:t>described it this way</w:t>
      </w:r>
      <w:r w:rsidRPr="00E50738">
        <w:rPr>
          <w:color w:val="333333"/>
          <w:sz w:val="16"/>
        </w:rPr>
        <w:t xml:space="preserve">: </w:t>
      </w:r>
      <w:r w:rsidRPr="00E50738">
        <w:rPr>
          <w:color w:val="666666"/>
          <w:sz w:val="16"/>
        </w:rPr>
        <w:t xml:space="preserve">Because black contract buyers knew how easily they could lose their homes, they struggled to make their inflated monthly payments. Husbands and wives both worked double shifts. They neglected basic maintenance. They subdivided their apartments, crammed in extra tenants and, when possible, charged their tenants hefty rents. … White people observed that their new black neighbors overcrowded and neglected their properties. Overcrowded neighborhoods meant overcrowded schools; in Chicago, officials responded by “double-shifting” the students (half attending in the morning, half in the afternoon). Children were deprived of a full day of schooling and left to fend for themselves in the after-school hours. These conditions helped fuel the rise of gangs, which in turn terrorized shop owners and residents alike. In the end, whites fled these neighborhoods, not only because of the influx of black families, but also because they were upset about overcrowding, decaying schools and crime. They also understood that the longer they stayed, the less their property would be worth. But black contract buyers did not have the option of leaving a declining neighborhood before their properties were paid for in full—if they did, they would lose everything they’d invested in that property to date. Whites could leave—blacks had to stay. </w:t>
      </w:r>
      <w:r w:rsidRPr="00E50738">
        <w:rPr>
          <w:color w:val="333333"/>
          <w:sz w:val="16"/>
        </w:rPr>
        <w:t xml:space="preserve">The contract buying system was commonplace in Baltimore. Its existence was solely due to the federal government’s policy of denying mortgages to African Americans, in either black or white neighborhoods. Nationwide, black family incomes are now about 60 percent of white family incomes, but black household wealth is only about 5 percent of white household wealth. In Baltimore and elsewhere, the distressed condition of African American working- and lower-middle-class families is almost entirely attributable to federal policy that prohibited black families from accumulating housing equity during the suburban boom that moved white families into single-family homes from the mid-1930s to the mid-1960s—and thus from bequeathing that wealth to their children and grandchildren, as white suburbanites have done. As I described in the </w:t>
      </w:r>
      <w:r w:rsidRPr="00E50738">
        <w:rPr>
          <w:i/>
          <w:iCs/>
          <w:color w:val="C0023E"/>
          <w:sz w:val="16"/>
          <w:bdr w:val="none" w:sz="0" w:space="0" w:color="auto" w:frame="1"/>
        </w:rPr>
        <w:t>Making of Ferguson</w:t>
      </w:r>
      <w:r w:rsidRPr="00E50738">
        <w:rPr>
          <w:color w:val="333333"/>
          <w:sz w:val="16"/>
        </w:rPr>
        <w:t xml:space="preserve">, the federal government maintained a policy of </w:t>
      </w:r>
      <w:r w:rsidRPr="00E50738">
        <w:rPr>
          <w:color w:val="C0023E"/>
          <w:sz w:val="16"/>
        </w:rPr>
        <w:t>segregation in public housing</w:t>
      </w:r>
      <w:r w:rsidRPr="00E50738">
        <w:rPr>
          <w:color w:val="333333"/>
          <w:sz w:val="16"/>
        </w:rPr>
        <w:t xml:space="preserve"> nationwide for decades. This was as true in northeastern cities like New York as it was in border cities like Baltimore and St. </w:t>
      </w:r>
      <w:r w:rsidRPr="00E50738">
        <w:rPr>
          <w:sz w:val="16"/>
        </w:rPr>
        <w:t>Louis. In 1994, civil</w:t>
      </w:r>
      <w:r w:rsidRPr="00E50738">
        <w:rPr>
          <w:color w:val="333333"/>
          <w:sz w:val="16"/>
        </w:rPr>
        <w:t xml:space="preserve"> rights groups sued the Department of Housing and Urban Development (HUD), alleging that </w:t>
      </w:r>
      <w:r w:rsidRPr="00E50738">
        <w:rPr>
          <w:rStyle w:val="Emphasis"/>
        </w:rPr>
        <w:t xml:space="preserve">HUD had segregated its </w:t>
      </w:r>
      <w:r w:rsidRPr="00E50738">
        <w:rPr>
          <w:rStyle w:val="Emphasis"/>
          <w:highlight w:val="green"/>
        </w:rPr>
        <w:t>public housing</w:t>
      </w:r>
      <w:r w:rsidRPr="00E50738">
        <w:rPr>
          <w:color w:val="C0023E"/>
          <w:sz w:val="16"/>
        </w:rPr>
        <w:t xml:space="preserve"> in Baltimore</w:t>
      </w:r>
      <w:r w:rsidRPr="00E50738">
        <w:rPr>
          <w:color w:val="333333"/>
          <w:sz w:val="16"/>
        </w:rPr>
        <w:t xml:space="preserve"> and then, after </w:t>
      </w:r>
      <w:r w:rsidRPr="00E50738">
        <w:rPr>
          <w:rStyle w:val="Emphasis"/>
        </w:rPr>
        <w:t xml:space="preserve">it had </w:t>
      </w:r>
      <w:r w:rsidRPr="00E50738">
        <w:rPr>
          <w:rStyle w:val="Emphasis"/>
          <w:highlight w:val="green"/>
        </w:rPr>
        <w:t>concentrated the poorest African American families in projects in the poorest neighborhoods</w:t>
      </w:r>
      <w:r w:rsidRPr="00E50738">
        <w:rPr>
          <w:rStyle w:val="Emphasis"/>
        </w:rPr>
        <w:t>, HUD and the city of Baltimore demolished the projects, and purposely relocated the former residents into other segregated black neighborhoods</w:t>
      </w:r>
      <w:r w:rsidRPr="00E50738">
        <w:rPr>
          <w:color w:val="333333"/>
          <w:sz w:val="16"/>
        </w:rPr>
        <w:t xml:space="preserve">. An eventual settlement required the government to provide vouchers to former public housing residents for apartments in integrated neighborhoods, and supported this provision with counseling and social services to ensure that families’ moves to integrated neighborhoods would have a high likelihood of success. Although the program is generally considered a model, it affects only a small number of families, and has not substantially dismantled Baltimore’s black ghetto. In 1970, declaring that the federal government had established a “white noose” around ghettos in Baltimore and other cities, </w:t>
      </w:r>
      <w:r w:rsidRPr="00E50738">
        <w:rPr>
          <w:color w:val="C0023E"/>
          <w:sz w:val="16"/>
        </w:rPr>
        <w:t>HUD Secretary George Romney proposed denying federal funds for sewers,</w:t>
      </w:r>
      <w:r w:rsidRPr="00E50738">
        <w:rPr>
          <w:color w:val="333333"/>
          <w:sz w:val="16"/>
        </w:rPr>
        <w:t xml:space="preserve"> water projects, parkland, or redevelopment to all-white suburbs that resisted integration by maintaining exclusionary zoning ordinances (that prohibited multi-unit construction) or by refusing to accept subsidized moderate-income or public low-income housing. In the case of Baltimore County, he withheld a sewer grant that had previously been committed, because of the county’s policies of residential segregation. It was a very controversial move, but Romney got support from Vice President Spiro Agnew, who had been frustrated by unreasonable suburban resistance to integration and mixed income developments when he had been the Baltimore County Executive and governor of Maryland. In a 1970 speech to the National Alliance of Businessmen, Agnew attacked attempts to solve the country’s racial problems by pouring money into the inner city as had been done in the Johnson administration. Agnew said that he flatly rejected the assumption that “because the primary problems of race and poverty are found in the ghettos of urban America, the solutions to these problems must also be found there… Resources needed to solve the urban poverty problem—land, money, and jobs—exist in substantial supply in suburban areas, but are not being sufficiently utilized in solving inner-city problems.” President Richard Nixon eventually restrained Romney, HUD’s integration programs were abandoned, Romney himself was forced out as HUD Secretary, and little has been done since to solve the urban poverty problem with the substantial resources that exist in the suburbs. Ten years ago, </w:t>
      </w:r>
      <w:r w:rsidRPr="00E50738">
        <w:rPr>
          <w:rStyle w:val="Emphasis"/>
        </w:rPr>
        <w:t xml:space="preserve">during </w:t>
      </w:r>
      <w:r w:rsidRPr="00E50738">
        <w:rPr>
          <w:rStyle w:val="Emphasis"/>
          <w:highlight w:val="green"/>
        </w:rPr>
        <w:t>the subprime lending boom</w:t>
      </w:r>
      <w:r w:rsidRPr="00E50738">
        <w:rPr>
          <w:rStyle w:val="Emphasis"/>
        </w:rPr>
        <w:t>, banks</w:t>
      </w:r>
      <w:r w:rsidRPr="00E50738">
        <w:rPr>
          <w:color w:val="333333"/>
          <w:sz w:val="16"/>
        </w:rPr>
        <w:t xml:space="preserve"> and other financial institutions </w:t>
      </w:r>
      <w:r w:rsidRPr="00E50738">
        <w:rPr>
          <w:rStyle w:val="Emphasis"/>
          <w:highlight w:val="green"/>
        </w:rPr>
        <w:t>targeted African Americans</w:t>
      </w:r>
      <w:r w:rsidRPr="00E50738">
        <w:rPr>
          <w:color w:val="333333"/>
          <w:sz w:val="16"/>
        </w:rPr>
        <w:t xml:space="preserve"> for the marketing of subprime loans. The loans had exploding interest rates and prohibitive prepayment penalties, </w:t>
      </w:r>
      <w:r w:rsidRPr="00E50738">
        <w:rPr>
          <w:rStyle w:val="Emphasis"/>
          <w:highlight w:val="green"/>
        </w:rPr>
        <w:t>leading to</w:t>
      </w:r>
      <w:r w:rsidRPr="00E50738">
        <w:rPr>
          <w:rStyle w:val="Emphasis"/>
        </w:rPr>
        <w:t xml:space="preserve"> a wave of </w:t>
      </w:r>
      <w:r w:rsidRPr="00E50738">
        <w:rPr>
          <w:rStyle w:val="Emphasis"/>
          <w:highlight w:val="green"/>
        </w:rPr>
        <w:t>foreclosures that forced black homeowners</w:t>
      </w:r>
      <w:r w:rsidRPr="00E50738">
        <w:rPr>
          <w:rStyle w:val="Emphasis"/>
        </w:rPr>
        <w:t xml:space="preserve"> back </w:t>
      </w:r>
      <w:r w:rsidRPr="00E50738">
        <w:rPr>
          <w:rStyle w:val="Emphasis"/>
          <w:highlight w:val="green"/>
        </w:rPr>
        <w:t>into ghetto</w:t>
      </w:r>
      <w:r w:rsidRPr="00E50738">
        <w:rPr>
          <w:color w:val="333333"/>
          <w:sz w:val="16"/>
        </w:rPr>
        <w:t xml:space="preserve"> apartments and devastated the middle class neighborhoods to which these families had moved. The City of Baltimore sued Wells Fargo Bank, </w:t>
      </w:r>
      <w:r w:rsidRPr="00E50738">
        <w:rPr>
          <w:color w:val="C0023E"/>
          <w:sz w:val="16"/>
        </w:rPr>
        <w:t>presenting evidence that the bank had established a special unit staffed exclusively by African American bank employees who were instructed to visit black churches to market subprime loans</w:t>
      </w:r>
      <w:r w:rsidRPr="00E50738">
        <w:rPr>
          <w:color w:val="333333"/>
          <w:sz w:val="16"/>
        </w:rPr>
        <w:t xml:space="preserve">. The bank had no similar practice of marketing such loans through white institutions. </w:t>
      </w:r>
      <w:r w:rsidRPr="00E50738">
        <w:rPr>
          <w:rStyle w:val="Emphasis"/>
        </w:rPr>
        <w:t xml:space="preserve">These policies were commonplace nationwide, but </w:t>
      </w:r>
      <w:r w:rsidRPr="00E50738">
        <w:rPr>
          <w:rStyle w:val="Emphasis"/>
          <w:highlight w:val="green"/>
        </w:rPr>
        <w:t>federal bank examiners</w:t>
      </w:r>
      <w:r w:rsidRPr="00E50738">
        <w:rPr>
          <w:rStyle w:val="Emphasis"/>
        </w:rPr>
        <w:t xml:space="preserve"> responsible for supervising lending practices </w:t>
      </w:r>
      <w:r w:rsidRPr="00E50738">
        <w:rPr>
          <w:rStyle w:val="Emphasis"/>
          <w:highlight w:val="green"/>
        </w:rPr>
        <w:t>made no attempt to intervene</w:t>
      </w:r>
      <w:r w:rsidRPr="00E50738">
        <w:rPr>
          <w:color w:val="333333"/>
          <w:sz w:val="16"/>
        </w:rPr>
        <w:t xml:space="preserve">. When a similar suit was filed in Cleveland, a federal judge observed that because </w:t>
      </w:r>
      <w:r w:rsidRPr="00E50738">
        <w:rPr>
          <w:rStyle w:val="Emphasis"/>
        </w:rPr>
        <w:t>mortgage lending is so heavily regulated by the federal and state governments, “</w:t>
      </w:r>
      <w:r w:rsidRPr="00E50738">
        <w:rPr>
          <w:rStyle w:val="Emphasis"/>
          <w:highlight w:val="green"/>
        </w:rPr>
        <w:t>there is no question that the</w:t>
      </w:r>
      <w:r w:rsidRPr="00E50738">
        <w:rPr>
          <w:rStyle w:val="Emphasis"/>
        </w:rPr>
        <w:t xml:space="preserve"> subprime </w:t>
      </w:r>
      <w:r w:rsidRPr="00E50738">
        <w:rPr>
          <w:rStyle w:val="Emphasis"/>
          <w:highlight w:val="green"/>
        </w:rPr>
        <w:t>lending</w:t>
      </w:r>
      <w:r w:rsidRPr="00E50738">
        <w:rPr>
          <w:rStyle w:val="Emphasis"/>
        </w:rPr>
        <w:t xml:space="preserve"> that occurred</w:t>
      </w:r>
      <w:r w:rsidRPr="00E50738">
        <w:rPr>
          <w:color w:val="333333"/>
          <w:sz w:val="16"/>
        </w:rPr>
        <w:t xml:space="preserve"> in Cleveland </w:t>
      </w:r>
      <w:r w:rsidRPr="00E50738">
        <w:rPr>
          <w:rStyle w:val="Emphasis"/>
          <w:highlight w:val="green"/>
        </w:rPr>
        <w:t>was conduct which ‘the law sanctions’</w:t>
      </w:r>
      <w:r w:rsidRPr="00E50738">
        <w:rPr>
          <w:color w:val="333333"/>
          <w:sz w:val="16"/>
        </w:rPr>
        <w:t xml:space="preserve">.” Baltimore, </w:t>
      </w:r>
      <w:r w:rsidRPr="00E50738">
        <w:rPr>
          <w:color w:val="C0023E"/>
          <w:sz w:val="16"/>
        </w:rPr>
        <w:t>not at all uniquely</w:t>
      </w:r>
      <w:r w:rsidRPr="00E50738">
        <w:rPr>
          <w:color w:val="333333"/>
          <w:sz w:val="16"/>
        </w:rPr>
        <w:t>, has experienced a century of public policy designed, consciously so, to segregate and impoverish its black population. A legacy of these policies is the rioting we have seen in Baltimore. Whether after the 1967 wave of riots that led to the Kerner Commission report, after the 1992 Los Angeles riot that followed the acquittal of police officers who beat Rodney King, or after the recent wave of confrontations and vandalism following police killings of black men, community leaders typically say, properly, that violence isn’t the answer and that after peace is restored, we can deal with the underlying problems. We never do so. Certainly, African American citizens of Baltimore were provoked by aggressive, hostile, even murderous policing, but Spiro Agnew had it right. Without suburban integration, something barely on today’s public policy agenda, ghetto conditions will persist, giving rise to aggressive policing and the riots that inevitably ensue. Like Ferguson before it, Baltimore will not be the last such conflagration the nation needlessly experiences.</w:t>
      </w:r>
    </w:p>
    <w:p w14:paraId="771EBE90" w14:textId="254A82D2" w:rsidR="00F840D4" w:rsidRPr="00E50738" w:rsidRDefault="00F840D4" w:rsidP="00F840D4">
      <w:pPr>
        <w:pStyle w:val="Heading4"/>
        <w:rPr>
          <w:rFonts w:cs="Times New Roman"/>
        </w:rPr>
      </w:pPr>
      <w:r>
        <w:rPr>
          <w:rFonts w:cs="Times New Roman"/>
        </w:rPr>
        <w:t>Turns case</w:t>
      </w:r>
      <w:r w:rsidRPr="00E50738">
        <w:rPr>
          <w:rFonts w:cs="Times New Roman"/>
        </w:rPr>
        <w:t xml:space="preserve"> – black homeownership has kept blacks poorer than whites. The housing policies of the 1AC only increase the huge wealth inequality by making whites’ property values increase and blacks’ simultaneously decrease. </w:t>
      </w:r>
    </w:p>
    <w:p w14:paraId="71819A23" w14:textId="77777777" w:rsidR="00F840D4" w:rsidRPr="00E50738" w:rsidRDefault="00F840D4" w:rsidP="00F840D4">
      <w:pPr>
        <w:rPr>
          <w:szCs w:val="22"/>
        </w:rPr>
      </w:pPr>
      <w:r w:rsidRPr="00E50738">
        <w:rPr>
          <w:sz w:val="26"/>
          <w:szCs w:val="26"/>
        </w:rPr>
        <w:t>Brown 12</w:t>
      </w:r>
      <w:r w:rsidRPr="00E50738">
        <w:rPr>
          <w:szCs w:val="22"/>
        </w:rPr>
        <w:t xml:space="preserve"> </w:t>
      </w:r>
      <w:r w:rsidRPr="00E50738">
        <w:rPr>
          <w:rStyle w:val="Style13ptBold"/>
          <w:b w:val="0"/>
          <w:sz w:val="22"/>
          <w:szCs w:val="22"/>
        </w:rPr>
        <w:t>[Dorothy Brown, professor of tax law at Emory University Law School, “How Home Ownership Keeps Blacks Poorer Than Whites”, Forbes. December 10, 2012. http://www.forbes.com/sites/forbesleadershipforum/2012/12/10/how-home-ownership-keeps-blacks-poorer-than-whites/#3821aeac7e57]</w:t>
      </w:r>
    </w:p>
    <w:p w14:paraId="2B0467AE" w14:textId="77777777" w:rsidR="0028472E" w:rsidRDefault="0028472E" w:rsidP="0028472E">
      <w:r w:rsidRPr="00E50738">
        <w:rPr>
          <w:sz w:val="16"/>
        </w:rPr>
        <w:t xml:space="preserve">The racial wealth gap has hit an all-time high while Barack Obama has been president. </w:t>
      </w:r>
      <w:r w:rsidRPr="00F23A6E">
        <w:rPr>
          <w:rStyle w:val="Emphasis"/>
          <w:highlight w:val="green"/>
        </w:rPr>
        <w:t>The</w:t>
      </w:r>
      <w:r w:rsidRPr="00E50738">
        <w:rPr>
          <w:rStyle w:val="Emphasis"/>
        </w:rPr>
        <w:t xml:space="preserve"> median </w:t>
      </w:r>
      <w:r w:rsidRPr="00F23A6E">
        <w:rPr>
          <w:rStyle w:val="Emphasis"/>
          <w:highlight w:val="green"/>
        </w:rPr>
        <w:t>net worth of white households is now 20 times that of black</w:t>
      </w:r>
      <w:r w:rsidRPr="00E50738">
        <w:rPr>
          <w:rStyle w:val="Emphasis"/>
        </w:rPr>
        <w:t xml:space="preserve"> households.</w:t>
      </w:r>
      <w:r w:rsidRPr="00E50738">
        <w:rPr>
          <w:sz w:val="16"/>
        </w:rPr>
        <w:t xml:space="preserve"> Why? Some argue that the gap is a current manifestation of a historical problem. Others say blacks are to blame. While I can’t eliminate the lingering effects of slavery and Jim Crow, or change stereotypes, I can highlight one area where blacks may be inadvertently contributing to the racial wealth gap: </w:t>
      </w:r>
      <w:r w:rsidRPr="00F23A6E">
        <w:rPr>
          <w:rStyle w:val="Emphasis"/>
          <w:highlight w:val="green"/>
        </w:rPr>
        <w:t>When</w:t>
      </w:r>
      <w:r w:rsidRPr="00E50738">
        <w:rPr>
          <w:rStyle w:val="Emphasis"/>
        </w:rPr>
        <w:t xml:space="preserve"> most </w:t>
      </w:r>
      <w:r w:rsidRPr="00F23A6E">
        <w:rPr>
          <w:rStyle w:val="Emphasis"/>
          <w:highlight w:val="green"/>
        </w:rPr>
        <w:t>black people buy homes, we hurt ourselves economically.</w:t>
      </w:r>
      <w:r w:rsidRPr="00E50738">
        <w:rPr>
          <w:rStyle w:val="Emphasis"/>
        </w:rPr>
        <w:t xml:space="preserve"> Home </w:t>
      </w:r>
      <w:r w:rsidRPr="00F23A6E">
        <w:rPr>
          <w:rStyle w:val="Emphasis"/>
          <w:highlight w:val="green"/>
        </w:rPr>
        <w:t>ownership</w:t>
      </w:r>
      <w:r w:rsidRPr="00E50738">
        <w:rPr>
          <w:rStyle w:val="Emphasis"/>
        </w:rPr>
        <w:t xml:space="preserve"> has been</w:t>
      </w:r>
      <w:r w:rsidRPr="00E50738">
        <w:rPr>
          <w:sz w:val="16"/>
        </w:rPr>
        <w:t xml:space="preserve"> an </w:t>
      </w:r>
      <w:r w:rsidRPr="00E50738">
        <w:rPr>
          <w:rStyle w:val="Emphasis"/>
        </w:rPr>
        <w:t>important</w:t>
      </w:r>
      <w:r w:rsidRPr="00E50738">
        <w:rPr>
          <w:sz w:val="16"/>
        </w:rPr>
        <w:t xml:space="preserve"> vehicle </w:t>
      </w:r>
      <w:r w:rsidRPr="00E50738">
        <w:rPr>
          <w:rStyle w:val="Emphasis"/>
        </w:rPr>
        <w:t xml:space="preserve">in </w:t>
      </w:r>
      <w:r w:rsidRPr="00F23A6E">
        <w:rPr>
          <w:rStyle w:val="Emphasis"/>
          <w:highlight w:val="green"/>
        </w:rPr>
        <w:t>creating</w:t>
      </w:r>
      <w:r w:rsidRPr="00E50738">
        <w:rPr>
          <w:rStyle w:val="Emphasis"/>
        </w:rPr>
        <w:t xml:space="preserve"> a</w:t>
      </w:r>
      <w:r w:rsidRPr="00E50738">
        <w:rPr>
          <w:sz w:val="16"/>
        </w:rPr>
        <w:t xml:space="preserve"> solid </w:t>
      </w:r>
      <w:r w:rsidRPr="00F23A6E">
        <w:rPr>
          <w:rStyle w:val="Emphasis"/>
          <w:highlight w:val="green"/>
        </w:rPr>
        <w:t>white middle class, but it has not done the same for</w:t>
      </w:r>
      <w:r w:rsidRPr="00E50738">
        <w:rPr>
          <w:sz w:val="16"/>
        </w:rPr>
        <w:t xml:space="preserve"> most </w:t>
      </w:r>
      <w:r w:rsidRPr="00F23A6E">
        <w:rPr>
          <w:rStyle w:val="Emphasis"/>
          <w:highlight w:val="green"/>
        </w:rPr>
        <w:t>black homeowners</w:t>
      </w:r>
      <w:r w:rsidRPr="00E50738">
        <w:rPr>
          <w:rStyle w:val="Emphasis"/>
        </w:rPr>
        <w:t>, because blacks</w:t>
      </w:r>
      <w:r w:rsidRPr="00E50738">
        <w:rPr>
          <w:sz w:val="16"/>
        </w:rPr>
        <w:t xml:space="preserve"> and whites </w:t>
      </w:r>
      <w:r w:rsidRPr="00E50738">
        <w:rPr>
          <w:rStyle w:val="Emphasis"/>
        </w:rPr>
        <w:t>buy homes in</w:t>
      </w:r>
      <w:r w:rsidRPr="00E50738">
        <w:rPr>
          <w:sz w:val="16"/>
        </w:rPr>
        <w:t xml:space="preserve"> very </w:t>
      </w:r>
      <w:r w:rsidRPr="00E50738">
        <w:rPr>
          <w:rStyle w:val="Emphasis"/>
        </w:rPr>
        <w:t>different neighborhoods</w:t>
      </w:r>
      <w:r w:rsidRPr="00E50738">
        <w:rPr>
          <w:sz w:val="16"/>
        </w:rPr>
        <w:t xml:space="preserve">. Research shows that </w:t>
      </w:r>
      <w:r w:rsidRPr="00E50738">
        <w:rPr>
          <w:rStyle w:val="Emphasis"/>
        </w:rPr>
        <w:t>homes in</w:t>
      </w:r>
      <w:r w:rsidRPr="00E50738">
        <w:rPr>
          <w:sz w:val="16"/>
        </w:rPr>
        <w:t xml:space="preserve"> majority </w:t>
      </w:r>
      <w:r w:rsidRPr="00F23A6E">
        <w:rPr>
          <w:rStyle w:val="Emphasis"/>
          <w:highlight w:val="green"/>
        </w:rPr>
        <w:t>black neighborhoods do not appreciate as much as homes in</w:t>
      </w:r>
      <w:r w:rsidRPr="00E50738">
        <w:rPr>
          <w:sz w:val="16"/>
        </w:rPr>
        <w:t xml:space="preserve"> overwhelmingly </w:t>
      </w:r>
      <w:r w:rsidRPr="00F23A6E">
        <w:rPr>
          <w:rStyle w:val="Emphasis"/>
          <w:highlight w:val="green"/>
        </w:rPr>
        <w:t>white neighborhoods</w:t>
      </w:r>
      <w:r w:rsidRPr="00E50738">
        <w:rPr>
          <w:sz w:val="16"/>
        </w:rPr>
        <w:t xml:space="preserve">. This appreciation gap begins whenever a neighborhood is more than 10% black, and it increases right along with the percentage of black homeowners. </w:t>
      </w:r>
      <w:r w:rsidRPr="00E50738">
        <w:rPr>
          <w:rStyle w:val="Emphasis"/>
        </w:rPr>
        <w:t>Yet most blacks</w:t>
      </w:r>
      <w:r w:rsidRPr="00E50738">
        <w:rPr>
          <w:sz w:val="16"/>
        </w:rPr>
        <w:t xml:space="preserve"> decide to </w:t>
      </w:r>
      <w:r w:rsidRPr="00E50738">
        <w:rPr>
          <w:rStyle w:val="Emphasis"/>
        </w:rPr>
        <w:t>live in majority minority neighborhoods</w:t>
      </w:r>
      <w:r w:rsidRPr="00E50738">
        <w:rPr>
          <w:sz w:val="16"/>
        </w:rPr>
        <w:t xml:space="preserve">, while most whites live in overwhelmingly white neighborhoods. If you think this is class and not race, you are wrong. A 2001 Brookings Institution study showed that “wealthy minority neighborhoods had less home value per dollar of income than wealthy white neighborhoods.” The same study concluded that “poor white neighborhoods had more home value per income than poor minority neighborhoods.” The Brookings study was based on a comparison of home values to homeowner incomes in the nation’s 100 largest metropolitan areas, and it found that </w:t>
      </w:r>
      <w:r w:rsidRPr="00F23A6E">
        <w:rPr>
          <w:rStyle w:val="Emphasis"/>
          <w:highlight w:val="green"/>
        </w:rPr>
        <w:t>even when homeowners had similar incomes, black-owned homes were valued at 18% less</w:t>
      </w:r>
      <w:r w:rsidRPr="00E50738">
        <w:rPr>
          <w:rStyle w:val="Emphasis"/>
        </w:rPr>
        <w:t xml:space="preserve"> than white-owned homes</w:t>
      </w:r>
      <w:r w:rsidRPr="00E50738">
        <w:rPr>
          <w:sz w:val="16"/>
        </w:rPr>
        <w:t>. The 100 metropolitan areas were home to 58% of all whites and 63% of all blacks in the country. Those conclusions are supported by a large body of research. Put simply, the market penalizes integration: The higher the percentage of blacks in the neighborhood, the less the home is worth, even</w:t>
      </w:r>
      <w:r w:rsidRPr="00E50738">
        <w:rPr>
          <w:rStyle w:val="Emphasis"/>
        </w:rPr>
        <w:t xml:space="preserve"> when researchers control for age, social class, household structure, and geography. </w:t>
      </w:r>
      <w:r w:rsidRPr="00E50738">
        <w:rPr>
          <w:sz w:val="16"/>
        </w:rPr>
        <w:t xml:space="preserve">A 2007 study by George Washington University sociology professor Gregory D. Squires comments on why most whites avoid racially diverse neighborhoods: “Evidence indicates that it is the presence of blacks, and not just neighborhood conditions often associated with black neighborhoods (e.g., bad schools, high crime), that accounts for white aversion to such areas. In one survey, whites reported that they would be unlikely to purchase a home that met their requirements in terms of price, number of rooms, and other housing characteristics in a neighborhood with good schools and low crime rates if there was a substantial representation of African Americans.” </w:t>
      </w:r>
      <w:r w:rsidRPr="00E50738">
        <w:rPr>
          <w:rStyle w:val="Emphasis"/>
        </w:rPr>
        <w:t>When blacks buy homes</w:t>
      </w:r>
      <w:r w:rsidRPr="00E50738">
        <w:rPr>
          <w:sz w:val="16"/>
        </w:rPr>
        <w:t xml:space="preserve"> in majority minority neighborhoods, </w:t>
      </w:r>
      <w:r w:rsidRPr="00E50738">
        <w:rPr>
          <w:rStyle w:val="Emphasis"/>
        </w:rPr>
        <w:t>we increase the racial wealth gap</w:t>
      </w:r>
      <w:r w:rsidRPr="00E50738">
        <w:rPr>
          <w:sz w:val="16"/>
        </w:rPr>
        <w:t>. Whites who want to experience racial diversity at home also pay dearly.</w:t>
      </w:r>
      <w:r>
        <w:t xml:space="preserve"> </w:t>
      </w:r>
    </w:p>
    <w:p w14:paraId="118AF752" w14:textId="386281DE" w:rsidR="00F840D4" w:rsidRPr="00E50738" w:rsidRDefault="00F840D4" w:rsidP="00F840D4">
      <w:pPr>
        <w:pStyle w:val="Heading4"/>
        <w:rPr>
          <w:rFonts w:cs="Times New Roman"/>
        </w:rPr>
      </w:pPr>
      <w:r>
        <w:rPr>
          <w:rFonts w:cs="Times New Roman"/>
        </w:rPr>
        <w:t>Outweighs the aff and is a pre-requisite to policy discussion- you</w:t>
      </w:r>
      <w:r w:rsidRPr="00E50738">
        <w:rPr>
          <w:rFonts w:cs="Times New Roman"/>
        </w:rPr>
        <w:t xml:space="preserve"> cannot detach theory from its history- ethics must be informed by the injustice of empirical institutions, because the assumptions behind abstraction defy reality and serve to legitimize oppression. If I win the structure of their policy has a legacy of oppression you vote neg on a pre-fiat DA to their reps.</w:t>
      </w:r>
    </w:p>
    <w:p w14:paraId="1B3EB139" w14:textId="77777777" w:rsidR="00F840D4" w:rsidRPr="00E50738" w:rsidRDefault="00F840D4" w:rsidP="00F840D4">
      <w:pPr>
        <w:rPr>
          <w:rStyle w:val="Style13ptBold"/>
          <w:b w:val="0"/>
          <w:i/>
          <w:sz w:val="22"/>
        </w:rPr>
      </w:pPr>
      <w:r w:rsidRPr="00E50738">
        <w:rPr>
          <w:b/>
          <w:sz w:val="26"/>
          <w:szCs w:val="26"/>
        </w:rPr>
        <w:t>Curry 13</w:t>
      </w:r>
      <w:r w:rsidRPr="00E50738">
        <w:rPr>
          <w:b/>
        </w:rPr>
        <w:t xml:space="preserve"> </w:t>
      </w:r>
      <w:r w:rsidRPr="00E50738">
        <w:rPr>
          <w:rStyle w:val="Style13ptBold"/>
          <w:b w:val="0"/>
          <w:sz w:val="16"/>
          <w:szCs w:val="16"/>
        </w:rPr>
        <w:t>Dr. Tommy J. Curry 13, Assistant Professor, Department of Philosophy, Texas A&amp;M, "In the Fiat of Dreams: The Delusional Allure of Hope, the Reality of Anti-Black Violence and the Demands of the Anti-Ethical", 2013.</w:t>
      </w:r>
    </w:p>
    <w:p w14:paraId="4F21A688" w14:textId="77777777" w:rsidR="00F840D4" w:rsidRPr="00E50738" w:rsidRDefault="00F840D4" w:rsidP="00F840D4">
      <w:pPr>
        <w:rPr>
          <w:sz w:val="16"/>
        </w:rPr>
      </w:pPr>
      <w:r w:rsidRPr="00E50738">
        <w:rPr>
          <w:rStyle w:val="StyleUnderline"/>
          <w:b/>
          <w:sz w:val="12"/>
          <w:szCs w:val="12"/>
          <w:u w:val="none"/>
        </w:rPr>
        <w:t>Despite the rhetorical strategies adopted by both Black and white political theorists</w:t>
      </w:r>
      <w:r w:rsidRPr="00E50738">
        <w:rPr>
          <w:b/>
          <w:sz w:val="12"/>
          <w:szCs w:val="12"/>
        </w:rPr>
        <w:t xml:space="preserve">  </w:t>
      </w:r>
      <w:r w:rsidRPr="00E50738">
        <w:rPr>
          <w:sz w:val="12"/>
          <w:szCs w:val="12"/>
        </w:rPr>
        <w:t xml:space="preserve">which urge Blacks and whites alike </w:t>
      </w:r>
      <w:r w:rsidRPr="00E50738">
        <w:rPr>
          <w:rStyle w:val="StyleUnderline"/>
          <w:b/>
          <w:sz w:val="12"/>
          <w:szCs w:val="12"/>
          <w:u w:val="none"/>
        </w:rPr>
        <w:t>to demand Americans to continue their allegiance to the foundational de-racialized ethos of the post-Civil Rights era, the reality of the American racism</w:t>
      </w:r>
      <w:r w:rsidRPr="00E50738">
        <w:rPr>
          <w:sz w:val="12"/>
          <w:szCs w:val="12"/>
        </w:rPr>
        <w:t>—its sheer recurring violence against Black people—</w:t>
      </w:r>
      <w:r w:rsidRPr="00E50738">
        <w:rPr>
          <w:rStyle w:val="StyleUnderline"/>
          <w:b/>
          <w:sz w:val="12"/>
          <w:szCs w:val="12"/>
          <w:u w:val="none"/>
        </w:rPr>
        <w:t>demands more than symbolic rhetorical allusion</w:t>
      </w:r>
      <w:r w:rsidRPr="00E50738">
        <w:rPr>
          <w:b/>
          <w:sz w:val="12"/>
          <w:szCs w:val="12"/>
        </w:rPr>
        <w:t>.</w:t>
      </w:r>
      <w:r w:rsidRPr="00E50738">
        <w:rPr>
          <w:sz w:val="12"/>
          <w:szCs w:val="12"/>
        </w:rPr>
        <w:t xml:space="preserve"> To seriously grasp the reality of racist oppression and the sempiternal machinations of anti-Blackness throughout American society be it in its institutions like the prison industrial complex, its policies like Affirmative action, or its manipulation of Black social degradation and economic disadvantage to support pathological theses about disasters like Katrina or cultural deviance as in the death of Trayvon Martin, Darius Simmons, or Jordan Davis, the study of the matter itself—</w:t>
      </w:r>
      <w:r w:rsidRPr="00E50738">
        <w:rPr>
          <w:rStyle w:val="StyleUnderline"/>
          <w:highlight w:val="green"/>
        </w:rPr>
        <w:t>racism—must be a study of a conceptual disengagement with the myth of racial equality</w:t>
      </w:r>
      <w:r w:rsidRPr="00E50738">
        <w:rPr>
          <w:rStyle w:val="StyleUnderline"/>
        </w:rPr>
        <w:t xml:space="preserve"> </w:t>
      </w:r>
      <w:r w:rsidRPr="00E50738">
        <w:rPr>
          <w:rStyle w:val="StyleUnderline"/>
          <w:b/>
          <w:sz w:val="12"/>
          <w:szCs w:val="12"/>
          <w:u w:val="none"/>
          <w:vertAlign w:val="subscript"/>
        </w:rPr>
        <w:t>and the “automatic progressivism”</w:t>
      </w:r>
      <w:r w:rsidRPr="00E50738">
        <w:rPr>
          <w:sz w:val="12"/>
          <w:szCs w:val="12"/>
          <w:vertAlign w:val="subscript"/>
        </w:rPr>
        <w:t xml:space="preserve"> of the American liberal project. </w:t>
      </w:r>
      <w:r w:rsidRPr="00E50738">
        <w:rPr>
          <w:sz w:val="16"/>
        </w:rPr>
        <w:t xml:space="preserve"> </w:t>
      </w:r>
      <w:r w:rsidRPr="00E50738">
        <w:rPr>
          <w:rStyle w:val="StyleUnderline"/>
          <w:highlight w:val="green"/>
        </w:rPr>
        <w:t>This disengagement is not simply the refusal to accept</w:t>
      </w:r>
      <w:r w:rsidRPr="00E50738">
        <w:rPr>
          <w:rStyle w:val="StyleUnderline"/>
        </w:rPr>
        <w:t xml:space="preserve"> </w:t>
      </w:r>
      <w:r w:rsidRPr="00E50738">
        <w:rPr>
          <w:rStyle w:val="StyleUnderline"/>
          <w:b/>
          <w:sz w:val="12"/>
          <w:szCs w:val="12"/>
          <w:u w:val="none"/>
          <w:vertAlign w:val="subscript"/>
        </w:rPr>
        <w:t xml:space="preserve">the </w:t>
      </w:r>
      <w:r w:rsidRPr="00E50738">
        <w:rPr>
          <w:rStyle w:val="StyleUnderline"/>
          <w:highlight w:val="green"/>
        </w:rPr>
        <w:t>idealism</w:t>
      </w:r>
      <w:r w:rsidRPr="00E50738">
        <w:rPr>
          <w:rStyle w:val="StyleUnderline"/>
        </w:rPr>
        <w:t xml:space="preserve"> </w:t>
      </w:r>
      <w:r w:rsidRPr="00E50738">
        <w:rPr>
          <w:rStyle w:val="StyleUnderline"/>
          <w:b/>
          <w:sz w:val="12"/>
          <w:szCs w:val="12"/>
          <w:u w:val="none"/>
          <w:vertAlign w:val="subscript"/>
        </w:rPr>
        <w:t>of civil rights myth</w:t>
      </w:r>
      <w:r w:rsidRPr="00E50738">
        <w:rPr>
          <w:sz w:val="12"/>
          <w:szCs w:val="12"/>
          <w:vertAlign w:val="subscript"/>
        </w:rPr>
        <w:t xml:space="preserve"> held beyond the realm of fact,</w:t>
      </w:r>
      <w:r w:rsidRPr="00E50738">
        <w:rPr>
          <w:sz w:val="16"/>
        </w:rPr>
        <w:t xml:space="preserve"> </w:t>
      </w:r>
      <w:r w:rsidRPr="00E50738">
        <w:rPr>
          <w:rStyle w:val="StyleUnderline"/>
          <w:highlight w:val="green"/>
        </w:rPr>
        <w:t>but the disengagement with the illusions of democracy and equality</w:t>
      </w:r>
      <w:r w:rsidRPr="00E50738">
        <w:rPr>
          <w:rStyle w:val="StyleUnderline"/>
          <w:b/>
          <w:sz w:val="12"/>
          <w:szCs w:val="12"/>
          <w:u w:val="none"/>
          <w:vertAlign w:val="subscript"/>
        </w:rPr>
        <w:t xml:space="preserve"> that</w:t>
      </w:r>
      <w:r w:rsidRPr="00E50738">
        <w:rPr>
          <w:rStyle w:val="StyleUnderline"/>
        </w:rPr>
        <w:t xml:space="preserve"> </w:t>
      </w:r>
      <w:r w:rsidRPr="00E50738">
        <w:rPr>
          <w:rStyle w:val="StyleUnderline"/>
          <w:b/>
          <w:sz w:val="12"/>
          <w:szCs w:val="12"/>
          <w:u w:val="none"/>
          <w:vertAlign w:val="subscript"/>
        </w:rPr>
        <w:t>continue to ignore the role that violence has played and continues to play</w:t>
      </w:r>
      <w:r w:rsidRPr="00E50738">
        <w:rPr>
          <w:b/>
          <w:sz w:val="12"/>
          <w:szCs w:val="12"/>
          <w:vertAlign w:val="subscript"/>
        </w:rPr>
        <w:t xml:space="preserve"> </w:t>
      </w:r>
      <w:r w:rsidRPr="00E50738">
        <w:rPr>
          <w:sz w:val="12"/>
          <w:szCs w:val="12"/>
          <w:vertAlign w:val="subscript"/>
        </w:rPr>
        <w:t xml:space="preserve">in the subjugation, incarceration, and vilification of Black life.  As Dr. A.J. William Myers reveals in his work groundbreaking work entitled Destructive Impulses,  Until at such time white America (and Black America) is openly willing to confront a historical legacy of its own violence (perpetrated against an American people of color), any venture into and/ or expository on race relations becomes an exercise in futility…As a result, therefore, white violence, confined to the subliminal recesses of the American psyche, continues to prevent the transition necessary for the country to move beyond the idea of race. In America, Blackness and the racism that continues to condemn those historical racialized peoples is violence—it is the forceful and coercion enclosing of human beings to an inferior social, political, and economic status of which their own humanity exceeds. </w:t>
      </w:r>
      <w:r w:rsidRPr="00E50738">
        <w:rPr>
          <w:rStyle w:val="StyleUnderline"/>
          <w:highlight w:val="green"/>
        </w:rPr>
        <w:t>This dehumanizing relegation</w:t>
      </w:r>
      <w:r w:rsidRPr="00E50738">
        <w:rPr>
          <w:rStyle w:val="StyleUnderline"/>
          <w:b/>
          <w:sz w:val="12"/>
          <w:szCs w:val="12"/>
          <w:u w:val="none"/>
          <w:vertAlign w:val="subscript"/>
        </w:rPr>
        <w:t xml:space="preserve"> of the raced citizen </w:t>
      </w:r>
      <w:r w:rsidRPr="00E50738">
        <w:rPr>
          <w:rStyle w:val="StyleUnderline"/>
          <w:highlight w:val="green"/>
        </w:rPr>
        <w:t>is not a gradual</w:t>
      </w:r>
      <w:r w:rsidRPr="00E50738">
        <w:rPr>
          <w:rStyle w:val="StyleUnderline"/>
          <w:b/>
          <w:sz w:val="12"/>
          <w:szCs w:val="12"/>
          <w:u w:val="none"/>
          <w:vertAlign w:val="subscript"/>
        </w:rPr>
        <w:t xml:space="preserve"> or incremental </w:t>
      </w:r>
      <w:r w:rsidRPr="00E50738">
        <w:rPr>
          <w:rStyle w:val="StyleUnderline"/>
          <w:highlight w:val="green"/>
        </w:rPr>
        <w:t>debasement, but rather the historically immediate condition</w:t>
      </w:r>
      <w:r w:rsidRPr="00E50738">
        <w:rPr>
          <w:rStyle w:val="StyleUnderline"/>
        </w:rPr>
        <w:t xml:space="preserve"> </w:t>
      </w:r>
      <w:r w:rsidRPr="00E50738">
        <w:rPr>
          <w:rStyle w:val="StyleUnderline"/>
          <w:b/>
          <w:sz w:val="12"/>
          <w:szCs w:val="12"/>
          <w:u w:val="none"/>
          <w:vertAlign w:val="subscript"/>
        </w:rPr>
        <w:t>of inferiority</w:t>
      </w:r>
      <w:r w:rsidRPr="00E50738">
        <w:rPr>
          <w:sz w:val="12"/>
          <w:szCs w:val="12"/>
          <w:vertAlign w:val="subscript"/>
        </w:rPr>
        <w:t xml:space="preserve"> that presents progress to be attainable by the cyclical degrees of physical violence against the racialized population. For these racially oppressed peoples, violence is the permanent fixture of  existence in America, since it is the vitiation of their humanity that rationalizes the varying techniques of their cultural erasure</w:t>
      </w:r>
      <w:r w:rsidRPr="00E50738">
        <w:rPr>
          <w:b/>
          <w:sz w:val="12"/>
          <w:szCs w:val="12"/>
          <w:vertAlign w:val="subscript"/>
        </w:rPr>
        <w:t xml:space="preserve">, </w:t>
      </w:r>
      <w:r w:rsidRPr="00E50738">
        <w:rPr>
          <w:rStyle w:val="StyleUnderline"/>
          <w:b/>
          <w:sz w:val="12"/>
          <w:szCs w:val="12"/>
          <w:u w:val="none"/>
          <w:vertAlign w:val="subscript"/>
        </w:rPr>
        <w:t>birthing the emergent symbolic associations of degradation that replace their invisibility, and empowering the intentional enforcements of their societal exclusions</w:t>
      </w:r>
      <w:r w:rsidRPr="00E50738">
        <w:rPr>
          <w:sz w:val="12"/>
          <w:szCs w:val="12"/>
          <w:vertAlign w:val="subscript"/>
        </w:rPr>
        <w:t xml:space="preserve">. In fact, it is precisely this triumvirate that gauges what we take to be the negation of the necessity of revolutionary change--since the raced is taken to be present, as a result of a critical redefining of humanity, integrated into society. </w:t>
      </w:r>
      <w:r w:rsidRPr="00E50738">
        <w:rPr>
          <w:rStyle w:val="StyleUnderline"/>
          <w:highlight w:val="green"/>
        </w:rPr>
        <w:t>The potentiality of whiteness</w:t>
      </w:r>
      <w:r w:rsidRPr="00E50738">
        <w:rPr>
          <w:sz w:val="12"/>
          <w:szCs w:val="12"/>
          <w:vertAlign w:val="subscript"/>
        </w:rPr>
        <w:t>—the proleptic call of white anti-racist consciousness—</w:t>
      </w:r>
      <w:r w:rsidRPr="00E50738">
        <w:rPr>
          <w:sz w:val="16"/>
        </w:rPr>
        <w:t xml:space="preserve"> </w:t>
      </w:r>
      <w:r w:rsidRPr="00E50738">
        <w:rPr>
          <w:rStyle w:val="StyleUnderline"/>
          <w:highlight w:val="green"/>
        </w:rPr>
        <w:t>is nothing more than the fiat of an ahistorical dream</w:t>
      </w:r>
      <w:r w:rsidRPr="00E50738">
        <w:rPr>
          <w:sz w:val="12"/>
          <w:szCs w:val="12"/>
          <w:vertAlign w:val="subscript"/>
        </w:rPr>
        <w:t>. A command ushered before thought engages racism, before awareness of the world becomes aware of what is actual. This is forced upon accounts of racism where whiteness is morally obscured from being seen as is. [w]hiteness as is partly determined by what could be, since what is was a past potentiality—a could be.</w:t>
      </w:r>
      <w:r w:rsidRPr="00E50738">
        <w:rPr>
          <w:sz w:val="16"/>
        </w:rPr>
        <w:t xml:space="preserve"> </w:t>
      </w:r>
      <w:r w:rsidRPr="00E50738">
        <w:rPr>
          <w:rStyle w:val="StyleUnderline"/>
          <w:highlight w:val="green"/>
        </w:rPr>
        <w:t>The appeal to</w:t>
      </w:r>
      <w:r w:rsidRPr="00E50738">
        <w:rPr>
          <w:rStyle w:val="StyleUnderline"/>
        </w:rPr>
        <w:t xml:space="preserve"> </w:t>
      </w:r>
      <w:r w:rsidRPr="00E50738">
        <w:rPr>
          <w:rStyle w:val="StyleUnderline"/>
          <w:b/>
          <w:sz w:val="12"/>
          <w:szCs w:val="12"/>
          <w:u w:val="none"/>
          <w:vertAlign w:val="subscript"/>
        </w:rPr>
        <w:t>the sentimentality, morality,</w:t>
      </w:r>
      <w:r w:rsidRPr="00E50738">
        <w:rPr>
          <w:rStyle w:val="StyleUnderline"/>
        </w:rPr>
        <w:t xml:space="preserve"> </w:t>
      </w:r>
      <w:r w:rsidRPr="00E50738">
        <w:rPr>
          <w:rStyle w:val="StyleUnderline"/>
          <w:highlight w:val="green"/>
        </w:rPr>
        <w:t>the moral abstraction</w:t>
      </w:r>
      <w:r w:rsidRPr="00E50738">
        <w:rPr>
          <w:rStyle w:val="StyleUnderline"/>
          <w:b/>
          <w:sz w:val="12"/>
          <w:szCs w:val="12"/>
          <w:u w:val="none"/>
          <w:vertAlign w:val="subscript"/>
        </w:rPr>
        <w:t>/distraction of equality</w:t>
      </w:r>
      <w:r w:rsidRPr="00E50738">
        <w:rPr>
          <w:sz w:val="12"/>
          <w:szCs w:val="12"/>
          <w:vertAlign w:val="subscript"/>
        </w:rPr>
        <w:t>—both as a political command and its anthropological requisite—</w:t>
      </w:r>
      <w:r w:rsidRPr="00E50738">
        <w:rPr>
          <w:rStyle w:val="StyleUnderline"/>
          <w:highlight w:val="green"/>
        </w:rPr>
        <w:t>complicate</w:t>
      </w:r>
      <w:r w:rsidRPr="00E50738">
        <w:rPr>
          <w:rStyle w:val="StyleUnderline"/>
        </w:rPr>
        <w:t xml:space="preserve"> </w:t>
      </w:r>
      <w:r w:rsidRPr="00E50738">
        <w:rPr>
          <w:rStyle w:val="StyleUnderline"/>
          <w:b/>
          <w:sz w:val="12"/>
          <w:szCs w:val="12"/>
          <w:u w:val="none"/>
          <w:vertAlign w:val="subscript"/>
        </w:rPr>
        <w:t>the most obvious consequence of</w:t>
      </w:r>
      <w:r w:rsidRPr="00E50738">
        <w:rPr>
          <w:rStyle w:val="StyleUnderline"/>
        </w:rPr>
        <w:t xml:space="preserve"> </w:t>
      </w:r>
      <w:r w:rsidRPr="00E50738">
        <w:rPr>
          <w:rStyle w:val="StyleUnderline"/>
          <w:highlight w:val="green"/>
        </w:rPr>
        <w:t>anti-Black racism</w:t>
      </w:r>
      <w:r w:rsidRPr="00E50738">
        <w:rPr>
          <w:rStyle w:val="StyleUnderline"/>
          <w:b/>
          <w:sz w:val="12"/>
          <w:szCs w:val="12"/>
          <w:u w:val="none"/>
          <w:vertAlign w:val="subscript"/>
        </w:rPr>
        <w:t>, namely violence. This</w:t>
      </w:r>
      <w:r w:rsidRPr="00E50738">
        <w:rPr>
          <w:rStyle w:val="StyleUnderline"/>
        </w:rPr>
        <w:t xml:space="preserve"> </w:t>
      </w:r>
      <w:r w:rsidRPr="00E50738">
        <w:rPr>
          <w:rStyle w:val="StyleUnderline"/>
          <w:highlight w:val="green"/>
        </w:rPr>
        <w:t>moral apriorism urges the Black thinker to conceptualize racism as an activist project rooted in</w:t>
      </w:r>
      <w:r w:rsidRPr="00E50738">
        <w:rPr>
          <w:rStyle w:val="StyleUnderline"/>
        </w:rPr>
        <w:t xml:space="preserve"> </w:t>
      </w:r>
      <w:r w:rsidRPr="00E50738">
        <w:rPr>
          <w:rStyle w:val="StyleUnderline"/>
          <w:b/>
          <w:sz w:val="12"/>
          <w:szCs w:val="12"/>
          <w:u w:val="none"/>
          <w:vertAlign w:val="subscript"/>
        </w:rPr>
        <w:t>the potential of</w:t>
      </w:r>
      <w:r w:rsidRPr="00E50738">
        <w:rPr>
          <w:rStyle w:val="StyleUnderline"/>
        </w:rPr>
        <w:t xml:space="preserve"> </w:t>
      </w:r>
      <w:r w:rsidRPr="00E50738">
        <w:rPr>
          <w:rStyle w:val="StyleUnderline"/>
          <w:highlight w:val="green"/>
        </w:rPr>
        <w:t>a world filled with non-racists</w:t>
      </w:r>
      <w:r w:rsidRPr="00E50738">
        <w:rPr>
          <w:sz w:val="12"/>
          <w:szCs w:val="12"/>
          <w:vertAlign w:val="subscript"/>
        </w:rPr>
        <w:t xml:space="preserve">, a world where the white racist is transformed by Black activity into the white anti-racist. But this project supposes an erroneous view of the white racist which occludes the reality of white supremacy and anti-Black racism. As Robert F. Williams argues in Negroes with Guns, “the racist is a man crazed by hysteria at the idea of coming into equal contact with Negroes. And this mass mental illness called racism is very much a part of the ‘American way of Life.’” </w:t>
      </w:r>
      <w:r w:rsidRPr="00E50738">
        <w:rPr>
          <w:rStyle w:val="StyleUnderline"/>
          <w:b/>
          <w:sz w:val="12"/>
          <w:szCs w:val="12"/>
          <w:u w:val="none"/>
          <w:vertAlign w:val="subscript"/>
        </w:rPr>
        <w:t>The white racist is not seen as the delusional individual ostracized from society as a result of their abhorrent social pathologies of racist hate. Rather the white racist is normal</w:t>
      </w:r>
      <w:r w:rsidRPr="00E50738">
        <w:rPr>
          <w:sz w:val="12"/>
          <w:szCs w:val="12"/>
          <w:vertAlign w:val="subscript"/>
        </w:rPr>
        <w:t xml:space="preserve">—the extended family, the spouse, the sibling, the friend of the white individual—the very same entities upon which the inter/intrasubjectivity nexus of the white self is founded. The white [he] experiences no punishment for his longing for Black servitude and his need to exploit and divest the Black worker here and then of [his] wealth. The white [she] has no uneasiness about her raping of—the destruction of generations of Black selves—mothers, children, and men—and today usurps the historical imagery of “the nigger,” to politically vacate Blackness and demonize niggers as beyond political consideration. </w:t>
      </w:r>
      <w:r w:rsidRPr="00E50738">
        <w:rPr>
          <w:rStyle w:val="StyleUnderline"/>
          <w:b/>
          <w:sz w:val="12"/>
          <w:szCs w:val="12"/>
          <w:u w:val="none"/>
          <w:vertAlign w:val="subscript"/>
        </w:rPr>
        <w:t>She rewrites history, pens morality, and embodies the post-racial civil rights subject.</w:t>
      </w:r>
      <w:r w:rsidRPr="00E50738">
        <w:rPr>
          <w:sz w:val="12"/>
          <w:szCs w:val="12"/>
          <w:vertAlign w:val="subscript"/>
        </w:rPr>
        <w:t xml:space="preserve"> As such, racism, the milieu of the white racist is not the exposed pathological existence of the white race, but rather valorized in white individuality, the individuality that conceptualizes their racism as a normative aspiration of what the world should look like, and even more damning, an aspiration that can be supported and propagated in the world. The white racist recognizes the deliberateness of the structures, relations, and systems in a white supremacist society and seeks like their colonial foreparents to claim them as their own. Traditionally we have taken ethics to be, as Henry Sidgwick’s claims, "any rational procedure by which we determine what individual human beings 'ought'—or what is right for them—or to seek to realize by voluntary action.”   This rational procedure is however at odds with the empirical reality the ethical deliberation must concern itself with. To argue, as is often done, that the government, its citizens, or white people should act justly, assumes that the possibility of how they could act defines their moral disposition.  If a white person could possibly not be racist, it does not mean that the possibility of not being racist, can be taken to mean that they are not racist. In ethical deliberations dealing with the problem of racism,</w:t>
      </w:r>
      <w:r w:rsidRPr="00E50738">
        <w:rPr>
          <w:sz w:val="16"/>
        </w:rPr>
        <w:t xml:space="preserve"> </w:t>
      </w:r>
      <w:r w:rsidRPr="00E50738">
        <w:rPr>
          <w:rStyle w:val="StyleUnderline"/>
          <w:highlight w:val="green"/>
        </w:rPr>
        <w:t>it is common practice to attribute to historically racist institutions</w:t>
      </w:r>
      <w:r w:rsidRPr="00E50738">
        <w:rPr>
          <w:rStyle w:val="StyleUnderline"/>
          <w:b/>
          <w:sz w:val="12"/>
          <w:szCs w:val="12"/>
          <w:u w:val="none"/>
          <w:vertAlign w:val="subscript"/>
        </w:rPr>
        <w:t>, and individuals</w:t>
      </w:r>
      <w:r w:rsidRPr="00E50738">
        <w:rPr>
          <w:rStyle w:val="StyleUnderline"/>
        </w:rPr>
        <w:t xml:space="preserve"> </w:t>
      </w:r>
      <w:r w:rsidRPr="00E50738">
        <w:rPr>
          <w:rStyle w:val="StyleUnderline"/>
          <w:highlight w:val="green"/>
        </w:rPr>
        <w:t>universal moral qualities that have yet to be demonstrated</w:t>
      </w:r>
      <w:r w:rsidRPr="00E50738">
        <w:rPr>
          <w:rStyle w:val="StyleUnderline"/>
          <w:b/>
          <w:u w:val="none"/>
        </w:rPr>
        <w:t xml:space="preserve">. </w:t>
      </w:r>
      <w:r w:rsidRPr="00E50738">
        <w:rPr>
          <w:rStyle w:val="StyleUnderline"/>
          <w:b/>
          <w:sz w:val="12"/>
          <w:szCs w:val="12"/>
          <w:u w:val="none"/>
          <w:vertAlign w:val="subscript"/>
        </w:rPr>
        <w:t xml:space="preserve"> This abstraction from reality is what frames our ethical norms and allows us to maintain, despite history or evidence, that racist entities will act justly given the choice.</w:t>
      </w:r>
      <w:r w:rsidRPr="00E50738">
        <w:rPr>
          <w:b/>
          <w:sz w:val="12"/>
          <w:szCs w:val="12"/>
          <w:vertAlign w:val="subscript"/>
        </w:rPr>
        <w:t xml:space="preserve">  </w:t>
      </w:r>
      <w:r w:rsidRPr="00E50738">
        <w:rPr>
          <w:sz w:val="12"/>
          <w:szCs w:val="12"/>
          <w:vertAlign w:val="subscript"/>
        </w:rPr>
        <w:t>Under such complexities, the only ethical deliberation concerning racism must be anti-ethical, or a judgment refusing to write morality onto immoral entities.</w:t>
      </w:r>
    </w:p>
    <w:p w14:paraId="19E30D95" w14:textId="77777777" w:rsidR="00F840D4" w:rsidRPr="00F840D4" w:rsidRDefault="00F840D4" w:rsidP="00F840D4"/>
    <w:p w14:paraId="00BA79A7" w14:textId="7C728456" w:rsidR="00F90AB9" w:rsidRPr="00E50738" w:rsidRDefault="00B90834" w:rsidP="00F90AB9">
      <w:pPr>
        <w:pStyle w:val="Heading2"/>
        <w:rPr>
          <w:rFonts w:cs="Times New Roman"/>
        </w:rPr>
      </w:pPr>
      <w:r>
        <w:rPr>
          <w:rFonts w:cs="Times New Roman"/>
        </w:rPr>
        <w:t>Everything</w:t>
      </w:r>
    </w:p>
    <w:p w14:paraId="0CD9A5C8" w14:textId="4DDC70CF" w:rsidR="00F90AB9" w:rsidRPr="00E50738" w:rsidRDefault="00D352D9" w:rsidP="00F90AB9">
      <w:pPr>
        <w:pStyle w:val="Heading3"/>
        <w:rPr>
          <w:rFonts w:cs="Times New Roman"/>
        </w:rPr>
      </w:pPr>
      <w:r w:rsidRPr="00E50738">
        <w:rPr>
          <w:rFonts w:cs="Times New Roman"/>
        </w:rPr>
        <w:t>Links</w:t>
      </w:r>
    </w:p>
    <w:p w14:paraId="14B9A048" w14:textId="77777777" w:rsidR="00F90AB9" w:rsidRPr="00E50738" w:rsidRDefault="00F90AB9" w:rsidP="00F90AB9">
      <w:pPr>
        <w:pStyle w:val="Heading4"/>
        <w:rPr>
          <w:rFonts w:cs="Times New Roman"/>
        </w:rPr>
      </w:pPr>
      <w:r w:rsidRPr="00E50738">
        <w:rPr>
          <w:rFonts w:cs="Times New Roman"/>
        </w:rPr>
        <w:t xml:space="preserve">Progress in the housing department is never possible and enforcement fails every single time-  we outlawed redlining but that doesn’t stop secret redlining projects.  </w:t>
      </w:r>
    </w:p>
    <w:p w14:paraId="3046B918" w14:textId="77777777" w:rsidR="00F90AB9" w:rsidRPr="00E50738" w:rsidRDefault="00F90AB9" w:rsidP="00F90AB9">
      <w:r w:rsidRPr="00E50738">
        <w:rPr>
          <w:b/>
          <w:sz w:val="26"/>
          <w:szCs w:val="26"/>
        </w:rPr>
        <w:t xml:space="preserve">Lane 17 </w:t>
      </w:r>
      <w:r w:rsidRPr="00E50738">
        <w:rPr>
          <w:szCs w:val="22"/>
        </w:rPr>
        <w:t>[</w:t>
      </w:r>
      <w:r w:rsidRPr="00E50738">
        <w:t xml:space="preserve">Minnesota's KleinBank accused of discriminatory lending, DOJ accuses bank of redlining minority neighborhoods, Ben Lane. </w:t>
      </w:r>
      <w:hyperlink r:id="rId32" w:anchor="disqus_thread" w:history="1">
        <w:r w:rsidRPr="00E50738">
          <w:rPr>
            <w:rStyle w:val="Hyperlink"/>
          </w:rPr>
          <w:t>http://www.housingwire.com/articles/38971-minnesotas-kleinbank-accused-of-discriminatory-lending#disqus_thread</w:t>
        </w:r>
      </w:hyperlink>
      <w:r w:rsidRPr="00E50738">
        <w:t>]</w:t>
      </w:r>
    </w:p>
    <w:p w14:paraId="2437A221" w14:textId="77777777" w:rsidR="00F90AB9" w:rsidRPr="00E50738" w:rsidRDefault="00F90AB9" w:rsidP="00F90AB9">
      <w:pPr>
        <w:spacing w:after="0" w:line="240" w:lineRule="auto"/>
        <w:rPr>
          <w:rFonts w:eastAsia="Times New Roman"/>
          <w:szCs w:val="22"/>
        </w:rPr>
      </w:pPr>
      <w:r w:rsidRPr="00E50738">
        <w:rPr>
          <w:rFonts w:eastAsia="Times New Roman"/>
          <w:color w:val="333333"/>
          <w:szCs w:val="22"/>
          <w:shd w:val="clear" w:color="auto" w:fill="FFFFFF"/>
        </w:rPr>
        <w:t>Minnesota-based </w:t>
      </w:r>
      <w:r w:rsidRPr="00E50738">
        <w:rPr>
          <w:rStyle w:val="Emphasis"/>
          <w:highlight w:val="green"/>
        </w:rPr>
        <w:t>KleinBank excluded minority neighborhoods from its service area for all banking servicers and engaged in discriminatory lending</w:t>
      </w:r>
      <w:r w:rsidRPr="00E50738">
        <w:rPr>
          <w:rStyle w:val="Emphasis"/>
        </w:rPr>
        <w:t>,</w:t>
      </w:r>
      <w:r w:rsidRPr="00E50738">
        <w:rPr>
          <w:rFonts w:eastAsia="Times New Roman"/>
          <w:color w:val="333333"/>
          <w:szCs w:val="22"/>
          <w:shd w:val="clear" w:color="auto" w:fill="FFFFFF"/>
        </w:rPr>
        <w:t xml:space="preserve"> the </w:t>
      </w:r>
      <w:r w:rsidRPr="00E50738">
        <w:rPr>
          <w:rFonts w:eastAsia="Times New Roman"/>
          <w:bCs/>
          <w:color w:val="333333"/>
          <w:szCs w:val="22"/>
          <w:shd w:val="clear" w:color="auto" w:fill="FFFFFF"/>
        </w:rPr>
        <w:t>Department of Justice </w:t>
      </w:r>
      <w:r w:rsidRPr="00E50738">
        <w:rPr>
          <w:rFonts w:eastAsia="Times New Roman"/>
          <w:color w:val="333333"/>
          <w:szCs w:val="22"/>
          <w:shd w:val="clear" w:color="auto" w:fill="FFFFFF"/>
        </w:rPr>
        <w:t>claimed in a lawsuit filed late last week.</w:t>
      </w:r>
    </w:p>
    <w:p w14:paraId="05538400" w14:textId="77777777" w:rsidR="00F90AB9" w:rsidRPr="00E50738" w:rsidRDefault="00F90AB9" w:rsidP="00F90AB9">
      <w:pPr>
        <w:spacing w:after="0" w:line="240" w:lineRule="auto"/>
        <w:rPr>
          <w:rFonts w:eastAsia="Times New Roman"/>
          <w:szCs w:val="22"/>
        </w:rPr>
      </w:pPr>
      <w:r w:rsidRPr="00E50738">
        <w:rPr>
          <w:rStyle w:val="Emphasis"/>
          <w:highlight w:val="green"/>
        </w:rPr>
        <w:t>According to the Department of Justice, none of KleinBank’s branch locations in the Minneapolis-St. Paul metro area is located in a minority neighborhood,</w:t>
      </w:r>
      <w:r w:rsidRPr="00E50738">
        <w:rPr>
          <w:rFonts w:eastAsia="Times New Roman"/>
          <w:color w:val="333333"/>
          <w:szCs w:val="22"/>
          <w:shd w:val="clear" w:color="auto" w:fill="FFFFFF"/>
        </w:rPr>
        <w:t xml:space="preserve"> a practice known as “redlining.”</w:t>
      </w:r>
    </w:p>
    <w:p w14:paraId="6FFBB213" w14:textId="77777777" w:rsidR="00F90AB9" w:rsidRPr="00E50738" w:rsidRDefault="00F90AB9" w:rsidP="00F90AB9"/>
    <w:p w14:paraId="25EB82B2" w14:textId="77777777" w:rsidR="00F90AB9" w:rsidRPr="00E50738" w:rsidRDefault="00F90AB9" w:rsidP="00F90AB9">
      <w:pPr>
        <w:pStyle w:val="Heading4"/>
        <w:spacing w:line="240" w:lineRule="auto"/>
        <w:rPr>
          <w:rFonts w:cs="Times New Roman"/>
        </w:rPr>
      </w:pPr>
      <w:r w:rsidRPr="00E50738">
        <w:rPr>
          <w:rFonts w:cs="Times New Roman"/>
        </w:rPr>
        <w:t>Historically, state sponsored housing programs have been used to segregate blacks from middle class white neighborhoods and force them into ghettos. Over time processes of discrimination have evolved so that even today white institutions are able to maintain a strict racial order.</w:t>
      </w:r>
    </w:p>
    <w:p w14:paraId="5701A53A" w14:textId="77777777" w:rsidR="00F90AB9" w:rsidRPr="00E50738" w:rsidRDefault="00F90AB9" w:rsidP="00F90AB9">
      <w:pPr>
        <w:rPr>
          <w:b/>
          <w:szCs w:val="22"/>
        </w:rPr>
      </w:pPr>
      <w:r w:rsidRPr="00E50738">
        <w:rPr>
          <w:rStyle w:val="Style13ptBold"/>
          <w:szCs w:val="26"/>
        </w:rPr>
        <w:t>Rothstein 15</w:t>
      </w:r>
      <w:r w:rsidRPr="00E50738">
        <w:rPr>
          <w:rStyle w:val="Style13ptBold"/>
          <w:b w:val="0"/>
          <w:sz w:val="22"/>
          <w:szCs w:val="22"/>
        </w:rPr>
        <w:t xml:space="preserve"> [Richard Rothstein, research associate of the Economic Policy Institute and a fellow of the Thurgood Marshall Institute of the NAACP Legal Defense Fund and of the Haas Institute at the University of California (Berkeley). Economic Policy Institute. “From Ferguson to Baltimore: The Fruits of Government-Sponsored Segregation”. April 29, 2015]</w:t>
      </w:r>
    </w:p>
    <w:p w14:paraId="752C959B" w14:textId="77777777" w:rsidR="00F90AB9" w:rsidRPr="00E50738" w:rsidRDefault="00F90AB9" w:rsidP="00F90AB9">
      <w:pPr>
        <w:spacing w:before="240" w:after="240"/>
        <w:textAlignment w:val="baseline"/>
        <w:rPr>
          <w:color w:val="333333"/>
          <w:sz w:val="16"/>
        </w:rPr>
      </w:pPr>
      <w:r w:rsidRPr="00E50738">
        <w:rPr>
          <w:color w:val="333333"/>
          <w:sz w:val="16"/>
        </w:rPr>
        <w:t>In Baltimore in 1910, a black Yale law school graduate purchased a home in a previously all-white neighborhood. The Baltimore city government reacted by</w:t>
      </w:r>
      <w:r w:rsidRPr="00E50738">
        <w:rPr>
          <w:color w:val="C0023E"/>
          <w:sz w:val="16"/>
        </w:rPr>
        <w:t>adopting a residential segregation ordinance</w:t>
      </w:r>
      <w:r w:rsidRPr="00E50738">
        <w:rPr>
          <w:color w:val="333333"/>
          <w:sz w:val="16"/>
        </w:rPr>
        <w:t xml:space="preserve">, restricting African Americans to designated blocks. Explaining the policy, Baltimore’s mayor proclaimed, “Blacks should be quarantined in isolated slums in order to reduce the incidence of civil disturbance, to prevent the spread of communicable disease into the nearby White neighborhoods, and to protect property values among the White majority.” Thus began a century of </w:t>
      </w:r>
      <w:r w:rsidRPr="00E50738">
        <w:rPr>
          <w:rStyle w:val="Emphasis"/>
        </w:rPr>
        <w:t xml:space="preserve">federal, state, and local </w:t>
      </w:r>
      <w:r w:rsidRPr="00E50738">
        <w:rPr>
          <w:rStyle w:val="Emphasis"/>
          <w:highlight w:val="green"/>
        </w:rPr>
        <w:t>policies</w:t>
      </w:r>
      <w:r w:rsidRPr="00E50738">
        <w:rPr>
          <w:color w:val="333333"/>
          <w:sz w:val="16"/>
        </w:rPr>
        <w:t xml:space="preserve"> to quarantine Baltimore’s black population in isolated slums—policies that continue to the present day, as </w:t>
      </w:r>
      <w:r w:rsidRPr="00E50738">
        <w:rPr>
          <w:color w:val="C0023E"/>
          <w:sz w:val="16"/>
        </w:rPr>
        <w:t xml:space="preserve">federal housing subsidy policies still disproportionately </w:t>
      </w:r>
      <w:r w:rsidRPr="00E50738">
        <w:rPr>
          <w:rStyle w:val="Emphasis"/>
          <w:highlight w:val="green"/>
        </w:rPr>
        <w:t>direct</w:t>
      </w:r>
      <w:r w:rsidRPr="00E50738">
        <w:rPr>
          <w:rStyle w:val="Emphasis"/>
        </w:rPr>
        <w:t xml:space="preserve"> low-income </w:t>
      </w:r>
      <w:r w:rsidRPr="00E50738">
        <w:rPr>
          <w:rStyle w:val="Emphasis"/>
          <w:highlight w:val="green"/>
        </w:rPr>
        <w:t>black families to segregated neighborhoods</w:t>
      </w:r>
      <w:r w:rsidRPr="00E50738">
        <w:rPr>
          <w:rStyle w:val="Emphasis"/>
        </w:rPr>
        <w:t xml:space="preserve"> and away from middle class suburbs. </w:t>
      </w:r>
      <w:r w:rsidRPr="00E50738">
        <w:rPr>
          <w:color w:val="333333"/>
          <w:sz w:val="16"/>
        </w:rPr>
        <w:t>Whenever young black men riot in response to police brutality or murder, as they have done in Baltimore this week, we’re tempted to think we can address the problem by improving police quality—training officers not to use excessive force, implementing community policing, encouraging police to be more sensitive, prohibiting racial profiling, and so on. These are all good, necessary, and important things to do. But such proposals ignore the obvious reality that the protests are not really (or primarily) about policing. In 1968, following hundreds of similar riots nationwide, a commission appointed by President Lyndon Johnson concluded that “[o]ur nation is moving toward two societies, one black, one white—separate and unequal” and that “</w:t>
      </w:r>
      <w:r w:rsidRPr="00E50738">
        <w:rPr>
          <w:rStyle w:val="Emphasis"/>
        </w:rPr>
        <w:t xml:space="preserve">[s]egregation and poverty have created in the racial ghetto </w:t>
      </w:r>
      <w:r w:rsidRPr="00E50738">
        <w:rPr>
          <w:rStyle w:val="Emphasis"/>
          <w:highlight w:val="green"/>
        </w:rPr>
        <w:t>a destructive environment</w:t>
      </w:r>
      <w:r w:rsidRPr="00E50738">
        <w:rPr>
          <w:rStyle w:val="Emphasis"/>
        </w:rPr>
        <w:t xml:space="preserve"> totally unknown to most white American</w:t>
      </w:r>
      <w:r w:rsidRPr="00E50738">
        <w:rPr>
          <w:color w:val="333333"/>
          <w:sz w:val="16"/>
        </w:rPr>
        <w:t>s.” The Kerner Commission (headed by Illinois Governor Otto Kerner) added that “[w]hat white Americans have never fully understood—</w:t>
      </w:r>
      <w:r w:rsidRPr="00E50738">
        <w:rPr>
          <w:rStyle w:val="Emphasis"/>
        </w:rPr>
        <w:t>but</w:t>
      </w:r>
      <w:r w:rsidRPr="00E50738">
        <w:rPr>
          <w:color w:val="333333"/>
          <w:sz w:val="16"/>
        </w:rPr>
        <w:t xml:space="preserve"> what the Negro can never forget—is that white society is deeply implicated in the ghetto. </w:t>
      </w:r>
      <w:r w:rsidRPr="00E50738">
        <w:rPr>
          <w:rStyle w:val="Emphasis"/>
        </w:rPr>
        <w:t xml:space="preserve">White institutions created it, white institutions maintain it, and white society condones it.” </w:t>
      </w:r>
      <w:r w:rsidRPr="00E50738">
        <w:rPr>
          <w:color w:val="333333"/>
          <w:sz w:val="16"/>
        </w:rPr>
        <w:t xml:space="preserve">In the last 50 years, the two societies have </w:t>
      </w:r>
      <w:r w:rsidRPr="00E50738">
        <w:rPr>
          <w:color w:val="C0023E"/>
          <w:sz w:val="16"/>
        </w:rPr>
        <w:t>become even more unequal</w:t>
      </w:r>
      <w:r w:rsidRPr="00E50738">
        <w:rPr>
          <w:color w:val="333333"/>
          <w:sz w:val="16"/>
        </w:rPr>
        <w:t xml:space="preserve">. Although a relatively small black middle class has been permitted to integrate itself into mainstream America, those left behind are </w:t>
      </w:r>
      <w:r w:rsidRPr="00E50738">
        <w:rPr>
          <w:color w:val="C0023E"/>
          <w:sz w:val="16"/>
        </w:rPr>
        <w:t>more segregated now</w:t>
      </w:r>
      <w:r w:rsidRPr="00E50738">
        <w:rPr>
          <w:color w:val="333333"/>
          <w:sz w:val="16"/>
        </w:rPr>
        <w:t xml:space="preserve">than they were in 1968. When the Kerner Commission blamed “white society” and “white institutions,” it employed euphemisms to avoid naming the culprits everyone knew at the time. It was not a vague white society that created ghettos but government—federal, state, and local—that employed explicitly </w:t>
      </w:r>
      <w:r w:rsidRPr="00E50738">
        <w:rPr>
          <w:color w:val="C0023E"/>
          <w:sz w:val="16"/>
        </w:rPr>
        <w:t>racial laws, policies, and regulations</w:t>
      </w:r>
      <w:r w:rsidRPr="00E50738">
        <w:rPr>
          <w:color w:val="333333"/>
          <w:sz w:val="16"/>
        </w:rPr>
        <w:t xml:space="preserve"> to ensure that black Americans would live impoverished, and separately from whites. </w:t>
      </w:r>
      <w:r w:rsidRPr="00E50738">
        <w:rPr>
          <w:rStyle w:val="Emphasis"/>
        </w:rPr>
        <w:t>Baltimore’s ghetto was</w:t>
      </w:r>
      <w:r w:rsidRPr="00E50738">
        <w:rPr>
          <w:color w:val="333333"/>
          <w:sz w:val="16"/>
        </w:rPr>
        <w:t xml:space="preserve"> not </w:t>
      </w:r>
      <w:r w:rsidRPr="00E50738">
        <w:rPr>
          <w:rStyle w:val="Emphasis"/>
        </w:rPr>
        <w:t>created</w:t>
      </w:r>
      <w:r w:rsidRPr="00E50738">
        <w:rPr>
          <w:color w:val="333333"/>
          <w:sz w:val="16"/>
        </w:rPr>
        <w:t xml:space="preserve"> by private discrimination, income differences, personal preferences, or demographic trends, but </w:t>
      </w:r>
      <w:r w:rsidRPr="00E50738">
        <w:rPr>
          <w:rStyle w:val="Emphasis"/>
        </w:rPr>
        <w:t>by purposeful action of government in violation of</w:t>
      </w:r>
      <w:r w:rsidRPr="00E50738">
        <w:rPr>
          <w:color w:val="333333"/>
          <w:sz w:val="16"/>
        </w:rPr>
        <w:t xml:space="preserve"> the Fifth, Thirteenth, and Fourteenth </w:t>
      </w:r>
      <w:r w:rsidRPr="00E50738">
        <w:rPr>
          <w:rStyle w:val="Emphasis"/>
        </w:rPr>
        <w:t>Amendments</w:t>
      </w:r>
      <w:r w:rsidRPr="00E50738">
        <w:rPr>
          <w:color w:val="333333"/>
          <w:sz w:val="16"/>
        </w:rPr>
        <w:t xml:space="preserve">. These constitutional violations have never been remedied, and we are paying the price in the violence we saw this week. Following the police killing of Michael Brown in Ferguson, Missouri, last August, I wrote </w:t>
      </w:r>
      <w:r w:rsidRPr="00E50738">
        <w:rPr>
          <w:i/>
          <w:iCs/>
          <w:color w:val="C0023E"/>
          <w:sz w:val="16"/>
          <w:bdr w:val="none" w:sz="0" w:space="0" w:color="auto" w:frame="1"/>
        </w:rPr>
        <w:t>The Making of Ferguson</w:t>
      </w:r>
      <w:r w:rsidRPr="00E50738">
        <w:rPr>
          <w:color w:val="333333"/>
          <w:sz w:val="16"/>
        </w:rPr>
        <w:t xml:space="preserve">, a history of the state-sponsored segregation in St. Louis County that set the stage for police-community hostility there. Virtually every one of the racially explicit federal, state, and local policies of segregation pursued in St. Louis has a parallel in policies pursued by government in Baltimore. </w:t>
      </w:r>
      <w:r w:rsidRPr="00E50738">
        <w:rPr>
          <w:rStyle w:val="Emphasis"/>
        </w:rPr>
        <w:t xml:space="preserve">In 1917, </w:t>
      </w:r>
      <w:r w:rsidRPr="00E50738">
        <w:rPr>
          <w:rStyle w:val="Emphasis"/>
          <w:highlight w:val="green"/>
        </w:rPr>
        <w:t>the U.S. Supreme Court found ordinances</w:t>
      </w:r>
      <w:r w:rsidRPr="00E50738">
        <w:rPr>
          <w:rStyle w:val="Emphasis"/>
        </w:rPr>
        <w:t xml:space="preserve"> like Baltimore’s 1910 segregation rule </w:t>
      </w:r>
      <w:r w:rsidRPr="00E50738">
        <w:rPr>
          <w:rStyle w:val="Emphasis"/>
          <w:highlight w:val="green"/>
        </w:rPr>
        <w:t>unconstitutional</w:t>
      </w:r>
      <w:r w:rsidRPr="00E50738">
        <w:rPr>
          <w:rStyle w:val="Emphasis"/>
        </w:rPr>
        <w:t xml:space="preserve">, not because they abridged African Americans’ rights to live where they could afford, but </w:t>
      </w:r>
      <w:r w:rsidRPr="00E50738">
        <w:rPr>
          <w:rStyle w:val="Emphasis"/>
          <w:highlight w:val="green"/>
        </w:rPr>
        <w:t>because they restricted</w:t>
      </w:r>
      <w:r w:rsidRPr="00E50738">
        <w:rPr>
          <w:rStyle w:val="Emphasis"/>
        </w:rPr>
        <w:t xml:space="preserve"> the </w:t>
      </w:r>
      <w:r w:rsidRPr="00E50738">
        <w:rPr>
          <w:rStyle w:val="Emphasis"/>
          <w:highlight w:val="green"/>
        </w:rPr>
        <w:t>property rights of (white) homeowners</w:t>
      </w:r>
      <w:r w:rsidRPr="00E50738">
        <w:rPr>
          <w:color w:val="333333"/>
          <w:sz w:val="16"/>
        </w:rPr>
        <w:t xml:space="preserve"> to sell to whomever they wished. Baltimore’s mayor responded by instructing city building inspectors and health department investigators to cite for code violations anyone who rented or sold to blacks in predominantly white neighborhoods. Five years later, the next Baltimore mayor formalized this approach by </w:t>
      </w:r>
      <w:r w:rsidRPr="00E50738">
        <w:rPr>
          <w:color w:val="C0023E"/>
          <w:sz w:val="16"/>
        </w:rPr>
        <w:t>forming an official Committee on Segregation</w:t>
      </w:r>
      <w:r w:rsidRPr="00E50738">
        <w:rPr>
          <w:color w:val="333333"/>
          <w:sz w:val="16"/>
        </w:rPr>
        <w:t xml:space="preserve"> and appointing the City Solicitor to lead it. The committee coordinated the efforts of the building and health departments with those of the real estate industry and white community organizations to apply pressure to any whites tempted to sell or rent to blacks. Members of the city’s real estate board, for example, accompanied building and health inspectors to warn property owners not to violate the city’s color line. In 1925, 18 Baltimore neighborhood associations came together to form the “Allied Civic and Protective Association” for the purpose of urging both new and existing property owners to sign restrictive covenants, which committed owners never to sell to an African American. Where neighbors jointly signed a covenant, any one of them could enforce it by asking a court to evict an African American family who purchased property in violation. Restrictive covenants were not merely private agreements between homeowners; they frequently had government sanction. In Baltimore, the city-sponsored Committee on Segregation organized neighborhood associations throughout the city that could circulate and enforce such covenants. Supplementing the covenants, African Americans were prevented from moving to white neighborhoods by </w:t>
      </w:r>
      <w:r w:rsidRPr="00E50738">
        <w:rPr>
          <w:color w:val="C0023E"/>
          <w:sz w:val="16"/>
        </w:rPr>
        <w:t>explicit policy of the Federal Housing Administration (FHA)</w:t>
      </w:r>
      <w:r w:rsidRPr="00E50738">
        <w:rPr>
          <w:color w:val="333333"/>
          <w:sz w:val="16"/>
        </w:rPr>
        <w:t xml:space="preserve">, which barred suburban subdivision developers from qualifying for federally subsidized construction loans unless the developers committed to exclude African Americans from the community. The FHA also barred African Americans themselves from obtaining bank mortgages for house purchases even in suburban subdivisions which were privately financed without federal construction loan guarantees. The FHA not only refused to insure mortgages for black families in white neighborhoods, it also refused to insure mortgages in black neighborhoods—a policy that came to be known as “redlining,” because neighborhoods were colored red on government maps to indicate that these neighborhoods should be considered poor credit risks as a consequence of African Americans living in (or even near) them. Unable to get mortgages, and restricted to overcrowded neighborhoods where housing was in short supply, African Americans either rented apartments at rents considerably higher than those for similar dwellings in white neighborhoods, or bought homes on installment plans. These arrangements, known as contract sales, differed from mortgages because monthly payments were not amortized, so a single missed payment meant loss of a home, with no accumulated equity. In the </w:t>
      </w:r>
      <w:r w:rsidRPr="00E50738">
        <w:rPr>
          <w:i/>
          <w:iCs/>
          <w:color w:val="333333"/>
          <w:sz w:val="16"/>
          <w:bdr w:val="none" w:sz="0" w:space="0" w:color="auto" w:frame="1"/>
        </w:rPr>
        <w:t>Atlantic</w:t>
      </w:r>
      <w:r w:rsidRPr="00E50738">
        <w:rPr>
          <w:color w:val="333333"/>
          <w:sz w:val="16"/>
        </w:rPr>
        <w:t xml:space="preserve"> last year, </w:t>
      </w:r>
      <w:r w:rsidRPr="00E50738">
        <w:rPr>
          <w:color w:val="C0023E"/>
          <w:sz w:val="16"/>
        </w:rPr>
        <w:t>Ta-Nehisi Coates described how this system worked</w:t>
      </w:r>
      <w:r w:rsidRPr="00E50738">
        <w:rPr>
          <w:color w:val="333333"/>
          <w:sz w:val="16"/>
        </w:rPr>
        <w:t xml:space="preserve"> in Chicago. In summarizing her book, </w:t>
      </w:r>
      <w:r w:rsidRPr="00E50738">
        <w:rPr>
          <w:i/>
          <w:iCs/>
          <w:color w:val="C0023E"/>
          <w:sz w:val="16"/>
          <w:bdr w:val="none" w:sz="0" w:space="0" w:color="auto" w:frame="1"/>
        </w:rPr>
        <w:t>Family Properties</w:t>
      </w:r>
      <w:r w:rsidRPr="00E50738">
        <w:rPr>
          <w:color w:val="333333"/>
          <w:sz w:val="16"/>
        </w:rPr>
        <w:t xml:space="preserve">, Rutgers University historian Beryl Satter </w:t>
      </w:r>
      <w:r w:rsidRPr="00E50738">
        <w:rPr>
          <w:color w:val="C0023E"/>
          <w:sz w:val="16"/>
        </w:rPr>
        <w:t>described it this way</w:t>
      </w:r>
      <w:r w:rsidRPr="00E50738">
        <w:rPr>
          <w:color w:val="333333"/>
          <w:sz w:val="16"/>
        </w:rPr>
        <w:t xml:space="preserve">: </w:t>
      </w:r>
      <w:r w:rsidRPr="00E50738">
        <w:rPr>
          <w:color w:val="666666"/>
          <w:sz w:val="16"/>
        </w:rPr>
        <w:t xml:space="preserve">Because black contract buyers knew how easily they could lose their homes, they struggled to make their inflated monthly payments. Husbands and wives both worked double shifts. They neglected basic maintenance. They subdivided their apartments, crammed in extra tenants and, when possible, charged their tenants hefty rents. … White people observed that their new black neighbors overcrowded and neglected their properties. Overcrowded neighborhoods meant overcrowded schools; in Chicago, officials responded by “double-shifting” the students (half attending in the morning, half in the afternoon). Children were deprived of a full day of schooling and left to fend for themselves in the after-school hours. These conditions helped fuel the rise of gangs, which in turn terrorized shop owners and residents alike. In the end, whites fled these neighborhoods, not only because of the influx of black families, but also because they were upset about overcrowding, decaying schools and crime. They also understood that the longer they stayed, the less their property would be worth. But black contract buyers did not have the option of leaving a declining neighborhood before their properties were paid for in full—if they did, they would lose everything they’d invested in that property to date. Whites could leave—blacks had to stay. </w:t>
      </w:r>
      <w:r w:rsidRPr="00E50738">
        <w:rPr>
          <w:color w:val="333333"/>
          <w:sz w:val="16"/>
        </w:rPr>
        <w:t xml:space="preserve">The contract buying system was commonplace in Baltimore. Its existence was solely due to the federal government’s policy of denying mortgages to African Americans, in either black or white neighborhoods. Nationwide, black family incomes are now about 60 percent of white family incomes, but black household wealth is only about 5 percent of white household wealth. In Baltimore and elsewhere, the distressed condition of African American working- and lower-middle-class families is almost entirely attributable to federal policy that prohibited black families from accumulating housing equity during the suburban boom that moved white families into single-family homes from the mid-1930s to the mid-1960s—and thus from bequeathing that wealth to their children and grandchildren, as white suburbanites have done. As I described in the </w:t>
      </w:r>
      <w:r w:rsidRPr="00E50738">
        <w:rPr>
          <w:i/>
          <w:iCs/>
          <w:color w:val="C0023E"/>
          <w:sz w:val="16"/>
          <w:bdr w:val="none" w:sz="0" w:space="0" w:color="auto" w:frame="1"/>
        </w:rPr>
        <w:t>Making of Ferguson</w:t>
      </w:r>
      <w:r w:rsidRPr="00E50738">
        <w:rPr>
          <w:color w:val="333333"/>
          <w:sz w:val="16"/>
        </w:rPr>
        <w:t xml:space="preserve">, the federal government maintained a policy of </w:t>
      </w:r>
      <w:r w:rsidRPr="00E50738">
        <w:rPr>
          <w:color w:val="C0023E"/>
          <w:sz w:val="16"/>
        </w:rPr>
        <w:t>segregation in public housing</w:t>
      </w:r>
      <w:r w:rsidRPr="00E50738">
        <w:rPr>
          <w:color w:val="333333"/>
          <w:sz w:val="16"/>
        </w:rPr>
        <w:t xml:space="preserve"> nationwide for decades. This was as true in northeastern cities like New York as it was in border cities like Baltimore and St. </w:t>
      </w:r>
      <w:r w:rsidRPr="00E50738">
        <w:rPr>
          <w:sz w:val="16"/>
        </w:rPr>
        <w:t>Louis. In 1994, civil</w:t>
      </w:r>
      <w:r w:rsidRPr="00E50738">
        <w:rPr>
          <w:color w:val="333333"/>
          <w:sz w:val="16"/>
        </w:rPr>
        <w:t xml:space="preserve"> rights groups sued the Department of Housing and Urban Development (HUD), alleging that </w:t>
      </w:r>
      <w:r w:rsidRPr="00E50738">
        <w:rPr>
          <w:rStyle w:val="Emphasis"/>
        </w:rPr>
        <w:t xml:space="preserve">HUD had segregated its </w:t>
      </w:r>
      <w:r w:rsidRPr="00E50738">
        <w:rPr>
          <w:rStyle w:val="Emphasis"/>
          <w:highlight w:val="green"/>
        </w:rPr>
        <w:t>public housing</w:t>
      </w:r>
      <w:r w:rsidRPr="00E50738">
        <w:rPr>
          <w:color w:val="C0023E"/>
          <w:sz w:val="16"/>
        </w:rPr>
        <w:t xml:space="preserve"> in Baltimore</w:t>
      </w:r>
      <w:r w:rsidRPr="00E50738">
        <w:rPr>
          <w:color w:val="333333"/>
          <w:sz w:val="16"/>
        </w:rPr>
        <w:t xml:space="preserve"> and then, after </w:t>
      </w:r>
      <w:r w:rsidRPr="00E50738">
        <w:rPr>
          <w:rStyle w:val="Emphasis"/>
        </w:rPr>
        <w:t xml:space="preserve">it had </w:t>
      </w:r>
      <w:r w:rsidRPr="00E50738">
        <w:rPr>
          <w:rStyle w:val="Emphasis"/>
          <w:highlight w:val="green"/>
        </w:rPr>
        <w:t>concentrated the poorest African American families in projects in the poorest neighborhoods</w:t>
      </w:r>
      <w:r w:rsidRPr="00E50738">
        <w:rPr>
          <w:rStyle w:val="Emphasis"/>
        </w:rPr>
        <w:t>, HUD and the city of Baltimore demolished the projects, and purposely relocated the former residents into other segregated black neighborhoods</w:t>
      </w:r>
      <w:r w:rsidRPr="00E50738">
        <w:rPr>
          <w:color w:val="333333"/>
          <w:sz w:val="16"/>
        </w:rPr>
        <w:t xml:space="preserve">. An eventual settlement required the government to provide vouchers to former public housing residents for apartments in integrated neighborhoods, and supported this provision with counseling and social services to ensure that families’ moves to integrated neighborhoods would have a high likelihood of success. Although the program is generally considered a model, it affects only a small number of families, and has not substantially dismantled Baltimore’s black ghetto. In 1970, declaring that the federal government had established a “white noose” around ghettos in Baltimore and other cities, </w:t>
      </w:r>
      <w:r w:rsidRPr="00E50738">
        <w:rPr>
          <w:color w:val="C0023E"/>
          <w:sz w:val="16"/>
        </w:rPr>
        <w:t>HUD Secretary George Romney proposed denying federal funds for sewers,</w:t>
      </w:r>
      <w:r w:rsidRPr="00E50738">
        <w:rPr>
          <w:color w:val="333333"/>
          <w:sz w:val="16"/>
        </w:rPr>
        <w:t xml:space="preserve"> water projects, parkland, or redevelopment to all-white suburbs that resisted integration by maintaining exclusionary zoning ordinances (that prohibited multi-unit construction) or by refusing to accept subsidized moderate-income or public low-income housing. In the case of Baltimore County, he withheld a sewer grant that had previously been committed, because of the county’s policies of residential segregation. It was a very controversial move, but Romney got support from Vice President Spiro Agnew, who had been frustrated by unreasonable suburban resistance to integration and mixed income developments when he had been the Baltimore County Executive and governor of Maryland. In a 1970 speech to the National Alliance of Businessmen, Agnew attacked attempts to solve the country’s racial problems by pouring money into the inner city as had been done in the Johnson administration. Agnew said that he flatly rejected the assumption that “because the primary problems of race and poverty are found in the ghettos of urban America, the solutions to these problems must also be found there… Resources needed to solve the urban poverty problem—land, money, and jobs—exist in substantial supply in suburban areas, but are not being sufficiently utilized in solving inner-city problems.” President Richard Nixon eventually restrained Romney, HUD’s integration programs were abandoned, Romney himself was forced out as HUD Secretary, and little has been done since to solve the urban poverty problem with the substantial resources that exist in the suburbs. Ten years ago, </w:t>
      </w:r>
      <w:r w:rsidRPr="00E50738">
        <w:rPr>
          <w:rStyle w:val="Emphasis"/>
        </w:rPr>
        <w:t xml:space="preserve">during </w:t>
      </w:r>
      <w:r w:rsidRPr="00E50738">
        <w:rPr>
          <w:rStyle w:val="Emphasis"/>
          <w:highlight w:val="green"/>
        </w:rPr>
        <w:t>the subprime lending boom</w:t>
      </w:r>
      <w:r w:rsidRPr="00E50738">
        <w:rPr>
          <w:rStyle w:val="Emphasis"/>
        </w:rPr>
        <w:t>, banks</w:t>
      </w:r>
      <w:r w:rsidRPr="00E50738">
        <w:rPr>
          <w:color w:val="333333"/>
          <w:sz w:val="16"/>
        </w:rPr>
        <w:t xml:space="preserve"> and other financial institutions </w:t>
      </w:r>
      <w:r w:rsidRPr="00E50738">
        <w:rPr>
          <w:rStyle w:val="Emphasis"/>
          <w:highlight w:val="green"/>
        </w:rPr>
        <w:t>targeted African Americans</w:t>
      </w:r>
      <w:r w:rsidRPr="00E50738">
        <w:rPr>
          <w:color w:val="333333"/>
          <w:sz w:val="16"/>
        </w:rPr>
        <w:t xml:space="preserve"> for the marketing of subprime loans. The loans had exploding interest rates and prohibitive prepayment penalties, </w:t>
      </w:r>
      <w:r w:rsidRPr="00E50738">
        <w:rPr>
          <w:rStyle w:val="Emphasis"/>
          <w:highlight w:val="green"/>
        </w:rPr>
        <w:t>leading to</w:t>
      </w:r>
      <w:r w:rsidRPr="00E50738">
        <w:rPr>
          <w:rStyle w:val="Emphasis"/>
        </w:rPr>
        <w:t xml:space="preserve"> a wave of </w:t>
      </w:r>
      <w:r w:rsidRPr="00E50738">
        <w:rPr>
          <w:rStyle w:val="Emphasis"/>
          <w:highlight w:val="green"/>
        </w:rPr>
        <w:t>foreclosures that forced black homeowners</w:t>
      </w:r>
      <w:r w:rsidRPr="00E50738">
        <w:rPr>
          <w:rStyle w:val="Emphasis"/>
        </w:rPr>
        <w:t xml:space="preserve"> back </w:t>
      </w:r>
      <w:r w:rsidRPr="00E50738">
        <w:rPr>
          <w:rStyle w:val="Emphasis"/>
          <w:highlight w:val="green"/>
        </w:rPr>
        <w:t>into ghetto</w:t>
      </w:r>
      <w:r w:rsidRPr="00E50738">
        <w:rPr>
          <w:color w:val="333333"/>
          <w:sz w:val="16"/>
        </w:rPr>
        <w:t xml:space="preserve"> apartments and devastated the middle class neighborhoods to which these families had moved. The City of Baltimore sued Wells Fargo Bank, </w:t>
      </w:r>
      <w:r w:rsidRPr="00E50738">
        <w:rPr>
          <w:color w:val="C0023E"/>
          <w:sz w:val="16"/>
        </w:rPr>
        <w:t>presenting evidence that the bank had established a special unit staffed exclusively by African American bank employees who were instructed to visit black churches to market subprime loans</w:t>
      </w:r>
      <w:r w:rsidRPr="00E50738">
        <w:rPr>
          <w:color w:val="333333"/>
          <w:sz w:val="16"/>
        </w:rPr>
        <w:t xml:space="preserve">. The bank had no similar practice of marketing such loans through white institutions. </w:t>
      </w:r>
      <w:r w:rsidRPr="00E50738">
        <w:rPr>
          <w:rStyle w:val="Emphasis"/>
        </w:rPr>
        <w:t xml:space="preserve">These policies were commonplace nationwide, but </w:t>
      </w:r>
      <w:r w:rsidRPr="00E50738">
        <w:rPr>
          <w:rStyle w:val="Emphasis"/>
          <w:highlight w:val="green"/>
        </w:rPr>
        <w:t>federal bank examiners</w:t>
      </w:r>
      <w:r w:rsidRPr="00E50738">
        <w:rPr>
          <w:rStyle w:val="Emphasis"/>
        </w:rPr>
        <w:t xml:space="preserve"> responsible for supervising lending practices </w:t>
      </w:r>
      <w:r w:rsidRPr="00E50738">
        <w:rPr>
          <w:rStyle w:val="Emphasis"/>
          <w:highlight w:val="green"/>
        </w:rPr>
        <w:t>made no attempt to intervene</w:t>
      </w:r>
      <w:r w:rsidRPr="00E50738">
        <w:rPr>
          <w:color w:val="333333"/>
          <w:sz w:val="16"/>
        </w:rPr>
        <w:t xml:space="preserve">. When a similar suit was filed in Cleveland, a federal judge observed that because </w:t>
      </w:r>
      <w:r w:rsidRPr="00E50738">
        <w:rPr>
          <w:rStyle w:val="Emphasis"/>
        </w:rPr>
        <w:t>mortgage lending is so heavily regulated by the federal and state governments, “</w:t>
      </w:r>
      <w:r w:rsidRPr="00E50738">
        <w:rPr>
          <w:rStyle w:val="Emphasis"/>
          <w:highlight w:val="green"/>
        </w:rPr>
        <w:t>there is no question that the</w:t>
      </w:r>
      <w:r w:rsidRPr="00E50738">
        <w:rPr>
          <w:rStyle w:val="Emphasis"/>
        </w:rPr>
        <w:t xml:space="preserve"> subprime </w:t>
      </w:r>
      <w:r w:rsidRPr="00E50738">
        <w:rPr>
          <w:rStyle w:val="Emphasis"/>
          <w:highlight w:val="green"/>
        </w:rPr>
        <w:t>lending</w:t>
      </w:r>
      <w:r w:rsidRPr="00E50738">
        <w:rPr>
          <w:rStyle w:val="Emphasis"/>
        </w:rPr>
        <w:t xml:space="preserve"> that occurred</w:t>
      </w:r>
      <w:r w:rsidRPr="00E50738">
        <w:rPr>
          <w:color w:val="333333"/>
          <w:sz w:val="16"/>
        </w:rPr>
        <w:t xml:space="preserve"> in Cleveland </w:t>
      </w:r>
      <w:r w:rsidRPr="00E50738">
        <w:rPr>
          <w:rStyle w:val="Emphasis"/>
          <w:highlight w:val="green"/>
        </w:rPr>
        <w:t>was conduct which ‘the law sanctions’</w:t>
      </w:r>
      <w:r w:rsidRPr="00E50738">
        <w:rPr>
          <w:color w:val="333333"/>
          <w:sz w:val="16"/>
        </w:rPr>
        <w:t xml:space="preserve">.” Baltimore, </w:t>
      </w:r>
      <w:r w:rsidRPr="00E50738">
        <w:rPr>
          <w:color w:val="C0023E"/>
          <w:sz w:val="16"/>
        </w:rPr>
        <w:t>not at all uniquely</w:t>
      </w:r>
      <w:r w:rsidRPr="00E50738">
        <w:rPr>
          <w:color w:val="333333"/>
          <w:sz w:val="16"/>
        </w:rPr>
        <w:t>, has experienced a century of public policy designed, consciously so, to segregate and impoverish its black population. A legacy of these policies is the rioting we have seen in Baltimore. Whether after the 1967 wave of riots that led to the Kerner Commission report, after the 1992 Los Angeles riot that followed the acquittal of police officers who beat Rodney King, or after the recent wave of confrontations and vandalism following police killings of black men, community leaders typically say, properly, that violence isn’t the answer and that after peace is restored, we can deal with the underlying problems. We never do so. Certainly, African American citizens of Baltimore were provoked by aggressive, hostile, even murderous policing, but Spiro Agnew had it right. Without suburban integration, something barely on today’s public policy agenda, ghetto conditions will persist, giving rise to aggressive policing and the riots that inevitably ensue. Like Ferguson before it, Baltimore will not be the last such conflagration the nation needlessly experiences.</w:t>
      </w:r>
    </w:p>
    <w:p w14:paraId="0C547851" w14:textId="649DAD26" w:rsidR="00D352D9" w:rsidRPr="00E50738" w:rsidRDefault="00D352D9" w:rsidP="00D352D9">
      <w:pPr>
        <w:pStyle w:val="Heading4"/>
        <w:rPr>
          <w:rFonts w:cs="Times New Roman"/>
          <w:i/>
        </w:rPr>
      </w:pPr>
      <w:r w:rsidRPr="00E50738">
        <w:rPr>
          <w:rFonts w:cs="Times New Roman"/>
        </w:rPr>
        <w:t>The very theory of a government guaranteed right to housing is founded on concepts of racial exclus</w:t>
      </w:r>
      <w:r w:rsidR="00B90834">
        <w:rPr>
          <w:rFonts w:cs="Times New Roman"/>
        </w:rPr>
        <w:t xml:space="preserve">ion. </w:t>
      </w:r>
    </w:p>
    <w:p w14:paraId="1F98652A" w14:textId="5C9E58E3" w:rsidR="00D352D9" w:rsidRPr="00E50738" w:rsidRDefault="00B90834" w:rsidP="00D352D9">
      <w:pPr>
        <w:rPr>
          <w:sz w:val="16"/>
          <w:szCs w:val="16"/>
        </w:rPr>
      </w:pPr>
      <w:r>
        <w:rPr>
          <w:b/>
          <w:sz w:val="26"/>
          <w:szCs w:val="26"/>
        </w:rPr>
        <w:t xml:space="preserve">Freund 13 </w:t>
      </w:r>
      <w:r w:rsidR="00D352D9" w:rsidRPr="00E50738">
        <w:rPr>
          <w:sz w:val="16"/>
          <w:szCs w:val="16"/>
        </w:rPr>
        <w:t xml:space="preserve">David M. P. Freund, associate professor of history at the University of Maryland at College Park, is the author of "Colored Property: State Policy and White Racial Politics in Suburban America" and "The Modern American Metropolis: A Documentary Reader." - </w:t>
      </w:r>
      <w:hyperlink r:id="rId33" w:history="1">
        <w:r w:rsidR="00D352D9" w:rsidRPr="00E50738">
          <w:rPr>
            <w:rStyle w:val="Hyperlink"/>
            <w:sz w:val="16"/>
            <w:szCs w:val="16"/>
          </w:rPr>
          <w:t>https://www.washingtonpost.com/news/wonk/wp/2016/04/28/we-cant-forget-how-racist-institutions-shaped-homeownership-in-america/</w:t>
        </w:r>
      </w:hyperlink>
    </w:p>
    <w:p w14:paraId="346DB667" w14:textId="77777777" w:rsidR="00D352D9" w:rsidRPr="00E50738" w:rsidRDefault="00D352D9" w:rsidP="00D352D9">
      <w:r w:rsidRPr="00E50738">
        <w:rPr>
          <w:color w:val="111111"/>
          <w:sz w:val="12"/>
          <w:szCs w:val="12"/>
          <w:vertAlign w:val="subscript"/>
        </w:rPr>
        <w:t>Nowadays it is increasingly rare to encounter</w:t>
      </w:r>
      <w:r w:rsidRPr="00E50738">
        <w:rPr>
          <w:color w:val="111111"/>
        </w:rPr>
        <w:t xml:space="preserve"> </w:t>
      </w:r>
      <w:r w:rsidRPr="00E50738">
        <w:rPr>
          <w:rStyle w:val="StyleUnderline"/>
        </w:rPr>
        <w:t>studies of residential segregation</w:t>
      </w:r>
      <w:r w:rsidRPr="00E50738">
        <w:rPr>
          <w:color w:val="111111"/>
        </w:rPr>
        <w:t xml:space="preserve"> </w:t>
      </w:r>
      <w:r w:rsidRPr="00E50738">
        <w:rPr>
          <w:color w:val="111111"/>
          <w:sz w:val="12"/>
          <w:szCs w:val="12"/>
          <w:vertAlign w:val="subscript"/>
        </w:rPr>
        <w:t xml:space="preserve">and racial inequality in the United States that </w:t>
      </w:r>
      <w:r w:rsidRPr="00E50738">
        <w:rPr>
          <w:rStyle w:val="StyleUnderline"/>
        </w:rPr>
        <w:t>do not reckon with the history of discrimination</w:t>
      </w:r>
      <w:r w:rsidRPr="00E50738">
        <w:rPr>
          <w:color w:val="111111"/>
          <w:sz w:val="12"/>
          <w:szCs w:val="12"/>
          <w:vertAlign w:val="subscript"/>
        </w:rPr>
        <w:t>. Still in many scholarly settings and popular venues,</w:t>
      </w:r>
      <w:r w:rsidRPr="00E50738">
        <w:rPr>
          <w:color w:val="111111"/>
        </w:rPr>
        <w:t xml:space="preserve"> </w:t>
      </w:r>
      <w:r w:rsidRPr="00E50738">
        <w:rPr>
          <w:rStyle w:val="StyleUnderline"/>
        </w:rPr>
        <w:t>our debates concerning</w:t>
      </w:r>
      <w:r w:rsidRPr="00E50738">
        <w:rPr>
          <w:color w:val="111111"/>
        </w:rPr>
        <w:t xml:space="preserve"> </w:t>
      </w:r>
      <w:r w:rsidRPr="00E50738">
        <w:rPr>
          <w:color w:val="111111"/>
          <w:sz w:val="12"/>
          <w:szCs w:val="12"/>
          <w:vertAlign w:val="subscript"/>
        </w:rPr>
        <w:t>urban</w:t>
      </w:r>
      <w:r w:rsidRPr="00E50738">
        <w:rPr>
          <w:color w:val="111111"/>
        </w:rPr>
        <w:t xml:space="preserve"> </w:t>
      </w:r>
      <w:r w:rsidRPr="00E50738">
        <w:rPr>
          <w:rStyle w:val="StyleUnderline"/>
        </w:rPr>
        <w:t xml:space="preserve">change and opportunity are distorted by a powerful myth </w:t>
      </w:r>
      <w:r w:rsidRPr="00E50738">
        <w:rPr>
          <w:color w:val="111111"/>
          <w:sz w:val="12"/>
          <w:szCs w:val="12"/>
          <w:vertAlign w:val="subscript"/>
        </w:rPr>
        <w:t>about the places that Americans call home: namely,</w:t>
      </w:r>
      <w:r w:rsidRPr="00E50738">
        <w:rPr>
          <w:color w:val="111111"/>
        </w:rPr>
        <w:t xml:space="preserve"> </w:t>
      </w:r>
      <w:r w:rsidRPr="00E50738">
        <w:rPr>
          <w:rStyle w:val="StyleUnderline"/>
        </w:rPr>
        <w:t xml:space="preserve">that </w:t>
      </w:r>
      <w:r w:rsidRPr="00E50738">
        <w:rPr>
          <w:rStyle w:val="StyleUnderline"/>
          <w:highlight w:val="green"/>
        </w:rPr>
        <w:t>patterns of residential development have been driven</w:t>
      </w:r>
      <w:r w:rsidRPr="00E50738">
        <w:rPr>
          <w:color w:val="111111"/>
          <w:sz w:val="12"/>
          <w:szCs w:val="12"/>
          <w:vertAlign w:val="subscript"/>
        </w:rPr>
        <w:t>, above all else,</w:t>
      </w:r>
      <w:r w:rsidRPr="00E50738">
        <w:rPr>
          <w:color w:val="111111"/>
        </w:rPr>
        <w:t xml:space="preserve"> </w:t>
      </w:r>
      <w:r w:rsidRPr="00E50738">
        <w:rPr>
          <w:rStyle w:val="StyleUnderline"/>
          <w:highlight w:val="green"/>
        </w:rPr>
        <w:t>by</w:t>
      </w:r>
      <w:r w:rsidRPr="00E50738">
        <w:rPr>
          <w:color w:val="111111"/>
        </w:rPr>
        <w:t xml:space="preserve"> </w:t>
      </w:r>
      <w:r w:rsidRPr="00E50738">
        <w:rPr>
          <w:color w:val="111111"/>
          <w:sz w:val="12"/>
          <w:szCs w:val="12"/>
          <w:vertAlign w:val="subscript"/>
        </w:rPr>
        <w:t>the preferences of individual</w:t>
      </w:r>
      <w:r w:rsidRPr="00E50738">
        <w:rPr>
          <w:rStyle w:val="apple-converted-space"/>
          <w:color w:val="111111"/>
          <w:sz w:val="12"/>
          <w:szCs w:val="12"/>
          <w:vertAlign w:val="subscript"/>
        </w:rPr>
        <w:t> </w:t>
      </w:r>
      <w:hyperlink r:id="rId34" w:history="1">
        <w:r w:rsidRPr="00E50738">
          <w:rPr>
            <w:rStyle w:val="Hyperlink"/>
            <w:color w:val="2E6D9D"/>
            <w:sz w:val="12"/>
            <w:szCs w:val="12"/>
            <w:vertAlign w:val="subscript"/>
          </w:rPr>
          <w:t>housing consumers</w:t>
        </w:r>
      </w:hyperlink>
      <w:r w:rsidRPr="00E50738">
        <w:rPr>
          <w:color w:val="111111"/>
          <w:sz w:val="12"/>
          <w:szCs w:val="12"/>
          <w:vertAlign w:val="subscript"/>
        </w:rPr>
        <w:t>, or even of entire</w:t>
      </w:r>
      <w:r w:rsidRPr="00E50738">
        <w:rPr>
          <w:rStyle w:val="apple-converted-space"/>
          <w:color w:val="111111"/>
          <w:sz w:val="12"/>
          <w:szCs w:val="12"/>
          <w:vertAlign w:val="subscript"/>
        </w:rPr>
        <w:t> </w:t>
      </w:r>
      <w:hyperlink r:id="rId35" w:history="1">
        <w:r w:rsidRPr="00E50738">
          <w:rPr>
            <w:rStyle w:val="Hyperlink"/>
            <w:color w:val="2E6D9D"/>
            <w:sz w:val="12"/>
            <w:szCs w:val="12"/>
            <w:vertAlign w:val="subscript"/>
          </w:rPr>
          <w:t>generations</w:t>
        </w:r>
      </w:hyperlink>
      <w:r w:rsidRPr="00E50738">
        <w:rPr>
          <w:rStyle w:val="apple-converted-space"/>
          <w:color w:val="111111"/>
          <w:sz w:val="12"/>
          <w:szCs w:val="12"/>
          <w:vertAlign w:val="subscript"/>
        </w:rPr>
        <w:t> </w:t>
      </w:r>
      <w:r w:rsidRPr="00E50738">
        <w:rPr>
          <w:color w:val="111111"/>
          <w:sz w:val="12"/>
          <w:szCs w:val="12"/>
          <w:vertAlign w:val="subscript"/>
        </w:rPr>
        <w:t xml:space="preserve">of such </w:t>
      </w:r>
      <w:hyperlink r:id="rId36" w:history="1">
        <w:r w:rsidRPr="00E50738">
          <w:rPr>
            <w:rStyle w:val="Hyperlink"/>
            <w:color w:val="2E6D9D"/>
            <w:sz w:val="12"/>
            <w:szCs w:val="12"/>
            <w:vertAlign w:val="subscript"/>
          </w:rPr>
          <w:t>consumers</w:t>
        </w:r>
      </w:hyperlink>
      <w:r w:rsidRPr="00E50738">
        <w:rPr>
          <w:color w:val="111111"/>
          <w:sz w:val="12"/>
          <w:szCs w:val="12"/>
          <w:vertAlign w:val="subscript"/>
        </w:rPr>
        <w:t>. This myth has consequences because it obscures the</w:t>
      </w:r>
      <w:r w:rsidRPr="00E50738">
        <w:rPr>
          <w:color w:val="111111"/>
        </w:rPr>
        <w:t xml:space="preserve"> </w:t>
      </w:r>
      <w:r w:rsidRPr="00E50738">
        <w:rPr>
          <w:rStyle w:val="StyleUnderline"/>
          <w:highlight w:val="green"/>
        </w:rPr>
        <w:t>powerful institutions that have shaped metropolitan landscapes and created opportunity for some while systematically denying it to others</w:t>
      </w:r>
      <w:r w:rsidRPr="00E50738">
        <w:rPr>
          <w:color w:val="111111"/>
          <w:sz w:val="16"/>
          <w:szCs w:val="16"/>
        </w:rPr>
        <w:t>.</w:t>
      </w:r>
      <w:r w:rsidRPr="00E50738">
        <w:rPr>
          <w:color w:val="111111"/>
          <w:sz w:val="12"/>
          <w:szCs w:val="12"/>
          <w:vertAlign w:val="subscript"/>
        </w:rPr>
        <w:t xml:space="preserve"> Of course preferences matter for understanding U.S. history, but individual preferences alone did not draw our urban and suburban maps. Nor did they alone determine winners and losers in the markets for residence and community resources. I was reminded of this myth’s endurance</w:t>
      </w:r>
      <w:r w:rsidRPr="00E50738">
        <w:rPr>
          <w:rStyle w:val="apple-converted-space"/>
          <w:color w:val="111111"/>
          <w:sz w:val="12"/>
          <w:szCs w:val="12"/>
          <w:vertAlign w:val="subscript"/>
        </w:rPr>
        <w:t> </w:t>
      </w:r>
      <w:hyperlink r:id="rId37" w:history="1">
        <w:r w:rsidRPr="00E50738">
          <w:rPr>
            <w:rStyle w:val="Hyperlink"/>
            <w:color w:val="2E6D9D"/>
            <w:sz w:val="12"/>
            <w:szCs w:val="12"/>
            <w:vertAlign w:val="subscript"/>
          </w:rPr>
          <w:t>by a recent piece in Wonkblog</w:t>
        </w:r>
      </w:hyperlink>
      <w:r w:rsidRPr="00E50738">
        <w:rPr>
          <w:color w:val="111111"/>
          <w:sz w:val="12"/>
          <w:szCs w:val="12"/>
          <w:vertAlign w:val="subscript"/>
        </w:rPr>
        <w:t xml:space="preserve"> discussing new economics research about, in the words of one of the study’s authors, the “emergence of segregation” in northern cities. Allison Shertzer and Randall P. Walsh have done remarkable work compiling and digitally mapping census information to produce “the first systematic analysis” of white households’ “relocation decisions” between 1900 and 1930. The authors seek to gauge the “relative influence” of </w:t>
      </w:r>
      <w:r w:rsidRPr="00E50738">
        <w:rPr>
          <w:rStyle w:val="StyleUnderline"/>
        </w:rPr>
        <w:t>two variables</w:t>
      </w:r>
      <w:r w:rsidRPr="00E50738">
        <w:rPr>
          <w:color w:val="111111"/>
        </w:rPr>
        <w:t xml:space="preserve"> </w:t>
      </w:r>
      <w:r w:rsidRPr="00E50738">
        <w:rPr>
          <w:color w:val="111111"/>
          <w:sz w:val="12"/>
          <w:szCs w:val="12"/>
          <w:vertAlign w:val="subscript"/>
        </w:rPr>
        <w:t>that</w:t>
      </w:r>
      <w:r w:rsidRPr="00E50738">
        <w:rPr>
          <w:color w:val="111111"/>
        </w:rPr>
        <w:t xml:space="preserve"> </w:t>
      </w:r>
      <w:r w:rsidRPr="00E50738">
        <w:rPr>
          <w:rStyle w:val="StyleUnderline"/>
        </w:rPr>
        <w:t>contribute</w:t>
      </w:r>
      <w:r w:rsidRPr="00E50738">
        <w:rPr>
          <w:color w:val="111111"/>
        </w:rPr>
        <w:t xml:space="preserve">d </w:t>
      </w:r>
      <w:r w:rsidRPr="00E50738">
        <w:rPr>
          <w:rStyle w:val="StyleUnderline"/>
        </w:rPr>
        <w:t>to segregation</w:t>
      </w:r>
      <w:r w:rsidRPr="00E50738">
        <w:rPr>
          <w:color w:val="111111"/>
        </w:rPr>
        <w:t xml:space="preserve">: </w:t>
      </w:r>
      <w:r w:rsidRPr="00E50738">
        <w:rPr>
          <w:color w:val="111111"/>
          <w:highlight w:val="green"/>
        </w:rPr>
        <w:t>“</w:t>
      </w:r>
      <w:r w:rsidRPr="00E50738">
        <w:rPr>
          <w:rStyle w:val="StyleUnderline"/>
          <w:highlight w:val="green"/>
        </w:rPr>
        <w:t>white flight” from racially integrated neighborhoods, which they also call “population sorting”; and “institutional barriers constructed by whites</w:t>
      </w:r>
      <w:r w:rsidRPr="00E50738">
        <w:rPr>
          <w:rStyle w:val="StyleUnderline"/>
        </w:rPr>
        <w:t>” or “collective white action</w:t>
      </w:r>
      <w:r w:rsidRPr="00E50738">
        <w:rPr>
          <w:rStyle w:val="StyleUnderline"/>
          <w:sz w:val="12"/>
          <w:szCs w:val="12"/>
          <w:vertAlign w:val="subscript"/>
        </w:rPr>
        <w:t>”</w:t>
      </w:r>
      <w:r w:rsidRPr="00E50738">
        <w:rPr>
          <w:color w:val="111111"/>
          <w:sz w:val="12"/>
          <w:szCs w:val="12"/>
          <w:vertAlign w:val="subscript"/>
        </w:rPr>
        <w:t xml:space="preserve"> (such as vigilantism or adoption of race restrictive covenants) </w:t>
      </w:r>
      <w:r w:rsidRPr="00E50738">
        <w:rPr>
          <w:rStyle w:val="StyleUnderline"/>
        </w:rPr>
        <w:t>to prevent blacks from settling there in the first place</w:t>
      </w:r>
      <w:r w:rsidRPr="00E50738">
        <w:rPr>
          <w:color w:val="111111"/>
          <w:sz w:val="12"/>
          <w:szCs w:val="12"/>
          <w:vertAlign w:val="subscript"/>
        </w:rPr>
        <w:t xml:space="preserve">. The data shows that whites left integrated neighborhoods during this era at an increasing rate, leading the authors to conclude that “flight” was so statistically significant that institutional racism was probably not, in the final analysis, decisive. “Segregation would likely have arisen even without the presence of discriminatory institutions,” they write, and then suggest the policy implications. “White flight from black neighborhoods is an individual behavior that cannot be limited by local or federal agencies.” Here is the problem: This bold claim is challenged by an enormous body of historical evidence showing that Americans’ decisions about residence have rarely if ever been “individual behaviors” that are separable from a host of social and institutional contexts. Why, then, do arguments about the power of individual housing “preferences” continue to carry such weight? Part of the answer lies in our political culture’s celebration of the free market for homeownership, despite the fact that American property markets have never been wholly “free.”  Of course most people are aware that racial separation and discrimination are longtime features of American life, and they are familiar with notorious (usually Southern) actors in this story, such as George Wallace or Bull Connor. Yet most people are surprised to learn the mundane details of residential exclusion, because it is a history not simply of </w:t>
      </w:r>
      <w:hyperlink r:id="rId38" w:history="1">
        <w:r w:rsidRPr="00E50738">
          <w:rPr>
            <w:rStyle w:val="Hyperlink"/>
            <w:color w:val="2E6D9D"/>
            <w:sz w:val="12"/>
            <w:szCs w:val="12"/>
            <w:vertAlign w:val="subscript"/>
          </w:rPr>
          <w:t>racist mobs</w:t>
        </w:r>
      </w:hyperlink>
      <w:r w:rsidRPr="00E50738">
        <w:rPr>
          <w:rStyle w:val="apple-converted-space"/>
          <w:color w:val="111111"/>
          <w:sz w:val="12"/>
          <w:szCs w:val="12"/>
          <w:vertAlign w:val="subscript"/>
        </w:rPr>
        <w:t> </w:t>
      </w:r>
      <w:r w:rsidRPr="00E50738">
        <w:rPr>
          <w:color w:val="111111"/>
          <w:sz w:val="12"/>
          <w:szCs w:val="12"/>
          <w:vertAlign w:val="subscript"/>
        </w:rPr>
        <w:t>and</w:t>
      </w:r>
      <w:r w:rsidRPr="00E50738">
        <w:rPr>
          <w:rStyle w:val="apple-converted-space"/>
          <w:color w:val="111111"/>
          <w:sz w:val="12"/>
          <w:szCs w:val="12"/>
          <w:vertAlign w:val="subscript"/>
        </w:rPr>
        <w:t> </w:t>
      </w:r>
      <w:hyperlink r:id="rId39" w:history="1">
        <w:r w:rsidRPr="00E50738">
          <w:rPr>
            <w:rStyle w:val="Hyperlink"/>
            <w:color w:val="2E6D9D"/>
            <w:sz w:val="12"/>
            <w:szCs w:val="12"/>
            <w:vertAlign w:val="subscript"/>
          </w:rPr>
          <w:t>deed restrictions</w:t>
        </w:r>
      </w:hyperlink>
      <w:r w:rsidRPr="00E50738">
        <w:rPr>
          <w:rStyle w:val="apple-converted-space"/>
          <w:color w:val="111111"/>
          <w:sz w:val="12"/>
          <w:szCs w:val="12"/>
          <w:vertAlign w:val="subscript"/>
        </w:rPr>
        <w:t> </w:t>
      </w:r>
      <w:r w:rsidRPr="00E50738">
        <w:rPr>
          <w:color w:val="111111"/>
          <w:sz w:val="12"/>
          <w:szCs w:val="12"/>
          <w:vertAlign w:val="subscript"/>
        </w:rPr>
        <w:t xml:space="preserve">but also powerful institutions and public policy. Throughout much of the 20th century, </w:t>
      </w:r>
      <w:r w:rsidRPr="00E50738">
        <w:rPr>
          <w:rStyle w:val="StyleUnderline"/>
          <w:highlight w:val="green"/>
        </w:rPr>
        <w:t>discrimination by race was integral to the</w:t>
      </w:r>
      <w:r w:rsidRPr="00E50738">
        <w:rPr>
          <w:b/>
          <w:color w:val="111111"/>
          <w:highlight w:val="green"/>
          <w:u w:val="single"/>
        </w:rPr>
        <w:t xml:space="preserve"> design</w:t>
      </w:r>
      <w:r w:rsidRPr="00E50738">
        <w:rPr>
          <w:b/>
          <w:color w:val="111111"/>
          <w:u w:val="single"/>
        </w:rPr>
        <w:t xml:space="preserve">, </w:t>
      </w:r>
      <w:r w:rsidRPr="00E50738">
        <w:rPr>
          <w:rStyle w:val="StyleUnderline"/>
        </w:rPr>
        <w:t>development</w:t>
      </w:r>
      <w:r w:rsidRPr="00E50738">
        <w:rPr>
          <w:b/>
          <w:color w:val="111111"/>
          <w:u w:val="single"/>
        </w:rPr>
        <w:t xml:space="preserve">, marketing and even financing </w:t>
      </w:r>
      <w:r w:rsidRPr="00E50738">
        <w:rPr>
          <w:rStyle w:val="StyleUnderline"/>
          <w:highlight w:val="green"/>
        </w:rPr>
        <w:t>of American</w:t>
      </w:r>
      <w:r w:rsidRPr="00E50738">
        <w:rPr>
          <w:b/>
          <w:color w:val="111111"/>
          <w:highlight w:val="green"/>
          <w:u w:val="single"/>
        </w:rPr>
        <w:t xml:space="preserve"> cities and</w:t>
      </w:r>
      <w:r w:rsidRPr="00E50738">
        <w:rPr>
          <w:color w:val="111111"/>
          <w:highlight w:val="green"/>
        </w:rPr>
        <w:t xml:space="preserve"> </w:t>
      </w:r>
      <w:r w:rsidRPr="00E50738">
        <w:rPr>
          <w:rStyle w:val="StyleUnderline"/>
          <w:highlight w:val="green"/>
        </w:rPr>
        <w:t>suburbs</w:t>
      </w:r>
      <w:r w:rsidRPr="00E50738">
        <w:rPr>
          <w:b/>
          <w:color w:val="111111"/>
          <w:highlight w:val="green"/>
        </w:rPr>
        <w:t xml:space="preserve">. </w:t>
      </w:r>
      <w:r w:rsidRPr="00E50738">
        <w:rPr>
          <w:rStyle w:val="StyleUnderline"/>
          <w:highlight w:val="green"/>
        </w:rPr>
        <w:t>Discrimination was sanctioned and aggressively promoted by</w:t>
      </w:r>
      <w:r w:rsidRPr="00E50738">
        <w:rPr>
          <w:rStyle w:val="apple-converted-space"/>
          <w:color w:val="111111"/>
        </w:rPr>
        <w:t> </w:t>
      </w:r>
      <w:r w:rsidRPr="00E50738">
        <w:rPr>
          <w:sz w:val="12"/>
          <w:szCs w:val="12"/>
          <w:vertAlign w:val="subscript"/>
        </w:rPr>
        <w:t>real estate</w:t>
      </w:r>
      <w:r w:rsidRPr="00E50738">
        <w:rPr>
          <w:sz w:val="16"/>
          <w:szCs w:val="16"/>
        </w:rPr>
        <w:t xml:space="preserve"> </w:t>
      </w:r>
      <w:r w:rsidRPr="00E50738">
        <w:rPr>
          <w:b/>
        </w:rPr>
        <w:t xml:space="preserve"> </w:t>
      </w:r>
      <w:hyperlink r:id="rId40" w:history="1">
        <w:r w:rsidRPr="00E50738">
          <w:rPr>
            <w:rStyle w:val="StyleUnderline"/>
            <w:highlight w:val="green"/>
          </w:rPr>
          <w:t>neighborhood associations</w:t>
        </w:r>
      </w:hyperlink>
      <w:r w:rsidRPr="00E50738">
        <w:rPr>
          <w:rStyle w:val="StyleUnderline"/>
          <w:highlight w:val="green"/>
        </w:rPr>
        <w:t>, </w:t>
      </w:r>
      <w:hyperlink r:id="rId41" w:history="1">
        <w:r w:rsidRPr="00E50738">
          <w:rPr>
            <w:rStyle w:val="StyleUnderline"/>
          </w:rPr>
          <w:t>municipal</w:t>
        </w:r>
      </w:hyperlink>
      <w:r w:rsidRPr="00E50738">
        <w:rPr>
          <w:rStyle w:val="StyleUnderline"/>
        </w:rPr>
        <w:t> </w:t>
      </w:r>
      <w:hyperlink r:id="rId42" w:history="1">
        <w:r w:rsidRPr="00E50738">
          <w:rPr>
            <w:rStyle w:val="StyleUnderline"/>
          </w:rPr>
          <w:t>governments</w:t>
        </w:r>
      </w:hyperlink>
      <w:r w:rsidRPr="00E50738">
        <w:rPr>
          <w:b/>
          <w:color w:val="111111"/>
        </w:rPr>
        <w:t>,</w:t>
      </w:r>
      <w:r w:rsidRPr="00E50738">
        <w:rPr>
          <w:rStyle w:val="apple-converted-space"/>
          <w:b/>
          <w:color w:val="111111"/>
        </w:rPr>
        <w:t> </w:t>
      </w:r>
      <w:hyperlink r:id="rId43" w:history="1">
        <w:r w:rsidRPr="00E50738">
          <w:rPr>
            <w:rStyle w:val="StyleUnderline"/>
          </w:rPr>
          <w:t>state and federal courts</w:t>
        </w:r>
      </w:hyperlink>
      <w:r w:rsidRPr="00E50738">
        <w:rPr>
          <w:rStyle w:val="StyleUnderline"/>
        </w:rPr>
        <w:t>,</w:t>
      </w:r>
      <w:r w:rsidRPr="00E50738">
        <w:rPr>
          <w:rStyle w:val="apple-converted-space"/>
          <w:b/>
          <w:color w:val="111111"/>
          <w:sz w:val="12"/>
          <w:szCs w:val="12"/>
          <w:vertAlign w:val="subscript"/>
        </w:rPr>
        <w:t> </w:t>
      </w:r>
      <w:hyperlink r:id="rId44" w:history="1">
        <w:r w:rsidRPr="00E50738">
          <w:rPr>
            <w:rStyle w:val="Hyperlink"/>
            <w:color w:val="2E6D9D"/>
            <w:sz w:val="12"/>
            <w:szCs w:val="12"/>
            <w:vertAlign w:val="subscript"/>
          </w:rPr>
          <w:t>mortgage lenders</w:t>
        </w:r>
      </w:hyperlink>
      <w:r w:rsidRPr="00E50738">
        <w:rPr>
          <w:color w:val="111111"/>
          <w:sz w:val="16"/>
          <w:szCs w:val="16"/>
        </w:rPr>
        <w:t>,</w:t>
      </w:r>
      <w:r w:rsidRPr="00E50738">
        <w:rPr>
          <w:color w:val="111111"/>
        </w:rPr>
        <w:t xml:space="preserve"> </w:t>
      </w:r>
      <w:r w:rsidRPr="00E50738">
        <w:rPr>
          <w:rStyle w:val="StyleUnderline"/>
        </w:rPr>
        <w:t>and a host of </w:t>
      </w:r>
      <w:hyperlink r:id="rId45" w:history="1">
        <w:r w:rsidRPr="00E50738">
          <w:rPr>
            <w:rStyle w:val="StyleUnderline"/>
          </w:rPr>
          <w:t>federal</w:t>
        </w:r>
      </w:hyperlink>
      <w:r w:rsidRPr="00E50738">
        <w:rPr>
          <w:rStyle w:val="StyleUnderline"/>
        </w:rPr>
        <w:t> </w:t>
      </w:r>
      <w:hyperlink r:id="rId46" w:history="1">
        <w:r w:rsidRPr="00E50738">
          <w:rPr>
            <w:rStyle w:val="StyleUnderline"/>
          </w:rPr>
          <w:t>housing</w:t>
        </w:r>
      </w:hyperlink>
      <w:r w:rsidRPr="00E50738">
        <w:rPr>
          <w:rStyle w:val="StyleUnderline"/>
        </w:rPr>
        <w:t xml:space="preserve"> and </w:t>
      </w:r>
      <w:hyperlink r:id="rId47" w:history="1">
        <w:r w:rsidRPr="00E50738">
          <w:rPr>
            <w:rStyle w:val="StyleUnderline"/>
          </w:rPr>
          <w:t>development programs</w:t>
        </w:r>
      </w:hyperlink>
      <w:r w:rsidRPr="00E50738">
        <w:rPr>
          <w:b/>
          <w:color w:val="111111"/>
        </w:rPr>
        <w:t>. </w:t>
      </w:r>
      <w:r w:rsidRPr="00E50738">
        <w:rPr>
          <w:b/>
          <w:color w:val="111111"/>
          <w:highlight w:val="green"/>
        </w:rPr>
        <w:t xml:space="preserve"> </w:t>
      </w:r>
      <w:r w:rsidRPr="00E50738">
        <w:rPr>
          <w:rStyle w:val="StyleUnderline"/>
          <w:highlight w:val="green"/>
        </w:rPr>
        <w:t>Together they helped to draw sharp neighborhood boundaries</w:t>
      </w:r>
      <w:r w:rsidRPr="00E50738">
        <w:rPr>
          <w:b/>
          <w:color w:val="111111"/>
          <w:highlight w:val="green"/>
        </w:rPr>
        <w:t>,</w:t>
      </w:r>
      <w:r w:rsidRPr="00E50738">
        <w:rPr>
          <w:b/>
          <w:color w:val="111111"/>
        </w:rPr>
        <w:t xml:space="preserve"> </w:t>
      </w:r>
      <w:r w:rsidRPr="00E50738">
        <w:rPr>
          <w:color w:val="111111"/>
          <w:sz w:val="12"/>
          <w:szCs w:val="12"/>
          <w:vertAlign w:val="subscript"/>
        </w:rPr>
        <w:t>deny equal access to markets and places,</w:t>
      </w:r>
      <w:r w:rsidRPr="00E50738">
        <w:rPr>
          <w:color w:val="111111"/>
        </w:rPr>
        <w:t xml:space="preserve"> </w:t>
      </w:r>
      <w:r w:rsidRPr="00E50738">
        <w:rPr>
          <w:rStyle w:val="StyleUnderline"/>
          <w:highlight w:val="green"/>
        </w:rPr>
        <w:t>and produce obscene disparities in </w:t>
      </w:r>
      <w:hyperlink r:id="rId48" w:history="1">
        <w:r w:rsidRPr="00E50738">
          <w:rPr>
            <w:rStyle w:val="StyleUnderline"/>
            <w:highlight w:val="green"/>
          </w:rPr>
          <w:t>wealth</w:t>
        </w:r>
      </w:hyperlink>
      <w:r w:rsidRPr="00E50738">
        <w:rPr>
          <w:rStyle w:val="StyleUnderline"/>
          <w:highlight w:val="green"/>
        </w:rPr>
        <w:t>, </w:t>
      </w:r>
      <w:hyperlink r:id="rId49" w:history="1">
        <w:r w:rsidRPr="00E50738">
          <w:rPr>
            <w:rStyle w:val="StyleUnderline"/>
            <w:highlight w:val="green"/>
          </w:rPr>
          <w:t>opportunity</w:t>
        </w:r>
      </w:hyperlink>
      <w:r w:rsidRPr="00E50738">
        <w:rPr>
          <w:rStyle w:val="StyleUnderline"/>
          <w:highlight w:val="green"/>
        </w:rPr>
        <w:t> and basic </w:t>
      </w:r>
      <w:hyperlink r:id="rId50" w:history="1">
        <w:r w:rsidRPr="00E50738">
          <w:rPr>
            <w:rStyle w:val="StyleUnderline"/>
            <w:highlight w:val="green"/>
          </w:rPr>
          <w:t>quality of life</w:t>
        </w:r>
      </w:hyperlink>
      <w:r w:rsidRPr="00E50738">
        <w:rPr>
          <w:rStyle w:val="StyleUnderline"/>
          <w:highlight w:val="green"/>
        </w:rPr>
        <w:t>.</w:t>
      </w:r>
      <w:r w:rsidRPr="00E50738">
        <w:rPr>
          <w:b/>
          <w:color w:val="111111"/>
          <w:sz w:val="12"/>
          <w:szCs w:val="12"/>
          <w:u w:val="single"/>
          <w:vertAlign w:val="subscript"/>
        </w:rPr>
        <w:t> </w:t>
      </w:r>
      <w:r w:rsidRPr="00E50738">
        <w:rPr>
          <w:color w:val="111111"/>
          <w:sz w:val="12"/>
          <w:szCs w:val="12"/>
          <w:vertAlign w:val="subscript"/>
        </w:rPr>
        <w:t xml:space="preserve"> Our contemporary </w:t>
      </w:r>
      <w:hyperlink r:id="rId51" w:history="1">
        <w:r w:rsidRPr="00E50738">
          <w:rPr>
            <w:rStyle w:val="Hyperlink"/>
            <w:color w:val="2E6D9D"/>
            <w:sz w:val="12"/>
            <w:szCs w:val="12"/>
            <w:vertAlign w:val="subscript"/>
          </w:rPr>
          <w:t>urban</w:t>
        </w:r>
      </w:hyperlink>
      <w:r w:rsidRPr="00E50738">
        <w:rPr>
          <w:rStyle w:val="apple-converted-space"/>
          <w:color w:val="111111"/>
          <w:sz w:val="12"/>
          <w:szCs w:val="12"/>
          <w:vertAlign w:val="subscript"/>
        </w:rPr>
        <w:t> </w:t>
      </w:r>
      <w:r w:rsidRPr="00E50738">
        <w:rPr>
          <w:color w:val="111111"/>
          <w:sz w:val="12"/>
          <w:szCs w:val="12"/>
          <w:vertAlign w:val="subscript"/>
        </w:rPr>
        <w:t>and</w:t>
      </w:r>
      <w:r w:rsidRPr="00E50738">
        <w:rPr>
          <w:rStyle w:val="apple-converted-space"/>
          <w:color w:val="111111"/>
          <w:sz w:val="12"/>
          <w:szCs w:val="12"/>
          <w:vertAlign w:val="subscript"/>
        </w:rPr>
        <w:t> </w:t>
      </w:r>
      <w:hyperlink r:id="rId52" w:history="1">
        <w:r w:rsidRPr="00E50738">
          <w:rPr>
            <w:rStyle w:val="Hyperlink"/>
            <w:color w:val="2E6D9D"/>
            <w:sz w:val="12"/>
            <w:szCs w:val="12"/>
            <w:vertAlign w:val="subscript"/>
          </w:rPr>
          <w:t>suburban</w:t>
        </w:r>
      </w:hyperlink>
      <w:r w:rsidRPr="00E50738">
        <w:rPr>
          <w:rStyle w:val="apple-converted-space"/>
          <w:color w:val="111111"/>
          <w:sz w:val="12"/>
          <w:szCs w:val="12"/>
          <w:vertAlign w:val="subscript"/>
        </w:rPr>
        <w:t> </w:t>
      </w:r>
      <w:r w:rsidRPr="00E50738">
        <w:rPr>
          <w:color w:val="111111"/>
          <w:sz w:val="12"/>
          <w:szCs w:val="12"/>
          <w:vertAlign w:val="subscript"/>
        </w:rPr>
        <w:t xml:space="preserve">landscapes continue to reflect that history and seldom a </w:t>
      </w:r>
      <w:hyperlink r:id="rId53" w:anchor="stream/0" w:history="1">
        <w:r w:rsidRPr="00E50738">
          <w:rPr>
            <w:rStyle w:val="Hyperlink"/>
            <w:color w:val="2E6D9D"/>
            <w:sz w:val="12"/>
            <w:szCs w:val="12"/>
            <w:vertAlign w:val="subscript"/>
          </w:rPr>
          <w:t>day</w:t>
        </w:r>
      </w:hyperlink>
      <w:r w:rsidRPr="00E50738">
        <w:rPr>
          <w:rStyle w:val="apple-converted-space"/>
          <w:color w:val="111111"/>
          <w:sz w:val="12"/>
          <w:szCs w:val="12"/>
          <w:vertAlign w:val="subscript"/>
        </w:rPr>
        <w:t> </w:t>
      </w:r>
      <w:r w:rsidRPr="00E50738">
        <w:rPr>
          <w:color w:val="111111"/>
          <w:sz w:val="12"/>
          <w:szCs w:val="12"/>
          <w:vertAlign w:val="subscript"/>
        </w:rPr>
        <w:t>passes when we are not</w:t>
      </w:r>
      <w:r w:rsidRPr="00E50738">
        <w:rPr>
          <w:rStyle w:val="apple-converted-space"/>
          <w:color w:val="111111"/>
          <w:sz w:val="12"/>
          <w:szCs w:val="12"/>
          <w:vertAlign w:val="subscript"/>
        </w:rPr>
        <w:t> </w:t>
      </w:r>
      <w:hyperlink r:id="rId54" w:history="1">
        <w:r w:rsidRPr="00E50738">
          <w:rPr>
            <w:rStyle w:val="Hyperlink"/>
            <w:color w:val="2E6D9D"/>
            <w:sz w:val="12"/>
            <w:szCs w:val="12"/>
            <w:vertAlign w:val="subscript"/>
          </w:rPr>
          <w:t>reminded</w:t>
        </w:r>
      </w:hyperlink>
      <w:r w:rsidRPr="00E50738">
        <w:rPr>
          <w:rStyle w:val="apple-converted-space"/>
          <w:color w:val="111111"/>
          <w:sz w:val="12"/>
          <w:szCs w:val="12"/>
          <w:vertAlign w:val="subscript"/>
        </w:rPr>
        <w:t> </w:t>
      </w:r>
      <w:r w:rsidRPr="00E50738">
        <w:rPr>
          <w:color w:val="111111"/>
          <w:sz w:val="12"/>
          <w:szCs w:val="12"/>
          <w:vertAlign w:val="subscript"/>
        </w:rPr>
        <w:t>of its</w:t>
      </w:r>
      <w:r w:rsidRPr="00E50738">
        <w:rPr>
          <w:rStyle w:val="apple-converted-space"/>
          <w:color w:val="111111"/>
          <w:sz w:val="12"/>
          <w:szCs w:val="12"/>
          <w:vertAlign w:val="subscript"/>
        </w:rPr>
        <w:t> </w:t>
      </w:r>
      <w:hyperlink r:id="rId55" w:history="1">
        <w:r w:rsidRPr="00E50738">
          <w:rPr>
            <w:rStyle w:val="Hyperlink"/>
            <w:color w:val="2E6D9D"/>
            <w:sz w:val="12"/>
            <w:szCs w:val="12"/>
            <w:vertAlign w:val="subscript"/>
          </w:rPr>
          <w:t>legacies</w:t>
        </w:r>
      </w:hyperlink>
      <w:r w:rsidRPr="00E50738">
        <w:rPr>
          <w:color w:val="111111"/>
          <w:sz w:val="12"/>
          <w:szCs w:val="12"/>
          <w:vertAlign w:val="subscript"/>
        </w:rPr>
        <w:t>.</w:t>
      </w:r>
    </w:p>
    <w:p w14:paraId="5E415B32" w14:textId="77777777" w:rsidR="00D352D9" w:rsidRPr="00E50738" w:rsidRDefault="00D352D9" w:rsidP="00F90AB9">
      <w:pPr>
        <w:spacing w:before="240" w:after="240"/>
        <w:textAlignment w:val="baseline"/>
        <w:rPr>
          <w:color w:val="333333"/>
          <w:sz w:val="16"/>
        </w:rPr>
      </w:pPr>
    </w:p>
    <w:p w14:paraId="1CE08E37" w14:textId="12B6C877" w:rsidR="00D352D9" w:rsidRPr="00E50738" w:rsidRDefault="00D352D9" w:rsidP="00D352D9">
      <w:pPr>
        <w:pStyle w:val="Heading3"/>
        <w:rPr>
          <w:rFonts w:cs="Times New Roman"/>
        </w:rPr>
      </w:pPr>
      <w:r w:rsidRPr="00E50738">
        <w:rPr>
          <w:rFonts w:cs="Times New Roman"/>
        </w:rPr>
        <w:t>Turns Case</w:t>
      </w:r>
    </w:p>
    <w:p w14:paraId="4136581F" w14:textId="0EDC7F8D" w:rsidR="00D352D9" w:rsidRPr="00E50738" w:rsidRDefault="00D352D9" w:rsidP="00D352D9">
      <w:pPr>
        <w:pStyle w:val="Heading4"/>
        <w:rPr>
          <w:rFonts w:cs="Times New Roman"/>
        </w:rPr>
      </w:pPr>
      <w:r w:rsidRPr="00E50738">
        <w:rPr>
          <w:rFonts w:cs="Times New Roman"/>
        </w:rPr>
        <w:t>This turns all the aff impacts, they cause more of what they are trying to prevent:</w:t>
      </w:r>
    </w:p>
    <w:p w14:paraId="5CDF839D" w14:textId="77777777" w:rsidR="00D352D9" w:rsidRPr="00E50738" w:rsidRDefault="00D352D9" w:rsidP="00D352D9">
      <w:pPr>
        <w:shd w:val="clear" w:color="auto" w:fill="FFFFFF"/>
        <w:spacing w:line="240" w:lineRule="auto"/>
        <w:textAlignment w:val="baseline"/>
        <w:rPr>
          <w:color w:val="333333"/>
          <w:vertAlign w:val="subscript"/>
        </w:rPr>
      </w:pPr>
      <w:r w:rsidRPr="00E50738">
        <w:rPr>
          <w:b/>
          <w:color w:val="333333"/>
          <w:sz w:val="26"/>
          <w:szCs w:val="26"/>
        </w:rPr>
        <w:t>Bodenner,</w:t>
      </w:r>
      <w:r w:rsidRPr="00E50738">
        <w:rPr>
          <w:color w:val="333333"/>
          <w:vertAlign w:val="subscript"/>
        </w:rPr>
        <w:t xml:space="preserve"> Chris. "What's So Bad About Segregated Housing? Your Thoughts." The Atlantic. Atlantic Media Company, 25 June 2015. Web. 05 Feb. 2017. &lt;https://www.theatlantic.com/business/archive/2015/06/housing-integration-segregation-/396605/&gt;.</w:t>
      </w:r>
    </w:p>
    <w:p w14:paraId="05C8FC86" w14:textId="31762395" w:rsidR="00D352D9" w:rsidRPr="00E50738" w:rsidRDefault="00D352D9" w:rsidP="00D352D9">
      <w:pPr>
        <w:widowControl w:val="0"/>
        <w:autoSpaceDE w:val="0"/>
        <w:autoSpaceDN w:val="0"/>
        <w:adjustRightInd w:val="0"/>
        <w:spacing w:after="240" w:line="240" w:lineRule="auto"/>
        <w:rPr>
          <w:sz w:val="16"/>
          <w:szCs w:val="16"/>
          <w:vertAlign w:val="subscript"/>
        </w:rPr>
      </w:pPr>
      <w:r w:rsidRPr="00E50738">
        <w:rPr>
          <w:b/>
          <w:highlight w:val="cyan"/>
          <w:u w:val="single"/>
        </w:rPr>
        <w:t>Government has no business in choosing to legally enforce segregation or integration</w:t>
      </w:r>
      <w:r w:rsidRPr="00E50738">
        <w:rPr>
          <w:sz w:val="16"/>
          <w:szCs w:val="16"/>
          <w:vertAlign w:val="subscript"/>
        </w:rPr>
        <w:t xml:space="preserve">, both of which can be executed by individuals exercising their choice.” Lisa Rice retorts: Ahhh, but the problem is that </w:t>
      </w:r>
      <w:r w:rsidRPr="00E50738">
        <w:rPr>
          <w:b/>
          <w:highlight w:val="cyan"/>
          <w:u w:val="single"/>
        </w:rPr>
        <w:t>for over a hundred years, our government did sponsor and support segregation</w:t>
      </w:r>
      <w:r w:rsidRPr="00E50738">
        <w:rPr>
          <w:sz w:val="16"/>
          <w:szCs w:val="16"/>
          <w:vertAlign w:val="subscript"/>
        </w:rPr>
        <w:t>. The Fair Housing Act was passed in 1968 to remedy that. My colleague Ta-Nehisi Coates delved into that history in “The Case For Reparations,” which centers on the redlining of poor neighborhoods that prevented black families from getting federally-backed mortgages in Chicago for decades before the practice was outlawed in 1968. (</w:t>
      </w:r>
      <w:r w:rsidRPr="00E50738">
        <w:rPr>
          <w:b/>
          <w:highlight w:val="cyan"/>
          <w:u w:val="single"/>
        </w:rPr>
        <w:t>A</w:t>
      </w:r>
      <w:r w:rsidRPr="00E50738">
        <w:rPr>
          <w:sz w:val="16"/>
          <w:szCs w:val="16"/>
          <w:vertAlign w:val="subscript"/>
        </w:rPr>
        <w:t xml:space="preserve"> 1939 Home Owners’ Loan Corporation “</w:t>
      </w:r>
      <w:r w:rsidRPr="00E50738">
        <w:rPr>
          <w:b/>
          <w:highlight w:val="cyan"/>
          <w:u w:val="single"/>
        </w:rPr>
        <w:t>Residential Security Map” of Chicago shows discrimination against low-income and minority neighborhoods.</w:t>
      </w:r>
      <w:r w:rsidRPr="00E50738">
        <w:rPr>
          <w:sz w:val="16"/>
          <w:szCs w:val="16"/>
          <w:vertAlign w:val="subscript"/>
        </w:rPr>
        <w:t xml:space="preserve"> Courtesy of LaDale Winling of urbanoasis.org) While the conservatives in our comments section have some compelling points, the most interesting part of the housing debate is between liberals with the same general goal—improving the lives of poor minorities through government intervention—but who advocate for different approaches. One major approach is to encourage poor families to move to wealthier communities using vouchers and affordable housing. The opposite approach is to use that money to invest in poor families within their existing neighborhoods. (Of course many liberals want to pursue both tracks simultaneously, but to some extent the investment is zero sum.) One liberal commenter, Harvey Marx, maintains that housing segregation isn’t necessarily a bad thing: </w:t>
      </w:r>
      <w:r w:rsidRPr="00E50738">
        <w:rPr>
          <w:b/>
          <w:highlight w:val="cyan"/>
          <w:u w:val="single"/>
        </w:rPr>
        <w:t>Putting poor people in rich neighborhoods doesn’t</w:t>
      </w:r>
      <w:r w:rsidRPr="00E50738">
        <w:rPr>
          <w:sz w:val="16"/>
          <w:szCs w:val="16"/>
          <w:vertAlign w:val="subscript"/>
        </w:rPr>
        <w:t xml:space="preserve"> really </w:t>
      </w:r>
      <w:r w:rsidRPr="00E50738">
        <w:rPr>
          <w:b/>
          <w:highlight w:val="cyan"/>
          <w:u w:val="single"/>
        </w:rPr>
        <w:t>work</w:t>
      </w:r>
      <w:r w:rsidRPr="00E50738">
        <w:rPr>
          <w:sz w:val="16"/>
          <w:szCs w:val="16"/>
          <w:vertAlign w:val="subscript"/>
        </w:rPr>
        <w:t xml:space="preserve">—for the poor people. Most things in the </w:t>
      </w:r>
      <w:r w:rsidRPr="00E50738">
        <w:rPr>
          <w:b/>
          <w:highlight w:val="cyan"/>
          <w:u w:val="single"/>
        </w:rPr>
        <w:t>suburbs are</w:t>
      </w:r>
      <w:r w:rsidRPr="00E50738">
        <w:rPr>
          <w:sz w:val="16"/>
          <w:szCs w:val="16"/>
          <w:vertAlign w:val="subscript"/>
        </w:rPr>
        <w:t xml:space="preserve"> more </w:t>
      </w:r>
      <w:r w:rsidRPr="00E50738">
        <w:rPr>
          <w:b/>
          <w:highlight w:val="cyan"/>
          <w:u w:val="single"/>
        </w:rPr>
        <w:t>expensive</w:t>
      </w:r>
      <w:r w:rsidRPr="00E50738">
        <w:rPr>
          <w:sz w:val="16"/>
          <w:szCs w:val="16"/>
          <w:vertAlign w:val="subscript"/>
        </w:rPr>
        <w:t xml:space="preserve"> in absolute terms even before </w:t>
      </w:r>
      <w:r w:rsidRPr="00E50738">
        <w:rPr>
          <w:b/>
          <w:highlight w:val="cyan"/>
          <w:u w:val="single"/>
        </w:rPr>
        <w:t>you</w:t>
      </w:r>
      <w:r w:rsidRPr="00E50738">
        <w:rPr>
          <w:sz w:val="16"/>
          <w:szCs w:val="16"/>
          <w:vertAlign w:val="subscript"/>
        </w:rPr>
        <w:t xml:space="preserve"> start flailing to keep up with the Joneses. And your household </w:t>
      </w:r>
      <w:r w:rsidRPr="00E50738">
        <w:rPr>
          <w:b/>
          <w:highlight w:val="cyan"/>
          <w:u w:val="single"/>
        </w:rPr>
        <w:t>will be under constant suspicion and your kid is gonna wind up a scapegoat</w:t>
      </w:r>
      <w:r w:rsidRPr="00E50738">
        <w:rPr>
          <w:sz w:val="16"/>
          <w:szCs w:val="16"/>
          <w:vertAlign w:val="subscript"/>
        </w:rPr>
        <w:t xml:space="preserve"> for unrelated normal suburban delinquency. The poor shouldn’t be shuffled around. We should build better neighborhoods with more opportunity for the poor. Applauding that view is Arclight, who has financed, developed, and managed affordable housing for more than a decade: You are totally correct, Harvey Marx; </w:t>
      </w:r>
      <w:r w:rsidRPr="00E50738">
        <w:rPr>
          <w:b/>
          <w:highlight w:val="cyan"/>
          <w:u w:val="single"/>
        </w:rPr>
        <w:t>suburbs</w:t>
      </w:r>
      <w:r w:rsidRPr="00E50738">
        <w:rPr>
          <w:sz w:val="16"/>
          <w:szCs w:val="16"/>
          <w:vertAlign w:val="subscript"/>
        </w:rPr>
        <w:t xml:space="preserve"> often </w:t>
      </w:r>
      <w:r w:rsidRPr="00E50738">
        <w:rPr>
          <w:b/>
          <w:highlight w:val="cyan"/>
          <w:u w:val="single"/>
        </w:rPr>
        <w:t>don’t</w:t>
      </w:r>
      <w:r w:rsidRPr="00E50738">
        <w:rPr>
          <w:sz w:val="16"/>
          <w:szCs w:val="16"/>
          <w:vertAlign w:val="subscript"/>
        </w:rPr>
        <w:t xml:space="preserve"> </w:t>
      </w:r>
      <w:r w:rsidRPr="00E50738">
        <w:rPr>
          <w:b/>
          <w:highlight w:val="cyan"/>
          <w:u w:val="single"/>
        </w:rPr>
        <w:t>have</w:t>
      </w:r>
      <w:r w:rsidRPr="00E50738">
        <w:rPr>
          <w:sz w:val="16"/>
          <w:szCs w:val="16"/>
          <w:vertAlign w:val="subscript"/>
        </w:rPr>
        <w:t xml:space="preserve"> the </w:t>
      </w:r>
      <w:r w:rsidRPr="00E50738">
        <w:rPr>
          <w:b/>
          <w:highlight w:val="cyan"/>
          <w:u w:val="single"/>
        </w:rPr>
        <w:t>public transportation or social service infrastructure</w:t>
      </w:r>
      <w:r w:rsidRPr="00E50738">
        <w:rPr>
          <w:sz w:val="16"/>
          <w:szCs w:val="16"/>
          <w:vertAlign w:val="subscript"/>
        </w:rPr>
        <w:t xml:space="preserve"> you want to see with affordable housing, </w:t>
      </w:r>
      <w:r w:rsidRPr="00E50738">
        <w:rPr>
          <w:b/>
          <w:highlight w:val="cyan"/>
          <w:u w:val="single"/>
        </w:rPr>
        <w:t>and</w:t>
      </w:r>
      <w:r w:rsidRPr="00E50738">
        <w:rPr>
          <w:sz w:val="16"/>
          <w:szCs w:val="16"/>
          <w:vertAlign w:val="subscript"/>
        </w:rPr>
        <w:t xml:space="preserve"> they </w:t>
      </w:r>
      <w:r w:rsidRPr="00E50738">
        <w:rPr>
          <w:b/>
          <w:highlight w:val="cyan"/>
          <w:u w:val="single"/>
        </w:rPr>
        <w:t>don’t have</w:t>
      </w:r>
      <w:r w:rsidRPr="00E50738">
        <w:rPr>
          <w:sz w:val="16"/>
          <w:szCs w:val="16"/>
          <w:vertAlign w:val="subscript"/>
        </w:rPr>
        <w:t xml:space="preserve"> the same </w:t>
      </w:r>
      <w:r w:rsidRPr="00E50738">
        <w:rPr>
          <w:b/>
          <w:highlight w:val="cyan"/>
          <w:u w:val="single"/>
        </w:rPr>
        <w:t>concentration of jobs</w:t>
      </w:r>
      <w:r w:rsidRPr="00E50738">
        <w:rPr>
          <w:sz w:val="16"/>
          <w:szCs w:val="16"/>
          <w:vertAlign w:val="subscript"/>
        </w:rPr>
        <w:t xml:space="preserve"> as one sees in the urban core. Do we really want to use a federal incentive to attract investment capital to areas that are already on solid ground? Having spent most of my career in this industry—and one that leans decidedly left—I would honestly say that 90 percent of the people I know would prefer that the Inclusive Communities program is overwhelmingly used to target disinvested properties. Many of these areas will just get more rundown, and I don’t think that’s a fair tradeoff so a couple hundred units get built in the suburbs every year. JoshN1 details more reasons why suburbs “are not a good place for the economic well-being of poor people”: A suburb typically forces a family to have at least two reliable cars. Even if one of the parents stays home, he or she will need a car to run errands and shuttle the kids around. Poor people cannot really afford to have two cars. The “amenities” of suburbs are typically not accessible to the poor anyway. They are typically expensive (e.g., public pools that charge $400 a year in membership fees) or not open to the poor (e.g., expensive and exclusive private golf clubs and gyms). Moreover, suburbs typically have limited social services such as food pantries, social workers, domestic violence shelters, free medical clinics, and doctors who take Medicaid that poor people may need at some point. Suburbs also typically don’t have good low-skill jobs nearby. Most </w:t>
      </w:r>
      <w:r w:rsidRPr="00E50738">
        <w:rPr>
          <w:b/>
          <w:highlight w:val="cyan"/>
          <w:u w:val="single"/>
        </w:rPr>
        <w:t>suburban jobs require very high skills or are low-wage service jobs</w:t>
      </w:r>
      <w:r w:rsidRPr="00E50738">
        <w:rPr>
          <w:sz w:val="16"/>
          <w:szCs w:val="16"/>
          <w:vertAlign w:val="subscript"/>
        </w:rPr>
        <w:t xml:space="preserve">. Most suburbs have very limited jobs trades, construction, or manufacturing. So, the only benefit identified is that a handful of poor kids get to go to school with rich kids. That is hardly good public policy. (Newly-built and rebuilt houses line U Street in northwest Washington, DC, on February 27, 2004. Housing for the poor is trying to look as much as it can like the houses of the more affluent houses down the street. Manuel Balce Ceneta / AP) Jerimiah Johnson argues that money invested in suburban housing doesn’t stretch as far as investment in poor neighborhoods: Putting taxpayer funded housing in lower land-valued areas allows the programs to build more houses due to the lower-valued land. It funds more people who temporarily need a handout to help them become self sufficient. JoshN1 adds: You have to wonder if some self-styled “housing advocates” are really just looking for easy routes to do their advocacy. Building cheap apartments in a wealthy suburb is probably easier and more immediate than trying to improve a poor neighborhood over a period of decades. Another “dedicated liberal,” bdphd, suggests that </w:t>
      </w:r>
      <w:r w:rsidRPr="00E50738">
        <w:rPr>
          <w:b/>
          <w:highlight w:val="cyan"/>
          <w:u w:val="single"/>
        </w:rPr>
        <w:t>the entire housing debate is a distraction</w:t>
      </w:r>
      <w:r w:rsidRPr="00E50738">
        <w:rPr>
          <w:sz w:val="16"/>
          <w:szCs w:val="16"/>
          <w:vertAlign w:val="subscript"/>
        </w:rPr>
        <w:t xml:space="preserve">: Section 8 vouchers themselves are a problem and would be better switched to pure income support. Frankly, most housing policy is a sideshow </w:t>
      </w:r>
      <w:r w:rsidRPr="00E50738">
        <w:rPr>
          <w:b/>
          <w:highlight w:val="cyan"/>
          <w:u w:val="single"/>
        </w:rPr>
        <w:t>to the real problem: poor people without access to good, well-paying jobs and benefits.</w:t>
      </w:r>
      <w:r w:rsidRPr="00E50738">
        <w:rPr>
          <w:sz w:val="16"/>
          <w:szCs w:val="16"/>
          <w:vertAlign w:val="subscript"/>
        </w:rPr>
        <w:t xml:space="preserve"> </w:t>
      </w:r>
    </w:p>
    <w:p w14:paraId="11DD4F7E" w14:textId="0A5E6B28" w:rsidR="00E50738" w:rsidRPr="00E50738" w:rsidRDefault="00E50738" w:rsidP="00E50738">
      <w:pPr>
        <w:pStyle w:val="Heading4"/>
        <w:rPr>
          <w:rFonts w:cs="Times New Roman"/>
        </w:rPr>
      </w:pPr>
      <w:r w:rsidRPr="00E50738">
        <w:rPr>
          <w:rFonts w:cs="Times New Roman"/>
        </w:rPr>
        <w:t xml:space="preserve">Empirically verified – black homeownership has kept blacks poorer than whites. The housing policies of the 1AC only increase the huge wealth inequality by making whites’ property values increase and blacks’ simultaneously decrease. </w:t>
      </w:r>
    </w:p>
    <w:p w14:paraId="04ABE3EC" w14:textId="681C6C19" w:rsidR="00E50738" w:rsidRPr="00E50738" w:rsidRDefault="00E50738" w:rsidP="00E50738">
      <w:pPr>
        <w:rPr>
          <w:szCs w:val="22"/>
        </w:rPr>
      </w:pPr>
      <w:r w:rsidRPr="00E50738">
        <w:rPr>
          <w:sz w:val="26"/>
          <w:szCs w:val="26"/>
        </w:rPr>
        <w:t>Brown 12</w:t>
      </w:r>
      <w:r w:rsidRPr="00E50738">
        <w:rPr>
          <w:szCs w:val="22"/>
        </w:rPr>
        <w:t xml:space="preserve"> </w:t>
      </w:r>
      <w:r w:rsidRPr="00E50738">
        <w:rPr>
          <w:rStyle w:val="Style13ptBold"/>
          <w:b w:val="0"/>
          <w:sz w:val="22"/>
          <w:szCs w:val="22"/>
        </w:rPr>
        <w:t>[Dorothy Brown, professor of tax law at Emory University Law School, “How Home Ownership Keeps Blacks Poorer Than Whites”, Forbes. December 10, 2012. http://www.forbes.com/sites/forbesleadershipforum/2012/12/10/how-home-ownership-keeps-blacks-poorer-than-whites/#3821aeac7e57]</w:t>
      </w:r>
    </w:p>
    <w:p w14:paraId="630A4863" w14:textId="77777777" w:rsidR="0028472E" w:rsidRDefault="0028472E" w:rsidP="0028472E">
      <w:r w:rsidRPr="00E50738">
        <w:rPr>
          <w:sz w:val="16"/>
        </w:rPr>
        <w:t xml:space="preserve">The racial wealth gap has hit an all-time high while Barack Obama has been president. </w:t>
      </w:r>
      <w:r w:rsidRPr="00F23A6E">
        <w:rPr>
          <w:rStyle w:val="Emphasis"/>
          <w:highlight w:val="green"/>
        </w:rPr>
        <w:t>The</w:t>
      </w:r>
      <w:r w:rsidRPr="00E50738">
        <w:rPr>
          <w:rStyle w:val="Emphasis"/>
        </w:rPr>
        <w:t xml:space="preserve"> median </w:t>
      </w:r>
      <w:r w:rsidRPr="00F23A6E">
        <w:rPr>
          <w:rStyle w:val="Emphasis"/>
          <w:highlight w:val="green"/>
        </w:rPr>
        <w:t>net worth of white households is now 20 times that of black</w:t>
      </w:r>
      <w:r w:rsidRPr="00E50738">
        <w:rPr>
          <w:rStyle w:val="Emphasis"/>
        </w:rPr>
        <w:t xml:space="preserve"> households.</w:t>
      </w:r>
      <w:r w:rsidRPr="00E50738">
        <w:rPr>
          <w:sz w:val="16"/>
        </w:rPr>
        <w:t xml:space="preserve"> Why? Some argue that the gap is a current manifestation of a historical problem. Others say blacks are to blame. While I can’t eliminate the lingering effects of slavery and Jim Crow, or change stereotypes, I can highlight one area where blacks may be inadvertently contributing to the racial wealth gap: </w:t>
      </w:r>
      <w:r w:rsidRPr="00F23A6E">
        <w:rPr>
          <w:rStyle w:val="Emphasis"/>
          <w:highlight w:val="green"/>
        </w:rPr>
        <w:t>When</w:t>
      </w:r>
      <w:r w:rsidRPr="00E50738">
        <w:rPr>
          <w:rStyle w:val="Emphasis"/>
        </w:rPr>
        <w:t xml:space="preserve"> most </w:t>
      </w:r>
      <w:r w:rsidRPr="00F23A6E">
        <w:rPr>
          <w:rStyle w:val="Emphasis"/>
          <w:highlight w:val="green"/>
        </w:rPr>
        <w:t>black people buy homes, we hurt ourselves economically.</w:t>
      </w:r>
      <w:r w:rsidRPr="00E50738">
        <w:rPr>
          <w:rStyle w:val="Emphasis"/>
        </w:rPr>
        <w:t xml:space="preserve"> Home </w:t>
      </w:r>
      <w:r w:rsidRPr="00F23A6E">
        <w:rPr>
          <w:rStyle w:val="Emphasis"/>
          <w:highlight w:val="green"/>
        </w:rPr>
        <w:t>ownership</w:t>
      </w:r>
      <w:r w:rsidRPr="00E50738">
        <w:rPr>
          <w:rStyle w:val="Emphasis"/>
        </w:rPr>
        <w:t xml:space="preserve"> has been</w:t>
      </w:r>
      <w:r w:rsidRPr="00E50738">
        <w:rPr>
          <w:sz w:val="16"/>
        </w:rPr>
        <w:t xml:space="preserve"> an </w:t>
      </w:r>
      <w:r w:rsidRPr="00E50738">
        <w:rPr>
          <w:rStyle w:val="Emphasis"/>
        </w:rPr>
        <w:t>important</w:t>
      </w:r>
      <w:r w:rsidRPr="00E50738">
        <w:rPr>
          <w:sz w:val="16"/>
        </w:rPr>
        <w:t xml:space="preserve"> vehicle </w:t>
      </w:r>
      <w:r w:rsidRPr="00E50738">
        <w:rPr>
          <w:rStyle w:val="Emphasis"/>
        </w:rPr>
        <w:t xml:space="preserve">in </w:t>
      </w:r>
      <w:r w:rsidRPr="00F23A6E">
        <w:rPr>
          <w:rStyle w:val="Emphasis"/>
          <w:highlight w:val="green"/>
        </w:rPr>
        <w:t>creating</w:t>
      </w:r>
      <w:r w:rsidRPr="00E50738">
        <w:rPr>
          <w:rStyle w:val="Emphasis"/>
        </w:rPr>
        <w:t xml:space="preserve"> a</w:t>
      </w:r>
      <w:r w:rsidRPr="00E50738">
        <w:rPr>
          <w:sz w:val="16"/>
        </w:rPr>
        <w:t xml:space="preserve"> solid </w:t>
      </w:r>
      <w:r w:rsidRPr="00F23A6E">
        <w:rPr>
          <w:rStyle w:val="Emphasis"/>
          <w:highlight w:val="green"/>
        </w:rPr>
        <w:t>white middle class, but it has not done the same for</w:t>
      </w:r>
      <w:r w:rsidRPr="00E50738">
        <w:rPr>
          <w:sz w:val="16"/>
        </w:rPr>
        <w:t xml:space="preserve"> most </w:t>
      </w:r>
      <w:r w:rsidRPr="00F23A6E">
        <w:rPr>
          <w:rStyle w:val="Emphasis"/>
          <w:highlight w:val="green"/>
        </w:rPr>
        <w:t>black homeowners</w:t>
      </w:r>
      <w:r w:rsidRPr="00E50738">
        <w:rPr>
          <w:rStyle w:val="Emphasis"/>
        </w:rPr>
        <w:t>, because blacks</w:t>
      </w:r>
      <w:r w:rsidRPr="00E50738">
        <w:rPr>
          <w:sz w:val="16"/>
        </w:rPr>
        <w:t xml:space="preserve"> and whites </w:t>
      </w:r>
      <w:r w:rsidRPr="00E50738">
        <w:rPr>
          <w:rStyle w:val="Emphasis"/>
        </w:rPr>
        <w:t>buy homes in</w:t>
      </w:r>
      <w:r w:rsidRPr="00E50738">
        <w:rPr>
          <w:sz w:val="16"/>
        </w:rPr>
        <w:t xml:space="preserve"> very </w:t>
      </w:r>
      <w:r w:rsidRPr="00E50738">
        <w:rPr>
          <w:rStyle w:val="Emphasis"/>
        </w:rPr>
        <w:t>different neighborhoods</w:t>
      </w:r>
      <w:r w:rsidRPr="00E50738">
        <w:rPr>
          <w:sz w:val="16"/>
        </w:rPr>
        <w:t xml:space="preserve">. Research shows that </w:t>
      </w:r>
      <w:r w:rsidRPr="00E50738">
        <w:rPr>
          <w:rStyle w:val="Emphasis"/>
        </w:rPr>
        <w:t>homes in</w:t>
      </w:r>
      <w:r w:rsidRPr="00E50738">
        <w:rPr>
          <w:sz w:val="16"/>
        </w:rPr>
        <w:t xml:space="preserve"> majority </w:t>
      </w:r>
      <w:r w:rsidRPr="00F23A6E">
        <w:rPr>
          <w:rStyle w:val="Emphasis"/>
          <w:highlight w:val="green"/>
        </w:rPr>
        <w:t>black neighborhoods do not appreciate as much as homes in</w:t>
      </w:r>
      <w:r w:rsidRPr="00E50738">
        <w:rPr>
          <w:sz w:val="16"/>
        </w:rPr>
        <w:t xml:space="preserve"> overwhelmingly </w:t>
      </w:r>
      <w:r w:rsidRPr="00F23A6E">
        <w:rPr>
          <w:rStyle w:val="Emphasis"/>
          <w:highlight w:val="green"/>
        </w:rPr>
        <w:t>white neighborhoods</w:t>
      </w:r>
      <w:r w:rsidRPr="00E50738">
        <w:rPr>
          <w:sz w:val="16"/>
        </w:rPr>
        <w:t xml:space="preserve">. This appreciation gap begins whenever a neighborhood is more than 10% black, and it increases right along with the percentage of black homeowners. </w:t>
      </w:r>
      <w:r w:rsidRPr="00E50738">
        <w:rPr>
          <w:rStyle w:val="Emphasis"/>
        </w:rPr>
        <w:t>Yet most blacks</w:t>
      </w:r>
      <w:r w:rsidRPr="00E50738">
        <w:rPr>
          <w:sz w:val="16"/>
        </w:rPr>
        <w:t xml:space="preserve"> decide to </w:t>
      </w:r>
      <w:r w:rsidRPr="00E50738">
        <w:rPr>
          <w:rStyle w:val="Emphasis"/>
        </w:rPr>
        <w:t>live in majority minority neighborhoods</w:t>
      </w:r>
      <w:r w:rsidRPr="00E50738">
        <w:rPr>
          <w:sz w:val="16"/>
        </w:rPr>
        <w:t xml:space="preserve">, while most whites live in overwhelmingly white neighborhoods. If you think this is class and not race, you are wrong. A 2001 Brookings Institution study showed that “wealthy minority neighborhoods had less home value per dollar of income than wealthy white neighborhoods.” The same study concluded that “poor white neighborhoods had more home value per income than poor minority neighborhoods.” The Brookings study was based on a comparison of home values to homeowner incomes in the nation’s 100 largest metropolitan areas, and it found that </w:t>
      </w:r>
      <w:r w:rsidRPr="00F23A6E">
        <w:rPr>
          <w:rStyle w:val="Emphasis"/>
          <w:highlight w:val="green"/>
        </w:rPr>
        <w:t>even when homeowners had similar incomes, black-owned homes were valued at 18% less</w:t>
      </w:r>
      <w:r w:rsidRPr="00E50738">
        <w:rPr>
          <w:rStyle w:val="Emphasis"/>
        </w:rPr>
        <w:t xml:space="preserve"> than white-owned homes</w:t>
      </w:r>
      <w:r w:rsidRPr="00E50738">
        <w:rPr>
          <w:sz w:val="16"/>
        </w:rPr>
        <w:t>. The 100 metropolitan areas were home to 58% of all whites and 63% of all blacks in the country. Those conclusions are supported by a large body of research. Put simply, the market penalizes integration: The higher the percentage of blacks in the neighborhood, the less the home is worth, even</w:t>
      </w:r>
      <w:r w:rsidRPr="00E50738">
        <w:rPr>
          <w:rStyle w:val="Emphasis"/>
        </w:rPr>
        <w:t xml:space="preserve"> when researchers control for age, social class, household structure, and geography. </w:t>
      </w:r>
      <w:r w:rsidRPr="00E50738">
        <w:rPr>
          <w:sz w:val="16"/>
        </w:rPr>
        <w:t xml:space="preserve">A 2007 study by George Washington University sociology professor Gregory D. Squires comments on why most whites avoid racially diverse neighborhoods: “Evidence indicates that it is the presence of blacks, and not just neighborhood conditions often associated with black neighborhoods (e.g., bad schools, high crime), that accounts for white aversion to such areas. In one survey, whites reported that they would be unlikely to purchase a home that met their requirements in terms of price, number of rooms, and other housing characteristics in a neighborhood with good schools and low crime rates if there was a substantial representation of African Americans.” </w:t>
      </w:r>
      <w:r w:rsidRPr="00E50738">
        <w:rPr>
          <w:rStyle w:val="Emphasis"/>
        </w:rPr>
        <w:t>When blacks buy homes</w:t>
      </w:r>
      <w:r w:rsidRPr="00E50738">
        <w:rPr>
          <w:sz w:val="16"/>
        </w:rPr>
        <w:t xml:space="preserve"> in majority minority neighborhoods, </w:t>
      </w:r>
      <w:r w:rsidRPr="00E50738">
        <w:rPr>
          <w:rStyle w:val="Emphasis"/>
        </w:rPr>
        <w:t>we increase the racial wealth gap</w:t>
      </w:r>
      <w:r w:rsidRPr="00E50738">
        <w:rPr>
          <w:sz w:val="16"/>
        </w:rPr>
        <w:t>. Whites who want to experience racial diversity at home also pay dearly.</w:t>
      </w:r>
      <w:r>
        <w:t xml:space="preserve"> </w:t>
      </w:r>
    </w:p>
    <w:p w14:paraId="656AB610" w14:textId="77777777" w:rsidR="00D352D9" w:rsidRPr="00E50738" w:rsidRDefault="00D352D9" w:rsidP="00D352D9">
      <w:bookmarkStart w:id="0" w:name="_GoBack"/>
      <w:bookmarkEnd w:id="0"/>
    </w:p>
    <w:p w14:paraId="0B8583F4" w14:textId="1C23EBFA" w:rsidR="00D352D9" w:rsidRPr="00E50738" w:rsidRDefault="00D352D9" w:rsidP="00D352D9">
      <w:pPr>
        <w:pStyle w:val="Heading3"/>
        <w:rPr>
          <w:rFonts w:cs="Times New Roman"/>
        </w:rPr>
      </w:pPr>
      <w:r w:rsidRPr="00E50738">
        <w:rPr>
          <w:rFonts w:cs="Times New Roman"/>
        </w:rPr>
        <w:t>Black Nihilism</w:t>
      </w:r>
    </w:p>
    <w:p w14:paraId="4A745EF5" w14:textId="77777777" w:rsidR="00F90AB9" w:rsidRPr="00E50738" w:rsidRDefault="00F90AB9" w:rsidP="00F90AB9">
      <w:pPr>
        <w:pStyle w:val="Heading4"/>
        <w:rPr>
          <w:rStyle w:val="Style13ptBold"/>
          <w:rFonts w:eastAsiaTheme="minorEastAsia" w:cs="Times New Roman"/>
          <w:b/>
          <w:bCs w:val="0"/>
          <w:iCs/>
        </w:rPr>
      </w:pPr>
      <w:r w:rsidRPr="00E50738">
        <w:rPr>
          <w:rFonts w:cs="Times New Roman"/>
        </w:rPr>
        <w:t>Politics are structurally anti-black—claiming we should push for progress generates cruel optimism that supports the propogation of more anti-black violence.</w:t>
      </w:r>
    </w:p>
    <w:p w14:paraId="6D6BBC63" w14:textId="77777777" w:rsidR="00F90AB9" w:rsidRPr="00E50738" w:rsidRDefault="00F90AB9" w:rsidP="00F90AB9">
      <w:r w:rsidRPr="00E50738">
        <w:rPr>
          <w:rStyle w:val="Style13ptBold"/>
        </w:rPr>
        <w:t>Warren 15</w:t>
      </w:r>
      <w:r w:rsidRPr="00E50738">
        <w:t xml:space="preserve"> Warren, Calvin. Assistant Professor at George Washington University, “Black Nihilism and the Politics of Hope”: The New Centennial Review, Vol. 15, No. 1, 2015, pp. 215–248  </w:t>
      </w:r>
    </w:p>
    <w:p w14:paraId="59270492" w14:textId="77777777" w:rsidR="00F90AB9" w:rsidRPr="00E50738" w:rsidRDefault="00F90AB9" w:rsidP="00F90AB9">
      <w:pPr>
        <w:rPr>
          <w:sz w:val="16"/>
        </w:rPr>
      </w:pPr>
      <w:r w:rsidRPr="00E50738">
        <w:rPr>
          <w:rStyle w:val="StyleUnderline"/>
          <w:highlight w:val="cyan"/>
        </w:rPr>
        <w:t>The politics of hope</w:t>
      </w:r>
      <w:r w:rsidRPr="00E50738">
        <w:rPr>
          <w:sz w:val="16"/>
        </w:rPr>
        <w:t xml:space="preserve">, then, </w:t>
      </w:r>
      <w:r w:rsidRPr="00E50738">
        <w:rPr>
          <w:rStyle w:val="StyleUnderline"/>
          <w:highlight w:val="cyan"/>
        </w:rPr>
        <w:t>constitutes</w:t>
      </w:r>
      <w:r w:rsidRPr="00E50738">
        <w:rPr>
          <w:sz w:val="16"/>
        </w:rPr>
        <w:t xml:space="preserve"> what Lauren Berlant would call </w:t>
      </w:r>
      <w:r w:rsidRPr="00E50738">
        <w:rPr>
          <w:rStyle w:val="StyleUnderline"/>
          <w:highlight w:val="cyan"/>
        </w:rPr>
        <w:t>“cruel optimism”</w:t>
      </w:r>
      <w:r w:rsidRPr="00E50738">
        <w:rPr>
          <w:sz w:val="16"/>
        </w:rPr>
        <w:t xml:space="preserve"> for blacks (Berlant 2011). </w:t>
      </w:r>
      <w:r w:rsidRPr="00E50738">
        <w:rPr>
          <w:rStyle w:val="StyleUnderline"/>
          <w:highlight w:val="cyan"/>
        </w:rPr>
        <w:t>It bundles</w:t>
      </w:r>
      <w:r w:rsidRPr="00E50738">
        <w:rPr>
          <w:sz w:val="16"/>
          <w:highlight w:val="cyan"/>
        </w:rPr>
        <w:t xml:space="preserve"> </w:t>
      </w:r>
      <w:r w:rsidRPr="00E50738">
        <w:rPr>
          <w:sz w:val="16"/>
        </w:rPr>
        <w:t xml:space="preserve">certain </w:t>
      </w:r>
      <w:r w:rsidRPr="00E50738">
        <w:rPr>
          <w:rStyle w:val="StyleUnderline"/>
          <w:highlight w:val="cyan"/>
        </w:rPr>
        <w:t>promises about</w:t>
      </w:r>
      <w:r w:rsidRPr="00E50738">
        <w:rPr>
          <w:rStyle w:val="StyleUnderline"/>
        </w:rPr>
        <w:t xml:space="preserve"> </w:t>
      </w:r>
      <w:r w:rsidRPr="00E50738">
        <w:rPr>
          <w:sz w:val="16"/>
        </w:rPr>
        <w:t xml:space="preserve">redress, equality, freedom, justice, and </w:t>
      </w:r>
      <w:r w:rsidRPr="00E50738">
        <w:rPr>
          <w:rStyle w:val="StyleUnderline"/>
          <w:highlight w:val="cyan"/>
        </w:rPr>
        <w:t>progress into a political object</w:t>
      </w:r>
      <w:r w:rsidRPr="00E50738">
        <w:rPr>
          <w:rStyle w:val="StyleUnderline"/>
        </w:rPr>
        <w:t xml:space="preserve"> that always </w:t>
      </w:r>
      <w:r w:rsidRPr="00E50738">
        <w:rPr>
          <w:rStyle w:val="StyleUnderline"/>
          <w:highlight w:val="cyan"/>
        </w:rPr>
        <w:t>lies beyond reach.</w:t>
      </w:r>
      <w:r w:rsidRPr="00E50738">
        <w:rPr>
          <w:sz w:val="16"/>
          <w:highlight w:val="cyan"/>
        </w:rPr>
        <w:t xml:space="preserve"> </w:t>
      </w:r>
      <w:r w:rsidRPr="00E50738">
        <w:rPr>
          <w:rStyle w:val="StyleUnderline"/>
          <w:highlight w:val="cyan"/>
        </w:rPr>
        <w:t xml:space="preserve">The objective </w:t>
      </w:r>
      <w:r w:rsidRPr="00E50738">
        <w:rPr>
          <w:rStyle w:val="StyleUnderline"/>
        </w:rPr>
        <w:t xml:space="preserve">of the Political </w:t>
      </w:r>
      <w:r w:rsidRPr="00E50738">
        <w:rPr>
          <w:rStyle w:val="StyleUnderline"/>
          <w:highlight w:val="cyan"/>
        </w:rPr>
        <w:t xml:space="preserve">is to keep blacks in </w:t>
      </w:r>
      <w:r w:rsidRPr="00E50738">
        <w:rPr>
          <w:rStyle w:val="StyleUnderline"/>
        </w:rPr>
        <w:t>a relation to this</w:t>
      </w:r>
      <w:r w:rsidRPr="00E50738">
        <w:rPr>
          <w:sz w:val="16"/>
        </w:rPr>
        <w:t xml:space="preserve"> political </w:t>
      </w:r>
      <w:r w:rsidRPr="00E50738">
        <w:rPr>
          <w:rStyle w:val="StyleUnderline"/>
        </w:rPr>
        <w:t>object</w:t>
      </w:r>
      <w:r w:rsidRPr="00E50738">
        <w:rPr>
          <w:sz w:val="16"/>
        </w:rPr>
        <w:t>—</w:t>
      </w:r>
      <w:r w:rsidRPr="00E50738">
        <w:rPr>
          <w:rStyle w:val="StyleUnderline"/>
        </w:rPr>
        <w:t>in</w:t>
      </w:r>
      <w:r w:rsidRPr="00E50738">
        <w:rPr>
          <w:sz w:val="16"/>
        </w:rPr>
        <w:t xml:space="preserve"> an </w:t>
      </w:r>
      <w:r w:rsidRPr="00E50738">
        <w:rPr>
          <w:rStyle w:val="StyleUnderline"/>
          <w:highlight w:val="cyan"/>
        </w:rPr>
        <w:t>unending pursuit</w:t>
      </w:r>
      <w:r w:rsidRPr="00E50738">
        <w:rPr>
          <w:sz w:val="16"/>
        </w:rPr>
        <w:t xml:space="preserve"> of it. </w:t>
      </w:r>
      <w:r w:rsidRPr="00E50738">
        <w:rPr>
          <w:rStyle w:val="StyleUnderline"/>
          <w:highlight w:val="cyan"/>
        </w:rPr>
        <w:t>This</w:t>
      </w:r>
      <w:r w:rsidRPr="00E50738">
        <w:rPr>
          <w:rStyle w:val="StyleUnderline"/>
        </w:rPr>
        <w:t xml:space="preserve"> pursuit, however, </w:t>
      </w:r>
      <w:r w:rsidRPr="00E50738">
        <w:rPr>
          <w:rStyle w:val="StyleUnderline"/>
          <w:highlight w:val="cyan"/>
        </w:rPr>
        <w:t>is detrimental because it strengthens the</w:t>
      </w:r>
      <w:r w:rsidRPr="00E50738">
        <w:rPr>
          <w:sz w:val="16"/>
        </w:rPr>
        <w:t xml:space="preserve"> very </w:t>
      </w:r>
      <w:r w:rsidRPr="00E50738">
        <w:rPr>
          <w:rStyle w:val="StyleUnderline"/>
          <w:highlight w:val="cyan"/>
        </w:rPr>
        <w:t>anti-black system that would pulverize black being</w:t>
      </w:r>
      <w:r w:rsidRPr="00E50738">
        <w:rPr>
          <w:sz w:val="16"/>
        </w:rPr>
        <w:t xml:space="preserve">. </w:t>
      </w:r>
      <w:r w:rsidRPr="00E50738">
        <w:rPr>
          <w:rStyle w:val="StyleUnderline"/>
        </w:rPr>
        <w:t>The pursuit of the object</w:t>
      </w:r>
      <w:r w:rsidRPr="00E50738">
        <w:rPr>
          <w:sz w:val="16"/>
        </w:rPr>
        <w:t xml:space="preserve"> certainly </w:t>
      </w:r>
      <w:r w:rsidRPr="00E50738">
        <w:rPr>
          <w:rStyle w:val="StyleUnderline"/>
        </w:rPr>
        <w:t>has an “irrational” aspect to it,</w:t>
      </w:r>
      <w:r w:rsidRPr="00E50738">
        <w:rPr>
          <w:sz w:val="16"/>
        </w:rPr>
        <w:t xml:space="preserve"> as Farred details, but it is not mere means without expectation; instead, it is a means that undermines the attainment of the impossible object desired. In other words, the pursuit marks a cruel attachment to the means of subjugation and the continued widening of the gap between histor- ical reality and fantastical ideal. Black nihilism is a “demythifying” practice, in the Nietzschean vein, that uncovers the subjugating strategies of political hope and de-idealizes its fantastical object. Once we denude political hope of its axiological and ethical veneer, we see that it operates through certain strategies: 1) positing itself as the only alternative to the problem of anti-blackness, 2) shielding this alter- native from rigorous historical/philosophical critique by placing it in an un- known future, 3) delimiting the eld of action to include only activity recog- nized and legitimated by the Political, and 4) demonizing critiques or different philosophical perspectives. </w:t>
      </w:r>
      <w:r w:rsidRPr="00E50738">
        <w:rPr>
          <w:rStyle w:val="StyleUnderline"/>
          <w:highlight w:val="cyan"/>
        </w:rPr>
        <w:t>The politics of hope masks</w:t>
      </w:r>
      <w:r w:rsidRPr="00E50738">
        <w:rPr>
          <w:rStyle w:val="StyleUnderline"/>
        </w:rPr>
        <w:t xml:space="preserve"> a particular </w:t>
      </w:r>
      <w:r w:rsidRPr="00E50738">
        <w:rPr>
          <w:rStyle w:val="StyleUnderline"/>
          <w:highlight w:val="cyan"/>
        </w:rPr>
        <w:t xml:space="preserve">cruelty under </w:t>
      </w:r>
      <w:r w:rsidRPr="00E50738">
        <w:rPr>
          <w:rStyle w:val="StyleUnderline"/>
        </w:rPr>
        <w:t xml:space="preserve">the auspices of </w:t>
      </w:r>
      <w:r w:rsidRPr="00E50738">
        <w:rPr>
          <w:rStyle w:val="StyleUnderline"/>
          <w:highlight w:val="cyan"/>
        </w:rPr>
        <w:t>“happiness”</w:t>
      </w:r>
      <w:r w:rsidRPr="00E50738">
        <w:rPr>
          <w:rStyle w:val="StyleUnderline"/>
        </w:rPr>
        <w:t xml:space="preserve"> and “life.” </w:t>
      </w:r>
      <w:r w:rsidRPr="00E50738">
        <w:rPr>
          <w:rStyle w:val="StyleUnderline"/>
          <w:highlight w:val="cyan"/>
        </w:rPr>
        <w:t>It terrifies with the dread of “no alternative.”</w:t>
      </w:r>
      <w:r w:rsidRPr="00E50738">
        <w:rPr>
          <w:sz w:val="16"/>
        </w:rPr>
        <w:t xml:space="preserve"> “Life” itself needs the security of the alternative, and, through this logic, life becomes untenable without it. Political hope promises to provide this alternative—a discursive and political organization beyond extant structures of violence and destruction. </w:t>
      </w:r>
      <w:r w:rsidRPr="00E50738">
        <w:rPr>
          <w:rStyle w:val="StyleUnderline"/>
          <w:highlight w:val="cyan"/>
        </w:rPr>
        <w:t xml:space="preserve">The construction of </w:t>
      </w:r>
      <w:r w:rsidRPr="00E50738">
        <w:rPr>
          <w:rStyle w:val="StyleUnderline"/>
        </w:rPr>
        <w:t xml:space="preserve">the binary </w:t>
      </w:r>
      <w:r w:rsidRPr="00E50738">
        <w:rPr>
          <w:rStyle w:val="StyleUnderline"/>
          <w:highlight w:val="cyan"/>
        </w:rPr>
        <w:t>“alternative/no-alternative” ensures the hegemony</w:t>
      </w:r>
      <w:r w:rsidRPr="00E50738">
        <w:rPr>
          <w:rStyle w:val="StyleUnderline"/>
        </w:rPr>
        <w:t xml:space="preserve"> and dominance </w:t>
      </w:r>
      <w:r w:rsidRPr="00E50738">
        <w:rPr>
          <w:rStyle w:val="StyleUnderline"/>
          <w:highlight w:val="cyan"/>
        </w:rPr>
        <w:t>of political hope</w:t>
      </w:r>
      <w:r w:rsidRPr="00E50738">
        <w:rPr>
          <w:rStyle w:val="StyleUnderline"/>
        </w:rPr>
        <w:t xml:space="preserve"> within the onto-existential horizon</w:t>
      </w:r>
      <w:r w:rsidRPr="00E50738">
        <w:rPr>
          <w:sz w:val="16"/>
        </w:rPr>
        <w:t xml:space="preserve">. The terror of the “no alternative”—the ultimate space of decay, suffering, and death—depends on two additional binaries: “problem/ solution” and “action/inaction.” According to this politics, all problems have solutions, and hope provides the accessibility and realization of these solutions. The solution establishes itself as the elimination of “the problem”; the solution, in fact, transcends the problem and realizes Hegel’s aufheben in its constant attempt to sublate the dirtiness of the “problem” with the pristine being of the solution. No problem is outside the reach of hope’s solution— every problem is connected to the kernel of its own eradication. The politics of hope must actively refuse the possibility that the “solution” is, in fact, another problem in disguised form; the idea of a “solution” is nothing more than the repetition and disavowal of the problem itself. </w:t>
      </w:r>
      <w:r w:rsidRPr="00E50738">
        <w:rPr>
          <w:rStyle w:val="StyleUnderline"/>
          <w:highlight w:val="cyan"/>
        </w:rPr>
        <w:t>The solution relies on</w:t>
      </w:r>
      <w:r w:rsidRPr="00E50738">
        <w:rPr>
          <w:sz w:val="16"/>
        </w:rPr>
        <w:t xml:space="preserve"> what we might call </w:t>
      </w:r>
      <w:r w:rsidRPr="00E50738">
        <w:rPr>
          <w:rStyle w:val="StyleUnderline"/>
          <w:highlight w:val="cyan"/>
        </w:rPr>
        <w:t>the “trick of time” to fortify itself from the deconstruction</w:t>
      </w:r>
      <w:r w:rsidRPr="00E50738">
        <w:rPr>
          <w:rStyle w:val="StyleUnderline"/>
        </w:rPr>
        <w:t xml:space="preserve"> of its binary</w:t>
      </w:r>
      <w:r w:rsidRPr="00E50738">
        <w:rPr>
          <w:sz w:val="16"/>
        </w:rPr>
        <w:t xml:space="preserve">. </w:t>
      </w:r>
      <w:r w:rsidRPr="00E50738">
        <w:rPr>
          <w:rStyle w:val="StyleUnderline"/>
          <w:highlight w:val="cyan"/>
        </w:rPr>
        <w:t>Because the temporality</w:t>
      </w:r>
      <w:r w:rsidRPr="00E50738">
        <w:rPr>
          <w:rStyle w:val="StyleUnderline"/>
        </w:rPr>
        <w:t xml:space="preserve"> of hope </w:t>
      </w:r>
      <w:r w:rsidRPr="00E50738">
        <w:rPr>
          <w:rStyle w:val="StyleUnderline"/>
          <w:highlight w:val="cyan"/>
        </w:rPr>
        <w:t>is</w:t>
      </w:r>
      <w:r w:rsidRPr="00E50738">
        <w:rPr>
          <w:rStyle w:val="StyleUnderline"/>
        </w:rPr>
        <w:t xml:space="preserve"> a time </w:t>
      </w:r>
      <w:r w:rsidRPr="00E50738">
        <w:rPr>
          <w:rStyle w:val="StyleUnderline"/>
          <w:highlight w:val="cyan"/>
        </w:rPr>
        <w:t>“not-yet-realized,”</w:t>
      </w:r>
      <w:r w:rsidRPr="00E50738">
        <w:rPr>
          <w:rStyle w:val="StyleUnderline"/>
        </w:rPr>
        <w:t xml:space="preserve"> a future tense unmoored from present-tense justifications</w:t>
      </w:r>
      <w:r w:rsidRPr="00E50738">
        <w:rPr>
          <w:sz w:val="16"/>
        </w:rPr>
        <w:t xml:space="preserve"> and pragmatist evidence, </w:t>
      </w:r>
      <w:r w:rsidRPr="00E50738">
        <w:rPr>
          <w:rStyle w:val="StyleUnderline"/>
          <w:highlight w:val="cyan"/>
        </w:rPr>
        <w:t>the politics of hope</w:t>
      </w:r>
      <w:r w:rsidRPr="00E50738">
        <w:rPr>
          <w:rStyle w:val="StyleUnderline"/>
        </w:rPr>
        <w:t xml:space="preserve"> </w:t>
      </w:r>
      <w:r w:rsidRPr="00E50738">
        <w:rPr>
          <w:rStyle w:val="StyleUnderline"/>
          <w:highlight w:val="cyan"/>
        </w:rPr>
        <w:t>cleverly shields its “solutions” from critiques</w:t>
      </w:r>
      <w:r w:rsidRPr="00E50738">
        <w:rPr>
          <w:sz w:val="16"/>
        </w:rPr>
        <w:t xml:space="preserve"> of impossibility or repetition. Each insistence that these solutions stand up against the lessons of history or the rigors of analysis is met with the rationale that these solutions are not subject to history or analysis because they do not reside within the horizon of the “past” or “pres- ent.” Put differently, we can never ascertain the ef cacy of the proposed solutions because they escape the temporality of the moment, always retreat- ing to a “not-yet” and “could-be” temporality. This “trick” of time offers a promise of possibility that can only be realized in an inde nite future, and this promise is a bond of uncertainty that can never be redeemed, only imagined. In this sense, the politics of hope is an instance of the psychoanalytic notion of desire: its sole purpose is to reproduce its very condition of possibility, never to satiate or bring ful llment. This politics secures its hegemony through time by claiming the future as its unassailable property and excluding (and deval- uing) any other conception of time that challenges this temporal ordering. The politics of hope, then, depends on the incessant (re)production and proliferation of problems to justify its existence. </w:t>
      </w:r>
      <w:r w:rsidRPr="00E50738">
        <w:rPr>
          <w:rStyle w:val="StyleUnderline"/>
          <w:highlight w:val="cyan"/>
        </w:rPr>
        <w:t>Solutions cannot</w:t>
      </w:r>
      <w:r w:rsidRPr="00E50738">
        <w:rPr>
          <w:rStyle w:val="StyleUnderline"/>
        </w:rPr>
        <w:t xml:space="preserve"> really </w:t>
      </w:r>
      <w:r w:rsidRPr="00E50738">
        <w:rPr>
          <w:rStyle w:val="StyleUnderline"/>
          <w:highlight w:val="cyan"/>
        </w:rPr>
        <w:t>exist</w:t>
      </w:r>
      <w:r w:rsidRPr="00E50738">
        <w:rPr>
          <w:rStyle w:val="StyleUnderline"/>
        </w:rPr>
        <w:t xml:space="preserve"> within the politics of hope, </w:t>
      </w:r>
      <w:r w:rsidRPr="00E50738">
        <w:rPr>
          <w:rStyle w:val="StyleUnderline"/>
          <w:highlight w:val="cyan"/>
        </w:rPr>
        <w:t>just the illusion of a different order</w:t>
      </w:r>
      <w:r w:rsidRPr="00E50738">
        <w:rPr>
          <w:rStyle w:val="StyleUnderline"/>
        </w:rPr>
        <w:t xml:space="preserve"> in a future tense</w:t>
      </w:r>
      <w:r w:rsidRPr="00E50738">
        <w:rPr>
          <w:sz w:val="16"/>
        </w:rPr>
        <w:t xml:space="preserve">. </w:t>
      </w:r>
      <w:r w:rsidRPr="00E50738">
        <w:rPr>
          <w:rStyle w:val="StyleUnderline"/>
        </w:rPr>
        <w:t>The “trick” of time and political solution converge on the site of “action.” In critiquing the politics of hope, one encounters the rejoinder of the dangers of inaction.</w:t>
      </w:r>
      <w:r w:rsidRPr="00E50738">
        <w:rPr>
          <w:sz w:val="16"/>
        </w:rPr>
        <w:t xml:space="preserve"> “But we can’t just do nothing! We have to do something.” </w:t>
      </w:r>
      <w:r w:rsidRPr="00E50738">
        <w:rPr>
          <w:rStyle w:val="StyleUnderline"/>
          <w:highlight w:val="cyan"/>
        </w:rPr>
        <w:t>The field of permissible action is delimited and an unrelenting binary between action/ inaction silences critical engagement</w:t>
      </w:r>
      <w:r w:rsidRPr="00E50738">
        <w:rPr>
          <w:sz w:val="16"/>
        </w:rPr>
        <w:t xml:space="preserve"> with political hope. </w:t>
      </w:r>
      <w:r w:rsidRPr="00E50738">
        <w:rPr>
          <w:rStyle w:val="StyleUnderline"/>
          <w:highlight w:val="cyan"/>
        </w:rPr>
        <w:t>These exclusionary operations</w:t>
      </w:r>
      <w:r w:rsidRPr="00E50738">
        <w:rPr>
          <w:rStyle w:val="StyleUnderline"/>
        </w:rPr>
        <w:t xml:space="preserve"> rigorously </w:t>
      </w:r>
      <w:r w:rsidRPr="00E50738">
        <w:rPr>
          <w:rStyle w:val="StyleUnderline"/>
          <w:highlight w:val="cyan"/>
        </w:rPr>
        <w:t>reinforce the binary between action and inaction and discredit</w:t>
      </w:r>
      <w:r w:rsidRPr="00E50738">
        <w:rPr>
          <w:rStyle w:val="StyleUnderline"/>
        </w:rPr>
        <w:t xml:space="preserve"> certain forms of engagement, critique, and </w:t>
      </w:r>
      <w:r w:rsidRPr="00E50738">
        <w:rPr>
          <w:rStyle w:val="StyleUnderline"/>
          <w:highlight w:val="cyan"/>
        </w:rPr>
        <w:t>protest.</w:t>
      </w:r>
      <w:r w:rsidRPr="00E50738">
        <w:rPr>
          <w:sz w:val="16"/>
        </w:rPr>
        <w:t xml:space="preserve"> Legitimate action takes place in the political—the political not only claims futurity but also action as its property. To “do something” means that this doing must translate into recognizable political activity; “something” is a stand-in for the word “politics”—one must “do politics” to address any problem. A refusal to “do politics” is equivalent to “doing nothing”—this nothingness is constructed as the antithesis of life, possibility, time, ethics, and morality (a “zero-state” as Julia Kristeva [1982] might call it). Black nihilism rejects this “trick of time” and the lure of emancipatory solutions. To refuse to “do politics” and to reject the fantastical object of politics is the only “hope” for blackness in an anti- black world.</w:t>
      </w:r>
    </w:p>
    <w:p w14:paraId="48E73060" w14:textId="77777777" w:rsidR="00F90AB9" w:rsidRPr="00E50738" w:rsidRDefault="00F90AB9" w:rsidP="00F90AB9">
      <w:pPr>
        <w:pStyle w:val="Heading4"/>
        <w:rPr>
          <w:rFonts w:cs="Times New Roman"/>
        </w:rPr>
      </w:pPr>
      <w:r w:rsidRPr="00E50738">
        <w:rPr>
          <w:rFonts w:cs="Times New Roman"/>
        </w:rPr>
        <w:t xml:space="preserve">“Progress” does not exist, anti-black violence is only increasing as the very structures of anti-blackness only take new political forms. </w:t>
      </w:r>
    </w:p>
    <w:p w14:paraId="6837BCD2" w14:textId="77777777" w:rsidR="00F90AB9" w:rsidRPr="00E50738" w:rsidRDefault="00F90AB9" w:rsidP="00F90AB9">
      <w:r w:rsidRPr="00E50738">
        <w:rPr>
          <w:rStyle w:val="Style13ptBold"/>
        </w:rPr>
        <w:t>Warren 15</w:t>
      </w:r>
      <w:r w:rsidRPr="00E50738">
        <w:t xml:space="preserve"> Warren, Calvin. Assistant Professor at George Washington University, “Black Nihilism and the Politics of Hope”: The New Centennial Review, Vol. 15, No. 1, 2015, pp. 215–248 </w:t>
      </w:r>
    </w:p>
    <w:p w14:paraId="3D53BE59" w14:textId="77777777" w:rsidR="00F90AB9" w:rsidRPr="00E50738" w:rsidRDefault="00F90AB9" w:rsidP="00F90AB9">
      <w:pPr>
        <w:rPr>
          <w:sz w:val="16"/>
        </w:rPr>
      </w:pPr>
      <w:r w:rsidRPr="00E50738">
        <w:rPr>
          <w:rStyle w:val="StyleUnderline"/>
        </w:rPr>
        <w:t>Perverse juxtapositions structure our relation to the Political</w:t>
      </w:r>
      <w:r w:rsidRPr="00E50738">
        <w:rPr>
          <w:sz w:val="16"/>
        </w:rPr>
        <w:t xml:space="preserve">. This becomes even more apparent and problematic when we consider the position of blacks within this structuring.1 On the one hand, </w:t>
      </w:r>
      <w:r w:rsidRPr="00E50738">
        <w:rPr>
          <w:rStyle w:val="StyleUnderline"/>
        </w:rPr>
        <w:t>our Declaration of Independence proclaims, “All men are created equal,”</w:t>
      </w:r>
      <w:r w:rsidRPr="00E50738">
        <w:rPr>
          <w:sz w:val="16"/>
        </w:rPr>
        <w:t xml:space="preserve"> and </w:t>
      </w:r>
      <w:r w:rsidRPr="00E50738">
        <w:rPr>
          <w:rStyle w:val="StyleUnderline"/>
        </w:rPr>
        <w:t xml:space="preserve">yet </w:t>
      </w:r>
      <w:r w:rsidRPr="00E50738">
        <w:rPr>
          <w:rStyle w:val="StyleUnderline"/>
          <w:highlight w:val="cyan"/>
        </w:rPr>
        <w:t>black captives were fractioned</w:t>
      </w:r>
      <w:r w:rsidRPr="00E50738">
        <w:rPr>
          <w:sz w:val="16"/>
        </w:rPr>
        <w:t xml:space="preserve"> in this political arithmetic </w:t>
      </w:r>
      <w:r w:rsidRPr="00E50738">
        <w:rPr>
          <w:rStyle w:val="StyleUnderline"/>
          <w:highlight w:val="cyan"/>
        </w:rPr>
        <w:t>as three- fifths</w:t>
      </w:r>
      <w:r w:rsidRPr="00E50738">
        <w:rPr>
          <w:sz w:val="16"/>
        </w:rPr>
        <w:t xml:space="preserve"> of this “man.” The remainder, the two- fifths, gets lost within the arithmetic shuffle of commerce and mercenary prerogatives. </w:t>
      </w:r>
      <w:r w:rsidRPr="00E50738">
        <w:rPr>
          <w:rStyle w:val="StyleUnderline"/>
          <w:highlight w:val="cyan"/>
        </w:rPr>
        <w:t>We</w:t>
      </w:r>
      <w:r w:rsidRPr="00E50738">
        <w:rPr>
          <w:sz w:val="16"/>
        </w:rPr>
        <w:t>, of course</w:t>
      </w:r>
      <w:r w:rsidRPr="00E50738">
        <w:rPr>
          <w:sz w:val="16"/>
          <w:highlight w:val="cyan"/>
        </w:rPr>
        <w:t xml:space="preserve">, </w:t>
      </w:r>
      <w:r w:rsidRPr="00E50738">
        <w:rPr>
          <w:rStyle w:val="StyleUnderline"/>
          <w:highlight w:val="cyan"/>
        </w:rPr>
        <w:t>hoped</w:t>
      </w:r>
      <w:r w:rsidRPr="00E50738">
        <w:rPr>
          <w:rStyle w:val="StyleUnderline"/>
        </w:rPr>
        <w:t xml:space="preserve"> that the </w:t>
      </w:r>
      <w:r w:rsidRPr="00E50738">
        <w:rPr>
          <w:rStyle w:val="StyleUnderline"/>
          <w:highlight w:val="cyan"/>
        </w:rPr>
        <w:t>Reconstruction</w:t>
      </w:r>
      <w:r w:rsidRPr="00E50738">
        <w:rPr>
          <w:rStyle w:val="StyleUnderline"/>
        </w:rPr>
        <w:t xml:space="preserve"> Amendments </w:t>
      </w:r>
      <w:r w:rsidRPr="00E50738">
        <w:rPr>
          <w:rStyle w:val="StyleUnderline"/>
          <w:highlight w:val="cyan"/>
        </w:rPr>
        <w:t>would correct this</w:t>
      </w:r>
      <w:r w:rsidRPr="00E50738">
        <w:rPr>
          <w:sz w:val="16"/>
        </w:rPr>
        <w:t xml:space="preserve"> arithmetical error and finally provide an ontological equation, or an existential variable, that would restore fractured and fractioned black being. </w:t>
      </w:r>
      <w:r w:rsidRPr="00E50738">
        <w:rPr>
          <w:rStyle w:val="StyleUnderline"/>
        </w:rPr>
        <w:t xml:space="preserve">This did not happen. </w:t>
      </w:r>
      <w:r w:rsidRPr="00E50738">
        <w:rPr>
          <w:rStyle w:val="StyleUnderline"/>
          <w:highlight w:val="cyan"/>
        </w:rPr>
        <w:t>Black humanity became</w:t>
      </w:r>
      <w:r w:rsidRPr="00E50738">
        <w:rPr>
          <w:sz w:val="16"/>
        </w:rPr>
        <w:t xml:space="preserve"> somewhat of </w:t>
      </w:r>
      <w:r w:rsidRPr="00E50738">
        <w:rPr>
          <w:rStyle w:val="StyleUnderline"/>
          <w:highlight w:val="cyan"/>
        </w:rPr>
        <w:t>an “imaginary number”</w:t>
      </w:r>
      <w:r w:rsidRPr="00E50738">
        <w:rPr>
          <w:sz w:val="16"/>
        </w:rPr>
        <w:t xml:space="preserve"> in this equation, </w:t>
      </w:r>
      <w:r w:rsidRPr="00E50738">
        <w:rPr>
          <w:rStyle w:val="StyleUnderline"/>
        </w:rPr>
        <w:t xml:space="preserve">purely </w:t>
      </w:r>
      <w:r w:rsidRPr="00E50738">
        <w:rPr>
          <w:rStyle w:val="StyleUnderline"/>
          <w:highlight w:val="cyan"/>
        </w:rPr>
        <w:t>speculative and nice in theory but difficult to actualize</w:t>
      </w:r>
      <w:r w:rsidRPr="00E50738">
        <w:rPr>
          <w:sz w:val="16"/>
        </w:rPr>
        <w:t xml:space="preserve"> or translate into something tangible. </w:t>
      </w:r>
      <w:r w:rsidRPr="00E50738">
        <w:rPr>
          <w:rStyle w:val="StyleUnderline"/>
        </w:rPr>
        <w:t xml:space="preserve">Poll taxes, grandfather clauses, literacy tests, and extra-legal and </w:t>
      </w:r>
      <w:r w:rsidRPr="00E50738">
        <w:rPr>
          <w:rStyle w:val="StyleUnderline"/>
          <w:highlight w:val="cyan"/>
        </w:rPr>
        <w:t>legal violence made a mockery of the 14th Amendment</w:t>
      </w:r>
      <w:r w:rsidRPr="00E50738">
        <w:rPr>
          <w:sz w:val="16"/>
        </w:rPr>
        <w:t xml:space="preserve">, and the </w:t>
      </w:r>
      <w:r w:rsidRPr="00E50738">
        <w:rPr>
          <w:rStyle w:val="StyleUnderline"/>
          <w:highlight w:val="cyan"/>
        </w:rPr>
        <w:t>convict leasing</w:t>
      </w:r>
      <w:r w:rsidRPr="00E50738">
        <w:rPr>
          <w:sz w:val="16"/>
        </w:rPr>
        <w:t xml:space="preserve"> system </w:t>
      </w:r>
      <w:r w:rsidRPr="00E50738">
        <w:rPr>
          <w:rStyle w:val="StyleUnderline"/>
          <w:highlight w:val="cyan"/>
        </w:rPr>
        <w:t>turned the 13th</w:t>
      </w:r>
      <w:r w:rsidRPr="00E50738">
        <w:rPr>
          <w:rStyle w:val="StyleUnderline"/>
        </w:rPr>
        <w:t xml:space="preserve"> Amendment </w:t>
      </w:r>
      <w:r w:rsidRPr="00E50738">
        <w:rPr>
          <w:rStyle w:val="StyleUnderline"/>
          <w:highlight w:val="cyan"/>
        </w:rPr>
        <w:t>inside out</w:t>
      </w:r>
      <w:r w:rsidRPr="00E50738">
        <w:rPr>
          <w:sz w:val="16"/>
        </w:rPr>
        <w:t xml:space="preserve"> for blacks. Yet, </w:t>
      </w:r>
      <w:r w:rsidRPr="00E50738">
        <w:rPr>
          <w:rStyle w:val="StyleUnderline"/>
          <w:highlight w:val="cyan"/>
        </w:rPr>
        <w:t>we approach this political perversity with</w:t>
      </w:r>
      <w:r w:rsidRPr="00E50738">
        <w:rPr>
          <w:sz w:val="16"/>
        </w:rPr>
        <w:t xml:space="preserve"> a certain apodictic </w:t>
      </w:r>
      <w:r w:rsidRPr="00E50738">
        <w:rPr>
          <w:rStyle w:val="StyleUnderline"/>
          <w:highlight w:val="cyan"/>
        </w:rPr>
        <w:t>certainty</w:t>
      </w:r>
      <w:r w:rsidRPr="00E50738">
        <w:rPr>
          <w:sz w:val="16"/>
        </w:rPr>
        <w:t xml:space="preserve"> and incontrovertible hope </w:t>
      </w:r>
      <w:r w:rsidRPr="00E50738">
        <w:rPr>
          <w:rStyle w:val="StyleUnderline"/>
          <w:highlight w:val="cyan"/>
        </w:rPr>
        <w:t>that things will</w:t>
      </w:r>
      <w:r w:rsidRPr="00E50738">
        <w:rPr>
          <w:sz w:val="16"/>
        </w:rPr>
        <w:t xml:space="preserve"> (and do) </w:t>
      </w:r>
      <w:r w:rsidRPr="00E50738">
        <w:rPr>
          <w:rStyle w:val="StyleUnderline"/>
          <w:highlight w:val="cyan"/>
        </w:rPr>
        <w:t>get better</w:t>
      </w:r>
      <w:r w:rsidRPr="00E50738">
        <w:rPr>
          <w:sz w:val="16"/>
        </w:rPr>
        <w:t xml:space="preserve">. The Political, we are told, provides the material or substance of our hope; it is within the Political that we are to find, if we search with vigilance and work tirelessly, the “answer” to the ontological equation— hard work, suffering, and diligence will restore the fractioned three- fifths with its alienated two-fifths and, finally, create One that we can include in our declaration that “All men are created equal.” </w:t>
      </w:r>
      <w:r w:rsidRPr="00E50738">
        <w:rPr>
          <w:rStyle w:val="StyleUnderline"/>
        </w:rPr>
        <w:t>We are still awaiting this “event.”</w:t>
      </w:r>
      <w:r w:rsidRPr="00E50738">
        <w:rPr>
          <w:sz w:val="16"/>
        </w:rPr>
        <w:t xml:space="preserve"> Dr. Martin Luther King Jr. placed great emphasis on the restoration of black being through suffering and diligence in his sermon “The American Dream” (1965): And I would like to say to you this morning what I’ve tried to say all over this nation, what I believe rmly: that in seeking to make the dream a reality we must use and adopt a proper method. I’m more convinced than ever before that violence is impractical and immoral . . . we need not hate; we need not use violence. We can stand up against our most violent opponent and say: we will match your capacity to in ict suffering by our capacity to endure suffering. We will meet your physical force with soul force. Do to us what you will and we will still love you . . . we will go to in those jails and transform them from dungeons of shame to havens of freedom and human dignity. Send your hooded perpetrators of violence into our communities after night and drag us out on some wayside road and beat us and leave us half dead, and as difficult as it is, we will still love you. . . . [T]hreaten our children and bomb our churches, and as dif cult as it is, we will still love you. But be assured that we will ride you down by our capacity to suffer. One day we will win our freedom, but we will not only win it for ourselves, we will so appeal to your hearts and conscience that we will win you in the process. And our victory will be double. </w:t>
      </w:r>
      <w:r w:rsidRPr="00E50738">
        <w:rPr>
          <w:rStyle w:val="StyleUnderline"/>
        </w:rPr>
        <w:t>The American dream,</w:t>
      </w:r>
      <w:r w:rsidRPr="00E50738">
        <w:rPr>
          <w:sz w:val="16"/>
        </w:rPr>
        <w:t xml:space="preserve"> then, </w:t>
      </w:r>
      <w:r w:rsidRPr="00E50738">
        <w:rPr>
          <w:rStyle w:val="StyleUnderline"/>
        </w:rPr>
        <w:t>is realized through black suffering</w:t>
      </w:r>
      <w:r w:rsidRPr="00E50738">
        <w:rPr>
          <w:sz w:val="16"/>
        </w:rPr>
        <w:t xml:space="preserve">. It is </w:t>
      </w:r>
      <w:r w:rsidRPr="00E50738">
        <w:rPr>
          <w:rStyle w:val="StyleUnderline"/>
        </w:rPr>
        <w:t xml:space="preserve">the </w:t>
      </w:r>
      <w:r w:rsidRPr="00E50738">
        <w:rPr>
          <w:sz w:val="16"/>
        </w:rPr>
        <w:t xml:space="preserve">humiliated, incarcerated, mutilated, and </w:t>
      </w:r>
      <w:r w:rsidRPr="00E50738">
        <w:rPr>
          <w:rStyle w:val="StyleUnderline"/>
        </w:rPr>
        <w:t>terrorized black body</w:t>
      </w:r>
      <w:r w:rsidRPr="00E50738">
        <w:rPr>
          <w:sz w:val="16"/>
        </w:rPr>
        <w:t xml:space="preserve"> that </w:t>
      </w:r>
      <w:r w:rsidRPr="00E50738">
        <w:rPr>
          <w:rStyle w:val="StyleUnderline"/>
        </w:rPr>
        <w:t>serves as the vestibule for the Democracy that is to come</w:t>
      </w:r>
      <w:r w:rsidRPr="00E50738">
        <w:rPr>
          <w:sz w:val="16"/>
        </w:rPr>
        <w:t xml:space="preserve">. In fact, </w:t>
      </w:r>
      <w:r w:rsidRPr="00E50738">
        <w:rPr>
          <w:rStyle w:val="StyleUnderline"/>
        </w:rPr>
        <w:t>it almost becomes impossible to think the Political without black suffering</w:t>
      </w:r>
      <w:r w:rsidRPr="00E50738">
        <w:rPr>
          <w:sz w:val="16"/>
        </w:rPr>
        <w:t xml:space="preserve">. According to this logic, </w:t>
      </w:r>
      <w:r w:rsidRPr="00E50738">
        <w:rPr>
          <w:rStyle w:val="StyleUnderline"/>
        </w:rPr>
        <w:t>corporeal fracture engenders ontological coherence, in a political arithmetic saturated with violence</w:t>
      </w:r>
      <w:r w:rsidRPr="00E50738">
        <w:rPr>
          <w:sz w:val="16"/>
        </w:rPr>
        <w:t xml:space="preserve">. Thus, nonviolence is a misnomer, or somewhat of a ruse. Black-sacrifice is necessary to achieve the American dream and its promise of coherence, progress, and equality. We find similar logic in the contemporary moment. Renisha McBride, Jordon Davis, Kody Ingham, Amadou Diallo, Aiyana Stanley-Jones, Frederick Jermain Carter, Chavis Carter, Timothy Stansbury, Hadiya Pendleton, Oscar Grant, Sean Bell, Kendrec McDade, Trayvon Martin, and Mike Brown, among others, constitute a fatal rupture of the Political; these signifiers, stained in blood, refuse the closure that the Political promises. </w:t>
      </w:r>
      <w:r w:rsidRPr="00E50738">
        <w:rPr>
          <w:rStyle w:val="StyleUnderline"/>
        </w:rPr>
        <w:t>They haunt political discourses of progress</w:t>
      </w:r>
      <w:r w:rsidRPr="00E50738">
        <w:rPr>
          <w:sz w:val="16"/>
        </w:rPr>
        <w:t>, betterment, equality, citizenship, and justice—</w:t>
      </w:r>
      <w:r w:rsidRPr="00E50738">
        <w:rPr>
          <w:rStyle w:val="StyleUnderline"/>
        </w:rPr>
        <w:t>the metaphysical organization of social existence</w:t>
      </w:r>
      <w:r w:rsidRPr="00E50738">
        <w:rPr>
          <w:sz w:val="16"/>
        </w:rPr>
        <w:t xml:space="preserve">. We are witnessing a shocking accumulation of injured and mutilated black bodies, particularly young black bodies, which place what seems to be an unanswerable question mark in the political field: </w:t>
      </w:r>
      <w:r w:rsidRPr="00E50738">
        <w:rPr>
          <w:rStyle w:val="StyleUnderline"/>
          <w:highlight w:val="cyan"/>
        </w:rPr>
        <w:t>if we are</w:t>
      </w:r>
      <w:r w:rsidRPr="00E50738">
        <w:rPr>
          <w:rStyle w:val="StyleUnderline"/>
        </w:rPr>
        <w:t xml:space="preserve"> truly </w:t>
      </w:r>
      <w:r w:rsidRPr="00E50738">
        <w:rPr>
          <w:rStyle w:val="StyleUnderline"/>
          <w:highlight w:val="cyan"/>
        </w:rPr>
        <w:t>progressing</w:t>
      </w:r>
      <w:r w:rsidRPr="00E50738">
        <w:rPr>
          <w:sz w:val="16"/>
        </w:rPr>
        <w:t xml:space="preserve"> toward this “society-that-is-to-come (maybe),” </w:t>
      </w:r>
      <w:r w:rsidRPr="00E50738">
        <w:rPr>
          <w:rStyle w:val="Emphasis"/>
          <w:highlight w:val="cyan"/>
        </w:rPr>
        <w:t>why is black suffering increasing</w:t>
      </w:r>
      <w:r w:rsidRPr="00E50738">
        <w:rPr>
          <w:rStyle w:val="StyleUnderline"/>
        </w:rPr>
        <w:t xml:space="preserve"> at such alarming rates</w:t>
      </w:r>
      <w:r w:rsidRPr="00E50738">
        <w:rPr>
          <w:sz w:val="16"/>
        </w:rPr>
        <w:t xml:space="preserve">? In response to this inquiry, </w:t>
      </w:r>
      <w:r w:rsidRPr="00E50738">
        <w:rPr>
          <w:rStyle w:val="StyleUnderline"/>
        </w:rPr>
        <w:t>we are told to keep struggling</w:t>
      </w:r>
      <w:r w:rsidRPr="00E50738">
        <w:rPr>
          <w:sz w:val="16"/>
        </w:rPr>
        <w:t xml:space="preserve">, keep “hope” alive, and keep the faith. After George Zimmerman was acquitted for murdering Trayvon Martin, President Obama addressed the nation and importuned us to keep fighting for change because “each successive generation seems to be making progress in changing attitudes toward race” and, if we work hard enough, we will move closer to “becoming a more perfect union.” Despite Martin’s corpse lingering in the minds of young people and Zimmerman’s smile of relief after the verdict, we are told that things are actually getting better. </w:t>
      </w:r>
      <w:r w:rsidRPr="00E50738">
        <w:rPr>
          <w:rStyle w:val="StyleUnderline"/>
          <w:highlight w:val="cyan"/>
        </w:rPr>
        <w:t>Supposedly, the generation that murdered Trayvon Martin</w:t>
      </w:r>
      <w:r w:rsidRPr="00E50738">
        <w:rPr>
          <w:rStyle w:val="StyleUnderline"/>
        </w:rPr>
        <w:t xml:space="preserve"> and Renisha McBride </w:t>
      </w:r>
      <w:r w:rsidRPr="00E50738">
        <w:rPr>
          <w:rStyle w:val="StyleUnderline"/>
          <w:highlight w:val="cyan"/>
        </w:rPr>
        <w:t>is much better than the generation that murdered Emmett Till</w:t>
      </w:r>
      <w:r w:rsidRPr="00E50738">
        <w:rPr>
          <w:sz w:val="16"/>
          <w:highlight w:val="cyan"/>
        </w:rPr>
        <w:t>.</w:t>
      </w:r>
      <w:r w:rsidRPr="00E50738">
        <w:rPr>
          <w:sz w:val="16"/>
        </w:rPr>
        <w:t xml:space="preserve"> Black suffering, here, is instrumentalized to accomplish pedagogical, cathartic, and redemptive objectives and, somehow, the growing number of dead black bodies in the twenty-first century is an indication of our progress to- ward “perfection.” Is perfection predicated on black death? </w:t>
      </w:r>
      <w:r w:rsidRPr="00E50738">
        <w:rPr>
          <w:rStyle w:val="StyleUnderline"/>
        </w:rPr>
        <w:t>How many more black bodies must be</w:t>
      </w:r>
      <w:r w:rsidRPr="00E50738">
        <w:rPr>
          <w:sz w:val="16"/>
        </w:rPr>
        <w:t xml:space="preserve"> lynched, mutilated, burned, castrated, raped, dismembered, </w:t>
      </w:r>
      <w:r w:rsidRPr="00E50738">
        <w:rPr>
          <w:rStyle w:val="StyleUnderline"/>
        </w:rPr>
        <w:t>shot, and disabled before we achieve this “</w:t>
      </w:r>
      <w:r w:rsidRPr="00E50738">
        <w:rPr>
          <w:sz w:val="16"/>
        </w:rPr>
        <w:t xml:space="preserve">more </w:t>
      </w:r>
      <w:r w:rsidRPr="00E50738">
        <w:rPr>
          <w:rStyle w:val="StyleUnderline"/>
        </w:rPr>
        <w:t>perfect union”?</w:t>
      </w:r>
      <w:r w:rsidRPr="00E50738">
        <w:rPr>
          <w:sz w:val="16"/>
        </w:rPr>
        <w:t xml:space="preserve"> In many ways, black suffering and death become the premiere vehicles of political perfection and social maturation. This essay argues that </w:t>
      </w:r>
      <w:r w:rsidRPr="00E50738">
        <w:rPr>
          <w:rStyle w:val="StyleUnderline"/>
        </w:rPr>
        <w:t>the logic of the Political</w:t>
      </w:r>
      <w:r w:rsidRPr="00E50738">
        <w:rPr>
          <w:sz w:val="16"/>
        </w:rPr>
        <w:t>—linear temporality, bio- political futurity, perfection, betterment, and redress—</w:t>
      </w:r>
      <w:r w:rsidRPr="00E50738">
        <w:rPr>
          <w:rStyle w:val="StyleUnderline"/>
        </w:rPr>
        <w:t>sustains black suffering</w:t>
      </w:r>
      <w:r w:rsidRPr="00E50738">
        <w:rPr>
          <w:sz w:val="16"/>
        </w:rPr>
        <w:t xml:space="preserve">. </w:t>
      </w:r>
      <w:r w:rsidRPr="00E50738">
        <w:rPr>
          <w:rStyle w:val="StyleUnderline"/>
          <w:highlight w:val="cyan"/>
        </w:rPr>
        <w:t>Progress and perfection are worked through the pained black body and</w:t>
      </w:r>
      <w:r w:rsidRPr="00E50738">
        <w:rPr>
          <w:sz w:val="16"/>
        </w:rPr>
        <w:t xml:space="preserve"> any </w:t>
      </w:r>
      <w:r w:rsidRPr="00E50738">
        <w:rPr>
          <w:rStyle w:val="StyleUnderline"/>
          <w:highlight w:val="cyan"/>
        </w:rPr>
        <w:t>recourse to the Political</w:t>
      </w:r>
      <w:r w:rsidRPr="00E50738">
        <w:rPr>
          <w:sz w:val="16"/>
        </w:rPr>
        <w:t xml:space="preserve"> and its discourse of hope </w:t>
      </w:r>
      <w:r w:rsidRPr="00E50738">
        <w:rPr>
          <w:rStyle w:val="StyleUnderline"/>
          <w:highlight w:val="cyan"/>
        </w:rPr>
        <w:t>will</w:t>
      </w:r>
      <w:r w:rsidRPr="00E50738">
        <w:rPr>
          <w:rStyle w:val="StyleUnderline"/>
        </w:rPr>
        <w:t xml:space="preserve"> ultimately </w:t>
      </w:r>
      <w:r w:rsidRPr="00E50738">
        <w:rPr>
          <w:rStyle w:val="Emphasis"/>
          <w:highlight w:val="cyan"/>
        </w:rPr>
        <w:t>reproduce the very metaphysical structures of violence</w:t>
      </w:r>
      <w:r w:rsidRPr="00E50738">
        <w:rPr>
          <w:rStyle w:val="StyleUnderline"/>
          <w:highlight w:val="cyan"/>
        </w:rPr>
        <w:t xml:space="preserve"> that pulverize black being</w:t>
      </w:r>
      <w:r w:rsidRPr="00E50738">
        <w:rPr>
          <w:sz w:val="16"/>
        </w:rPr>
        <w:t>. This piece attempts to rescue black nihilism from discursive and intellectual obliteration; rather than thinking about black nihilism as a set of pathologies in need of treatment, this essay considers black nihilism a necessary philosophical posture capable of unraveling the Political and its devastating logic of political hope. Black nihilism resists emancipatory rhetoric that assumes it is possible to purge the Political of anti-black violence and advances political apostasy as the only “ethical” response to black suffering.</w:t>
      </w:r>
    </w:p>
    <w:p w14:paraId="50BA320D" w14:textId="77777777" w:rsidR="00F90AB9" w:rsidRPr="00E50738" w:rsidRDefault="00F90AB9" w:rsidP="00F90AB9">
      <w:pPr>
        <w:pStyle w:val="Heading4"/>
        <w:rPr>
          <w:rFonts w:cs="Times New Roman"/>
        </w:rPr>
      </w:pPr>
      <w:r w:rsidRPr="00E50738">
        <w:rPr>
          <w:rFonts w:cs="Times New Roman"/>
        </w:rPr>
        <w:t xml:space="preserve">The alternative is political apostasy. The only ethical action is self-excommunication from metaphysical structures of violence. </w:t>
      </w:r>
    </w:p>
    <w:p w14:paraId="121EEEC6" w14:textId="77777777" w:rsidR="00F90AB9" w:rsidRPr="00E50738" w:rsidRDefault="00F90AB9" w:rsidP="00F90AB9">
      <w:r w:rsidRPr="00E50738">
        <w:rPr>
          <w:rStyle w:val="Style13ptBold"/>
        </w:rPr>
        <w:t>Warren 15</w:t>
      </w:r>
      <w:r w:rsidRPr="00E50738">
        <w:t xml:space="preserve"> Warren, Calvin. Assistant Professor at George Washington University, “Black Nihilism and the Politics of Hope”: The New Centennial Review, Vol. 15, No. 1, 2015, pp. 215–248 </w:t>
      </w:r>
    </w:p>
    <w:p w14:paraId="47BAD16F" w14:textId="77777777" w:rsidR="00F90AB9" w:rsidRPr="00E50738" w:rsidRDefault="00F90AB9" w:rsidP="00F90AB9">
      <w:pPr>
        <w:rPr>
          <w:b/>
          <w:szCs w:val="22"/>
          <w:u w:val="single"/>
        </w:rPr>
      </w:pPr>
      <w:r w:rsidRPr="00E50738">
        <w:rPr>
          <w:b/>
          <w:szCs w:val="22"/>
          <w:u w:val="single"/>
        </w:rPr>
        <w:t xml:space="preserve">“The black nihilist recognizes that </w:t>
      </w:r>
      <w:r w:rsidRPr="00E50738">
        <w:rPr>
          <w:b/>
          <w:szCs w:val="22"/>
          <w:highlight w:val="green"/>
          <w:u w:val="single"/>
        </w:rPr>
        <w:t>relying on the Political</w:t>
      </w:r>
      <w:r w:rsidRPr="00E50738">
        <w:rPr>
          <w:b/>
          <w:szCs w:val="22"/>
          <w:u w:val="single"/>
        </w:rPr>
        <w:t xml:space="preserve"> and its grammar</w:t>
      </w:r>
      <w:r w:rsidRPr="00E50738">
        <w:rPr>
          <w:szCs w:val="22"/>
        </w:rPr>
        <w:t>¶</w:t>
      </w:r>
      <w:r w:rsidRPr="00E50738">
        <w:rPr>
          <w:b/>
          <w:szCs w:val="22"/>
          <w:u w:val="single"/>
        </w:rPr>
        <w:t xml:space="preserve"> </w:t>
      </w:r>
      <w:r w:rsidRPr="00E50738">
        <w:rPr>
          <w:b/>
          <w:szCs w:val="22"/>
          <w:highlight w:val="green"/>
          <w:u w:val="single"/>
        </w:rPr>
        <w:t xml:space="preserve">offers nothing more than a ruse of transformation </w:t>
      </w:r>
      <w:r w:rsidRPr="00E50738">
        <w:rPr>
          <w:b/>
          <w:szCs w:val="22"/>
          <w:u w:val="single"/>
        </w:rPr>
        <w:t>and an exploited hope.</w:t>
      </w:r>
      <w:r w:rsidRPr="00E50738">
        <w:rPr>
          <w:szCs w:val="22"/>
        </w:rPr>
        <w:t>¶</w:t>
      </w:r>
      <w:r w:rsidRPr="00E50738">
        <w:rPr>
          <w:b/>
          <w:szCs w:val="22"/>
          <w:u w:val="single"/>
        </w:rPr>
        <w:t xml:space="preserve"> </w:t>
      </w:r>
      <w:r w:rsidRPr="00E50738">
        <w:rPr>
          <w:szCs w:val="22"/>
        </w:rPr>
        <w:t xml:space="preserve">Instead of atheism, </w:t>
      </w:r>
      <w:r w:rsidRPr="00E50738">
        <w:rPr>
          <w:b/>
          <w:szCs w:val="22"/>
          <w:u w:val="single"/>
        </w:rPr>
        <w:t xml:space="preserve">the black nihilist would </w:t>
      </w:r>
      <w:r w:rsidRPr="00E50738">
        <w:rPr>
          <w:b/>
          <w:szCs w:val="22"/>
          <w:highlight w:val="green"/>
          <w:u w:val="single"/>
        </w:rPr>
        <w:t>embrace political apostasy :</w:t>
      </w:r>
      <w:r w:rsidRPr="00E50738">
        <w:rPr>
          <w:b/>
          <w:szCs w:val="22"/>
          <w:u w:val="single"/>
        </w:rPr>
        <w:t xml:space="preserve"> it is </w:t>
      </w:r>
      <w:r w:rsidRPr="00E50738">
        <w:rPr>
          <w:b/>
          <w:szCs w:val="22"/>
          <w:highlight w:val="green"/>
          <w:u w:val="single"/>
        </w:rPr>
        <w:t>the</w:t>
      </w:r>
      <w:r w:rsidRPr="00E50738">
        <w:rPr>
          <w:szCs w:val="22"/>
          <w:highlight w:val="green"/>
        </w:rPr>
        <w:t>¶</w:t>
      </w:r>
      <w:r w:rsidRPr="00E50738">
        <w:rPr>
          <w:b/>
          <w:szCs w:val="22"/>
          <w:highlight w:val="green"/>
          <w:u w:val="single"/>
        </w:rPr>
        <w:t xml:space="preserve"> act of abandoning</w:t>
      </w:r>
      <w:r w:rsidRPr="00E50738">
        <w:rPr>
          <w:b/>
          <w:szCs w:val="22"/>
          <w:u w:val="single"/>
        </w:rPr>
        <w:t xml:space="preserve"> </w:t>
      </w:r>
      <w:r w:rsidRPr="00E50738">
        <w:rPr>
          <w:szCs w:val="22"/>
        </w:rPr>
        <w:t xml:space="preserve">or renouncing </w:t>
      </w:r>
      <w:r w:rsidRPr="00E50738">
        <w:rPr>
          <w:b/>
          <w:szCs w:val="22"/>
          <w:u w:val="single"/>
        </w:rPr>
        <w:t xml:space="preserve">a situation of </w:t>
      </w:r>
      <w:r w:rsidRPr="00E50738">
        <w:rPr>
          <w:szCs w:val="22"/>
        </w:rPr>
        <w:t>unethicality and</w:t>
      </w:r>
      <w:r w:rsidRPr="00E50738">
        <w:rPr>
          <w:b/>
          <w:szCs w:val="22"/>
          <w:u w:val="single"/>
        </w:rPr>
        <w:t xml:space="preserve"> immorality— </w:t>
      </w:r>
      <w:r w:rsidRPr="00E50738">
        <w:rPr>
          <w:szCs w:val="22"/>
        </w:rPr>
        <w:t>in this sense,</w:t>
      </w:r>
      <w:r w:rsidRPr="00E50738">
        <w:rPr>
          <w:b/>
          <w:szCs w:val="22"/>
          <w:u w:val="single"/>
        </w:rPr>
        <w:t xml:space="preserve"> </w:t>
      </w:r>
      <w:r w:rsidRPr="00E50738">
        <w:rPr>
          <w:b/>
          <w:szCs w:val="22"/>
          <w:highlight w:val="green"/>
          <w:u w:val="single"/>
        </w:rPr>
        <w:t xml:space="preserve">the Political itself. The apostate is a figure that “self excommunicates” </w:t>
      </w:r>
      <w:r w:rsidRPr="00E50738">
        <w:rPr>
          <w:b/>
          <w:szCs w:val="22"/>
          <w:u w:val="single"/>
        </w:rPr>
        <w:t xml:space="preserve">him-/herself from a body that is contrary to </w:t>
      </w:r>
      <w:r w:rsidRPr="00E50738">
        <w:rPr>
          <w:b/>
          <w:szCs w:val="22"/>
          <w:highlight w:val="green"/>
          <w:u w:val="single"/>
        </w:rPr>
        <w:t>its fundamental belief system.</w:t>
      </w:r>
      <w:r w:rsidRPr="00E50738">
        <w:rPr>
          <w:b/>
          <w:szCs w:val="22"/>
          <w:u w:val="single"/>
        </w:rPr>
        <w:t xml:space="preserve"> </w:t>
      </w:r>
      <w:r w:rsidRPr="00E50738">
        <w:rPr>
          <w:szCs w:val="22"/>
        </w:rPr>
        <w:t>As political apostate, the black nihilist renounces the idol of anti-blackness but refuses to participate in the ruse of replacing one idol with another. The Political and God—the just and true God in Carter’s analysis— are incommensurate and inimical. This is not to suggest that we can exclude God, but that any recourse to the Political results in an immorality not in alignment with Godly principles (a performative contradiction). The project to align God with the Political (political theology) will inevitably fail.</w:t>
      </w:r>
      <w:r w:rsidRPr="00E50738">
        <w:rPr>
          <w:b/>
          <w:szCs w:val="22"/>
          <w:u w:val="single"/>
        </w:rPr>
        <w:t xml:space="preserve"> </w:t>
      </w:r>
      <w:r w:rsidRPr="00E50738">
        <w:rPr>
          <w:b/>
          <w:szCs w:val="22"/>
          <w:highlight w:val="green"/>
          <w:u w:val="single"/>
        </w:rPr>
        <w:t>If anti blackness is contrary to our beliefs, self-excommunication</w:t>
      </w:r>
      <w:r w:rsidRPr="00E50738">
        <w:rPr>
          <w:b/>
          <w:szCs w:val="22"/>
          <w:u w:val="single"/>
        </w:rPr>
        <w:t xml:space="preserve">, </w:t>
      </w:r>
      <w:r w:rsidRPr="00E50738">
        <w:rPr>
          <w:szCs w:val="22"/>
        </w:rPr>
        <w:t>in other words “black nihilism,”</w:t>
      </w:r>
      <w:r w:rsidRPr="00E50738">
        <w:rPr>
          <w:b/>
          <w:szCs w:val="22"/>
          <w:u w:val="single"/>
        </w:rPr>
        <w:t xml:space="preserve"> is the </w:t>
      </w:r>
      <w:r w:rsidRPr="00E50738">
        <w:rPr>
          <w:b/>
          <w:szCs w:val="22"/>
          <w:highlight w:val="green"/>
          <w:u w:val="single"/>
        </w:rPr>
        <w:t>only position that seems consistent</w:t>
      </w:r>
    </w:p>
    <w:p w14:paraId="5A6891FE" w14:textId="77777777" w:rsidR="00D352D9" w:rsidRPr="00E50738" w:rsidRDefault="00D352D9" w:rsidP="00D352D9">
      <w:pPr>
        <w:pStyle w:val="Heading3"/>
        <w:rPr>
          <w:rFonts w:cs="Times New Roman"/>
        </w:rPr>
      </w:pPr>
      <w:r w:rsidRPr="00E50738">
        <w:rPr>
          <w:rFonts w:cs="Times New Roman"/>
        </w:rPr>
        <w:t>Framing (K)</w:t>
      </w:r>
    </w:p>
    <w:p w14:paraId="03679C9C" w14:textId="77777777" w:rsidR="00D352D9" w:rsidRPr="00E50738" w:rsidRDefault="00D352D9" w:rsidP="00D352D9">
      <w:pPr>
        <w:pStyle w:val="Heading4"/>
        <w:rPr>
          <w:rFonts w:cs="Times New Roman"/>
        </w:rPr>
      </w:pPr>
      <w:r w:rsidRPr="00E50738">
        <w:rPr>
          <w:rFonts w:cs="Times New Roman"/>
        </w:rPr>
        <w:t xml:space="preserve">The role of the ballot is to question the scholarship of the 1ac PRIOR to the consequences of the plan. </w:t>
      </w:r>
    </w:p>
    <w:p w14:paraId="7314E379" w14:textId="77777777" w:rsidR="00D352D9" w:rsidRPr="00E50738" w:rsidRDefault="00D352D9" w:rsidP="00D352D9"/>
    <w:p w14:paraId="52D831C6" w14:textId="77777777" w:rsidR="00D352D9" w:rsidRPr="00E50738" w:rsidRDefault="00D352D9" w:rsidP="00D352D9">
      <w:pPr>
        <w:pStyle w:val="Heading4"/>
        <w:numPr>
          <w:ilvl w:val="0"/>
          <w:numId w:val="12"/>
        </w:numPr>
        <w:rPr>
          <w:rFonts w:cs="Times New Roman"/>
        </w:rPr>
      </w:pPr>
      <w:r w:rsidRPr="00E50738">
        <w:rPr>
          <w:rFonts w:cs="Times New Roman"/>
        </w:rPr>
        <w:t xml:space="preserve">Fiat is illusory- colleges aren’t spurred into action by voting aff. The aff is merely addictive roleplay which breeds self-hatred- turns the case because it means the plan opens up a space for tyranny </w:t>
      </w:r>
    </w:p>
    <w:p w14:paraId="4AFA5385" w14:textId="77777777" w:rsidR="00D352D9" w:rsidRPr="00E50738" w:rsidRDefault="00D352D9" w:rsidP="00D352D9">
      <w:pPr>
        <w:rPr>
          <w:sz w:val="16"/>
          <w:szCs w:val="16"/>
          <w:u w:val="single"/>
        </w:rPr>
      </w:pPr>
      <w:r w:rsidRPr="00E50738">
        <w:rPr>
          <w:b/>
          <w:u w:val="single"/>
        </w:rPr>
        <w:t>Antonio 95</w:t>
      </w:r>
      <w:r w:rsidRPr="00E50738">
        <w:t xml:space="preserve"> </w:t>
      </w:r>
      <w:r w:rsidRPr="00E50738">
        <w:rPr>
          <w:sz w:val="16"/>
          <w:szCs w:val="16"/>
        </w:rPr>
        <w:t>(Nietzsche’s antisociology: Subjectified Culture and the End of History”; American Journal of Sociology; Volume 101, No. 1; July 1995, jstor,)</w:t>
      </w:r>
    </w:p>
    <w:p w14:paraId="0062DFF3" w14:textId="77777777" w:rsidR="00D352D9" w:rsidRPr="00E50738" w:rsidRDefault="00D352D9" w:rsidP="00D352D9">
      <w:pPr>
        <w:rPr>
          <w:sz w:val="12"/>
          <w:szCs w:val="16"/>
        </w:rPr>
      </w:pPr>
      <w:r w:rsidRPr="00E50738">
        <w:rPr>
          <w:sz w:val="12"/>
        </w:rPr>
        <w:t xml:space="preserve">According to Nietzsche, the "subject" is Socratic culture's most central, durable foundation. This prototypic expression of ressentiment, master reification, and ultimate justification for slave morality and mass discipline "separates strength from expressions of strength, as if there were a neutral substratum . . . free to express strength or not to do so. But there is no such substratum; there is no 'being' behind the doing, effecting, becoming; 'the doer' is merely a fiction added to the deed" (Nietzsche 1969b, pp. 45-46). Leveling of Socratic culture's "objective" foundations makes its "subjective" features all the more important. For example, the subject is a central focus of the new human sciences, appearing prominently in its emphases on neutral standpoints, motives as causes, and selves as entities, objects of inquiry, problems, and targets of care (Nietzsche 1966, pp. 19-21; 1968a, pp. 47-54). Arguing that subjectified culture weakens the personality, Nietzsche spoke of a "remarkable antithesis between an interior which fails to correspond to any exterior and an exterior which fails to correspond to any interior" (Nietzsche 1983, pp. 78-79, 83). The "problem of the actor," Nietzsche said, "troubled me for the longest time."'12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E50738">
        <w:rPr>
          <w:b/>
          <w:szCs w:val="22"/>
          <w:highlight w:val="green"/>
          <w:u w:val="single"/>
        </w:rPr>
        <w:t>persons</w:t>
      </w:r>
      <w:r w:rsidRPr="00E50738">
        <w:rPr>
          <w:rStyle w:val="StyleUnderline"/>
        </w:rPr>
        <w:t xml:space="preserve"> </w:t>
      </w:r>
      <w:r w:rsidRPr="00E50738">
        <w:rPr>
          <w:sz w:val="12"/>
        </w:rPr>
        <w:t xml:space="preserve">(especially male professionals) in specialized occupations overidentify with their positions and engage in gross fabrications to obtain advancement. They look hesitantly to the opinion of others, asking themselves, "How ought I feel about this?" They </w:t>
      </w:r>
      <w:r w:rsidRPr="00E50738">
        <w:rPr>
          <w:b/>
          <w:szCs w:val="22"/>
          <w:highlight w:val="green"/>
          <w:u w:val="single"/>
        </w:rPr>
        <w:t>are so</w:t>
      </w:r>
      <w:r w:rsidRPr="00E50738">
        <w:rPr>
          <w:sz w:val="12"/>
        </w:rPr>
        <w:t xml:space="preserve"> </w:t>
      </w:r>
      <w:r w:rsidRPr="00E50738">
        <w:rPr>
          <w:sz w:val="12"/>
          <w:szCs w:val="16"/>
        </w:rPr>
        <w:t xml:space="preserve">thoroughly </w:t>
      </w:r>
      <w:r w:rsidRPr="00E50738">
        <w:rPr>
          <w:b/>
          <w:szCs w:val="22"/>
          <w:highlight w:val="green"/>
          <w:u w:val="single"/>
        </w:rPr>
        <w:t>absorbed in simulating</w:t>
      </w:r>
      <w:r w:rsidRPr="00E50738">
        <w:rPr>
          <w:sz w:val="12"/>
        </w:rPr>
        <w:t xml:space="preserve"> </w:t>
      </w:r>
      <w:r w:rsidRPr="00E50738">
        <w:rPr>
          <w:sz w:val="12"/>
          <w:szCs w:val="16"/>
        </w:rPr>
        <w:t>effective</w:t>
      </w:r>
      <w:r w:rsidRPr="00E50738">
        <w:rPr>
          <w:sz w:val="12"/>
        </w:rPr>
        <w:t xml:space="preserve"> </w:t>
      </w:r>
      <w:r w:rsidRPr="00E50738">
        <w:rPr>
          <w:b/>
          <w:szCs w:val="22"/>
          <w:highlight w:val="green"/>
          <w:u w:val="single"/>
        </w:rPr>
        <w:t>role players that they have trouble being anything but actors</w:t>
      </w:r>
      <w:r w:rsidRPr="00E50738">
        <w:rPr>
          <w:sz w:val="12"/>
          <w:szCs w:val="16"/>
        </w:rPr>
        <w:t xml:space="preserve">-"The role has actually become the character." This highly subjectified social self or simulator suffers devastating inauthenticity. The powerful authority given the social greatly amplifies Socratic culture's already self-indulgent "inwardness." </w:t>
      </w:r>
      <w:r w:rsidRPr="00E50738">
        <w:rPr>
          <w:b/>
          <w:szCs w:val="22"/>
          <w:highlight w:val="green"/>
          <w:u w:val="single"/>
        </w:rPr>
        <w:t>Integrity, decisiveness</w:t>
      </w:r>
      <w:r w:rsidRPr="00E50738">
        <w:rPr>
          <w:sz w:val="12"/>
          <w:szCs w:val="16"/>
        </w:rPr>
        <w:t xml:space="preserve">, </w:t>
      </w:r>
      <w:r w:rsidRPr="00E50738">
        <w:rPr>
          <w:sz w:val="12"/>
        </w:rPr>
        <w:t xml:space="preserve">spontaneity, and pleasure </w:t>
      </w:r>
      <w:r w:rsidRPr="00E50738">
        <w:rPr>
          <w:b/>
          <w:szCs w:val="22"/>
          <w:highlight w:val="green"/>
          <w:u w:val="single"/>
        </w:rPr>
        <w:t>are undone by paralyzing</w:t>
      </w:r>
      <w:r w:rsidRPr="00E50738">
        <w:rPr>
          <w:rStyle w:val="StyleUnderline"/>
        </w:rPr>
        <w:t xml:space="preserve"> </w:t>
      </w:r>
      <w:r w:rsidRPr="00E50738">
        <w:rPr>
          <w:b/>
          <w:szCs w:val="22"/>
          <w:highlight w:val="green"/>
          <w:u w:val="single"/>
        </w:rPr>
        <w:t>overconcern about possible</w:t>
      </w:r>
      <w:r w:rsidRPr="00E50738">
        <w:rPr>
          <w:rStyle w:val="StyleUnderline"/>
        </w:rPr>
        <w:t xml:space="preserve"> </w:t>
      </w:r>
      <w:r w:rsidRPr="00E50738">
        <w:rPr>
          <w:sz w:val="12"/>
          <w:szCs w:val="16"/>
        </w:rPr>
        <w:t xml:space="preserve">causes, meanings, and </w:t>
      </w:r>
      <w:r w:rsidRPr="00E50738">
        <w:rPr>
          <w:b/>
          <w:szCs w:val="22"/>
          <w:highlight w:val="green"/>
          <w:u w:val="single"/>
        </w:rPr>
        <w:t>consequences</w:t>
      </w:r>
      <w:r w:rsidRPr="00E50738">
        <w:rPr>
          <w:sz w:val="12"/>
        </w:rPr>
        <w:t xml:space="preserve"> </w:t>
      </w:r>
      <w:r w:rsidRPr="00E50738">
        <w:rPr>
          <w:sz w:val="12"/>
          <w:szCs w:val="16"/>
        </w:rPr>
        <w:t xml:space="preserve">of acts </w:t>
      </w:r>
      <w:r w:rsidRPr="00E50738">
        <w:rPr>
          <w:b/>
          <w:szCs w:val="22"/>
          <w:highlight w:val="green"/>
          <w:u w:val="single"/>
        </w:rPr>
        <w:t>and</w:t>
      </w:r>
      <w:r w:rsidRPr="00E50738">
        <w:rPr>
          <w:sz w:val="12"/>
        </w:rPr>
        <w:t xml:space="preserve"> </w:t>
      </w:r>
      <w:r w:rsidRPr="00E50738">
        <w:rPr>
          <w:sz w:val="12"/>
          <w:szCs w:val="16"/>
        </w:rPr>
        <w:t xml:space="preserve">unending </w:t>
      </w:r>
      <w:r w:rsidRPr="00E50738">
        <w:rPr>
          <w:b/>
          <w:szCs w:val="22"/>
          <w:highlight w:val="green"/>
        </w:rPr>
        <w:t>internal dialogue</w:t>
      </w:r>
      <w:r w:rsidRPr="00E50738">
        <w:rPr>
          <w:sz w:val="12"/>
        </w:rPr>
        <w:t xml:space="preserve"> about what others might </w:t>
      </w:r>
      <w:r w:rsidRPr="00E50738">
        <w:rPr>
          <w:sz w:val="12"/>
          <w:szCs w:val="16"/>
        </w:rPr>
        <w:t>think,</w:t>
      </w:r>
      <w:r w:rsidRPr="00E50738">
        <w:rPr>
          <w:sz w:val="12"/>
        </w:rPr>
        <w:t xml:space="preserve"> expect</w:t>
      </w:r>
      <w:r w:rsidRPr="00E50738">
        <w:rPr>
          <w:sz w:val="12"/>
          <w:szCs w:val="16"/>
        </w:rPr>
        <w:t xml:space="preserve">, say, or do (Nietzsche 1983, pp. 83-86; 1986, pp. 39-40; 1974, pp. 302-4, 316-17). </w:t>
      </w:r>
      <w:r w:rsidRPr="00E50738">
        <w:rPr>
          <w:sz w:val="10"/>
          <w:szCs w:val="10"/>
        </w:rPr>
        <w:t>Nervous rotation of socially appropriate "masks" reduces persons to hypostatized "shadows," "abstracts," or simulacra. One adopts "many roles," playing them "badly and superficially" i</w:t>
      </w:r>
      <w:r w:rsidRPr="00E50738">
        <w:rPr>
          <w:sz w:val="12"/>
          <w:szCs w:val="16"/>
        </w:rPr>
        <w:t>n the fashion of a stiff "puppet play." Nietzsche asked, "Are you genuine? Or only an actor?  A representative or that which is represented? . . . [Or] no more than an imitation of an actor</w:t>
      </w:r>
      <w:r w:rsidRPr="00E50738">
        <w:rPr>
          <w:sz w:val="12"/>
        </w:rPr>
        <w:t xml:space="preserve">?" Simulation is so pervasive that it is hard to tell the copy from the genuine article; social selves "prefer the copies to the originals" (Nietzsche 1983, pp. 84-86; 1986, p. 136; 1974, pp. 232- 33, 259; 1969b, pp. 268, 300, 302; 1968a, pp. 26-27). Their inwardness and aleatory scripts foreclose genuine attachment to others. This type of actor cannot plan for the long term or participate in enduring networks of interdependence;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w:t>
      </w:r>
      <w:r w:rsidRPr="00E50738">
        <w:rPr>
          <w:b/>
          <w:szCs w:val="22"/>
          <w:highlight w:val="green"/>
          <w:u w:val="single"/>
        </w:rPr>
        <w:t>simulated versions</w:t>
      </w:r>
      <w:r w:rsidRPr="00E50738">
        <w:rPr>
          <w:sz w:val="12"/>
        </w:rPr>
        <w:t>. Lacking the "born physician's" capacities, these impostors amplify the worst inclinations of the herd; they are "violent, envious, exploitative, scheming, fawning, cringing, arrogant, all according to circumstances. " Social selves are fodder for the "great man of the masses." Nietzsche held that "the less one knows how to command, the more urgently one covets someone who commands, who commands severely- a god, prince, class, physician, father confessor, dogma, or party conscience</w:t>
      </w:r>
      <w:r w:rsidRPr="00E50738">
        <w:rPr>
          <w:sz w:val="12"/>
          <w:szCs w:val="16"/>
        </w:rPr>
        <w:t>.</w:t>
      </w:r>
      <w:r w:rsidRPr="00E50738">
        <w:rPr>
          <w:sz w:val="12"/>
        </w:rPr>
        <w:t xml:space="preserve"> The </w:t>
      </w:r>
      <w:r w:rsidRPr="00E50738">
        <w:rPr>
          <w:sz w:val="12"/>
          <w:szCs w:val="16"/>
        </w:rPr>
        <w:t>deadly</w:t>
      </w:r>
      <w:r w:rsidRPr="00E50738">
        <w:rPr>
          <w:sz w:val="12"/>
        </w:rPr>
        <w:t xml:space="preserve"> </w:t>
      </w:r>
      <w:r w:rsidRPr="00E50738">
        <w:rPr>
          <w:b/>
          <w:szCs w:val="22"/>
          <w:highlight w:val="green"/>
          <w:u w:val="single"/>
        </w:rPr>
        <w:t>combination</w:t>
      </w:r>
      <w:r w:rsidRPr="00E50738">
        <w:rPr>
          <w:sz w:val="12"/>
        </w:rPr>
        <w:t xml:space="preserve"> of </w:t>
      </w:r>
      <w:r w:rsidRPr="00E50738">
        <w:rPr>
          <w:b/>
          <w:szCs w:val="22"/>
          <w:highlight w:val="green"/>
          <w:u w:val="single"/>
        </w:rPr>
        <w:t>desperate conforming</w:t>
      </w:r>
      <w:r w:rsidRPr="00E50738">
        <w:rPr>
          <w:rStyle w:val="StyleUnderline"/>
          <w:sz w:val="12"/>
        </w:rPr>
        <w:t xml:space="preserve"> </w:t>
      </w:r>
      <w:r w:rsidRPr="00E50738">
        <w:rPr>
          <w:sz w:val="12"/>
        </w:rPr>
        <w:t xml:space="preserve">and overreaching </w:t>
      </w:r>
      <w:r w:rsidRPr="00E50738">
        <w:rPr>
          <w:b/>
          <w:szCs w:val="22"/>
          <w:highlight w:val="green"/>
          <w:u w:val="single"/>
        </w:rPr>
        <w:t>and</w:t>
      </w:r>
      <w:r w:rsidRPr="00E50738">
        <w:rPr>
          <w:rStyle w:val="StyleUnderline"/>
        </w:rPr>
        <w:t xml:space="preserve"> </w:t>
      </w:r>
      <w:r w:rsidRPr="00E50738">
        <w:rPr>
          <w:sz w:val="12"/>
          <w:szCs w:val="16"/>
        </w:rPr>
        <w:t>untrammele</w:t>
      </w:r>
      <w:r w:rsidRPr="00E50738">
        <w:rPr>
          <w:sz w:val="12"/>
        </w:rPr>
        <w:t xml:space="preserve">d </w:t>
      </w:r>
      <w:r w:rsidRPr="00E50738">
        <w:rPr>
          <w:b/>
          <w:szCs w:val="22"/>
          <w:highlight w:val="green"/>
          <w:u w:val="single"/>
        </w:rPr>
        <w:t>ressentiment paves the way for a new type of tyrant</w:t>
      </w:r>
      <w:r w:rsidRPr="00E50738">
        <w:rPr>
          <w:rStyle w:val="StyleUnderline"/>
        </w:rPr>
        <w:t xml:space="preserve"> </w:t>
      </w:r>
      <w:r w:rsidRPr="00E50738">
        <w:rPr>
          <w:sz w:val="12"/>
          <w:szCs w:val="16"/>
        </w:rPr>
        <w:t>(Nietzsche 1986, pp. 137, 168; 1974, pp. 117-18, 213, 288-89, 303-</w:t>
      </w:r>
    </w:p>
    <w:p w14:paraId="5D6EA6D5" w14:textId="59246CB1" w:rsidR="00D352D9" w:rsidRPr="00E50738" w:rsidRDefault="00D352D9" w:rsidP="00D352D9">
      <w:pPr>
        <w:pStyle w:val="Heading4"/>
        <w:numPr>
          <w:ilvl w:val="0"/>
          <w:numId w:val="12"/>
        </w:numPr>
        <w:rPr>
          <w:rFonts w:cs="Times New Roman"/>
        </w:rPr>
      </w:pPr>
      <w:r w:rsidRPr="00E50738">
        <w:rPr>
          <w:rFonts w:cs="Times New Roman"/>
        </w:rPr>
        <w:t>Challenging racism is a prior ethical question.</w:t>
      </w:r>
    </w:p>
    <w:p w14:paraId="7903195C" w14:textId="77777777" w:rsidR="00D352D9" w:rsidRPr="00E50738" w:rsidRDefault="00D352D9" w:rsidP="00D352D9">
      <w:r w:rsidRPr="00E50738">
        <w:rPr>
          <w:rStyle w:val="Style13ptBold"/>
        </w:rPr>
        <w:t>Memmi 2k</w:t>
      </w:r>
      <w:r w:rsidRPr="00E50738">
        <w:t xml:space="preserve"> MEMMI Professor Emeritus of Sociology @ Unv. Of Paris Albert-; RACISM, translated by Steve Martinot, pp.163-165</w:t>
      </w:r>
    </w:p>
    <w:p w14:paraId="06F0D26A" w14:textId="77777777" w:rsidR="00D352D9" w:rsidRPr="00E50738" w:rsidRDefault="00D352D9" w:rsidP="00D352D9">
      <w:pPr>
        <w:rPr>
          <w:sz w:val="12"/>
        </w:rPr>
      </w:pPr>
      <w:r w:rsidRPr="00E50738">
        <w:rPr>
          <w:b/>
          <w:highlight w:val="green"/>
          <w:u w:val="single"/>
        </w:rPr>
        <w:t>The struggle against racism</w:t>
      </w:r>
      <w:r w:rsidRPr="00E50738">
        <w:rPr>
          <w:sz w:val="12"/>
        </w:rPr>
        <w:t xml:space="preserve"> will be long, difficult, without intermission, without remission, probably never achieved, yet for this very reason, </w:t>
      </w:r>
      <w:r w:rsidRPr="00E50738">
        <w:rPr>
          <w:b/>
          <w:u w:val="single"/>
        </w:rPr>
        <w:t xml:space="preserve">it </w:t>
      </w:r>
      <w:r w:rsidRPr="00E50738">
        <w:rPr>
          <w:b/>
          <w:highlight w:val="green"/>
          <w:u w:val="single"/>
        </w:rPr>
        <w:t>is a struggle to be undertaken without surcease and without concessions. One cannot be indulgent toward racism</w:t>
      </w:r>
      <w:r w:rsidRPr="00E50738">
        <w:rPr>
          <w:b/>
          <w:u w:val="single"/>
        </w:rPr>
        <w:t>.</w:t>
      </w:r>
      <w:r w:rsidRPr="00E50738">
        <w:rPr>
          <w:sz w:val="12"/>
        </w:rPr>
        <w:t xml:space="preserve"> One cannot even let the monster in the house, especially not in a mask. </w:t>
      </w:r>
      <w:r w:rsidRPr="00E50738">
        <w:rPr>
          <w:b/>
          <w:highlight w:val="green"/>
          <w:u w:val="single"/>
        </w:rPr>
        <w:t>To give it merely a foothold means</w:t>
      </w:r>
      <w:r w:rsidRPr="00E50738">
        <w:rPr>
          <w:b/>
          <w:u w:val="single"/>
        </w:rPr>
        <w:t xml:space="preserve"> to augment the bestial part in us and </w:t>
      </w:r>
      <w:r w:rsidRPr="00E50738">
        <w:rPr>
          <w:sz w:val="12"/>
        </w:rPr>
        <w:t>in other people which is</w:t>
      </w:r>
      <w:r w:rsidRPr="00E50738">
        <w:rPr>
          <w:b/>
          <w:u w:val="single"/>
        </w:rPr>
        <w:t xml:space="preserve"> </w:t>
      </w:r>
      <w:r w:rsidRPr="00E50738">
        <w:rPr>
          <w:b/>
          <w:highlight w:val="green"/>
          <w:u w:val="single"/>
        </w:rPr>
        <w:t>to diminish what is human. To accept the racist universe to the slightest degree is to endorse fear, injustice, and violence</w:t>
      </w:r>
      <w:r w:rsidRPr="00E50738">
        <w:rPr>
          <w:b/>
          <w:u w:val="single"/>
        </w:rPr>
        <w:t>.</w:t>
      </w:r>
      <w:r w:rsidRPr="00E50738">
        <w:rPr>
          <w:sz w:val="12"/>
        </w:rPr>
        <w:t xml:space="preserve"> It is to accept the persistence of the dark history in which we still largely live. It is to agree that the outsider will always be a possible victim (and which [person] man is not [themself] himself an outsider relative to someone else?). </w:t>
      </w:r>
      <w:r w:rsidRPr="00E50738">
        <w:rPr>
          <w:b/>
          <w:u w:val="single"/>
        </w:rPr>
        <w:t xml:space="preserve">Racism illustrates </w:t>
      </w:r>
      <w:r w:rsidRPr="00E50738">
        <w:rPr>
          <w:sz w:val="12"/>
        </w:rPr>
        <w:t>in sum,</w:t>
      </w:r>
      <w:r w:rsidRPr="00E50738">
        <w:rPr>
          <w:b/>
          <w:u w:val="single"/>
        </w:rPr>
        <w:t xml:space="preserve"> the inevitable negativity of the condition of the dominated</w:t>
      </w:r>
      <w:r w:rsidRPr="00E50738">
        <w:rPr>
          <w:sz w:val="12"/>
        </w:rPr>
        <w:t xml:space="preserve">; that is it illuminates in a certain sense the entire human condition. The anti-racist struggle, difficult though it is, and always in question, is nevertheless one of the prologues to the ultimate passage from animality to humanity. In that sense, </w:t>
      </w:r>
      <w:r w:rsidRPr="00E50738">
        <w:rPr>
          <w:b/>
          <w:u w:val="single"/>
        </w:rPr>
        <w:t>we cannot fail to rise to the racist challenge.</w:t>
      </w:r>
      <w:r w:rsidRPr="00E50738">
        <w:rPr>
          <w:sz w:val="12"/>
        </w:rPr>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One cannot found a moral order, let alone a legislative order, on racism because </w:t>
      </w:r>
      <w:r w:rsidRPr="00E50738">
        <w:rPr>
          <w:b/>
          <w:highlight w:val="green"/>
          <w:u w:val="single"/>
        </w:rPr>
        <w:t>racism signifies the exclusion of the other and</w:t>
      </w:r>
      <w:r w:rsidRPr="00E50738">
        <w:rPr>
          <w:sz w:val="12"/>
        </w:rPr>
        <w:t xml:space="preserve"> his or </w:t>
      </w:r>
      <w:r w:rsidRPr="00E50738">
        <w:rPr>
          <w:b/>
          <w:highlight w:val="green"/>
          <w:u w:val="single"/>
        </w:rPr>
        <w:t>her subjection to violence</w:t>
      </w:r>
      <w:r w:rsidRPr="00E50738">
        <w:rPr>
          <w:sz w:val="12"/>
        </w:rPr>
        <w:t xml:space="preserve"> and domination. From an ethical point of view, if one can deploy a little religious language, racism is “the truly capital sin.”fn22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 </w:t>
      </w:r>
      <w:r w:rsidRPr="00E50738">
        <w:rPr>
          <w:b/>
          <w:highlight w:val="green"/>
          <w:u w:val="single"/>
        </w:rPr>
        <w:t>the refusal of racism is the condition for all theoretical and practical morality.</w:t>
      </w:r>
      <w:r w:rsidRPr="00E50738">
        <w:rPr>
          <w:b/>
          <w:u w:val="single"/>
        </w:rPr>
        <w:t xml:space="preserve"> </w:t>
      </w:r>
      <w:r w:rsidRPr="00E50738">
        <w:rPr>
          <w:sz w:val="12"/>
        </w:rPr>
        <w:t xml:space="preserve">Because, in the end, the ethical choice commands the political choice. </w:t>
      </w:r>
      <w:r w:rsidRPr="00E50738">
        <w:rPr>
          <w:b/>
          <w:highlight w:val="green"/>
          <w:u w:val="single"/>
        </w:rPr>
        <w:t>A just society must be a society accepted by all.</w:t>
      </w:r>
      <w:r w:rsidRPr="00E50738">
        <w:rPr>
          <w:sz w:val="12"/>
        </w:rPr>
        <w:t xml:space="preserve"> If this contractual principle is not accepted, then only conflict, violence, and destruction will be our lot. If it is accepted, we can hope someday to live in peace. True, it is a wager, but the stakes are irresistible.</w:t>
      </w:r>
    </w:p>
    <w:p w14:paraId="37193763" w14:textId="77777777" w:rsidR="00D352D9" w:rsidRPr="00E50738" w:rsidRDefault="00D352D9" w:rsidP="00D352D9">
      <w:pPr>
        <w:rPr>
          <w:sz w:val="12"/>
        </w:rPr>
      </w:pPr>
    </w:p>
    <w:p w14:paraId="6BE888E2" w14:textId="77777777" w:rsidR="00D352D9" w:rsidRPr="00E50738" w:rsidRDefault="00D352D9" w:rsidP="00D352D9"/>
    <w:p w14:paraId="0F4664B8" w14:textId="78B5A785" w:rsidR="00D352D9" w:rsidRPr="00E50738" w:rsidRDefault="00D352D9" w:rsidP="00D352D9">
      <w:pPr>
        <w:pStyle w:val="Heading3"/>
        <w:rPr>
          <w:rFonts w:cs="Times New Roman"/>
        </w:rPr>
      </w:pPr>
      <w:r w:rsidRPr="00E50738">
        <w:rPr>
          <w:rFonts w:cs="Times New Roman"/>
        </w:rPr>
        <w:t>Framing (Curry/Race)</w:t>
      </w:r>
    </w:p>
    <w:p w14:paraId="61EF5C96" w14:textId="7702BA5F" w:rsidR="00D352D9" w:rsidRPr="00E50738" w:rsidRDefault="00D352D9" w:rsidP="00D352D9">
      <w:pPr>
        <w:pStyle w:val="Heading4"/>
        <w:rPr>
          <w:rFonts w:cs="Times New Roman"/>
        </w:rPr>
      </w:pPr>
      <w:r w:rsidRPr="00E50738">
        <w:rPr>
          <w:rFonts w:cs="Times New Roman"/>
        </w:rPr>
        <w:t>You cannot detach theory from its history- ethics must be informed by the injustice of empirical institutions, because the assumptions behind abstraction defy reality and serve to legitimize oppression. If I win the structure of their policy has a legacy of oppression you vote neg on a pre-fiat DA to their reps.</w:t>
      </w:r>
    </w:p>
    <w:p w14:paraId="11CAF365" w14:textId="2B73D49D" w:rsidR="00D352D9" w:rsidRPr="00E50738" w:rsidRDefault="00D352D9" w:rsidP="00D352D9">
      <w:pPr>
        <w:rPr>
          <w:rStyle w:val="Style13ptBold"/>
          <w:b w:val="0"/>
          <w:i/>
          <w:sz w:val="22"/>
        </w:rPr>
      </w:pPr>
      <w:r w:rsidRPr="00E50738">
        <w:rPr>
          <w:b/>
          <w:sz w:val="26"/>
          <w:szCs w:val="26"/>
        </w:rPr>
        <w:t>Curry 13</w:t>
      </w:r>
      <w:r w:rsidRPr="00E50738">
        <w:rPr>
          <w:b/>
        </w:rPr>
        <w:t xml:space="preserve"> </w:t>
      </w:r>
      <w:r w:rsidRPr="00E50738">
        <w:rPr>
          <w:rStyle w:val="Style13ptBold"/>
          <w:b w:val="0"/>
          <w:sz w:val="16"/>
          <w:szCs w:val="16"/>
        </w:rPr>
        <w:t>Dr. Tommy J. Curry 13, Assistant Professor, Department of Philosophy, Texas A&amp;M, "In the Fiat of Dreams: The Delusional Allure of Hope, the Reality of Anti-Black Violence and the Demands of the Anti-Ethical", 2013.</w:t>
      </w:r>
    </w:p>
    <w:p w14:paraId="31E83106" w14:textId="77777777" w:rsidR="00D352D9" w:rsidRPr="00E50738" w:rsidRDefault="00D352D9" w:rsidP="00D352D9">
      <w:pPr>
        <w:rPr>
          <w:sz w:val="16"/>
        </w:rPr>
      </w:pPr>
      <w:r w:rsidRPr="00E50738">
        <w:rPr>
          <w:rStyle w:val="StyleUnderline"/>
          <w:b/>
          <w:sz w:val="12"/>
          <w:szCs w:val="12"/>
          <w:u w:val="none"/>
        </w:rPr>
        <w:t>Despite the rhetorical strategies adopted by both Black and white political theorists</w:t>
      </w:r>
      <w:r w:rsidRPr="00E50738">
        <w:rPr>
          <w:b/>
          <w:sz w:val="12"/>
          <w:szCs w:val="12"/>
        </w:rPr>
        <w:t xml:space="preserve">  </w:t>
      </w:r>
      <w:r w:rsidRPr="00E50738">
        <w:rPr>
          <w:sz w:val="12"/>
          <w:szCs w:val="12"/>
        </w:rPr>
        <w:t xml:space="preserve">which urge Blacks and whites alike </w:t>
      </w:r>
      <w:r w:rsidRPr="00E50738">
        <w:rPr>
          <w:rStyle w:val="StyleUnderline"/>
          <w:b/>
          <w:sz w:val="12"/>
          <w:szCs w:val="12"/>
          <w:u w:val="none"/>
        </w:rPr>
        <w:t>to demand Americans to continue their allegiance to the foundational de-racialized ethos of the post-Civil Rights era, the reality of the American racism</w:t>
      </w:r>
      <w:r w:rsidRPr="00E50738">
        <w:rPr>
          <w:sz w:val="12"/>
          <w:szCs w:val="12"/>
        </w:rPr>
        <w:t>—its sheer recurring violence against Black people—</w:t>
      </w:r>
      <w:r w:rsidRPr="00E50738">
        <w:rPr>
          <w:rStyle w:val="StyleUnderline"/>
          <w:b/>
          <w:sz w:val="12"/>
          <w:szCs w:val="12"/>
          <w:u w:val="none"/>
        </w:rPr>
        <w:t>demands more than symbolic rhetorical allusion</w:t>
      </w:r>
      <w:r w:rsidRPr="00E50738">
        <w:rPr>
          <w:b/>
          <w:sz w:val="12"/>
          <w:szCs w:val="12"/>
        </w:rPr>
        <w:t>.</w:t>
      </w:r>
      <w:r w:rsidRPr="00E50738">
        <w:rPr>
          <w:sz w:val="12"/>
          <w:szCs w:val="12"/>
        </w:rPr>
        <w:t xml:space="preserve"> To seriously grasp the reality of racist oppression and the sempiternal machinations of anti-Blackness throughout American society be it in its institutions like the prison industrial complex, its policies like Affirmative action, or its manipulation of Black social degradation and economic disadvantage to support pathological theses about disasters like Katrina or cultural deviance as in the death of Trayvon Martin, Darius Simmons, or Jordan Davis, the study of the matter itself—</w:t>
      </w:r>
      <w:r w:rsidRPr="00E50738">
        <w:rPr>
          <w:rStyle w:val="StyleUnderline"/>
          <w:highlight w:val="green"/>
        </w:rPr>
        <w:t>racism—must be a study of a conceptual disengagement with the myth of racial equality</w:t>
      </w:r>
      <w:r w:rsidRPr="00E50738">
        <w:rPr>
          <w:rStyle w:val="StyleUnderline"/>
        </w:rPr>
        <w:t xml:space="preserve"> </w:t>
      </w:r>
      <w:r w:rsidRPr="00E50738">
        <w:rPr>
          <w:rStyle w:val="StyleUnderline"/>
          <w:b/>
          <w:sz w:val="12"/>
          <w:szCs w:val="12"/>
          <w:u w:val="none"/>
          <w:vertAlign w:val="subscript"/>
        </w:rPr>
        <w:t>and the “automatic progressivism”</w:t>
      </w:r>
      <w:r w:rsidRPr="00E50738">
        <w:rPr>
          <w:sz w:val="12"/>
          <w:szCs w:val="12"/>
          <w:vertAlign w:val="subscript"/>
        </w:rPr>
        <w:t xml:space="preserve"> of the American liberal project. </w:t>
      </w:r>
      <w:r w:rsidRPr="00E50738">
        <w:rPr>
          <w:sz w:val="16"/>
        </w:rPr>
        <w:t xml:space="preserve"> </w:t>
      </w:r>
      <w:r w:rsidRPr="00E50738">
        <w:rPr>
          <w:rStyle w:val="StyleUnderline"/>
          <w:highlight w:val="green"/>
        </w:rPr>
        <w:t>This disengagement is not simply the refusal to accept</w:t>
      </w:r>
      <w:r w:rsidRPr="00E50738">
        <w:rPr>
          <w:rStyle w:val="StyleUnderline"/>
        </w:rPr>
        <w:t xml:space="preserve"> </w:t>
      </w:r>
      <w:r w:rsidRPr="00E50738">
        <w:rPr>
          <w:rStyle w:val="StyleUnderline"/>
          <w:b/>
          <w:sz w:val="12"/>
          <w:szCs w:val="12"/>
          <w:u w:val="none"/>
          <w:vertAlign w:val="subscript"/>
        </w:rPr>
        <w:t xml:space="preserve">the </w:t>
      </w:r>
      <w:r w:rsidRPr="00E50738">
        <w:rPr>
          <w:rStyle w:val="StyleUnderline"/>
          <w:highlight w:val="green"/>
        </w:rPr>
        <w:t>idealism</w:t>
      </w:r>
      <w:r w:rsidRPr="00E50738">
        <w:rPr>
          <w:rStyle w:val="StyleUnderline"/>
        </w:rPr>
        <w:t xml:space="preserve"> </w:t>
      </w:r>
      <w:r w:rsidRPr="00E50738">
        <w:rPr>
          <w:rStyle w:val="StyleUnderline"/>
          <w:b/>
          <w:sz w:val="12"/>
          <w:szCs w:val="12"/>
          <w:u w:val="none"/>
          <w:vertAlign w:val="subscript"/>
        </w:rPr>
        <w:t>of civil rights myth</w:t>
      </w:r>
      <w:r w:rsidRPr="00E50738">
        <w:rPr>
          <w:sz w:val="12"/>
          <w:szCs w:val="12"/>
          <w:vertAlign w:val="subscript"/>
        </w:rPr>
        <w:t xml:space="preserve"> held beyond the realm of fact,</w:t>
      </w:r>
      <w:r w:rsidRPr="00E50738">
        <w:rPr>
          <w:sz w:val="16"/>
        </w:rPr>
        <w:t xml:space="preserve"> </w:t>
      </w:r>
      <w:r w:rsidRPr="00E50738">
        <w:rPr>
          <w:rStyle w:val="StyleUnderline"/>
          <w:highlight w:val="green"/>
        </w:rPr>
        <w:t>but the disengagement with the illusions of democracy and equality</w:t>
      </w:r>
      <w:r w:rsidRPr="00E50738">
        <w:rPr>
          <w:rStyle w:val="StyleUnderline"/>
          <w:b/>
          <w:sz w:val="12"/>
          <w:szCs w:val="12"/>
          <w:u w:val="none"/>
          <w:vertAlign w:val="subscript"/>
        </w:rPr>
        <w:t xml:space="preserve"> that</w:t>
      </w:r>
      <w:r w:rsidRPr="00E50738">
        <w:rPr>
          <w:rStyle w:val="StyleUnderline"/>
        </w:rPr>
        <w:t xml:space="preserve"> </w:t>
      </w:r>
      <w:r w:rsidRPr="00E50738">
        <w:rPr>
          <w:rStyle w:val="StyleUnderline"/>
          <w:b/>
          <w:sz w:val="12"/>
          <w:szCs w:val="12"/>
          <w:u w:val="none"/>
          <w:vertAlign w:val="subscript"/>
        </w:rPr>
        <w:t>continue to ignore the role that violence has played and continues to play</w:t>
      </w:r>
      <w:r w:rsidRPr="00E50738">
        <w:rPr>
          <w:b/>
          <w:sz w:val="12"/>
          <w:szCs w:val="12"/>
          <w:vertAlign w:val="subscript"/>
        </w:rPr>
        <w:t xml:space="preserve"> </w:t>
      </w:r>
      <w:r w:rsidRPr="00E50738">
        <w:rPr>
          <w:sz w:val="12"/>
          <w:szCs w:val="12"/>
          <w:vertAlign w:val="subscript"/>
        </w:rPr>
        <w:t xml:space="preserve">in the subjugation, incarceration, and vilification of Black life.  As Dr. A.J. William Myers reveals in his work groundbreaking work entitled Destructive Impulses,  Until at such time white America (and Black America) is openly willing to confront a historical legacy of its own violence (perpetrated against an American people of color), any venture into and/ or expository on race relations becomes an exercise in futility…As a result, therefore, white violence, confined to the subliminal recesses of the American psyche, continues to prevent the transition necessary for the country to move beyond the idea of race. In America, Blackness and the racism that continues to condemn those historical racialized peoples is violence—it is the forceful and coercion enclosing of human beings to an inferior social, political, and economic status of which their own humanity exceeds. </w:t>
      </w:r>
      <w:r w:rsidRPr="00E50738">
        <w:rPr>
          <w:rStyle w:val="StyleUnderline"/>
          <w:highlight w:val="green"/>
        </w:rPr>
        <w:t>This dehumanizing relegation</w:t>
      </w:r>
      <w:r w:rsidRPr="00E50738">
        <w:rPr>
          <w:rStyle w:val="StyleUnderline"/>
          <w:b/>
          <w:sz w:val="12"/>
          <w:szCs w:val="12"/>
          <w:u w:val="none"/>
          <w:vertAlign w:val="subscript"/>
        </w:rPr>
        <w:t xml:space="preserve"> of the raced citizen </w:t>
      </w:r>
      <w:r w:rsidRPr="00E50738">
        <w:rPr>
          <w:rStyle w:val="StyleUnderline"/>
          <w:highlight w:val="green"/>
        </w:rPr>
        <w:t>is not a gradual</w:t>
      </w:r>
      <w:r w:rsidRPr="00E50738">
        <w:rPr>
          <w:rStyle w:val="StyleUnderline"/>
          <w:b/>
          <w:sz w:val="12"/>
          <w:szCs w:val="12"/>
          <w:u w:val="none"/>
          <w:vertAlign w:val="subscript"/>
        </w:rPr>
        <w:t xml:space="preserve"> or incremental </w:t>
      </w:r>
      <w:r w:rsidRPr="00E50738">
        <w:rPr>
          <w:rStyle w:val="StyleUnderline"/>
          <w:highlight w:val="green"/>
        </w:rPr>
        <w:t>debasement, but rather the historically immediate condition</w:t>
      </w:r>
      <w:r w:rsidRPr="00E50738">
        <w:rPr>
          <w:rStyle w:val="StyleUnderline"/>
        </w:rPr>
        <w:t xml:space="preserve"> </w:t>
      </w:r>
      <w:r w:rsidRPr="00E50738">
        <w:rPr>
          <w:rStyle w:val="StyleUnderline"/>
          <w:b/>
          <w:sz w:val="12"/>
          <w:szCs w:val="12"/>
          <w:u w:val="none"/>
          <w:vertAlign w:val="subscript"/>
        </w:rPr>
        <w:t>of inferiority</w:t>
      </w:r>
      <w:r w:rsidRPr="00E50738">
        <w:rPr>
          <w:sz w:val="12"/>
          <w:szCs w:val="12"/>
          <w:vertAlign w:val="subscript"/>
        </w:rPr>
        <w:t xml:space="preserve"> that presents progress to be attainable by the cyclical degrees of physical violence against the racialized population. For these racially oppressed peoples, violence is the permanent fixture of  existence in America, since it is the vitiation of their humanity that rationalizes the varying techniques of their cultural erasure</w:t>
      </w:r>
      <w:r w:rsidRPr="00E50738">
        <w:rPr>
          <w:b/>
          <w:sz w:val="12"/>
          <w:szCs w:val="12"/>
          <w:vertAlign w:val="subscript"/>
        </w:rPr>
        <w:t xml:space="preserve">, </w:t>
      </w:r>
      <w:r w:rsidRPr="00E50738">
        <w:rPr>
          <w:rStyle w:val="StyleUnderline"/>
          <w:b/>
          <w:sz w:val="12"/>
          <w:szCs w:val="12"/>
          <w:u w:val="none"/>
          <w:vertAlign w:val="subscript"/>
        </w:rPr>
        <w:t>birthing the emergent symbolic associations of degradation that replace their invisibility, and empowering the intentional enforcements of their societal exclusions</w:t>
      </w:r>
      <w:r w:rsidRPr="00E50738">
        <w:rPr>
          <w:sz w:val="12"/>
          <w:szCs w:val="12"/>
          <w:vertAlign w:val="subscript"/>
        </w:rPr>
        <w:t xml:space="preserve">. In fact, it is precisely this triumvirate that gauges what we take to be the negation of the necessity of revolutionary change--since the raced is taken to be present, as a result of a critical redefining of humanity, integrated into society. </w:t>
      </w:r>
      <w:r w:rsidRPr="00E50738">
        <w:rPr>
          <w:rStyle w:val="StyleUnderline"/>
          <w:highlight w:val="green"/>
        </w:rPr>
        <w:t>The potentiality of whiteness</w:t>
      </w:r>
      <w:r w:rsidRPr="00E50738">
        <w:rPr>
          <w:sz w:val="12"/>
          <w:szCs w:val="12"/>
          <w:vertAlign w:val="subscript"/>
        </w:rPr>
        <w:t>—the proleptic call of white anti-racist consciousness—</w:t>
      </w:r>
      <w:r w:rsidRPr="00E50738">
        <w:rPr>
          <w:sz w:val="16"/>
        </w:rPr>
        <w:t xml:space="preserve"> </w:t>
      </w:r>
      <w:r w:rsidRPr="00E50738">
        <w:rPr>
          <w:rStyle w:val="StyleUnderline"/>
          <w:highlight w:val="green"/>
        </w:rPr>
        <w:t>is nothing more than the fiat of an ahistorical dream</w:t>
      </w:r>
      <w:r w:rsidRPr="00E50738">
        <w:rPr>
          <w:sz w:val="12"/>
          <w:szCs w:val="12"/>
          <w:vertAlign w:val="subscript"/>
        </w:rPr>
        <w:t>. A command ushered before thought engages racism, before awareness of the world becomes aware of what is actual. This is forced upon accounts of racism where whiteness is morally obscured from being seen as is. [w]hiteness as is partly determined by what could be, since what is was a past potentiality—a could be.</w:t>
      </w:r>
      <w:r w:rsidRPr="00E50738">
        <w:rPr>
          <w:sz w:val="16"/>
        </w:rPr>
        <w:t xml:space="preserve"> </w:t>
      </w:r>
      <w:r w:rsidRPr="00E50738">
        <w:rPr>
          <w:rStyle w:val="StyleUnderline"/>
          <w:highlight w:val="green"/>
        </w:rPr>
        <w:t>The appeal to</w:t>
      </w:r>
      <w:r w:rsidRPr="00E50738">
        <w:rPr>
          <w:rStyle w:val="StyleUnderline"/>
        </w:rPr>
        <w:t xml:space="preserve"> </w:t>
      </w:r>
      <w:r w:rsidRPr="00E50738">
        <w:rPr>
          <w:rStyle w:val="StyleUnderline"/>
          <w:b/>
          <w:sz w:val="12"/>
          <w:szCs w:val="12"/>
          <w:u w:val="none"/>
          <w:vertAlign w:val="subscript"/>
        </w:rPr>
        <w:t>the sentimentality, morality,</w:t>
      </w:r>
      <w:r w:rsidRPr="00E50738">
        <w:rPr>
          <w:rStyle w:val="StyleUnderline"/>
        </w:rPr>
        <w:t xml:space="preserve"> </w:t>
      </w:r>
      <w:r w:rsidRPr="00E50738">
        <w:rPr>
          <w:rStyle w:val="StyleUnderline"/>
          <w:highlight w:val="green"/>
        </w:rPr>
        <w:t>the moral abstraction</w:t>
      </w:r>
      <w:r w:rsidRPr="00E50738">
        <w:rPr>
          <w:rStyle w:val="StyleUnderline"/>
          <w:b/>
          <w:sz w:val="12"/>
          <w:szCs w:val="12"/>
          <w:u w:val="none"/>
          <w:vertAlign w:val="subscript"/>
        </w:rPr>
        <w:t>/distraction of equality</w:t>
      </w:r>
      <w:r w:rsidRPr="00E50738">
        <w:rPr>
          <w:sz w:val="12"/>
          <w:szCs w:val="12"/>
          <w:vertAlign w:val="subscript"/>
        </w:rPr>
        <w:t>—both as a political command and its anthropological requisite—</w:t>
      </w:r>
      <w:r w:rsidRPr="00E50738">
        <w:rPr>
          <w:rStyle w:val="StyleUnderline"/>
          <w:highlight w:val="green"/>
        </w:rPr>
        <w:t>complicate</w:t>
      </w:r>
      <w:r w:rsidRPr="00E50738">
        <w:rPr>
          <w:rStyle w:val="StyleUnderline"/>
        </w:rPr>
        <w:t xml:space="preserve"> </w:t>
      </w:r>
      <w:r w:rsidRPr="00E50738">
        <w:rPr>
          <w:rStyle w:val="StyleUnderline"/>
          <w:b/>
          <w:sz w:val="12"/>
          <w:szCs w:val="12"/>
          <w:u w:val="none"/>
          <w:vertAlign w:val="subscript"/>
        </w:rPr>
        <w:t>the most obvious consequence of</w:t>
      </w:r>
      <w:r w:rsidRPr="00E50738">
        <w:rPr>
          <w:rStyle w:val="StyleUnderline"/>
        </w:rPr>
        <w:t xml:space="preserve"> </w:t>
      </w:r>
      <w:r w:rsidRPr="00E50738">
        <w:rPr>
          <w:rStyle w:val="StyleUnderline"/>
          <w:highlight w:val="green"/>
        </w:rPr>
        <w:t>anti-Black racism</w:t>
      </w:r>
      <w:r w:rsidRPr="00E50738">
        <w:rPr>
          <w:rStyle w:val="StyleUnderline"/>
          <w:b/>
          <w:sz w:val="12"/>
          <w:szCs w:val="12"/>
          <w:u w:val="none"/>
          <w:vertAlign w:val="subscript"/>
        </w:rPr>
        <w:t>, namely violence. This</w:t>
      </w:r>
      <w:r w:rsidRPr="00E50738">
        <w:rPr>
          <w:rStyle w:val="StyleUnderline"/>
        </w:rPr>
        <w:t xml:space="preserve"> </w:t>
      </w:r>
      <w:r w:rsidRPr="00E50738">
        <w:rPr>
          <w:rStyle w:val="StyleUnderline"/>
          <w:highlight w:val="green"/>
        </w:rPr>
        <w:t>moral apriorism urges the Black thinker to conceptualize racism as an activist project rooted in</w:t>
      </w:r>
      <w:r w:rsidRPr="00E50738">
        <w:rPr>
          <w:rStyle w:val="StyleUnderline"/>
        </w:rPr>
        <w:t xml:space="preserve"> </w:t>
      </w:r>
      <w:r w:rsidRPr="00E50738">
        <w:rPr>
          <w:rStyle w:val="StyleUnderline"/>
          <w:b/>
          <w:sz w:val="12"/>
          <w:szCs w:val="12"/>
          <w:u w:val="none"/>
          <w:vertAlign w:val="subscript"/>
        </w:rPr>
        <w:t>the potential of</w:t>
      </w:r>
      <w:r w:rsidRPr="00E50738">
        <w:rPr>
          <w:rStyle w:val="StyleUnderline"/>
        </w:rPr>
        <w:t xml:space="preserve"> </w:t>
      </w:r>
      <w:r w:rsidRPr="00E50738">
        <w:rPr>
          <w:rStyle w:val="StyleUnderline"/>
          <w:highlight w:val="green"/>
        </w:rPr>
        <w:t>a world filled with non-racists</w:t>
      </w:r>
      <w:r w:rsidRPr="00E50738">
        <w:rPr>
          <w:sz w:val="12"/>
          <w:szCs w:val="12"/>
          <w:vertAlign w:val="subscript"/>
        </w:rPr>
        <w:t xml:space="preserve">, a world where the white racist is transformed by Black activity into the white anti-racist. But this project supposes an erroneous view of the white racist which occludes the reality of white supremacy and anti-Black racism. As Robert F. Williams argues in Negroes with Guns, “the racist is a man crazed by hysteria at the idea of coming into equal contact with Negroes. And this mass mental illness called racism is very much a part of the ‘American way of Life.’” </w:t>
      </w:r>
      <w:r w:rsidRPr="00E50738">
        <w:rPr>
          <w:rStyle w:val="StyleUnderline"/>
          <w:b/>
          <w:sz w:val="12"/>
          <w:szCs w:val="12"/>
          <w:u w:val="none"/>
          <w:vertAlign w:val="subscript"/>
        </w:rPr>
        <w:t>The white racist is not seen as the delusional individual ostracized from society as a result of their abhorrent social pathologies of racist hate. Rather the white racist is normal</w:t>
      </w:r>
      <w:r w:rsidRPr="00E50738">
        <w:rPr>
          <w:sz w:val="12"/>
          <w:szCs w:val="12"/>
          <w:vertAlign w:val="subscript"/>
        </w:rPr>
        <w:t xml:space="preserve">—the extended family, the spouse, the sibling, the friend of the white individual—the very same entities upon which the inter/intrasubjectivity nexus of the white self is founded. The white [he] experiences no punishment for his longing for Black servitude and his need to exploit and divest the Black worker here and then of [his] wealth. The white [she] has no uneasiness about her raping of—the destruction of generations of Black selves—mothers, children, and men—and today usurps the historical imagery of “the nigger,” to politically vacate Blackness and demonize niggers as beyond political consideration. </w:t>
      </w:r>
      <w:r w:rsidRPr="00E50738">
        <w:rPr>
          <w:rStyle w:val="StyleUnderline"/>
          <w:b/>
          <w:sz w:val="12"/>
          <w:szCs w:val="12"/>
          <w:u w:val="none"/>
          <w:vertAlign w:val="subscript"/>
        </w:rPr>
        <w:t>She rewrites history, pens morality, and embodies the post-racial civil rights subject.</w:t>
      </w:r>
      <w:r w:rsidRPr="00E50738">
        <w:rPr>
          <w:sz w:val="12"/>
          <w:szCs w:val="12"/>
          <w:vertAlign w:val="subscript"/>
        </w:rPr>
        <w:t xml:space="preserve"> As such, racism, the milieu of the white racist is not the exposed pathological existence of the white race, but rather valorized in white individuality, the individuality that conceptualizes their racism as a normative aspiration of what the world should look like, and even more damning, an aspiration that can be supported and propagated in the world. The white racist recognizes the deliberateness of the structures, relations, and systems in a white supremacist society and seeks like their colonial foreparents to claim them as their own. Traditionally we have taken ethics to be, as Henry Sidgwick’s claims, "any rational procedure by which we determine what individual human beings 'ought'—or what is right for them—or to seek to realize by voluntary action.”   This rational procedure is however at odds with the empirical reality the ethical deliberation must concern itself with. To argue, as is often done, that the government, its citizens, or white people should act justly, assumes that the possibility of how they could act defines their moral disposition.  If a white person could possibly not be racist, it does not mean that the possibility of not being racist, can be taken to mean that they are not racist. In ethical deliberations dealing with the problem of racism,</w:t>
      </w:r>
      <w:r w:rsidRPr="00E50738">
        <w:rPr>
          <w:sz w:val="16"/>
        </w:rPr>
        <w:t xml:space="preserve"> </w:t>
      </w:r>
      <w:r w:rsidRPr="00E50738">
        <w:rPr>
          <w:rStyle w:val="StyleUnderline"/>
          <w:highlight w:val="green"/>
        </w:rPr>
        <w:t>it is common practice to attribute to historically racist institutions</w:t>
      </w:r>
      <w:r w:rsidRPr="00E50738">
        <w:rPr>
          <w:rStyle w:val="StyleUnderline"/>
          <w:b/>
          <w:sz w:val="12"/>
          <w:szCs w:val="12"/>
          <w:u w:val="none"/>
          <w:vertAlign w:val="subscript"/>
        </w:rPr>
        <w:t>, and individuals</w:t>
      </w:r>
      <w:r w:rsidRPr="00E50738">
        <w:rPr>
          <w:rStyle w:val="StyleUnderline"/>
        </w:rPr>
        <w:t xml:space="preserve"> </w:t>
      </w:r>
      <w:r w:rsidRPr="00E50738">
        <w:rPr>
          <w:rStyle w:val="StyleUnderline"/>
          <w:highlight w:val="green"/>
        </w:rPr>
        <w:t>universal moral qualities that have yet to be demonstrated</w:t>
      </w:r>
      <w:r w:rsidRPr="00E50738">
        <w:rPr>
          <w:rStyle w:val="StyleUnderline"/>
          <w:b/>
          <w:u w:val="none"/>
        </w:rPr>
        <w:t xml:space="preserve">. </w:t>
      </w:r>
      <w:r w:rsidRPr="00E50738">
        <w:rPr>
          <w:rStyle w:val="StyleUnderline"/>
          <w:b/>
          <w:sz w:val="12"/>
          <w:szCs w:val="12"/>
          <w:u w:val="none"/>
          <w:vertAlign w:val="subscript"/>
        </w:rPr>
        <w:t xml:space="preserve"> This abstraction from reality is what frames our ethical norms and allows us to maintain, despite history or evidence, that racist entities will act justly given the choice.</w:t>
      </w:r>
      <w:r w:rsidRPr="00E50738">
        <w:rPr>
          <w:b/>
          <w:sz w:val="12"/>
          <w:szCs w:val="12"/>
          <w:vertAlign w:val="subscript"/>
        </w:rPr>
        <w:t xml:space="preserve">  </w:t>
      </w:r>
      <w:r w:rsidRPr="00E50738">
        <w:rPr>
          <w:sz w:val="12"/>
          <w:szCs w:val="12"/>
          <w:vertAlign w:val="subscript"/>
        </w:rPr>
        <w:t>Under such complexities, the only ethical deliberation concerning racism must be anti-ethical, or a judgment refusing to write morality onto immoral entities.</w:t>
      </w:r>
    </w:p>
    <w:p w14:paraId="05428CF3" w14:textId="77777777" w:rsidR="00D352D9" w:rsidRPr="00E50738" w:rsidRDefault="00D352D9" w:rsidP="00D352D9"/>
    <w:sectPr w:rsidR="00D352D9" w:rsidRPr="00E5073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B172023"/>
    <w:multiLevelType w:val="hybridMultilevel"/>
    <w:tmpl w:val="5068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83D93"/>
    <w:multiLevelType w:val="hybridMultilevel"/>
    <w:tmpl w:val="5068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F552D"/>
    <w:multiLevelType w:val="hybridMultilevel"/>
    <w:tmpl w:val="7CA2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90AB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6B9B"/>
    <w:rsid w:val="00267EBB"/>
    <w:rsid w:val="0027023B"/>
    <w:rsid w:val="00272F3F"/>
    <w:rsid w:val="00274EDB"/>
    <w:rsid w:val="0027729E"/>
    <w:rsid w:val="002843B2"/>
    <w:rsid w:val="0028472E"/>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31F5"/>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834"/>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2D9"/>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0738"/>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40D4"/>
    <w:rsid w:val="00F90AB9"/>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1DF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8472E"/>
    <w:pPr>
      <w:spacing w:after="160" w:line="259" w:lineRule="auto"/>
    </w:pPr>
    <w:rPr>
      <w:rFonts w:ascii="Georgia" w:hAnsi="Georgia" w:cs="Times New Roman"/>
      <w:sz w:val="22"/>
    </w:rPr>
  </w:style>
  <w:style w:type="paragraph" w:styleId="Heading1">
    <w:name w:val="heading 1"/>
    <w:aliases w:val="Pocket"/>
    <w:basedOn w:val="Normal"/>
    <w:next w:val="Normal"/>
    <w:link w:val="Heading1Char"/>
    <w:uiPriority w:val="9"/>
    <w:qFormat/>
    <w:rsid w:val="0028472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8472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8472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28472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847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472E"/>
  </w:style>
  <w:style w:type="character" w:customStyle="1" w:styleId="Heading1Char">
    <w:name w:val="Heading 1 Char"/>
    <w:aliases w:val="Pocket Char"/>
    <w:basedOn w:val="DefaultParagraphFont"/>
    <w:link w:val="Heading1"/>
    <w:uiPriority w:val="9"/>
    <w:rsid w:val="0028472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28472E"/>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28472E"/>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28472E"/>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28472E"/>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S"/>
    <w:basedOn w:val="DefaultParagraphFont"/>
    <w:uiPriority w:val="1"/>
    <w:qFormat/>
    <w:rsid w:val="0028472E"/>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B"/>
    <w:basedOn w:val="DefaultParagraphFont"/>
    <w:link w:val="textbold"/>
    <w:uiPriority w:val="20"/>
    <w:qFormat/>
    <w:rsid w:val="0028472E"/>
    <w:rPr>
      <w:rFonts w:ascii="Georgia" w:hAnsi="Georgia"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8472E"/>
    <w:rPr>
      <w:color w:val="auto"/>
      <w:u w:val="non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28472E"/>
    <w:rPr>
      <w:color w:val="auto"/>
      <w:u w:val="none"/>
    </w:rPr>
  </w:style>
  <w:style w:type="paragraph" w:styleId="DocumentMap">
    <w:name w:val="Document Map"/>
    <w:basedOn w:val="Normal"/>
    <w:link w:val="DocumentMapChar"/>
    <w:uiPriority w:val="99"/>
    <w:semiHidden/>
    <w:unhideWhenUsed/>
    <w:rsid w:val="0028472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8472E"/>
    <w:rPr>
      <w:rFonts w:ascii="Lucida Grande" w:hAnsi="Lucida Grande" w:cs="Lucida Grande"/>
    </w:rPr>
  </w:style>
  <w:style w:type="character" w:customStyle="1" w:styleId="apple-converted-space">
    <w:name w:val="apple-converted-space"/>
    <w:basedOn w:val="DefaultParagraphFont"/>
    <w:rsid w:val="00F90AB9"/>
  </w:style>
  <w:style w:type="character" w:styleId="Strong">
    <w:name w:val="Strong"/>
    <w:basedOn w:val="DefaultParagraphFont"/>
    <w:uiPriority w:val="22"/>
    <w:qFormat/>
    <w:rsid w:val="00F90AB9"/>
    <w:rPr>
      <w:b/>
      <w:bCs/>
    </w:rPr>
  </w:style>
  <w:style w:type="paragraph" w:customStyle="1" w:styleId="textbold">
    <w:name w:val="text bold"/>
    <w:basedOn w:val="Normal"/>
    <w:link w:val="Emphasis"/>
    <w:uiPriority w:val="20"/>
    <w:qFormat/>
    <w:rsid w:val="00F90AB9"/>
    <w:pPr>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819426">
      <w:bodyDiv w:val="1"/>
      <w:marLeft w:val="0"/>
      <w:marRight w:val="0"/>
      <w:marTop w:val="0"/>
      <w:marBottom w:val="0"/>
      <w:divBdr>
        <w:top w:val="none" w:sz="0" w:space="0" w:color="auto"/>
        <w:left w:val="none" w:sz="0" w:space="0" w:color="auto"/>
        <w:bottom w:val="none" w:sz="0" w:space="0" w:color="auto"/>
        <w:right w:val="none" w:sz="0" w:space="0" w:color="auto"/>
      </w:divBdr>
    </w:div>
    <w:div w:id="699937761">
      <w:bodyDiv w:val="1"/>
      <w:marLeft w:val="0"/>
      <w:marRight w:val="0"/>
      <w:marTop w:val="0"/>
      <w:marBottom w:val="0"/>
      <w:divBdr>
        <w:top w:val="none" w:sz="0" w:space="0" w:color="auto"/>
        <w:left w:val="none" w:sz="0" w:space="0" w:color="auto"/>
        <w:bottom w:val="none" w:sz="0" w:space="0" w:color="auto"/>
        <w:right w:val="none" w:sz="0" w:space="0" w:color="auto"/>
      </w:divBdr>
    </w:div>
    <w:div w:id="1211959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post.com/news/wonk/wp/2016/03/17/white-flight-began-a-lot-earlier-than-we-think/" TargetMode="External"/><Relationship Id="rId14" Type="http://schemas.openxmlformats.org/officeDocument/2006/relationships/hyperlink" Target="http://press.uchicago.edu/ucp/books/book/chicago/M/bo3627598.html" TargetMode="External"/><Relationship Id="rId15" Type="http://schemas.openxmlformats.org/officeDocument/2006/relationships/hyperlink" Target="http://press.uchicago.edu/ucp/books/book/chicago/B/bo20832325.html" TargetMode="External"/><Relationship Id="rId16" Type="http://schemas.openxmlformats.org/officeDocument/2006/relationships/hyperlink" Target="http://press.princeton.edu/titles/10233.html" TargetMode="External"/><Relationship Id="rId17" Type="http://schemas.openxmlformats.org/officeDocument/2006/relationships/hyperlink" Target="http://www.abebooks.com/Politics-Exclusion-Michael-N-Danielson-Columbia/12619599195/bd" TargetMode="External"/><Relationship Id="rId18" Type="http://schemas.openxmlformats.org/officeDocument/2006/relationships/hyperlink" Target="http://press.princeton.edu/titles/7634.html" TargetMode="External"/><Relationship Id="rId19" Type="http://schemas.openxmlformats.org/officeDocument/2006/relationships/hyperlink" Target="http://www.hup.harvard.edu/catalog.php?isbn=9780674072541" TargetMode="External"/><Relationship Id="rId50" Type="http://schemas.openxmlformats.org/officeDocument/2006/relationships/hyperlink" Target="http://uncpress.unc.edu/browse/book_detail?title_id=1587" TargetMode="External"/><Relationship Id="rId51" Type="http://schemas.openxmlformats.org/officeDocument/2006/relationships/hyperlink" Target="https://www.routledge.com/products/9780415801652" TargetMode="External"/><Relationship Id="rId52" Type="http://schemas.openxmlformats.org/officeDocument/2006/relationships/hyperlink" Target="https://www.routledge.com/products/9781138818583" TargetMode="External"/><Relationship Id="rId53" Type="http://schemas.openxmlformats.org/officeDocument/2006/relationships/hyperlink" Target="http://wnpr.org/post/what-redlining-did-connecticuts-impoverished-neighborhoods" TargetMode="External"/><Relationship Id="rId54" Type="http://schemas.openxmlformats.org/officeDocument/2006/relationships/hyperlink" Target="http://www.nytimes.com/2015/01/11/us/garbage-incinerators-make-comeback-kindling-both-garbage-and-debate.html?_r=2" TargetMode="External"/><Relationship Id="rId55" Type="http://schemas.openxmlformats.org/officeDocument/2006/relationships/hyperlink" Target="https://www.washingtonpost.com/local/trafficandcommuting/defeating-the-legacy-of-highways-rammed-through-poor-neighborhoods/2016/03/28/ffcfb5ae-f2a1-11e5-a61f-e9c95c06edca_story.html"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press.princeton.edu/titles/10233.html" TargetMode="External"/><Relationship Id="rId41" Type="http://schemas.openxmlformats.org/officeDocument/2006/relationships/hyperlink" Target="http://www.abebooks.com/Politics-Exclusion-Michael-N-Danielson-Columbia/12619599195/bd" TargetMode="External"/><Relationship Id="rId42" Type="http://schemas.openxmlformats.org/officeDocument/2006/relationships/hyperlink" Target="http://press.princeton.edu/titles/7634.html" TargetMode="External"/><Relationship Id="rId43" Type="http://schemas.openxmlformats.org/officeDocument/2006/relationships/hyperlink" Target="http://www.hup.harvard.edu/catalog.php?isbn=9780674072541" TargetMode="External"/><Relationship Id="rId44" Type="http://schemas.openxmlformats.org/officeDocument/2006/relationships/hyperlink" Target="https://www.bostonfed.org/economic/wp/wp1992/wp92_7.pdf" TargetMode="External"/><Relationship Id="rId45" Type="http://schemas.openxmlformats.org/officeDocument/2006/relationships/hyperlink" Target="https://global.oup.com/academic/product/crabgrass-frontier-9780195049831?cc=us&amp;lang=en&amp;" TargetMode="External"/><Relationship Id="rId46" Type="http://schemas.openxmlformats.org/officeDocument/2006/relationships/hyperlink" Target="http://press.uchicago.edu/ucp/books/book/chicago/M/bo3636758.html" TargetMode="External"/><Relationship Id="rId47" Type="http://schemas.openxmlformats.org/officeDocument/2006/relationships/hyperlink" Target="http://books.wwnorton.com/books/Robert-Moses-and-the-Modern-City/" TargetMode="External"/><Relationship Id="rId48" Type="http://schemas.openxmlformats.org/officeDocument/2006/relationships/hyperlink" Target="https://www.routledge.com/products/9780415951678" TargetMode="External"/><Relationship Id="rId49" Type="http://schemas.openxmlformats.org/officeDocument/2006/relationships/hyperlink" Target="http://press.uchicago.edu/ucp/books/book/chicago/W/bo8787511.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www.washingtonpost.com/news/wonk/wp/2016/04/28/we-cant-forget-how-racist-institutions-shaped-homeownership-in-america/" TargetMode="External"/><Relationship Id="rId30" Type="http://schemas.openxmlformats.org/officeDocument/2006/relationships/hyperlink" Target="http://www.nytimes.com/2015/01/11/us/garbage-incinerators-make-comeback-kindling-both-garbage-and-debate.html?_r=2" TargetMode="External"/><Relationship Id="rId31" Type="http://schemas.openxmlformats.org/officeDocument/2006/relationships/hyperlink" Target="https://www.washingtonpost.com/local/trafficandcommuting/defeating-the-legacy-of-highways-rammed-through-poor-neighborhoods/2016/03/28/ffcfb5ae-f2a1-11e5-a61f-e9c95c06edca_story.html" TargetMode="External"/><Relationship Id="rId32" Type="http://schemas.openxmlformats.org/officeDocument/2006/relationships/hyperlink" Target="http://www.housingwire.com/articles/38971-minnesotas-kleinbank-accused-of-discriminatory-lending" TargetMode="External"/><Relationship Id="rId33" Type="http://schemas.openxmlformats.org/officeDocument/2006/relationships/hyperlink" Target="https://www.washingtonpost.com/news/wonk/wp/2016/04/28/we-cant-forget-how-racist-institutions-shaped-homeownership-in-america/" TargetMode="External"/><Relationship Id="rId34" Type="http://schemas.openxmlformats.org/officeDocument/2006/relationships/hyperlink" Target="http://press.uchicago.edu/ucp/books/book/chicago/S/bo3614185.html" TargetMode="External"/><Relationship Id="rId35" Type="http://schemas.openxmlformats.org/officeDocument/2006/relationships/hyperlink" Target="http://www.penguinrandomhouse.com/books/18729/the-greatest-generation-by-tom-brokaw/9781400063147/" TargetMode="External"/><Relationship Id="rId36" Type="http://schemas.openxmlformats.org/officeDocument/2006/relationships/hyperlink" Target="http://books.simonandschuster.com/On-Paradise-Drive/David-Brooks/9780743227391" TargetMode="External"/><Relationship Id="rId37" Type="http://schemas.openxmlformats.org/officeDocument/2006/relationships/hyperlink" Target="https://www.washingtonpost.com/news/wonk/wp/2016/03/17/white-flight-began-a-lot-earlier-than-we-think/" TargetMode="External"/><Relationship Id="rId38" Type="http://schemas.openxmlformats.org/officeDocument/2006/relationships/hyperlink" Target="http://press.uchicago.edu/ucp/books/book/chicago/M/bo3627598.html" TargetMode="External"/><Relationship Id="rId39" Type="http://schemas.openxmlformats.org/officeDocument/2006/relationships/hyperlink" Target="http://press.uchicago.edu/ucp/books/book/chicago/B/bo20832325.html" TargetMode="External"/><Relationship Id="rId20" Type="http://schemas.openxmlformats.org/officeDocument/2006/relationships/hyperlink" Target="https://www.bostonfed.org/economic/wp/wp1992/wp92_7.pdf" TargetMode="External"/><Relationship Id="rId21" Type="http://schemas.openxmlformats.org/officeDocument/2006/relationships/hyperlink" Target="https://global.oup.com/academic/product/crabgrass-frontier-9780195049831?cc=us&amp;lang=en&amp;" TargetMode="External"/><Relationship Id="rId22" Type="http://schemas.openxmlformats.org/officeDocument/2006/relationships/hyperlink" Target="http://press.uchicago.edu/ucp/books/book/chicago/M/bo3636758.html" TargetMode="External"/><Relationship Id="rId23" Type="http://schemas.openxmlformats.org/officeDocument/2006/relationships/hyperlink" Target="http://books.wwnorton.com/books/Robert-Moses-and-the-Modern-City/" TargetMode="External"/><Relationship Id="rId24" Type="http://schemas.openxmlformats.org/officeDocument/2006/relationships/hyperlink" Target="https://www.routledge.com/products/9780415951678" TargetMode="External"/><Relationship Id="rId25" Type="http://schemas.openxmlformats.org/officeDocument/2006/relationships/hyperlink" Target="http://press.uchicago.edu/ucp/books/book/chicago/W/bo8787511.html" TargetMode="External"/><Relationship Id="rId26" Type="http://schemas.openxmlformats.org/officeDocument/2006/relationships/hyperlink" Target="http://uncpress.unc.edu/browse/book_detail?title_id=1587" TargetMode="External"/><Relationship Id="rId27" Type="http://schemas.openxmlformats.org/officeDocument/2006/relationships/hyperlink" Target="https://www.routledge.com/products/9780415801652" TargetMode="External"/><Relationship Id="rId28" Type="http://schemas.openxmlformats.org/officeDocument/2006/relationships/hyperlink" Target="https://www.routledge.com/products/9781138818583" TargetMode="External"/><Relationship Id="rId29" Type="http://schemas.openxmlformats.org/officeDocument/2006/relationships/hyperlink" Target="http://wnpr.org/post/what-redlining-did-connecticuts-impoverished-neighborhoods" TargetMode="External"/><Relationship Id="rId10" Type="http://schemas.openxmlformats.org/officeDocument/2006/relationships/hyperlink" Target="http://press.uchicago.edu/ucp/books/book/chicago/S/bo3614185.html" TargetMode="External"/><Relationship Id="rId11" Type="http://schemas.openxmlformats.org/officeDocument/2006/relationships/hyperlink" Target="http://www.penguinrandomhouse.com/books/18729/the-greatest-generation-by-tom-brokaw/9781400063147/" TargetMode="External"/><Relationship Id="rId12" Type="http://schemas.openxmlformats.org/officeDocument/2006/relationships/hyperlink" Target="http://books.simonandschuster.com/On-Paradise-Drive/David-Brooks/97807432273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FAB1D512-A0C0-AF4C-A091-EFF078286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Pages>
  <Words>20618</Words>
  <Characters>117524</Characters>
  <Application>Microsoft Macintosh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137867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7</cp:revision>
  <dcterms:created xsi:type="dcterms:W3CDTF">2017-03-02T04:50:00Z</dcterms:created>
  <dcterms:modified xsi:type="dcterms:W3CDTF">2017-03-07T18:45:00Z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