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0D1511" w14:textId="77777777" w:rsidR="00F4480E" w:rsidRPr="00F4480E" w:rsidRDefault="00F4480E" w:rsidP="00F4480E">
      <w:pPr>
        <w:pStyle w:val="Heading1"/>
        <w:rPr>
          <w:rFonts w:ascii="Georgia" w:hAnsi="Georgia"/>
        </w:rPr>
      </w:pPr>
      <w:r w:rsidRPr="00F4480E">
        <w:rPr>
          <w:rFonts w:ascii="Georgia" w:hAnsi="Georgia"/>
        </w:rPr>
        <w:t>1N Russia Econ</w:t>
      </w:r>
    </w:p>
    <w:p w14:paraId="4AEDE526" w14:textId="77777777" w:rsidR="00F4480E" w:rsidRPr="00F4480E" w:rsidRDefault="00F4480E" w:rsidP="00F4480E">
      <w:pPr>
        <w:pStyle w:val="Heading3"/>
        <w:rPr>
          <w:rFonts w:ascii="Georgia" w:hAnsi="Georgia"/>
        </w:rPr>
      </w:pPr>
      <w:r w:rsidRPr="00F4480E">
        <w:rPr>
          <w:rFonts w:ascii="Georgia" w:hAnsi="Georgia"/>
        </w:rPr>
        <w:lastRenderedPageBreak/>
        <w:t>Notes</w:t>
      </w:r>
    </w:p>
    <w:p w14:paraId="237CB096" w14:textId="77777777" w:rsidR="00F4480E" w:rsidRPr="00F4480E" w:rsidRDefault="00F4480E" w:rsidP="00F4480E">
      <w:pPr>
        <w:pStyle w:val="Heading4"/>
        <w:rPr>
          <w:rFonts w:ascii="Georgia" w:hAnsi="Georgia"/>
        </w:rPr>
      </w:pPr>
      <w:r w:rsidRPr="00F4480E">
        <w:rPr>
          <w:rFonts w:ascii="Georgia" w:hAnsi="Georgia"/>
        </w:rPr>
        <w:t>Pretty short.</w:t>
      </w:r>
    </w:p>
    <w:p w14:paraId="018F2371" w14:textId="77777777" w:rsidR="00F4480E" w:rsidRPr="00F4480E" w:rsidRDefault="00F4480E" w:rsidP="00F4480E">
      <w:pPr>
        <w:pStyle w:val="Heading4"/>
        <w:rPr>
          <w:rFonts w:ascii="Georgia" w:hAnsi="Georgia"/>
        </w:rPr>
      </w:pPr>
      <w:r w:rsidRPr="00F4480E">
        <w:rPr>
          <w:rFonts w:ascii="Georgia" w:hAnsi="Georgia"/>
        </w:rPr>
        <w:t>This applies to non-russia affs, but also to Russia affs. It mostly applies to places where Russia is actually selling nuclear tech to. Example: if it only happens in the us this doesn’t make sense, but like china and the middle eat more definitely. The Armstrong card is good enough to beat the argument.</w:t>
      </w:r>
    </w:p>
    <w:p w14:paraId="6B4F5B53" w14:textId="77777777" w:rsidR="00F4480E" w:rsidRPr="00F4480E" w:rsidRDefault="00F4480E" w:rsidP="00F4480E">
      <w:pPr>
        <w:pStyle w:val="Heading4"/>
        <w:rPr>
          <w:rFonts w:ascii="Georgia" w:hAnsi="Georgia"/>
        </w:rPr>
      </w:pPr>
      <w:r w:rsidRPr="00F4480E">
        <w:rPr>
          <w:rFonts w:ascii="Georgia" w:hAnsi="Georgia"/>
        </w:rPr>
        <w:t>It doesn’t have to be a huge number of reactors, but they have to be important.</w:t>
      </w:r>
    </w:p>
    <w:p w14:paraId="5E6F5E9C" w14:textId="77777777" w:rsidR="00F4480E" w:rsidRPr="00F4480E" w:rsidRDefault="00F4480E" w:rsidP="00F4480E">
      <w:pPr>
        <w:pStyle w:val="Heading4"/>
        <w:rPr>
          <w:rFonts w:ascii="Georgia" w:hAnsi="Georgia"/>
        </w:rPr>
      </w:pPr>
      <w:r w:rsidRPr="00F4480E">
        <w:rPr>
          <w:rFonts w:ascii="Georgia" w:hAnsi="Georgia"/>
        </w:rPr>
        <w:t>The link card does say that nuclear and gas and oil are all key to the economy. That’s fine – as long as nuclear is key, it doesn’t matter that all of them are key. They’re key separately, not together.</w:t>
      </w:r>
    </w:p>
    <w:p w14:paraId="718D7BC8" w14:textId="77777777" w:rsidR="00F4480E" w:rsidRPr="00F4480E" w:rsidRDefault="00F4480E" w:rsidP="00F4480E">
      <w:pPr>
        <w:pStyle w:val="Heading2"/>
      </w:pPr>
      <w:r>
        <w:lastRenderedPageBreak/>
        <w:t>1NC</w:t>
      </w:r>
      <w:bookmarkStart w:id="0" w:name="_GoBack"/>
      <w:bookmarkEnd w:id="0"/>
    </w:p>
    <w:p w14:paraId="5BD2A430" w14:textId="77777777" w:rsidR="00F4480E" w:rsidRPr="00F4480E" w:rsidRDefault="00F4480E" w:rsidP="00F4480E">
      <w:pPr>
        <w:pStyle w:val="Heading4"/>
        <w:rPr>
          <w:rFonts w:ascii="Georgia" w:hAnsi="Georgia"/>
        </w:rPr>
      </w:pPr>
      <w:r w:rsidRPr="00F4480E">
        <w:rPr>
          <w:rFonts w:ascii="Georgia" w:hAnsi="Georgia"/>
        </w:rPr>
        <w:t>Russian economy recovering, but slowly – it’s shaky, Graeber 9-12</w:t>
      </w:r>
    </w:p>
    <w:p w14:paraId="3AF19B15" w14:textId="77777777" w:rsidR="00F4480E" w:rsidRPr="00F4480E" w:rsidRDefault="00F4480E" w:rsidP="00F4480E">
      <w:pPr>
        <w:rPr>
          <w:rFonts w:ascii="Georgia" w:hAnsi="Georgia"/>
        </w:rPr>
      </w:pPr>
      <w:r w:rsidRPr="00F4480E">
        <w:rPr>
          <w:rFonts w:ascii="Georgia" w:hAnsi="Georgia"/>
        </w:rPr>
        <w:t xml:space="preserve">OPEC revises Russian oil output estimate higher </w:t>
      </w:r>
      <w:proofErr w:type="gramStart"/>
      <w:r w:rsidRPr="00F4480E">
        <w:rPr>
          <w:rFonts w:ascii="Georgia" w:hAnsi="Georgia"/>
        </w:rPr>
        <w:t>By</w:t>
      </w:r>
      <w:proofErr w:type="gramEnd"/>
      <w:r w:rsidRPr="00F4480E">
        <w:rPr>
          <w:rFonts w:ascii="Georgia" w:hAnsi="Georgia"/>
        </w:rPr>
        <w:t xml:space="preserve"> Daniel J. Graeber Sept. 12, 2016 at 7:46 AM United Press International</w:t>
      </w:r>
    </w:p>
    <w:p w14:paraId="61D73FB5" w14:textId="77777777" w:rsidR="00F4480E" w:rsidRPr="00F4480E" w:rsidRDefault="00F4480E" w:rsidP="00F4480E">
      <w:pPr>
        <w:rPr>
          <w:rStyle w:val="StyleUnderline"/>
          <w:rFonts w:ascii="Georgia" w:hAnsi="Georgia"/>
        </w:rPr>
      </w:pPr>
      <w:r w:rsidRPr="00F4480E">
        <w:rPr>
          <w:rStyle w:val="StyleUnderline"/>
          <w:rFonts w:ascii="Georgia" w:hAnsi="Georgia"/>
          <w:highlight w:val="green"/>
        </w:rPr>
        <w:t>With oil production</w:t>
      </w:r>
      <w:r w:rsidRPr="00F4480E">
        <w:rPr>
          <w:rStyle w:val="StyleUnderline"/>
          <w:rFonts w:ascii="Georgia" w:hAnsi="Georgia"/>
        </w:rPr>
        <w:t xml:space="preserve"> on pace </w:t>
      </w:r>
      <w:r w:rsidRPr="00F4480E">
        <w:rPr>
          <w:rStyle w:val="StyleUnderline"/>
          <w:rFonts w:ascii="Georgia" w:hAnsi="Georgia"/>
          <w:highlight w:val="green"/>
        </w:rPr>
        <w:t>to increase through the year</w:t>
      </w:r>
      <w:r w:rsidRPr="00F4480E">
        <w:rPr>
          <w:rStyle w:val="StyleUnderline"/>
          <w:rFonts w:ascii="Georgia" w:hAnsi="Georgia"/>
        </w:rPr>
        <w:t xml:space="preserve">, economists at </w:t>
      </w:r>
      <w:r w:rsidRPr="00F4480E">
        <w:rPr>
          <w:rStyle w:val="StyleUnderline"/>
          <w:rFonts w:ascii="Georgia" w:hAnsi="Georgia"/>
          <w:highlight w:val="green"/>
        </w:rPr>
        <w:t>OPEC said Russia's economy is already on a clear road to modest recovery</w:t>
      </w:r>
      <w:r w:rsidRPr="00F4480E">
        <w:rPr>
          <w:rStyle w:val="StyleUnderline"/>
          <w:rFonts w:ascii="Georgia" w:hAnsi="Georgia"/>
        </w:rPr>
        <w:t xml:space="preserve">. In its monthly market report for September, </w:t>
      </w:r>
      <w:r w:rsidRPr="00F4480E">
        <w:rPr>
          <w:rStyle w:val="StyleUnderline"/>
          <w:rFonts w:ascii="Georgia" w:hAnsi="Georgia"/>
          <w:highlight w:val="green"/>
        </w:rPr>
        <w:t>economists</w:t>
      </w:r>
      <w:r w:rsidRPr="00F4480E">
        <w:rPr>
          <w:rStyle w:val="StyleUnderline"/>
          <w:rFonts w:ascii="Georgia" w:hAnsi="Georgia"/>
        </w:rPr>
        <w:t xml:space="preserve"> at the Organization of Petroleum Exporting Countries </w:t>
      </w:r>
      <w:r w:rsidRPr="00F4480E">
        <w:rPr>
          <w:rStyle w:val="StyleUnderline"/>
          <w:rFonts w:ascii="Georgia" w:hAnsi="Georgia"/>
          <w:highlight w:val="green"/>
        </w:rPr>
        <w:t xml:space="preserve">said the Russian economy remains in recession </w:t>
      </w:r>
      <w:r w:rsidRPr="00F4480E">
        <w:rPr>
          <w:rStyle w:val="StyleUnderline"/>
          <w:rFonts w:ascii="Georgia" w:hAnsi="Georgia"/>
        </w:rPr>
        <w:t>through the year,</w:t>
      </w:r>
      <w:r w:rsidRPr="00F4480E">
        <w:rPr>
          <w:rStyle w:val="StyleUnderline"/>
          <w:rFonts w:ascii="Georgia" w:hAnsi="Georgia"/>
          <w:highlight w:val="green"/>
        </w:rPr>
        <w:t xml:space="preserve"> though recovery is expected</w:t>
      </w:r>
      <w:r w:rsidRPr="00F4480E">
        <w:rPr>
          <w:rStyle w:val="StyleUnderline"/>
          <w:rFonts w:ascii="Georgia" w:hAnsi="Georgia"/>
        </w:rPr>
        <w:t xml:space="preserve"> in 2017. "It has been confirmed that GDP declined by 0.6 percent year-on-year in the second quarter, after seeing a 1.2 percent drop in the first quarter," the report read. "</w:t>
      </w:r>
      <w:r w:rsidRPr="00F4480E">
        <w:rPr>
          <w:rStyle w:val="StyleUnderline"/>
          <w:rFonts w:ascii="Georgia" w:hAnsi="Georgia"/>
          <w:highlight w:val="green"/>
        </w:rPr>
        <w:t>This represents the smallest contraction in the economy since</w:t>
      </w:r>
      <w:r w:rsidRPr="00F4480E">
        <w:rPr>
          <w:rStyle w:val="StyleUnderline"/>
          <w:rFonts w:ascii="Georgia" w:hAnsi="Georgia"/>
        </w:rPr>
        <w:t xml:space="preserve"> it fell into recession in first quarter </w:t>
      </w:r>
      <w:r w:rsidRPr="00F4480E">
        <w:rPr>
          <w:rStyle w:val="StyleUnderline"/>
          <w:rFonts w:ascii="Georgia" w:hAnsi="Georgia"/>
          <w:highlight w:val="green"/>
        </w:rPr>
        <w:t>2015</w:t>
      </w:r>
      <w:r w:rsidRPr="00F4480E">
        <w:rPr>
          <w:rStyle w:val="StyleUnderline"/>
          <w:rFonts w:ascii="Georgia" w:hAnsi="Georgia"/>
        </w:rPr>
        <w:t xml:space="preserve">." </w:t>
      </w:r>
    </w:p>
    <w:p w14:paraId="19B3DCBF" w14:textId="77777777" w:rsidR="00F4480E" w:rsidRPr="00F4480E" w:rsidRDefault="00F4480E" w:rsidP="00F4480E">
      <w:pPr>
        <w:pStyle w:val="Heading4"/>
        <w:rPr>
          <w:rFonts w:ascii="Georgia" w:hAnsi="Georgia"/>
        </w:rPr>
      </w:pPr>
      <w:r w:rsidRPr="00F4480E">
        <w:rPr>
          <w:rFonts w:ascii="Georgia" w:hAnsi="Georgia"/>
        </w:rPr>
        <w:t>Nuclear exports are holding the economy together, Armstrong 15’</w:t>
      </w:r>
    </w:p>
    <w:p w14:paraId="242844A2" w14:textId="77777777" w:rsidR="00F4480E" w:rsidRPr="00F4480E" w:rsidRDefault="00F4480E" w:rsidP="00F4480E">
      <w:pPr>
        <w:rPr>
          <w:rFonts w:ascii="Georgia" w:hAnsi="Georgia"/>
        </w:rPr>
      </w:pPr>
      <w:r w:rsidRPr="00F4480E">
        <w:rPr>
          <w:rFonts w:ascii="Georgia" w:hAnsi="Georgia"/>
        </w:rPr>
        <w:t>“Russia is creating a global nuclear power empire” Ian Armstrong, October 29, 2015. Global Risk Knights.</w:t>
      </w:r>
    </w:p>
    <w:p w14:paraId="37DDCC00" w14:textId="77777777" w:rsidR="00F4480E" w:rsidRPr="00F4480E" w:rsidRDefault="00F4480E" w:rsidP="00F4480E">
      <w:pPr>
        <w:rPr>
          <w:rStyle w:val="StyleUnderline"/>
          <w:rFonts w:ascii="Georgia" w:hAnsi="Georgia"/>
        </w:rPr>
      </w:pPr>
      <w:r w:rsidRPr="00F4480E">
        <w:rPr>
          <w:rStyle w:val="StyleUnderline"/>
          <w:rFonts w:ascii="Georgia" w:hAnsi="Georgia"/>
          <w:highlight w:val="green"/>
        </w:rPr>
        <w:t>While</w:t>
      </w:r>
      <w:r w:rsidRPr="00F4480E">
        <w:rPr>
          <w:rStyle w:val="StyleUnderline"/>
          <w:rFonts w:ascii="Georgia" w:hAnsi="Georgia"/>
        </w:rPr>
        <w:t xml:space="preserve"> other </w:t>
      </w:r>
      <w:r w:rsidRPr="00F4480E">
        <w:rPr>
          <w:rStyle w:val="StyleUnderline"/>
          <w:rFonts w:ascii="Georgia" w:hAnsi="Georgia"/>
          <w:highlight w:val="green"/>
        </w:rPr>
        <w:t>countries</w:t>
      </w:r>
      <w:r w:rsidRPr="00F4480E">
        <w:rPr>
          <w:rStyle w:val="StyleUnderline"/>
          <w:rFonts w:ascii="Georgia" w:hAnsi="Georgia"/>
        </w:rPr>
        <w:t xml:space="preserve"> </w:t>
      </w:r>
      <w:r w:rsidRPr="00F4480E">
        <w:rPr>
          <w:rStyle w:val="StyleUnderline"/>
          <w:rFonts w:ascii="Georgia" w:hAnsi="Georgia"/>
          <w:highlight w:val="green"/>
        </w:rPr>
        <w:t>such as the U</w:t>
      </w:r>
      <w:r w:rsidRPr="00F4480E">
        <w:rPr>
          <w:rStyle w:val="StyleUnderline"/>
          <w:rFonts w:ascii="Georgia" w:hAnsi="Georgia"/>
        </w:rPr>
        <w:t xml:space="preserve">nited </w:t>
      </w:r>
      <w:r w:rsidRPr="00F4480E">
        <w:rPr>
          <w:rStyle w:val="StyleUnderline"/>
          <w:rFonts w:ascii="Georgia" w:hAnsi="Georgia"/>
          <w:highlight w:val="green"/>
        </w:rPr>
        <w:t>S</w:t>
      </w:r>
      <w:r w:rsidRPr="00F4480E">
        <w:rPr>
          <w:rStyle w:val="StyleUnderline"/>
          <w:rFonts w:ascii="Georgia" w:hAnsi="Georgia"/>
        </w:rPr>
        <w:t xml:space="preserve">tates </w:t>
      </w:r>
      <w:r w:rsidRPr="00F4480E">
        <w:rPr>
          <w:rStyle w:val="StyleUnderline"/>
          <w:rFonts w:ascii="Georgia" w:hAnsi="Georgia"/>
          <w:highlight w:val="green"/>
        </w:rPr>
        <w:t>and France have</w:t>
      </w:r>
      <w:r w:rsidRPr="00F4480E">
        <w:rPr>
          <w:rStyle w:val="StyleUnderline"/>
          <w:rFonts w:ascii="Georgia" w:hAnsi="Georgia"/>
        </w:rPr>
        <w:t xml:space="preserve"> the nuclear </w:t>
      </w:r>
      <w:r w:rsidRPr="00F4480E">
        <w:rPr>
          <w:rStyle w:val="StyleUnderline"/>
          <w:rFonts w:ascii="Georgia" w:hAnsi="Georgia"/>
          <w:highlight w:val="green"/>
        </w:rPr>
        <w:t>know-how</w:t>
      </w:r>
      <w:r w:rsidRPr="00F4480E">
        <w:rPr>
          <w:rStyle w:val="StyleUnderline"/>
          <w:rFonts w:ascii="Georgia" w:hAnsi="Georgia"/>
        </w:rPr>
        <w:t xml:space="preserve"> required </w:t>
      </w:r>
      <w:r w:rsidRPr="00F4480E">
        <w:rPr>
          <w:rStyle w:val="StyleUnderline"/>
          <w:rFonts w:ascii="Georgia" w:hAnsi="Georgia"/>
          <w:highlight w:val="green"/>
        </w:rPr>
        <w:t>to export nuclear</w:t>
      </w:r>
      <w:r w:rsidRPr="00F4480E">
        <w:rPr>
          <w:rStyle w:val="StyleUnderline"/>
          <w:rFonts w:ascii="Georgia" w:hAnsi="Georgia"/>
        </w:rPr>
        <w:t xml:space="preserve"> </w:t>
      </w:r>
      <w:r w:rsidRPr="00F4480E">
        <w:rPr>
          <w:rStyle w:val="StyleUnderline"/>
          <w:rFonts w:ascii="Georgia" w:hAnsi="Georgia"/>
          <w:highlight w:val="green"/>
        </w:rPr>
        <w:t>tech</w:t>
      </w:r>
      <w:r w:rsidRPr="00F4480E">
        <w:rPr>
          <w:rStyle w:val="StyleUnderline"/>
          <w:rFonts w:ascii="Georgia" w:hAnsi="Georgia"/>
        </w:rPr>
        <w:t xml:space="preserve">nologies abroad, </w:t>
      </w:r>
      <w:r w:rsidRPr="00F4480E">
        <w:rPr>
          <w:rStyle w:val="StyleUnderline"/>
          <w:rFonts w:ascii="Georgia" w:hAnsi="Georgia"/>
          <w:highlight w:val="green"/>
        </w:rPr>
        <w:t>no entity outside of Russia has aggressively sought to capitalize on international demand</w:t>
      </w:r>
      <w:r w:rsidRPr="00F4480E">
        <w:rPr>
          <w:rStyle w:val="StyleUnderline"/>
          <w:rFonts w:ascii="Georgia" w:hAnsi="Georgia"/>
        </w:rPr>
        <w:t xml:space="preserve"> for nuclear energy. The </w:t>
      </w:r>
      <w:r w:rsidRPr="00F4480E">
        <w:rPr>
          <w:rStyle w:val="StyleUnderline"/>
          <w:rFonts w:ascii="Georgia" w:hAnsi="Georgia"/>
          <w:highlight w:val="green"/>
        </w:rPr>
        <w:t>Russian dominance</w:t>
      </w:r>
      <w:r w:rsidRPr="00F4480E">
        <w:rPr>
          <w:rStyle w:val="StyleUnderline"/>
          <w:rFonts w:ascii="Georgia" w:hAnsi="Georgia"/>
        </w:rPr>
        <w:t xml:space="preserve"> of global nuclear energy that has followed </w:t>
      </w:r>
      <w:r w:rsidRPr="00F4480E">
        <w:rPr>
          <w:rStyle w:val="StyleUnderline"/>
          <w:rFonts w:ascii="Georgia" w:hAnsi="Georgia"/>
          <w:highlight w:val="green"/>
        </w:rPr>
        <w:t>holds important geopolitical connotations</w:t>
      </w:r>
      <w:r w:rsidRPr="00F4480E">
        <w:rPr>
          <w:rStyle w:val="StyleUnderline"/>
          <w:rFonts w:ascii="Georgia" w:hAnsi="Georgia"/>
        </w:rPr>
        <w:t xml:space="preserve"> </w:t>
      </w:r>
      <w:r w:rsidRPr="00F4480E">
        <w:rPr>
          <w:rFonts w:ascii="Georgia" w:hAnsi="Georgia"/>
          <w:sz w:val="16"/>
        </w:rPr>
        <w:t xml:space="preserve">in the medium-term and beyond. Positive Economic Implications </w:t>
      </w:r>
      <w:proofErr w:type="gramStart"/>
      <w:r w:rsidRPr="00F4480E">
        <w:rPr>
          <w:rFonts w:ascii="Georgia" w:hAnsi="Georgia"/>
          <w:sz w:val="16"/>
        </w:rPr>
        <w:t>For</w:t>
      </w:r>
      <w:proofErr w:type="gramEnd"/>
      <w:r w:rsidRPr="00F4480E">
        <w:rPr>
          <w:rFonts w:ascii="Georgia" w:hAnsi="Georgia"/>
          <w:sz w:val="16"/>
        </w:rPr>
        <w:t xml:space="preserve"> one, the ability of Russia to not only maintain pre-Fukushima nuclear power agreements but also broaden its international NPP roll-out is a clear signal that — from a global perspective — the reportedly “historic” decline of nuclear energy may be less dramatic than presently understood. Russia’s success in securing a litany of NPP contracts</w:t>
      </w:r>
      <w:r w:rsidRPr="00F4480E">
        <w:rPr>
          <w:rStyle w:val="StyleUnderline"/>
          <w:rFonts w:ascii="Georgia" w:hAnsi="Georgia"/>
        </w:rPr>
        <w:t xml:space="preserve"> </w:t>
      </w:r>
      <w:r w:rsidRPr="00F4480E">
        <w:rPr>
          <w:rStyle w:val="StyleUnderline"/>
          <w:rFonts w:ascii="Georgia" w:hAnsi="Georgia"/>
          <w:highlight w:val="green"/>
        </w:rPr>
        <w:t>may be an early indicator that nuclear energy will rise</w:t>
      </w:r>
      <w:r w:rsidRPr="00F4480E">
        <w:rPr>
          <w:rStyle w:val="StyleUnderline"/>
          <w:rFonts w:ascii="Georgia" w:hAnsi="Georgia"/>
        </w:rPr>
        <w:t xml:space="preserve"> in the medium-term along the same environmentally-minded tide as renewables. Naturally, </w:t>
      </w:r>
      <w:r w:rsidRPr="00F4480E">
        <w:rPr>
          <w:rStyle w:val="StyleUnderline"/>
          <w:rFonts w:ascii="Georgia" w:hAnsi="Georgia"/>
          <w:highlight w:val="green"/>
        </w:rPr>
        <w:t>sending nuclear power abroad also provides economic gains to Moscow</w:t>
      </w:r>
      <w:r w:rsidRPr="00F4480E">
        <w:rPr>
          <w:rStyle w:val="StyleUnderline"/>
          <w:rFonts w:ascii="Georgia" w:hAnsi="Georgia"/>
        </w:rPr>
        <w:t xml:space="preserve">; The U.S. Department of Commerce projects </w:t>
      </w:r>
      <w:r w:rsidRPr="00F4480E">
        <w:rPr>
          <w:rStyle w:val="StyleUnderline"/>
          <w:rFonts w:ascii="Georgia" w:hAnsi="Georgia"/>
          <w:highlight w:val="green"/>
        </w:rPr>
        <w:t>$740 billion in revenue generation from nuclear power technologies</w:t>
      </w:r>
      <w:r w:rsidRPr="00F4480E">
        <w:rPr>
          <w:rStyle w:val="StyleUnderline"/>
          <w:rFonts w:ascii="Georgia" w:hAnsi="Georgia"/>
        </w:rPr>
        <w:t xml:space="preserve"> between now and 2025. </w:t>
      </w:r>
      <w:r w:rsidRPr="00F4480E">
        <w:rPr>
          <w:rStyle w:val="StyleUnderline"/>
          <w:rFonts w:ascii="Georgia" w:hAnsi="Georgia"/>
          <w:highlight w:val="green"/>
        </w:rPr>
        <w:t>With</w:t>
      </w:r>
      <w:r w:rsidRPr="00F4480E">
        <w:rPr>
          <w:rStyle w:val="StyleUnderline"/>
          <w:rFonts w:ascii="Georgia" w:hAnsi="Georgia"/>
        </w:rPr>
        <w:t xml:space="preserve"> Rosatom boasting </w:t>
      </w:r>
      <w:r w:rsidRPr="00F4480E">
        <w:rPr>
          <w:rStyle w:val="StyleUnderline"/>
          <w:rFonts w:ascii="Georgia" w:hAnsi="Georgia"/>
          <w:highlight w:val="green"/>
        </w:rPr>
        <w:t xml:space="preserve">no </w:t>
      </w:r>
      <w:r w:rsidRPr="00F4480E">
        <w:rPr>
          <w:rStyle w:val="StyleUnderline"/>
          <w:rFonts w:ascii="Georgia" w:hAnsi="Georgia"/>
        </w:rPr>
        <w:t xml:space="preserve">other comparable </w:t>
      </w:r>
      <w:r w:rsidRPr="00F4480E">
        <w:rPr>
          <w:rStyle w:val="StyleUnderline"/>
          <w:rFonts w:ascii="Georgia" w:hAnsi="Georgia"/>
          <w:highlight w:val="green"/>
        </w:rPr>
        <w:t xml:space="preserve">international competitor, vast swaths of that revenue will be siphoned into </w:t>
      </w:r>
      <w:r w:rsidRPr="00F4480E">
        <w:rPr>
          <w:rStyle w:val="StyleUnderline"/>
          <w:rFonts w:ascii="Georgia" w:hAnsi="Georgia"/>
        </w:rPr>
        <w:t xml:space="preserve">the pockets of </w:t>
      </w:r>
      <w:r w:rsidRPr="00F4480E">
        <w:rPr>
          <w:rStyle w:val="StyleUnderline"/>
          <w:rFonts w:ascii="Georgia" w:hAnsi="Georgia"/>
          <w:highlight w:val="green"/>
        </w:rPr>
        <w:t xml:space="preserve">the Kremlin, with nuclear energy </w:t>
      </w:r>
      <w:r w:rsidRPr="00F4480E">
        <w:rPr>
          <w:rFonts w:ascii="Georgia" w:hAnsi="Georgia"/>
          <w:sz w:val="16"/>
        </w:rPr>
        <w:t>standing firmly alongside oil and gas as</w:t>
      </w:r>
      <w:r w:rsidRPr="00F4480E">
        <w:rPr>
          <w:rStyle w:val="Emphasis"/>
          <w:rFonts w:ascii="Georgia" w:hAnsi="Georgia"/>
          <w:highlight w:val="green"/>
        </w:rPr>
        <w:t xml:space="preserve"> an adhesive to the otherwise fracturing economy.</w:t>
      </w:r>
    </w:p>
    <w:p w14:paraId="52E7EAF9" w14:textId="77777777" w:rsidR="00F4480E" w:rsidRPr="00F4480E" w:rsidRDefault="00F4480E" w:rsidP="00F4480E">
      <w:pPr>
        <w:pStyle w:val="Heading4"/>
        <w:rPr>
          <w:rFonts w:ascii="Georgia" w:hAnsi="Georgia"/>
        </w:rPr>
      </w:pPr>
      <w:r w:rsidRPr="00F4480E">
        <w:rPr>
          <w:rFonts w:ascii="Georgia" w:hAnsi="Georgia"/>
        </w:rPr>
        <w:t xml:space="preserve">Extinction, Filger 9’ </w:t>
      </w:r>
    </w:p>
    <w:p w14:paraId="262E3D88" w14:textId="77777777" w:rsidR="00F4480E" w:rsidRPr="00F4480E" w:rsidRDefault="00F4480E" w:rsidP="00F4480E">
      <w:pPr>
        <w:rPr>
          <w:rFonts w:ascii="Georgia" w:hAnsi="Georgia"/>
        </w:rPr>
      </w:pPr>
      <w:r w:rsidRPr="00F4480E">
        <w:rPr>
          <w:rFonts w:ascii="Georgia" w:hAnsi="Georgia"/>
        </w:rPr>
        <w:t xml:space="preserve">Sheldon </w:t>
      </w:r>
      <w:r w:rsidRPr="00F4480E">
        <w:rPr>
          <w:rStyle w:val="Style13ptBold"/>
          <w:rFonts w:ascii="Georgia" w:hAnsi="Georgia"/>
        </w:rPr>
        <w:t>Filger, 9</w:t>
      </w:r>
      <w:r w:rsidRPr="00F4480E">
        <w:rPr>
          <w:rFonts w:ascii="Georgia" w:hAnsi="Georgia"/>
        </w:rPr>
        <w:t xml:space="preserve">, Author and founder of </w:t>
      </w:r>
      <w:hyperlink r:id="rId9" w:history="1">
        <w:r w:rsidRPr="00F4480E">
          <w:rPr>
            <w:rStyle w:val="Hyperlink"/>
            <w:rFonts w:ascii="Georgia" w:hAnsi="Georgia"/>
          </w:rPr>
          <w:t>www.GlobalEconomicCrisis.com</w:t>
        </w:r>
      </w:hyperlink>
      <w:r w:rsidRPr="00F4480E">
        <w:rPr>
          <w:rFonts w:ascii="Georgia" w:hAnsi="Georgia"/>
        </w:rPr>
        <w:t xml:space="preserve">, June 10, 2009,“Russian Economy Faces Disastrous Free Fall Contraction”, </w:t>
      </w:r>
      <w:hyperlink r:id="rId10" w:history="1">
        <w:r w:rsidRPr="00F4480E">
          <w:rPr>
            <w:rStyle w:val="Hyperlink"/>
            <w:rFonts w:ascii="Georgia" w:hAnsi="Georgia"/>
          </w:rPr>
          <w:t>http://www.huffingtonpost.com/sheldon-filger/russian-economy-faces-dis_b_201147.html</w:t>
        </w:r>
      </w:hyperlink>
      <w:r w:rsidRPr="00F4480E">
        <w:rPr>
          <w:rFonts w:ascii="Georgia" w:hAnsi="Georgia"/>
        </w:rPr>
        <w:t xml:space="preserve"> </w:t>
      </w:r>
    </w:p>
    <w:p w14:paraId="56FB5389" w14:textId="77777777" w:rsidR="00F4480E" w:rsidRDefault="00F4480E" w:rsidP="00F4480E">
      <w:pPr>
        <w:rPr>
          <w:rStyle w:val="StyleUnderline"/>
          <w:rFonts w:ascii="Georgia" w:hAnsi="Georgia"/>
        </w:rPr>
      </w:pPr>
      <w:r w:rsidRPr="00F4480E">
        <w:rPr>
          <w:rStyle w:val="StyleUnderline"/>
          <w:rFonts w:ascii="Georgia" w:hAnsi="Georgia"/>
          <w:highlight w:val="green"/>
        </w:rPr>
        <w:t>In Russia, historically, economic health and political stability are intertwined</w:t>
      </w:r>
      <w:r w:rsidRPr="00F4480E">
        <w:rPr>
          <w:rStyle w:val="StyleUnderline"/>
          <w:rFonts w:ascii="Georgia" w:hAnsi="Georgia"/>
        </w:rPr>
        <w:t xml:space="preserve"> to a degree that is rarely encountered in other major industrialized economies. It was the economic </w:t>
      </w:r>
      <w:r w:rsidRPr="00F4480E">
        <w:rPr>
          <w:rStyle w:val="StyleUnderline"/>
          <w:rFonts w:ascii="Georgia" w:hAnsi="Georgia"/>
          <w:highlight w:val="green"/>
        </w:rPr>
        <w:t>stagnation of the</w:t>
      </w:r>
      <w:r w:rsidRPr="00F4480E">
        <w:rPr>
          <w:rStyle w:val="StyleUnderline"/>
          <w:rFonts w:ascii="Georgia" w:hAnsi="Georgia"/>
        </w:rPr>
        <w:t xml:space="preserve"> former </w:t>
      </w:r>
      <w:r w:rsidRPr="00F4480E">
        <w:rPr>
          <w:rStyle w:val="StyleUnderline"/>
          <w:rFonts w:ascii="Georgia" w:hAnsi="Georgia"/>
          <w:highlight w:val="green"/>
        </w:rPr>
        <w:t>Soviet Union</w:t>
      </w:r>
      <w:r w:rsidRPr="00F4480E">
        <w:rPr>
          <w:rStyle w:val="StyleUnderline"/>
          <w:rFonts w:ascii="Georgia" w:hAnsi="Georgia"/>
        </w:rPr>
        <w:t xml:space="preserve"> that </w:t>
      </w:r>
      <w:r w:rsidRPr="00F4480E">
        <w:rPr>
          <w:rStyle w:val="StyleUnderline"/>
          <w:rFonts w:ascii="Georgia" w:hAnsi="Georgia"/>
          <w:highlight w:val="green"/>
        </w:rPr>
        <w:t>led to</w:t>
      </w:r>
      <w:r w:rsidRPr="00F4480E">
        <w:rPr>
          <w:rStyle w:val="StyleUnderline"/>
          <w:rFonts w:ascii="Georgia" w:hAnsi="Georgia"/>
        </w:rPr>
        <w:t xml:space="preserve"> its </w:t>
      </w:r>
      <w:r w:rsidRPr="00F4480E">
        <w:rPr>
          <w:rStyle w:val="StyleUnderline"/>
          <w:rFonts w:ascii="Georgia" w:hAnsi="Georgia"/>
          <w:highlight w:val="green"/>
        </w:rPr>
        <w:t>political downfall</w:t>
      </w:r>
      <w:r w:rsidRPr="00F4480E">
        <w:rPr>
          <w:rStyle w:val="StyleUnderline"/>
          <w:rFonts w:ascii="Georgia" w:hAnsi="Georgia"/>
        </w:rPr>
        <w:t>.</w:t>
      </w:r>
      <w:r w:rsidRPr="00F4480E">
        <w:rPr>
          <w:rFonts w:ascii="Georgia" w:hAnsi="Georgia"/>
          <w:sz w:val="16"/>
        </w:rPr>
        <w:t xml:space="preserve"> Similarly, Medvedev and Putin, both intimately acquainted with their nation's history, are 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w:t>
      </w:r>
      <w:r w:rsidRPr="00F4480E">
        <w:rPr>
          <w:rFonts w:ascii="Georgia" w:hAnsi="Georgia"/>
          <w:sz w:val="16"/>
        </w:rPr>
        <w:lastRenderedPageBreak/>
        <w:t>Medvedev are eroding rapidly. Beyond the political elites are the financial oligarchs, who have been forced to deleverage, even unloading their yachts and executive jets in a desperate attempt to raise cash</w:t>
      </w:r>
      <w:r w:rsidRPr="00F4480E">
        <w:rPr>
          <w:rStyle w:val="StyleUnderline"/>
          <w:rFonts w:ascii="Georgia" w:hAnsi="Georgia"/>
        </w:rPr>
        <w:t xml:space="preserve">. </w:t>
      </w:r>
      <w:r w:rsidRPr="00F4480E">
        <w:rPr>
          <w:rStyle w:val="StyleUnderline"/>
          <w:rFonts w:ascii="Georgia" w:hAnsi="Georgia"/>
          <w:highlight w:val="green"/>
        </w:rPr>
        <w:t>Should the Russian economy deteriorate</w:t>
      </w:r>
      <w:r w:rsidRPr="00F4480E">
        <w:rPr>
          <w:rStyle w:val="StyleUnderline"/>
          <w:rFonts w:ascii="Georgia" w:hAnsi="Georgia"/>
        </w:rPr>
        <w:t xml:space="preserve"> to the point where economic collapse is not out of the question, </w:t>
      </w:r>
      <w:r w:rsidRPr="00F4480E">
        <w:rPr>
          <w:rStyle w:val="StyleUnderline"/>
          <w:rFonts w:ascii="Georgia" w:hAnsi="Georgia"/>
          <w:highlight w:val="green"/>
        </w:rPr>
        <w:t>the impact will go far beyond</w:t>
      </w:r>
      <w:r w:rsidRPr="00F4480E">
        <w:rPr>
          <w:rStyle w:val="StyleUnderline"/>
          <w:rFonts w:ascii="Georgia" w:hAnsi="Georgia"/>
        </w:rPr>
        <w:t xml:space="preserve"> the obvious accelerant such an outcome would be for the Global Economic </w:t>
      </w:r>
      <w:r w:rsidRPr="00F4480E">
        <w:rPr>
          <w:rStyle w:val="StyleUnderline"/>
          <w:rFonts w:ascii="Georgia" w:hAnsi="Georgia"/>
          <w:highlight w:val="green"/>
        </w:rPr>
        <w:t>Crisis</w:t>
      </w:r>
      <w:r w:rsidRPr="00F4480E">
        <w:rPr>
          <w:rStyle w:val="StyleUnderline"/>
          <w:rFonts w:ascii="Georgia" w:hAnsi="Georgia"/>
        </w:rPr>
        <w:t>. There is a geopolitical dimension that is even more relevant then the economic context</w:t>
      </w:r>
      <w:r w:rsidRPr="00F4480E">
        <w:rPr>
          <w:rFonts w:ascii="Georgia" w:hAnsi="Georgia"/>
          <w:sz w:val="16"/>
        </w:rPr>
        <w:t xml:space="preserve">. Despite its economic vulnerabilities and perceived decline from superpower status, </w:t>
      </w:r>
      <w:r w:rsidRPr="00F4480E">
        <w:rPr>
          <w:rStyle w:val="Emphasis"/>
          <w:rFonts w:ascii="Georgia" w:hAnsi="Georgia"/>
          <w:highlight w:val="green"/>
        </w:rPr>
        <w:t>Russia remains</w:t>
      </w:r>
      <w:r w:rsidRPr="00F4480E">
        <w:rPr>
          <w:rStyle w:val="Emphasis"/>
          <w:rFonts w:ascii="Georgia" w:hAnsi="Georgia"/>
        </w:rPr>
        <w:t xml:space="preserve"> one of only two nations on earth </w:t>
      </w:r>
      <w:r w:rsidRPr="00F4480E">
        <w:rPr>
          <w:rStyle w:val="Emphasis"/>
          <w:rFonts w:ascii="Georgia" w:hAnsi="Georgia"/>
          <w:highlight w:val="green"/>
        </w:rPr>
        <w:t>with a nuclear arsenal of sufficient scope</w:t>
      </w:r>
      <w:r w:rsidRPr="00F4480E">
        <w:rPr>
          <w:rStyle w:val="Emphasis"/>
          <w:rFonts w:ascii="Georgia" w:hAnsi="Georgia"/>
        </w:rPr>
        <w:t xml:space="preserve"> and capability </w:t>
      </w:r>
      <w:r w:rsidRPr="00F4480E">
        <w:rPr>
          <w:rStyle w:val="Emphasis"/>
          <w:rFonts w:ascii="Georgia" w:hAnsi="Georgia"/>
          <w:highlight w:val="green"/>
        </w:rPr>
        <w:t>to destroy the world</w:t>
      </w:r>
      <w:r w:rsidRPr="00F4480E">
        <w:rPr>
          <w:rStyle w:val="Emphasis"/>
          <w:rFonts w:ascii="Georgia" w:hAnsi="Georgia"/>
        </w:rPr>
        <w:t xml:space="preserve"> as we know it.</w:t>
      </w:r>
      <w:r w:rsidRPr="00F4480E">
        <w:rPr>
          <w:rStyle w:val="StyleUnderline"/>
          <w:rFonts w:ascii="Georgia" w:hAnsi="Georgia"/>
        </w:rPr>
        <w:t xml:space="preserve"> For that reason, it is not only President Medvedev and Prime Minister Putin who will be lying awake at nights over the prospect that </w:t>
      </w:r>
      <w:r w:rsidRPr="00F4480E">
        <w:rPr>
          <w:rStyle w:val="StyleUnderline"/>
          <w:rFonts w:ascii="Georgia" w:hAnsi="Georgia"/>
          <w:highlight w:val="green"/>
        </w:rPr>
        <w:t>a national economic crisis can transform itself into a virulent and destabilizing social and political upheaval</w:t>
      </w:r>
      <w:r w:rsidRPr="00F4480E">
        <w:rPr>
          <w:rFonts w:ascii="Georgia" w:hAnsi="Georgia"/>
          <w:sz w:val="16"/>
          <w:highlight w:val="green"/>
        </w:rPr>
        <w:t>.</w:t>
      </w:r>
      <w:r w:rsidRPr="00F4480E">
        <w:rPr>
          <w:rFonts w:ascii="Georgia" w:hAnsi="Georgia"/>
          <w:sz w:val="16"/>
        </w:rPr>
        <w:t xml:space="preserve"> It just may be possible that U.S. President Barack Obama's national security team has already briefed him </w:t>
      </w:r>
      <w:r w:rsidRPr="00F4480E">
        <w:rPr>
          <w:rStyle w:val="StyleUnderline"/>
          <w:rFonts w:ascii="Georgia" w:hAnsi="Georgia"/>
        </w:rPr>
        <w:t xml:space="preserve">about </w:t>
      </w:r>
      <w:r w:rsidRPr="00F4480E">
        <w:rPr>
          <w:rStyle w:val="StyleUnderline"/>
          <w:rFonts w:ascii="Georgia" w:hAnsi="Georgia"/>
          <w:highlight w:val="green"/>
        </w:rPr>
        <w:t>the consequences of a major economic meltdown in Russia</w:t>
      </w:r>
      <w:r w:rsidRPr="00F4480E">
        <w:rPr>
          <w:rStyle w:val="StyleUnderline"/>
          <w:rFonts w:ascii="Georgia" w:hAnsi="Georgia"/>
        </w:rPr>
        <w:t xml:space="preserve"> </w:t>
      </w:r>
      <w:r w:rsidRPr="00F4480E">
        <w:rPr>
          <w:rFonts w:ascii="Georgia" w:hAnsi="Georgia"/>
          <w:sz w:val="16"/>
        </w:rPr>
        <w:t xml:space="preserve">for the peace of the world. After all, the most recent national intelligence estimates put out by the U.S. intelligence community have already concluded that the Global Economic Crisis </w:t>
      </w:r>
      <w:r w:rsidRPr="00F4480E">
        <w:rPr>
          <w:rStyle w:val="StyleUnderline"/>
          <w:rFonts w:ascii="Georgia" w:hAnsi="Georgia"/>
          <w:highlight w:val="green"/>
        </w:rPr>
        <w:t>represents the greatest national security threat to the United States, due to its facilitating political instability in the world.</w:t>
      </w:r>
    </w:p>
    <w:p w14:paraId="02C09367" w14:textId="77777777" w:rsidR="00F4480E" w:rsidRPr="00F4480E" w:rsidRDefault="00F4480E" w:rsidP="00F4480E">
      <w:pPr>
        <w:rPr>
          <w:rStyle w:val="StyleUnderline"/>
          <w:rFonts w:ascii="Georgia" w:hAnsi="Georgia"/>
        </w:rPr>
      </w:pPr>
    </w:p>
    <w:p w14:paraId="30E387B9" w14:textId="77777777" w:rsidR="00F4480E" w:rsidRPr="00F4480E" w:rsidRDefault="00F4480E" w:rsidP="00F4480E">
      <w:pPr>
        <w:pStyle w:val="Heading1"/>
        <w:rPr>
          <w:rFonts w:ascii="Georgia" w:hAnsi="Georgia"/>
        </w:rPr>
      </w:pPr>
      <w:r w:rsidRPr="00F4480E">
        <w:rPr>
          <w:rFonts w:ascii="Georgia" w:hAnsi="Georgia"/>
        </w:rPr>
        <w:lastRenderedPageBreak/>
        <w:t xml:space="preserve">2N Extras/Extensions: </w:t>
      </w:r>
    </w:p>
    <w:p w14:paraId="23DA8B9E" w14:textId="77777777" w:rsidR="00E42E4C" w:rsidRPr="00F4480E" w:rsidRDefault="00E42E4C" w:rsidP="00F601E6">
      <w:pPr>
        <w:rPr>
          <w:rFonts w:ascii="Georgia" w:hAnsi="Georgia"/>
        </w:rPr>
      </w:pPr>
    </w:p>
    <w:sectPr w:rsidR="00E42E4C" w:rsidRPr="00F4480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9"/>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4480E"/>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4480E"/>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54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F4480E"/>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F448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4480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F4480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Ch,Heading 2 Char2 Char, Ch,Heading 2 Char1 Char Char,Heading 2 Char Char Char Char,TAG,No Spacing1,tags,No Spacing11111,No Spacing111111,Medium Grid 21,Very Small Text,Debate Text,Tags,tag"/>
    <w:basedOn w:val="Normal"/>
    <w:next w:val="Normal"/>
    <w:link w:val="Heading4Char"/>
    <w:uiPriority w:val="3"/>
    <w:unhideWhenUsed/>
    <w:qFormat/>
    <w:rsid w:val="00F4480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448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480E"/>
  </w:style>
  <w:style w:type="character" w:customStyle="1" w:styleId="Heading1Char">
    <w:name w:val="Heading 1 Char"/>
    <w:aliases w:val="Pocket Char"/>
    <w:basedOn w:val="DefaultParagraphFont"/>
    <w:link w:val="Heading1"/>
    <w:rsid w:val="00F4480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4480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2"/>
    <w:rsid w:val="00F4480E"/>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Ch Char,Heading 2 Char2 Char Char, Ch Char,Heading 2 Char1 Char Char Char,Heading 2 Char Char Char Char Char,TAG Char,No Spacing1 Char,tags Char,Tags Char"/>
    <w:basedOn w:val="DefaultParagraphFont"/>
    <w:link w:val="Heading4"/>
    <w:uiPriority w:val="3"/>
    <w:rsid w:val="00F4480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4480E"/>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Title Char"/>
    <w:basedOn w:val="DefaultParagraphFont"/>
    <w:uiPriority w:val="6"/>
    <w:qFormat/>
    <w:rsid w:val="00F4480E"/>
    <w:rPr>
      <w:b w:val="0"/>
      <w:sz w:val="22"/>
      <w:u w:val="single"/>
    </w:rPr>
  </w:style>
  <w:style w:type="character" w:styleId="Emphasis">
    <w:name w:val="Emphasis"/>
    <w:aliases w:val="Minimized,minimized,tag2,Size 10,emphasis in card,Evidence,Highlighted,CD Card,ED - Tag,emphasis,Bold Underline,Emphasis!!,small,Qualifications,normal card text,Shrunk,qualifications in card,qualifications,bold underline,Style1,Debate,Text 8,B"/>
    <w:basedOn w:val="DefaultParagraphFont"/>
    <w:link w:val="Emphasis1"/>
    <w:uiPriority w:val="7"/>
    <w:qFormat/>
    <w:rsid w:val="00F4480E"/>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4480E"/>
    <w:rPr>
      <w:color w:val="auto"/>
      <w:u w:val="none"/>
    </w:rPr>
  </w:style>
  <w:style w:type="character" w:styleId="Hyperlink">
    <w:name w:val="Hyperlink"/>
    <w:aliases w:val="heading 1 (block title),Important,Read,Card Text,Internet Link,Analytic Text,Internet link"/>
    <w:basedOn w:val="DefaultParagraphFont"/>
    <w:uiPriority w:val="99"/>
    <w:unhideWhenUsed/>
    <w:rsid w:val="00F4480E"/>
    <w:rPr>
      <w:color w:val="auto"/>
      <w:u w:val="none"/>
    </w:rPr>
  </w:style>
  <w:style w:type="paragraph" w:styleId="DocumentMap">
    <w:name w:val="Document Map"/>
    <w:basedOn w:val="Normal"/>
    <w:link w:val="DocumentMapChar"/>
    <w:uiPriority w:val="99"/>
    <w:semiHidden/>
    <w:unhideWhenUsed/>
    <w:rsid w:val="00F4480E"/>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F4480E"/>
    <w:rPr>
      <w:rFonts w:ascii="Lucida Grande" w:hAnsi="Lucida Grande" w:cs="Lucida Grande"/>
    </w:rPr>
  </w:style>
  <w:style w:type="paragraph" w:customStyle="1" w:styleId="Emphasis1">
    <w:name w:val="Emphasis1"/>
    <w:basedOn w:val="Normal"/>
    <w:link w:val="Emphasis"/>
    <w:autoRedefine/>
    <w:uiPriority w:val="7"/>
    <w:qFormat/>
    <w:rsid w:val="00F4480E"/>
    <w:pPr>
      <w:pBdr>
        <w:top w:val="single" w:sz="4" w:space="1" w:color="auto"/>
        <w:left w:val="single" w:sz="4" w:space="4" w:color="auto"/>
        <w:bottom w:val="single" w:sz="4" w:space="1" w:color="auto"/>
        <w:right w:val="single" w:sz="4" w:space="4" w:color="auto"/>
      </w:pBdr>
      <w:ind w:left="720"/>
      <w:jc w:val="both"/>
    </w:pPr>
    <w:rPr>
      <w:rFonts w:eastAsiaTheme="minorEastAsia" w:cstheme="minorBidi"/>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www.GlobalEconomicCrisis.com" TargetMode="External"/><Relationship Id="rId10" Type="http://schemas.openxmlformats.org/officeDocument/2006/relationships/hyperlink" Target="http://www.huffingtonpost.com/sheldon-filger/russian-economy-faces-dis_b_201147.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uhammadKhatt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53126DBC-B867-3244-A2A5-78292629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Pages>
  <Words>839</Words>
  <Characters>4788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5616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cp:revision>
  <dcterms:created xsi:type="dcterms:W3CDTF">2016-09-17T02:14:00Z</dcterms:created>
  <dcterms:modified xsi:type="dcterms:W3CDTF">2016-09-17T02:15:00Z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