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36F88" w14:textId="4F3BCE78" w:rsidR="00C51DCD" w:rsidRPr="00314BFA" w:rsidRDefault="00C36B19" w:rsidP="00C51DCD">
      <w:pPr>
        <w:pStyle w:val="BlockTitle"/>
      </w:pPr>
      <w:bookmarkStart w:id="0" w:name="_GoBack"/>
      <w:bookmarkEnd w:id="0"/>
      <w:r>
        <w:t>PEOPLE FIRST LANGUAGE PIC</w:t>
      </w:r>
      <w:r w:rsidR="00C51DCD" w:rsidRPr="00314BFA">
        <w:t>:</w:t>
      </w:r>
    </w:p>
    <w:p w14:paraId="6CF0E091" w14:textId="77777777" w:rsidR="00CF1C6E" w:rsidRDefault="00CF1C6E" w:rsidP="00A238D3">
      <w:pPr>
        <w:rPr>
          <w:rFonts w:ascii="Times New Roman" w:hAnsi="Times New Roman" w:cs="Times New Roman"/>
        </w:rPr>
      </w:pPr>
    </w:p>
    <w:p w14:paraId="334D90EE" w14:textId="77777777" w:rsidR="00CF1C6E" w:rsidRDefault="00C51DCD" w:rsidP="00C51DCD">
      <w:pPr>
        <w:rPr>
          <w:rFonts w:ascii="Times New Roman" w:hAnsi="Times New Roman" w:cs="Times New Roman"/>
          <w:b/>
        </w:rPr>
      </w:pPr>
      <w:r>
        <w:rPr>
          <w:rFonts w:ascii="Times New Roman" w:hAnsi="Times New Roman" w:cs="Times New Roman"/>
        </w:rPr>
        <w:t xml:space="preserve">Counterplan text: do the affirmative, but utilize people-first language to avoid replicating ableism. </w:t>
      </w:r>
      <w:r>
        <w:rPr>
          <w:rFonts w:ascii="Times New Roman" w:hAnsi="Times New Roman" w:cs="Times New Roman"/>
          <w:b/>
        </w:rPr>
        <w:t>ROBERTS</w:t>
      </w:r>
      <w:r>
        <w:rPr>
          <w:rStyle w:val="FootnoteReference"/>
          <w:rFonts w:ascii="Times New Roman" w:hAnsi="Times New Roman" w:cs="Times New Roman"/>
          <w:b/>
        </w:rPr>
        <w:footnoteReference w:id="1"/>
      </w:r>
      <w:r>
        <w:rPr>
          <w:rFonts w:ascii="Times New Roman" w:hAnsi="Times New Roman" w:cs="Times New Roman"/>
          <w:b/>
        </w:rPr>
        <w:t>:</w:t>
      </w:r>
      <w:r w:rsidR="00CF1C6E">
        <w:rPr>
          <w:rFonts w:ascii="Times New Roman" w:hAnsi="Times New Roman" w:cs="Times New Roman"/>
          <w:b/>
        </w:rPr>
        <w:t xml:space="preserve"> </w:t>
      </w:r>
      <w:r w:rsidRPr="00E14B48">
        <w:rPr>
          <w:rFonts w:ascii="Times New Roman" w:hAnsi="Times New Roman" w:cs="Times New Roman"/>
          <w:sz w:val="12"/>
          <w:szCs w:val="12"/>
        </w:rPr>
        <w:t xml:space="preserve">Until recently, </w:t>
      </w:r>
      <w:r w:rsidRPr="00E01CF3">
        <w:rPr>
          <w:rFonts w:ascii="Times New Roman" w:hAnsi="Times New Roman" w:cs="Times New Roman"/>
          <w:b/>
          <w:u w:val="single"/>
        </w:rPr>
        <w:t>human “disability” has been</w:t>
      </w:r>
      <w:r w:rsidRPr="00CF1C6E">
        <w:rPr>
          <w:rFonts w:ascii="Times New Roman" w:hAnsi="Times New Roman" w:cs="Times New Roman"/>
        </w:rPr>
        <w:t xml:space="preserve"> </w:t>
      </w:r>
      <w:r w:rsidRPr="00E14B48">
        <w:rPr>
          <w:rFonts w:ascii="Times New Roman" w:hAnsi="Times New Roman" w:cs="Times New Roman"/>
          <w:sz w:val="12"/>
          <w:szCs w:val="12"/>
        </w:rPr>
        <w:t>conceptually</w:t>
      </w:r>
      <w:r w:rsidRPr="00CF1C6E">
        <w:rPr>
          <w:rFonts w:ascii="Times New Roman" w:hAnsi="Times New Roman" w:cs="Times New Roman"/>
        </w:rPr>
        <w:t xml:space="preserve"> </w:t>
      </w:r>
      <w:r w:rsidRPr="00E01CF3">
        <w:rPr>
          <w:rFonts w:ascii="Times New Roman" w:hAnsi="Times New Roman" w:cs="Times New Roman"/>
          <w:b/>
          <w:u w:val="single"/>
        </w:rPr>
        <w:t>understood as</w:t>
      </w:r>
      <w:r w:rsidRPr="00CF1C6E">
        <w:rPr>
          <w:rFonts w:ascii="Times New Roman" w:hAnsi="Times New Roman" w:cs="Times New Roman"/>
        </w:rPr>
        <w:t xml:space="preserve"> </w:t>
      </w:r>
      <w:r w:rsidRPr="00E14B48">
        <w:rPr>
          <w:rFonts w:ascii="Times New Roman" w:hAnsi="Times New Roman" w:cs="Times New Roman"/>
          <w:sz w:val="12"/>
          <w:szCs w:val="12"/>
        </w:rPr>
        <w:t xml:space="preserve">an </w:t>
      </w:r>
      <w:r w:rsidRPr="00E01CF3">
        <w:rPr>
          <w:rFonts w:ascii="Times New Roman" w:hAnsi="Times New Roman" w:cs="Times New Roman"/>
          <w:b/>
          <w:u w:val="single"/>
        </w:rPr>
        <w:t>abnormal, unnatural, and problematic</w:t>
      </w:r>
      <w:r w:rsidRPr="00CF1C6E">
        <w:rPr>
          <w:rFonts w:ascii="Times New Roman" w:hAnsi="Times New Roman" w:cs="Times New Roman"/>
        </w:rPr>
        <w:t xml:space="preserve"> </w:t>
      </w:r>
      <w:r w:rsidRPr="00E14B48">
        <w:rPr>
          <w:rFonts w:ascii="Times New Roman" w:hAnsi="Times New Roman" w:cs="Times New Roman"/>
          <w:sz w:val="12"/>
          <w:szCs w:val="12"/>
        </w:rPr>
        <w:t xml:space="preserve">condition of either the mental or physical self. Located within the individual, disability detracts, disadvantages, incapacitates and prevents one from living a full, normal life. Being that disability has been understood as a diseased condition of the individual, it has often been rendered something to be regulated, and potentially “fixed” or “cured” by the higher knowledge and reason of modern medicine. With the emergence of “anti-psychiatry” and critical disability studies many of the fundamental assumptions of the historical development of “disability” came into question. </w:t>
      </w:r>
      <w:r w:rsidRPr="00E01CF3">
        <w:rPr>
          <w:rFonts w:ascii="Times New Roman" w:hAnsi="Times New Roman" w:cs="Times New Roman"/>
          <w:b/>
          <w:u w:val="single"/>
        </w:rPr>
        <w:t>Notions of “normalcy,”</w:t>
      </w:r>
      <w:r w:rsidRPr="00CF1C6E">
        <w:rPr>
          <w:rFonts w:ascii="Times New Roman" w:hAnsi="Times New Roman" w:cs="Times New Roman"/>
        </w:rPr>
        <w:t xml:space="preserve"> </w:t>
      </w:r>
      <w:r w:rsidRPr="00E14B48">
        <w:rPr>
          <w:rFonts w:ascii="Times New Roman" w:hAnsi="Times New Roman" w:cs="Times New Roman"/>
          <w:sz w:val="12"/>
          <w:szCs w:val="12"/>
        </w:rPr>
        <w:t xml:space="preserve">the location of disability within the individual, the priestly status of modern medicine as unquestionable, along with the claims of scientific rationality, objectivity and expert knowledge in which the medical model founds its regulatory jurisdiction, </w:t>
      </w:r>
      <w:r w:rsidRPr="00E01CF3">
        <w:rPr>
          <w:rFonts w:ascii="Times New Roman" w:hAnsi="Times New Roman" w:cs="Times New Roman"/>
          <w:b/>
          <w:u w:val="single"/>
        </w:rPr>
        <w:t>became the target of deconstruction</w:t>
      </w:r>
      <w:r w:rsidRPr="00E14B48">
        <w:rPr>
          <w:rFonts w:ascii="Times New Roman" w:hAnsi="Times New Roman" w:cs="Times New Roman"/>
          <w:sz w:val="12"/>
          <w:szCs w:val="12"/>
        </w:rPr>
        <w:t xml:space="preserve">. The goal of such inquiries was to improve the lives and status of people with disabilities by </w:t>
      </w:r>
      <w:r w:rsidRPr="00E01CF3">
        <w:rPr>
          <w:rFonts w:ascii="Times New Roman" w:hAnsi="Times New Roman" w:cs="Times New Roman"/>
          <w:b/>
          <w:u w:val="single"/>
        </w:rPr>
        <w:t>renouncing the social construction of disability as</w:t>
      </w:r>
      <w:r w:rsidRPr="00CF1C6E">
        <w:rPr>
          <w:rFonts w:ascii="Times New Roman" w:hAnsi="Times New Roman" w:cs="Times New Roman"/>
        </w:rPr>
        <w:t xml:space="preserve"> </w:t>
      </w:r>
      <w:r w:rsidRPr="00E14B48">
        <w:rPr>
          <w:rFonts w:ascii="Times New Roman" w:hAnsi="Times New Roman" w:cs="Times New Roman"/>
          <w:sz w:val="12"/>
          <w:szCs w:val="12"/>
        </w:rPr>
        <w:t xml:space="preserve">inherent within the </w:t>
      </w:r>
      <w:r w:rsidRPr="00E01CF3">
        <w:rPr>
          <w:rFonts w:ascii="Times New Roman" w:hAnsi="Times New Roman" w:cs="Times New Roman"/>
          <w:b/>
          <w:u w:val="single"/>
        </w:rPr>
        <w:t>“inferior” or “flawed”</w:t>
      </w:r>
      <w:r w:rsidRPr="00CF1C6E">
        <w:rPr>
          <w:rFonts w:ascii="Times New Roman" w:hAnsi="Times New Roman" w:cs="Times New Roman"/>
        </w:rPr>
        <w:t xml:space="preserve"> </w:t>
      </w:r>
      <w:r w:rsidRPr="00E14B48">
        <w:rPr>
          <w:rFonts w:ascii="Times New Roman" w:hAnsi="Times New Roman" w:cs="Times New Roman"/>
          <w:sz w:val="12"/>
          <w:szCs w:val="12"/>
        </w:rPr>
        <w:t xml:space="preserve">individual. These criticisms are also aimed at shielding individuals with disabilities from oppression and bio-political control by advancing alternative forms of knowledge and sets of understandings distinct and apart from the hegemonic medical model. Advocates and critical scholars advancing these perspectives help to create a better world for people with 2 disabilities by promoting equality, justice and individual autonomy, while also working to eliminate social stigmatization. Recently, many state actors have also embraced this spirit of justice; responding to the demands of people with disabilities by creating legislation mandating equal treatment of individuals throughout society, regardless of individual disability. These state actions represent a concrete and pragmatic attempt to better the lives of people with disabilities by removing the barriers that prevent equal access to the American dream. Unfortunately, while these actions may intend to secure a social world free of discrimination, often times they serve to perpetuate the same notions of injustice the policy was intended to combat. Recent history provides numerous examples of legislation intending to affirm the communal demands of people with disabilities, while discursively constructing these individuals according to a rhetorical structure of terminology which denies equality, reifies stigma, and mandates dehumanization. </w:t>
      </w:r>
      <w:r w:rsidRPr="00E01CF3">
        <w:rPr>
          <w:rFonts w:ascii="Times New Roman" w:hAnsi="Times New Roman" w:cs="Times New Roman"/>
          <w:b/>
          <w:u w:val="single"/>
        </w:rPr>
        <w:t>The rhetorical structure of disease-centric terminology</w:t>
      </w:r>
      <w:r w:rsidRPr="00CF1C6E">
        <w:rPr>
          <w:rFonts w:ascii="Times New Roman" w:hAnsi="Times New Roman" w:cs="Times New Roman"/>
        </w:rPr>
        <w:t xml:space="preserve"> </w:t>
      </w:r>
      <w:r w:rsidRPr="00E14B48">
        <w:rPr>
          <w:rFonts w:ascii="Times New Roman" w:hAnsi="Times New Roman" w:cs="Times New Roman"/>
          <w:sz w:val="12"/>
          <w:szCs w:val="12"/>
        </w:rPr>
        <w:t xml:space="preserve">deployed in these legislative texts </w:t>
      </w:r>
      <w:r w:rsidRPr="00E01CF3">
        <w:rPr>
          <w:rFonts w:ascii="Times New Roman" w:hAnsi="Times New Roman" w:cs="Times New Roman"/>
          <w:b/>
          <w:u w:val="single"/>
        </w:rPr>
        <w:t>places a primacy on the individuals’ disability,</w:t>
      </w:r>
      <w:r w:rsidRPr="00E14B48">
        <w:rPr>
          <w:rFonts w:ascii="Times New Roman" w:hAnsi="Times New Roman" w:cs="Times New Roman"/>
          <w:sz w:val="12"/>
          <w:szCs w:val="12"/>
        </w:rPr>
        <w:t xml:space="preserve"> while </w:t>
      </w:r>
      <w:r w:rsidRPr="00E01CF3">
        <w:rPr>
          <w:rFonts w:ascii="Times New Roman" w:hAnsi="Times New Roman" w:cs="Times New Roman"/>
          <w:b/>
          <w:u w:val="single"/>
        </w:rPr>
        <w:t>rendering all other claims of identity and personhood</w:t>
      </w:r>
      <w:r w:rsidRPr="00CF1C6E">
        <w:rPr>
          <w:rFonts w:ascii="Times New Roman" w:hAnsi="Times New Roman" w:cs="Times New Roman"/>
        </w:rPr>
        <w:t xml:space="preserve"> </w:t>
      </w:r>
      <w:r w:rsidRPr="00E14B48">
        <w:rPr>
          <w:rFonts w:ascii="Times New Roman" w:hAnsi="Times New Roman" w:cs="Times New Roman"/>
          <w:sz w:val="12"/>
          <w:szCs w:val="12"/>
        </w:rPr>
        <w:t xml:space="preserve">a mere </w:t>
      </w:r>
      <w:r w:rsidRPr="00E01CF3">
        <w:rPr>
          <w:rFonts w:ascii="Times New Roman" w:hAnsi="Times New Roman" w:cs="Times New Roman"/>
          <w:b/>
          <w:u w:val="single"/>
        </w:rPr>
        <w:t>afterthought.</w:t>
      </w:r>
      <w:r w:rsidRPr="00CF1C6E">
        <w:rPr>
          <w:rFonts w:ascii="Times New Roman" w:hAnsi="Times New Roman" w:cs="Times New Roman"/>
        </w:rPr>
        <w:t xml:space="preserve"> </w:t>
      </w:r>
      <w:r w:rsidRPr="00E14B48">
        <w:rPr>
          <w:rFonts w:ascii="Times New Roman" w:hAnsi="Times New Roman" w:cs="Times New Roman"/>
          <w:sz w:val="12"/>
          <w:szCs w:val="12"/>
        </w:rPr>
        <w:t>Historically, examples of disease-centric rhetoric in legislation include the singular terms of “mongoloid,” “lunatic,” “retard,” “imbecile,” and “cripple.” More recently, legislative examples include</w:t>
      </w:r>
      <w:r w:rsidRPr="00CF1C6E">
        <w:rPr>
          <w:rFonts w:ascii="Times New Roman" w:hAnsi="Times New Roman" w:cs="Times New Roman"/>
        </w:rPr>
        <w:t xml:space="preserve"> </w:t>
      </w:r>
      <w:r w:rsidRPr="00E01CF3">
        <w:rPr>
          <w:rFonts w:ascii="Times New Roman" w:hAnsi="Times New Roman" w:cs="Times New Roman"/>
          <w:b/>
          <w:u w:val="single"/>
        </w:rPr>
        <w:t>the terms</w:t>
      </w:r>
      <w:r w:rsidRPr="00CF1C6E">
        <w:rPr>
          <w:rFonts w:ascii="Times New Roman" w:hAnsi="Times New Roman" w:cs="Times New Roman"/>
        </w:rPr>
        <w:t xml:space="preserve"> </w:t>
      </w:r>
      <w:r w:rsidRPr="00E14B48">
        <w:rPr>
          <w:rFonts w:ascii="Times New Roman" w:hAnsi="Times New Roman" w:cs="Times New Roman"/>
          <w:sz w:val="12"/>
          <w:szCs w:val="12"/>
        </w:rPr>
        <w:t xml:space="preserve">“disabled child,” “schizophrenic patient,” and the generic all inclusive </w:t>
      </w:r>
      <w:r w:rsidRPr="00E01CF3">
        <w:rPr>
          <w:rFonts w:ascii="Times New Roman" w:hAnsi="Times New Roman" w:cs="Times New Roman"/>
          <w:b/>
          <w:u w:val="single"/>
        </w:rPr>
        <w:t>“disabled people.”</w:t>
      </w:r>
      <w:r w:rsidRPr="00CF1C6E">
        <w:rPr>
          <w:rFonts w:ascii="Times New Roman" w:hAnsi="Times New Roman" w:cs="Times New Roman"/>
        </w:rPr>
        <w:t xml:space="preserve"> </w:t>
      </w:r>
      <w:r w:rsidRPr="00E14B48">
        <w:rPr>
          <w:rFonts w:ascii="Times New Roman" w:hAnsi="Times New Roman" w:cs="Times New Roman"/>
          <w:sz w:val="12"/>
          <w:szCs w:val="12"/>
        </w:rPr>
        <w:t>While</w:t>
      </w:r>
      <w:r w:rsidRPr="00CF1C6E">
        <w:rPr>
          <w:rFonts w:ascii="Times New Roman" w:hAnsi="Times New Roman" w:cs="Times New Roman"/>
        </w:rPr>
        <w:t xml:space="preserve"> </w:t>
      </w:r>
      <w:r w:rsidRPr="00E01CF3">
        <w:rPr>
          <w:rFonts w:ascii="Times New Roman" w:hAnsi="Times New Roman" w:cs="Times New Roman"/>
          <w:b/>
          <w:u w:val="single"/>
        </w:rPr>
        <w:t>modern examples</w:t>
      </w:r>
      <w:r w:rsidRPr="00CF1C6E">
        <w:rPr>
          <w:rFonts w:ascii="Times New Roman" w:hAnsi="Times New Roman" w:cs="Times New Roman"/>
        </w:rPr>
        <w:t xml:space="preserve"> </w:t>
      </w:r>
      <w:r w:rsidRPr="00E14B48">
        <w:rPr>
          <w:rFonts w:ascii="Times New Roman" w:hAnsi="Times New Roman" w:cs="Times New Roman"/>
          <w:sz w:val="12"/>
          <w:szCs w:val="12"/>
        </w:rPr>
        <w:t xml:space="preserve">of legislation avoiding disease-centric rhetoric </w:t>
      </w:r>
      <w:r w:rsidRPr="00E01CF3">
        <w:rPr>
          <w:rFonts w:ascii="Times New Roman" w:hAnsi="Times New Roman" w:cs="Times New Roman"/>
          <w:b/>
          <w:u w:val="single"/>
        </w:rPr>
        <w:t>in favor of</w:t>
      </w:r>
      <w:r w:rsidRPr="00CF1C6E">
        <w:rPr>
          <w:rFonts w:ascii="Times New Roman" w:hAnsi="Times New Roman" w:cs="Times New Roman"/>
        </w:rPr>
        <w:t xml:space="preserve"> </w:t>
      </w:r>
      <w:r w:rsidRPr="00E14B48">
        <w:rPr>
          <w:rFonts w:ascii="Times New Roman" w:hAnsi="Times New Roman" w:cs="Times New Roman"/>
          <w:sz w:val="12"/>
          <w:szCs w:val="12"/>
        </w:rPr>
        <w:t xml:space="preserve">the more empowering rhetorical structure </w:t>
      </w:r>
      <w:r w:rsidRPr="00E01CF3">
        <w:rPr>
          <w:rFonts w:ascii="Times New Roman" w:hAnsi="Times New Roman" w:cs="Times New Roman"/>
          <w:b/>
          <w:u w:val="single"/>
        </w:rPr>
        <w:t>“people-first language” can be found</w:t>
      </w:r>
      <w:r w:rsidRPr="00E14B48">
        <w:rPr>
          <w:rFonts w:ascii="Times New Roman" w:hAnsi="Times New Roman" w:cs="Times New Roman"/>
          <w:sz w:val="12"/>
          <w:szCs w:val="12"/>
        </w:rPr>
        <w:t>, such as the Americans with Disabilities Act of 1990, yet these examples are far from the textual norm in modern legislation. 3</w:t>
      </w:r>
      <w:r w:rsidRPr="00CF1C6E">
        <w:rPr>
          <w:rFonts w:ascii="Times New Roman" w:hAnsi="Times New Roman" w:cs="Times New Roman"/>
        </w:rPr>
        <w:br/>
      </w:r>
    </w:p>
    <w:p w14:paraId="671F4C7E" w14:textId="72672EBB" w:rsidR="00CF1C6E" w:rsidRDefault="00CF1C6E" w:rsidP="00C51DCD">
      <w:pPr>
        <w:rPr>
          <w:rFonts w:ascii="Times New Roman" w:hAnsi="Times New Roman" w:cs="Times New Roman"/>
          <w:b/>
        </w:rPr>
      </w:pPr>
      <w:r w:rsidRPr="00CF1C6E">
        <w:rPr>
          <w:rFonts w:ascii="Times New Roman" w:hAnsi="Times New Roman" w:cs="Times New Roman"/>
        </w:rPr>
        <w:t>H</w:t>
      </w:r>
      <w:r w:rsidR="00C51DCD" w:rsidRPr="00CF1C6E">
        <w:rPr>
          <w:rFonts w:ascii="Times New Roman" w:hAnsi="Times New Roman" w:cs="Times New Roman"/>
        </w:rPr>
        <w:t>armful rhetoric justifies the holistic destruction of people with disabilities.</w:t>
      </w:r>
      <w:r>
        <w:rPr>
          <w:rFonts w:ascii="Times New Roman" w:hAnsi="Times New Roman" w:cs="Times New Roman"/>
        </w:rPr>
        <w:t xml:space="preserve"> </w:t>
      </w:r>
      <w:r>
        <w:rPr>
          <w:rFonts w:ascii="Times New Roman" w:hAnsi="Times New Roman" w:cs="Times New Roman"/>
          <w:b/>
        </w:rPr>
        <w:t>ROBERTS (2)</w:t>
      </w:r>
      <w:r>
        <w:rPr>
          <w:rStyle w:val="FootnoteReference"/>
          <w:rFonts w:ascii="Times New Roman" w:hAnsi="Times New Roman" w:cs="Times New Roman"/>
          <w:b/>
        </w:rPr>
        <w:footnoteReference w:id="2"/>
      </w:r>
      <w:r>
        <w:rPr>
          <w:rFonts w:ascii="Times New Roman" w:hAnsi="Times New Roman" w:cs="Times New Roman"/>
          <w:b/>
        </w:rPr>
        <w:t>:</w:t>
      </w:r>
    </w:p>
    <w:p w14:paraId="5F5B191E" w14:textId="77777777" w:rsidR="00CF1C6E" w:rsidRPr="00CF1C6E" w:rsidRDefault="00C51DCD" w:rsidP="00C51DCD">
      <w:pPr>
        <w:rPr>
          <w:rFonts w:ascii="Times New Roman" w:hAnsi="Times New Roman" w:cs="Times New Roman"/>
        </w:rPr>
      </w:pPr>
      <w:r w:rsidRPr="00E14B48">
        <w:rPr>
          <w:rFonts w:ascii="Times New Roman" w:hAnsi="Times New Roman" w:cs="Times New Roman"/>
          <w:sz w:val="12"/>
          <w:szCs w:val="12"/>
        </w:rPr>
        <w:t>The rhetoric surrounding disability, particularly as it is embodied in recent Congressional legislation, is an area ripe for criticism and study.</w:t>
      </w:r>
      <w:r w:rsidRPr="00CF1C6E">
        <w:rPr>
          <w:rFonts w:ascii="Times New Roman" w:hAnsi="Times New Roman" w:cs="Times New Roman"/>
        </w:rPr>
        <w:t xml:space="preserve"> </w:t>
      </w:r>
      <w:r w:rsidRPr="00E14B48">
        <w:rPr>
          <w:rFonts w:ascii="Times New Roman" w:hAnsi="Times New Roman" w:cs="Times New Roman"/>
          <w:b/>
          <w:u w:val="single"/>
        </w:rPr>
        <w:t>The inherent social negativity and connotation of difference associated with</w:t>
      </w:r>
      <w:r w:rsidRPr="00CF1C6E">
        <w:rPr>
          <w:rFonts w:ascii="Times New Roman" w:hAnsi="Times New Roman" w:cs="Times New Roman"/>
        </w:rPr>
        <w:t xml:space="preserve"> </w:t>
      </w:r>
      <w:r w:rsidRPr="00E14B48">
        <w:rPr>
          <w:rFonts w:ascii="Times New Roman" w:hAnsi="Times New Roman" w:cs="Times New Roman"/>
          <w:sz w:val="12"/>
          <w:szCs w:val="12"/>
        </w:rPr>
        <w:t>the term</w:t>
      </w:r>
      <w:r w:rsidRPr="00CF1C6E">
        <w:rPr>
          <w:rFonts w:ascii="Times New Roman" w:hAnsi="Times New Roman" w:cs="Times New Roman"/>
        </w:rPr>
        <w:t xml:space="preserve"> </w:t>
      </w:r>
      <w:r w:rsidRPr="00E14B48">
        <w:rPr>
          <w:rFonts w:ascii="Times New Roman" w:hAnsi="Times New Roman" w:cs="Times New Roman"/>
          <w:b/>
          <w:u w:val="single"/>
        </w:rPr>
        <w:t>“disability”</w:t>
      </w:r>
      <w:r w:rsidRPr="00CF1C6E">
        <w:rPr>
          <w:rFonts w:ascii="Times New Roman" w:hAnsi="Times New Roman" w:cs="Times New Roman"/>
        </w:rPr>
        <w:t xml:space="preserve"> </w:t>
      </w:r>
      <w:r w:rsidRPr="00E14B48">
        <w:rPr>
          <w:rFonts w:ascii="Times New Roman" w:hAnsi="Times New Roman" w:cs="Times New Roman"/>
          <w:sz w:val="12"/>
          <w:szCs w:val="12"/>
        </w:rPr>
        <w:t>itself, along with</w:t>
      </w:r>
      <w:r w:rsidRPr="00CF1C6E">
        <w:rPr>
          <w:rFonts w:ascii="Times New Roman" w:hAnsi="Times New Roman" w:cs="Times New Roman"/>
        </w:rPr>
        <w:t xml:space="preserve"> </w:t>
      </w:r>
      <w:r w:rsidRPr="00E14B48">
        <w:rPr>
          <w:rFonts w:ascii="Times New Roman" w:hAnsi="Times New Roman" w:cs="Times New Roman"/>
          <w:b/>
          <w:u w:val="single"/>
        </w:rPr>
        <w:t xml:space="preserve">the ways </w:t>
      </w:r>
      <w:r w:rsidRPr="00C36B19">
        <w:rPr>
          <w:rFonts w:ascii="Times New Roman" w:hAnsi="Times New Roman" w:cs="Times New Roman"/>
          <w:sz w:val="12"/>
          <w:szCs w:val="12"/>
        </w:rPr>
        <w:t>in which</w:t>
      </w:r>
      <w:r w:rsidRPr="00E14B48">
        <w:rPr>
          <w:rFonts w:ascii="Times New Roman" w:hAnsi="Times New Roman" w:cs="Times New Roman"/>
          <w:b/>
          <w:u w:val="single"/>
        </w:rPr>
        <w:t xml:space="preserve"> that term is deployed to categorize individuals</w:t>
      </w:r>
      <w:r w:rsidRPr="00CF1C6E">
        <w:rPr>
          <w:rFonts w:ascii="Times New Roman" w:hAnsi="Times New Roman" w:cs="Times New Roman"/>
        </w:rPr>
        <w:t xml:space="preserve"> </w:t>
      </w:r>
      <w:r w:rsidRPr="00E14B48">
        <w:rPr>
          <w:rFonts w:ascii="Times New Roman" w:hAnsi="Times New Roman" w:cs="Times New Roman"/>
          <w:sz w:val="12"/>
          <w:szCs w:val="12"/>
        </w:rPr>
        <w:t>for no other reason than falling outside</w:t>
      </w:r>
      <w:r w:rsidRPr="00CF1C6E">
        <w:rPr>
          <w:rFonts w:ascii="Times New Roman" w:hAnsi="Times New Roman" w:cs="Times New Roman"/>
        </w:rPr>
        <w:t xml:space="preserve"> </w:t>
      </w:r>
      <w:r w:rsidRPr="00E14B48">
        <w:rPr>
          <w:rFonts w:ascii="Times New Roman" w:hAnsi="Times New Roman" w:cs="Times New Roman"/>
          <w:sz w:val="12"/>
          <w:szCs w:val="12"/>
        </w:rPr>
        <w:t>the social norms of a given time,</w:t>
      </w:r>
      <w:r w:rsidRPr="00CF1C6E">
        <w:rPr>
          <w:rFonts w:ascii="Times New Roman" w:hAnsi="Times New Roman" w:cs="Times New Roman"/>
        </w:rPr>
        <w:t xml:space="preserve"> </w:t>
      </w:r>
      <w:r w:rsidRPr="00E14B48">
        <w:rPr>
          <w:rFonts w:ascii="Times New Roman" w:hAnsi="Times New Roman" w:cs="Times New Roman"/>
          <w:b/>
          <w:u w:val="single"/>
        </w:rPr>
        <w:t xml:space="preserve">circumscribes the rhetoric </w:t>
      </w:r>
      <w:r w:rsidRPr="00C36B19">
        <w:rPr>
          <w:rFonts w:ascii="Times New Roman" w:hAnsi="Times New Roman" w:cs="Times New Roman"/>
          <w:sz w:val="12"/>
          <w:szCs w:val="12"/>
        </w:rPr>
        <w:t>of disability</w:t>
      </w:r>
      <w:r w:rsidRPr="00CF1C6E">
        <w:rPr>
          <w:rFonts w:ascii="Times New Roman" w:hAnsi="Times New Roman" w:cs="Times New Roman"/>
        </w:rPr>
        <w:t xml:space="preserve"> </w:t>
      </w:r>
      <w:r w:rsidRPr="00E14B48">
        <w:rPr>
          <w:rFonts w:ascii="Times New Roman" w:hAnsi="Times New Roman" w:cs="Times New Roman"/>
          <w:b/>
          <w:u w:val="single"/>
        </w:rPr>
        <w:t>within a unique sphere of power</w:t>
      </w:r>
      <w:r w:rsidRPr="00E14B48">
        <w:rPr>
          <w:rFonts w:ascii="Times New Roman" w:hAnsi="Times New Roman" w:cs="Times New Roman"/>
          <w:b/>
          <w:sz w:val="12"/>
          <w:szCs w:val="12"/>
          <w:u w:val="single"/>
        </w:rPr>
        <w:t>.</w:t>
      </w:r>
      <w:r w:rsidRPr="00E14B48">
        <w:rPr>
          <w:rFonts w:ascii="Times New Roman" w:hAnsi="Times New Roman" w:cs="Times New Roman"/>
          <w:sz w:val="12"/>
          <w:szCs w:val="12"/>
        </w:rPr>
        <w:t xml:space="preserve"> Historically,</w:t>
      </w:r>
      <w:r w:rsidRPr="00CF1C6E">
        <w:rPr>
          <w:rFonts w:ascii="Times New Roman" w:hAnsi="Times New Roman" w:cs="Times New Roman"/>
        </w:rPr>
        <w:t xml:space="preserve"> </w:t>
      </w:r>
      <w:r w:rsidRPr="00E14B48">
        <w:rPr>
          <w:rFonts w:ascii="Times New Roman" w:hAnsi="Times New Roman" w:cs="Times New Roman"/>
          <w:b/>
          <w:u w:val="single"/>
        </w:rPr>
        <w:t xml:space="preserve">the rhetoric of disability has exerted its power </w:t>
      </w:r>
      <w:r w:rsidRPr="00E14B48">
        <w:rPr>
          <w:rFonts w:ascii="Times New Roman" w:hAnsi="Times New Roman" w:cs="Times New Roman"/>
          <w:sz w:val="12"/>
          <w:szCs w:val="12"/>
        </w:rPr>
        <w:t>overtly</w:t>
      </w:r>
      <w:r w:rsidRPr="00CF1C6E">
        <w:rPr>
          <w:rFonts w:ascii="Times New Roman" w:hAnsi="Times New Roman" w:cs="Times New Roman"/>
        </w:rPr>
        <w:t xml:space="preserve"> </w:t>
      </w:r>
      <w:r w:rsidRPr="00E14B48">
        <w:rPr>
          <w:rFonts w:ascii="Times New Roman" w:hAnsi="Times New Roman" w:cs="Times New Roman"/>
          <w:b/>
          <w:u w:val="single"/>
        </w:rPr>
        <w:t>as a justification for mass extermination of</w:t>
      </w:r>
      <w:r w:rsidRPr="00CF1C6E">
        <w:rPr>
          <w:rFonts w:ascii="Times New Roman" w:hAnsi="Times New Roman" w:cs="Times New Roman"/>
        </w:rPr>
        <w:t xml:space="preserve"> </w:t>
      </w:r>
      <w:r w:rsidRPr="00E14B48">
        <w:rPr>
          <w:rFonts w:ascii="Times New Roman" w:hAnsi="Times New Roman" w:cs="Times New Roman"/>
          <w:sz w:val="12"/>
          <w:szCs w:val="12"/>
        </w:rPr>
        <w:t>entire</w:t>
      </w:r>
      <w:r w:rsidRPr="00CF1C6E">
        <w:rPr>
          <w:rFonts w:ascii="Times New Roman" w:hAnsi="Times New Roman" w:cs="Times New Roman"/>
        </w:rPr>
        <w:t xml:space="preserve"> </w:t>
      </w:r>
      <w:r w:rsidRPr="00E14B48">
        <w:rPr>
          <w:rFonts w:ascii="Times New Roman" w:hAnsi="Times New Roman" w:cs="Times New Roman"/>
          <w:b/>
          <w:u w:val="single"/>
        </w:rPr>
        <w:t>sections of a population</w:t>
      </w:r>
      <w:r w:rsidRPr="00E14B48">
        <w:rPr>
          <w:rFonts w:ascii="Times New Roman" w:hAnsi="Times New Roman" w:cs="Times New Roman"/>
          <w:sz w:val="12"/>
          <w:szCs w:val="12"/>
        </w:rPr>
        <w:t>i ; allowed for state</w:t>
      </w:r>
      <w:r w:rsidRPr="00CF1C6E">
        <w:rPr>
          <w:rFonts w:ascii="Times New Roman" w:hAnsi="Times New Roman" w:cs="Times New Roman"/>
        </w:rPr>
        <w:t xml:space="preserve"> </w:t>
      </w:r>
      <w:r w:rsidRPr="00E14B48">
        <w:rPr>
          <w:rFonts w:ascii="Times New Roman" w:hAnsi="Times New Roman" w:cs="Times New Roman"/>
          <w:sz w:val="12"/>
          <w:szCs w:val="12"/>
        </w:rPr>
        <w:t>sponsored forced sterilization in the name of social progressii; and has been actively deployed in</w:t>
      </w:r>
      <w:r w:rsidRPr="00CF1C6E">
        <w:rPr>
          <w:rFonts w:ascii="Times New Roman" w:hAnsi="Times New Roman" w:cs="Times New Roman"/>
        </w:rPr>
        <w:t xml:space="preserve"> </w:t>
      </w:r>
      <w:r w:rsidRPr="00E14B48">
        <w:rPr>
          <w:rFonts w:ascii="Times New Roman" w:hAnsi="Times New Roman" w:cs="Times New Roman"/>
          <w:sz w:val="12"/>
          <w:szCs w:val="12"/>
        </w:rPr>
        <w:t>an effort</w:t>
      </w:r>
      <w:r w:rsidRPr="00CF1C6E">
        <w:rPr>
          <w:rFonts w:ascii="Times New Roman" w:hAnsi="Times New Roman" w:cs="Times New Roman"/>
        </w:rPr>
        <w:t xml:space="preserve"> </w:t>
      </w:r>
      <w:r w:rsidRPr="00E14B48">
        <w:rPr>
          <w:rFonts w:ascii="Times New Roman" w:hAnsi="Times New Roman" w:cs="Times New Roman"/>
          <w:b/>
          <w:u w:val="single"/>
        </w:rPr>
        <w:t xml:space="preserve">to link </w:t>
      </w:r>
      <w:r w:rsidRPr="00C36B19">
        <w:rPr>
          <w:rFonts w:ascii="Times New Roman" w:hAnsi="Times New Roman" w:cs="Times New Roman"/>
          <w:sz w:val="12"/>
          <w:szCs w:val="12"/>
        </w:rPr>
        <w:t>nearly all</w:t>
      </w:r>
      <w:r w:rsidRPr="00E14B48">
        <w:rPr>
          <w:rFonts w:ascii="Times New Roman" w:hAnsi="Times New Roman" w:cs="Times New Roman"/>
          <w:b/>
          <w:u w:val="single"/>
        </w:rPr>
        <w:t xml:space="preserve"> social minorities with defect </w:t>
      </w:r>
      <w:r w:rsidRPr="00C36B19">
        <w:rPr>
          <w:rFonts w:ascii="Times New Roman" w:hAnsi="Times New Roman" w:cs="Times New Roman"/>
          <w:sz w:val="12"/>
          <w:szCs w:val="12"/>
        </w:rPr>
        <w:t>and inferiority so</w:t>
      </w:r>
      <w:r w:rsidRPr="00E14B48">
        <w:rPr>
          <w:rFonts w:ascii="Times New Roman" w:hAnsi="Times New Roman" w:cs="Times New Roman"/>
          <w:b/>
          <w:u w:val="single"/>
        </w:rPr>
        <w:t xml:space="preserve"> to bolster legitimacy for their oppression</w:t>
      </w:r>
      <w:r w:rsidRPr="00C36B19">
        <w:rPr>
          <w:rFonts w:ascii="Times New Roman" w:hAnsi="Times New Roman" w:cs="Times New Roman"/>
          <w:sz w:val="12"/>
          <w:szCs w:val="12"/>
        </w:rPr>
        <w:t>. Given</w:t>
      </w:r>
      <w:r w:rsidRPr="00E14B48">
        <w:rPr>
          <w:rFonts w:ascii="Times New Roman" w:hAnsi="Times New Roman" w:cs="Times New Roman"/>
          <w:b/>
          <w:u w:val="single"/>
        </w:rPr>
        <w:t xml:space="preserve"> the propensity for</w:t>
      </w:r>
      <w:r w:rsidRPr="00E14B48">
        <w:rPr>
          <w:rFonts w:ascii="Times New Roman" w:hAnsi="Times New Roman" w:cs="Times New Roman"/>
          <w:sz w:val="12"/>
          <w:szCs w:val="12"/>
        </w:rPr>
        <w:t xml:space="preserve"> the</w:t>
      </w:r>
      <w:r w:rsidRPr="00CF1C6E">
        <w:rPr>
          <w:rFonts w:ascii="Times New Roman" w:hAnsi="Times New Roman" w:cs="Times New Roman"/>
        </w:rPr>
        <w:t xml:space="preserve"> </w:t>
      </w:r>
      <w:r w:rsidRPr="00E14B48">
        <w:rPr>
          <w:rFonts w:ascii="Times New Roman" w:hAnsi="Times New Roman" w:cs="Times New Roman"/>
          <w:b/>
          <w:u w:val="single"/>
        </w:rPr>
        <w:t>rhetoric of disability to play</w:t>
      </w:r>
      <w:r w:rsidRPr="00CF1C6E">
        <w:rPr>
          <w:rFonts w:ascii="Times New Roman" w:hAnsi="Times New Roman" w:cs="Times New Roman"/>
        </w:rPr>
        <w:t xml:space="preserve"> </w:t>
      </w:r>
      <w:r w:rsidRPr="00E14B48">
        <w:rPr>
          <w:rFonts w:ascii="Times New Roman" w:hAnsi="Times New Roman" w:cs="Times New Roman"/>
          <w:sz w:val="12"/>
          <w:szCs w:val="12"/>
        </w:rPr>
        <w:t>an integral role</w:t>
      </w:r>
      <w:r w:rsidRPr="00CF1C6E">
        <w:rPr>
          <w:rFonts w:ascii="Times New Roman" w:hAnsi="Times New Roman" w:cs="Times New Roman"/>
        </w:rPr>
        <w:t xml:space="preserve"> </w:t>
      </w:r>
      <w:r w:rsidRPr="00E14B48">
        <w:rPr>
          <w:rFonts w:ascii="Times New Roman" w:hAnsi="Times New Roman" w:cs="Times New Roman"/>
          <w:b/>
          <w:u w:val="single"/>
        </w:rPr>
        <w:t>in violence and atrocity</w:t>
      </w:r>
      <w:r w:rsidRPr="00E14B48">
        <w:rPr>
          <w:rFonts w:ascii="Times New Roman" w:hAnsi="Times New Roman" w:cs="Times New Roman"/>
          <w:sz w:val="12"/>
          <w:szCs w:val="12"/>
        </w:rPr>
        <w:t>, how then is it possible to maintain an infinite commitment to creating a better world for people with disabilities while simultaneously viewing the legislation aimed at pragmatically achieving such a goal under a lens of strict scrutiny for rejecting dangerous rhetoric? How then would it be possible to overcome the gap between the dangers presented by disease-centric rhetoric in what is “spoken” in legislative texts, and still affirm what is “said” by those same texts attempting to make pragmatic gains for people with disabilities in the spirit of equality?</w:t>
      </w:r>
      <w:r w:rsidRPr="00E14B48">
        <w:rPr>
          <w:rFonts w:ascii="Times New Roman" w:hAnsi="Times New Roman" w:cs="Times New Roman"/>
          <w:sz w:val="12"/>
          <w:szCs w:val="12"/>
        </w:rPr>
        <w:br/>
      </w:r>
    </w:p>
    <w:p w14:paraId="6F60AD0F" w14:textId="4825C35C" w:rsidR="00E14B48" w:rsidRPr="005268A2" w:rsidRDefault="00E14B48" w:rsidP="00E14B48">
      <w:pPr>
        <w:rPr>
          <w:rFonts w:ascii="Times New Roman" w:hAnsi="Times New Roman" w:cs="Times New Roman"/>
          <w:sz w:val="12"/>
          <w:szCs w:val="12"/>
        </w:rPr>
      </w:pPr>
      <w:r>
        <w:rPr>
          <w:rFonts w:ascii="Times New Roman" w:hAnsi="Times New Roman" w:cs="Times New Roman"/>
        </w:rPr>
        <w:t>We need to u</w:t>
      </w:r>
      <w:r w:rsidR="00C51DCD" w:rsidRPr="00E14B48">
        <w:rPr>
          <w:rFonts w:ascii="Times New Roman" w:hAnsi="Times New Roman" w:cs="Times New Roman"/>
        </w:rPr>
        <w:t>se people first language as a way to change the rhetorical prejudice we create against individuals with disabilities</w:t>
      </w:r>
      <w:r w:rsidR="00C51DCD" w:rsidRPr="00C51DCD">
        <w:rPr>
          <w:rFonts w:ascii="Times New Roman" w:hAnsi="Times New Roman" w:cs="Times New Roman"/>
          <w:b/>
        </w:rPr>
        <w:t xml:space="preserve">. </w:t>
      </w:r>
      <w:r>
        <w:rPr>
          <w:rFonts w:ascii="Times New Roman" w:hAnsi="Times New Roman" w:cs="Times New Roman"/>
          <w:b/>
        </w:rPr>
        <w:t xml:space="preserve">ROBERTS (3): </w:t>
      </w:r>
      <w:r w:rsidRPr="006C1616">
        <w:rPr>
          <w:rFonts w:ascii="Times New Roman" w:hAnsi="Times New Roman" w:cs="Times New Roman"/>
          <w:b/>
          <w:u w:val="single"/>
        </w:rPr>
        <w:t>“People first language” is a way of speaking and writing, about</w:t>
      </w:r>
      <w:r w:rsidRPr="00E14B48">
        <w:rPr>
          <w:rFonts w:ascii="Times New Roman" w:hAnsi="Times New Roman" w:cs="Times New Roman"/>
        </w:rPr>
        <w:t xml:space="preserve"> </w:t>
      </w:r>
      <w:r w:rsidRPr="005268A2">
        <w:rPr>
          <w:rFonts w:ascii="Times New Roman" w:hAnsi="Times New Roman" w:cs="Times New Roman"/>
          <w:sz w:val="12"/>
          <w:szCs w:val="12"/>
        </w:rPr>
        <w:t>individuals who are labeled as fitting within a category of “disabled.” People first language is a way of referencing</w:t>
      </w:r>
      <w:r w:rsidRPr="005268A2">
        <w:rPr>
          <w:rFonts w:ascii="Times New Roman" w:hAnsi="Times New Roman" w:cs="Times New Roman"/>
        </w:rPr>
        <w:t xml:space="preserve"> </w:t>
      </w:r>
      <w:r w:rsidRPr="005268A2">
        <w:rPr>
          <w:rFonts w:ascii="Times New Roman" w:hAnsi="Times New Roman" w:cs="Times New Roman"/>
          <w:b/>
          <w:u w:val="single"/>
        </w:rPr>
        <w:t>individuals who are physically</w:t>
      </w:r>
      <w:r w:rsidRPr="006C1616">
        <w:rPr>
          <w:rFonts w:ascii="Times New Roman" w:hAnsi="Times New Roman" w:cs="Times New Roman"/>
          <w:b/>
          <w:u w:val="single"/>
        </w:rPr>
        <w:t xml:space="preserve"> or mentally disabled</w:t>
      </w:r>
      <w:r w:rsidRPr="00E14B48">
        <w:rPr>
          <w:rFonts w:ascii="Times New Roman" w:hAnsi="Times New Roman" w:cs="Times New Roman"/>
        </w:rPr>
        <w:t xml:space="preserve"> </w:t>
      </w:r>
      <w:r w:rsidRPr="005268A2">
        <w:rPr>
          <w:rFonts w:ascii="Times New Roman" w:hAnsi="Times New Roman" w:cs="Times New Roman"/>
          <w:sz w:val="12"/>
          <w:szCs w:val="12"/>
        </w:rPr>
        <w:t>in some way (Tyler, 1993). One example of people first language would be to reference a person traditionally labeled a “schizophrenic” as a person with schizophrenia. In this example the use of people first language of “person with schizophrenia” replaces the traditional medical label of “schizophrenic.” People first language emerged, partially in reaction to, a time when individuals with disabilities were commonly labeled as “mongoloids” or “retards” (Foreman, 2005).</w:t>
      </w:r>
      <w:r w:rsidRPr="00E14B48">
        <w:rPr>
          <w:rFonts w:ascii="Times New Roman" w:hAnsi="Times New Roman" w:cs="Times New Roman"/>
        </w:rPr>
        <w:t xml:space="preserve"> </w:t>
      </w:r>
      <w:r w:rsidRPr="00C36B19">
        <w:rPr>
          <w:rFonts w:ascii="Times New Roman" w:hAnsi="Times New Roman" w:cs="Times New Roman"/>
          <w:b/>
          <w:u w:val="single"/>
        </w:rPr>
        <w:t>People first language acts as a way to replace such offensive and degrading forms of speech</w:t>
      </w:r>
      <w:r w:rsidRPr="00E14B48">
        <w:rPr>
          <w:rFonts w:ascii="Times New Roman" w:hAnsi="Times New Roman" w:cs="Times New Roman"/>
        </w:rPr>
        <w:t xml:space="preserve"> </w:t>
      </w:r>
      <w:r w:rsidRPr="005268A2">
        <w:rPr>
          <w:rFonts w:ascii="Times New Roman" w:hAnsi="Times New Roman" w:cs="Times New Roman"/>
          <w:sz w:val="12"/>
          <w:szCs w:val="12"/>
        </w:rPr>
        <w:t>in reference to individuals with disabilities with a more</w:t>
      </w:r>
      <w:r w:rsidRPr="00E14B48">
        <w:rPr>
          <w:rFonts w:ascii="Times New Roman" w:hAnsi="Times New Roman" w:cs="Times New Roman"/>
        </w:rPr>
        <w:t xml:space="preserve"> </w:t>
      </w:r>
      <w:r w:rsidRPr="005268A2">
        <w:rPr>
          <w:rFonts w:ascii="Times New Roman" w:hAnsi="Times New Roman" w:cs="Times New Roman"/>
          <w:sz w:val="12"/>
          <w:szCs w:val="12"/>
        </w:rPr>
        <w:t>compassionate and correct schema</w:t>
      </w:r>
      <w:r w:rsidRPr="00E14B48">
        <w:rPr>
          <w:rFonts w:ascii="Times New Roman" w:hAnsi="Times New Roman" w:cs="Times New Roman"/>
        </w:rPr>
        <w:t xml:space="preserve"> </w:t>
      </w:r>
      <w:r w:rsidRPr="00C36B19">
        <w:rPr>
          <w:rFonts w:ascii="Times New Roman" w:hAnsi="Times New Roman" w:cs="Times New Roman"/>
          <w:b/>
          <w:u w:val="single"/>
        </w:rPr>
        <w:t>that acknowledges that individuals with disabilities are first and foremost people</w:t>
      </w:r>
      <w:r w:rsidRPr="00E14B48">
        <w:rPr>
          <w:rFonts w:ascii="Times New Roman" w:hAnsi="Times New Roman" w:cs="Times New Roman"/>
        </w:rPr>
        <w:t xml:space="preserve"> </w:t>
      </w:r>
      <w:r w:rsidRPr="005268A2">
        <w:rPr>
          <w:rFonts w:ascii="Times New Roman" w:hAnsi="Times New Roman" w:cs="Times New Roman"/>
          <w:sz w:val="12"/>
          <w:szCs w:val="12"/>
        </w:rPr>
        <w:t>(Foreman, 2005). People first language</w:t>
      </w:r>
      <w:r w:rsidRPr="00E14B48">
        <w:rPr>
          <w:rFonts w:ascii="Times New Roman" w:hAnsi="Times New Roman" w:cs="Times New Roman"/>
        </w:rPr>
        <w:t xml:space="preserve"> </w:t>
      </w:r>
      <w:r w:rsidRPr="00C36B19">
        <w:rPr>
          <w:rFonts w:ascii="Times New Roman" w:hAnsi="Times New Roman" w:cs="Times New Roman"/>
          <w:b/>
          <w:u w:val="single"/>
        </w:rPr>
        <w:t>attempts to avoid the notion that individuals with disabilities are inherently “flawed,”</w:t>
      </w:r>
      <w:r w:rsidRPr="00E14B48">
        <w:rPr>
          <w:rFonts w:ascii="Times New Roman" w:hAnsi="Times New Roman" w:cs="Times New Roman"/>
        </w:rPr>
        <w:t xml:space="preserve"> </w:t>
      </w:r>
      <w:r w:rsidRPr="005268A2">
        <w:rPr>
          <w:rFonts w:ascii="Times New Roman" w:hAnsi="Times New Roman" w:cs="Times New Roman"/>
          <w:sz w:val="12"/>
          <w:szCs w:val="12"/>
        </w:rPr>
        <w:t>(Ussher, 1992)</w:t>
      </w:r>
      <w:r w:rsidRPr="00E14B48">
        <w:rPr>
          <w:rFonts w:ascii="Times New Roman" w:hAnsi="Times New Roman" w:cs="Times New Roman"/>
        </w:rPr>
        <w:t xml:space="preserve"> </w:t>
      </w:r>
      <w:r w:rsidRPr="006C1616">
        <w:rPr>
          <w:rFonts w:ascii="Times New Roman" w:hAnsi="Times New Roman" w:cs="Times New Roman"/>
          <w:b/>
          <w:u w:val="single"/>
        </w:rPr>
        <w:t xml:space="preserve">that individual’s </w:t>
      </w:r>
      <w:r w:rsidRPr="006C1616">
        <w:rPr>
          <w:rFonts w:ascii="Times New Roman" w:hAnsi="Times New Roman" w:cs="Times New Roman"/>
          <w:b/>
          <w:u w:val="single"/>
        </w:rPr>
        <w:lastRenderedPageBreak/>
        <w:t>disabilities define the entirety of their being</w:t>
      </w:r>
      <w:r w:rsidRPr="00E14B48">
        <w:rPr>
          <w:rFonts w:ascii="Times New Roman" w:hAnsi="Times New Roman" w:cs="Times New Roman"/>
        </w:rPr>
        <w:t xml:space="preserve"> </w:t>
      </w:r>
      <w:r w:rsidRPr="005268A2">
        <w:rPr>
          <w:rFonts w:ascii="Times New Roman" w:hAnsi="Times New Roman" w:cs="Times New Roman"/>
          <w:sz w:val="12"/>
          <w:szCs w:val="12"/>
        </w:rPr>
        <w:t>(Komissar, 1995). Additionally, people first</w:t>
      </w:r>
      <w:r w:rsidRPr="00E14B48">
        <w:rPr>
          <w:rFonts w:ascii="Times New Roman" w:hAnsi="Times New Roman" w:cs="Times New Roman"/>
        </w:rPr>
        <w:t xml:space="preserve"> </w:t>
      </w:r>
      <w:r w:rsidRPr="005268A2">
        <w:rPr>
          <w:rFonts w:ascii="Times New Roman" w:hAnsi="Times New Roman" w:cs="Times New Roman"/>
          <w:sz w:val="12"/>
          <w:szCs w:val="12"/>
        </w:rPr>
        <w:t>language attempts to</w:t>
      </w:r>
      <w:r w:rsidRPr="00E14B48">
        <w:rPr>
          <w:rFonts w:ascii="Times New Roman" w:hAnsi="Times New Roman" w:cs="Times New Roman"/>
        </w:rPr>
        <w:t xml:space="preserve"> </w:t>
      </w:r>
      <w:r w:rsidRPr="006C1616">
        <w:rPr>
          <w:rFonts w:ascii="Times New Roman" w:hAnsi="Times New Roman" w:cs="Times New Roman"/>
          <w:b/>
          <w:u w:val="single"/>
        </w:rPr>
        <w:t>detach disability from the individual</w:t>
      </w:r>
      <w:r w:rsidRPr="00E14B48">
        <w:rPr>
          <w:rFonts w:ascii="Times New Roman" w:hAnsi="Times New Roman" w:cs="Times New Roman"/>
        </w:rPr>
        <w:t xml:space="preserve">, </w:t>
      </w:r>
      <w:r w:rsidRPr="006C1616">
        <w:rPr>
          <w:rFonts w:ascii="Times New Roman" w:hAnsi="Times New Roman" w:cs="Times New Roman"/>
          <w:b/>
          <w:u w:val="single"/>
        </w:rPr>
        <w:t>the notion that disability is firmly rooted within the individual rather than alternative structures which produce, define, and chain individuals to</w:t>
      </w:r>
      <w:r w:rsidRPr="00E14B48">
        <w:rPr>
          <w:rFonts w:ascii="Times New Roman" w:hAnsi="Times New Roman" w:cs="Times New Roman"/>
        </w:rPr>
        <w:t xml:space="preserve"> </w:t>
      </w:r>
      <w:r w:rsidRPr="005268A2">
        <w:rPr>
          <w:rFonts w:ascii="Times New Roman" w:hAnsi="Times New Roman" w:cs="Times New Roman"/>
          <w:sz w:val="12"/>
          <w:szCs w:val="12"/>
        </w:rPr>
        <w:t>a</w:t>
      </w:r>
      <w:r w:rsidRPr="00E14B48">
        <w:rPr>
          <w:rFonts w:ascii="Times New Roman" w:hAnsi="Times New Roman" w:cs="Times New Roman"/>
        </w:rPr>
        <w:t xml:space="preserve"> </w:t>
      </w:r>
      <w:r w:rsidRPr="006C1616">
        <w:rPr>
          <w:rFonts w:ascii="Times New Roman" w:hAnsi="Times New Roman" w:cs="Times New Roman"/>
          <w:b/>
          <w:u w:val="single"/>
        </w:rPr>
        <w:t>singular conception of being or identity</w:t>
      </w:r>
      <w:r w:rsidRPr="00E14B48">
        <w:rPr>
          <w:rFonts w:ascii="Times New Roman" w:hAnsi="Times New Roman" w:cs="Times New Roman"/>
        </w:rPr>
        <w:t xml:space="preserve"> </w:t>
      </w:r>
      <w:r w:rsidRPr="005268A2">
        <w:rPr>
          <w:rFonts w:ascii="Times New Roman" w:hAnsi="Times New Roman" w:cs="Times New Roman"/>
          <w:sz w:val="12"/>
          <w:szCs w:val="12"/>
        </w:rPr>
        <w:t>(Shepherd, 2003). This detachment calls into question the origin of disability, if individuals themselves are ever actually mentally ill, or if society creates the illness within individuals.</w:t>
      </w:r>
    </w:p>
    <w:p w14:paraId="6ADC0E89" w14:textId="77777777" w:rsidR="00E14B48" w:rsidRPr="00E14B48" w:rsidRDefault="00E14B48" w:rsidP="00E14B48">
      <w:pPr>
        <w:rPr>
          <w:rFonts w:ascii="Times New Roman" w:hAnsi="Times New Roman" w:cs="Times New Roman"/>
        </w:rPr>
      </w:pPr>
    </w:p>
    <w:p w14:paraId="34A86F33" w14:textId="6DC53D5B" w:rsidR="005268A2" w:rsidRPr="001F6627" w:rsidRDefault="005268A2" w:rsidP="005268A2">
      <w:pPr>
        <w:rPr>
          <w:rFonts w:ascii="Times New Roman" w:hAnsi="Times New Roman" w:cs="Times New Roman"/>
        </w:rPr>
      </w:pPr>
      <w:r>
        <w:rPr>
          <w:rFonts w:ascii="Times New Roman" w:hAnsi="Times New Roman" w:cs="Times New Roman"/>
        </w:rPr>
        <w:t xml:space="preserve">It’s mutually exclusive – you cannot divorce yourself from the discourse that you utilize. That would be severing from his reps. </w:t>
      </w:r>
      <w:r>
        <w:rPr>
          <w:rFonts w:ascii="Times New Roman" w:hAnsi="Times New Roman" w:cs="Times New Roman"/>
          <w:b/>
        </w:rPr>
        <w:t>VINCENT</w:t>
      </w:r>
      <w:r>
        <w:rPr>
          <w:rStyle w:val="FootnoteReference"/>
          <w:rFonts w:ascii="Times New Roman" w:hAnsi="Times New Roman" w:cs="Times New Roman"/>
          <w:b/>
        </w:rPr>
        <w:footnoteReference w:id="3"/>
      </w:r>
      <w:r>
        <w:rPr>
          <w:rFonts w:ascii="Times New Roman" w:hAnsi="Times New Roman" w:cs="Times New Roman"/>
          <w:b/>
        </w:rPr>
        <w:t>:</w:t>
      </w:r>
      <w:r>
        <w:rPr>
          <w:rFonts w:ascii="Times New Roman" w:hAnsi="Times New Roman" w:cs="Times New Roman"/>
        </w:rPr>
        <w:t xml:space="preserve"> </w:t>
      </w:r>
      <w:r w:rsidRPr="00A228CA">
        <w:rPr>
          <w:rFonts w:ascii="Times New Roman" w:hAnsi="Times New Roman" w:cs="Times New Roman"/>
          <w:sz w:val="10"/>
          <w:szCs w:val="10"/>
        </w:rPr>
        <w:t>Charles Mills argues that “the moral concerns of African Americans have centered on the assertion of their personhood, a personhood that could generally be taken for granted by whites, so that blacks have had to see these theories from a location outside their purview.” For example, I witnessed a round at a tournament this season where a debater ran a utilitarianism disadvantage. His opponent argued that this discourse was racist because it ignores the way in which a utilitarian calculus has distorted communities of color by ignoring the wars and violence already occurring in those communities.  In the next speech, the debater stood up, conceded it was racist, and argued that it was the reason he was not going for it and moved on, and still won the debate.  This is problematic because it demonstrates exactly what Mill’s argument is. For the black debater this argument is a question of his or her personhood within the debate space and the white debater was not held accountable for the words that are said.  Again for debaters of color, their performance is always attached to their body which is why it is important that the performance be viewed in relation to the speech act. Whites</w:t>
      </w:r>
      <w:r w:rsidRPr="001F6627">
        <w:rPr>
          <w:rFonts w:ascii="Times New Roman" w:hAnsi="Times New Roman" w:cs="Times New Roman"/>
        </w:rPr>
        <w:t xml:space="preserve"> </w:t>
      </w:r>
      <w:r w:rsidRPr="00A228CA">
        <w:rPr>
          <w:rFonts w:ascii="Times New Roman" w:hAnsi="Times New Roman" w:cs="Times New Roman"/>
          <w:b/>
          <w:u w:val="single"/>
        </w:rPr>
        <w:t xml:space="preserve">[Some] </w:t>
      </w:r>
      <w:r w:rsidRPr="00A228CA">
        <w:rPr>
          <w:rFonts w:ascii="Times New Roman" w:hAnsi="Times New Roman" w:cs="Times New Roman"/>
          <w:sz w:val="10"/>
          <w:szCs w:val="10"/>
        </w:rPr>
        <w:t>are allowed to</w:t>
      </w:r>
      <w:r w:rsidRPr="00A228CA">
        <w:rPr>
          <w:rFonts w:ascii="Times New Roman" w:hAnsi="Times New Roman" w:cs="Times New Roman"/>
          <w:b/>
          <w:u w:val="single"/>
        </w:rPr>
        <w:t xml:space="preserve"> take for granted the impact their words have on the bodies in the space. They </w:t>
      </w:r>
      <w:r w:rsidRPr="00A228CA">
        <w:rPr>
          <w:rFonts w:ascii="Times New Roman" w:hAnsi="Times New Roman" w:cs="Times New Roman"/>
          <w:sz w:val="10"/>
          <w:szCs w:val="10"/>
        </w:rPr>
        <w:t>take for granted this notion of personhood and</w:t>
      </w:r>
      <w:r w:rsidRPr="00A228CA">
        <w:rPr>
          <w:rFonts w:ascii="Times New Roman" w:hAnsi="Times New Roman" w:cs="Times New Roman"/>
          <w:b/>
          <w:u w:val="single"/>
        </w:rPr>
        <w:t xml:space="preserve"> ignore the concerns of those </w:t>
      </w:r>
      <w:r w:rsidRPr="00A228CA">
        <w:rPr>
          <w:rFonts w:ascii="Times New Roman" w:hAnsi="Times New Roman" w:cs="Times New Roman"/>
          <w:sz w:val="10"/>
          <w:szCs w:val="10"/>
        </w:rPr>
        <w:t>who do not matter</w:t>
      </w:r>
      <w:r w:rsidRPr="00A228CA">
        <w:rPr>
          <w:rFonts w:ascii="Times New Roman" w:hAnsi="Times New Roman" w:cs="Times New Roman"/>
          <w:b/>
          <w:u w:val="single"/>
        </w:rPr>
        <w:t xml:space="preserve"> divorced from the flow</w:t>
      </w:r>
      <w:r w:rsidRPr="001F6627">
        <w:rPr>
          <w:rFonts w:ascii="Times New Roman" w:hAnsi="Times New Roman" w:cs="Times New Roman"/>
        </w:rPr>
        <w:t>. </w:t>
      </w:r>
      <w:r w:rsidRPr="00A228CA">
        <w:rPr>
          <w:rFonts w:ascii="Times New Roman" w:hAnsi="Times New Roman" w:cs="Times New Roman"/>
          <w:sz w:val="10"/>
          <w:szCs w:val="10"/>
        </w:rPr>
        <w:t>It is never a question of “should we make arguments divorced from our ideologies,” it is a question of is it even possible. It is my argument that our performances, regardless of what justification we provide, are always a reflection of the ideologies we hold. Why should a black debater have to use a utilitarian calculus just to win a round, when that same discourse justifies violence in the community they go back home to? </w:t>
      </w:r>
      <w:r w:rsidRPr="00A228CA">
        <w:rPr>
          <w:rFonts w:ascii="Times New Roman" w:hAnsi="Times New Roman" w:cs="Times New Roman"/>
          <w:b/>
          <w:u w:val="single"/>
        </w:rPr>
        <w:t xml:space="preserve">Our performances </w:t>
      </w:r>
      <w:r w:rsidRPr="00A228CA">
        <w:rPr>
          <w:rFonts w:ascii="Times New Roman" w:hAnsi="Times New Roman" w:cs="Times New Roman"/>
          <w:sz w:val="10"/>
          <w:szCs w:val="10"/>
        </w:rPr>
        <w:t xml:space="preserve">and our decisions in the round, </w:t>
      </w:r>
      <w:r w:rsidRPr="00A228CA">
        <w:rPr>
          <w:rFonts w:ascii="Times New Roman" w:hAnsi="Times New Roman" w:cs="Times New Roman"/>
          <w:b/>
          <w:u w:val="single"/>
        </w:rPr>
        <w:t>reflect the beliefs that we hold when we go back to our communities. </w:t>
      </w:r>
      <w:r>
        <w:rPr>
          <w:rFonts w:ascii="Times New Roman" w:hAnsi="Times New Roman" w:cs="Times New Roman"/>
        </w:rPr>
        <w:t xml:space="preserve"> </w:t>
      </w:r>
      <w:r w:rsidRPr="00A228CA">
        <w:rPr>
          <w:rFonts w:ascii="Times New Roman" w:hAnsi="Times New Roman" w:cs="Times New Roman"/>
          <w:sz w:val="10"/>
          <w:szCs w:val="10"/>
        </w:rPr>
        <w:t>As a community we must re-conceptualize this distinction the performance by the body and of the body by re-evaluating the role of the speech and the speech act. It is no longer enough for judges to vote off of the flow anymore. Students of color are being held to a higher threshold to better articulate why racism is bad, which is the problem in a space that we deem to be educational. It is here where I shift my focus to a solution. </w:t>
      </w:r>
      <w:r w:rsidRPr="001F6627">
        <w:rPr>
          <w:rFonts w:ascii="Times New Roman" w:hAnsi="Times New Roman" w:cs="Times New Roman"/>
        </w:rPr>
        <w:t xml:space="preserve"> </w:t>
      </w:r>
      <w:r w:rsidRPr="001F6627">
        <w:rPr>
          <w:rFonts w:ascii="Times New Roman" w:hAnsi="Times New Roman" w:cs="Times New Roman"/>
          <w:b/>
          <w:u w:val="single"/>
        </w:rPr>
        <w:t xml:space="preserve">Debaters must be held accountable for the words they say </w:t>
      </w:r>
      <w:r w:rsidRPr="00A228CA">
        <w:rPr>
          <w:rFonts w:ascii="Times New Roman" w:hAnsi="Times New Roman" w:cs="Times New Roman"/>
          <w:sz w:val="10"/>
          <w:szCs w:val="10"/>
        </w:rPr>
        <w:t>in the round. We should no longer evaluate the speech. Instead</w:t>
      </w:r>
      <w:r w:rsidRPr="001F6627">
        <w:rPr>
          <w:rFonts w:ascii="Times New Roman" w:hAnsi="Times New Roman" w:cs="Times New Roman"/>
          <w:b/>
          <w:u w:val="single"/>
        </w:rPr>
        <w:t xml:space="preserve"> we must begin to evaluate </w:t>
      </w:r>
      <w:r w:rsidRPr="00A228CA">
        <w:rPr>
          <w:rFonts w:ascii="Times New Roman" w:hAnsi="Times New Roman" w:cs="Times New Roman"/>
          <w:sz w:val="10"/>
          <w:szCs w:val="10"/>
        </w:rPr>
        <w:t>the speech act itself. Debaters must be held accountable for more than winning the debate. They must be held accountable for</w:t>
      </w:r>
      <w:r w:rsidRPr="001F6627">
        <w:rPr>
          <w:rFonts w:ascii="Times New Roman" w:hAnsi="Times New Roman" w:cs="Times New Roman"/>
          <w:b/>
          <w:u w:val="single"/>
        </w:rPr>
        <w:t xml:space="preserve"> the implications of that speech. As educators and adjudicators </w:t>
      </w:r>
      <w:r w:rsidRPr="00A228CA">
        <w:rPr>
          <w:rFonts w:ascii="Times New Roman" w:hAnsi="Times New Roman" w:cs="Times New Roman"/>
          <w:sz w:val="10"/>
          <w:szCs w:val="10"/>
        </w:rPr>
        <w:t>in the debate space</w:t>
      </w:r>
      <w:r w:rsidRPr="001F6627">
        <w:rPr>
          <w:rFonts w:ascii="Times New Roman" w:hAnsi="Times New Roman" w:cs="Times New Roman"/>
          <w:b/>
          <w:u w:val="single"/>
        </w:rPr>
        <w:t xml:space="preserve"> we also have an ethical obligation </w:t>
      </w:r>
      <w:r w:rsidRPr="00A228CA">
        <w:rPr>
          <w:rFonts w:ascii="Times New Roman" w:hAnsi="Times New Roman" w:cs="Times New Roman"/>
          <w:sz w:val="10"/>
          <w:szCs w:val="10"/>
        </w:rPr>
        <w:t>to foster an atmosphere of education. </w:t>
      </w:r>
      <w:r w:rsidRPr="001F6627">
        <w:rPr>
          <w:rFonts w:ascii="Times New Roman" w:hAnsi="Times New Roman" w:cs="Times New Roman"/>
          <w:b/>
          <w:u w:val="single"/>
        </w:rPr>
        <w:t xml:space="preserve">It is not enough for judges to offer predispositions </w:t>
      </w:r>
      <w:r w:rsidRPr="00A228CA">
        <w:rPr>
          <w:rFonts w:ascii="Times New Roman" w:hAnsi="Times New Roman" w:cs="Times New Roman"/>
          <w:sz w:val="10"/>
          <w:szCs w:val="10"/>
        </w:rPr>
        <w:t>suggesting that they do not endorse racist, sexist, homophobic discourse, or justify why they do not hold that belief,</w:t>
      </w:r>
      <w:r w:rsidRPr="001F6627">
        <w:rPr>
          <w:rFonts w:ascii="Times New Roman" w:hAnsi="Times New Roman" w:cs="Times New Roman"/>
          <w:b/>
          <w:u w:val="single"/>
        </w:rPr>
        <w:t xml:space="preserve"> and still offer a rational reason why they voted for it</w:t>
      </w:r>
      <w:r w:rsidRPr="00A228CA">
        <w:rPr>
          <w:rFonts w:ascii="Times New Roman" w:hAnsi="Times New Roman" w:cs="Times New Roman"/>
          <w:sz w:val="10"/>
          <w:szCs w:val="10"/>
        </w:rPr>
        <w:t xml:space="preserve">.  Judges have </w:t>
      </w:r>
      <w:r w:rsidRPr="00EC5A14">
        <w:rPr>
          <w:rFonts w:ascii="Times New Roman" w:hAnsi="Times New Roman" w:cs="Times New Roman"/>
          <w:sz w:val="10"/>
          <w:szCs w:val="10"/>
        </w:rPr>
        <w:t>become complacent in voting</w:t>
      </w:r>
      <w:r w:rsidRPr="00EC5A14">
        <w:rPr>
          <w:rFonts w:ascii="Times New Roman" w:hAnsi="Times New Roman" w:cs="Times New Roman"/>
          <w:b/>
        </w:rPr>
        <w:t xml:space="preserve"> </w:t>
      </w:r>
      <w:r w:rsidRPr="00EC5A14">
        <w:rPr>
          <w:rFonts w:ascii="Times New Roman" w:hAnsi="Times New Roman" w:cs="Times New Roman"/>
          <w:sz w:val="10"/>
          <w:szCs w:val="10"/>
        </w:rPr>
        <w:t>on</w:t>
      </w:r>
      <w:r w:rsidRPr="00A228CA">
        <w:rPr>
          <w:rFonts w:ascii="Times New Roman" w:hAnsi="Times New Roman" w:cs="Times New Roman"/>
          <w:sz w:val="10"/>
          <w:szCs w:val="10"/>
        </w:rPr>
        <w:t xml:space="preserve"> the discourse, if the other debater does not provide a clear enough role of the ballot framing, or does not articulate well enough why the racist discourse should be rejected. Judges must be willing to foster a learning atmosphere by holding debaters accountable for what they say in the round. They must be willing to vote against a debater if they endorse racist discourse. They must be willing to disrupt the process of the flow for the purpose of embracing that teachable moment. The speech must be connected to the speech act. We must view the entire debate as a performance of the body, instead of the argument solely on the flow. Likewise, judges must be held accountable for what they vote for in the debate space. If a judge is comfortable enough to vote for discourse that is racist, sexist, or homophobic, they must also be prepared to defend their actions. We as a community do not live in a vacuum and do not live isolated from the larger society. That means that judges must defend their actions to the debaters, their coaches, and to the other judges in the room if it is a panel. Students of color should not have the burden of articulating why racist discourse must be rejected, but should have the assurance that the educator with the ballot will protect them in those moments.</w:t>
      </w:r>
      <w:r w:rsidRPr="001F6627">
        <w:rPr>
          <w:rFonts w:ascii="Times New Roman" w:hAnsi="Times New Roman" w:cs="Times New Roman"/>
        </w:rPr>
        <w:t xml:space="preserve"> </w:t>
      </w:r>
      <w:r w:rsidRPr="00A228CA">
        <w:rPr>
          <w:rFonts w:ascii="Times New Roman" w:hAnsi="Times New Roman" w:cs="Times New Roman"/>
          <w:b/>
          <w:u w:val="single"/>
        </w:rPr>
        <w:t xml:space="preserve">Until </w:t>
      </w:r>
      <w:r w:rsidRPr="00A228CA">
        <w:rPr>
          <w:rFonts w:ascii="Times New Roman" w:hAnsi="Times New Roman" w:cs="Times New Roman"/>
          <w:sz w:val="10"/>
          <w:szCs w:val="10"/>
        </w:rPr>
        <w:t>we re-conceptualize the speech and the speech act, and until</w:t>
      </w:r>
      <w:r w:rsidRPr="00A228CA">
        <w:rPr>
          <w:rFonts w:ascii="Times New Roman" w:hAnsi="Times New Roman" w:cs="Times New Roman"/>
          <w:b/>
          <w:u w:val="single"/>
        </w:rPr>
        <w:t xml:space="preserve"> judges are comfortable enough to vote down debaters for a performance that perpetuates violence </w:t>
      </w:r>
      <w:r w:rsidRPr="00A228CA">
        <w:rPr>
          <w:rFonts w:ascii="Times New Roman" w:hAnsi="Times New Roman" w:cs="Times New Roman"/>
          <w:sz w:val="10"/>
          <w:szCs w:val="10"/>
        </w:rPr>
        <w:t>in the debate space,</w:t>
      </w:r>
      <w:r w:rsidRPr="00A228CA">
        <w:rPr>
          <w:rFonts w:ascii="Times New Roman" w:hAnsi="Times New Roman" w:cs="Times New Roman"/>
          <w:b/>
          <w:u w:val="single"/>
        </w:rPr>
        <w:t xml:space="preserve"> debaters and coaches alike will remain complacent in their privilege. </w:t>
      </w:r>
      <w:r w:rsidRPr="00A228CA">
        <w:rPr>
          <w:rFonts w:ascii="Times New Roman" w:hAnsi="Times New Roman" w:cs="Times New Roman"/>
          <w:sz w:val="10"/>
          <w:szCs w:val="10"/>
        </w:rPr>
        <w:t>As educators we must begin to shift the paradigm and be comfortable doing this. As a community</w:t>
      </w:r>
      <w:r w:rsidRPr="00A228CA">
        <w:rPr>
          <w:rFonts w:ascii="Times New Roman" w:hAnsi="Times New Roman" w:cs="Times New Roman"/>
          <w:b/>
          <w:u w:val="single"/>
        </w:rPr>
        <w:t xml:space="preserve"> we should </w:t>
      </w:r>
      <w:r w:rsidRPr="00A228CA">
        <w:rPr>
          <w:rFonts w:ascii="Times New Roman" w:hAnsi="Times New Roman" w:cs="Times New Roman"/>
          <w:sz w:val="10"/>
          <w:szCs w:val="10"/>
        </w:rPr>
        <w:t>stop looking at ourselves as isolated in a vacuum and</w:t>
      </w:r>
      <w:r w:rsidRPr="00A228CA">
        <w:rPr>
          <w:rFonts w:ascii="Times New Roman" w:hAnsi="Times New Roman" w:cs="Times New Roman"/>
          <w:b/>
          <w:u w:val="single"/>
        </w:rPr>
        <w:t xml:space="preserve"> recognize that the discourse </w:t>
      </w:r>
      <w:r w:rsidRPr="00A228CA">
        <w:rPr>
          <w:rFonts w:ascii="Times New Roman" w:hAnsi="Times New Roman" w:cs="Times New Roman"/>
          <w:sz w:val="10"/>
          <w:szCs w:val="10"/>
        </w:rPr>
        <w:t>and knowledge</w:t>
      </w:r>
      <w:r w:rsidRPr="00A228CA">
        <w:rPr>
          <w:rFonts w:ascii="Times New Roman" w:hAnsi="Times New Roman" w:cs="Times New Roman"/>
          <w:b/>
          <w:u w:val="single"/>
        </w:rPr>
        <w:t xml:space="preserve"> we produce </w:t>
      </w:r>
      <w:r w:rsidRPr="00A228CA">
        <w:rPr>
          <w:rFonts w:ascii="Times New Roman" w:hAnsi="Times New Roman" w:cs="Times New Roman"/>
          <w:sz w:val="10"/>
          <w:szCs w:val="10"/>
        </w:rPr>
        <w:t>in debate</w:t>
      </w:r>
      <w:r w:rsidRPr="00A228CA">
        <w:rPr>
          <w:rFonts w:ascii="Times New Roman" w:hAnsi="Times New Roman" w:cs="Times New Roman"/>
          <w:b/>
          <w:u w:val="single"/>
        </w:rPr>
        <w:t xml:space="preserve"> has real implications for how we think when we leave this space. </w:t>
      </w:r>
      <w:r w:rsidRPr="00A228CA">
        <w:rPr>
          <w:rFonts w:ascii="Times New Roman" w:hAnsi="Times New Roman" w:cs="Times New Roman"/>
          <w:sz w:val="10"/>
          <w:szCs w:val="10"/>
        </w:rPr>
        <w:t>Our performances must be viewed as of the body instead of just by it. As long as we continue to operate in a world where our performances are merely by bodies, we will continue to foster a climate of hostility and violence towards students of color, and in turn destroy the transformative potential this community could have.</w:t>
      </w:r>
    </w:p>
    <w:p w14:paraId="3CBEC202" w14:textId="77777777" w:rsidR="005268A2" w:rsidRDefault="005268A2" w:rsidP="005268A2">
      <w:pPr>
        <w:rPr>
          <w:rFonts w:ascii="Times New Roman" w:hAnsi="Times New Roman" w:cs="Times New Roman"/>
        </w:rPr>
      </w:pPr>
    </w:p>
    <w:p w14:paraId="4222C44B" w14:textId="0961A090" w:rsidR="005268A2" w:rsidRPr="00580738" w:rsidRDefault="005268A2" w:rsidP="005268A2">
      <w:pPr>
        <w:rPr>
          <w:rFonts w:ascii="Times New Roman" w:hAnsi="Times New Roman" w:cs="Times New Roman"/>
          <w:b/>
          <w:u w:val="single"/>
        </w:rPr>
      </w:pPr>
      <w:r>
        <w:rPr>
          <w:rFonts w:ascii="Times New Roman" w:hAnsi="Times New Roman" w:cs="Times New Roman"/>
        </w:rPr>
        <w:t xml:space="preserve">The aff only seeks to destroy the lives of the persons with disabilities by continuing to discard them into the medical stereotypes they are already part of. </w:t>
      </w:r>
      <w:r>
        <w:rPr>
          <w:rFonts w:ascii="Times New Roman" w:hAnsi="Times New Roman" w:cs="Times New Roman"/>
          <w:b/>
        </w:rPr>
        <w:t>SNOW</w:t>
      </w:r>
      <w:r>
        <w:rPr>
          <w:rStyle w:val="FootnoteReference"/>
          <w:rFonts w:ascii="Times New Roman" w:hAnsi="Times New Roman" w:cs="Times New Roman"/>
          <w:b/>
        </w:rPr>
        <w:footnoteReference w:id="4"/>
      </w:r>
      <w:r>
        <w:rPr>
          <w:rFonts w:ascii="Times New Roman" w:hAnsi="Times New Roman" w:cs="Times New Roman"/>
          <w:b/>
        </w:rPr>
        <w:t xml:space="preserve">: </w:t>
      </w:r>
      <w:r w:rsidRPr="00580738">
        <w:rPr>
          <w:rFonts w:ascii="Times New Roman" w:hAnsi="Times New Roman" w:cs="Times New Roman"/>
          <w:bCs/>
          <w:i/>
          <w:iCs/>
          <w:sz w:val="12"/>
          <w:szCs w:val="12"/>
        </w:rPr>
        <w:t>Words matter!</w:t>
      </w:r>
      <w:r w:rsidRPr="00E762B3">
        <w:rPr>
          <w:rFonts w:ascii="Times New Roman" w:hAnsi="Times New Roman" w:cs="Times New Roman"/>
          <w:bCs/>
          <w:i/>
          <w:iCs/>
        </w:rPr>
        <w:t xml:space="preserve"> </w:t>
      </w:r>
      <w:r w:rsidRPr="00580738">
        <w:rPr>
          <w:rFonts w:ascii="Times New Roman" w:hAnsi="Times New Roman" w:cs="Times New Roman"/>
          <w:b/>
          <w:u w:val="single"/>
        </w:rPr>
        <w:t xml:space="preserve">Old and inaccurate descriptors perpetuate negative stereotypes </w:t>
      </w:r>
      <w:r w:rsidRPr="00580738">
        <w:rPr>
          <w:rFonts w:ascii="Times New Roman" w:hAnsi="Times New Roman" w:cs="Times New Roman"/>
          <w:sz w:val="12"/>
          <w:szCs w:val="12"/>
        </w:rPr>
        <w:t>and generate an incredibly powerful attitudinal barrier—</w:t>
      </w:r>
      <w:r w:rsidRPr="00580738">
        <w:rPr>
          <w:rFonts w:ascii="Times New Roman" w:hAnsi="Times New Roman" w:cs="Times New Roman"/>
          <w:b/>
          <w:i/>
          <w:iCs/>
          <w:u w:val="single"/>
        </w:rPr>
        <w:t xml:space="preserve">the greatest obstacle facing individuals with disabilities. </w:t>
      </w:r>
      <w:r w:rsidRPr="00580738">
        <w:rPr>
          <w:rFonts w:ascii="Times New Roman" w:hAnsi="Times New Roman" w:cs="Times New Roman"/>
          <w:b/>
          <w:u w:val="single"/>
        </w:rPr>
        <w:t xml:space="preserve">A disability is, </w:t>
      </w:r>
      <w:r w:rsidRPr="00580738">
        <w:rPr>
          <w:rFonts w:ascii="Times New Roman" w:hAnsi="Times New Roman" w:cs="Times New Roman"/>
          <w:sz w:val="12"/>
          <w:szCs w:val="12"/>
        </w:rPr>
        <w:t>first and foremost,</w:t>
      </w:r>
      <w:r w:rsidRPr="00580738">
        <w:rPr>
          <w:rFonts w:ascii="Times New Roman" w:hAnsi="Times New Roman" w:cs="Times New Roman"/>
          <w:b/>
          <w:u w:val="single"/>
        </w:rPr>
        <w:t xml:space="preserve"> </w:t>
      </w:r>
      <w:r w:rsidRPr="00580738">
        <w:rPr>
          <w:rFonts w:ascii="Times New Roman" w:hAnsi="Times New Roman" w:cs="Times New Roman"/>
          <w:b/>
          <w:i/>
          <w:iCs/>
          <w:u w:val="single"/>
        </w:rPr>
        <w:t xml:space="preserve">a medical diagnosis, </w:t>
      </w:r>
      <w:r w:rsidRPr="00580738">
        <w:rPr>
          <w:rFonts w:ascii="Times New Roman" w:hAnsi="Times New Roman" w:cs="Times New Roman"/>
          <w:b/>
          <w:u w:val="single"/>
        </w:rPr>
        <w:t>and when we define people by their diagnoses, we devalue and disrespect them as individuals</w:t>
      </w:r>
      <w:r w:rsidRPr="00580738">
        <w:rPr>
          <w:rFonts w:ascii="Times New Roman" w:hAnsi="Times New Roman" w:cs="Times New Roman"/>
          <w:sz w:val="12"/>
          <w:szCs w:val="12"/>
        </w:rPr>
        <w:t xml:space="preserve">. Do </w:t>
      </w:r>
      <w:r w:rsidRPr="00580738">
        <w:rPr>
          <w:rFonts w:ascii="Times New Roman" w:hAnsi="Times New Roman" w:cs="Times New Roman"/>
          <w:i/>
          <w:iCs/>
          <w:sz w:val="12"/>
          <w:szCs w:val="12"/>
        </w:rPr>
        <w:t xml:space="preserve">you </w:t>
      </w:r>
      <w:r w:rsidRPr="00580738">
        <w:rPr>
          <w:rFonts w:ascii="Times New Roman" w:hAnsi="Times New Roman" w:cs="Times New Roman"/>
          <w:sz w:val="12"/>
          <w:szCs w:val="12"/>
        </w:rPr>
        <w:t>want to be known primarily by your psoriasis, gynecological history, or the warts on your behind?</w:t>
      </w:r>
      <w:r w:rsidRPr="00580738">
        <w:rPr>
          <w:rFonts w:ascii="Times New Roman" w:hAnsi="Times New Roman" w:cs="Times New Roman"/>
          <w:b/>
          <w:u w:val="single"/>
        </w:rPr>
        <w:t xml:space="preserve"> Using medical diagnoses incorrectly—as a measure of a person’s abilities or potential—</w:t>
      </w:r>
      <w:r w:rsidRPr="00580738">
        <w:rPr>
          <w:rFonts w:ascii="Times New Roman" w:hAnsi="Times New Roman" w:cs="Times New Roman"/>
          <w:b/>
          <w:i/>
          <w:iCs/>
          <w:u w:val="single"/>
        </w:rPr>
        <w:t>can ruin people’s lives.</w:t>
      </w:r>
    </w:p>
    <w:p w14:paraId="172681CD" w14:textId="77777777" w:rsidR="00E14B48" w:rsidRPr="00E14B48" w:rsidRDefault="00E14B48" w:rsidP="00E14B48">
      <w:pPr>
        <w:rPr>
          <w:rFonts w:ascii="Times New Roman" w:hAnsi="Times New Roman" w:cs="Times New Roman"/>
        </w:rPr>
      </w:pPr>
    </w:p>
    <w:p w14:paraId="183E59BE" w14:textId="1F67E248" w:rsidR="00C51DCD" w:rsidRPr="00E14B48" w:rsidRDefault="00C51DCD" w:rsidP="00A238D3">
      <w:pPr>
        <w:rPr>
          <w:rFonts w:ascii="Times New Roman" w:hAnsi="Times New Roman" w:cs="Times New Roman"/>
        </w:rPr>
      </w:pPr>
    </w:p>
    <w:p w14:paraId="365A22AC" w14:textId="77777777" w:rsidR="00C51DCD" w:rsidRPr="00E14B48" w:rsidRDefault="00C51DCD" w:rsidP="00A238D3">
      <w:pPr>
        <w:rPr>
          <w:rFonts w:ascii="Times New Roman" w:hAnsi="Times New Roman" w:cs="Times New Roman"/>
        </w:rPr>
      </w:pPr>
    </w:p>
    <w:p w14:paraId="3AF0FC93" w14:textId="77777777" w:rsidR="00C51DCD" w:rsidRPr="00E14B48" w:rsidRDefault="00C51DCD" w:rsidP="00A238D3">
      <w:pPr>
        <w:rPr>
          <w:rFonts w:ascii="Times New Roman" w:hAnsi="Times New Roman" w:cs="Times New Roman"/>
        </w:rPr>
      </w:pPr>
    </w:p>
    <w:p w14:paraId="4A1666F2" w14:textId="77777777" w:rsidR="00C51DCD" w:rsidRPr="00E14B48" w:rsidRDefault="00C51DCD" w:rsidP="00A238D3">
      <w:pPr>
        <w:rPr>
          <w:rFonts w:ascii="Times New Roman" w:hAnsi="Times New Roman" w:cs="Times New Roman"/>
        </w:rPr>
      </w:pPr>
    </w:p>
    <w:p w14:paraId="03DF05F0" w14:textId="77777777" w:rsidR="00C51DCD" w:rsidRDefault="00C51DCD" w:rsidP="00A238D3">
      <w:pPr>
        <w:rPr>
          <w:rFonts w:ascii="Times New Roman" w:hAnsi="Times New Roman" w:cs="Times New Roman"/>
        </w:rPr>
      </w:pPr>
    </w:p>
    <w:p w14:paraId="2374FA90" w14:textId="46E0C890" w:rsidR="00DD2BB2" w:rsidRPr="00314BFA" w:rsidRDefault="00DD2BB2" w:rsidP="00DD2BB2">
      <w:pPr>
        <w:pStyle w:val="BlockTitle"/>
      </w:pPr>
      <w:r>
        <w:t>extra cards</w:t>
      </w:r>
      <w:r w:rsidRPr="00314BFA">
        <w:t>:</w:t>
      </w:r>
    </w:p>
    <w:p w14:paraId="07E6270E" w14:textId="77777777" w:rsidR="00DD2BB2" w:rsidRDefault="00DD2BB2" w:rsidP="00A238D3">
      <w:pPr>
        <w:rPr>
          <w:rFonts w:ascii="Times New Roman" w:hAnsi="Times New Roman" w:cs="Times New Roman"/>
        </w:rPr>
      </w:pPr>
    </w:p>
    <w:p w14:paraId="4A55563B" w14:textId="77777777" w:rsidR="00A238D3" w:rsidRPr="003505F6" w:rsidRDefault="00A238D3" w:rsidP="00A238D3">
      <w:pPr>
        <w:rPr>
          <w:rFonts w:ascii="Times New Roman" w:hAnsi="Times New Roman" w:cs="Times New Roman"/>
        </w:rPr>
      </w:pPr>
      <w:r>
        <w:rPr>
          <w:rFonts w:ascii="Times New Roman" w:hAnsi="Times New Roman" w:cs="Times New Roman"/>
        </w:rPr>
        <w:t xml:space="preserve">A. Text: Do the aff, but reject its manner of referring of those who are purportedly disabled as “disabled people […]” in favor of a method based in people first language.  </w:t>
      </w:r>
      <w:r>
        <w:rPr>
          <w:rFonts w:ascii="Times New Roman" w:hAnsi="Times New Roman" w:cs="Times New Roman"/>
          <w:b/>
        </w:rPr>
        <w:t>DIN</w:t>
      </w:r>
      <w:r w:rsidRPr="003505F6">
        <w:rPr>
          <w:rStyle w:val="FootnoteReference"/>
          <w:rFonts w:ascii="Times New Roman" w:hAnsi="Times New Roman" w:cs="Times New Roman"/>
          <w:sz w:val="12"/>
          <w:szCs w:val="12"/>
        </w:rPr>
        <w:footnoteReference w:id="5"/>
      </w:r>
      <w:r w:rsidRPr="003505F6">
        <w:rPr>
          <w:rFonts w:ascii="Times New Roman" w:hAnsi="Times New Roman" w:cs="Times New Roman"/>
          <w:sz w:val="12"/>
          <w:szCs w:val="12"/>
        </w:rPr>
        <w:t>: Do the words used to describe </w:t>
      </w:r>
      <w:r w:rsidRPr="003505F6">
        <w:rPr>
          <w:rFonts w:ascii="Times New Roman" w:hAnsi="Times New Roman" w:cs="Times New Roman"/>
          <w:i/>
          <w:iCs/>
          <w:sz w:val="12"/>
          <w:szCs w:val="12"/>
        </w:rPr>
        <w:t>you</w:t>
      </w:r>
      <w:r w:rsidRPr="003505F6">
        <w:rPr>
          <w:rFonts w:ascii="Times New Roman" w:hAnsi="Times New Roman" w:cs="Times New Roman"/>
          <w:sz w:val="12"/>
          <w:szCs w:val="12"/>
        </w:rPr>
        <w:t> have an impact on </w:t>
      </w:r>
      <w:r w:rsidRPr="003505F6">
        <w:rPr>
          <w:rFonts w:ascii="Times New Roman" w:hAnsi="Times New Roman" w:cs="Times New Roman"/>
          <w:i/>
          <w:iCs/>
          <w:sz w:val="12"/>
          <w:szCs w:val="12"/>
        </w:rPr>
        <w:t>your life?</w:t>
      </w:r>
      <w:r w:rsidRPr="003505F6">
        <w:rPr>
          <w:rFonts w:ascii="Times New Roman" w:hAnsi="Times New Roman" w:cs="Times New Roman"/>
          <w:sz w:val="12"/>
          <w:szCs w:val="12"/>
        </w:rPr>
        <w:t> You bet! Contrary to the age-old "sticks and stones" lesson we learned as children,</w:t>
      </w:r>
      <w:r w:rsidRPr="003505F6">
        <w:rPr>
          <w:rFonts w:ascii="Times New Roman" w:hAnsi="Times New Roman" w:cs="Times New Roman"/>
          <w:b/>
        </w:rPr>
        <w:t xml:space="preserve"> </w:t>
      </w:r>
      <w:r w:rsidRPr="003505F6">
        <w:rPr>
          <w:rFonts w:ascii="Times New Roman" w:hAnsi="Times New Roman" w:cs="Times New Roman"/>
          <w:b/>
          <w:u w:val="single"/>
        </w:rPr>
        <w:t>words</w:t>
      </w:r>
      <w:r w:rsidRPr="003505F6">
        <w:rPr>
          <w:rFonts w:ascii="Times New Roman" w:hAnsi="Times New Roman" w:cs="Times New Roman"/>
          <w:b/>
          <w:i/>
          <w:iCs/>
          <w:u w:val="single"/>
        </w:rPr>
        <w:t> do</w:t>
      </w:r>
      <w:r w:rsidRPr="003505F6">
        <w:rPr>
          <w:rFonts w:ascii="Times New Roman" w:hAnsi="Times New Roman" w:cs="Times New Roman"/>
          <w:b/>
          <w:u w:val="single"/>
        </w:rPr>
        <w:t> matter!</w:t>
      </w:r>
      <w:r>
        <w:rPr>
          <w:rFonts w:ascii="Times New Roman" w:hAnsi="Times New Roman" w:cs="Times New Roman"/>
          <w:b/>
        </w:rPr>
        <w:t xml:space="preserve"> </w:t>
      </w:r>
      <w:r w:rsidRPr="003505F6">
        <w:rPr>
          <w:rFonts w:ascii="Times New Roman" w:hAnsi="Times New Roman" w:cs="Times New Roman"/>
          <w:sz w:val="12"/>
          <w:szCs w:val="12"/>
        </w:rPr>
        <w:t>For too long,</w:t>
      </w:r>
      <w:r w:rsidRPr="003505F6">
        <w:rPr>
          <w:rFonts w:ascii="Times New Roman" w:hAnsi="Times New Roman" w:cs="Times New Roman"/>
          <w:b/>
        </w:rPr>
        <w:t xml:space="preserve"> </w:t>
      </w:r>
      <w:r w:rsidRPr="003505F6">
        <w:rPr>
          <w:rFonts w:ascii="Times New Roman" w:hAnsi="Times New Roman" w:cs="Times New Roman"/>
          <w:b/>
          <w:u w:val="single"/>
        </w:rPr>
        <w:t xml:space="preserve">people who </w:t>
      </w:r>
      <w:r w:rsidRPr="003505F6">
        <w:rPr>
          <w:rFonts w:ascii="Times New Roman" w:hAnsi="Times New Roman" w:cs="Times New Roman"/>
          <w:sz w:val="12"/>
          <w:szCs w:val="12"/>
        </w:rPr>
        <w:t>happen to</w:t>
      </w:r>
      <w:r w:rsidRPr="003505F6">
        <w:rPr>
          <w:rFonts w:ascii="Times New Roman" w:hAnsi="Times New Roman" w:cs="Times New Roman"/>
          <w:b/>
          <w:u w:val="single"/>
        </w:rPr>
        <w:t xml:space="preserve"> have conditions we call "disabilities" have been subjected to devaluation, marginalization, prejudice</w:t>
      </w:r>
      <w:r w:rsidRPr="003505F6">
        <w:rPr>
          <w:rFonts w:ascii="Times New Roman" w:hAnsi="Times New Roman" w:cs="Times New Roman"/>
          <w:sz w:val="12"/>
          <w:szCs w:val="12"/>
        </w:rPr>
        <w:t>, and more. And</w:t>
      </w:r>
      <w:r w:rsidRPr="003505F6">
        <w:rPr>
          <w:rFonts w:ascii="Times New Roman" w:hAnsi="Times New Roman" w:cs="Times New Roman"/>
          <w:b/>
        </w:rPr>
        <w:t xml:space="preserve"> </w:t>
      </w:r>
      <w:r w:rsidRPr="003505F6">
        <w:rPr>
          <w:rFonts w:ascii="Times New Roman" w:hAnsi="Times New Roman" w:cs="Times New Roman"/>
          <w:b/>
          <w:u w:val="single"/>
        </w:rPr>
        <w:t xml:space="preserve">the first way to devalue someone is through language, by using words </w:t>
      </w:r>
      <w:r w:rsidRPr="003505F6">
        <w:rPr>
          <w:rFonts w:ascii="Times New Roman" w:hAnsi="Times New Roman" w:cs="Times New Roman"/>
          <w:sz w:val="12"/>
          <w:szCs w:val="12"/>
        </w:rPr>
        <w:t>or labels</w:t>
      </w:r>
      <w:r w:rsidRPr="003505F6">
        <w:rPr>
          <w:rFonts w:ascii="Times New Roman" w:hAnsi="Times New Roman" w:cs="Times New Roman"/>
          <w:b/>
          <w:u w:val="single"/>
        </w:rPr>
        <w:t xml:space="preserve"> to identify a</w:t>
      </w:r>
      <w:r w:rsidRPr="003505F6">
        <w:rPr>
          <w:rFonts w:ascii="Times New Roman" w:hAnsi="Times New Roman" w:cs="Times New Roman"/>
          <w:sz w:val="12"/>
          <w:szCs w:val="12"/>
        </w:rPr>
        <w:t xml:space="preserve"> person/</w:t>
      </w:r>
      <w:r w:rsidRPr="003505F6">
        <w:rPr>
          <w:rFonts w:ascii="Times New Roman" w:hAnsi="Times New Roman" w:cs="Times New Roman"/>
          <w:b/>
          <w:u w:val="single"/>
        </w:rPr>
        <w:t>group as "less-than</w:t>
      </w:r>
      <w:r w:rsidRPr="003505F6">
        <w:rPr>
          <w:rFonts w:ascii="Times New Roman" w:hAnsi="Times New Roman" w:cs="Times New Roman"/>
          <w:sz w:val="12"/>
          <w:szCs w:val="12"/>
        </w:rPr>
        <w:t>," as "the others—not like us," and so forth.</w:t>
      </w:r>
      <w:r w:rsidRPr="003505F6">
        <w:rPr>
          <w:rFonts w:ascii="Times New Roman" w:hAnsi="Times New Roman" w:cs="Times New Roman"/>
          <w:b/>
          <w:u w:val="single"/>
        </w:rPr>
        <w:t xml:space="preserve"> Once a </w:t>
      </w:r>
      <w:r w:rsidRPr="003505F6">
        <w:rPr>
          <w:rFonts w:ascii="Times New Roman" w:hAnsi="Times New Roman" w:cs="Times New Roman"/>
          <w:sz w:val="12"/>
          <w:szCs w:val="12"/>
        </w:rPr>
        <w:t>person/</w:t>
      </w:r>
      <w:r w:rsidRPr="003505F6">
        <w:rPr>
          <w:rFonts w:ascii="Times New Roman" w:hAnsi="Times New Roman" w:cs="Times New Roman"/>
          <w:b/>
          <w:u w:val="single"/>
        </w:rPr>
        <w:t>group has been identified this way, it makes it easier to justify prejudice and discrimination. Our language shapes our attitudes</w:t>
      </w:r>
      <w:r w:rsidRPr="003505F6">
        <w:rPr>
          <w:rFonts w:ascii="Times New Roman" w:hAnsi="Times New Roman" w:cs="Times New Roman"/>
          <w:sz w:val="12"/>
          <w:szCs w:val="12"/>
        </w:rPr>
        <w:t>; our attitudes shape our language; they're intertwined. And our attitudes and language </w:t>
      </w:r>
      <w:r w:rsidRPr="003505F6">
        <w:rPr>
          <w:rFonts w:ascii="Times New Roman" w:hAnsi="Times New Roman" w:cs="Times New Roman"/>
          <w:i/>
          <w:iCs/>
          <w:sz w:val="12"/>
          <w:szCs w:val="12"/>
        </w:rPr>
        <w:t>drive our actions!</w:t>
      </w:r>
      <w:r>
        <w:rPr>
          <w:rFonts w:ascii="Times New Roman" w:hAnsi="Times New Roman" w:cs="Times New Roman"/>
          <w:b/>
        </w:rPr>
        <w:t xml:space="preserve"> </w:t>
      </w:r>
      <w:r w:rsidRPr="003505F6">
        <w:rPr>
          <w:rFonts w:ascii="Times New Roman" w:hAnsi="Times New Roman" w:cs="Times New Roman"/>
          <w:b/>
          <w:u w:val="single"/>
        </w:rPr>
        <w:t>Using People First Language—putting the person before the disability—and eliminating old, prejudicial, and </w:t>
      </w:r>
      <w:r w:rsidRPr="003505F6">
        <w:rPr>
          <w:rFonts w:ascii="Times New Roman" w:hAnsi="Times New Roman" w:cs="Times New Roman"/>
          <w:b/>
          <w:i/>
          <w:iCs/>
          <w:u w:val="single"/>
        </w:rPr>
        <w:t>hurtful</w:t>
      </w:r>
      <w:r w:rsidRPr="003505F6">
        <w:rPr>
          <w:rFonts w:ascii="Times New Roman" w:hAnsi="Times New Roman" w:cs="Times New Roman"/>
          <w:b/>
          <w:u w:val="single"/>
        </w:rPr>
        <w:t> descriptors, can move us in a new direction. People First Language</w:t>
      </w:r>
      <w:r w:rsidRPr="003505F6">
        <w:rPr>
          <w:rFonts w:ascii="Times New Roman" w:hAnsi="Times New Roman" w:cs="Times New Roman"/>
          <w:b/>
        </w:rPr>
        <w:t xml:space="preserve"> </w:t>
      </w:r>
      <w:r w:rsidRPr="003505F6">
        <w:rPr>
          <w:rFonts w:ascii="Times New Roman" w:hAnsi="Times New Roman" w:cs="Times New Roman"/>
          <w:sz w:val="12"/>
          <w:szCs w:val="12"/>
        </w:rPr>
        <w:t>is not political correctness; instead, it</w:t>
      </w:r>
      <w:r w:rsidRPr="003505F6">
        <w:rPr>
          <w:rFonts w:ascii="Times New Roman" w:hAnsi="Times New Roman" w:cs="Times New Roman"/>
          <w:b/>
        </w:rPr>
        <w:t xml:space="preserve"> </w:t>
      </w:r>
      <w:r w:rsidRPr="003505F6">
        <w:rPr>
          <w:rFonts w:ascii="Times New Roman" w:hAnsi="Times New Roman" w:cs="Times New Roman"/>
          <w:b/>
          <w:u w:val="single"/>
        </w:rPr>
        <w:t>demonstrates good manners</w:t>
      </w:r>
      <w:r w:rsidRPr="003505F6">
        <w:rPr>
          <w:rFonts w:ascii="Times New Roman" w:hAnsi="Times New Roman" w:cs="Times New Roman"/>
          <w:sz w:val="12"/>
          <w:szCs w:val="12"/>
        </w:rPr>
        <w:t>, respect, the Golden Rule, and more—</w:t>
      </w:r>
      <w:r w:rsidRPr="003505F6">
        <w:rPr>
          <w:rFonts w:ascii="Times New Roman" w:hAnsi="Times New Roman" w:cs="Times New Roman"/>
          <w:b/>
          <w:i/>
          <w:iCs/>
          <w:u w:val="single"/>
        </w:rPr>
        <w:t>it can change the way we see a person, and it can change the way a person sees herself!</w:t>
      </w:r>
    </w:p>
    <w:p w14:paraId="49051169" w14:textId="77777777" w:rsidR="00A238D3" w:rsidRPr="00E762B3" w:rsidRDefault="00A238D3" w:rsidP="00A238D3">
      <w:pPr>
        <w:rPr>
          <w:rFonts w:ascii="Times New Roman" w:hAnsi="Times New Roman" w:cs="Times New Roman"/>
        </w:rPr>
      </w:pPr>
    </w:p>
    <w:p w14:paraId="6279D291" w14:textId="77777777" w:rsidR="00A238D3" w:rsidRDefault="00A238D3" w:rsidP="00A238D3">
      <w:pPr>
        <w:rPr>
          <w:rFonts w:ascii="Times New Roman" w:hAnsi="Times New Roman" w:cs="Times New Roman"/>
          <w:b/>
        </w:rPr>
      </w:pPr>
      <w:r w:rsidRPr="00E762B3">
        <w:rPr>
          <w:rFonts w:ascii="Times New Roman" w:hAnsi="Times New Roman" w:cs="Times New Roman"/>
        </w:rPr>
        <w:t>the PIC c</w:t>
      </w:r>
      <w:r>
        <w:rPr>
          <w:rFonts w:ascii="Times New Roman" w:hAnsi="Times New Roman" w:cs="Times New Roman"/>
        </w:rPr>
        <w:t xml:space="preserve">onstitutes a recognition of terminology in the constructing the self-identities of persons with disabilities – THEY ARE people first, not defective things first.  </w:t>
      </w:r>
      <w:r>
        <w:rPr>
          <w:rFonts w:ascii="Times New Roman" w:hAnsi="Times New Roman" w:cs="Times New Roman"/>
          <w:b/>
        </w:rPr>
        <w:t>SNOW (2):</w:t>
      </w:r>
    </w:p>
    <w:p w14:paraId="768FF451" w14:textId="3532467C" w:rsidR="00A238D3" w:rsidRPr="00E762B3" w:rsidRDefault="00A238D3" w:rsidP="00A238D3">
      <w:pPr>
        <w:rPr>
          <w:rFonts w:ascii="Times New Roman" w:hAnsi="Times New Roman" w:cs="Times New Roman"/>
        </w:rPr>
      </w:pPr>
      <w:r w:rsidRPr="004515AE">
        <w:rPr>
          <w:rFonts w:ascii="Times New Roman" w:hAnsi="Times New Roman" w:cs="Times New Roman"/>
          <w:bCs/>
          <w:i/>
          <w:iCs/>
          <w:sz w:val="12"/>
          <w:szCs w:val="12"/>
        </w:rPr>
        <w:t xml:space="preserve">Embrace a new paradigm: </w:t>
      </w:r>
      <w:r w:rsidRPr="004515AE">
        <w:rPr>
          <w:rFonts w:ascii="Times New Roman" w:hAnsi="Times New Roman" w:cs="Times New Roman"/>
          <w:sz w:val="12"/>
          <w:szCs w:val="12"/>
        </w:rPr>
        <w:t>“</w:t>
      </w:r>
      <w:r w:rsidR="005268A2">
        <w:rPr>
          <w:rFonts w:ascii="Times New Roman" w:hAnsi="Times New Roman" w:cs="Times New Roman"/>
          <w:b/>
          <w:u w:val="single"/>
        </w:rPr>
        <w:t>Dis</w:t>
      </w:r>
      <w:r w:rsidRPr="007A0CD7">
        <w:rPr>
          <w:rFonts w:ascii="Times New Roman" w:hAnsi="Times New Roman" w:cs="Times New Roman"/>
          <w:b/>
          <w:u w:val="single"/>
        </w:rPr>
        <w:t>ability is a natural part of the human experience</w:t>
      </w:r>
      <w:r w:rsidRPr="004515AE">
        <w:rPr>
          <w:rFonts w:ascii="Times New Roman" w:hAnsi="Times New Roman" w:cs="Times New Roman"/>
          <w:sz w:val="12"/>
          <w:szCs w:val="12"/>
        </w:rPr>
        <w:t>...” (</w:t>
      </w:r>
      <w:r w:rsidRPr="004515AE">
        <w:rPr>
          <w:rFonts w:ascii="Times New Roman" w:hAnsi="Times New Roman" w:cs="Times New Roman"/>
          <w:i/>
          <w:iCs/>
          <w:sz w:val="12"/>
          <w:szCs w:val="12"/>
        </w:rPr>
        <w:t>U.S.</w:t>
      </w:r>
      <w:r w:rsidRPr="00E762B3">
        <w:rPr>
          <w:rFonts w:ascii="Times New Roman" w:hAnsi="Times New Roman" w:cs="Times New Roman"/>
          <w:i/>
          <w:iCs/>
        </w:rPr>
        <w:t xml:space="preserve"> </w:t>
      </w:r>
      <w:r w:rsidRPr="004515AE">
        <w:rPr>
          <w:rFonts w:ascii="Times New Roman" w:hAnsi="Times New Roman" w:cs="Times New Roman"/>
          <w:i/>
          <w:iCs/>
          <w:sz w:val="12"/>
          <w:szCs w:val="12"/>
        </w:rPr>
        <w:t xml:space="preserve">Developmental Disabilities/Bill of Rights Act). </w:t>
      </w:r>
      <w:r w:rsidRPr="004515AE">
        <w:rPr>
          <w:rFonts w:ascii="Times New Roman" w:hAnsi="Times New Roman" w:cs="Times New Roman"/>
          <w:sz w:val="12"/>
          <w:szCs w:val="12"/>
        </w:rPr>
        <w:t xml:space="preserve">Yes, </w:t>
      </w:r>
      <w:r w:rsidRPr="004515AE">
        <w:rPr>
          <w:rFonts w:ascii="Times New Roman" w:hAnsi="Times New Roman" w:cs="Times New Roman"/>
          <w:i/>
          <w:iCs/>
          <w:sz w:val="12"/>
          <w:szCs w:val="12"/>
        </w:rPr>
        <w:t xml:space="preserve">dis- ability is natural, </w:t>
      </w:r>
      <w:r w:rsidRPr="004515AE">
        <w:rPr>
          <w:rFonts w:ascii="Times New Roman" w:hAnsi="Times New Roman" w:cs="Times New Roman"/>
          <w:sz w:val="12"/>
          <w:szCs w:val="12"/>
        </w:rPr>
        <w:t>and</w:t>
      </w:r>
      <w:r w:rsidRPr="00E762B3">
        <w:rPr>
          <w:rFonts w:ascii="Times New Roman" w:hAnsi="Times New Roman" w:cs="Times New Roman"/>
        </w:rPr>
        <w:t xml:space="preserve"> </w:t>
      </w:r>
      <w:r w:rsidRPr="007A0CD7">
        <w:rPr>
          <w:rFonts w:ascii="Times New Roman" w:hAnsi="Times New Roman" w:cs="Times New Roman"/>
          <w:b/>
          <w:u w:val="single"/>
        </w:rPr>
        <w:t xml:space="preserve">it can be </w:t>
      </w:r>
      <w:r w:rsidRPr="007A0CD7">
        <w:rPr>
          <w:rFonts w:ascii="Times New Roman" w:hAnsi="Times New Roman" w:cs="Times New Roman"/>
          <w:b/>
          <w:iCs/>
          <w:u w:val="single"/>
        </w:rPr>
        <w:t xml:space="preserve">redefined </w:t>
      </w:r>
      <w:r w:rsidRPr="007A0CD7">
        <w:rPr>
          <w:rFonts w:ascii="Times New Roman" w:hAnsi="Times New Roman" w:cs="Times New Roman"/>
          <w:b/>
          <w:u w:val="single"/>
        </w:rPr>
        <w:t>as a “body part that works differently.”</w:t>
      </w:r>
      <w:r w:rsidRPr="00E762B3">
        <w:rPr>
          <w:rFonts w:ascii="Times New Roman" w:hAnsi="Times New Roman" w:cs="Times New Roman"/>
        </w:rPr>
        <w:t xml:space="preserve"> </w:t>
      </w:r>
      <w:r w:rsidRPr="004515AE">
        <w:rPr>
          <w:rFonts w:ascii="Times New Roman" w:hAnsi="Times New Roman" w:cs="Times New Roman"/>
          <w:sz w:val="12"/>
          <w:szCs w:val="12"/>
        </w:rPr>
        <w:t>A person with spina bifida has legs that work differently, a person with Down syndrome learns differently, and so forth.</w:t>
      </w:r>
      <w:r w:rsidRPr="00E762B3">
        <w:rPr>
          <w:rFonts w:ascii="Times New Roman" w:hAnsi="Times New Roman" w:cs="Times New Roman"/>
        </w:rPr>
        <w:t xml:space="preserve"> </w:t>
      </w:r>
      <w:r w:rsidRPr="007A0CD7">
        <w:rPr>
          <w:rFonts w:ascii="Times New Roman" w:hAnsi="Times New Roman" w:cs="Times New Roman"/>
          <w:b/>
          <w:u w:val="single"/>
        </w:rPr>
        <w:t xml:space="preserve">People can no more be </w:t>
      </w:r>
      <w:r w:rsidRPr="007A0CD7">
        <w:rPr>
          <w:rFonts w:ascii="Times New Roman" w:hAnsi="Times New Roman" w:cs="Times New Roman"/>
          <w:b/>
          <w:iCs/>
          <w:u w:val="single"/>
        </w:rPr>
        <w:t xml:space="preserve">defined </w:t>
      </w:r>
      <w:r w:rsidRPr="007A0CD7">
        <w:rPr>
          <w:rFonts w:ascii="Times New Roman" w:hAnsi="Times New Roman" w:cs="Times New Roman"/>
          <w:b/>
          <w:u w:val="single"/>
        </w:rPr>
        <w:t>by their medical diagnoses than others can be defined by gender, ethnicity, religion</w:t>
      </w:r>
      <w:r w:rsidRPr="004515AE">
        <w:rPr>
          <w:rFonts w:ascii="Times New Roman" w:hAnsi="Times New Roman" w:cs="Times New Roman"/>
          <w:b/>
          <w:sz w:val="12"/>
          <w:szCs w:val="12"/>
          <w:u w:val="single"/>
        </w:rPr>
        <w:t>,</w:t>
      </w:r>
      <w:r w:rsidRPr="004515AE">
        <w:rPr>
          <w:rFonts w:ascii="Times New Roman" w:hAnsi="Times New Roman" w:cs="Times New Roman"/>
          <w:sz w:val="12"/>
          <w:szCs w:val="12"/>
        </w:rPr>
        <w:t xml:space="preserve"> or other traits! A diagnosis may also be used as a </w:t>
      </w:r>
      <w:r w:rsidRPr="004515AE">
        <w:rPr>
          <w:rFonts w:ascii="Times New Roman" w:hAnsi="Times New Roman" w:cs="Times New Roman"/>
          <w:i/>
          <w:iCs/>
          <w:sz w:val="12"/>
          <w:szCs w:val="12"/>
        </w:rPr>
        <w:t xml:space="preserve">sociopolitical pass- port </w:t>
      </w:r>
      <w:r w:rsidRPr="004515AE">
        <w:rPr>
          <w:rFonts w:ascii="Times New Roman" w:hAnsi="Times New Roman" w:cs="Times New Roman"/>
          <w:sz w:val="12"/>
          <w:szCs w:val="12"/>
        </w:rPr>
        <w:t>for services, entitlements, or legal protections</w:t>
      </w:r>
      <w:r w:rsidRPr="004515AE">
        <w:rPr>
          <w:rFonts w:ascii="Times New Roman" w:hAnsi="Times New Roman" w:cs="Times New Roman"/>
          <w:i/>
          <w:iCs/>
          <w:sz w:val="12"/>
          <w:szCs w:val="12"/>
        </w:rPr>
        <w:t xml:space="preserve">. </w:t>
      </w:r>
      <w:r w:rsidRPr="004515AE">
        <w:rPr>
          <w:rFonts w:ascii="Times New Roman" w:hAnsi="Times New Roman" w:cs="Times New Roman"/>
          <w:sz w:val="12"/>
          <w:szCs w:val="12"/>
        </w:rPr>
        <w:t xml:space="preserve">Thus, the </w:t>
      </w:r>
      <w:r w:rsidRPr="004515AE">
        <w:rPr>
          <w:rFonts w:ascii="Times New Roman" w:hAnsi="Times New Roman" w:cs="Times New Roman"/>
          <w:i/>
          <w:iCs/>
          <w:sz w:val="12"/>
          <w:szCs w:val="12"/>
        </w:rPr>
        <w:t xml:space="preserve">only places </w:t>
      </w:r>
      <w:r w:rsidRPr="004515AE">
        <w:rPr>
          <w:rFonts w:ascii="Times New Roman" w:hAnsi="Times New Roman" w:cs="Times New Roman"/>
          <w:sz w:val="12"/>
          <w:szCs w:val="12"/>
        </w:rPr>
        <w:t>where the use of a diagnosis is relevant are medical, educational, legal, or similar settings.</w:t>
      </w:r>
      <w:r w:rsidRPr="00E762B3">
        <w:rPr>
          <w:rFonts w:ascii="Times New Roman" w:hAnsi="Times New Roman" w:cs="Times New Roman"/>
        </w:rPr>
        <w:t xml:space="preserve"> </w:t>
      </w:r>
      <w:r w:rsidRPr="007A0CD7">
        <w:rPr>
          <w:rFonts w:ascii="Times New Roman" w:hAnsi="Times New Roman" w:cs="Times New Roman"/>
          <w:b/>
          <w:bCs/>
          <w:iCs/>
          <w:u w:val="single"/>
        </w:rPr>
        <w:t xml:space="preserve">People First Language </w:t>
      </w:r>
      <w:r w:rsidRPr="007A0CD7">
        <w:rPr>
          <w:rFonts w:ascii="Times New Roman" w:hAnsi="Times New Roman" w:cs="Times New Roman"/>
          <w:b/>
          <w:u w:val="single"/>
        </w:rPr>
        <w:t xml:space="preserve">puts the person </w:t>
      </w:r>
      <w:r w:rsidRPr="007A0CD7">
        <w:rPr>
          <w:rFonts w:ascii="Times New Roman" w:hAnsi="Times New Roman" w:cs="Times New Roman"/>
          <w:b/>
          <w:iCs/>
          <w:u w:val="single"/>
        </w:rPr>
        <w:t xml:space="preserve">before </w:t>
      </w:r>
      <w:r w:rsidRPr="007A0CD7">
        <w:rPr>
          <w:rFonts w:ascii="Times New Roman" w:hAnsi="Times New Roman" w:cs="Times New Roman"/>
          <w:b/>
          <w:u w:val="single"/>
        </w:rPr>
        <w:t xml:space="preserve">the disability, and describes what a person </w:t>
      </w:r>
      <w:r w:rsidRPr="007A0CD7">
        <w:rPr>
          <w:rFonts w:ascii="Times New Roman" w:hAnsi="Times New Roman" w:cs="Times New Roman"/>
          <w:b/>
          <w:iCs/>
          <w:u w:val="single"/>
        </w:rPr>
        <w:t xml:space="preserve">has, </w:t>
      </w:r>
      <w:r w:rsidRPr="007A0CD7">
        <w:rPr>
          <w:rFonts w:ascii="Times New Roman" w:hAnsi="Times New Roman" w:cs="Times New Roman"/>
          <w:b/>
          <w:u w:val="single"/>
        </w:rPr>
        <w:t xml:space="preserve">not who a person </w:t>
      </w:r>
      <w:r w:rsidRPr="007A0CD7">
        <w:rPr>
          <w:rFonts w:ascii="Times New Roman" w:hAnsi="Times New Roman" w:cs="Times New Roman"/>
          <w:b/>
          <w:iCs/>
          <w:u w:val="single"/>
        </w:rPr>
        <w:t>is</w:t>
      </w:r>
      <w:r w:rsidRPr="004515AE">
        <w:rPr>
          <w:rFonts w:ascii="Times New Roman" w:hAnsi="Times New Roman" w:cs="Times New Roman"/>
          <w:b/>
          <w:iCs/>
          <w:sz w:val="12"/>
          <w:szCs w:val="12"/>
          <w:u w:val="single"/>
        </w:rPr>
        <w:t>.</w:t>
      </w:r>
      <w:r w:rsidRPr="004515AE">
        <w:rPr>
          <w:rFonts w:ascii="Times New Roman" w:hAnsi="Times New Roman" w:cs="Times New Roman"/>
          <w:i/>
          <w:iCs/>
          <w:sz w:val="12"/>
          <w:szCs w:val="12"/>
        </w:rPr>
        <w:t xml:space="preserve"> </w:t>
      </w:r>
      <w:r w:rsidRPr="004515AE">
        <w:rPr>
          <w:rFonts w:ascii="Times New Roman" w:hAnsi="Times New Roman" w:cs="Times New Roman"/>
          <w:sz w:val="12"/>
          <w:szCs w:val="12"/>
        </w:rPr>
        <w:t>Are you “cancerous” or do you have cancer?</w:t>
      </w:r>
      <w:r w:rsidRPr="00E762B3">
        <w:rPr>
          <w:rFonts w:ascii="Times New Roman" w:hAnsi="Times New Roman" w:cs="Times New Roman"/>
        </w:rPr>
        <w:t xml:space="preserve"> </w:t>
      </w:r>
      <w:r w:rsidRPr="007A0CD7">
        <w:rPr>
          <w:rFonts w:ascii="Times New Roman" w:hAnsi="Times New Roman" w:cs="Times New Roman"/>
          <w:b/>
          <w:u w:val="single"/>
        </w:rPr>
        <w:t>Is a person “handicapped/disabled” or does she “have a disability”? Using a diagnosis as a defining characteristic reflects prejudice, and also robs the person of the opportunity to define himself</w:t>
      </w:r>
      <w:r w:rsidRPr="004515AE">
        <w:rPr>
          <w:rFonts w:ascii="Times New Roman" w:hAnsi="Times New Roman" w:cs="Times New Roman"/>
          <w:b/>
          <w:sz w:val="12"/>
          <w:szCs w:val="12"/>
          <w:u w:val="single"/>
        </w:rPr>
        <w:t xml:space="preserve">. </w:t>
      </w:r>
      <w:r w:rsidRPr="004515AE">
        <w:rPr>
          <w:rFonts w:ascii="Times New Roman" w:hAnsi="Times New Roman" w:cs="Times New Roman"/>
          <w:sz w:val="12"/>
          <w:szCs w:val="12"/>
        </w:rPr>
        <w:t xml:space="preserve">Let’s reframe “problems” into “needs.” Instead of, “He has behavior problems,” we can say, “He needs behavior supports.” Instead of, “She has reading problems,” we can say, “She needs large print.” “Low-functioning” </w:t>
      </w:r>
      <w:r w:rsidRPr="004515AE">
        <w:rPr>
          <w:rFonts w:ascii="Times New Roman" w:hAnsi="Times New Roman" w:cs="Times New Roman"/>
          <w:i/>
          <w:iCs/>
          <w:sz w:val="12"/>
          <w:szCs w:val="12"/>
        </w:rPr>
        <w:t xml:space="preserve">or </w:t>
      </w:r>
      <w:r w:rsidRPr="004515AE">
        <w:rPr>
          <w:rFonts w:ascii="Times New Roman" w:hAnsi="Times New Roman" w:cs="Times New Roman"/>
          <w:sz w:val="12"/>
          <w:szCs w:val="12"/>
        </w:rPr>
        <w:t>“high-functioning” are pejorative and harmful. Machines “function;” people live! And let’s eliminate the “special needs” descriptor—it generates pity and low expectations!</w:t>
      </w:r>
      <w:r w:rsidRPr="00E762B3">
        <w:rPr>
          <w:rFonts w:ascii="Times New Roman" w:hAnsi="Times New Roman" w:cs="Times New Roman"/>
        </w:rPr>
        <w:t xml:space="preserve"> </w:t>
      </w:r>
      <w:r w:rsidRPr="004515AE">
        <w:rPr>
          <w:rFonts w:ascii="Times New Roman" w:hAnsi="Times New Roman" w:cs="Times New Roman"/>
          <w:b/>
          <w:u w:val="single"/>
        </w:rPr>
        <w:t>A person’s self-image is tied to the words used about him</w:t>
      </w:r>
      <w:r w:rsidRPr="004515AE">
        <w:rPr>
          <w:rFonts w:ascii="Times New Roman" w:hAnsi="Times New Roman" w:cs="Times New Roman"/>
          <w:b/>
          <w:sz w:val="12"/>
          <w:szCs w:val="12"/>
          <w:u w:val="single"/>
        </w:rPr>
        <w:t xml:space="preserve">. </w:t>
      </w:r>
      <w:r w:rsidRPr="004515AE">
        <w:rPr>
          <w:rFonts w:ascii="Times New Roman" w:hAnsi="Times New Roman" w:cs="Times New Roman"/>
          <w:sz w:val="12"/>
          <w:szCs w:val="12"/>
        </w:rPr>
        <w:t xml:space="preserve">People First Language reflects good manners, not “political correctness,” and it was started by individuals who said, </w:t>
      </w:r>
      <w:r w:rsidRPr="004515AE">
        <w:rPr>
          <w:rFonts w:ascii="Times New Roman" w:hAnsi="Times New Roman" w:cs="Times New Roman"/>
          <w:i/>
          <w:iCs/>
          <w:sz w:val="12"/>
          <w:szCs w:val="12"/>
        </w:rPr>
        <w:t xml:space="preserve">“We are not our disabilities!” </w:t>
      </w:r>
      <w:r w:rsidRPr="004515AE">
        <w:rPr>
          <w:rFonts w:ascii="Times New Roman" w:hAnsi="Times New Roman" w:cs="Times New Roman"/>
          <w:sz w:val="12"/>
          <w:szCs w:val="12"/>
        </w:rPr>
        <w:t>We can create a new paradigm of disability and change the world in the process. Using People First Language is right—</w:t>
      </w:r>
      <w:r w:rsidRPr="004515AE">
        <w:rPr>
          <w:rFonts w:ascii="Times New Roman" w:hAnsi="Times New Roman" w:cs="Times New Roman"/>
          <w:i/>
          <w:iCs/>
          <w:sz w:val="12"/>
          <w:szCs w:val="12"/>
        </w:rPr>
        <w:t>just do it, now!</w:t>
      </w:r>
    </w:p>
    <w:p w14:paraId="0B9CB9FF" w14:textId="77777777" w:rsidR="00A238D3" w:rsidRDefault="00A238D3" w:rsidP="00A238D3">
      <w:pPr>
        <w:rPr>
          <w:rFonts w:ascii="Times New Roman" w:hAnsi="Times New Roman" w:cs="Times New Roman"/>
          <w:b/>
        </w:rPr>
      </w:pPr>
    </w:p>
    <w:p w14:paraId="169814C6" w14:textId="77777777" w:rsidR="00C24383" w:rsidRDefault="00C24383"/>
    <w:sectPr w:rsidR="00C24383" w:rsidSect="00EF0A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FFDC3" w14:textId="77777777" w:rsidR="006C1616" w:rsidRDefault="006C1616" w:rsidP="00A238D3">
      <w:r>
        <w:separator/>
      </w:r>
    </w:p>
  </w:endnote>
  <w:endnote w:type="continuationSeparator" w:id="0">
    <w:p w14:paraId="63117678" w14:textId="77777777" w:rsidR="006C1616" w:rsidRDefault="006C1616" w:rsidP="00A2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1BF0D" w14:textId="77777777" w:rsidR="006C1616" w:rsidRDefault="006C1616" w:rsidP="00A238D3">
      <w:r>
        <w:separator/>
      </w:r>
    </w:p>
  </w:footnote>
  <w:footnote w:type="continuationSeparator" w:id="0">
    <w:p w14:paraId="5938432F" w14:textId="77777777" w:rsidR="006C1616" w:rsidRDefault="006C1616" w:rsidP="00A238D3">
      <w:r>
        <w:continuationSeparator/>
      </w:r>
    </w:p>
  </w:footnote>
  <w:footnote w:id="1">
    <w:p w14:paraId="040BAD59" w14:textId="01246986" w:rsidR="006C1616" w:rsidRPr="00CF1C6E" w:rsidRDefault="006C1616">
      <w:pPr>
        <w:pStyle w:val="FootnoteText"/>
        <w:rPr>
          <w:rFonts w:ascii="Times New Roman" w:hAnsi="Times New Roman" w:cs="Times New Roman"/>
          <w:sz w:val="16"/>
          <w:szCs w:val="16"/>
        </w:rPr>
      </w:pPr>
      <w:r w:rsidRPr="00C51DCD">
        <w:rPr>
          <w:rStyle w:val="FootnoteReference"/>
          <w:sz w:val="16"/>
          <w:szCs w:val="16"/>
        </w:rPr>
        <w:footnoteRef/>
      </w:r>
      <w:r w:rsidRPr="00C51DCD">
        <w:rPr>
          <w:sz w:val="16"/>
          <w:szCs w:val="16"/>
        </w:rPr>
        <w:t xml:space="preserve"> </w:t>
      </w:r>
      <w:r w:rsidRPr="00C51DCD">
        <w:rPr>
          <w:rFonts w:ascii="Times New Roman" w:hAnsi="Times New Roman" w:cs="Times New Roman"/>
          <w:sz w:val="16"/>
          <w:szCs w:val="16"/>
        </w:rPr>
        <w:t>Roberts, Jeff. The rhetorical structure of disability: bridging the gap between what is' spoken'and what is' said'with song-over-signifying with personhood against the backdrop of disease-centric discourse. Diss. 2007.</w:t>
      </w:r>
      <w:r w:rsidRPr="00C51DCD">
        <w:rPr>
          <w:rFonts w:ascii="Times New Roman" w:hAnsi="Times New Roman" w:cs="Times New Roman"/>
          <w:sz w:val="16"/>
          <w:szCs w:val="16"/>
        </w:rPr>
        <w:br/>
      </w:r>
    </w:p>
  </w:footnote>
  <w:footnote w:id="2">
    <w:p w14:paraId="0EA8879C" w14:textId="77777777" w:rsidR="006C1616" w:rsidRPr="00CF1C6E" w:rsidRDefault="006C1616" w:rsidP="00CF1C6E">
      <w:pPr>
        <w:pStyle w:val="FootnoteText"/>
        <w:rPr>
          <w:rFonts w:ascii="Times New Roman" w:hAnsi="Times New Roman" w:cs="Times New Roman"/>
          <w:sz w:val="16"/>
          <w:szCs w:val="16"/>
        </w:rPr>
      </w:pPr>
      <w:r w:rsidRPr="00C51DCD">
        <w:rPr>
          <w:rStyle w:val="FootnoteReference"/>
          <w:sz w:val="16"/>
          <w:szCs w:val="16"/>
        </w:rPr>
        <w:footnoteRef/>
      </w:r>
      <w:r w:rsidRPr="00C51DCD">
        <w:rPr>
          <w:sz w:val="16"/>
          <w:szCs w:val="16"/>
        </w:rPr>
        <w:t xml:space="preserve"> </w:t>
      </w:r>
      <w:r w:rsidRPr="00C51DCD">
        <w:rPr>
          <w:rFonts w:ascii="Times New Roman" w:hAnsi="Times New Roman" w:cs="Times New Roman"/>
          <w:sz w:val="16"/>
          <w:szCs w:val="16"/>
        </w:rPr>
        <w:t>Roberts, Jeff. The rhetorical structure of disability: bridging the gap between what is' spoken'and what is' said'with song-over-signifying with personhood against the backdrop of disease-centric discourse. Diss. 2007.</w:t>
      </w:r>
      <w:r w:rsidRPr="00C51DCD">
        <w:rPr>
          <w:rFonts w:ascii="Times New Roman" w:hAnsi="Times New Roman" w:cs="Times New Roman"/>
          <w:sz w:val="16"/>
          <w:szCs w:val="16"/>
        </w:rPr>
        <w:br/>
      </w:r>
    </w:p>
  </w:footnote>
  <w:footnote w:id="3">
    <w:p w14:paraId="42CFBA81" w14:textId="6F7C5E52" w:rsidR="005268A2" w:rsidRPr="005268A2" w:rsidRDefault="005268A2">
      <w:pPr>
        <w:pStyle w:val="FootnoteText"/>
        <w:rPr>
          <w:rFonts w:ascii="Times New Roman" w:hAnsi="Times New Roman" w:cs="Times New Roman"/>
          <w:sz w:val="16"/>
          <w:szCs w:val="16"/>
        </w:rPr>
      </w:pPr>
      <w:r w:rsidRPr="005268A2">
        <w:rPr>
          <w:rStyle w:val="FootnoteReference"/>
          <w:rFonts w:ascii="Times New Roman" w:hAnsi="Times New Roman" w:cs="Times New Roman"/>
          <w:sz w:val="16"/>
          <w:szCs w:val="16"/>
        </w:rPr>
        <w:footnoteRef/>
      </w:r>
      <w:r w:rsidRPr="005268A2">
        <w:rPr>
          <w:rFonts w:ascii="Times New Roman" w:hAnsi="Times New Roman" w:cs="Times New Roman"/>
          <w:sz w:val="16"/>
          <w:szCs w:val="16"/>
        </w:rPr>
        <w:t xml:space="preserve"> (Christopher Debate Coach, former college NDT debater “Re-Conceptualizing Our Performances: Accountability In Lincoln Douglas Debate” </w:t>
      </w:r>
      <w:hyperlink r:id="rId1" w:history="1">
        <w:r w:rsidRPr="005268A2">
          <w:rPr>
            <w:rStyle w:val="Hyperlink"/>
            <w:rFonts w:ascii="Times New Roman" w:hAnsi="Times New Roman" w:cs="Times New Roman"/>
            <w:sz w:val="16"/>
            <w:szCs w:val="16"/>
          </w:rPr>
          <w:t>http://victorybriefs.com/vbd/2013/10/re-conceptualizing-our-performances-accountability-in-lincoln-douglas-debate)</w:t>
        </w:r>
      </w:hyperlink>
    </w:p>
  </w:footnote>
  <w:footnote w:id="4">
    <w:p w14:paraId="4AD13E59" w14:textId="77777777" w:rsidR="005268A2" w:rsidRPr="00085F4F" w:rsidRDefault="005268A2" w:rsidP="005268A2">
      <w:pPr>
        <w:pStyle w:val="FootnoteText"/>
        <w:rPr>
          <w:sz w:val="16"/>
          <w:szCs w:val="16"/>
        </w:rPr>
      </w:pPr>
      <w:r w:rsidRPr="00085F4F">
        <w:rPr>
          <w:rStyle w:val="FootnoteReference"/>
          <w:sz w:val="16"/>
          <w:szCs w:val="16"/>
        </w:rPr>
        <w:footnoteRef/>
      </w:r>
      <w:r w:rsidRPr="00085F4F">
        <w:rPr>
          <w:sz w:val="16"/>
          <w:szCs w:val="16"/>
        </w:rPr>
        <w:t xml:space="preserve"> </w:t>
      </w:r>
      <w:r w:rsidRPr="00085F4F">
        <w:rPr>
          <w:bCs/>
          <w:sz w:val="16"/>
          <w:szCs w:val="16"/>
        </w:rPr>
        <w:t xml:space="preserve">Few Words About </w:t>
      </w:r>
      <w:r w:rsidRPr="00085F4F">
        <w:rPr>
          <w:sz w:val="16"/>
          <w:szCs w:val="16"/>
        </w:rPr>
        <w:t xml:space="preserve">People First language </w:t>
      </w:r>
      <w:r w:rsidRPr="00085F4F">
        <w:rPr>
          <w:bCs/>
          <w:sz w:val="16"/>
          <w:szCs w:val="16"/>
        </w:rPr>
        <w:t>by Kathie Snow Visit www.disabilityisnatural.com to see the original, full-length article.</w:t>
      </w:r>
    </w:p>
    <w:p w14:paraId="5851B2A6" w14:textId="77777777" w:rsidR="005268A2" w:rsidRDefault="005268A2" w:rsidP="005268A2">
      <w:pPr>
        <w:pStyle w:val="FootnoteText"/>
      </w:pPr>
    </w:p>
  </w:footnote>
  <w:footnote w:id="5">
    <w:p w14:paraId="1C66EA17" w14:textId="77777777" w:rsidR="006C1616" w:rsidRPr="003505F6" w:rsidRDefault="006C1616" w:rsidP="00A238D3">
      <w:pPr>
        <w:pStyle w:val="FootnoteText"/>
        <w:rPr>
          <w:sz w:val="16"/>
          <w:szCs w:val="16"/>
        </w:rPr>
      </w:pPr>
      <w:r w:rsidRPr="005268A2">
        <w:rPr>
          <w:rStyle w:val="FootnoteReference"/>
          <w:rFonts w:ascii="Times New Roman" w:hAnsi="Times New Roman" w:cs="Times New Roman"/>
          <w:sz w:val="16"/>
          <w:szCs w:val="16"/>
        </w:rPr>
        <w:footnoteRef/>
      </w:r>
      <w:r w:rsidRPr="005268A2">
        <w:rPr>
          <w:rFonts w:ascii="Times New Roman" w:hAnsi="Times New Roman" w:cs="Times New Roman"/>
          <w:sz w:val="16"/>
          <w:szCs w:val="16"/>
        </w:rPr>
        <w:t xml:space="preserve"> http://www.disabilityisnatural.com/explore/people-first-language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8D3"/>
    <w:rsid w:val="00094346"/>
    <w:rsid w:val="0028367B"/>
    <w:rsid w:val="005268A2"/>
    <w:rsid w:val="006C1616"/>
    <w:rsid w:val="009C4C6F"/>
    <w:rsid w:val="009F7ED7"/>
    <w:rsid w:val="00A238D3"/>
    <w:rsid w:val="00A71A54"/>
    <w:rsid w:val="00C24383"/>
    <w:rsid w:val="00C36B19"/>
    <w:rsid w:val="00C51DCD"/>
    <w:rsid w:val="00C833CC"/>
    <w:rsid w:val="00CF1C6E"/>
    <w:rsid w:val="00D62D98"/>
    <w:rsid w:val="00DD2BB2"/>
    <w:rsid w:val="00E01CF3"/>
    <w:rsid w:val="00E14B48"/>
    <w:rsid w:val="00EF0A97"/>
    <w:rsid w:val="00F13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9F8A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A238D3"/>
  </w:style>
  <w:style w:type="character" w:customStyle="1" w:styleId="FootnoteTextChar">
    <w:name w:val="Footnote Text Char"/>
    <w:basedOn w:val="DefaultParagraphFont"/>
    <w:link w:val="FootnoteText"/>
    <w:rsid w:val="00A238D3"/>
  </w:style>
  <w:style w:type="character" w:styleId="FootnoteReference">
    <w:name w:val="footnote reference"/>
    <w:basedOn w:val="DefaultParagraphFont"/>
    <w:unhideWhenUsed/>
    <w:qFormat/>
    <w:rsid w:val="00A238D3"/>
    <w:rPr>
      <w:vertAlign w:val="superscript"/>
    </w:rPr>
  </w:style>
  <w:style w:type="character" w:customStyle="1" w:styleId="apple-converted-space">
    <w:name w:val="apple-converted-space"/>
    <w:basedOn w:val="DefaultParagraphFont"/>
    <w:rsid w:val="00A238D3"/>
  </w:style>
  <w:style w:type="character" w:customStyle="1" w:styleId="wikigeneratedlinkcontent">
    <w:name w:val="wikigeneratedlinkcontent"/>
    <w:basedOn w:val="DefaultParagraphFont"/>
    <w:rsid w:val="00A238D3"/>
  </w:style>
  <w:style w:type="character" w:styleId="Hyperlink">
    <w:name w:val="Hyperlink"/>
    <w:basedOn w:val="DefaultParagraphFont"/>
    <w:uiPriority w:val="99"/>
    <w:unhideWhenUsed/>
    <w:rsid w:val="00A71A54"/>
    <w:rPr>
      <w:color w:val="0000FF" w:themeColor="hyperlink"/>
      <w:u w:val="single"/>
    </w:rPr>
  </w:style>
  <w:style w:type="paragraph" w:styleId="Header">
    <w:name w:val="header"/>
    <w:basedOn w:val="Normal"/>
    <w:link w:val="HeaderChar"/>
    <w:uiPriority w:val="99"/>
    <w:unhideWhenUsed/>
    <w:rsid w:val="00C51DCD"/>
    <w:pPr>
      <w:tabs>
        <w:tab w:val="center" w:pos="4320"/>
        <w:tab w:val="right" w:pos="8640"/>
      </w:tabs>
    </w:pPr>
  </w:style>
  <w:style w:type="character" w:customStyle="1" w:styleId="HeaderChar">
    <w:name w:val="Header Char"/>
    <w:basedOn w:val="DefaultParagraphFont"/>
    <w:link w:val="Header"/>
    <w:uiPriority w:val="99"/>
    <w:rsid w:val="00C51DCD"/>
  </w:style>
  <w:style w:type="paragraph" w:styleId="Footer">
    <w:name w:val="footer"/>
    <w:basedOn w:val="Normal"/>
    <w:link w:val="FooterChar"/>
    <w:uiPriority w:val="99"/>
    <w:unhideWhenUsed/>
    <w:rsid w:val="00C51DCD"/>
    <w:pPr>
      <w:tabs>
        <w:tab w:val="center" w:pos="4320"/>
        <w:tab w:val="right" w:pos="8640"/>
      </w:tabs>
    </w:pPr>
  </w:style>
  <w:style w:type="character" w:customStyle="1" w:styleId="FooterChar">
    <w:name w:val="Footer Char"/>
    <w:basedOn w:val="DefaultParagraphFont"/>
    <w:link w:val="Footer"/>
    <w:uiPriority w:val="99"/>
    <w:rsid w:val="00C51DCD"/>
  </w:style>
  <w:style w:type="paragraph" w:customStyle="1" w:styleId="BlockTitle">
    <w:name w:val="Block Title"/>
    <w:basedOn w:val="Header"/>
    <w:autoRedefine/>
    <w:qFormat/>
    <w:rsid w:val="00C51DCD"/>
    <w:pPr>
      <w:pBdr>
        <w:top w:val="single" w:sz="18" w:space="1" w:color="auto"/>
        <w:left w:val="single" w:sz="18" w:space="4" w:color="auto"/>
        <w:bottom w:val="single" w:sz="18" w:space="1" w:color="auto"/>
        <w:right w:val="single" w:sz="18" w:space="4" w:color="auto"/>
      </w:pBdr>
      <w:tabs>
        <w:tab w:val="clear" w:pos="4320"/>
        <w:tab w:val="clear" w:pos="8640"/>
      </w:tabs>
      <w:ind w:left="144" w:right="144" w:firstLine="576"/>
      <w:jc w:val="center"/>
      <w:outlineLvl w:val="0"/>
    </w:pPr>
    <w:rPr>
      <w:rFonts w:ascii="Times New Roman" w:eastAsia="MS ??" w:hAnsi="Times New Roman" w:cs="Times New Roman"/>
      <w:b/>
      <w:bCs/>
      <w:caps/>
      <w:sz w:val="32"/>
      <w:szCs w:val="32"/>
    </w:rPr>
  </w:style>
  <w:style w:type="paragraph" w:styleId="DocumentMap">
    <w:name w:val="Document Map"/>
    <w:basedOn w:val="Normal"/>
    <w:link w:val="DocumentMapChar"/>
    <w:uiPriority w:val="99"/>
    <w:semiHidden/>
    <w:unhideWhenUsed/>
    <w:rsid w:val="00C51DCD"/>
    <w:rPr>
      <w:rFonts w:ascii="Lucida Grande" w:hAnsi="Lucida Grande" w:cs="Lucida Grande"/>
    </w:rPr>
  </w:style>
  <w:style w:type="character" w:customStyle="1" w:styleId="DocumentMapChar">
    <w:name w:val="Document Map Char"/>
    <w:basedOn w:val="DefaultParagraphFont"/>
    <w:link w:val="DocumentMap"/>
    <w:uiPriority w:val="99"/>
    <w:semiHidden/>
    <w:rsid w:val="00C51DCD"/>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A238D3"/>
  </w:style>
  <w:style w:type="character" w:customStyle="1" w:styleId="FootnoteTextChar">
    <w:name w:val="Footnote Text Char"/>
    <w:basedOn w:val="DefaultParagraphFont"/>
    <w:link w:val="FootnoteText"/>
    <w:rsid w:val="00A238D3"/>
  </w:style>
  <w:style w:type="character" w:styleId="FootnoteReference">
    <w:name w:val="footnote reference"/>
    <w:basedOn w:val="DefaultParagraphFont"/>
    <w:unhideWhenUsed/>
    <w:qFormat/>
    <w:rsid w:val="00A238D3"/>
    <w:rPr>
      <w:vertAlign w:val="superscript"/>
    </w:rPr>
  </w:style>
  <w:style w:type="character" w:customStyle="1" w:styleId="apple-converted-space">
    <w:name w:val="apple-converted-space"/>
    <w:basedOn w:val="DefaultParagraphFont"/>
    <w:rsid w:val="00A238D3"/>
  </w:style>
  <w:style w:type="character" w:customStyle="1" w:styleId="wikigeneratedlinkcontent">
    <w:name w:val="wikigeneratedlinkcontent"/>
    <w:basedOn w:val="DefaultParagraphFont"/>
    <w:rsid w:val="00A238D3"/>
  </w:style>
  <w:style w:type="character" w:styleId="Hyperlink">
    <w:name w:val="Hyperlink"/>
    <w:basedOn w:val="DefaultParagraphFont"/>
    <w:uiPriority w:val="99"/>
    <w:unhideWhenUsed/>
    <w:rsid w:val="00A71A54"/>
    <w:rPr>
      <w:color w:val="0000FF" w:themeColor="hyperlink"/>
      <w:u w:val="single"/>
    </w:rPr>
  </w:style>
  <w:style w:type="paragraph" w:styleId="Header">
    <w:name w:val="header"/>
    <w:basedOn w:val="Normal"/>
    <w:link w:val="HeaderChar"/>
    <w:uiPriority w:val="99"/>
    <w:unhideWhenUsed/>
    <w:rsid w:val="00C51DCD"/>
    <w:pPr>
      <w:tabs>
        <w:tab w:val="center" w:pos="4320"/>
        <w:tab w:val="right" w:pos="8640"/>
      </w:tabs>
    </w:pPr>
  </w:style>
  <w:style w:type="character" w:customStyle="1" w:styleId="HeaderChar">
    <w:name w:val="Header Char"/>
    <w:basedOn w:val="DefaultParagraphFont"/>
    <w:link w:val="Header"/>
    <w:uiPriority w:val="99"/>
    <w:rsid w:val="00C51DCD"/>
  </w:style>
  <w:style w:type="paragraph" w:styleId="Footer">
    <w:name w:val="footer"/>
    <w:basedOn w:val="Normal"/>
    <w:link w:val="FooterChar"/>
    <w:uiPriority w:val="99"/>
    <w:unhideWhenUsed/>
    <w:rsid w:val="00C51DCD"/>
    <w:pPr>
      <w:tabs>
        <w:tab w:val="center" w:pos="4320"/>
        <w:tab w:val="right" w:pos="8640"/>
      </w:tabs>
    </w:pPr>
  </w:style>
  <w:style w:type="character" w:customStyle="1" w:styleId="FooterChar">
    <w:name w:val="Footer Char"/>
    <w:basedOn w:val="DefaultParagraphFont"/>
    <w:link w:val="Footer"/>
    <w:uiPriority w:val="99"/>
    <w:rsid w:val="00C51DCD"/>
  </w:style>
  <w:style w:type="paragraph" w:customStyle="1" w:styleId="BlockTitle">
    <w:name w:val="Block Title"/>
    <w:basedOn w:val="Header"/>
    <w:autoRedefine/>
    <w:qFormat/>
    <w:rsid w:val="00C51DCD"/>
    <w:pPr>
      <w:pBdr>
        <w:top w:val="single" w:sz="18" w:space="1" w:color="auto"/>
        <w:left w:val="single" w:sz="18" w:space="4" w:color="auto"/>
        <w:bottom w:val="single" w:sz="18" w:space="1" w:color="auto"/>
        <w:right w:val="single" w:sz="18" w:space="4" w:color="auto"/>
      </w:pBdr>
      <w:tabs>
        <w:tab w:val="clear" w:pos="4320"/>
        <w:tab w:val="clear" w:pos="8640"/>
      </w:tabs>
      <w:ind w:left="144" w:right="144" w:firstLine="576"/>
      <w:jc w:val="center"/>
      <w:outlineLvl w:val="0"/>
    </w:pPr>
    <w:rPr>
      <w:rFonts w:ascii="Times New Roman" w:eastAsia="MS ??" w:hAnsi="Times New Roman" w:cs="Times New Roman"/>
      <w:b/>
      <w:bCs/>
      <w:caps/>
      <w:sz w:val="32"/>
      <w:szCs w:val="32"/>
    </w:rPr>
  </w:style>
  <w:style w:type="paragraph" w:styleId="DocumentMap">
    <w:name w:val="Document Map"/>
    <w:basedOn w:val="Normal"/>
    <w:link w:val="DocumentMapChar"/>
    <w:uiPriority w:val="99"/>
    <w:semiHidden/>
    <w:unhideWhenUsed/>
    <w:rsid w:val="00C51DCD"/>
    <w:rPr>
      <w:rFonts w:ascii="Lucida Grande" w:hAnsi="Lucida Grande" w:cs="Lucida Grande"/>
    </w:rPr>
  </w:style>
  <w:style w:type="character" w:customStyle="1" w:styleId="DocumentMapChar">
    <w:name w:val="Document Map Char"/>
    <w:basedOn w:val="DefaultParagraphFont"/>
    <w:link w:val="DocumentMap"/>
    <w:uiPriority w:val="99"/>
    <w:semiHidden/>
    <w:rsid w:val="00C51DCD"/>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570309">
      <w:bodyDiv w:val="1"/>
      <w:marLeft w:val="0"/>
      <w:marRight w:val="0"/>
      <w:marTop w:val="0"/>
      <w:marBottom w:val="0"/>
      <w:divBdr>
        <w:top w:val="none" w:sz="0" w:space="0" w:color="auto"/>
        <w:left w:val="none" w:sz="0" w:space="0" w:color="auto"/>
        <w:bottom w:val="none" w:sz="0" w:space="0" w:color="auto"/>
        <w:right w:val="none" w:sz="0" w:space="0" w:color="auto"/>
      </w:divBdr>
    </w:div>
    <w:div w:id="1011377235">
      <w:bodyDiv w:val="1"/>
      <w:marLeft w:val="0"/>
      <w:marRight w:val="0"/>
      <w:marTop w:val="0"/>
      <w:marBottom w:val="0"/>
      <w:divBdr>
        <w:top w:val="none" w:sz="0" w:space="0" w:color="auto"/>
        <w:left w:val="none" w:sz="0" w:space="0" w:color="auto"/>
        <w:bottom w:val="none" w:sz="0" w:space="0" w:color="auto"/>
        <w:right w:val="none" w:sz="0" w:space="0" w:color="auto"/>
      </w:divBdr>
    </w:div>
    <w:div w:id="1681010058">
      <w:bodyDiv w:val="1"/>
      <w:marLeft w:val="0"/>
      <w:marRight w:val="0"/>
      <w:marTop w:val="0"/>
      <w:marBottom w:val="0"/>
      <w:divBdr>
        <w:top w:val="none" w:sz="0" w:space="0" w:color="auto"/>
        <w:left w:val="none" w:sz="0" w:space="0" w:color="auto"/>
        <w:bottom w:val="none" w:sz="0" w:space="0" w:color="auto"/>
        <w:right w:val="none" w:sz="0" w:space="0" w:color="auto"/>
      </w:divBdr>
    </w:div>
    <w:div w:id="1999844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victorybriefs.com/vbd/2013/10/re-conceptualizing-our-performances-accountability-in-lincoln-douglas-deb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2451</Words>
  <Characters>13977</Characters>
  <Application>Microsoft Macintosh Word</Application>
  <DocSecurity>0</DocSecurity>
  <Lines>116</Lines>
  <Paragraphs>32</Paragraphs>
  <ScaleCrop>false</ScaleCrop>
  <Company/>
  <LinksUpToDate>false</LinksUpToDate>
  <CharactersWithSpaces>16396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2</cp:revision>
  <dcterms:created xsi:type="dcterms:W3CDTF">2015-05-04T00:31:00Z</dcterms:created>
  <dcterms:modified xsi:type="dcterms:W3CDTF">2015-05-04T00:31:00Z</dcterms:modified>
</cp:coreProperties>
</file>