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2B" w:rsidRPr="003D4310" w:rsidRDefault="00A8602B" w:rsidP="00A8602B">
      <w:pPr>
        <w:rPr>
          <w:rFonts w:ascii="Times New Roman" w:hAnsi="Times New Roman" w:cs="Times New Roman"/>
        </w:rPr>
      </w:pPr>
    </w:p>
    <w:p w:rsidR="00A8602B" w:rsidRPr="003D4310" w:rsidRDefault="00A8602B" w:rsidP="00A8602B">
      <w:pPr>
        <w:rPr>
          <w:rFonts w:ascii="Times New Roman" w:hAnsi="Times New Roman" w:cs="Times New Roman"/>
        </w:rPr>
      </w:pPr>
      <w:r w:rsidRPr="003D4310">
        <w:rPr>
          <w:rFonts w:ascii="Times New Roman" w:hAnsi="Times New Roman" w:cs="Times New Roman"/>
          <w:b/>
          <w:szCs w:val="22"/>
          <w:u w:val="single"/>
        </w:rPr>
        <w:t>A: Interpretation:</w:t>
      </w:r>
      <w:r w:rsidRPr="003D4310">
        <w:rPr>
          <w:rStyle w:val="oneclick-link"/>
          <w:rFonts w:ascii="Times New Roman" w:eastAsia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</w:t>
      </w:r>
      <w:r w:rsidRPr="003D4310">
        <w:rPr>
          <w:rFonts w:ascii="Times New Roman" w:hAnsi="Times New Roman" w:cs="Times New Roman"/>
        </w:rPr>
        <w:t xml:space="preserve">On the 2015 Nov/Dec resolution the </w:t>
      </w:r>
      <w:proofErr w:type="spellStart"/>
      <w:r w:rsidRPr="003D4310">
        <w:rPr>
          <w:rFonts w:ascii="Times New Roman" w:hAnsi="Times New Roman" w:cs="Times New Roman"/>
        </w:rPr>
        <w:t>aff</w:t>
      </w:r>
      <w:proofErr w:type="spellEnd"/>
      <w:r w:rsidRPr="003D4310">
        <w:rPr>
          <w:rFonts w:ascii="Times New Roman" w:hAnsi="Times New Roman" w:cs="Times New Roman"/>
        </w:rPr>
        <w:t xml:space="preserve"> can fiat that the jury may nullify in the face of perceived injustice but not that they will nullify.  </w:t>
      </w:r>
    </w:p>
    <w:p w:rsidR="00A8602B" w:rsidRPr="003D4310" w:rsidRDefault="00A8602B" w:rsidP="00A8602B">
      <w:pPr>
        <w:rPr>
          <w:rFonts w:ascii="Times New Roman" w:hAnsi="Times New Roman" w:cs="Times New Roman"/>
          <w:szCs w:val="22"/>
        </w:rPr>
      </w:pPr>
      <w:r w:rsidRPr="003D4310">
        <w:rPr>
          <w:rFonts w:ascii="Times New Roman" w:hAnsi="Times New Roman" w:cs="Times New Roman"/>
          <w:b/>
          <w:szCs w:val="22"/>
          <w:u w:val="single"/>
        </w:rPr>
        <w:t>B: Violation-</w:t>
      </w:r>
      <w:r w:rsidRPr="003D4310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3D4310">
        <w:rPr>
          <w:rFonts w:ascii="Times New Roman" w:hAnsi="Times New Roman" w:cs="Times New Roman"/>
          <w:szCs w:val="22"/>
        </w:rPr>
        <w:t>They</w:t>
      </w:r>
      <w:proofErr w:type="gramEnd"/>
      <w:r w:rsidRPr="003D4310">
        <w:rPr>
          <w:rFonts w:ascii="Times New Roman" w:hAnsi="Times New Roman" w:cs="Times New Roman"/>
          <w:szCs w:val="22"/>
        </w:rPr>
        <w:t xml:space="preserve"> assume the Jury will nullify </w:t>
      </w:r>
    </w:p>
    <w:p w:rsidR="00A8602B" w:rsidRPr="003D4310" w:rsidRDefault="00A8602B" w:rsidP="00A8602B">
      <w:pPr>
        <w:rPr>
          <w:rFonts w:ascii="Times New Roman" w:hAnsi="Times New Roman" w:cs="Times New Roman"/>
          <w:b/>
          <w:szCs w:val="22"/>
          <w:u w:val="single"/>
        </w:rPr>
      </w:pPr>
      <w:r w:rsidRPr="003D4310">
        <w:rPr>
          <w:rFonts w:ascii="Times New Roman" w:hAnsi="Times New Roman" w:cs="Times New Roman"/>
          <w:b/>
          <w:szCs w:val="22"/>
          <w:u w:val="single"/>
        </w:rPr>
        <w:t xml:space="preserve">C: Standards- </w:t>
      </w:r>
    </w:p>
    <w:p w:rsidR="00A8602B" w:rsidRPr="003D4310" w:rsidRDefault="00A8602B" w:rsidP="00A86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3D4310">
        <w:rPr>
          <w:rFonts w:ascii="Times New Roman" w:hAnsi="Times New Roman" w:cs="Times New Roman"/>
          <w:szCs w:val="22"/>
        </w:rPr>
        <w:t xml:space="preserve">Fiat Abuse:  They can just fiat solvency for they advantage area and claim that they reap external benefits from the nullification.  This destroys my ground because I don’t get access to certain solvency pushes that are key to </w:t>
      </w:r>
      <w:proofErr w:type="spellStart"/>
      <w:r w:rsidRPr="003D4310">
        <w:rPr>
          <w:rFonts w:ascii="Times New Roman" w:hAnsi="Times New Roman" w:cs="Times New Roman"/>
          <w:szCs w:val="22"/>
        </w:rPr>
        <w:t>neg</w:t>
      </w:r>
      <w:proofErr w:type="spellEnd"/>
      <w:r w:rsidRPr="003D4310">
        <w:rPr>
          <w:rFonts w:ascii="Times New Roman" w:hAnsi="Times New Roman" w:cs="Times New Roman"/>
          <w:szCs w:val="22"/>
        </w:rPr>
        <w:t xml:space="preserve"> ground. Key to fairness to ensure equitable access to offense.</w:t>
      </w:r>
    </w:p>
    <w:p w:rsidR="00A8602B" w:rsidRPr="003D4310" w:rsidRDefault="00A8602B" w:rsidP="00A86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3D4310">
        <w:rPr>
          <w:rFonts w:ascii="Times New Roman" w:hAnsi="Times New Roman" w:cs="Times New Roman"/>
          <w:szCs w:val="22"/>
        </w:rPr>
        <w:t>Real World: In the real world there are tons of reasons that a jury will not nullify in the face of perceived injustice, which is key analysis of the topic.  Without this analysis we lose a lot the real world benefits that come from debating this topic.  Real world is key to education because we it ensures we get education on real world issues.</w:t>
      </w:r>
    </w:p>
    <w:p w:rsidR="001E1FA9" w:rsidRPr="003D4310" w:rsidRDefault="001E1FA9" w:rsidP="001E1FA9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1E1FA9" w:rsidRPr="001E1FA9" w:rsidRDefault="001E1FA9" w:rsidP="001E1FA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eastAsia="ＭＳ 明朝" w:hAnsi="Times New Roman" w:cs="Times New Roman"/>
          <w:lang w:eastAsia="ja-JP"/>
        </w:rPr>
      </w:pPr>
      <w:r w:rsidRPr="001E1FA9">
        <w:rPr>
          <w:rFonts w:ascii="Times New Roman" w:eastAsia="ＭＳ 明朝" w:hAnsi="Times New Roman" w:cs="Times New Roman"/>
          <w:b/>
          <w:u w:val="single"/>
          <w:lang w:eastAsia="ja-JP"/>
        </w:rPr>
        <w:t>D-Voter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: Fairness is a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voter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because unfair arguments arbitrarily skew your evaluation of the round and it precedes substance because it frames its evaluation. Drop the debater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a)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to set a precedent for the best norms of debate,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b)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to deter future abuse,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c)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to rectify time lost running theory, and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d)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the round has been irreversibly skewed so we can’t return to substance fairly. </w:t>
      </w:r>
      <w:r w:rsidRPr="001E1FA9">
        <w:rPr>
          <w:rFonts w:ascii="Times New Roman" w:hAnsi="Times New Roman" w:cs="Times New Roman"/>
          <w:b/>
          <w:lang w:eastAsia="ja-JP"/>
        </w:rPr>
        <w:t>At worst,</w:t>
      </w:r>
      <w:r w:rsidRPr="001E1FA9">
        <w:rPr>
          <w:rFonts w:ascii="Times New Roman" w:hAnsi="Times New Roman" w:cs="Times New Roman"/>
          <w:lang w:eastAsia="ja-JP"/>
        </w:rPr>
        <w:t xml:space="preserve"> drop the </w:t>
      </w:r>
      <w:proofErr w:type="spellStart"/>
      <w:r w:rsidRPr="001E1FA9">
        <w:rPr>
          <w:rFonts w:ascii="Times New Roman" w:hAnsi="Times New Roman" w:cs="Times New Roman"/>
          <w:lang w:eastAsia="ja-JP"/>
        </w:rPr>
        <w:t>arg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means reject all </w:t>
      </w:r>
      <w:proofErr w:type="spellStart"/>
      <w:r w:rsidRPr="001E1FA9">
        <w:rPr>
          <w:rFonts w:ascii="Times New Roman" w:hAnsi="Times New Roman" w:cs="Times New Roman"/>
          <w:lang w:eastAsia="ja-JP"/>
        </w:rPr>
        <w:t>aff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offense</w:t>
      </w:r>
      <w:r w:rsidRPr="001E1FA9">
        <w:rPr>
          <w:rFonts w:ascii="Times New Roman" w:hAnsi="Times New Roman" w:cs="Times New Roman"/>
          <w:b/>
          <w:lang w:eastAsia="ja-JP"/>
        </w:rPr>
        <w:t xml:space="preserve"> a)</w:t>
      </w:r>
      <w:r w:rsidRPr="001E1FA9">
        <w:rPr>
          <w:rFonts w:ascii="Times New Roman" w:hAnsi="Times New Roman" w:cs="Times New Roman"/>
          <w:lang w:eastAsia="ja-JP"/>
        </w:rPr>
        <w:t xml:space="preserve"> my shell is about the entire </w:t>
      </w:r>
      <w:proofErr w:type="spellStart"/>
      <w:r w:rsidRPr="001E1FA9">
        <w:rPr>
          <w:rFonts w:ascii="Times New Roman" w:hAnsi="Times New Roman" w:cs="Times New Roman"/>
          <w:lang w:eastAsia="ja-JP"/>
        </w:rPr>
        <w:t>aff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advocacy being abusive, not just a particular argument, so you reject all </w:t>
      </w:r>
      <w:proofErr w:type="spellStart"/>
      <w:r w:rsidRPr="001E1FA9">
        <w:rPr>
          <w:rFonts w:ascii="Times New Roman" w:hAnsi="Times New Roman" w:cs="Times New Roman"/>
          <w:lang w:eastAsia="ja-JP"/>
        </w:rPr>
        <w:t>aff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arguments since even turns to the NC will still link into their advocacy, </w:t>
      </w:r>
      <w:r w:rsidRPr="001E1FA9">
        <w:rPr>
          <w:rFonts w:ascii="Times New Roman" w:hAnsi="Times New Roman" w:cs="Times New Roman"/>
          <w:b/>
          <w:lang w:eastAsia="ja-JP"/>
        </w:rPr>
        <w:t>b)</w:t>
      </w:r>
      <w:r w:rsidRPr="001E1FA9">
        <w:rPr>
          <w:rFonts w:ascii="Times New Roman" w:hAnsi="Times New Roman" w:cs="Times New Roman"/>
          <w:lang w:eastAsia="ja-JP"/>
        </w:rPr>
        <w:t xml:space="preserve"> my shell criticizes an omission that the </w:t>
      </w:r>
      <w:proofErr w:type="spellStart"/>
      <w:r w:rsidRPr="001E1FA9">
        <w:rPr>
          <w:rFonts w:ascii="Times New Roman" w:hAnsi="Times New Roman" w:cs="Times New Roman"/>
          <w:lang w:eastAsia="ja-JP"/>
        </w:rPr>
        <w:t>aff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made so dropping the argument can only mean rejecting their advocacy because the </w:t>
      </w:r>
      <w:proofErr w:type="spellStart"/>
      <w:r w:rsidRPr="001E1FA9">
        <w:rPr>
          <w:rFonts w:ascii="Times New Roman" w:hAnsi="Times New Roman" w:cs="Times New Roman"/>
          <w:lang w:eastAsia="ja-JP"/>
        </w:rPr>
        <w:t>aff</w:t>
      </w:r>
      <w:proofErr w:type="spellEnd"/>
      <w:r w:rsidRPr="001E1FA9">
        <w:rPr>
          <w:rFonts w:ascii="Times New Roman" w:hAnsi="Times New Roman" w:cs="Times New Roman"/>
          <w:lang w:eastAsia="ja-JP"/>
        </w:rPr>
        <w:t xml:space="preserve"> cant compensate by reading a new text in the 1ar in the same way that they can cross an argument off the flow if its abusive. 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Use </w:t>
      </w:r>
      <w:r w:rsidRPr="001E1FA9">
        <w:rPr>
          <w:rFonts w:ascii="Times New Roman" w:eastAsia="ＭＳ 明朝" w:hAnsi="Times New Roman" w:cs="Times New Roman"/>
          <w:b/>
          <w:lang w:eastAsia="ja-JP"/>
        </w:rPr>
        <w:t xml:space="preserve">competing </w:t>
      </w:r>
      <w:proofErr w:type="spellStart"/>
      <w:r w:rsidRPr="001E1FA9">
        <w:rPr>
          <w:rFonts w:ascii="Times New Roman" w:eastAsia="ＭＳ 明朝" w:hAnsi="Times New Roman" w:cs="Times New Roman"/>
          <w:b/>
          <w:lang w:eastAsia="ja-JP"/>
        </w:rPr>
        <w:t>interps</w:t>
      </w:r>
      <w:proofErr w:type="spellEnd"/>
      <w:r w:rsidRPr="001E1FA9">
        <w:rPr>
          <w:rFonts w:ascii="Times New Roman" w:eastAsia="ＭＳ 明朝" w:hAnsi="Times New Roman" w:cs="Times New Roman"/>
          <w:lang w:eastAsia="ja-JP"/>
        </w:rPr>
        <w:t xml:space="preserve"> because </w:t>
      </w:r>
      <w:r w:rsidRPr="001E1FA9">
        <w:rPr>
          <w:rFonts w:ascii="Times New Roman" w:eastAsia="ＭＳ 明朝" w:hAnsi="Times New Roman" w:cs="Times New Roman"/>
          <w:b/>
          <w:lang w:eastAsia="ja-JP"/>
        </w:rPr>
        <w:t xml:space="preserve">a) 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what is reasonably fair is arbitrary and </w:t>
      </w:r>
      <w:r w:rsidRPr="001E1FA9">
        <w:rPr>
          <w:rFonts w:ascii="Times New Roman" w:eastAsia="ＭＳ 明朝" w:hAnsi="Times New Roman" w:cs="Times New Roman"/>
          <w:b/>
          <w:lang w:eastAsia="ja-JP"/>
        </w:rPr>
        <w:t xml:space="preserve">b) 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reasonability encourages debaters to get away with increasingly unfair strategies through defense on theory. And, don’t vote on the RVI </w:t>
      </w:r>
      <w:r w:rsidRPr="001E1FA9">
        <w:rPr>
          <w:rFonts w:ascii="Times New Roman" w:eastAsia="ＭＳ 明朝" w:hAnsi="Times New Roman" w:cs="Times New Roman"/>
          <w:b/>
          <w:lang w:eastAsia="ja-JP"/>
        </w:rPr>
        <w:t xml:space="preserve">a) 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both debaters have the burden of being fair, and no one deserves to win for just meeting that burden, </w:t>
      </w:r>
      <w:r w:rsidRPr="001E1FA9">
        <w:rPr>
          <w:rFonts w:ascii="Times New Roman" w:eastAsia="ＭＳ 明朝" w:hAnsi="Times New Roman" w:cs="Times New Roman"/>
          <w:b/>
          <w:lang w:eastAsia="ja-JP"/>
        </w:rPr>
        <w:t xml:space="preserve">b) 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to prevent the deterrence of legitimate theory,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c)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to prevent abusive debaters from winning with huge scripts, and </w:t>
      </w:r>
      <w:r w:rsidRPr="001E1FA9">
        <w:rPr>
          <w:rFonts w:ascii="Times New Roman" w:eastAsia="ＭＳ 明朝" w:hAnsi="Times New Roman" w:cs="Times New Roman"/>
          <w:b/>
          <w:lang w:eastAsia="ja-JP"/>
        </w:rPr>
        <w:t>d)</w:t>
      </w:r>
      <w:r w:rsidRPr="001E1FA9">
        <w:rPr>
          <w:rFonts w:ascii="Times New Roman" w:eastAsia="ＭＳ 明朝" w:hAnsi="Times New Roman" w:cs="Times New Roman"/>
          <w:lang w:eastAsia="ja-JP"/>
        </w:rPr>
        <w:t xml:space="preserve"> </w:t>
      </w:r>
      <w:r w:rsidRPr="001E1FA9">
        <w:rPr>
          <w:rFonts w:ascii="Times New Roman" w:eastAsia="ＭＳ 明朝" w:hAnsi="Times New Roman" w:cs="Times New Roman"/>
        </w:rPr>
        <w:t xml:space="preserve">the </w:t>
      </w:r>
      <w:proofErr w:type="spellStart"/>
      <w:r w:rsidRPr="001E1FA9">
        <w:rPr>
          <w:rFonts w:ascii="Times New Roman" w:eastAsia="ＭＳ 明朝" w:hAnsi="Times New Roman" w:cs="Times New Roman"/>
        </w:rPr>
        <w:t>aff</w:t>
      </w:r>
      <w:proofErr w:type="spellEnd"/>
      <w:r w:rsidRPr="001E1FA9">
        <w:rPr>
          <w:rFonts w:ascii="Times New Roman" w:eastAsia="ＭＳ 明朝" w:hAnsi="Times New Roman" w:cs="Times New Roman"/>
        </w:rPr>
        <w:t xml:space="preserve"> has the burden of being topical so winning a counter </w:t>
      </w:r>
      <w:proofErr w:type="spellStart"/>
      <w:r w:rsidRPr="001E1FA9">
        <w:rPr>
          <w:rFonts w:ascii="Times New Roman" w:eastAsia="ＭＳ 明朝" w:hAnsi="Times New Roman" w:cs="Times New Roman"/>
        </w:rPr>
        <w:t>interp</w:t>
      </w:r>
      <w:proofErr w:type="spellEnd"/>
      <w:r w:rsidRPr="001E1FA9">
        <w:rPr>
          <w:rFonts w:ascii="Times New Roman" w:eastAsia="ＭＳ 明朝" w:hAnsi="Times New Roman" w:cs="Times New Roman"/>
        </w:rPr>
        <w:t xml:space="preserve"> only shows that he met the burden.</w:t>
      </w:r>
    </w:p>
    <w:p w:rsidR="00DB484D" w:rsidRDefault="00DB484D"/>
    <w:sectPr w:rsidR="00DB484D" w:rsidSect="00150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365"/>
    <w:multiLevelType w:val="hybridMultilevel"/>
    <w:tmpl w:val="AD6C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65F2A"/>
    <w:multiLevelType w:val="hybridMultilevel"/>
    <w:tmpl w:val="AD6C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476D7"/>
    <w:multiLevelType w:val="hybridMultilevel"/>
    <w:tmpl w:val="AD6C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A9"/>
    <w:rsid w:val="001505C0"/>
    <w:rsid w:val="001E1FA9"/>
    <w:rsid w:val="00A8602B"/>
    <w:rsid w:val="00C04A01"/>
    <w:rsid w:val="00D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14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E1FA9"/>
    <w:pPr>
      <w:spacing w:after="160" w:line="259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1E1FA9"/>
  </w:style>
  <w:style w:type="paragraph" w:styleId="ListParagraph">
    <w:name w:val="List Paragraph"/>
    <w:basedOn w:val="Normal"/>
    <w:uiPriority w:val="34"/>
    <w:qFormat/>
    <w:rsid w:val="001E1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E1FA9"/>
    <w:pPr>
      <w:spacing w:after="160" w:line="259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1E1FA9"/>
  </w:style>
  <w:style w:type="paragraph" w:styleId="ListParagraph">
    <w:name w:val="List Paragraph"/>
    <w:basedOn w:val="Normal"/>
    <w:uiPriority w:val="34"/>
    <w:qFormat/>
    <w:rsid w:val="001E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Erlanger</dc:creator>
  <cp:keywords/>
  <dc:description/>
  <cp:lastModifiedBy>Paul Erlanger</cp:lastModifiedBy>
  <cp:revision>2</cp:revision>
  <dcterms:created xsi:type="dcterms:W3CDTF">2015-11-12T00:08:00Z</dcterms:created>
  <dcterms:modified xsi:type="dcterms:W3CDTF">2015-11-12T00:08:00Z</dcterms:modified>
</cp:coreProperties>
</file>