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D300F1" w:rsidP="00F51A08">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Gender</w:t>
      </w:r>
      <w:r w:rsidR="00F51A08">
        <w:rPr>
          <w:rFonts w:ascii="Times New Roman" w:hAnsi="Times New Roman" w:cs="Times New Roman"/>
          <w:b/>
          <w:sz w:val="28"/>
          <w:szCs w:val="24"/>
          <w:u w:val="single"/>
        </w:rPr>
        <w:t xml:space="preserve"> AC</w:t>
      </w:r>
    </w:p>
    <w:p w:rsidR="00F51A08" w:rsidRDefault="00F51A08" w:rsidP="00F51A08">
      <w:pPr>
        <w:spacing w:after="0" w:line="240" w:lineRule="auto"/>
        <w:jc w:val="center"/>
        <w:rPr>
          <w:rFonts w:ascii="Times New Roman" w:hAnsi="Times New Roman" w:cs="Times New Roman"/>
          <w:b/>
          <w:sz w:val="28"/>
          <w:szCs w:val="24"/>
          <w:u w:val="single"/>
        </w:rPr>
      </w:pPr>
    </w:p>
    <w:p w:rsidR="00B225D6" w:rsidRPr="006F663C" w:rsidRDefault="00AA068E" w:rsidP="006F663C">
      <w:pPr>
        <w:spacing w:after="0" w:line="240" w:lineRule="auto"/>
        <w:rPr>
          <w:rFonts w:ascii="Times New Roman" w:hAnsi="Times New Roman" w:cs="Times New Roman"/>
          <w:sz w:val="24"/>
          <w:szCs w:val="24"/>
        </w:rPr>
      </w:pPr>
      <w:r w:rsidRPr="006F663C">
        <w:rPr>
          <w:rFonts w:ascii="Times New Roman" w:hAnsi="Times New Roman" w:cs="Times New Roman"/>
          <w:sz w:val="24"/>
          <w:szCs w:val="24"/>
        </w:rPr>
        <w:t xml:space="preserve">I affirm and begin with the words </w:t>
      </w:r>
      <w:r w:rsidR="00AE495F" w:rsidRPr="006F663C">
        <w:rPr>
          <w:rFonts w:ascii="Times New Roman" w:hAnsi="Times New Roman" w:cs="Times New Roman"/>
          <w:sz w:val="24"/>
          <w:szCs w:val="24"/>
        </w:rPr>
        <w:t xml:space="preserve">of </w:t>
      </w:r>
      <w:r w:rsidR="0000611A">
        <w:rPr>
          <w:rFonts w:ascii="Times New Roman" w:hAnsi="Times New Roman" w:cs="Times New Roman"/>
          <w:sz w:val="24"/>
          <w:szCs w:val="24"/>
        </w:rPr>
        <w:t>Nawal</w:t>
      </w:r>
      <w:r w:rsidR="00B225D6" w:rsidRPr="006F663C">
        <w:rPr>
          <w:rStyle w:val="EndnoteReference"/>
          <w:rFonts w:ascii="Times New Roman" w:hAnsi="Times New Roman" w:cs="Times New Roman"/>
          <w:sz w:val="24"/>
          <w:szCs w:val="24"/>
        </w:rPr>
        <w:endnoteReference w:id="1"/>
      </w:r>
      <w:r w:rsidR="00B225D6" w:rsidRPr="006F663C">
        <w:rPr>
          <w:rFonts w:ascii="Times New Roman" w:hAnsi="Times New Roman" w:cs="Times New Roman"/>
          <w:sz w:val="24"/>
          <w:szCs w:val="24"/>
        </w:rPr>
        <w:t>, an Iraqi woman who experienced first-hand the repressive nature of sanctions. “</w:t>
      </w:r>
      <w:r w:rsidR="00221259">
        <w:rPr>
          <w:rFonts w:ascii="Times New Roman" w:hAnsi="Times New Roman" w:cs="Times New Roman"/>
          <w:sz w:val="24"/>
          <w:szCs w:val="24"/>
        </w:rPr>
        <w:t xml:space="preserve">The embargo is ‘evil’. It took everything from us. It </w:t>
      </w:r>
      <w:r w:rsidR="000A7AC6">
        <w:rPr>
          <w:rFonts w:ascii="Times New Roman" w:hAnsi="Times New Roman" w:cs="Times New Roman"/>
          <w:sz w:val="24"/>
          <w:szCs w:val="24"/>
        </w:rPr>
        <w:t>has battered our</w:t>
      </w:r>
      <w:r w:rsidR="00221259">
        <w:rPr>
          <w:rFonts w:ascii="Times New Roman" w:hAnsi="Times New Roman" w:cs="Times New Roman"/>
          <w:sz w:val="24"/>
          <w:szCs w:val="24"/>
        </w:rPr>
        <w:t xml:space="preserve"> lives mercilessly.”</w:t>
      </w:r>
      <w:r w:rsidR="00B225D6" w:rsidRPr="006F663C">
        <w:rPr>
          <w:rFonts w:ascii="Times New Roman" w:hAnsi="Times New Roman" w:cs="Times New Roman"/>
          <w:sz w:val="24"/>
          <w:szCs w:val="24"/>
        </w:rPr>
        <w:t xml:space="preserve"> </w:t>
      </w:r>
    </w:p>
    <w:p w:rsidR="00B225D6" w:rsidRPr="006F663C" w:rsidRDefault="00B225D6" w:rsidP="006F663C">
      <w:pPr>
        <w:spacing w:after="0" w:line="240" w:lineRule="auto"/>
        <w:rPr>
          <w:rFonts w:ascii="Times New Roman" w:hAnsi="Times New Roman" w:cs="Times New Roman"/>
          <w:sz w:val="24"/>
          <w:szCs w:val="24"/>
        </w:rPr>
      </w:pPr>
    </w:p>
    <w:p w:rsidR="00B225D6" w:rsidRPr="00D300F1" w:rsidRDefault="00B225D6" w:rsidP="006F663C">
      <w:pPr>
        <w:spacing w:after="0" w:line="240" w:lineRule="auto"/>
        <w:rPr>
          <w:rFonts w:ascii="Times New Roman" w:hAnsi="Times New Roman" w:cs="Times New Roman"/>
          <w:b/>
          <w:caps/>
          <w:sz w:val="24"/>
          <w:szCs w:val="24"/>
        </w:rPr>
      </w:pPr>
      <w:r w:rsidRPr="00D300F1">
        <w:rPr>
          <w:rFonts w:ascii="Times New Roman" w:hAnsi="Times New Roman" w:cs="Times New Roman"/>
          <w:b/>
          <w:caps/>
          <w:sz w:val="24"/>
          <w:szCs w:val="24"/>
        </w:rPr>
        <w:t>Observation 1 is the problem</w:t>
      </w:r>
      <w:r w:rsidRPr="00D300F1">
        <w:rPr>
          <w:rFonts w:ascii="Times New Roman" w:hAnsi="Times New Roman" w:cs="Times New Roman"/>
          <w:caps/>
          <w:sz w:val="24"/>
          <w:szCs w:val="24"/>
        </w:rPr>
        <w:t xml:space="preserve"> – </w:t>
      </w:r>
      <w:r w:rsidRPr="00D300F1">
        <w:rPr>
          <w:rFonts w:ascii="Times New Roman" w:hAnsi="Times New Roman" w:cs="Times New Roman"/>
          <w:b/>
          <w:caps/>
          <w:sz w:val="24"/>
          <w:szCs w:val="24"/>
        </w:rPr>
        <w:t>economic sanctions reinforce hierarchal social structures that perpetuate female subordination in all areas of life.</w:t>
      </w:r>
    </w:p>
    <w:p w:rsidR="00B225D6" w:rsidRPr="006F663C" w:rsidRDefault="00B225D6" w:rsidP="006F663C">
      <w:pPr>
        <w:spacing w:after="0" w:line="240" w:lineRule="auto"/>
        <w:rPr>
          <w:rFonts w:ascii="Times New Roman" w:hAnsi="Times New Roman" w:cs="Times New Roman"/>
          <w:sz w:val="24"/>
          <w:szCs w:val="24"/>
        </w:rPr>
      </w:pPr>
    </w:p>
    <w:p w:rsidR="00B225D6" w:rsidRPr="006F663C" w:rsidRDefault="00B225D6" w:rsidP="006F663C">
      <w:pPr>
        <w:spacing w:after="0" w:line="240" w:lineRule="auto"/>
        <w:rPr>
          <w:rFonts w:ascii="Times New Roman" w:hAnsi="Times New Roman" w:cs="Times New Roman"/>
          <w:sz w:val="24"/>
          <w:szCs w:val="24"/>
        </w:rPr>
      </w:pPr>
      <w:r w:rsidRPr="006F663C">
        <w:rPr>
          <w:rFonts w:ascii="Times New Roman" w:hAnsi="Times New Roman" w:cs="Times New Roman"/>
          <w:sz w:val="24"/>
          <w:szCs w:val="24"/>
        </w:rPr>
        <w:t>Sanctions embrace gendered logic – they demonstrate coercive, masculine policy that hurts marginalized group</w:t>
      </w:r>
      <w:r>
        <w:rPr>
          <w:rFonts w:ascii="Times New Roman" w:hAnsi="Times New Roman" w:cs="Times New Roman"/>
          <w:sz w:val="24"/>
          <w:szCs w:val="24"/>
        </w:rPr>
        <w:t>s</w:t>
      </w:r>
      <w:r w:rsidRPr="006F663C">
        <w:rPr>
          <w:rFonts w:ascii="Times New Roman" w:hAnsi="Times New Roman" w:cs="Times New Roman"/>
          <w:sz w:val="24"/>
          <w:szCs w:val="24"/>
        </w:rPr>
        <w:t>.</w:t>
      </w:r>
      <w:r>
        <w:rPr>
          <w:rFonts w:ascii="Times New Roman" w:hAnsi="Times New Roman" w:cs="Times New Roman"/>
          <w:sz w:val="24"/>
          <w:szCs w:val="24"/>
        </w:rPr>
        <w:t xml:space="preserve"> Tickner and Sjoberg</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write,</w:t>
      </w:r>
    </w:p>
    <w:p w:rsidR="00B225D6" w:rsidRPr="006F663C" w:rsidRDefault="00B225D6" w:rsidP="006F663C">
      <w:pPr>
        <w:spacing w:after="0" w:line="240" w:lineRule="auto"/>
        <w:rPr>
          <w:rFonts w:ascii="Times New Roman" w:hAnsi="Times New Roman" w:cs="Times New Roman"/>
          <w:sz w:val="24"/>
          <w:szCs w:val="24"/>
        </w:rPr>
      </w:pPr>
    </w:p>
    <w:p w:rsidR="00B225D6" w:rsidRPr="006F663C" w:rsidRDefault="00B225D6" w:rsidP="006F663C">
      <w:pPr>
        <w:spacing w:after="0" w:line="240" w:lineRule="auto"/>
        <w:rPr>
          <w:rFonts w:ascii="Times New Roman" w:hAnsi="Times New Roman" w:cs="Times New Roman"/>
          <w:sz w:val="24"/>
          <w:szCs w:val="24"/>
        </w:rPr>
      </w:pPr>
      <w:r w:rsidRPr="006F663C">
        <w:rPr>
          <w:rFonts w:ascii="Times New Roman" w:hAnsi="Times New Roman" w:cs="Times New Roman"/>
          <w:sz w:val="16"/>
          <w:szCs w:val="16"/>
        </w:rPr>
        <w:t>The second insight</w:t>
      </w:r>
      <w:r w:rsidRPr="006F663C">
        <w:rPr>
          <w:rFonts w:ascii="Times New Roman" w:hAnsi="Times New Roman" w:cs="Times New Roman"/>
          <w:b/>
          <w:sz w:val="24"/>
          <w:szCs w:val="24"/>
          <w:u w:val="single"/>
        </w:rPr>
        <w:t xml:space="preserve"> feminists </w:t>
      </w:r>
      <w:r w:rsidRPr="006F663C">
        <w:rPr>
          <w:rFonts w:ascii="Times New Roman" w:hAnsi="Times New Roman" w:cs="Times New Roman"/>
          <w:sz w:val="16"/>
          <w:szCs w:val="16"/>
        </w:rPr>
        <w:t>have is a</w:t>
      </w:r>
      <w:r w:rsidRPr="006F663C">
        <w:rPr>
          <w:rFonts w:ascii="Times New Roman" w:hAnsi="Times New Roman" w:cs="Times New Roman"/>
          <w:b/>
          <w:sz w:val="24"/>
          <w:szCs w:val="24"/>
          <w:u w:val="single"/>
        </w:rPr>
        <w:t xml:space="preserve"> critique </w:t>
      </w:r>
      <w:r w:rsidRPr="006F663C">
        <w:rPr>
          <w:rFonts w:ascii="Times New Roman" w:hAnsi="Times New Roman" w:cs="Times New Roman"/>
          <w:sz w:val="16"/>
          <w:szCs w:val="24"/>
        </w:rPr>
        <w:t xml:space="preserve">of </w:t>
      </w:r>
      <w:r w:rsidRPr="006F663C">
        <w:rPr>
          <w:rFonts w:ascii="Times New Roman" w:hAnsi="Times New Roman" w:cs="Times New Roman"/>
          <w:b/>
          <w:sz w:val="24"/>
          <w:szCs w:val="24"/>
          <w:u w:val="single"/>
        </w:rPr>
        <w:t>the gendered logic of sanctions</w:t>
      </w:r>
      <w:r w:rsidRPr="006F663C">
        <w:rPr>
          <w:rFonts w:ascii="Times New Roman" w:hAnsi="Times New Roman" w:cs="Times New Roman"/>
          <w:sz w:val="24"/>
          <w:szCs w:val="24"/>
        </w:rPr>
        <w:t xml:space="preserve"> </w:t>
      </w:r>
      <w:r w:rsidRPr="006F663C">
        <w:rPr>
          <w:rFonts w:ascii="Times New Roman" w:hAnsi="Times New Roman" w:cs="Times New Roman"/>
          <w:sz w:val="16"/>
          <w:szCs w:val="24"/>
        </w:rPr>
        <w:t xml:space="preserve">as a policy choice. </w:t>
      </w:r>
      <w:r w:rsidRPr="006F663C">
        <w:rPr>
          <w:rFonts w:ascii="Times New Roman" w:hAnsi="Times New Roman" w:cs="Times New Roman"/>
          <w:b/>
          <w:sz w:val="24"/>
          <w:szCs w:val="24"/>
          <w:u w:val="single"/>
        </w:rPr>
        <w:t xml:space="preserve">Sanctions are enacted by stronger actors </w:t>
      </w:r>
      <w:r w:rsidRPr="006F663C">
        <w:rPr>
          <w:rFonts w:ascii="Times New Roman" w:hAnsi="Times New Roman" w:cs="Times New Roman"/>
          <w:sz w:val="16"/>
          <w:szCs w:val="24"/>
        </w:rPr>
        <w:t>in an attempt</w:t>
      </w:r>
      <w:r w:rsidRPr="006F663C">
        <w:rPr>
          <w:rFonts w:ascii="Times New Roman" w:hAnsi="Times New Roman" w:cs="Times New Roman"/>
          <w:b/>
          <w:sz w:val="16"/>
          <w:szCs w:val="24"/>
          <w:u w:val="single"/>
        </w:rPr>
        <w:t xml:space="preserve"> </w:t>
      </w:r>
      <w:r w:rsidRPr="006F663C">
        <w:rPr>
          <w:rFonts w:ascii="Times New Roman" w:hAnsi="Times New Roman" w:cs="Times New Roman"/>
          <w:b/>
          <w:sz w:val="24"/>
          <w:szCs w:val="24"/>
          <w:u w:val="single"/>
        </w:rPr>
        <w:t>to force the weaker actor to submit to their will. They are coercive in nature – comply, or</w:t>
      </w:r>
      <w:r w:rsidRPr="006F663C">
        <w:rPr>
          <w:rFonts w:ascii="Times New Roman" w:hAnsi="Times New Roman" w:cs="Times New Roman"/>
          <w:sz w:val="24"/>
          <w:szCs w:val="24"/>
        </w:rPr>
        <w:t xml:space="preserve"> </w:t>
      </w:r>
      <w:r w:rsidRPr="006F663C">
        <w:rPr>
          <w:rFonts w:ascii="Times New Roman" w:hAnsi="Times New Roman" w:cs="Times New Roman"/>
          <w:sz w:val="16"/>
          <w:szCs w:val="24"/>
        </w:rPr>
        <w:t xml:space="preserve">you </w:t>
      </w:r>
      <w:r w:rsidRPr="006F663C">
        <w:rPr>
          <w:rFonts w:ascii="Times New Roman" w:hAnsi="Times New Roman" w:cs="Times New Roman"/>
          <w:b/>
          <w:sz w:val="24"/>
          <w:szCs w:val="24"/>
          <w:u w:val="single"/>
        </w:rPr>
        <w:t xml:space="preserve">starve. </w:t>
      </w:r>
      <w:r w:rsidRPr="00601399">
        <w:rPr>
          <w:rFonts w:ascii="Times New Roman" w:hAnsi="Times New Roman" w:cs="Times New Roman"/>
          <w:sz w:val="16"/>
          <w:szCs w:val="16"/>
        </w:rPr>
        <w:t>Feminists criticize</w:t>
      </w:r>
      <w:r w:rsidRPr="00601399">
        <w:rPr>
          <w:rFonts w:ascii="Times New Roman" w:hAnsi="Times New Roman" w:cs="Times New Roman"/>
          <w:sz w:val="24"/>
          <w:szCs w:val="24"/>
        </w:rPr>
        <w:t xml:space="preserve"> </w:t>
      </w:r>
      <w:r w:rsidRPr="00601399">
        <w:rPr>
          <w:rFonts w:ascii="Times New Roman" w:hAnsi="Times New Roman" w:cs="Times New Roman"/>
          <w:b/>
          <w:sz w:val="24"/>
          <w:szCs w:val="24"/>
          <w:u w:val="single"/>
        </w:rPr>
        <w:t>the adversarial</w:t>
      </w:r>
      <w:r w:rsidRPr="006F663C">
        <w:rPr>
          <w:rFonts w:ascii="Times New Roman" w:hAnsi="Times New Roman" w:cs="Times New Roman"/>
          <w:b/>
          <w:sz w:val="24"/>
          <w:szCs w:val="24"/>
          <w:u w:val="single"/>
        </w:rPr>
        <w:t xml:space="preserve"> nature of international politics </w:t>
      </w:r>
      <w:r w:rsidRPr="00601399">
        <w:rPr>
          <w:rFonts w:ascii="Times New Roman" w:hAnsi="Times New Roman" w:cs="Times New Roman"/>
          <w:sz w:val="16"/>
          <w:szCs w:val="16"/>
        </w:rPr>
        <w:t>because it</w:t>
      </w:r>
      <w:r w:rsidRPr="006F663C">
        <w:rPr>
          <w:rFonts w:ascii="Times New Roman" w:hAnsi="Times New Roman" w:cs="Times New Roman"/>
          <w:b/>
          <w:sz w:val="24"/>
          <w:szCs w:val="24"/>
          <w:u w:val="single"/>
        </w:rPr>
        <w:t xml:space="preserve"> valorizes masculine values, such as pride, victory, and force, over feminine ones, such as compromise, compassion, and coexistence </w:t>
      </w:r>
      <w:r w:rsidRPr="00601399">
        <w:rPr>
          <w:rFonts w:ascii="Times New Roman" w:hAnsi="Times New Roman" w:cs="Times New Roman"/>
          <w:sz w:val="16"/>
          <w:szCs w:val="16"/>
        </w:rPr>
        <w:t>– values that are often seen as signs of weakness by</w:t>
      </w:r>
      <w:r w:rsidRPr="00775FD8">
        <w:rPr>
          <w:rFonts w:ascii="Times New Roman" w:hAnsi="Times New Roman" w:cs="Times New Roman"/>
          <w:sz w:val="16"/>
          <w:szCs w:val="24"/>
        </w:rPr>
        <w:t xml:space="preserve"> most states and many of their citizens, women and men alike. </w:t>
      </w:r>
      <w:r w:rsidRPr="006F663C">
        <w:rPr>
          <w:rFonts w:ascii="Times New Roman" w:hAnsi="Times New Roman" w:cs="Times New Roman"/>
          <w:b/>
          <w:sz w:val="24"/>
          <w:szCs w:val="24"/>
          <w:u w:val="single"/>
        </w:rPr>
        <w:t>This results in confrontational policies</w:t>
      </w:r>
      <w:r w:rsidRPr="006F663C">
        <w:rPr>
          <w:rFonts w:ascii="Times New Roman" w:hAnsi="Times New Roman" w:cs="Times New Roman"/>
          <w:sz w:val="24"/>
          <w:szCs w:val="24"/>
        </w:rPr>
        <w:t>,</w:t>
      </w:r>
      <w:r w:rsidRPr="00775FD8">
        <w:rPr>
          <w:rFonts w:ascii="Times New Roman" w:hAnsi="Times New Roman" w:cs="Times New Roman"/>
          <w:sz w:val="16"/>
          <w:szCs w:val="24"/>
        </w:rPr>
        <w:t xml:space="preserve"> policies </w:t>
      </w:r>
      <w:r w:rsidRPr="006F663C">
        <w:rPr>
          <w:rFonts w:ascii="Times New Roman" w:hAnsi="Times New Roman" w:cs="Times New Roman"/>
          <w:b/>
          <w:sz w:val="24"/>
          <w:szCs w:val="24"/>
          <w:u w:val="single"/>
        </w:rPr>
        <w:t xml:space="preserve">that often hurt those at the margins </w:t>
      </w:r>
      <w:r w:rsidRPr="00601399">
        <w:rPr>
          <w:rFonts w:ascii="Times New Roman" w:hAnsi="Times New Roman" w:cs="Times New Roman"/>
          <w:sz w:val="16"/>
          <w:szCs w:val="16"/>
        </w:rPr>
        <w:t>of international political life</w:t>
      </w:r>
      <w:r w:rsidRPr="006F663C">
        <w:rPr>
          <w:rFonts w:ascii="Times New Roman" w:hAnsi="Times New Roman" w:cs="Times New Roman"/>
          <w:b/>
          <w:sz w:val="24"/>
          <w:szCs w:val="24"/>
          <w:u w:val="single"/>
        </w:rPr>
        <w:t xml:space="preserve"> the most. Sanctions demonstrate coercive, masculine policy logic.</w:t>
      </w:r>
      <w:r w:rsidRPr="006F663C">
        <w:rPr>
          <w:rFonts w:ascii="Times New Roman" w:hAnsi="Times New Roman" w:cs="Times New Roman"/>
          <w:sz w:val="24"/>
          <w:szCs w:val="24"/>
        </w:rPr>
        <w:t xml:space="preserve"> </w:t>
      </w:r>
      <w:r w:rsidRPr="00775FD8">
        <w:rPr>
          <w:rFonts w:ascii="Times New Roman" w:hAnsi="Times New Roman" w:cs="Times New Roman"/>
          <w:sz w:val="16"/>
          <w:szCs w:val="16"/>
        </w:rPr>
        <w:t xml:space="preserve">Postcolonial feminists would add a criticism of the assumption that the UN Security Council members somehow knew </w:t>
      </w:r>
      <w:r w:rsidRPr="00775FD8">
        <w:rPr>
          <w:rFonts w:ascii="Times New Roman" w:hAnsi="Times New Roman" w:cs="Times New Roman"/>
          <w:i/>
          <w:sz w:val="16"/>
          <w:szCs w:val="16"/>
        </w:rPr>
        <w:t>better than Iraq</w:t>
      </w:r>
      <w:r w:rsidRPr="00775FD8">
        <w:rPr>
          <w:rFonts w:ascii="Times New Roman" w:hAnsi="Times New Roman" w:cs="Times New Roman"/>
          <w:sz w:val="16"/>
          <w:szCs w:val="16"/>
        </w:rPr>
        <w:t xml:space="preserve"> what was good for Iraqis</w:t>
      </w:r>
      <w:r w:rsidRPr="00601399">
        <w:rPr>
          <w:rFonts w:ascii="Times New Roman" w:hAnsi="Times New Roman" w:cs="Times New Roman"/>
          <w:sz w:val="16"/>
          <w:szCs w:val="16"/>
        </w:rPr>
        <w:t>. It is often the case that</w:t>
      </w:r>
      <w:r w:rsidRPr="006F663C">
        <w:rPr>
          <w:rFonts w:ascii="Times New Roman" w:hAnsi="Times New Roman" w:cs="Times New Roman"/>
          <w:b/>
          <w:sz w:val="24"/>
          <w:szCs w:val="24"/>
          <w:u w:val="single"/>
        </w:rPr>
        <w:t xml:space="preserve"> powerful people, many of whom are men, claim to know what is best for subordinate people (</w:t>
      </w:r>
      <w:r w:rsidRPr="00601399">
        <w:rPr>
          <w:rFonts w:ascii="Times New Roman" w:hAnsi="Times New Roman" w:cs="Times New Roman"/>
          <w:sz w:val="16"/>
          <w:szCs w:val="16"/>
        </w:rPr>
        <w:t>and often</w:t>
      </w:r>
      <w:r w:rsidRPr="006F663C">
        <w:rPr>
          <w:rFonts w:ascii="Times New Roman" w:hAnsi="Times New Roman" w:cs="Times New Roman"/>
          <w:b/>
          <w:sz w:val="24"/>
          <w:szCs w:val="24"/>
          <w:u w:val="single"/>
        </w:rPr>
        <w:t xml:space="preserve"> for women).</w:t>
      </w:r>
      <w:r w:rsidRPr="006F663C">
        <w:rPr>
          <w:rFonts w:ascii="Times New Roman" w:hAnsi="Times New Roman" w:cs="Times New Roman"/>
          <w:sz w:val="24"/>
          <w:szCs w:val="24"/>
        </w:rPr>
        <w:t xml:space="preserve"> </w:t>
      </w:r>
      <w:r w:rsidRPr="00775FD8">
        <w:rPr>
          <w:rFonts w:ascii="Times New Roman" w:hAnsi="Times New Roman" w:cs="Times New Roman"/>
          <w:sz w:val="16"/>
          <w:szCs w:val="24"/>
        </w:rPr>
        <w:t xml:space="preserve">IR feminists critique the gendered logic and gendered impacts of sanctions. </w:t>
      </w:r>
    </w:p>
    <w:p w:rsidR="00B225D6" w:rsidRPr="002D5FF9" w:rsidRDefault="00B225D6" w:rsidP="00AE495F">
      <w:pPr>
        <w:spacing w:after="0" w:line="240" w:lineRule="auto"/>
        <w:rPr>
          <w:rFonts w:ascii="Times New Roman" w:hAnsi="Times New Roman" w:cs="Times New Roman"/>
          <w:sz w:val="24"/>
          <w:szCs w:val="24"/>
        </w:rPr>
      </w:pPr>
    </w:p>
    <w:p w:rsidR="00B225D6" w:rsidRPr="006E29A3" w:rsidRDefault="00B225D6" w:rsidP="006E29A3">
      <w:pPr>
        <w:spacing w:after="0" w:line="240" w:lineRule="auto"/>
        <w:rPr>
          <w:rFonts w:ascii="Times New Roman" w:eastAsia="Cambria" w:hAnsi="Times New Roman" w:cs="Times New Roman"/>
          <w:sz w:val="24"/>
          <w:szCs w:val="24"/>
        </w:rPr>
      </w:pPr>
      <w:r>
        <w:rPr>
          <w:rFonts w:ascii="Times New Roman" w:eastAsia="Cambria" w:hAnsi="Times New Roman" w:cs="Times New Roman"/>
          <w:sz w:val="24"/>
          <w:szCs w:val="24"/>
        </w:rPr>
        <w:t>And, s</w:t>
      </w:r>
      <w:r w:rsidRPr="006E29A3">
        <w:rPr>
          <w:rFonts w:ascii="Times New Roman" w:eastAsia="Cambria" w:hAnsi="Times New Roman" w:cs="Times New Roman"/>
          <w:sz w:val="24"/>
          <w:szCs w:val="24"/>
        </w:rPr>
        <w:t>anctions greatly reduce welfare services, which deteriorates female empowerment.</w:t>
      </w:r>
      <w:r w:rsidRPr="002D5FF9">
        <w:rPr>
          <w:rFonts w:ascii="Times New Roman" w:eastAsia="Cambria" w:hAnsi="Times New Roman" w:cs="Times New Roman"/>
          <w:sz w:val="24"/>
          <w:szCs w:val="24"/>
        </w:rPr>
        <w:t xml:space="preserve"> Drury and Peksen</w:t>
      </w:r>
      <w:r w:rsidRPr="002D5FF9">
        <w:rPr>
          <w:rStyle w:val="EndnoteReference"/>
          <w:rFonts w:ascii="Times New Roman" w:eastAsia="Cambria" w:hAnsi="Times New Roman" w:cs="Times New Roman"/>
          <w:sz w:val="24"/>
          <w:szCs w:val="24"/>
        </w:rPr>
        <w:endnoteReference w:id="3"/>
      </w:r>
      <w:r w:rsidRPr="002D5FF9">
        <w:rPr>
          <w:rFonts w:ascii="Times New Roman" w:eastAsia="Cambria" w:hAnsi="Times New Roman" w:cs="Times New Roman"/>
          <w:sz w:val="24"/>
          <w:szCs w:val="24"/>
        </w:rPr>
        <w:t xml:space="preserve"> write,</w:t>
      </w:r>
    </w:p>
    <w:p w:rsidR="00B225D6" w:rsidRPr="006E29A3" w:rsidRDefault="00B225D6" w:rsidP="006E29A3">
      <w:pPr>
        <w:spacing w:after="0" w:line="240" w:lineRule="auto"/>
        <w:rPr>
          <w:rFonts w:ascii="Times New Roman" w:eastAsia="Cambria" w:hAnsi="Times New Roman" w:cs="Times New Roman"/>
          <w:b/>
          <w:sz w:val="24"/>
          <w:szCs w:val="24"/>
          <w:u w:val="single"/>
        </w:rPr>
      </w:pPr>
    </w:p>
    <w:p w:rsidR="00B225D6" w:rsidRPr="006E29A3" w:rsidRDefault="00B225D6" w:rsidP="006E29A3">
      <w:pPr>
        <w:spacing w:after="0" w:line="240" w:lineRule="auto"/>
        <w:rPr>
          <w:rFonts w:ascii="Times New Roman" w:eastAsia="Cambria" w:hAnsi="Times New Roman" w:cs="Times New Roman"/>
          <w:b/>
          <w:sz w:val="24"/>
          <w:szCs w:val="24"/>
          <w:u w:val="single"/>
        </w:rPr>
      </w:pPr>
      <w:r w:rsidRPr="006E29A3">
        <w:rPr>
          <w:rFonts w:ascii="Times New Roman" w:eastAsia="Cambria" w:hAnsi="Times New Roman" w:cs="Times New Roman"/>
          <w:b/>
          <w:sz w:val="24"/>
          <w:szCs w:val="24"/>
          <w:u w:val="single"/>
        </w:rPr>
        <w:t>Economic sanctions</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sz w:val="16"/>
          <w:szCs w:val="16"/>
        </w:rPr>
        <w:t>also</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b/>
          <w:sz w:val="24"/>
          <w:szCs w:val="24"/>
          <w:u w:val="single"/>
        </w:rPr>
        <w:t xml:space="preserve">reduce the </w:t>
      </w:r>
      <w:r w:rsidRPr="006E29A3">
        <w:rPr>
          <w:rFonts w:ascii="Times New Roman" w:eastAsia="Cambria" w:hAnsi="Times New Roman" w:cs="Times New Roman"/>
          <w:sz w:val="16"/>
          <w:szCs w:val="16"/>
        </w:rPr>
        <w:t xml:space="preserve">target </w:t>
      </w:r>
      <w:r w:rsidRPr="006E29A3">
        <w:rPr>
          <w:rFonts w:ascii="Times New Roman" w:eastAsia="Cambria" w:hAnsi="Times New Roman" w:cs="Times New Roman"/>
          <w:b/>
          <w:sz w:val="24"/>
          <w:szCs w:val="24"/>
          <w:u w:val="single"/>
        </w:rPr>
        <w:t>government’s ability to provide welfare services, including</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sz w:val="16"/>
          <w:szCs w:val="16"/>
        </w:rPr>
        <w:t>state-supported</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b/>
          <w:sz w:val="24"/>
          <w:szCs w:val="24"/>
          <w:u w:val="single"/>
        </w:rPr>
        <w:t xml:space="preserve">education, health care, childcare, maternity leaves, and </w:t>
      </w:r>
      <w:r w:rsidRPr="006E29A3">
        <w:rPr>
          <w:rFonts w:ascii="Times New Roman" w:eastAsia="Cambria" w:hAnsi="Times New Roman" w:cs="Times New Roman"/>
          <w:sz w:val="16"/>
          <w:szCs w:val="16"/>
        </w:rPr>
        <w:t>other social policies such as family/child cash and</w:t>
      </w:r>
      <w:r w:rsidRPr="006E29A3">
        <w:rPr>
          <w:rFonts w:ascii="Times New Roman" w:eastAsia="Cambria" w:hAnsi="Times New Roman" w:cs="Times New Roman"/>
          <w:b/>
          <w:sz w:val="24"/>
          <w:szCs w:val="24"/>
          <w:u w:val="single"/>
        </w:rPr>
        <w:t xml:space="preserve"> tax benefits. Such policies</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sz w:val="16"/>
          <w:szCs w:val="16"/>
        </w:rPr>
        <w:t>offered by the welfare state are often recognized as “women-friendly” because they</w:t>
      </w:r>
      <w:r w:rsidRPr="006E29A3">
        <w:rPr>
          <w:rFonts w:ascii="Times New Roman" w:eastAsia="Cambria" w:hAnsi="Times New Roman" w:cs="Times New Roman"/>
          <w:sz w:val="24"/>
          <w:szCs w:val="24"/>
        </w:rPr>
        <w:t xml:space="preserve"> </w:t>
      </w:r>
      <w:r w:rsidRPr="006E29A3">
        <w:rPr>
          <w:rFonts w:ascii="Times New Roman" w:eastAsia="Cambria" w:hAnsi="Times New Roman" w:cs="Times New Roman"/>
          <w:b/>
          <w:sz w:val="24"/>
          <w:szCs w:val="24"/>
          <w:u w:val="single"/>
        </w:rPr>
        <w:t xml:space="preserve">help women gain access to education, create opportunities to work </w:t>
      </w:r>
      <w:r w:rsidRPr="006E29A3">
        <w:rPr>
          <w:rFonts w:ascii="Times New Roman" w:eastAsia="Cambria" w:hAnsi="Times New Roman" w:cs="Times New Roman"/>
          <w:sz w:val="16"/>
          <w:szCs w:val="16"/>
        </w:rPr>
        <w:t>and participate in labor force,</w:t>
      </w:r>
      <w:r w:rsidRPr="006E29A3">
        <w:rPr>
          <w:rFonts w:ascii="Times New Roman" w:eastAsia="Cambria" w:hAnsi="Times New Roman" w:cs="Times New Roman"/>
          <w:b/>
          <w:sz w:val="24"/>
          <w:szCs w:val="24"/>
          <w:u w:val="single"/>
        </w:rPr>
        <w:t xml:space="preserve"> enjoy healthy life</w:t>
      </w:r>
      <w:r w:rsidRPr="006E29A3">
        <w:rPr>
          <w:rFonts w:ascii="Times New Roman" w:eastAsia="Cambria" w:hAnsi="Times New Roman" w:cs="Times New Roman"/>
          <w:sz w:val="16"/>
          <w:szCs w:val="16"/>
        </w:rPr>
        <w:t xml:space="preserve">, and lessen some of the economic burden of child bearing and household responsibilities </w:t>
      </w:r>
      <w:r w:rsidRPr="006E29A3">
        <w:rPr>
          <w:rFonts w:ascii="Times New Roman" w:eastAsia="Cambria" w:hAnsi="Times New Roman" w:cs="Times New Roman"/>
          <w:sz w:val="24"/>
          <w:szCs w:val="24"/>
        </w:rPr>
        <w:t>(</w:t>
      </w:r>
      <w:r w:rsidRPr="006E29A3">
        <w:rPr>
          <w:rFonts w:ascii="Times New Roman" w:eastAsia="Cambria" w:hAnsi="Times New Roman" w:cs="Times New Roman"/>
          <w:sz w:val="16"/>
          <w:szCs w:val="16"/>
        </w:rPr>
        <w:t xml:space="preserve">Hernes 1987; Lewis 1998; Sainsbury 1999; Pearson 2003). Economic </w:t>
      </w:r>
      <w:r w:rsidRPr="00221259">
        <w:rPr>
          <w:rFonts w:ascii="Times New Roman" w:eastAsia="Cambria" w:hAnsi="Times New Roman" w:cs="Times New Roman"/>
          <w:sz w:val="16"/>
          <w:szCs w:val="16"/>
        </w:rPr>
        <w:t xml:space="preserve">sanctions indirectly hurt women’s access to welfare services by reducing the government’s ability to sponsor social policies as revenues from international trade and financial exchanges decline and private economic actors fail to pay enough taxes due to the economic downturn. Scholars also suggest that economic sanctions indirectly contribute to the decline of welfare services because political elites—who control the supply and redistribution of public resources—often cut social spending, including welfare service expenses, to redirect the state’s resources in their favor to survive foreign economic pressures (Weiss et al 1997; Gibbons </w:t>
      </w:r>
      <w:r w:rsidRPr="006E29A3">
        <w:rPr>
          <w:rFonts w:ascii="Times New Roman" w:eastAsia="Cambria" w:hAnsi="Times New Roman" w:cs="Times New Roman"/>
          <w:sz w:val="16"/>
          <w:szCs w:val="16"/>
        </w:rPr>
        <w:t xml:space="preserve">1999; Cortright et al 2001; Cortright and Lopez 2000). </w:t>
      </w:r>
      <w:r w:rsidRPr="006E29A3">
        <w:rPr>
          <w:rFonts w:ascii="Times New Roman" w:eastAsia="Cambria" w:hAnsi="Times New Roman" w:cs="Times New Roman"/>
          <w:b/>
          <w:sz w:val="24"/>
          <w:szCs w:val="24"/>
          <w:u w:val="single"/>
        </w:rPr>
        <w:t xml:space="preserve">Because women </w:t>
      </w:r>
      <w:r w:rsidRPr="006E29A3">
        <w:rPr>
          <w:rFonts w:ascii="Times New Roman" w:eastAsia="Cambria" w:hAnsi="Times New Roman" w:cs="Times New Roman"/>
          <w:sz w:val="16"/>
          <w:szCs w:val="16"/>
        </w:rPr>
        <w:t>are among the groups who</w:t>
      </w:r>
      <w:r w:rsidRPr="006E29A3">
        <w:rPr>
          <w:rFonts w:ascii="Times New Roman" w:eastAsia="Cambria" w:hAnsi="Times New Roman" w:cs="Times New Roman"/>
          <w:b/>
          <w:sz w:val="24"/>
          <w:szCs w:val="24"/>
          <w:u w:val="single"/>
        </w:rPr>
        <w:t xml:space="preserve"> benefit most from the welfare state, any decline in welfare </w:t>
      </w:r>
      <w:r w:rsidRPr="006E29A3">
        <w:rPr>
          <w:rFonts w:ascii="Times New Roman" w:eastAsia="Cambria" w:hAnsi="Times New Roman" w:cs="Times New Roman"/>
          <w:sz w:val="16"/>
          <w:szCs w:val="16"/>
        </w:rPr>
        <w:t xml:space="preserve">policy </w:t>
      </w:r>
      <w:r w:rsidRPr="006E29A3">
        <w:rPr>
          <w:rFonts w:ascii="Times New Roman" w:eastAsia="Cambria" w:hAnsi="Times New Roman" w:cs="Times New Roman"/>
          <w:b/>
          <w:sz w:val="24"/>
          <w:szCs w:val="24"/>
          <w:u w:val="single"/>
        </w:rPr>
        <w:t xml:space="preserve">provision caused by </w:t>
      </w:r>
      <w:r w:rsidRPr="006E29A3">
        <w:rPr>
          <w:rFonts w:ascii="Times New Roman" w:eastAsia="Cambria" w:hAnsi="Times New Roman" w:cs="Times New Roman"/>
          <w:sz w:val="16"/>
          <w:szCs w:val="16"/>
        </w:rPr>
        <w:t xml:space="preserve">the </w:t>
      </w:r>
      <w:r w:rsidRPr="006E29A3">
        <w:rPr>
          <w:rFonts w:ascii="Times New Roman" w:eastAsia="Cambria" w:hAnsi="Times New Roman" w:cs="Times New Roman"/>
          <w:b/>
          <w:sz w:val="24"/>
          <w:szCs w:val="24"/>
          <w:u w:val="single"/>
        </w:rPr>
        <w:t>sanctions will contribute to the deterioration of female empowerment.</w:t>
      </w:r>
    </w:p>
    <w:p w:rsidR="00B225D6" w:rsidRDefault="00B225D6" w:rsidP="00AE495F">
      <w:pPr>
        <w:spacing w:after="0" w:line="240" w:lineRule="auto"/>
        <w:rPr>
          <w:rFonts w:ascii="Times New Roman" w:hAnsi="Times New Roman" w:cs="Times New Roman"/>
          <w:sz w:val="24"/>
          <w:szCs w:val="24"/>
        </w:rPr>
      </w:pPr>
    </w:p>
    <w:p w:rsidR="00B225D6" w:rsidRPr="006A00FD" w:rsidRDefault="00B225D6" w:rsidP="006A00FD">
      <w:pPr>
        <w:spacing w:after="0" w:line="240" w:lineRule="auto"/>
        <w:rPr>
          <w:rFonts w:ascii="Times New Roman" w:eastAsia="Cambria" w:hAnsi="Times New Roman" w:cs="Times New Roman"/>
          <w:sz w:val="24"/>
          <w:szCs w:val="24"/>
        </w:rPr>
      </w:pPr>
      <w:r w:rsidRPr="006A00FD">
        <w:rPr>
          <w:rFonts w:ascii="Times New Roman" w:eastAsia="Cambria" w:hAnsi="Times New Roman" w:cs="Times New Roman"/>
          <w:sz w:val="24"/>
          <w:szCs w:val="24"/>
        </w:rPr>
        <w:t>This structural violence can be traced in numerous examples of the application of sanctions</w:t>
      </w:r>
    </w:p>
    <w:p w:rsidR="00B225D6" w:rsidRPr="006A00FD" w:rsidRDefault="00B225D6" w:rsidP="006A00FD">
      <w:pPr>
        <w:spacing w:after="0" w:line="240" w:lineRule="auto"/>
        <w:rPr>
          <w:rFonts w:ascii="Times New Roman" w:eastAsia="Cambria" w:hAnsi="Times New Roman" w:cs="Times New Roman"/>
          <w:sz w:val="24"/>
          <w:szCs w:val="24"/>
        </w:rPr>
      </w:pPr>
    </w:p>
    <w:p w:rsidR="00B225D6" w:rsidRPr="006A00FD" w:rsidRDefault="00B225D6" w:rsidP="006A00FD">
      <w:pPr>
        <w:spacing w:after="0" w:line="240" w:lineRule="auto"/>
        <w:rPr>
          <w:rFonts w:ascii="Times New Roman" w:eastAsia="Cambria" w:hAnsi="Times New Roman" w:cs="Times New Roman"/>
          <w:sz w:val="24"/>
          <w:szCs w:val="24"/>
        </w:rPr>
      </w:pPr>
      <w:r w:rsidRPr="006A00FD">
        <w:rPr>
          <w:rFonts w:ascii="Times New Roman" w:eastAsia="Cambria" w:hAnsi="Times New Roman" w:cs="Times New Roman"/>
          <w:sz w:val="24"/>
          <w:szCs w:val="24"/>
        </w:rPr>
        <w:t>A.  Iraq - Iraqi sanctions intensified patriarchal control and violence against women.</w:t>
      </w:r>
      <w:r>
        <w:rPr>
          <w:rFonts w:ascii="Times New Roman" w:eastAsia="Cambria" w:hAnsi="Times New Roman" w:cs="Times New Roman"/>
          <w:sz w:val="24"/>
          <w:szCs w:val="24"/>
        </w:rPr>
        <w:t xml:space="preserve"> Rosenblum</w:t>
      </w:r>
      <w:r>
        <w:rPr>
          <w:rStyle w:val="EndnoteReference"/>
          <w:rFonts w:ascii="Times New Roman" w:eastAsia="Cambria" w:hAnsi="Times New Roman" w:cs="Times New Roman"/>
          <w:sz w:val="24"/>
          <w:szCs w:val="24"/>
        </w:rPr>
        <w:endnoteReference w:id="4"/>
      </w:r>
      <w:r>
        <w:rPr>
          <w:rFonts w:ascii="Times New Roman" w:eastAsia="Cambria" w:hAnsi="Times New Roman" w:cs="Times New Roman"/>
          <w:sz w:val="24"/>
          <w:szCs w:val="24"/>
        </w:rPr>
        <w:t xml:space="preserve"> et al write,</w:t>
      </w:r>
    </w:p>
    <w:p w:rsidR="00B225D6" w:rsidRPr="006A00FD" w:rsidRDefault="00B225D6" w:rsidP="006A00FD">
      <w:pPr>
        <w:spacing w:after="0" w:line="240" w:lineRule="auto"/>
        <w:rPr>
          <w:rFonts w:ascii="Times New Roman" w:eastAsia="Cambria" w:hAnsi="Times New Roman" w:cs="Times New Roman"/>
          <w:b/>
          <w:sz w:val="24"/>
          <w:szCs w:val="24"/>
          <w:u w:val="single"/>
        </w:rPr>
      </w:pPr>
    </w:p>
    <w:p w:rsidR="00B225D6" w:rsidRPr="006A00FD" w:rsidRDefault="00B225D6" w:rsidP="006A00FD">
      <w:pPr>
        <w:spacing w:after="0" w:line="240" w:lineRule="auto"/>
        <w:rPr>
          <w:rFonts w:ascii="Times New Roman" w:eastAsia="Cambria" w:hAnsi="Times New Roman" w:cs="Times New Roman"/>
          <w:sz w:val="24"/>
          <w:szCs w:val="24"/>
        </w:rPr>
      </w:pPr>
      <w:r w:rsidRPr="006A00FD">
        <w:rPr>
          <w:rFonts w:ascii="Times New Roman" w:eastAsia="Cambria" w:hAnsi="Times New Roman" w:cs="Times New Roman"/>
          <w:b/>
          <w:sz w:val="24"/>
          <w:szCs w:val="24"/>
          <w:u w:val="single"/>
        </w:rPr>
        <w:t>Patriarchal control</w:t>
      </w:r>
      <w:r w:rsidRPr="006A00FD">
        <w:rPr>
          <w:rFonts w:ascii="Times New Roman" w:eastAsia="Cambria" w:hAnsi="Times New Roman" w:cs="Times New Roman"/>
          <w:sz w:val="24"/>
          <w:szCs w:val="24"/>
        </w:rPr>
        <w:t xml:space="preserve"> </w:t>
      </w:r>
      <w:r w:rsidRPr="006A00FD">
        <w:rPr>
          <w:rFonts w:ascii="Times New Roman" w:eastAsia="Cambria" w:hAnsi="Times New Roman" w:cs="Times New Roman"/>
          <w:sz w:val="16"/>
          <w:szCs w:val="16"/>
        </w:rPr>
        <w:t xml:space="preserve">also </w:t>
      </w:r>
      <w:r w:rsidRPr="006A00FD">
        <w:rPr>
          <w:rFonts w:ascii="Times New Roman" w:eastAsia="Cambria" w:hAnsi="Times New Roman" w:cs="Times New Roman"/>
          <w:b/>
          <w:sz w:val="24"/>
          <w:szCs w:val="24"/>
          <w:u w:val="single"/>
        </w:rPr>
        <w:t xml:space="preserve">intensified under </w:t>
      </w:r>
      <w:r w:rsidRPr="006A00FD">
        <w:rPr>
          <w:rFonts w:ascii="Times New Roman" w:eastAsia="Cambria" w:hAnsi="Times New Roman" w:cs="Times New Roman"/>
          <w:sz w:val="16"/>
          <w:szCs w:val="16"/>
        </w:rPr>
        <w:t xml:space="preserve">the </w:t>
      </w:r>
      <w:r w:rsidRPr="006A00FD">
        <w:rPr>
          <w:rFonts w:ascii="Times New Roman" w:eastAsia="Cambria" w:hAnsi="Times New Roman" w:cs="Times New Roman"/>
          <w:b/>
          <w:sz w:val="24"/>
          <w:szCs w:val="24"/>
          <w:u w:val="single"/>
        </w:rPr>
        <w:t>sanctions, resulting in increased violence</w:t>
      </w:r>
      <w:r w:rsidRPr="006A00FD">
        <w:rPr>
          <w:rFonts w:ascii="Times New Roman" w:eastAsia="Cambria" w:hAnsi="Times New Roman" w:cs="Times New Roman"/>
          <w:sz w:val="24"/>
          <w:szCs w:val="24"/>
        </w:rPr>
        <w:t xml:space="preserve"> </w:t>
      </w:r>
      <w:r w:rsidRPr="006A00FD">
        <w:rPr>
          <w:rFonts w:ascii="Times New Roman" w:eastAsia="Cambria" w:hAnsi="Times New Roman" w:cs="Times New Roman"/>
          <w:sz w:val="16"/>
          <w:szCs w:val="16"/>
        </w:rPr>
        <w:t>across the board.</w:t>
      </w:r>
      <w:r w:rsidRPr="006A00FD">
        <w:rPr>
          <w:rFonts w:ascii="Times New Roman" w:eastAsia="Cambria" w:hAnsi="Times New Roman" w:cs="Times New Roman"/>
          <w:sz w:val="24"/>
          <w:szCs w:val="24"/>
        </w:rPr>
        <w:t xml:space="preserve"> </w:t>
      </w:r>
      <w:r w:rsidRPr="006A00FD">
        <w:rPr>
          <w:rFonts w:ascii="Times New Roman" w:eastAsia="Cambria" w:hAnsi="Times New Roman" w:cs="Times New Roman"/>
          <w:b/>
          <w:sz w:val="24"/>
          <w:szCs w:val="24"/>
          <w:u w:val="single"/>
        </w:rPr>
        <w:t xml:space="preserve">The rise in domestic violence was a result of </w:t>
      </w:r>
      <w:r w:rsidRPr="006A00FD">
        <w:rPr>
          <w:rFonts w:ascii="Times New Roman" w:eastAsia="Cambria" w:hAnsi="Times New Roman" w:cs="Times New Roman"/>
          <w:sz w:val="16"/>
          <w:szCs w:val="24"/>
        </w:rPr>
        <w:t xml:space="preserve">the </w:t>
      </w:r>
      <w:r w:rsidRPr="006A00FD">
        <w:rPr>
          <w:rFonts w:ascii="Times New Roman" w:eastAsia="Cambria" w:hAnsi="Times New Roman" w:cs="Times New Roman"/>
          <w:b/>
          <w:sz w:val="24"/>
          <w:szCs w:val="24"/>
          <w:u w:val="single"/>
        </w:rPr>
        <w:t xml:space="preserve">economic uncertainty and left women more vulnerable than ever before. Since responsibility for divorced women reverted back to already-struggling relatives, there was </w:t>
      </w:r>
      <w:r w:rsidRPr="006A00FD">
        <w:rPr>
          <w:rFonts w:ascii="Times New Roman" w:eastAsia="Cambria" w:hAnsi="Times New Roman" w:cs="Times New Roman"/>
          <w:sz w:val="16"/>
          <w:szCs w:val="16"/>
        </w:rPr>
        <w:t xml:space="preserve">additional family </w:t>
      </w:r>
      <w:r w:rsidRPr="006A00FD">
        <w:rPr>
          <w:rFonts w:ascii="Times New Roman" w:eastAsia="Cambria" w:hAnsi="Times New Roman" w:cs="Times New Roman"/>
          <w:b/>
          <w:sz w:val="24"/>
          <w:szCs w:val="24"/>
          <w:u w:val="single"/>
        </w:rPr>
        <w:t xml:space="preserve">pressure to remain in abusive relationships. </w:t>
      </w:r>
      <w:r w:rsidRPr="006A00FD">
        <w:rPr>
          <w:rFonts w:ascii="Times New Roman" w:eastAsia="Cambria" w:hAnsi="Times New Roman" w:cs="Times New Roman"/>
          <w:sz w:val="16"/>
          <w:szCs w:val="16"/>
        </w:rPr>
        <w:t xml:space="preserve">Many </w:t>
      </w:r>
      <w:r w:rsidRPr="006A00FD">
        <w:rPr>
          <w:rFonts w:ascii="Times New Roman" w:eastAsia="Cambria" w:hAnsi="Times New Roman" w:cs="Times New Roman"/>
          <w:b/>
          <w:sz w:val="24"/>
          <w:szCs w:val="24"/>
          <w:u w:val="single"/>
        </w:rPr>
        <w:t xml:space="preserve">families were unable to support </w:t>
      </w:r>
      <w:r w:rsidRPr="006A00FD">
        <w:rPr>
          <w:rFonts w:ascii="Times New Roman" w:eastAsia="Cambria" w:hAnsi="Times New Roman" w:cs="Times New Roman"/>
          <w:sz w:val="16"/>
          <w:szCs w:val="16"/>
        </w:rPr>
        <w:t xml:space="preserve">their more </w:t>
      </w:r>
      <w:r w:rsidRPr="006A00FD">
        <w:rPr>
          <w:rFonts w:ascii="Times New Roman" w:eastAsia="Cambria" w:hAnsi="Times New Roman" w:cs="Times New Roman"/>
          <w:b/>
          <w:sz w:val="24"/>
          <w:szCs w:val="24"/>
          <w:u w:val="single"/>
        </w:rPr>
        <w:t xml:space="preserve">vulnerable members, and structural violence increased as women were forced into prostitution and begging for survival. </w:t>
      </w:r>
      <w:r w:rsidRPr="006A00FD">
        <w:rPr>
          <w:rFonts w:ascii="Times New Roman" w:eastAsia="Cambria" w:hAnsi="Times New Roman" w:cs="Times New Roman"/>
          <w:sz w:val="16"/>
          <w:szCs w:val="16"/>
        </w:rPr>
        <w:t>Street violence, including abductions and gang activity, also became more common. This state of fear and violence affected women’s psychological well-being and many women began to veil themselves or wear shapeless garments as protection against being harassed or attacked. The lack of basic essentials causes high levels of stress “resulting from the inability of people to act upon their circumstances to remove or mitigate the source of such tensions” (121)</w:t>
      </w:r>
    </w:p>
    <w:p w:rsidR="00B225D6" w:rsidRDefault="00B225D6" w:rsidP="00AE495F">
      <w:pPr>
        <w:spacing w:after="0" w:line="240" w:lineRule="auto"/>
        <w:rPr>
          <w:rFonts w:ascii="Times New Roman" w:hAnsi="Times New Roman" w:cs="Times New Roman"/>
          <w:sz w:val="24"/>
          <w:szCs w:val="24"/>
        </w:rPr>
      </w:pPr>
    </w:p>
    <w:p w:rsidR="00353A7C" w:rsidRDefault="00856940" w:rsidP="00AE49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sanctions ruin women’s rights laws. </w:t>
      </w:r>
      <w:r w:rsidR="00353A7C">
        <w:rPr>
          <w:rFonts w:ascii="Times New Roman" w:hAnsi="Times New Roman" w:cs="Times New Roman"/>
          <w:sz w:val="24"/>
          <w:szCs w:val="24"/>
        </w:rPr>
        <w:t>Sjoberg</w:t>
      </w:r>
      <w:r>
        <w:rPr>
          <w:rStyle w:val="EndnoteReference"/>
          <w:rFonts w:ascii="Times New Roman" w:hAnsi="Times New Roman" w:cs="Times New Roman"/>
          <w:sz w:val="24"/>
          <w:szCs w:val="24"/>
        </w:rPr>
        <w:endnoteReference w:id="5"/>
      </w:r>
      <w:r w:rsidR="00353A7C">
        <w:rPr>
          <w:rFonts w:ascii="Times New Roman" w:hAnsi="Times New Roman" w:cs="Times New Roman"/>
          <w:sz w:val="24"/>
          <w:szCs w:val="24"/>
        </w:rPr>
        <w:t xml:space="preserve"> adds,</w:t>
      </w:r>
    </w:p>
    <w:p w:rsidR="00353A7C" w:rsidRDefault="00353A7C" w:rsidP="00AE495F">
      <w:pPr>
        <w:spacing w:after="0" w:line="240" w:lineRule="auto"/>
        <w:rPr>
          <w:rFonts w:ascii="Times New Roman" w:hAnsi="Times New Roman" w:cs="Times New Roman"/>
          <w:sz w:val="24"/>
          <w:szCs w:val="24"/>
        </w:rPr>
      </w:pPr>
    </w:p>
    <w:p w:rsidR="00353A7C" w:rsidRDefault="00353A7C" w:rsidP="00AE495F">
      <w:pPr>
        <w:spacing w:after="0" w:line="240" w:lineRule="auto"/>
        <w:rPr>
          <w:rFonts w:ascii="Times New Roman" w:hAnsi="Times New Roman" w:cs="Times New Roman"/>
          <w:sz w:val="24"/>
          <w:szCs w:val="24"/>
        </w:rPr>
      </w:pPr>
      <w:r w:rsidRPr="00353A7C">
        <w:rPr>
          <w:rFonts w:ascii="Times New Roman" w:eastAsia="Calibri" w:hAnsi="Times New Roman" w:cs="Times New Roman"/>
          <w:sz w:val="16"/>
          <w:szCs w:val="16"/>
        </w:rPr>
        <w:t>Before the economic sanctions, many sanctioned nations were relatively prosperous economically. Now, the economic turmoil</w:t>
      </w:r>
      <w:r w:rsidRPr="00353A7C">
        <w:rPr>
          <w:rFonts w:ascii="Times New Roman" w:eastAsia="Calibri" w:hAnsi="Times New Roman" w:cs="Times New Roman"/>
          <w:bCs/>
          <w:sz w:val="16"/>
          <w:szCs w:val="16"/>
        </w:rPr>
        <w:t xml:space="preserve"> brought about by sanctions </w:t>
      </w:r>
      <w:r w:rsidRPr="00353A7C">
        <w:rPr>
          <w:rFonts w:ascii="Times New Roman" w:eastAsia="Calibri" w:hAnsi="Times New Roman" w:cs="Times New Roman"/>
          <w:sz w:val="16"/>
          <w:szCs w:val="16"/>
        </w:rPr>
        <w:t>is destroying social networks.</w:t>
      </w:r>
      <w:r w:rsidRPr="00353A7C">
        <w:rPr>
          <w:rFonts w:ascii="Times New Roman" w:eastAsia="Calibri" w:hAnsi="Times New Roman" w:cs="Times New Roman"/>
          <w:b/>
          <w:sz w:val="24"/>
          <w:szCs w:val="24"/>
          <w:u w:val="thick"/>
        </w:rPr>
        <w:t xml:space="preserve"> The area of wymyn’s rights is</w:t>
      </w:r>
      <w:r w:rsidRPr="00353A7C">
        <w:rPr>
          <w:rFonts w:ascii="Times New Roman" w:eastAsia="Calibri" w:hAnsi="Times New Roman" w:cs="Times New Roman"/>
          <w:sz w:val="16"/>
          <w:szCs w:val="24"/>
        </w:rPr>
        <w:t xml:space="preserve"> one </w:t>
      </w:r>
      <w:r w:rsidRPr="00353A7C">
        <w:rPr>
          <w:rFonts w:ascii="Times New Roman" w:eastAsia="Calibri" w:hAnsi="Times New Roman" w:cs="Times New Roman"/>
          <w:b/>
          <w:sz w:val="24"/>
          <w:szCs w:val="24"/>
          <w:u w:val="single"/>
        </w:rPr>
        <w:t>where the disintegration of Iraq’s social structures is obvious.</w:t>
      </w:r>
      <w:r w:rsidRPr="00353A7C">
        <w:rPr>
          <w:rFonts w:ascii="Times New Roman" w:eastAsia="Calibri" w:hAnsi="Times New Roman" w:cs="Times New Roman"/>
          <w:b/>
          <w:bCs/>
          <w:sz w:val="24"/>
          <w:szCs w:val="24"/>
        </w:rPr>
        <w:t xml:space="preserve"> </w:t>
      </w:r>
      <w:r w:rsidRPr="00856940">
        <w:rPr>
          <w:rFonts w:ascii="Times New Roman" w:eastAsia="Calibri" w:hAnsi="Times New Roman" w:cs="Times New Roman"/>
          <w:bCs/>
          <w:sz w:val="16"/>
          <w:szCs w:val="16"/>
        </w:rPr>
        <w:t>Human Rights Watch reports that</w:t>
      </w:r>
      <w:r w:rsidRPr="00353A7C">
        <w:rPr>
          <w:rFonts w:ascii="Times New Roman" w:eastAsia="Calibri" w:hAnsi="Times New Roman" w:cs="Times New Roman"/>
          <w:b/>
          <w:bCs/>
          <w:sz w:val="24"/>
          <w:szCs w:val="24"/>
          <w:u w:val="single"/>
        </w:rPr>
        <w:t xml:space="preserve"> wymyn’s rights laws</w:t>
      </w:r>
      <w:r w:rsidRPr="00856940">
        <w:rPr>
          <w:rFonts w:ascii="Times New Roman" w:eastAsia="Calibri" w:hAnsi="Times New Roman" w:cs="Times New Roman"/>
          <w:bCs/>
          <w:sz w:val="16"/>
          <w:szCs w:val="16"/>
        </w:rPr>
        <w:t xml:space="preserve"> exist in Iraq, and </w:t>
      </w:r>
      <w:r w:rsidRPr="00353A7C">
        <w:rPr>
          <w:rFonts w:ascii="Times New Roman" w:eastAsia="Calibri" w:hAnsi="Times New Roman" w:cs="Times New Roman"/>
          <w:b/>
          <w:bCs/>
          <w:sz w:val="24"/>
          <w:szCs w:val="24"/>
          <w:u w:val="single"/>
        </w:rPr>
        <w:t xml:space="preserve">were enforced before </w:t>
      </w:r>
      <w:r w:rsidRPr="00856940">
        <w:rPr>
          <w:rFonts w:ascii="Times New Roman" w:eastAsia="Calibri" w:hAnsi="Times New Roman" w:cs="Times New Roman"/>
          <w:b/>
          <w:bCs/>
          <w:sz w:val="24"/>
          <w:szCs w:val="24"/>
          <w:u w:val="single"/>
        </w:rPr>
        <w:t>the embargo</w:t>
      </w:r>
      <w:r w:rsidRPr="00353A7C">
        <w:rPr>
          <w:rFonts w:ascii="Times New Roman" w:eastAsia="Calibri" w:hAnsi="Times New Roman" w:cs="Times New Roman"/>
          <w:b/>
          <w:bCs/>
          <w:sz w:val="24"/>
          <w:szCs w:val="24"/>
          <w:u w:val="single"/>
        </w:rPr>
        <w:t>, however,</w:t>
      </w:r>
      <w:r w:rsidRPr="00353A7C">
        <w:rPr>
          <w:rFonts w:ascii="Times New Roman" w:eastAsia="Calibri" w:hAnsi="Times New Roman" w:cs="Times New Roman"/>
          <w:b/>
          <w:bCs/>
          <w:sz w:val="24"/>
          <w:szCs w:val="24"/>
        </w:rPr>
        <w:t xml:space="preserve"> </w:t>
      </w:r>
      <w:r w:rsidRPr="00856940">
        <w:rPr>
          <w:rFonts w:ascii="Times New Roman" w:eastAsia="Calibri" w:hAnsi="Times New Roman" w:cs="Times New Roman"/>
          <w:sz w:val="16"/>
          <w:szCs w:val="16"/>
        </w:rPr>
        <w:t>“reports indicate that</w:t>
      </w:r>
      <w:r w:rsidRPr="00353A7C">
        <w:rPr>
          <w:rFonts w:ascii="Times New Roman" w:eastAsia="Calibri" w:hAnsi="Times New Roman" w:cs="Times New Roman"/>
          <w:sz w:val="24"/>
          <w:szCs w:val="24"/>
        </w:rPr>
        <w:t xml:space="preserve"> </w:t>
      </w:r>
      <w:r w:rsidRPr="00353A7C">
        <w:rPr>
          <w:rFonts w:ascii="Times New Roman" w:eastAsia="Calibri" w:hAnsi="Times New Roman" w:cs="Times New Roman"/>
          <w:b/>
          <w:bCs/>
          <w:sz w:val="24"/>
          <w:szCs w:val="24"/>
          <w:u w:val="single"/>
        </w:rPr>
        <w:t>the application of these laws has declined as Iraq’s economic and political crisis persists.”</w:t>
      </w:r>
      <w:r w:rsidRPr="00856940">
        <w:rPr>
          <w:rFonts w:ascii="Times New Roman" w:eastAsia="Calibri" w:hAnsi="Times New Roman" w:cs="Times New Roman"/>
          <w:sz w:val="16"/>
          <w:szCs w:val="16"/>
        </w:rPr>
        <w:t xml:space="preserve">66 In Iraq, </w:t>
      </w:r>
      <w:r w:rsidRPr="00856940">
        <w:rPr>
          <w:rFonts w:ascii="Times New Roman" w:eastAsia="Calibri" w:hAnsi="Times New Roman" w:cs="Times New Roman"/>
          <w:b/>
          <w:sz w:val="24"/>
          <w:szCs w:val="24"/>
          <w:u w:val="single"/>
        </w:rPr>
        <w:t>the severe economic crisis caused by sanctions hurts</w:t>
      </w:r>
      <w:r w:rsidRPr="00856940">
        <w:rPr>
          <w:rFonts w:ascii="Times New Roman" w:eastAsia="Calibri" w:hAnsi="Times New Roman" w:cs="Times New Roman"/>
          <w:b/>
          <w:bCs/>
          <w:sz w:val="24"/>
          <w:szCs w:val="24"/>
          <w:u w:val="single"/>
        </w:rPr>
        <w:t xml:space="preserve"> the creation and enforcement of </w:t>
      </w:r>
      <w:r w:rsidRPr="00856940">
        <w:rPr>
          <w:rFonts w:ascii="Times New Roman" w:eastAsia="Calibri" w:hAnsi="Times New Roman" w:cs="Times New Roman"/>
          <w:bCs/>
          <w:sz w:val="16"/>
          <w:szCs w:val="16"/>
        </w:rPr>
        <w:t>social programs, like</w:t>
      </w:r>
      <w:r w:rsidRPr="00353A7C">
        <w:rPr>
          <w:rFonts w:ascii="Times New Roman" w:eastAsia="Calibri" w:hAnsi="Times New Roman" w:cs="Times New Roman"/>
          <w:b/>
          <w:bCs/>
          <w:sz w:val="24"/>
          <w:szCs w:val="24"/>
          <w:u w:val="single"/>
        </w:rPr>
        <w:t xml:space="preserve"> </w:t>
      </w:r>
      <w:r w:rsidRPr="00856940">
        <w:rPr>
          <w:rFonts w:ascii="Times New Roman" w:eastAsia="Calibri" w:hAnsi="Times New Roman" w:cs="Times New Roman"/>
          <w:b/>
          <w:sz w:val="24"/>
          <w:szCs w:val="24"/>
          <w:u w:val="single"/>
        </w:rPr>
        <w:t>wymyn’s rights laws.</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In addition to the legal recognition of their rights suffering,</w:t>
      </w:r>
      <w:r w:rsidRPr="00353A7C">
        <w:rPr>
          <w:rFonts w:ascii="Times New Roman" w:eastAsia="Calibri" w:hAnsi="Times New Roman" w:cs="Times New Roman"/>
          <w:sz w:val="24"/>
          <w:szCs w:val="24"/>
        </w:rPr>
        <w:t xml:space="preserve"> </w:t>
      </w:r>
      <w:r w:rsidRPr="00353A7C">
        <w:rPr>
          <w:rFonts w:ascii="Times New Roman" w:eastAsia="Calibri" w:hAnsi="Times New Roman" w:cs="Times New Roman"/>
          <w:b/>
          <w:sz w:val="24"/>
          <w:szCs w:val="24"/>
          <w:u w:val="thick"/>
        </w:rPr>
        <w:t>the quality of wymyn’s lives</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in Iraq</w:t>
      </w:r>
      <w:r w:rsidRPr="00353A7C">
        <w:rPr>
          <w:rFonts w:ascii="Times New Roman" w:eastAsia="Calibri" w:hAnsi="Times New Roman" w:cs="Times New Roman"/>
          <w:sz w:val="24"/>
          <w:szCs w:val="24"/>
        </w:rPr>
        <w:t xml:space="preserve"> </w:t>
      </w:r>
      <w:r w:rsidRPr="00353A7C">
        <w:rPr>
          <w:rFonts w:ascii="Times New Roman" w:eastAsia="Calibri" w:hAnsi="Times New Roman" w:cs="Times New Roman"/>
          <w:b/>
          <w:sz w:val="24"/>
          <w:szCs w:val="24"/>
          <w:u w:val="thick"/>
        </w:rPr>
        <w:t>has decreased as a result of sanctions. A lack of vitamins and supplies makes it impossible to get adequate prenatal care</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for wymyn. After their children are born, wymyn have trouble finding ways to provide for their families. As food shortages plague families, Simons reports</w:t>
      </w:r>
      <w:r w:rsidRPr="00353A7C">
        <w:rPr>
          <w:rFonts w:ascii="Times New Roman" w:eastAsia="Calibri" w:hAnsi="Times New Roman" w:cs="Times New Roman"/>
          <w:sz w:val="24"/>
          <w:szCs w:val="24"/>
        </w:rPr>
        <w:t xml:space="preserve"> “</w:t>
      </w:r>
      <w:r w:rsidRPr="00353A7C">
        <w:rPr>
          <w:rFonts w:ascii="Times New Roman" w:eastAsia="Calibri" w:hAnsi="Times New Roman" w:cs="Times New Roman"/>
          <w:b/>
          <w:sz w:val="24"/>
          <w:szCs w:val="24"/>
          <w:u w:val="thick"/>
        </w:rPr>
        <w:t>wymyn</w:t>
      </w:r>
      <w:r w:rsidRPr="00353A7C">
        <w:rPr>
          <w:rFonts w:ascii="Times New Roman" w:eastAsia="Calibri" w:hAnsi="Times New Roman" w:cs="Times New Roman"/>
          <w:sz w:val="24"/>
          <w:szCs w:val="24"/>
        </w:rPr>
        <w:t xml:space="preserve"> </w:t>
      </w:r>
      <w:r w:rsidRPr="00856940">
        <w:rPr>
          <w:rFonts w:ascii="Times New Roman" w:eastAsia="Calibri" w:hAnsi="Times New Roman" w:cs="Times New Roman"/>
          <w:sz w:val="16"/>
          <w:szCs w:val="16"/>
        </w:rPr>
        <w:t xml:space="preserve">typically </w:t>
      </w:r>
      <w:r w:rsidRPr="00353A7C">
        <w:rPr>
          <w:rFonts w:ascii="Times New Roman" w:eastAsia="Calibri" w:hAnsi="Times New Roman" w:cs="Times New Roman"/>
          <w:b/>
          <w:sz w:val="24"/>
          <w:szCs w:val="24"/>
          <w:u w:val="thick"/>
        </w:rPr>
        <w:t>go hungry to provide for their children and elderly relatives</w:t>
      </w:r>
      <w:r>
        <w:rPr>
          <w:rFonts w:ascii="Times New Roman" w:hAnsi="Times New Roman" w:cs="Times New Roman"/>
          <w:sz w:val="24"/>
          <w:szCs w:val="24"/>
        </w:rPr>
        <w:t>.</w:t>
      </w:r>
    </w:p>
    <w:p w:rsidR="00353A7C" w:rsidRDefault="00353A7C" w:rsidP="00AE495F">
      <w:pPr>
        <w:spacing w:after="0" w:line="240" w:lineRule="auto"/>
        <w:rPr>
          <w:rFonts w:ascii="Times New Roman" w:hAnsi="Times New Roman" w:cs="Times New Roman"/>
          <w:sz w:val="24"/>
          <w:szCs w:val="24"/>
        </w:rPr>
      </w:pPr>
    </w:p>
    <w:p w:rsidR="00B225D6" w:rsidRPr="00032F1F" w:rsidRDefault="00B225D6" w:rsidP="00032F1F">
      <w:pPr>
        <w:spacing w:after="0" w:line="240" w:lineRule="auto"/>
        <w:rPr>
          <w:rFonts w:ascii="Times New Roman" w:eastAsia="Cambria" w:hAnsi="Times New Roman" w:cs="Times New Roman"/>
          <w:sz w:val="24"/>
          <w:szCs w:val="24"/>
        </w:rPr>
      </w:pPr>
      <w:r w:rsidRPr="00032F1F">
        <w:rPr>
          <w:rFonts w:ascii="Times New Roman" w:eastAsia="Cambria" w:hAnsi="Times New Roman" w:cs="Times New Roman"/>
          <w:sz w:val="24"/>
          <w:szCs w:val="24"/>
        </w:rPr>
        <w:t>Sanctions against Iraq can be conceived as rape.</w:t>
      </w:r>
      <w:r>
        <w:rPr>
          <w:rFonts w:ascii="Times New Roman" w:eastAsia="Cambria" w:hAnsi="Times New Roman" w:cs="Times New Roman"/>
          <w:sz w:val="24"/>
          <w:szCs w:val="24"/>
        </w:rPr>
        <w:t xml:space="preserve"> Sjoberg</w:t>
      </w:r>
      <w:r>
        <w:rPr>
          <w:rStyle w:val="EndnoteReference"/>
          <w:rFonts w:ascii="Times New Roman" w:eastAsia="Cambria" w:hAnsi="Times New Roman" w:cs="Times New Roman"/>
          <w:sz w:val="24"/>
          <w:szCs w:val="24"/>
        </w:rPr>
        <w:endnoteReference w:id="6"/>
      </w:r>
      <w:r>
        <w:rPr>
          <w:rFonts w:ascii="Times New Roman" w:eastAsia="Cambria" w:hAnsi="Times New Roman" w:cs="Times New Roman"/>
          <w:sz w:val="24"/>
          <w:szCs w:val="24"/>
        </w:rPr>
        <w:t xml:space="preserve"> </w:t>
      </w:r>
      <w:r w:rsidR="00856940">
        <w:rPr>
          <w:rFonts w:ascii="Times New Roman" w:eastAsia="Cambria" w:hAnsi="Times New Roman" w:cs="Times New Roman"/>
          <w:sz w:val="24"/>
          <w:szCs w:val="24"/>
        </w:rPr>
        <w:t>continues,</w:t>
      </w:r>
    </w:p>
    <w:p w:rsidR="00B225D6" w:rsidRPr="00032F1F" w:rsidRDefault="00B225D6" w:rsidP="00032F1F">
      <w:pPr>
        <w:spacing w:after="0" w:line="240" w:lineRule="auto"/>
        <w:rPr>
          <w:rFonts w:ascii="Times New Roman" w:eastAsia="Cambria" w:hAnsi="Times New Roman" w:cs="Times New Roman"/>
          <w:sz w:val="24"/>
          <w:szCs w:val="24"/>
        </w:rPr>
      </w:pPr>
    </w:p>
    <w:p w:rsidR="00B225D6" w:rsidRPr="00032F1F" w:rsidRDefault="00B225D6" w:rsidP="00032F1F">
      <w:pPr>
        <w:spacing w:after="0" w:line="240" w:lineRule="auto"/>
        <w:rPr>
          <w:rFonts w:ascii="Times New Roman" w:eastAsia="Cambria" w:hAnsi="Times New Roman" w:cs="Times New Roman"/>
          <w:sz w:val="24"/>
          <w:szCs w:val="24"/>
        </w:rPr>
      </w:pPr>
      <w:r w:rsidRPr="00032F1F">
        <w:rPr>
          <w:rFonts w:ascii="Times New Roman" w:eastAsia="Cambria" w:hAnsi="Times New Roman" w:cs="Times New Roman"/>
          <w:sz w:val="16"/>
          <w:szCs w:val="16"/>
        </w:rPr>
        <w:t xml:space="preserve">What follows is a generative attempt at a politicized and gendered metaphor in critique of the ways that dominant discourses delineate states of war as clean and separate events from other coercive violence. I do not contend that this metaphorical understanding is “true,” instead, that it is communicatively rational and holds political value. This “test” example should not be the determinant for the worth of feminist metaphor-critique; it is simply an exposition of what I see as a new direction for feminist discourse-methodology. </w:t>
      </w:r>
      <w:r w:rsidRPr="00032F1F">
        <w:rPr>
          <w:rFonts w:ascii="Times New Roman" w:eastAsia="Cambria" w:hAnsi="Times New Roman" w:cs="Times New Roman"/>
          <w:b/>
          <w:sz w:val="24"/>
          <w:szCs w:val="24"/>
          <w:u w:val="single"/>
        </w:rPr>
        <w:t xml:space="preserve">What follows is a </w:t>
      </w:r>
      <w:r w:rsidRPr="00032F1F">
        <w:rPr>
          <w:rFonts w:ascii="Times New Roman" w:eastAsia="Cambria" w:hAnsi="Times New Roman" w:cs="Times New Roman"/>
          <w:sz w:val="16"/>
          <w:szCs w:val="16"/>
        </w:rPr>
        <w:t xml:space="preserve">short </w:t>
      </w:r>
      <w:r w:rsidRPr="00032F1F">
        <w:rPr>
          <w:rFonts w:ascii="Times New Roman" w:eastAsia="Cambria" w:hAnsi="Times New Roman" w:cs="Times New Roman"/>
          <w:b/>
          <w:sz w:val="24"/>
          <w:szCs w:val="24"/>
          <w:u w:val="single"/>
        </w:rPr>
        <w:t xml:space="preserve">exploration of the metaphor </w:t>
      </w:r>
      <w:r w:rsidRPr="00032F1F">
        <w:rPr>
          <w:rFonts w:ascii="Times New Roman" w:eastAsia="Cambria" w:hAnsi="Times New Roman" w:cs="Times New Roman"/>
          <w:b/>
          <w:i/>
          <w:sz w:val="24"/>
          <w:szCs w:val="24"/>
          <w:u w:val="single"/>
        </w:rPr>
        <w:t>economic sanctions on Iraq are rape</w:t>
      </w:r>
      <w:r w:rsidRPr="00032F1F">
        <w:rPr>
          <w:rFonts w:ascii="Times New Roman" w:eastAsia="Cambria" w:hAnsi="Times New Roman" w:cs="Times New Roman"/>
          <w:b/>
          <w:sz w:val="24"/>
          <w:szCs w:val="24"/>
          <w:u w:val="single"/>
        </w:rPr>
        <w:t>, relying on the economic sanctions regime on Iraq as a specific performance of coercive diplomacy.</w:t>
      </w:r>
      <w:r w:rsidRPr="00032F1F">
        <w:rPr>
          <w:rFonts w:ascii="Times New Roman" w:eastAsia="Cambria" w:hAnsi="Times New Roman" w:cs="Times New Roman"/>
          <w:sz w:val="24"/>
          <w:szCs w:val="24"/>
        </w:rPr>
        <w:t xml:space="preserve"> </w:t>
      </w:r>
      <w:r w:rsidRPr="00032F1F">
        <w:rPr>
          <w:rFonts w:ascii="Times New Roman" w:eastAsia="Cambria" w:hAnsi="Times New Roman" w:cs="Times New Roman"/>
          <w:sz w:val="16"/>
          <w:szCs w:val="16"/>
        </w:rPr>
        <w:t>Rape metaphors have frequently been used in politics for Iraq’s invasion of Kuwait; this reconstruction dovetails with those characterizations to voice concern for Iraqis as well.</w:t>
      </w:r>
      <w:r w:rsidRPr="00032F1F">
        <w:rPr>
          <w:rFonts w:ascii="Times New Roman" w:eastAsia="Cambria" w:hAnsi="Times New Roman" w:cs="Times New Roman"/>
          <w:sz w:val="24"/>
          <w:szCs w:val="24"/>
        </w:rPr>
        <w:t xml:space="preserve"> </w:t>
      </w:r>
    </w:p>
    <w:p w:rsidR="00B225D6" w:rsidRPr="00032F1F" w:rsidRDefault="00B225D6" w:rsidP="00032F1F">
      <w:pPr>
        <w:spacing w:after="0" w:line="240" w:lineRule="auto"/>
        <w:rPr>
          <w:rFonts w:ascii="Times New Roman" w:eastAsia="Cambria" w:hAnsi="Times New Roman" w:cs="Times New Roman"/>
          <w:sz w:val="24"/>
          <w:szCs w:val="24"/>
        </w:rPr>
      </w:pPr>
    </w:p>
    <w:p w:rsidR="00B225D6" w:rsidRPr="00032F1F" w:rsidRDefault="00B225D6" w:rsidP="00032F1F">
      <w:pPr>
        <w:spacing w:after="0" w:line="240" w:lineRule="auto"/>
        <w:rPr>
          <w:rFonts w:ascii="Times New Roman" w:eastAsia="Cambria" w:hAnsi="Times New Roman" w:cs="Times New Roman"/>
          <w:sz w:val="24"/>
          <w:szCs w:val="24"/>
        </w:rPr>
      </w:pPr>
      <w:r w:rsidRPr="00032F1F">
        <w:rPr>
          <w:rFonts w:ascii="Times New Roman" w:eastAsia="Cambria" w:hAnsi="Times New Roman" w:cs="Times New Roman"/>
          <w:b/>
          <w:sz w:val="24"/>
          <w:szCs w:val="24"/>
          <w:u w:val="single"/>
        </w:rPr>
        <w:t>Coercive diplomacy, like rape, rests on the threat that “if you don’t, I will destroy you…” or some similar unpleasantness that is even less desirable than what is being requested of/forced on the person making the (loosely defined and generally non-existent) “choice”.</w:t>
      </w:r>
      <w:r w:rsidRPr="00032F1F">
        <w:rPr>
          <w:rFonts w:ascii="Times New Roman" w:eastAsia="Cambria" w:hAnsi="Times New Roman" w:cs="Times New Roman"/>
          <w:sz w:val="24"/>
          <w:szCs w:val="24"/>
        </w:rPr>
        <w:t xml:space="preserve"> </w:t>
      </w:r>
      <w:r w:rsidRPr="00032F1F">
        <w:rPr>
          <w:rFonts w:ascii="Times New Roman" w:eastAsia="Cambria" w:hAnsi="Times New Roman" w:cs="Times New Roman"/>
          <w:sz w:val="16"/>
          <w:szCs w:val="16"/>
        </w:rPr>
        <w:t>Is a rape metaphor useful? The assertion (above) that the process if analogous argues that</w:t>
      </w:r>
      <w:r w:rsidRPr="00032F1F">
        <w:rPr>
          <w:rFonts w:ascii="Times New Roman" w:eastAsia="Cambria" w:hAnsi="Times New Roman" w:cs="Times New Roman"/>
          <w:sz w:val="24"/>
          <w:szCs w:val="24"/>
        </w:rPr>
        <w:t xml:space="preserve"> </w:t>
      </w:r>
      <w:r w:rsidRPr="00032F1F">
        <w:rPr>
          <w:rFonts w:ascii="Times New Roman" w:eastAsia="Cambria" w:hAnsi="Times New Roman" w:cs="Times New Roman"/>
          <w:b/>
          <w:sz w:val="24"/>
          <w:szCs w:val="24"/>
          <w:u w:val="single"/>
        </w:rPr>
        <w:t>both rape and coercive diplomacy employ coercive force (physical or otherwise) for desired ends, causing real harm both in the process and in the ends.</w:t>
      </w:r>
      <w:r w:rsidRPr="00032F1F">
        <w:rPr>
          <w:rFonts w:ascii="Times New Roman" w:eastAsia="Cambria" w:hAnsi="Times New Roman" w:cs="Times New Roman"/>
          <w:sz w:val="24"/>
          <w:szCs w:val="24"/>
        </w:rPr>
        <w:t xml:space="preserve"> </w:t>
      </w:r>
      <w:r w:rsidRPr="00032F1F">
        <w:rPr>
          <w:rFonts w:ascii="Times New Roman" w:eastAsia="Cambria" w:hAnsi="Times New Roman" w:cs="Times New Roman"/>
          <w:sz w:val="16"/>
          <w:szCs w:val="16"/>
        </w:rPr>
        <w:t>In the international arena, the threatened force is less often (though sometimes) as “fatal” or “completely unacceptable” as the threatened force in the act of rape. The process analogy, then, can be seen as loosely fitting if exaggerated. The process may be similar, but it is also necessary to compare the ends of the force.</w:t>
      </w:r>
    </w:p>
    <w:p w:rsidR="00B225D6" w:rsidRPr="00032F1F" w:rsidRDefault="00B225D6" w:rsidP="00032F1F">
      <w:pPr>
        <w:spacing w:after="0" w:line="240" w:lineRule="auto"/>
        <w:rPr>
          <w:rFonts w:ascii="Times New Roman" w:eastAsia="Cambria" w:hAnsi="Times New Roman" w:cs="Times New Roman"/>
          <w:b/>
          <w:sz w:val="24"/>
          <w:szCs w:val="24"/>
          <w:u w:val="single"/>
        </w:rPr>
      </w:pPr>
    </w:p>
    <w:p w:rsidR="00B225D6" w:rsidRPr="00032F1F" w:rsidRDefault="00B225D6" w:rsidP="00032F1F">
      <w:pPr>
        <w:spacing w:after="0" w:line="240" w:lineRule="auto"/>
        <w:rPr>
          <w:rFonts w:ascii="Times New Roman" w:eastAsia="Cambria" w:hAnsi="Times New Roman" w:cs="Times New Roman"/>
          <w:b/>
          <w:sz w:val="24"/>
          <w:szCs w:val="24"/>
          <w:u w:val="single"/>
        </w:rPr>
      </w:pPr>
      <w:r w:rsidRPr="00032F1F">
        <w:rPr>
          <w:rFonts w:ascii="Times New Roman" w:eastAsia="Cambria" w:hAnsi="Times New Roman" w:cs="Times New Roman"/>
          <w:b/>
          <w:sz w:val="24"/>
          <w:szCs w:val="24"/>
          <w:u w:val="single"/>
        </w:rPr>
        <w:t xml:space="preserve">The </w:t>
      </w:r>
      <w:r w:rsidRPr="00032F1F">
        <w:rPr>
          <w:rFonts w:ascii="Times New Roman" w:eastAsia="Cambria" w:hAnsi="Times New Roman" w:cs="Times New Roman"/>
          <w:b/>
          <w:i/>
          <w:sz w:val="24"/>
          <w:szCs w:val="24"/>
          <w:u w:val="single"/>
        </w:rPr>
        <w:t>goal</w:t>
      </w:r>
      <w:r w:rsidRPr="00032F1F">
        <w:rPr>
          <w:rFonts w:ascii="Times New Roman" w:eastAsia="Cambria" w:hAnsi="Times New Roman" w:cs="Times New Roman"/>
          <w:b/>
          <w:sz w:val="24"/>
          <w:szCs w:val="24"/>
          <w:u w:val="single"/>
        </w:rPr>
        <w:t xml:space="preserve"> of coercion in rape is to (forcibly) get sex;</w:t>
      </w:r>
    </w:p>
    <w:p w:rsidR="00B225D6" w:rsidRPr="00032F1F" w:rsidRDefault="00B225D6" w:rsidP="00032F1F">
      <w:pPr>
        <w:spacing w:after="0" w:line="240" w:lineRule="auto"/>
        <w:rPr>
          <w:rFonts w:ascii="Times New Roman" w:eastAsia="Cambria" w:hAnsi="Times New Roman" w:cs="Times New Roman"/>
          <w:b/>
          <w:sz w:val="24"/>
          <w:szCs w:val="24"/>
          <w:u w:val="single"/>
        </w:rPr>
      </w:pPr>
      <w:r w:rsidRPr="00032F1F">
        <w:rPr>
          <w:rFonts w:ascii="Times New Roman" w:eastAsia="Cambria" w:hAnsi="Times New Roman" w:cs="Times New Roman"/>
          <w:b/>
          <w:sz w:val="24"/>
          <w:szCs w:val="24"/>
          <w:u w:val="single"/>
        </w:rPr>
        <w:t xml:space="preserve">The </w:t>
      </w:r>
      <w:r w:rsidRPr="00032F1F">
        <w:rPr>
          <w:rFonts w:ascii="Times New Roman" w:eastAsia="Cambria" w:hAnsi="Times New Roman" w:cs="Times New Roman"/>
          <w:b/>
          <w:i/>
          <w:sz w:val="24"/>
          <w:szCs w:val="24"/>
          <w:u w:val="single"/>
        </w:rPr>
        <w:t>goal</w:t>
      </w:r>
      <w:r w:rsidRPr="00032F1F">
        <w:rPr>
          <w:rFonts w:ascii="Times New Roman" w:eastAsia="Cambria" w:hAnsi="Times New Roman" w:cs="Times New Roman"/>
          <w:b/>
          <w:sz w:val="24"/>
          <w:szCs w:val="24"/>
          <w:u w:val="single"/>
        </w:rPr>
        <w:t xml:space="preserve"> of coercion in diplomacy is to (forcibly) get concessions;</w:t>
      </w:r>
    </w:p>
    <w:p w:rsidR="00B225D6" w:rsidRPr="00032F1F" w:rsidRDefault="00B225D6" w:rsidP="00032F1F">
      <w:pPr>
        <w:spacing w:after="0" w:line="240" w:lineRule="auto"/>
        <w:rPr>
          <w:rFonts w:ascii="Times New Roman" w:eastAsia="Cambria" w:hAnsi="Times New Roman" w:cs="Times New Roman"/>
          <w:b/>
          <w:sz w:val="24"/>
          <w:szCs w:val="24"/>
          <w:u w:val="single"/>
        </w:rPr>
      </w:pPr>
      <w:r w:rsidRPr="00032F1F">
        <w:rPr>
          <w:rFonts w:ascii="Times New Roman" w:eastAsia="Cambria" w:hAnsi="Times New Roman" w:cs="Times New Roman"/>
          <w:b/>
          <w:sz w:val="24"/>
          <w:szCs w:val="24"/>
          <w:u w:val="single"/>
        </w:rPr>
        <w:t>The</w:t>
      </w:r>
      <w:r w:rsidRPr="00032F1F">
        <w:rPr>
          <w:rFonts w:ascii="Times New Roman" w:eastAsia="Cambria" w:hAnsi="Times New Roman" w:cs="Times New Roman"/>
          <w:b/>
          <w:i/>
          <w:sz w:val="24"/>
          <w:szCs w:val="24"/>
          <w:u w:val="single"/>
        </w:rPr>
        <w:t xml:space="preserve"> goal</w:t>
      </w:r>
      <w:r w:rsidRPr="00032F1F">
        <w:rPr>
          <w:rFonts w:ascii="Times New Roman" w:eastAsia="Cambria" w:hAnsi="Times New Roman" w:cs="Times New Roman"/>
          <w:b/>
          <w:sz w:val="24"/>
          <w:szCs w:val="24"/>
          <w:u w:val="single"/>
        </w:rPr>
        <w:t xml:space="preserve"> of coercion towards Iraq was to (forcibly) get disarmament and repayment.</w:t>
      </w:r>
    </w:p>
    <w:p w:rsidR="00B225D6" w:rsidRPr="00032F1F" w:rsidRDefault="00B225D6" w:rsidP="00032F1F">
      <w:pPr>
        <w:spacing w:after="0" w:line="240" w:lineRule="auto"/>
        <w:rPr>
          <w:rFonts w:ascii="Cambria" w:eastAsia="Cambria" w:hAnsi="Cambria" w:cs="Times New Roman"/>
          <w:sz w:val="20"/>
          <w:szCs w:val="24"/>
        </w:rPr>
      </w:pPr>
    </w:p>
    <w:p w:rsidR="00B225D6" w:rsidRDefault="00B225D6" w:rsidP="00CD41FD">
      <w:pPr>
        <w:spacing w:after="0" w:line="240" w:lineRule="auto"/>
        <w:rPr>
          <w:rFonts w:ascii="Times New Roman" w:eastAsia="Cambria" w:hAnsi="Times New Roman" w:cs="Times New Roman"/>
          <w:sz w:val="24"/>
          <w:szCs w:val="24"/>
        </w:rPr>
      </w:pPr>
      <w:r w:rsidRPr="00CD41FD">
        <w:rPr>
          <w:rFonts w:ascii="Times New Roman" w:eastAsia="Cambria" w:hAnsi="Times New Roman" w:cs="Times New Roman"/>
          <w:sz w:val="24"/>
          <w:szCs w:val="24"/>
        </w:rPr>
        <w:t xml:space="preserve">B. Iran - Iranian sanctions have only strengthened the government while inflicting great economic and personal harm upon women – many </w:t>
      </w:r>
      <w:r w:rsidR="00221259">
        <w:rPr>
          <w:rFonts w:ascii="Times New Roman" w:eastAsia="Cambria" w:hAnsi="Times New Roman" w:cs="Times New Roman"/>
          <w:sz w:val="24"/>
          <w:szCs w:val="24"/>
        </w:rPr>
        <w:t xml:space="preserve">have been forced into the sex industry with no hope of escape. </w:t>
      </w:r>
      <w:r>
        <w:rPr>
          <w:rFonts w:ascii="Times New Roman" w:eastAsia="Cambria" w:hAnsi="Times New Roman" w:cs="Times New Roman"/>
          <w:sz w:val="24"/>
          <w:szCs w:val="24"/>
        </w:rPr>
        <w:t>Khanlarzadeh</w:t>
      </w:r>
      <w:r>
        <w:rPr>
          <w:rStyle w:val="EndnoteReference"/>
          <w:rFonts w:ascii="Times New Roman" w:eastAsia="Cambria" w:hAnsi="Times New Roman" w:cs="Times New Roman"/>
          <w:sz w:val="24"/>
          <w:szCs w:val="24"/>
        </w:rPr>
        <w:endnoteReference w:id="7"/>
      </w:r>
      <w:r>
        <w:rPr>
          <w:rFonts w:ascii="Times New Roman" w:eastAsia="Cambria" w:hAnsi="Times New Roman" w:cs="Times New Roman"/>
          <w:sz w:val="24"/>
          <w:szCs w:val="24"/>
        </w:rPr>
        <w:t xml:space="preserve"> writes,</w:t>
      </w:r>
    </w:p>
    <w:p w:rsidR="00B225D6" w:rsidRPr="00CD41FD" w:rsidRDefault="00B225D6" w:rsidP="00CD41FD">
      <w:pPr>
        <w:spacing w:after="0" w:line="240" w:lineRule="auto"/>
        <w:rPr>
          <w:rFonts w:ascii="Times New Roman" w:eastAsia="Cambria" w:hAnsi="Times New Roman" w:cs="Times New Roman"/>
          <w:sz w:val="24"/>
          <w:szCs w:val="24"/>
        </w:rPr>
      </w:pPr>
    </w:p>
    <w:p w:rsidR="00B225D6" w:rsidRPr="00CD41FD" w:rsidRDefault="00B225D6" w:rsidP="00CD41FD">
      <w:pPr>
        <w:spacing w:after="0" w:line="240" w:lineRule="auto"/>
        <w:rPr>
          <w:rFonts w:ascii="Times New Roman" w:eastAsia="Cambria" w:hAnsi="Times New Roman" w:cs="Times New Roman"/>
          <w:b/>
          <w:sz w:val="24"/>
          <w:szCs w:val="24"/>
          <w:u w:val="single"/>
        </w:rPr>
      </w:pPr>
      <w:r w:rsidRPr="00CD41FD">
        <w:rPr>
          <w:rFonts w:ascii="Times New Roman" w:eastAsia="Cambria" w:hAnsi="Times New Roman" w:cs="Times New Roman"/>
          <w:b/>
          <w:sz w:val="24"/>
          <w:szCs w:val="24"/>
          <w:u w:val="single"/>
        </w:rPr>
        <w:t>An</w:t>
      </w:r>
      <w:r w:rsidRPr="00CD41FD">
        <w:rPr>
          <w:rFonts w:ascii="Times New Roman" w:eastAsia="Cambria" w:hAnsi="Times New Roman" w:cs="Times New Roman"/>
          <w:sz w:val="16"/>
          <w:szCs w:val="16"/>
        </w:rPr>
        <w:t xml:space="preserve">other </w:t>
      </w:r>
      <w:r w:rsidRPr="00CD41FD">
        <w:rPr>
          <w:rFonts w:ascii="Times New Roman" w:eastAsia="Cambria" w:hAnsi="Times New Roman" w:cs="Times New Roman"/>
          <w:b/>
          <w:sz w:val="24"/>
          <w:szCs w:val="24"/>
          <w:u w:val="single"/>
        </w:rPr>
        <w:t>obstacle to the Iranian women's rights movement is economic sanctions.</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This issue has been less prominent for two primary reasons. The first is that the government is not willing to make clear how sanctions affect the lives of Iranians, since the government does not wish to admit its susceptibility to foreign powers. The second reason is that those who oppose the government of Iran are not willing to portray the latter as the victim of the story. Of course, the real victims of the sanctions are the people of Iran. "The impact of U.S. economic sanctions has been significant in reducing Foreign Direct Investment (FDI), in raising Iran's cost of capital, and in delaying the exploitation of Caspian Sea oil and gas" (Hossein Askari, Foreign Policy Forum Archives: "The Iranian Paradox: Economic Failure, Regional Resurgence, and an Opportunity for Dialogue"). The </w:t>
      </w:r>
      <w:r w:rsidRPr="00CD41FD">
        <w:rPr>
          <w:rFonts w:ascii="Times New Roman" w:eastAsia="Cambria" w:hAnsi="Times New Roman" w:cs="Times New Roman"/>
          <w:b/>
          <w:sz w:val="24"/>
          <w:szCs w:val="24"/>
          <w:u w:val="single"/>
        </w:rPr>
        <w:t>oil profits, the major income of the country, are distributed by the government. Sanctions,</w:t>
      </w:r>
      <w:r w:rsidRPr="00CD41FD">
        <w:rPr>
          <w:rFonts w:ascii="Times New Roman" w:eastAsia="Cambria" w:hAnsi="Times New Roman" w:cs="Times New Roman"/>
          <w:sz w:val="16"/>
          <w:szCs w:val="16"/>
        </w:rPr>
        <w:t xml:space="preserve"> through a reduction of the FDI,</w:t>
      </w:r>
      <w:r w:rsidRPr="00CD41FD">
        <w:rPr>
          <w:rFonts w:ascii="Times New Roman" w:eastAsia="Cambria" w:hAnsi="Times New Roman" w:cs="Times New Roman"/>
          <w:b/>
          <w:sz w:val="24"/>
          <w:szCs w:val="24"/>
          <w:u w:val="single"/>
        </w:rPr>
        <w:t xml:space="preserve"> actually strengthen the government, which decides on the diminished wealth distribution. </w:t>
      </w:r>
      <w:r w:rsidRPr="00CD41FD">
        <w:rPr>
          <w:rFonts w:ascii="Times New Roman" w:eastAsia="Cambria" w:hAnsi="Times New Roman" w:cs="Times New Roman"/>
          <w:sz w:val="16"/>
          <w:szCs w:val="16"/>
        </w:rPr>
        <w:t>Sanctions also result in increased unemployment for working class women and men. "Ordinary businesses have been hard hit, too, according to Western officials and Iranians. Big</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b/>
          <w:sz w:val="24"/>
          <w:szCs w:val="24"/>
          <w:u w:val="single"/>
        </w:rPr>
        <w:t xml:space="preserve">companies </w:t>
      </w:r>
      <w:r w:rsidRPr="00CD41FD">
        <w:rPr>
          <w:rFonts w:ascii="Times New Roman" w:eastAsia="Cambria" w:hAnsi="Times New Roman" w:cs="Times New Roman"/>
          <w:sz w:val="16"/>
          <w:szCs w:val="16"/>
        </w:rPr>
        <w:t>and small bazaaris—as traditional merchants are called in Iran—</w:t>
      </w:r>
      <w:r w:rsidRPr="00CD41FD">
        <w:rPr>
          <w:rFonts w:ascii="Times New Roman" w:eastAsia="Cambria" w:hAnsi="Times New Roman" w:cs="Times New Roman"/>
          <w:b/>
          <w:sz w:val="24"/>
          <w:szCs w:val="24"/>
          <w:u w:val="single"/>
        </w:rPr>
        <w:t>are increasingly forced to pay for imports in advance</w:t>
      </w:r>
      <w:r w:rsidRPr="00CD41FD">
        <w:rPr>
          <w:rFonts w:ascii="Times New Roman" w:eastAsia="Cambria" w:hAnsi="Times New Roman" w:cs="Times New Roman"/>
          <w:sz w:val="16"/>
          <w:szCs w:val="16"/>
        </w:rPr>
        <w:t>, in cash.</w:t>
      </w:r>
      <w:r w:rsidRPr="00CD41FD">
        <w:rPr>
          <w:rFonts w:ascii="Times New Roman" w:eastAsia="Cambria" w:hAnsi="Times New Roman" w:cs="Times New Roman"/>
          <w:b/>
          <w:sz w:val="24"/>
          <w:szCs w:val="24"/>
          <w:u w:val="single"/>
        </w:rPr>
        <w:t xml:space="preserve"> Exporters are losing clients; raw materials for non-oil industries are harder to pay for</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(New York Times, October 31, 2008). </w:t>
      </w:r>
      <w:r w:rsidRPr="00CD41FD">
        <w:rPr>
          <w:rFonts w:ascii="Times New Roman" w:eastAsia="Cambria" w:hAnsi="Times New Roman" w:cs="Times New Roman"/>
          <w:b/>
          <w:sz w:val="24"/>
          <w:szCs w:val="24"/>
          <w:u w:val="single"/>
        </w:rPr>
        <w:t xml:space="preserve">Women, more vulnerable to economic crises, often are the first to lose their jobs. </w:t>
      </w:r>
      <w:r w:rsidRPr="00CD41FD">
        <w:rPr>
          <w:rFonts w:ascii="Times New Roman" w:eastAsia="Cambria" w:hAnsi="Times New Roman" w:cs="Times New Roman"/>
          <w:sz w:val="16"/>
          <w:szCs w:val="16"/>
        </w:rPr>
        <w:t xml:space="preserve">In this climate with decreased job opportunities, </w:t>
      </w:r>
      <w:r w:rsidRPr="00CD41FD">
        <w:rPr>
          <w:rFonts w:ascii="Times New Roman" w:eastAsia="Cambria" w:hAnsi="Times New Roman" w:cs="Times New Roman"/>
          <w:b/>
          <w:sz w:val="24"/>
          <w:szCs w:val="24"/>
          <w:u w:val="single"/>
        </w:rPr>
        <w:t xml:space="preserve">poor women, lacking other avenues of support, may turn to prostitution in order to survive. </w:t>
      </w:r>
      <w:r w:rsidRPr="00CD41FD">
        <w:rPr>
          <w:rFonts w:ascii="Times New Roman" w:eastAsia="Cambria" w:hAnsi="Times New Roman" w:cs="Times New Roman"/>
          <w:sz w:val="16"/>
          <w:szCs w:val="16"/>
        </w:rPr>
        <w:t xml:space="preserve">In fact, </w:t>
      </w:r>
      <w:r w:rsidRPr="00CD41FD">
        <w:rPr>
          <w:rFonts w:ascii="Times New Roman" w:eastAsia="Cambria" w:hAnsi="Times New Roman" w:cs="Times New Roman"/>
          <w:b/>
          <w:sz w:val="24"/>
          <w:szCs w:val="24"/>
          <w:u w:val="single"/>
        </w:rPr>
        <w:t>the number of Iranian women who work in prostitution is increasing and their average age is decreasing.</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During my visit in Iran I often heard stories about </w:t>
      </w:r>
      <w:r w:rsidRPr="00CD41FD">
        <w:rPr>
          <w:rFonts w:ascii="Times New Roman" w:eastAsia="Cambria" w:hAnsi="Times New Roman" w:cs="Times New Roman"/>
          <w:b/>
          <w:sz w:val="24"/>
          <w:szCs w:val="24"/>
          <w:u w:val="single"/>
        </w:rPr>
        <w:t>women</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who</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b/>
          <w:sz w:val="24"/>
          <w:szCs w:val="24"/>
          <w:u w:val="single"/>
        </w:rPr>
        <w:t>offered grocery store owners sex in exchange for food.</w:t>
      </w:r>
    </w:p>
    <w:p w:rsidR="00B225D6" w:rsidRPr="00CD41FD" w:rsidRDefault="00B225D6" w:rsidP="00CD41FD">
      <w:pPr>
        <w:spacing w:after="0" w:line="240" w:lineRule="auto"/>
        <w:rPr>
          <w:rFonts w:ascii="Times New Roman" w:eastAsia="Cambria" w:hAnsi="Times New Roman" w:cs="Times New Roman"/>
          <w:b/>
          <w:sz w:val="24"/>
          <w:szCs w:val="24"/>
        </w:rPr>
      </w:pPr>
    </w:p>
    <w:p w:rsidR="00B225D6" w:rsidRPr="00CD41FD" w:rsidRDefault="00B225D6" w:rsidP="00CD41FD">
      <w:pPr>
        <w:spacing w:after="0" w:line="240" w:lineRule="auto"/>
        <w:rPr>
          <w:rFonts w:ascii="Times New Roman" w:eastAsia="Cambria" w:hAnsi="Times New Roman" w:cs="Times New Roman"/>
          <w:sz w:val="24"/>
          <w:szCs w:val="24"/>
        </w:rPr>
      </w:pPr>
      <w:r w:rsidRPr="00CD41FD">
        <w:rPr>
          <w:rFonts w:ascii="Times New Roman" w:eastAsia="Cambria" w:hAnsi="Times New Roman" w:cs="Times New Roman"/>
          <w:sz w:val="24"/>
          <w:szCs w:val="24"/>
        </w:rPr>
        <w:lastRenderedPageBreak/>
        <w:t>C. Burma - Sanctions on Burma caused women to lose their jobs and turn to prostitution, harming women’s autonomy.</w:t>
      </w:r>
      <w:r w:rsidRPr="00AC32B0">
        <w:rPr>
          <w:rFonts w:ascii="Times New Roman" w:eastAsia="Cambria" w:hAnsi="Times New Roman" w:cs="Times New Roman"/>
          <w:sz w:val="24"/>
          <w:szCs w:val="24"/>
        </w:rPr>
        <w:t xml:space="preserve"> Drury and Peksen</w:t>
      </w:r>
      <w:r w:rsidRPr="00AC32B0">
        <w:rPr>
          <w:rStyle w:val="EndnoteReference"/>
          <w:rFonts w:ascii="Times New Roman" w:eastAsia="Cambria" w:hAnsi="Times New Roman" w:cs="Times New Roman"/>
          <w:sz w:val="24"/>
          <w:szCs w:val="24"/>
        </w:rPr>
        <w:endnoteReference w:id="8"/>
      </w:r>
      <w:r w:rsidRPr="00AC32B0">
        <w:rPr>
          <w:rFonts w:ascii="Times New Roman" w:eastAsia="Cambria" w:hAnsi="Times New Roman" w:cs="Times New Roman"/>
          <w:sz w:val="24"/>
          <w:szCs w:val="24"/>
        </w:rPr>
        <w:t xml:space="preserve"> 2 write,</w:t>
      </w:r>
    </w:p>
    <w:p w:rsidR="00B225D6" w:rsidRPr="00CD41FD" w:rsidRDefault="00B225D6" w:rsidP="00CD41FD">
      <w:pPr>
        <w:spacing w:after="0" w:line="240" w:lineRule="auto"/>
        <w:rPr>
          <w:rFonts w:ascii="Times New Roman" w:eastAsia="Cambria" w:hAnsi="Times New Roman" w:cs="Times New Roman"/>
          <w:sz w:val="24"/>
          <w:szCs w:val="24"/>
        </w:rPr>
      </w:pPr>
    </w:p>
    <w:p w:rsidR="00B225D6" w:rsidRPr="00CD41FD" w:rsidRDefault="00B225D6" w:rsidP="00CD41FD">
      <w:pPr>
        <w:spacing w:after="0" w:line="240" w:lineRule="auto"/>
        <w:rPr>
          <w:rFonts w:ascii="Times New Roman" w:eastAsia="Cambria" w:hAnsi="Times New Roman" w:cs="Times New Roman"/>
          <w:sz w:val="24"/>
          <w:szCs w:val="24"/>
        </w:rPr>
      </w:pPr>
      <w:r w:rsidRPr="00CD41FD">
        <w:rPr>
          <w:rFonts w:ascii="Times New Roman" w:eastAsia="Cambria" w:hAnsi="Times New Roman" w:cs="Times New Roman"/>
          <w:sz w:val="16"/>
          <w:szCs w:val="24"/>
        </w:rPr>
        <w:t xml:space="preserve">Seekins (2005), for instance, reports that </w:t>
      </w:r>
      <w:r w:rsidRPr="00CD41FD">
        <w:rPr>
          <w:rFonts w:ascii="Times New Roman" w:eastAsia="Cambria" w:hAnsi="Times New Roman" w:cs="Times New Roman"/>
          <w:sz w:val="16"/>
          <w:szCs w:val="16"/>
        </w:rPr>
        <w:t>the U.S.</w:t>
      </w:r>
      <w:r w:rsidRPr="00CD41FD">
        <w:rPr>
          <w:rFonts w:ascii="Times New Roman" w:eastAsia="Cambria" w:hAnsi="Times New Roman" w:cs="Times New Roman"/>
          <w:b/>
          <w:sz w:val="24"/>
          <w:szCs w:val="24"/>
          <w:u w:val="single"/>
        </w:rPr>
        <w:t xml:space="preserve"> sanctions against Burma</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that sought to punish the Burmese military regime for its repression of the democratic opposition </w:t>
      </w:r>
      <w:r w:rsidRPr="00CD41FD">
        <w:rPr>
          <w:rFonts w:ascii="Times New Roman" w:eastAsia="Cambria" w:hAnsi="Times New Roman" w:cs="Times New Roman"/>
          <w:b/>
          <w:sz w:val="24"/>
          <w:szCs w:val="24"/>
          <w:u w:val="single"/>
        </w:rPr>
        <w:t xml:space="preserve">caused significant economic hardship among the female population. </w:t>
      </w:r>
      <w:r w:rsidRPr="00CD41FD">
        <w:rPr>
          <w:rFonts w:ascii="Times New Roman" w:eastAsia="Cambria" w:hAnsi="Times New Roman" w:cs="Times New Roman"/>
          <w:sz w:val="16"/>
          <w:szCs w:val="16"/>
        </w:rPr>
        <w:t xml:space="preserve">One component of the sanctions banned all U.S. imports from Burma; </w:t>
      </w:r>
      <w:r w:rsidRPr="00CD41FD">
        <w:rPr>
          <w:rFonts w:ascii="Times New Roman" w:eastAsia="Cambria" w:hAnsi="Times New Roman" w:cs="Times New Roman"/>
          <w:b/>
          <w:sz w:val="24"/>
          <w:szCs w:val="24"/>
          <w:u w:val="single"/>
        </w:rPr>
        <w:t>the import ban had an especially substantial cost on the textile industries. Following the shutdown of several textile factories, over 180,000 jobs—mostly occupied by young women—were lost. Some</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of the</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b/>
          <w:sz w:val="24"/>
          <w:szCs w:val="24"/>
          <w:u w:val="single"/>
        </w:rPr>
        <w:t xml:space="preserve">unemployed female workers were forced to work at the illegal sex </w:t>
      </w:r>
      <w:r w:rsidRPr="00CD41FD">
        <w:rPr>
          <w:rFonts w:ascii="Times New Roman" w:eastAsia="Cambria" w:hAnsi="Times New Roman" w:cs="Times New Roman"/>
          <w:sz w:val="16"/>
          <w:szCs w:val="16"/>
        </w:rPr>
        <w:t>and entertainment</w:t>
      </w:r>
      <w:r w:rsidRPr="00CD41FD">
        <w:rPr>
          <w:rFonts w:ascii="Times New Roman" w:eastAsia="Cambria" w:hAnsi="Times New Roman" w:cs="Times New Roman"/>
          <w:b/>
          <w:sz w:val="24"/>
          <w:szCs w:val="24"/>
          <w:u w:val="single"/>
        </w:rPr>
        <w:t xml:space="preserve"> businesses to provide income for their impoverished families</w:t>
      </w:r>
      <w:r w:rsidRPr="00CD41FD">
        <w:rPr>
          <w:rFonts w:ascii="Times New Roman" w:eastAsia="Cambria" w:hAnsi="Times New Roman" w:cs="Times New Roman"/>
          <w:sz w:val="24"/>
          <w:szCs w:val="24"/>
        </w:rPr>
        <w:t xml:space="preserve"> </w:t>
      </w:r>
      <w:r w:rsidRPr="00CD41FD">
        <w:rPr>
          <w:rFonts w:ascii="Times New Roman" w:eastAsia="Cambria" w:hAnsi="Times New Roman" w:cs="Times New Roman"/>
          <w:sz w:val="16"/>
          <w:szCs w:val="16"/>
        </w:rPr>
        <w:t xml:space="preserve">(Seekins 2005, 442). </w:t>
      </w:r>
      <w:r w:rsidRPr="00CD41FD">
        <w:rPr>
          <w:rFonts w:ascii="Times New Roman" w:eastAsia="Cambria" w:hAnsi="Times New Roman" w:cs="Times New Roman"/>
          <w:sz w:val="18"/>
          <w:szCs w:val="18"/>
        </w:rPr>
        <w:t>Hence, economic</w:t>
      </w:r>
      <w:r w:rsidRPr="00CD41FD">
        <w:rPr>
          <w:rFonts w:ascii="Times New Roman" w:eastAsia="Cambria" w:hAnsi="Times New Roman" w:cs="Times New Roman"/>
          <w:b/>
          <w:sz w:val="24"/>
          <w:szCs w:val="24"/>
          <w:u w:val="single"/>
        </w:rPr>
        <w:t xml:space="preserve"> sanctions significantly reduced the rate of female labor participation and women’s economic conditions, both essential </w:t>
      </w:r>
      <w:r w:rsidRPr="00CD41FD">
        <w:rPr>
          <w:rFonts w:ascii="Times New Roman" w:eastAsia="Cambria" w:hAnsi="Times New Roman" w:cs="Times New Roman"/>
          <w:sz w:val="16"/>
          <w:szCs w:val="16"/>
        </w:rPr>
        <w:t xml:space="preserve">components </w:t>
      </w:r>
      <w:r w:rsidRPr="00CD41FD">
        <w:rPr>
          <w:rFonts w:ascii="Times New Roman" w:eastAsia="Cambria" w:hAnsi="Times New Roman" w:cs="Times New Roman"/>
          <w:b/>
          <w:sz w:val="24"/>
          <w:szCs w:val="24"/>
          <w:u w:val="single"/>
        </w:rPr>
        <w:t>to</w:t>
      </w:r>
      <w:r w:rsidRPr="00CD41FD">
        <w:rPr>
          <w:rFonts w:ascii="Times New Roman" w:eastAsia="Cambria" w:hAnsi="Times New Roman" w:cs="Times New Roman"/>
          <w:sz w:val="16"/>
          <w:szCs w:val="16"/>
        </w:rPr>
        <w:t xml:space="preserve"> maintaining</w:t>
      </w:r>
      <w:r w:rsidRPr="00CD41FD">
        <w:rPr>
          <w:rFonts w:ascii="Times New Roman" w:eastAsia="Cambria" w:hAnsi="Times New Roman" w:cs="Times New Roman"/>
          <w:b/>
          <w:sz w:val="24"/>
          <w:szCs w:val="24"/>
          <w:u w:val="single"/>
        </w:rPr>
        <w:t xml:space="preserve"> economic independence and personal autonomy.</w:t>
      </w:r>
    </w:p>
    <w:p w:rsidR="00B225D6" w:rsidRPr="00417192" w:rsidRDefault="00B225D6" w:rsidP="00AE495F">
      <w:pPr>
        <w:spacing w:after="0" w:line="240" w:lineRule="auto"/>
        <w:rPr>
          <w:rFonts w:ascii="Times New Roman" w:hAnsi="Times New Roman" w:cs="Times New Roman"/>
          <w:sz w:val="24"/>
          <w:szCs w:val="24"/>
        </w:rPr>
      </w:pPr>
    </w:p>
    <w:p w:rsidR="00B225D6" w:rsidRPr="00417192" w:rsidRDefault="00B225D6" w:rsidP="00417192">
      <w:pPr>
        <w:spacing w:after="0" w:line="240" w:lineRule="auto"/>
        <w:rPr>
          <w:rFonts w:ascii="Times New Roman" w:eastAsia="Cambria" w:hAnsi="Times New Roman" w:cs="Times New Roman"/>
          <w:sz w:val="24"/>
          <w:szCs w:val="24"/>
        </w:rPr>
      </w:pPr>
      <w:r w:rsidRPr="00417192">
        <w:rPr>
          <w:rFonts w:ascii="Times New Roman" w:eastAsia="Cambria" w:hAnsi="Times New Roman" w:cs="Times New Roman"/>
          <w:sz w:val="24"/>
          <w:szCs w:val="24"/>
        </w:rPr>
        <w:t>This is not only empirically proven in application but is also statistically verified</w:t>
      </w:r>
      <w:r>
        <w:rPr>
          <w:rFonts w:ascii="Times New Roman" w:eastAsia="Cambria" w:hAnsi="Times New Roman" w:cs="Times New Roman"/>
          <w:sz w:val="24"/>
          <w:szCs w:val="24"/>
        </w:rPr>
        <w:t xml:space="preserve">.  </w:t>
      </w:r>
      <w:r w:rsidRPr="00417192">
        <w:rPr>
          <w:rFonts w:ascii="Times New Roman" w:eastAsia="Cambria" w:hAnsi="Times New Roman" w:cs="Times New Roman"/>
          <w:sz w:val="24"/>
          <w:szCs w:val="24"/>
        </w:rPr>
        <w:t>Sanctioned countries are 98% more likely to score on the bottom half of the scale measuring women’s economic status.</w:t>
      </w:r>
      <w:r>
        <w:rPr>
          <w:rFonts w:ascii="Times New Roman" w:eastAsia="Cambria" w:hAnsi="Times New Roman" w:cs="Times New Roman"/>
          <w:sz w:val="24"/>
          <w:szCs w:val="24"/>
        </w:rPr>
        <w:t xml:space="preserve"> Using </w:t>
      </w:r>
      <w:r w:rsidRPr="00417192">
        <w:rPr>
          <w:rFonts w:ascii="Times New Roman" w:eastAsia="Cambria" w:hAnsi="Times New Roman" w:cs="Times New Roman"/>
          <w:sz w:val="24"/>
          <w:szCs w:val="24"/>
        </w:rPr>
        <w:t>time-series cross-sectional data from 1971 to 2000, encompassing 142 countries</w:t>
      </w:r>
      <w:r>
        <w:rPr>
          <w:rFonts w:ascii="Times New Roman" w:eastAsia="Cambria" w:hAnsi="Times New Roman" w:cs="Times New Roman"/>
          <w:sz w:val="24"/>
          <w:szCs w:val="24"/>
        </w:rPr>
        <w:t>, Drury and Peksen</w:t>
      </w:r>
      <w:r>
        <w:rPr>
          <w:rStyle w:val="EndnoteReference"/>
          <w:rFonts w:ascii="Times New Roman" w:eastAsia="Cambria" w:hAnsi="Times New Roman" w:cs="Times New Roman"/>
          <w:sz w:val="24"/>
          <w:szCs w:val="24"/>
        </w:rPr>
        <w:endnoteReference w:id="9"/>
      </w:r>
      <w:r>
        <w:rPr>
          <w:rFonts w:ascii="Times New Roman" w:eastAsia="Cambria" w:hAnsi="Times New Roman" w:cs="Times New Roman"/>
          <w:sz w:val="24"/>
          <w:szCs w:val="24"/>
        </w:rPr>
        <w:t xml:space="preserve"> 3 found that,</w:t>
      </w:r>
    </w:p>
    <w:p w:rsidR="00B225D6" w:rsidRPr="00417192" w:rsidRDefault="00B225D6" w:rsidP="00417192">
      <w:pPr>
        <w:tabs>
          <w:tab w:val="left" w:pos="6855"/>
        </w:tabs>
        <w:spacing w:after="0" w:line="240" w:lineRule="auto"/>
        <w:rPr>
          <w:rFonts w:ascii="Times New Roman" w:eastAsia="Cambria" w:hAnsi="Times New Roman" w:cs="Times New Roman"/>
          <w:b/>
          <w:sz w:val="24"/>
          <w:szCs w:val="24"/>
          <w:u w:val="single"/>
        </w:rPr>
      </w:pPr>
    </w:p>
    <w:p w:rsidR="00B225D6" w:rsidRPr="00417192" w:rsidRDefault="00B225D6" w:rsidP="00417192">
      <w:pPr>
        <w:tabs>
          <w:tab w:val="left" w:pos="6855"/>
        </w:tabs>
        <w:spacing w:after="0" w:line="240" w:lineRule="auto"/>
        <w:rPr>
          <w:rFonts w:ascii="Times New Roman" w:eastAsia="Cambria" w:hAnsi="Times New Roman" w:cs="Times New Roman"/>
          <w:b/>
          <w:sz w:val="24"/>
          <w:szCs w:val="24"/>
          <w:u w:val="single"/>
        </w:rPr>
      </w:pPr>
      <w:r w:rsidRPr="00417192">
        <w:rPr>
          <w:rFonts w:ascii="Times New Roman" w:eastAsia="Cambria" w:hAnsi="Times New Roman" w:cs="Times New Roman"/>
          <w:b/>
          <w:sz w:val="24"/>
          <w:szCs w:val="24"/>
          <w:u w:val="single"/>
        </w:rPr>
        <w:t>The results lend strong and robust support to</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sz w:val="16"/>
          <w:szCs w:val="16"/>
        </w:rPr>
        <w:t>both hypotheses. Beginning with</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the</w:t>
      </w:r>
      <w:r w:rsidRPr="00417192">
        <w:rPr>
          <w:rFonts w:ascii="Times New Roman" w:eastAsia="Cambria" w:hAnsi="Times New Roman" w:cs="Times New Roman"/>
          <w:sz w:val="16"/>
          <w:szCs w:val="16"/>
        </w:rPr>
        <w:t xml:space="preserve"> first</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hypothesis</w:t>
      </w:r>
      <w:r w:rsidRPr="00417192">
        <w:rPr>
          <w:rFonts w:ascii="Times New Roman" w:eastAsia="Cambria" w:hAnsi="Times New Roman" w:cs="Times New Roman"/>
          <w:sz w:val="16"/>
          <w:szCs w:val="16"/>
        </w:rPr>
        <w:t>—</w:t>
      </w:r>
      <w:r w:rsidRPr="00417192">
        <w:rPr>
          <w:rFonts w:ascii="Times New Roman" w:eastAsia="Cambria" w:hAnsi="Times New Roman" w:cs="Times New Roman"/>
          <w:b/>
          <w:sz w:val="24"/>
          <w:szCs w:val="24"/>
          <w:u w:val="single"/>
        </w:rPr>
        <w:t>that sanctions will be detrimental to women’s economic status</w:t>
      </w:r>
      <w:r w:rsidRPr="00417192">
        <w:rPr>
          <w:rFonts w:ascii="Times New Roman" w:eastAsia="Cambria" w:hAnsi="Times New Roman" w:cs="Times New Roman"/>
          <w:sz w:val="16"/>
          <w:szCs w:val="16"/>
        </w:rPr>
        <w:t>—the results, appearing in Table 1 below, show that</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the presence of economic sanctions tends to reduce both women’s economic conditions</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sz w:val="16"/>
          <w:szCs w:val="16"/>
        </w:rPr>
        <w:t>(as measured by CIRI)</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b/>
          <w:sz w:val="24"/>
          <w:szCs w:val="24"/>
          <w:u w:val="single"/>
        </w:rPr>
        <w:t>and the percentage of women in the total labor force.</w:t>
      </w:r>
      <w:r w:rsidRPr="00417192">
        <w:rPr>
          <w:rFonts w:ascii="Times New Roman" w:eastAsia="Cambria" w:hAnsi="Times New Roman" w:cs="Times New Roman"/>
          <w:sz w:val="24"/>
          <w:szCs w:val="24"/>
        </w:rPr>
        <w:t xml:space="preserve"> </w:t>
      </w:r>
      <w:r w:rsidRPr="00417192">
        <w:rPr>
          <w:rFonts w:ascii="Times New Roman" w:eastAsia="Cambria" w:hAnsi="Times New Roman" w:cs="Times New Roman"/>
          <w:sz w:val="16"/>
          <w:szCs w:val="24"/>
        </w:rPr>
        <w:t xml:space="preserve">In the first column, </w:t>
      </w:r>
      <w:r w:rsidRPr="00417192">
        <w:rPr>
          <w:rFonts w:ascii="Times New Roman" w:eastAsia="Cambria" w:hAnsi="Times New Roman" w:cs="Times New Roman"/>
          <w:b/>
          <w:sz w:val="24"/>
          <w:szCs w:val="24"/>
          <w:u w:val="single"/>
        </w:rPr>
        <w:t xml:space="preserve">the model estimates that </w:t>
      </w:r>
      <w:r w:rsidRPr="00417192">
        <w:rPr>
          <w:rFonts w:ascii="Times New Roman" w:eastAsia="Cambria" w:hAnsi="Times New Roman" w:cs="Times New Roman"/>
          <w:sz w:val="16"/>
          <w:szCs w:val="16"/>
        </w:rPr>
        <w:t xml:space="preserve">the probability of a country scoring a 2 or 3—denoting high levels of economic status for women—is 51% when no sanctions are in place. However, once sanctions are imposed, the probability falls to only 1%. Thus, </w:t>
      </w:r>
      <w:r w:rsidRPr="00417192">
        <w:rPr>
          <w:rFonts w:ascii="Times New Roman" w:eastAsia="Cambria" w:hAnsi="Times New Roman" w:cs="Times New Roman"/>
          <w:b/>
          <w:sz w:val="24"/>
          <w:szCs w:val="24"/>
          <w:u w:val="single"/>
        </w:rPr>
        <w:t>when a country is sanctioned, its respect for women’s economic rights is 98% likely to fall into the bottom half of the scale.</w:t>
      </w:r>
    </w:p>
    <w:p w:rsidR="00B225D6" w:rsidRDefault="00B225D6" w:rsidP="00AE495F">
      <w:pPr>
        <w:spacing w:after="0" w:line="240" w:lineRule="auto"/>
        <w:rPr>
          <w:rFonts w:ascii="Times New Roman" w:hAnsi="Times New Roman" w:cs="Times New Roman"/>
          <w:sz w:val="24"/>
          <w:szCs w:val="24"/>
        </w:rPr>
      </w:pPr>
    </w:p>
    <w:p w:rsidR="00FD6FFA" w:rsidRPr="00FD6FFA" w:rsidRDefault="00FD6FFA" w:rsidP="00FD6FFA">
      <w:pPr>
        <w:tabs>
          <w:tab w:val="left" w:pos="4845"/>
        </w:tabs>
        <w:rPr>
          <w:rFonts w:ascii="Times New Roman" w:eastAsia="Times New Roman" w:hAnsi="Times New Roman" w:cs="Times New Roman"/>
          <w:sz w:val="24"/>
          <w:szCs w:val="24"/>
        </w:rPr>
      </w:pPr>
      <w:r>
        <w:rPr>
          <w:rFonts w:ascii="Times New Roman" w:hAnsi="Times New Roman" w:cs="Times New Roman"/>
          <w:sz w:val="24"/>
          <w:szCs w:val="24"/>
        </w:rPr>
        <w:t xml:space="preserve">And, </w:t>
      </w:r>
      <w:r>
        <w:rPr>
          <w:rFonts w:ascii="Times New Roman" w:eastAsia="Times New Roman" w:hAnsi="Times New Roman" w:cs="Times New Roman"/>
          <w:sz w:val="24"/>
          <w:szCs w:val="24"/>
        </w:rPr>
        <w:t>patriarchy is the root cause of violence and oppression. Lerner</w:t>
      </w:r>
      <w:r>
        <w:rPr>
          <w:rStyle w:val="EndnoteReference"/>
          <w:rFonts w:ascii="Times New Roman" w:eastAsia="Times New Roman" w:hAnsi="Times New Roman" w:cs="Times New Roman"/>
          <w:sz w:val="24"/>
          <w:szCs w:val="24"/>
        </w:rPr>
        <w:endnoteReference w:id="10"/>
      </w:r>
      <w:r>
        <w:rPr>
          <w:rFonts w:ascii="Times New Roman" w:eastAsia="Times New Roman" w:hAnsi="Times New Roman" w:cs="Times New Roman"/>
          <w:sz w:val="24"/>
          <w:szCs w:val="24"/>
        </w:rPr>
        <w:t xml:space="preserve"> writes,</w:t>
      </w:r>
    </w:p>
    <w:p w:rsidR="00FD6FFA" w:rsidRPr="00FD6FFA" w:rsidRDefault="00FD6FFA" w:rsidP="00FD6FFA">
      <w:pPr>
        <w:tabs>
          <w:tab w:val="left" w:pos="4845"/>
        </w:tabs>
        <w:spacing w:after="0" w:line="240" w:lineRule="auto"/>
        <w:rPr>
          <w:rFonts w:ascii="Times New Roman" w:eastAsia="Times New Roman" w:hAnsi="Times New Roman" w:cs="Times New Roman"/>
          <w:sz w:val="24"/>
          <w:szCs w:val="24"/>
        </w:rPr>
      </w:pPr>
      <w:r w:rsidRPr="00FD6FFA">
        <w:rPr>
          <w:rFonts w:ascii="Times New Roman" w:eastAsia="Times New Roman" w:hAnsi="Times New Roman" w:cs="Times New Roman"/>
          <w:sz w:val="16"/>
          <w:szCs w:val="16"/>
        </w:rPr>
        <w:t>And why feminism? Well, first of all, because</w:t>
      </w:r>
      <w:r w:rsidRPr="00FD6FFA">
        <w:rPr>
          <w:rFonts w:ascii="Times New Roman" w:eastAsia="Times New Roman" w:hAnsi="Times New Roman" w:cs="Times New Roman"/>
          <w:sz w:val="24"/>
          <w:szCs w:val="24"/>
        </w:rPr>
        <w:t xml:space="preserve"> </w:t>
      </w:r>
      <w:r w:rsidRPr="00FD6FFA">
        <w:rPr>
          <w:rFonts w:ascii="Times New Roman" w:eastAsia="Times New Roman" w:hAnsi="Times New Roman" w:cs="Times New Roman"/>
          <w:b/>
          <w:sz w:val="24"/>
          <w:szCs w:val="24"/>
          <w:u w:val="single"/>
        </w:rPr>
        <w:t>the system of patriarchy</w:t>
      </w:r>
      <w:r w:rsidRPr="000A7AC6">
        <w:rPr>
          <w:rFonts w:ascii="Times New Roman" w:eastAsia="Times New Roman" w:hAnsi="Times New Roman" w:cs="Times New Roman"/>
          <w:sz w:val="16"/>
          <w:szCs w:val="16"/>
        </w:rPr>
        <w:t xml:space="preserve"> that was built in the Bronze Age, in approximately </w:t>
      </w:r>
      <w:r w:rsidRPr="00FD6FFA">
        <w:rPr>
          <w:rFonts w:ascii="Times New Roman" w:eastAsia="Times New Roman" w:hAnsi="Times New Roman" w:cs="Times New Roman"/>
          <w:sz w:val="16"/>
          <w:szCs w:val="16"/>
        </w:rPr>
        <w:t>the first millennium B.C. in Western civilization, arose out of a combination of militarism and the agricultural revolution. It</w:t>
      </w:r>
      <w:r w:rsidRPr="00FD6FFA">
        <w:rPr>
          <w:rFonts w:ascii="Times New Roman" w:eastAsia="Times New Roman" w:hAnsi="Times New Roman" w:cs="Times New Roman"/>
          <w:sz w:val="24"/>
          <w:szCs w:val="24"/>
        </w:rPr>
        <w:t xml:space="preserve"> </w:t>
      </w:r>
      <w:r w:rsidRPr="00FD6FFA">
        <w:rPr>
          <w:rFonts w:ascii="Times New Roman" w:eastAsia="Times New Roman" w:hAnsi="Times New Roman" w:cs="Times New Roman"/>
          <w:b/>
          <w:sz w:val="24"/>
          <w:szCs w:val="24"/>
          <w:u w:val="single"/>
        </w:rPr>
        <w:t xml:space="preserve">created a system of hierarchical governments dominated by militarism, in which men hold the resources and distribute them to women </w:t>
      </w:r>
      <w:r w:rsidRPr="00FD6FFA">
        <w:rPr>
          <w:rFonts w:ascii="Times New Roman" w:eastAsia="Times New Roman" w:hAnsi="Times New Roman" w:cs="Times New Roman"/>
          <w:sz w:val="16"/>
          <w:szCs w:val="16"/>
        </w:rPr>
        <w:t xml:space="preserve">who are either members of their family of birth or linked to them through a sexual relationship; they also share resources with subordinate men. </w:t>
      </w:r>
      <w:r w:rsidRPr="00FD6FFA">
        <w:rPr>
          <w:rFonts w:ascii="Times New Roman" w:eastAsia="Times New Roman" w:hAnsi="Times New Roman" w:cs="Times New Roman"/>
          <w:b/>
          <w:sz w:val="24"/>
          <w:szCs w:val="24"/>
          <w:u w:val="single"/>
        </w:rPr>
        <w:t xml:space="preserve">As long as patriarchy exists, despite other changes we make in society- for example, efforts to fight racism, militarism, hatred of </w:t>
      </w:r>
      <w:r w:rsidRPr="00FD6FFA">
        <w:rPr>
          <w:rFonts w:ascii="Times New Roman" w:eastAsia="Times New Roman" w:hAnsi="Times New Roman" w:cs="Times New Roman"/>
          <w:sz w:val="16"/>
          <w:szCs w:val="16"/>
        </w:rPr>
        <w:t>various</w:t>
      </w:r>
      <w:r w:rsidRPr="00FD6FFA">
        <w:rPr>
          <w:rFonts w:ascii="Times New Roman" w:eastAsia="Times New Roman" w:hAnsi="Times New Roman" w:cs="Times New Roman"/>
          <w:b/>
          <w:sz w:val="16"/>
          <w:szCs w:val="16"/>
          <w:u w:val="single"/>
        </w:rPr>
        <w:t xml:space="preserve"> </w:t>
      </w:r>
      <w:r w:rsidRPr="00FD6FFA">
        <w:rPr>
          <w:rFonts w:ascii="Times New Roman" w:eastAsia="Times New Roman" w:hAnsi="Times New Roman" w:cs="Times New Roman"/>
          <w:b/>
          <w:sz w:val="24"/>
          <w:szCs w:val="24"/>
          <w:u w:val="single"/>
        </w:rPr>
        <w:t>minority groups – patriarchy will always reconstitute itself and create other hierarchical systems. The emancipation of women is essential to ending these hierarchical systems.</w:t>
      </w:r>
      <w:r w:rsidRPr="00FD6FFA">
        <w:rPr>
          <w:rFonts w:ascii="Times New Roman" w:eastAsia="Times New Roman" w:hAnsi="Times New Roman" w:cs="Times New Roman"/>
          <w:sz w:val="24"/>
          <w:szCs w:val="24"/>
        </w:rPr>
        <w:t xml:space="preserve"> </w:t>
      </w:r>
      <w:r w:rsidRPr="00FD6FFA">
        <w:rPr>
          <w:rFonts w:ascii="Times New Roman" w:eastAsia="Times New Roman" w:hAnsi="Times New Roman" w:cs="Times New Roman"/>
          <w:sz w:val="16"/>
          <w:szCs w:val="16"/>
        </w:rPr>
        <w:t>That’s one reason. The second one is that because women are half the population and are represented in every group of the population, in every class, in every region, they cannot be put down like other groups have been. Other groups that have asked or transformational change of for revolutionary change have been defeated and wiped out. You cannot defeat half the human race. Therefore, women are the main instrument for making change.</w:t>
      </w:r>
      <w:r w:rsidRPr="00FD6FFA">
        <w:rPr>
          <w:rFonts w:ascii="Times New Roman" w:eastAsia="Times New Roman" w:hAnsi="Times New Roman" w:cs="Times New Roman"/>
          <w:sz w:val="24"/>
          <w:szCs w:val="24"/>
        </w:rPr>
        <w:t xml:space="preserve"> </w:t>
      </w:r>
    </w:p>
    <w:p w:rsidR="00D515E6" w:rsidRDefault="00D515E6" w:rsidP="00691B05">
      <w:pPr>
        <w:spacing w:after="0" w:line="240" w:lineRule="auto"/>
        <w:rPr>
          <w:rFonts w:ascii="Times New Roman" w:hAnsi="Times New Roman" w:cs="Times New Roman"/>
          <w:sz w:val="24"/>
          <w:szCs w:val="24"/>
        </w:rPr>
      </w:pPr>
    </w:p>
    <w:p w:rsidR="00691B05" w:rsidRPr="00691B05" w:rsidRDefault="00D515E6" w:rsidP="00691B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 patriarchy is the root cause of war. </w:t>
      </w:r>
      <w:r w:rsidR="00691B05">
        <w:rPr>
          <w:rFonts w:ascii="Times New Roman" w:hAnsi="Times New Roman" w:cs="Times New Roman"/>
          <w:sz w:val="24"/>
          <w:szCs w:val="24"/>
        </w:rPr>
        <w:t>Reardon</w:t>
      </w:r>
      <w:r w:rsidR="00691B05">
        <w:rPr>
          <w:rStyle w:val="EndnoteReference"/>
          <w:rFonts w:ascii="Times New Roman" w:hAnsi="Times New Roman" w:cs="Times New Roman"/>
          <w:sz w:val="24"/>
          <w:szCs w:val="24"/>
        </w:rPr>
        <w:endnoteReference w:id="11"/>
      </w:r>
      <w:r w:rsidR="00691B05">
        <w:rPr>
          <w:rFonts w:ascii="Times New Roman" w:hAnsi="Times New Roman" w:cs="Times New Roman"/>
          <w:sz w:val="24"/>
          <w:szCs w:val="24"/>
        </w:rPr>
        <w:t xml:space="preserve"> writes, (ellipsis in original)</w:t>
      </w:r>
    </w:p>
    <w:p w:rsidR="00691B05" w:rsidRPr="00691B05" w:rsidRDefault="00691B05" w:rsidP="00691B05">
      <w:pPr>
        <w:spacing w:after="0" w:line="240" w:lineRule="auto"/>
        <w:rPr>
          <w:rFonts w:ascii="Times New Roman" w:eastAsia="Times New Roman" w:hAnsi="Times New Roman" w:cs="Times New Roman"/>
          <w:bCs/>
          <w:sz w:val="16"/>
          <w:szCs w:val="16"/>
        </w:rPr>
      </w:pPr>
    </w:p>
    <w:p w:rsidR="00691B05" w:rsidRPr="00691B05" w:rsidRDefault="00691B05" w:rsidP="00691B05">
      <w:pPr>
        <w:spacing w:after="0" w:line="240" w:lineRule="auto"/>
        <w:rPr>
          <w:rFonts w:ascii="Times New Roman" w:eastAsia="Times New Roman" w:hAnsi="Times New Roman" w:cs="Times New Roman"/>
          <w:bCs/>
          <w:sz w:val="24"/>
          <w:szCs w:val="24"/>
        </w:rPr>
      </w:pPr>
      <w:r w:rsidRPr="00691B05">
        <w:rPr>
          <w:rFonts w:ascii="Times New Roman" w:eastAsia="Times New Roman" w:hAnsi="Times New Roman" w:cs="Times New Roman"/>
          <w:bCs/>
          <w:sz w:val="16"/>
          <w:szCs w:val="16"/>
        </w:rPr>
        <w:t>In an article entitled “Naming the Cultural Forces That Push Us toward War” (1983), Charlene Spretnak focused on some of the fundamental cultural factors that deeply influence ways of thinking about security. She argues that</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
          <w:bCs/>
          <w:sz w:val="24"/>
          <w:szCs w:val="24"/>
          <w:u w:val="single"/>
        </w:rPr>
        <w:t>patriarchy encourages militarist tendencies.</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Since a major war now could easily bring on massive annihilation of almost unthinkable proportions, why are discussions in our national forums addressing the madness of the nuclear arms race limited to matters of hardware and statistics? A more comprehensive analysis is badly needed . . .</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
          <w:bCs/>
          <w:sz w:val="24"/>
          <w:szCs w:val="24"/>
          <w:u w:val="single"/>
        </w:rPr>
        <w:t xml:space="preserve">A clearly visible element in the escalating tensions among militarized nations is the </w:t>
      </w:r>
      <w:r w:rsidRPr="00691B05">
        <w:rPr>
          <w:rFonts w:ascii="Times New Roman" w:eastAsia="Times New Roman" w:hAnsi="Times New Roman" w:cs="Times New Roman"/>
          <w:bCs/>
          <w:sz w:val="16"/>
          <w:szCs w:val="16"/>
        </w:rPr>
        <w:t>macho posturing and the</w:t>
      </w:r>
      <w:r w:rsidRPr="00691B05">
        <w:rPr>
          <w:rFonts w:ascii="Times New Roman" w:eastAsia="Times New Roman" w:hAnsi="Times New Roman" w:cs="Times New Roman"/>
          <w:b/>
          <w:bCs/>
          <w:sz w:val="24"/>
          <w:szCs w:val="24"/>
          <w:u w:val="single"/>
        </w:rPr>
        <w:t xml:space="preserve"> patriarchal ideal of dominance</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not parity,</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
          <w:bCs/>
          <w:sz w:val="24"/>
          <w:szCs w:val="24"/>
          <w:u w:val="single"/>
        </w:rPr>
        <w:t>which motivates</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defense ministers and government </w:t>
      </w:r>
      <w:r w:rsidRPr="00691B05">
        <w:rPr>
          <w:rFonts w:ascii="Times New Roman" w:eastAsia="Times New Roman" w:hAnsi="Times New Roman" w:cs="Times New Roman"/>
          <w:b/>
          <w:bCs/>
          <w:sz w:val="24"/>
          <w:szCs w:val="24"/>
          <w:u w:val="single"/>
        </w:rPr>
        <w:t>leaders to “strut their stuff” as we watch with increasing horror.</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Most men in our patriarchal culture are still acting out old patterns that are radically inappropriate for the nuclear age. </w:t>
      </w:r>
      <w:r w:rsidRPr="00691B05">
        <w:rPr>
          <w:rFonts w:ascii="Times New Roman" w:eastAsia="Times New Roman" w:hAnsi="Times New Roman" w:cs="Times New Roman"/>
          <w:b/>
          <w:bCs/>
          <w:sz w:val="24"/>
          <w:szCs w:val="24"/>
          <w:u w:val="single"/>
        </w:rPr>
        <w:t>To prove dominance and control, to distance one’s character from that of women</w:t>
      </w:r>
      <w:r w:rsidRPr="00691B05">
        <w:rPr>
          <w:rFonts w:ascii="Times New Roman" w:eastAsia="Times New Roman" w:hAnsi="Times New Roman" w:cs="Times New Roman"/>
          <w:bCs/>
          <w:sz w:val="16"/>
          <w:szCs w:val="16"/>
        </w:rPr>
        <w:t>, to survive the toughest violent initiation,</w:t>
      </w:r>
      <w:r w:rsidRPr="00691B05">
        <w:rPr>
          <w:rFonts w:ascii="Times New Roman" w:eastAsia="Times New Roman" w:hAnsi="Times New Roman" w:cs="Times New Roman"/>
          <w:b/>
          <w:bCs/>
          <w:sz w:val="24"/>
          <w:szCs w:val="24"/>
          <w:u w:val="single"/>
        </w:rPr>
        <w:t xml:space="preserve"> to shed the sacred blood of the hero</w:t>
      </w:r>
      <w:r w:rsidRPr="00691B05">
        <w:rPr>
          <w:rFonts w:ascii="Times New Roman" w:eastAsia="Times New Roman" w:hAnsi="Times New Roman" w:cs="Times New Roman"/>
          <w:bCs/>
          <w:sz w:val="16"/>
          <w:szCs w:val="16"/>
        </w:rPr>
        <w:t>, to collaborate with death in order to hold it at bay</w:t>
      </w:r>
      <w:r w:rsidRPr="00691B05">
        <w:rPr>
          <w:rFonts w:ascii="Times New Roman" w:eastAsia="Times New Roman" w:hAnsi="Times New Roman" w:cs="Times New Roman"/>
          <w:b/>
          <w:bCs/>
          <w:sz w:val="24"/>
          <w:szCs w:val="24"/>
          <w:u w:val="single"/>
        </w:rPr>
        <w:t xml:space="preserve">—all of these patriarchal pressures </w:t>
      </w:r>
      <w:r w:rsidRPr="00691B05">
        <w:rPr>
          <w:rFonts w:ascii="Times New Roman" w:eastAsia="Times New Roman" w:hAnsi="Times New Roman" w:cs="Times New Roman"/>
          <w:bCs/>
          <w:sz w:val="16"/>
          <w:szCs w:val="16"/>
        </w:rPr>
        <w:t>on men</w:t>
      </w:r>
      <w:r w:rsidRPr="00691B05">
        <w:rPr>
          <w:rFonts w:ascii="Times New Roman" w:eastAsia="Times New Roman" w:hAnsi="Times New Roman" w:cs="Times New Roman"/>
          <w:b/>
          <w:bCs/>
          <w:sz w:val="24"/>
          <w:szCs w:val="24"/>
          <w:u w:val="single"/>
        </w:rPr>
        <w:t xml:space="preserve"> have traditionally reached resolution</w:t>
      </w:r>
      <w:r w:rsidRPr="00691B05">
        <w:rPr>
          <w:rFonts w:ascii="Times New Roman" w:eastAsia="Times New Roman" w:hAnsi="Times New Roman" w:cs="Times New Roman"/>
          <w:bCs/>
          <w:sz w:val="16"/>
          <w:szCs w:val="16"/>
        </w:rPr>
        <w:t xml:space="preserve"> in ritual fashion </w:t>
      </w:r>
      <w:r w:rsidRPr="00691B05">
        <w:rPr>
          <w:rFonts w:ascii="Times New Roman" w:eastAsia="Times New Roman" w:hAnsi="Times New Roman" w:cs="Times New Roman"/>
          <w:b/>
          <w:bCs/>
          <w:sz w:val="24"/>
          <w:szCs w:val="24"/>
          <w:u w:val="single"/>
        </w:rPr>
        <w:t>on the battlefield.</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But there is no longer any battlefield. Does anyone seriously believe that if a nuclear power were losing a crucial, large-scale conventional war it would refrain from using its multiple-warhead nuclear missiles because of some diplomatic agreement? The military theater of a nuclear exchange today would extend, instantly or eventually, to all living things, all the air, all the soil, all the water.</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
          <w:bCs/>
          <w:sz w:val="24"/>
          <w:szCs w:val="24"/>
          <w:u w:val="single"/>
        </w:rPr>
        <w:t xml:space="preserve">If we believe that war is a “necessary evil,” that patriarchal assumptions are simply “human nature,” then we are locked into a lie, </w:t>
      </w:r>
      <w:r w:rsidRPr="00691B05">
        <w:rPr>
          <w:rFonts w:ascii="Times New Roman" w:eastAsia="Times New Roman" w:hAnsi="Times New Roman" w:cs="Times New Roman"/>
          <w:b/>
          <w:bCs/>
          <w:sz w:val="24"/>
          <w:szCs w:val="24"/>
          <w:u w:val="single"/>
        </w:rPr>
        <w:lastRenderedPageBreak/>
        <w:t>paralyzed. The ultimate result of unchecked terminal patriarchy will be nuclear holocaust. The causes of recurrent warfare</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are not biological. Neither are they solely economic. They </w:t>
      </w:r>
      <w:r w:rsidRPr="00691B05">
        <w:rPr>
          <w:rFonts w:ascii="Times New Roman" w:eastAsia="Times New Roman" w:hAnsi="Times New Roman" w:cs="Times New Roman"/>
          <w:b/>
          <w:bCs/>
          <w:sz w:val="24"/>
          <w:szCs w:val="24"/>
          <w:u w:val="single"/>
        </w:rPr>
        <w:t>are</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also </w:t>
      </w:r>
      <w:r w:rsidRPr="00691B05">
        <w:rPr>
          <w:rFonts w:ascii="Times New Roman" w:eastAsia="Times New Roman" w:hAnsi="Times New Roman" w:cs="Times New Roman"/>
          <w:b/>
          <w:bCs/>
          <w:sz w:val="24"/>
          <w:szCs w:val="24"/>
          <w:u w:val="single"/>
        </w:rPr>
        <w:t xml:space="preserve">a result of patriarchal ways of thinking, which </w:t>
      </w:r>
      <w:r w:rsidRPr="00691B05">
        <w:rPr>
          <w:rFonts w:ascii="Times New Roman" w:eastAsia="Times New Roman" w:hAnsi="Times New Roman" w:cs="Times New Roman"/>
          <w:bCs/>
          <w:sz w:val="16"/>
          <w:szCs w:val="16"/>
        </w:rPr>
        <w:t>historically have generated considerable pressure for standing armies to be used. (Spretnak 1983) These cultural tendencies</w:t>
      </w:r>
      <w:r w:rsidRPr="00691B05">
        <w:rPr>
          <w:rFonts w:ascii="Times New Roman" w:eastAsia="Times New Roman" w:hAnsi="Times New Roman" w:cs="Times New Roman"/>
          <w:b/>
          <w:bCs/>
          <w:sz w:val="24"/>
          <w:szCs w:val="24"/>
          <w:u w:val="single"/>
        </w:rPr>
        <w:t xml:space="preserve"> have produced our current crisis of a highly militarized, violent world that</w:t>
      </w:r>
      <w:r w:rsidRPr="00691B05">
        <w:rPr>
          <w:rFonts w:ascii="Times New Roman" w:eastAsia="Times New Roman" w:hAnsi="Times New Roman" w:cs="Times New Roman"/>
          <w:bCs/>
          <w:sz w:val="24"/>
          <w:szCs w:val="24"/>
        </w:rPr>
        <w:t xml:space="preserve"> </w:t>
      </w:r>
      <w:r w:rsidRPr="00691B05">
        <w:rPr>
          <w:rFonts w:ascii="Times New Roman" w:eastAsia="Times New Roman" w:hAnsi="Times New Roman" w:cs="Times New Roman"/>
          <w:bCs/>
          <w:sz w:val="16"/>
          <w:szCs w:val="16"/>
        </w:rPr>
        <w:t xml:space="preserve">in spite of the decline of the cold war and the slowing of the military race between the superpowers </w:t>
      </w:r>
      <w:r w:rsidRPr="00691B05">
        <w:rPr>
          <w:rFonts w:ascii="Times New Roman" w:eastAsia="Times New Roman" w:hAnsi="Times New Roman" w:cs="Times New Roman"/>
          <w:b/>
          <w:bCs/>
          <w:sz w:val="24"/>
          <w:szCs w:val="24"/>
          <w:u w:val="single"/>
        </w:rPr>
        <w:t>is still staring into the abyss of nuclear disaster</w:t>
      </w:r>
      <w:r w:rsidRPr="00691B05">
        <w:rPr>
          <w:rFonts w:ascii="Times New Roman" w:eastAsia="Times New Roman" w:hAnsi="Times New Roman" w:cs="Times New Roman"/>
          <w:bCs/>
          <w:sz w:val="16"/>
          <w:szCs w:val="16"/>
        </w:rPr>
        <w:t>, as described by a leading feminist in an address to the Community Aid Abroad State Convention, Melbourne, Australia.</w:t>
      </w:r>
    </w:p>
    <w:p w:rsidR="00691B05" w:rsidRDefault="00691B05" w:rsidP="00AE495F">
      <w:pPr>
        <w:spacing w:after="0" w:line="240" w:lineRule="auto"/>
        <w:rPr>
          <w:rFonts w:ascii="Times New Roman" w:hAnsi="Times New Roman" w:cs="Times New Roman"/>
          <w:sz w:val="24"/>
          <w:szCs w:val="24"/>
        </w:rPr>
      </w:pPr>
    </w:p>
    <w:p w:rsidR="00B225D6" w:rsidRPr="00D300F1" w:rsidRDefault="00B225D6" w:rsidP="005D11E8">
      <w:pPr>
        <w:spacing w:after="0" w:line="240" w:lineRule="auto"/>
        <w:rPr>
          <w:rFonts w:ascii="Times New Roman" w:eastAsia="Cambria" w:hAnsi="Times New Roman" w:cs="Times New Roman"/>
          <w:b/>
          <w:caps/>
          <w:sz w:val="24"/>
          <w:szCs w:val="24"/>
        </w:rPr>
      </w:pPr>
      <w:r w:rsidRPr="005D11E8">
        <w:rPr>
          <w:rFonts w:ascii="Times New Roman" w:eastAsia="Cambria" w:hAnsi="Times New Roman" w:cs="Times New Roman"/>
          <w:b/>
          <w:caps/>
          <w:sz w:val="24"/>
          <w:szCs w:val="24"/>
        </w:rPr>
        <w:t xml:space="preserve">Observation </w:t>
      </w:r>
      <w:r w:rsidRPr="00D300F1">
        <w:rPr>
          <w:rFonts w:ascii="Times New Roman" w:eastAsia="Cambria" w:hAnsi="Times New Roman" w:cs="Times New Roman"/>
          <w:b/>
          <w:caps/>
          <w:sz w:val="24"/>
          <w:szCs w:val="24"/>
        </w:rPr>
        <w:t xml:space="preserve">2 is the </w:t>
      </w:r>
      <w:r w:rsidR="006D4D94">
        <w:rPr>
          <w:rFonts w:ascii="Times New Roman" w:eastAsia="Cambria" w:hAnsi="Times New Roman" w:cs="Times New Roman"/>
          <w:b/>
          <w:caps/>
          <w:sz w:val="24"/>
          <w:szCs w:val="24"/>
        </w:rPr>
        <w:t>SOLUTION</w:t>
      </w:r>
      <w:r w:rsidRPr="005D11E8">
        <w:rPr>
          <w:rFonts w:ascii="Times New Roman" w:eastAsia="Cambria" w:hAnsi="Times New Roman" w:cs="Times New Roman"/>
          <w:b/>
          <w:caps/>
          <w:sz w:val="24"/>
          <w:szCs w:val="24"/>
        </w:rPr>
        <w:t xml:space="preserve"> – </w:t>
      </w:r>
      <w:r w:rsidRPr="00D300F1">
        <w:rPr>
          <w:rFonts w:ascii="Times New Roman" w:eastAsia="Cambria" w:hAnsi="Times New Roman" w:cs="Times New Roman"/>
          <w:b/>
          <w:caps/>
          <w:sz w:val="24"/>
          <w:szCs w:val="24"/>
        </w:rPr>
        <w:t>a g</w:t>
      </w:r>
      <w:r w:rsidRPr="005D11E8">
        <w:rPr>
          <w:rFonts w:ascii="Times New Roman" w:eastAsia="Cambria" w:hAnsi="Times New Roman" w:cs="Times New Roman"/>
          <w:b/>
          <w:caps/>
          <w:sz w:val="24"/>
          <w:szCs w:val="24"/>
        </w:rPr>
        <w:t>endered reconceptualization of sanctions and international politics is necessary to expose sanctions as structural violence</w:t>
      </w:r>
      <w:r w:rsidRPr="00D300F1">
        <w:rPr>
          <w:rFonts w:ascii="Times New Roman" w:eastAsia="Cambria" w:hAnsi="Times New Roman" w:cs="Times New Roman"/>
          <w:b/>
          <w:caps/>
          <w:sz w:val="24"/>
          <w:szCs w:val="24"/>
        </w:rPr>
        <w:t xml:space="preserve">. </w:t>
      </w:r>
    </w:p>
    <w:p w:rsidR="00B225D6" w:rsidRDefault="00B225D6" w:rsidP="005D11E8">
      <w:pPr>
        <w:spacing w:after="0" w:line="240" w:lineRule="auto"/>
        <w:rPr>
          <w:rFonts w:ascii="Times New Roman" w:eastAsia="Cambria" w:hAnsi="Times New Roman" w:cs="Times New Roman"/>
          <w:b/>
          <w:sz w:val="24"/>
          <w:szCs w:val="24"/>
        </w:rPr>
      </w:pPr>
    </w:p>
    <w:p w:rsidR="00B225D6" w:rsidRPr="005D11E8" w:rsidRDefault="00B225D6" w:rsidP="005D11E8">
      <w:pPr>
        <w:spacing w:after="0" w:line="240" w:lineRule="auto"/>
        <w:rPr>
          <w:rFonts w:ascii="Times New Roman" w:eastAsia="Cambria" w:hAnsi="Times New Roman" w:cs="Times New Roman"/>
          <w:sz w:val="24"/>
          <w:szCs w:val="24"/>
        </w:rPr>
      </w:pPr>
      <w:r w:rsidRPr="005D11E8">
        <w:rPr>
          <w:rFonts w:ascii="Times New Roman" w:eastAsia="Cambria" w:hAnsi="Times New Roman" w:cs="Times New Roman"/>
          <w:sz w:val="24"/>
          <w:szCs w:val="24"/>
        </w:rPr>
        <w:t>We can never truly understand sanctions by focusing on the aggregate – analysis of the groups who bear the burden of their violence is critical</w:t>
      </w:r>
      <w:r>
        <w:rPr>
          <w:rFonts w:ascii="Times New Roman" w:eastAsia="Cambria" w:hAnsi="Times New Roman" w:cs="Times New Roman"/>
          <w:sz w:val="24"/>
          <w:szCs w:val="24"/>
        </w:rPr>
        <w:t>. Drury and Peksen</w:t>
      </w:r>
      <w:r>
        <w:rPr>
          <w:rStyle w:val="EndnoteReference"/>
          <w:rFonts w:ascii="Times New Roman" w:eastAsia="Cambria" w:hAnsi="Times New Roman" w:cs="Times New Roman"/>
          <w:sz w:val="24"/>
          <w:szCs w:val="24"/>
        </w:rPr>
        <w:endnoteReference w:id="12"/>
      </w:r>
      <w:r>
        <w:rPr>
          <w:rFonts w:ascii="Times New Roman" w:eastAsia="Cambria" w:hAnsi="Times New Roman" w:cs="Times New Roman"/>
          <w:sz w:val="24"/>
          <w:szCs w:val="24"/>
        </w:rPr>
        <w:t xml:space="preserve"> 4 write,</w:t>
      </w:r>
    </w:p>
    <w:p w:rsidR="00B225D6" w:rsidRPr="005D11E8" w:rsidRDefault="00B225D6" w:rsidP="005D11E8">
      <w:pPr>
        <w:spacing w:after="0" w:line="240" w:lineRule="auto"/>
        <w:rPr>
          <w:rFonts w:ascii="Times New Roman" w:eastAsia="Cambria" w:hAnsi="Times New Roman" w:cs="Times New Roman"/>
          <w:sz w:val="16"/>
          <w:szCs w:val="16"/>
        </w:rPr>
      </w:pPr>
    </w:p>
    <w:p w:rsidR="00B225D6" w:rsidRPr="005D11E8" w:rsidRDefault="00B225D6" w:rsidP="005D11E8">
      <w:pPr>
        <w:spacing w:after="0" w:line="240" w:lineRule="auto"/>
        <w:rPr>
          <w:rFonts w:ascii="Times New Roman" w:eastAsia="Cambria" w:hAnsi="Times New Roman" w:cs="Times New Roman"/>
          <w:sz w:val="24"/>
          <w:szCs w:val="24"/>
        </w:rPr>
      </w:pPr>
      <w:r w:rsidRPr="005D11E8">
        <w:rPr>
          <w:rFonts w:ascii="Times New Roman" w:eastAsia="Cambria" w:hAnsi="Times New Roman" w:cs="Times New Roman"/>
          <w:sz w:val="16"/>
          <w:szCs w:val="16"/>
        </w:rPr>
        <w:t>Why pay attention to the gender-specific effects of economic coercion? First,</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a better way of understanding the damage inflicted by sanctions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on target countries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 xml:space="preserve">is to go beyond an aggregate level of analysis and analyze directly the groups who bear the burden of economic shocks due their vulnerable </w:t>
      </w:r>
      <w:r w:rsidRPr="005D11E8">
        <w:rPr>
          <w:rFonts w:ascii="Times New Roman" w:eastAsia="Cambria" w:hAnsi="Times New Roman" w:cs="Times New Roman"/>
          <w:sz w:val="16"/>
          <w:szCs w:val="16"/>
        </w:rPr>
        <w:t>socio-economic and political</w:t>
      </w:r>
      <w:r w:rsidRPr="005D11E8">
        <w:rPr>
          <w:rFonts w:ascii="Times New Roman" w:eastAsia="Cambria" w:hAnsi="Times New Roman" w:cs="Times New Roman"/>
          <w:b/>
          <w:sz w:val="24"/>
          <w:szCs w:val="24"/>
          <w:u w:val="single"/>
        </w:rPr>
        <w:t xml:space="preserve"> status. Women are among the most vulnerable groups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across countries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owing to their relative lack of adequate access to education, economic power, and voice over economic and political decision-making</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mechanisms. The</w:t>
      </w:r>
      <w:r w:rsidRPr="005D11E8">
        <w:rPr>
          <w:rFonts w:ascii="Times New Roman" w:eastAsia="Cambria" w:hAnsi="Times New Roman" w:cs="Times New Roman"/>
          <w:b/>
          <w:sz w:val="24"/>
          <w:szCs w:val="24"/>
          <w:u w:val="single"/>
        </w:rPr>
        <w:t xml:space="preserve"> underrepresentation of women in the key spheres of life </w:t>
      </w:r>
      <w:r w:rsidRPr="005D11E8">
        <w:rPr>
          <w:rFonts w:ascii="Times New Roman" w:eastAsia="Cambria" w:hAnsi="Times New Roman" w:cs="Times New Roman"/>
          <w:sz w:val="16"/>
          <w:szCs w:val="16"/>
        </w:rPr>
        <w:t xml:space="preserve">thereby </w:t>
      </w:r>
      <w:r w:rsidRPr="005D11E8">
        <w:rPr>
          <w:rFonts w:ascii="Times New Roman" w:eastAsia="Cambria" w:hAnsi="Times New Roman" w:cs="Times New Roman"/>
          <w:b/>
          <w:sz w:val="24"/>
          <w:szCs w:val="24"/>
          <w:u w:val="single"/>
        </w:rPr>
        <w:t>inhibits female political and socio-economic empowerment, which allows the persistence of hierarchical social structures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 xml:space="preserve">(Norris and Inglehart 2000; Coleman 2004; Caprioli 2004a), </w:t>
      </w:r>
      <w:r w:rsidRPr="005D11E8">
        <w:rPr>
          <w:rFonts w:ascii="Times New Roman" w:eastAsia="Cambria" w:hAnsi="Times New Roman" w:cs="Times New Roman"/>
          <w:b/>
          <w:sz w:val="24"/>
          <w:szCs w:val="24"/>
          <w:u w:val="single"/>
        </w:rPr>
        <w:t>making them more likely pay a high price as sanctions disrupt</w:t>
      </w:r>
      <w:r w:rsidRPr="005D11E8">
        <w:rPr>
          <w:rFonts w:ascii="Times New Roman" w:eastAsia="Cambria" w:hAnsi="Times New Roman" w:cs="Times New Roman"/>
          <w:sz w:val="16"/>
          <w:szCs w:val="16"/>
        </w:rPr>
        <w:t xml:space="preserve"> the</w:t>
      </w:r>
      <w:r w:rsidRPr="005D11E8">
        <w:rPr>
          <w:rFonts w:ascii="Times New Roman" w:eastAsia="Cambria" w:hAnsi="Times New Roman" w:cs="Times New Roman"/>
          <w:b/>
          <w:sz w:val="24"/>
          <w:szCs w:val="24"/>
          <w:u w:val="single"/>
        </w:rPr>
        <w:t xml:space="preserve"> economic and political stability</w:t>
      </w:r>
      <w:r w:rsidRPr="005D11E8">
        <w:rPr>
          <w:rFonts w:ascii="Times New Roman" w:eastAsia="Cambria" w:hAnsi="Times New Roman" w:cs="Times New Roman"/>
          <w:sz w:val="16"/>
          <w:szCs w:val="16"/>
        </w:rPr>
        <w:t xml:space="preserve"> of target countries.</w:t>
      </w:r>
    </w:p>
    <w:p w:rsidR="00B225D6" w:rsidRDefault="00B225D6" w:rsidP="005D11E8">
      <w:pPr>
        <w:spacing w:after="0" w:line="240" w:lineRule="auto"/>
        <w:rPr>
          <w:rFonts w:ascii="Times New Roman" w:eastAsia="Cambria" w:hAnsi="Times New Roman" w:cs="Times New Roman"/>
          <w:sz w:val="24"/>
          <w:szCs w:val="24"/>
        </w:rPr>
      </w:pPr>
    </w:p>
    <w:p w:rsidR="005D11E8" w:rsidRPr="005D11E8" w:rsidRDefault="006D4D94" w:rsidP="005D11E8">
      <w:pPr>
        <w:spacing w:after="0" w:line="240" w:lineRule="auto"/>
        <w:rPr>
          <w:rFonts w:ascii="Times New Roman" w:eastAsia="Cambria" w:hAnsi="Times New Roman" w:cs="Times New Roman"/>
          <w:sz w:val="24"/>
          <w:szCs w:val="24"/>
        </w:rPr>
      </w:pPr>
      <w:r w:rsidRPr="006D4D94">
        <w:rPr>
          <w:rFonts w:ascii="Times New Roman" w:eastAsia="Cambria" w:hAnsi="Times New Roman" w:cs="Times New Roman"/>
          <w:sz w:val="24"/>
          <w:szCs w:val="24"/>
        </w:rPr>
        <w:t>Because focusing on the aggregate to determine the legitimacy of sanctions obscures analysis of their effect on those who bear the burden of t</w:t>
      </w:r>
      <w:r>
        <w:rPr>
          <w:rFonts w:ascii="Times New Roman" w:eastAsia="Cambria" w:hAnsi="Times New Roman" w:cs="Times New Roman"/>
          <w:sz w:val="24"/>
          <w:szCs w:val="24"/>
        </w:rPr>
        <w:t xml:space="preserve">hese policies, </w:t>
      </w:r>
      <w:r w:rsidRPr="006D4D94">
        <w:rPr>
          <w:rFonts w:ascii="Times New Roman" w:eastAsia="Cambria" w:hAnsi="Times New Roman" w:cs="Times New Roman"/>
          <w:b/>
          <w:sz w:val="24"/>
          <w:szCs w:val="24"/>
        </w:rPr>
        <w:t>the standard is resisting gender oppression.</w:t>
      </w:r>
      <w:r>
        <w:rPr>
          <w:rFonts w:ascii="Times New Roman" w:eastAsia="Cambria" w:hAnsi="Times New Roman" w:cs="Times New Roman"/>
          <w:sz w:val="24"/>
          <w:szCs w:val="24"/>
        </w:rPr>
        <w:t xml:space="preserve"> </w:t>
      </w:r>
      <w:r w:rsidR="00B225D6" w:rsidRPr="005D11E8">
        <w:rPr>
          <w:rFonts w:ascii="Times New Roman" w:eastAsia="Cambria" w:hAnsi="Times New Roman" w:cs="Times New Roman"/>
          <w:sz w:val="24"/>
          <w:szCs w:val="24"/>
        </w:rPr>
        <w:t>We must put an end to the state centric focus of economic sanctions – only by using the lens of gender can we truly understand the impact of sanctions</w:t>
      </w:r>
      <w:r w:rsidR="00B225D6" w:rsidRPr="00B225D6">
        <w:rPr>
          <w:rFonts w:ascii="Times New Roman" w:eastAsia="Cambria" w:hAnsi="Times New Roman" w:cs="Times New Roman"/>
          <w:sz w:val="24"/>
          <w:szCs w:val="24"/>
        </w:rPr>
        <w:t>. Drury and Peksen</w:t>
      </w:r>
      <w:r w:rsidR="00B225D6" w:rsidRPr="00B225D6">
        <w:rPr>
          <w:rStyle w:val="EndnoteReference"/>
          <w:rFonts w:ascii="Times New Roman" w:eastAsia="Cambria" w:hAnsi="Times New Roman" w:cs="Times New Roman"/>
          <w:sz w:val="24"/>
          <w:szCs w:val="24"/>
        </w:rPr>
        <w:endnoteReference w:id="13"/>
      </w:r>
      <w:r w:rsidR="00051FC3">
        <w:rPr>
          <w:rFonts w:ascii="Times New Roman" w:eastAsia="Cambria" w:hAnsi="Times New Roman" w:cs="Times New Roman"/>
          <w:sz w:val="24"/>
          <w:szCs w:val="24"/>
        </w:rPr>
        <w:t xml:space="preserve"> 5</w:t>
      </w:r>
      <w:r w:rsidR="00B225D6" w:rsidRPr="00B225D6">
        <w:rPr>
          <w:rFonts w:ascii="Times New Roman" w:eastAsia="Cambria" w:hAnsi="Times New Roman" w:cs="Times New Roman"/>
          <w:sz w:val="24"/>
          <w:szCs w:val="24"/>
        </w:rPr>
        <w:t xml:space="preserve"> write,</w:t>
      </w:r>
    </w:p>
    <w:p w:rsidR="005D11E8" w:rsidRPr="005D11E8" w:rsidRDefault="005D11E8" w:rsidP="005D11E8">
      <w:pPr>
        <w:spacing w:after="0" w:line="240" w:lineRule="auto"/>
        <w:rPr>
          <w:rFonts w:ascii="Times New Roman" w:eastAsia="Cambria" w:hAnsi="Times New Roman" w:cs="Times New Roman"/>
          <w:sz w:val="24"/>
          <w:szCs w:val="24"/>
        </w:rPr>
      </w:pPr>
    </w:p>
    <w:p w:rsidR="005D11E8" w:rsidRPr="005D11E8" w:rsidRDefault="005D11E8" w:rsidP="005D11E8">
      <w:pPr>
        <w:spacing w:after="0" w:line="240" w:lineRule="auto"/>
        <w:rPr>
          <w:rFonts w:ascii="Times New Roman" w:eastAsia="Cambria" w:hAnsi="Times New Roman" w:cs="Times New Roman"/>
          <w:b/>
          <w:sz w:val="24"/>
          <w:szCs w:val="24"/>
          <w:u w:val="single"/>
        </w:rPr>
      </w:pPr>
      <w:r w:rsidRPr="005D11E8">
        <w:rPr>
          <w:rFonts w:ascii="Times New Roman" w:eastAsia="Cambria" w:hAnsi="Times New Roman" w:cs="Times New Roman"/>
          <w:b/>
          <w:sz w:val="24"/>
          <w:szCs w:val="24"/>
          <w:u w:val="single"/>
        </w:rPr>
        <w:t>The</w:t>
      </w:r>
      <w:r w:rsidRPr="005D11E8">
        <w:rPr>
          <w:rFonts w:ascii="Times New Roman" w:eastAsia="Cambria" w:hAnsi="Times New Roman" w:cs="Times New Roman"/>
          <w:sz w:val="16"/>
          <w:szCs w:val="24"/>
        </w:rPr>
        <w:t xml:space="preserve"> second </w:t>
      </w:r>
      <w:r w:rsidRPr="005D11E8">
        <w:rPr>
          <w:rFonts w:ascii="Times New Roman" w:eastAsia="Cambria" w:hAnsi="Times New Roman" w:cs="Times New Roman"/>
          <w:b/>
          <w:sz w:val="24"/>
          <w:szCs w:val="24"/>
          <w:u w:val="single"/>
        </w:rPr>
        <w:t>value of paying particular attention to the impact sanctions have on women is that the study brings a gender-based approach to the study of economic statecraft. Existing works on economic sanctions tend to be state-centric and largely neglect the insight from gender specific theoretical and empirical perspectives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Similarly, the literature on the international dimensions of women’s rights addressed the role of several international factors, such as economic globalization (Gray et al 2007; Neumayer and De Soysa 2007; Richards and Gelleny 2007) and the use of force (Meintjes et al. 2001; Moser and Clarke 2001; Enloe 2000; Tickner 2001; Caprioli and Douglass 2008). Yet, this literature neglects the gendered consequences of non-violent policy tools including economic sanctions.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Because advancing women’s status is crucial to promoting more economic prosperity and good governance</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(Boserup 1970; Seguino 2000; Inglehart et al. 2002; Coleman 2004),</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b/>
          <w:sz w:val="24"/>
          <w:szCs w:val="24"/>
          <w:u w:val="single"/>
        </w:rPr>
        <w:t>it is important that we fully understand the impact foreign policy tools have on women’s status.</w:t>
      </w:r>
      <w:r w:rsidRPr="005D11E8">
        <w:rPr>
          <w:rFonts w:ascii="Times New Roman" w:eastAsia="Cambria" w:hAnsi="Times New Roman" w:cs="Times New Roman"/>
          <w:sz w:val="24"/>
          <w:szCs w:val="24"/>
        </w:rPr>
        <w:t xml:space="preserve"> </w:t>
      </w:r>
      <w:r w:rsidRPr="005D11E8">
        <w:rPr>
          <w:rFonts w:ascii="Times New Roman" w:eastAsia="Cambria" w:hAnsi="Times New Roman" w:cs="Times New Roman"/>
          <w:sz w:val="16"/>
          <w:szCs w:val="16"/>
        </w:rPr>
        <w:t>Hence, a gender-based analysis highlights the importance of global social phenomenon—women’s status and female empowerment—and offers insight as to how coercive diplomacy in the form of economic sanctions is detrimental to women.</w:t>
      </w:r>
    </w:p>
    <w:p w:rsidR="00417192" w:rsidRDefault="00417192" w:rsidP="00AE495F">
      <w:pPr>
        <w:spacing w:after="0" w:line="240" w:lineRule="auto"/>
        <w:rPr>
          <w:rFonts w:ascii="Times New Roman" w:hAnsi="Times New Roman" w:cs="Times New Roman"/>
          <w:sz w:val="24"/>
          <w:szCs w:val="24"/>
        </w:rPr>
      </w:pPr>
    </w:p>
    <w:p w:rsidR="00B225D6" w:rsidRDefault="00B225D6" w:rsidP="00B225D6">
      <w:pPr>
        <w:spacing w:after="0" w:line="240" w:lineRule="auto"/>
        <w:rPr>
          <w:rFonts w:ascii="Times New Roman" w:eastAsia="Cambria" w:hAnsi="Times New Roman" w:cs="Times New Roman"/>
          <w:sz w:val="24"/>
          <w:szCs w:val="24"/>
        </w:rPr>
      </w:pPr>
      <w:r w:rsidRPr="00B225D6">
        <w:rPr>
          <w:rFonts w:ascii="Times New Roman" w:eastAsia="Cambria" w:hAnsi="Times New Roman" w:cs="Times New Roman"/>
          <w:sz w:val="24"/>
          <w:szCs w:val="24"/>
        </w:rPr>
        <w:t>We must critique the dominant gendered discourse of the “coercive diplomacy” metaphor as “constructive state-craft” through a feminist linguistic reconstruction of sanctions.</w:t>
      </w:r>
      <w:r>
        <w:rPr>
          <w:rFonts w:ascii="Times New Roman" w:eastAsia="Cambria" w:hAnsi="Times New Roman" w:cs="Times New Roman"/>
          <w:sz w:val="24"/>
          <w:szCs w:val="24"/>
        </w:rPr>
        <w:t xml:space="preserve"> Sjoberg</w:t>
      </w:r>
      <w:r>
        <w:rPr>
          <w:rStyle w:val="EndnoteReference"/>
          <w:rFonts w:ascii="Times New Roman" w:eastAsia="Cambria" w:hAnsi="Times New Roman" w:cs="Times New Roman"/>
          <w:sz w:val="24"/>
          <w:szCs w:val="24"/>
        </w:rPr>
        <w:endnoteReference w:id="14"/>
      </w:r>
      <w:r>
        <w:rPr>
          <w:rFonts w:ascii="Times New Roman" w:eastAsia="Cambria" w:hAnsi="Times New Roman" w:cs="Times New Roman"/>
          <w:sz w:val="24"/>
          <w:szCs w:val="24"/>
        </w:rPr>
        <w:t xml:space="preserve"> 2 writes,</w:t>
      </w:r>
    </w:p>
    <w:p w:rsidR="00DB292B" w:rsidRPr="00B225D6" w:rsidRDefault="00DB292B" w:rsidP="00B225D6">
      <w:pPr>
        <w:spacing w:after="0" w:line="240" w:lineRule="auto"/>
        <w:rPr>
          <w:rFonts w:ascii="Times New Roman" w:eastAsia="Cambria" w:hAnsi="Times New Roman" w:cs="Times New Roman"/>
          <w:sz w:val="24"/>
          <w:szCs w:val="24"/>
        </w:rPr>
      </w:pPr>
    </w:p>
    <w:p w:rsidR="00DB292B" w:rsidRPr="00DB292B" w:rsidRDefault="00DB292B" w:rsidP="00DB292B">
      <w:pPr>
        <w:spacing w:after="0" w:line="240" w:lineRule="auto"/>
        <w:rPr>
          <w:rFonts w:ascii="Times New Roman" w:eastAsia="Times New Roman" w:hAnsi="Times New Roman" w:cs="Times New Roman"/>
          <w:sz w:val="24"/>
          <w:szCs w:val="24"/>
        </w:rPr>
      </w:pPr>
      <w:r w:rsidRPr="00DB292B">
        <w:rPr>
          <w:rFonts w:ascii="Times New Roman" w:eastAsia="Times New Roman" w:hAnsi="Times New Roman" w:cs="Times New Roman"/>
          <w:b/>
          <w:sz w:val="24"/>
          <w:szCs w:val="24"/>
          <w:u w:val="single"/>
        </w:rPr>
        <w:t>The deployment of new, counter-hegemonic political metaphors is a</w:t>
      </w:r>
      <w:r w:rsidRPr="00DB292B">
        <w:rPr>
          <w:rFonts w:ascii="Times New Roman" w:eastAsia="Times New Roman" w:hAnsi="Times New Roman" w:cs="Times New Roman"/>
          <w:sz w:val="16"/>
          <w:szCs w:val="24"/>
        </w:rPr>
        <w:t xml:space="preserve">nother </w:t>
      </w:r>
      <w:r w:rsidRPr="00DB292B">
        <w:rPr>
          <w:rFonts w:ascii="Times New Roman" w:eastAsia="Times New Roman" w:hAnsi="Times New Roman" w:cs="Times New Roman"/>
          <w:b/>
          <w:sz w:val="24"/>
          <w:szCs w:val="24"/>
          <w:u w:val="single"/>
        </w:rPr>
        <w:t>path for feminist reconstructive activism</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16"/>
        </w:rPr>
        <w:t xml:space="preserve">in the area of justice and the Gulf Wars. Metaphors are more than barely-sensible literary devices that we learn in high school English class and then forget. While traditional metaphor theory characterized metaphor as a matter of words that expressed preexisting similarities in deviant terms, “metaphorical language is a reflection of metaphorical </w:t>
      </w:r>
      <w:r w:rsidRPr="006D4D94">
        <w:rPr>
          <w:rFonts w:ascii="Times New Roman" w:eastAsia="Times New Roman" w:hAnsi="Times New Roman" w:cs="Times New Roman"/>
          <w:sz w:val="16"/>
          <w:szCs w:val="16"/>
        </w:rPr>
        <w:t>thought. Metaphorical thought in the form of cross-domain mappings is primary, metaphorical language is secondary” (Lakoff and Johnson 1999, 199, 123). At a very basic level, metaphors are a part of the cognitive and discursive processes of our daily lives. As such, metaphors are key political tools and feminists’ reconstructions of metaphors can make a difference in global politics.</w:t>
      </w:r>
      <w:r w:rsidRPr="00DB292B">
        <w:rPr>
          <w:rFonts w:ascii="Times New Roman" w:eastAsia="Times New Roman" w:hAnsi="Times New Roman" w:cs="Times New Roman"/>
          <w:sz w:val="24"/>
          <w:szCs w:val="24"/>
        </w:rPr>
        <w:t xml:space="preserve"> </w:t>
      </w:r>
    </w:p>
    <w:p w:rsidR="00B225D6" w:rsidRPr="00B225D6" w:rsidRDefault="00B225D6" w:rsidP="00B225D6">
      <w:pPr>
        <w:spacing w:after="0" w:line="240" w:lineRule="auto"/>
        <w:rPr>
          <w:rFonts w:ascii="Times New Roman" w:eastAsia="Cambria" w:hAnsi="Times New Roman" w:cs="Times New Roman"/>
          <w:sz w:val="24"/>
          <w:szCs w:val="24"/>
        </w:rPr>
      </w:pPr>
    </w:p>
    <w:p w:rsidR="00DB292B" w:rsidRPr="00DB292B" w:rsidRDefault="00DB292B" w:rsidP="00DB292B">
      <w:pPr>
        <w:spacing w:after="0" w:line="240" w:lineRule="auto"/>
        <w:rPr>
          <w:rFonts w:ascii="Times New Roman" w:eastAsia="Times New Roman" w:hAnsi="Times New Roman" w:cs="Times New Roman"/>
          <w:b/>
          <w:sz w:val="24"/>
          <w:szCs w:val="24"/>
          <w:u w:val="single"/>
        </w:rPr>
      </w:pPr>
      <w:r w:rsidRPr="00DB292B">
        <w:rPr>
          <w:rFonts w:ascii="Times New Roman" w:eastAsia="Times New Roman" w:hAnsi="Times New Roman" w:cs="Times New Roman"/>
          <w:b/>
          <w:sz w:val="24"/>
          <w:szCs w:val="24"/>
          <w:u w:val="single"/>
        </w:rPr>
        <w:t>Seeing Saddam Hussein as “evil” hides other roles and forecloses other choices. Characterizing</w:t>
      </w:r>
      <w:r w:rsidRPr="00DB292B">
        <w:rPr>
          <w:rFonts w:ascii="Times New Roman" w:eastAsia="Times New Roman" w:hAnsi="Times New Roman" w:cs="Times New Roman"/>
          <w:sz w:val="16"/>
          <w:szCs w:val="24"/>
        </w:rPr>
        <w:t xml:space="preserve"> Saddam</w:t>
      </w:r>
      <w:r w:rsidRPr="00DB292B">
        <w:rPr>
          <w:rFonts w:ascii="Times New Roman" w:eastAsia="Times New Roman" w:hAnsi="Times New Roman" w:cs="Times New Roman"/>
          <w:b/>
          <w:sz w:val="16"/>
          <w:szCs w:val="24"/>
          <w:u w:val="single"/>
        </w:rPr>
        <w:t xml:space="preserve"> </w:t>
      </w:r>
      <w:r w:rsidRPr="00DB292B">
        <w:rPr>
          <w:rFonts w:ascii="Times New Roman" w:eastAsia="Times New Roman" w:hAnsi="Times New Roman" w:cs="Times New Roman"/>
          <w:b/>
          <w:sz w:val="24"/>
          <w:szCs w:val="24"/>
          <w:u w:val="single"/>
        </w:rPr>
        <w:t>Hussein as “Hitler” means that negotiation was to be considered appeasement, and</w:t>
      </w:r>
      <w:r w:rsidRPr="00DB292B">
        <w:rPr>
          <w:rFonts w:ascii="Times New Roman" w:eastAsia="Times New Roman" w:hAnsi="Times New Roman" w:cs="Times New Roman"/>
          <w:sz w:val="16"/>
          <w:szCs w:val="16"/>
        </w:rPr>
        <w:t xml:space="preserve"> that</w:t>
      </w:r>
      <w:r w:rsidRPr="00DB292B">
        <w:rPr>
          <w:rFonts w:ascii="Times New Roman" w:eastAsia="Times New Roman" w:hAnsi="Times New Roman" w:cs="Times New Roman"/>
          <w:b/>
          <w:sz w:val="24"/>
          <w:szCs w:val="24"/>
          <w:u w:val="single"/>
        </w:rPr>
        <w:t xml:space="preserve"> war needed to be a first resort since appeasing Hitler did not work</w:t>
      </w:r>
      <w:r w:rsidRPr="007F13E6">
        <w:rPr>
          <w:rFonts w:ascii="Times New Roman" w:eastAsia="Times New Roman" w:hAnsi="Times New Roman" w:cs="Times New Roman"/>
          <w:sz w:val="16"/>
          <w:szCs w:val="16"/>
        </w:rPr>
        <w:t>, so appeasing Hussein would not work either.</w:t>
      </w:r>
      <w:r w:rsidRPr="00DB292B">
        <w:rPr>
          <w:rFonts w:ascii="Times New Roman" w:eastAsia="Times New Roman" w:hAnsi="Times New Roman" w:cs="Times New Roman"/>
          <w:b/>
          <w:sz w:val="24"/>
          <w:szCs w:val="24"/>
          <w:u w:val="single"/>
        </w:rPr>
        <w:t xml:space="preserve"> </w:t>
      </w:r>
      <w:r w:rsidRPr="006D4D94">
        <w:rPr>
          <w:rFonts w:ascii="Times New Roman" w:eastAsia="Times New Roman" w:hAnsi="Times New Roman" w:cs="Times New Roman"/>
          <w:sz w:val="16"/>
          <w:szCs w:val="16"/>
        </w:rPr>
        <w:t xml:space="preserve">The representation of bombs as “clean” and </w:t>
      </w:r>
      <w:r w:rsidRPr="006D4D94">
        <w:rPr>
          <w:rFonts w:ascii="Times New Roman" w:eastAsia="Times New Roman" w:hAnsi="Times New Roman" w:cs="Times New Roman"/>
          <w:sz w:val="16"/>
          <w:szCs w:val="16"/>
        </w:rPr>
        <w:lastRenderedPageBreak/>
        <w:t xml:space="preserve">“surgical” hides extensive human damage. </w:t>
      </w:r>
      <w:r w:rsidRPr="00DB292B">
        <w:rPr>
          <w:rFonts w:ascii="Times New Roman" w:eastAsia="Times New Roman" w:hAnsi="Times New Roman" w:cs="Times New Roman"/>
          <w:b/>
          <w:sz w:val="24"/>
          <w:szCs w:val="24"/>
          <w:u w:val="single"/>
        </w:rPr>
        <w:t xml:space="preserve">Insidious metaphors, especially gendered ones, plague understandings of </w:t>
      </w:r>
      <w:r w:rsidRPr="00DB292B">
        <w:rPr>
          <w:rFonts w:ascii="Times New Roman" w:eastAsia="Times New Roman" w:hAnsi="Times New Roman" w:cs="Times New Roman"/>
          <w:sz w:val="16"/>
          <w:szCs w:val="16"/>
        </w:rPr>
        <w:t>the nature of</w:t>
      </w:r>
      <w:r w:rsidRPr="00DB292B">
        <w:rPr>
          <w:rFonts w:ascii="Times New Roman" w:eastAsia="Times New Roman" w:hAnsi="Times New Roman" w:cs="Times New Roman"/>
          <w:b/>
          <w:sz w:val="24"/>
          <w:szCs w:val="24"/>
          <w:u w:val="single"/>
        </w:rPr>
        <w:t xml:space="preserve"> political actors and conflicts</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16"/>
        </w:rPr>
        <w:t>between them.</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b/>
          <w:i/>
          <w:sz w:val="24"/>
          <w:szCs w:val="24"/>
          <w:u w:val="single"/>
        </w:rPr>
        <w:t>How we understand conflict</w:t>
      </w:r>
      <w:r w:rsidRPr="00DB292B">
        <w:rPr>
          <w:rFonts w:ascii="Times New Roman" w:eastAsia="Times New Roman" w:hAnsi="Times New Roman" w:cs="Times New Roman"/>
          <w:b/>
          <w:sz w:val="24"/>
          <w:szCs w:val="24"/>
          <w:u w:val="single"/>
        </w:rPr>
        <w:t xml:space="preserve"> constructs the nature of conflict and dictates what happens in the conflict; metaphors for understanding conflict are thus important.</w:t>
      </w:r>
    </w:p>
    <w:p w:rsidR="00B225D6" w:rsidRDefault="00B225D6" w:rsidP="00AE495F">
      <w:pPr>
        <w:spacing w:after="0" w:line="240" w:lineRule="auto"/>
        <w:rPr>
          <w:rFonts w:ascii="Times New Roman" w:hAnsi="Times New Roman" w:cs="Times New Roman"/>
          <w:sz w:val="24"/>
          <w:szCs w:val="24"/>
        </w:rPr>
      </w:pPr>
    </w:p>
    <w:p w:rsidR="00DB292B" w:rsidRDefault="00DB292B" w:rsidP="00AE495F">
      <w:pPr>
        <w:spacing w:after="0" w:line="240" w:lineRule="auto"/>
        <w:rPr>
          <w:rFonts w:ascii="Times New Roman" w:eastAsia="Times New Roman" w:hAnsi="Times New Roman" w:cs="Times New Roman"/>
          <w:b/>
          <w:sz w:val="24"/>
          <w:szCs w:val="24"/>
          <w:u w:val="single"/>
        </w:rPr>
      </w:pPr>
      <w:r w:rsidRPr="00DB292B">
        <w:rPr>
          <w:rFonts w:ascii="Times New Roman" w:eastAsia="Times New Roman" w:hAnsi="Times New Roman" w:cs="Times New Roman"/>
          <w:b/>
          <w:sz w:val="24"/>
          <w:szCs w:val="24"/>
          <w:u w:val="single"/>
        </w:rPr>
        <w:t>New metaphors</w:t>
      </w:r>
      <w:r w:rsidRPr="007F13E6">
        <w:rPr>
          <w:rFonts w:ascii="Times New Roman" w:eastAsia="Times New Roman" w:hAnsi="Times New Roman" w:cs="Times New Roman"/>
          <w:sz w:val="16"/>
          <w:szCs w:val="16"/>
        </w:rPr>
        <w:t xml:space="preserve"> can</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24"/>
        </w:rPr>
        <w:t xml:space="preserve">then </w:t>
      </w:r>
      <w:r w:rsidRPr="00DB292B">
        <w:rPr>
          <w:rFonts w:ascii="Times New Roman" w:eastAsia="Times New Roman" w:hAnsi="Times New Roman" w:cs="Times New Roman"/>
          <w:b/>
          <w:sz w:val="24"/>
          <w:szCs w:val="24"/>
          <w:u w:val="single"/>
        </w:rPr>
        <w:t>contribute to the formation of</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24"/>
        </w:rPr>
        <w:t xml:space="preserve">what Searle discusses </w:t>
      </w:r>
      <w:r w:rsidRPr="007F13E6">
        <w:rPr>
          <w:rFonts w:ascii="Times New Roman" w:eastAsia="Times New Roman" w:hAnsi="Times New Roman" w:cs="Times New Roman"/>
          <w:sz w:val="16"/>
          <w:szCs w:val="16"/>
        </w:rPr>
        <w:t xml:space="preserve">as institutional facts, or commonly held </w:t>
      </w:r>
      <w:r w:rsidRPr="00DB292B">
        <w:rPr>
          <w:rFonts w:ascii="Times New Roman" w:eastAsia="Times New Roman" w:hAnsi="Times New Roman" w:cs="Times New Roman"/>
          <w:b/>
          <w:sz w:val="24"/>
          <w:szCs w:val="24"/>
          <w:u w:val="single"/>
        </w:rPr>
        <w:t>understandings of the world</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24"/>
        </w:rPr>
        <w:t xml:space="preserve">(1969, 51). </w:t>
      </w:r>
      <w:r w:rsidRPr="00DB292B">
        <w:rPr>
          <w:rFonts w:ascii="Times New Roman" w:eastAsia="Times New Roman" w:hAnsi="Times New Roman" w:cs="Times New Roman"/>
          <w:b/>
          <w:sz w:val="24"/>
          <w:szCs w:val="24"/>
          <w:u w:val="single"/>
        </w:rPr>
        <w:t>The utterance of a new metaphor is a speech act, which engages language as complex and rule-governed behavior</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24"/>
        </w:rPr>
        <w:t xml:space="preserve">(Searle 1969, 12). These speech acts matter as discursive and political interaction, and enter the realm of argumentative truth discussed above. It is my contention that </w:t>
      </w:r>
      <w:r w:rsidRPr="00DB292B">
        <w:rPr>
          <w:rFonts w:ascii="Times New Roman" w:eastAsia="Times New Roman" w:hAnsi="Times New Roman" w:cs="Times New Roman"/>
          <w:b/>
          <w:sz w:val="24"/>
          <w:szCs w:val="24"/>
          <w:u w:val="single"/>
        </w:rPr>
        <w:t>feminist metaphor-reformulation is worth considering, both as discursive and political strategy</w:t>
      </w:r>
      <w:r w:rsidRPr="00DB292B">
        <w:rPr>
          <w:rFonts w:ascii="Times New Roman" w:eastAsia="Times New Roman" w:hAnsi="Times New Roman" w:cs="Times New Roman"/>
          <w:sz w:val="24"/>
          <w:szCs w:val="24"/>
        </w:rPr>
        <w:t xml:space="preserve"> </w:t>
      </w:r>
      <w:r w:rsidRPr="00DB292B">
        <w:rPr>
          <w:rFonts w:ascii="Times New Roman" w:eastAsia="Times New Roman" w:hAnsi="Times New Roman" w:cs="Times New Roman"/>
          <w:sz w:val="16"/>
          <w:szCs w:val="24"/>
        </w:rPr>
        <w:t xml:space="preserve">(Zehfuss 2002). </w:t>
      </w:r>
      <w:r w:rsidRPr="00DB292B">
        <w:rPr>
          <w:rFonts w:ascii="Times New Roman" w:eastAsia="Times New Roman" w:hAnsi="Times New Roman" w:cs="Times New Roman"/>
          <w:b/>
          <w:sz w:val="24"/>
          <w:szCs w:val="24"/>
          <w:u w:val="single"/>
        </w:rPr>
        <w:t>Its intervention in dominant discourses offers political alternative, creates space for emancipatory advocacy, and provokes consideration of commonly help interpretations.</w:t>
      </w:r>
    </w:p>
    <w:p w:rsidR="00DB292B" w:rsidRDefault="00DB292B" w:rsidP="00AE495F">
      <w:pPr>
        <w:spacing w:after="0" w:line="240" w:lineRule="auto"/>
        <w:rPr>
          <w:rFonts w:ascii="Times New Roman" w:eastAsia="Times New Roman" w:hAnsi="Times New Roman" w:cs="Times New Roman"/>
          <w:b/>
          <w:sz w:val="24"/>
          <w:szCs w:val="24"/>
          <w:u w:val="single"/>
        </w:rPr>
      </w:pPr>
    </w:p>
    <w:p w:rsidR="00DB292B" w:rsidRPr="00DB292B" w:rsidRDefault="00DB292B" w:rsidP="00DB292B">
      <w:pPr>
        <w:spacing w:after="0" w:line="240" w:lineRule="auto"/>
        <w:rPr>
          <w:rFonts w:ascii="Times New Roman" w:eastAsia="Times New Roman" w:hAnsi="Times New Roman" w:cs="Times New Roman"/>
          <w:sz w:val="24"/>
          <w:szCs w:val="24"/>
        </w:rPr>
      </w:pPr>
      <w:r w:rsidRPr="006D4D94">
        <w:rPr>
          <w:rFonts w:ascii="Times New Roman" w:eastAsia="Times New Roman" w:hAnsi="Times New Roman" w:cs="Times New Roman"/>
          <w:b/>
          <w:sz w:val="24"/>
          <w:szCs w:val="16"/>
          <w:u w:val="single"/>
        </w:rPr>
        <w:t>A</w:t>
      </w:r>
      <w:r w:rsidRPr="00DB292B">
        <w:rPr>
          <w:rFonts w:ascii="Times New Roman" w:eastAsia="Times New Roman" w:hAnsi="Times New Roman" w:cs="Times New Roman"/>
          <w:sz w:val="16"/>
          <w:szCs w:val="16"/>
        </w:rPr>
        <w:t xml:space="preserve"> potential </w:t>
      </w:r>
      <w:r w:rsidR="006D4D94" w:rsidRPr="006D4D94">
        <w:rPr>
          <w:rFonts w:ascii="Times New Roman" w:eastAsia="Times New Roman" w:hAnsi="Times New Roman" w:cs="Times New Roman"/>
          <w:b/>
          <w:sz w:val="24"/>
          <w:szCs w:val="16"/>
          <w:u w:val="single"/>
        </w:rPr>
        <w:t xml:space="preserve">feminist </w:t>
      </w:r>
      <w:r w:rsidR="006D4D94" w:rsidRPr="006D4D94">
        <w:rPr>
          <w:rFonts w:ascii="Times New Roman" w:eastAsia="Times New Roman" w:hAnsi="Times New Roman" w:cs="Times New Roman"/>
          <w:b/>
          <w:sz w:val="24"/>
          <w:szCs w:val="24"/>
          <w:u w:val="single"/>
        </w:rPr>
        <w:t xml:space="preserve">reformulation </w:t>
      </w:r>
      <w:r w:rsidRPr="006D4D94">
        <w:rPr>
          <w:rFonts w:ascii="Times New Roman" w:eastAsia="Times New Roman" w:hAnsi="Times New Roman" w:cs="Times New Roman"/>
          <w:b/>
          <w:sz w:val="24"/>
          <w:szCs w:val="24"/>
          <w:u w:val="single"/>
        </w:rPr>
        <w:t>of</w:t>
      </w:r>
      <w:r w:rsidRPr="00DB292B">
        <w:rPr>
          <w:rFonts w:ascii="Times New Roman" w:eastAsia="Times New Roman" w:hAnsi="Times New Roman" w:cs="Times New Roman"/>
          <w:sz w:val="16"/>
          <w:szCs w:val="16"/>
        </w:rPr>
        <w:t xml:space="preserve"> the </w:t>
      </w:r>
      <w:r w:rsidRPr="006D4D94">
        <w:rPr>
          <w:rFonts w:ascii="Times New Roman" w:eastAsia="Times New Roman" w:hAnsi="Times New Roman" w:cs="Times New Roman"/>
          <w:b/>
          <w:sz w:val="24"/>
          <w:szCs w:val="16"/>
          <w:u w:val="single"/>
        </w:rPr>
        <w:t>sanctions</w:t>
      </w:r>
      <w:r w:rsidRPr="00DB292B">
        <w:rPr>
          <w:rFonts w:ascii="Times New Roman" w:eastAsia="Times New Roman" w:hAnsi="Times New Roman" w:cs="Times New Roman"/>
          <w:sz w:val="16"/>
          <w:szCs w:val="16"/>
        </w:rPr>
        <w:t xml:space="preserve"> regime </w:t>
      </w:r>
      <w:r w:rsidRPr="006D4D94">
        <w:rPr>
          <w:rFonts w:ascii="Times New Roman" w:eastAsia="Times New Roman" w:hAnsi="Times New Roman" w:cs="Times New Roman"/>
          <w:b/>
          <w:sz w:val="24"/>
          <w:szCs w:val="16"/>
          <w:u w:val="single"/>
        </w:rPr>
        <w:t>on Iraq involves creating a new metaphor for “coercive diplomacy”</w:t>
      </w:r>
      <w:r w:rsidRPr="00DB292B">
        <w:rPr>
          <w:rFonts w:ascii="Times New Roman" w:eastAsia="Times New Roman" w:hAnsi="Times New Roman" w:cs="Times New Roman"/>
          <w:sz w:val="16"/>
          <w:szCs w:val="16"/>
        </w:rPr>
        <w:t xml:space="preserve"> (the action of one international political body forcing another to alter behavior through threats). </w:t>
      </w:r>
      <w:r w:rsidRPr="00DB292B">
        <w:rPr>
          <w:rFonts w:ascii="Times New Roman" w:eastAsia="Times New Roman" w:hAnsi="Times New Roman" w:cs="Times New Roman"/>
          <w:b/>
          <w:sz w:val="24"/>
          <w:szCs w:val="24"/>
          <w:u w:val="single"/>
        </w:rPr>
        <w:t>Without a constructive metaphor, coercive diplomacy is often seen as neutral or even peaceful in international politics; an understanding which only tells part of the story, if that. With a new metaphor, feminists can add some of the insidious impacts of coercive diplomacy to its meanings.</w:t>
      </w:r>
      <w:r w:rsidRPr="00DB292B">
        <w:rPr>
          <w:rFonts w:ascii="Times New Roman" w:eastAsia="Times New Roman" w:hAnsi="Times New Roman" w:cs="Times New Roman"/>
          <w:sz w:val="24"/>
          <w:szCs w:val="24"/>
        </w:rPr>
        <w:t xml:space="preserve"> </w:t>
      </w:r>
    </w:p>
    <w:p w:rsidR="00DB292B" w:rsidRDefault="00DB292B" w:rsidP="00AE495F">
      <w:pPr>
        <w:spacing w:after="0" w:line="240" w:lineRule="auto"/>
        <w:rPr>
          <w:rFonts w:ascii="Times New Roman" w:hAnsi="Times New Roman" w:cs="Times New Roman"/>
          <w:sz w:val="24"/>
          <w:szCs w:val="24"/>
        </w:rPr>
      </w:pPr>
    </w:p>
    <w:p w:rsidR="00DB292B" w:rsidRPr="00DB292B" w:rsidRDefault="00DB292B" w:rsidP="00DB292B">
      <w:pPr>
        <w:spacing w:after="0" w:line="240" w:lineRule="auto"/>
        <w:rPr>
          <w:rFonts w:ascii="Times New Roman" w:eastAsia="Cambria" w:hAnsi="Times New Roman" w:cs="Times New Roman"/>
          <w:sz w:val="24"/>
          <w:szCs w:val="24"/>
        </w:rPr>
      </w:pPr>
      <w:r w:rsidRPr="00DB292B">
        <w:rPr>
          <w:rFonts w:ascii="Times New Roman" w:eastAsia="Cambria" w:hAnsi="Times New Roman" w:cs="Times New Roman"/>
          <w:sz w:val="24"/>
          <w:szCs w:val="24"/>
        </w:rPr>
        <w:t>Finally, only by eliminating sanctions will we be able to end the structural violence against women</w:t>
      </w:r>
      <w:r>
        <w:rPr>
          <w:rFonts w:ascii="Times New Roman" w:eastAsia="Cambria" w:hAnsi="Times New Roman" w:cs="Times New Roman"/>
          <w:sz w:val="24"/>
          <w:szCs w:val="24"/>
        </w:rPr>
        <w:t>. Drury and Peksen</w:t>
      </w:r>
      <w:r>
        <w:rPr>
          <w:rStyle w:val="EndnoteReference"/>
          <w:rFonts w:ascii="Times New Roman" w:eastAsia="Cambria" w:hAnsi="Times New Roman" w:cs="Times New Roman"/>
          <w:sz w:val="24"/>
          <w:szCs w:val="24"/>
        </w:rPr>
        <w:endnoteReference w:id="15"/>
      </w:r>
      <w:r>
        <w:rPr>
          <w:rFonts w:ascii="Times New Roman" w:eastAsia="Cambria" w:hAnsi="Times New Roman" w:cs="Times New Roman"/>
          <w:sz w:val="24"/>
          <w:szCs w:val="24"/>
        </w:rPr>
        <w:t xml:space="preserve"> 6 write, </w:t>
      </w:r>
    </w:p>
    <w:p w:rsidR="00DB292B" w:rsidRPr="00DB292B" w:rsidRDefault="00DB292B" w:rsidP="00DB292B">
      <w:pPr>
        <w:tabs>
          <w:tab w:val="left" w:pos="6855"/>
        </w:tabs>
        <w:spacing w:after="0" w:line="240" w:lineRule="auto"/>
        <w:rPr>
          <w:rFonts w:ascii="Times New Roman" w:eastAsia="Cambria" w:hAnsi="Times New Roman" w:cs="Times New Roman"/>
          <w:sz w:val="24"/>
          <w:szCs w:val="24"/>
        </w:rPr>
      </w:pPr>
    </w:p>
    <w:p w:rsidR="00DB292B" w:rsidRPr="00DB292B" w:rsidRDefault="00DB292B" w:rsidP="00DB292B">
      <w:pPr>
        <w:tabs>
          <w:tab w:val="left" w:pos="6855"/>
        </w:tabs>
        <w:spacing w:after="0" w:line="240" w:lineRule="auto"/>
        <w:rPr>
          <w:rFonts w:ascii="Times New Roman" w:eastAsia="Cambria" w:hAnsi="Times New Roman" w:cs="Times New Roman"/>
          <w:sz w:val="16"/>
          <w:szCs w:val="16"/>
        </w:rPr>
      </w:pPr>
      <w:r w:rsidRPr="00DB292B">
        <w:rPr>
          <w:rFonts w:ascii="Times New Roman" w:eastAsia="Cambria" w:hAnsi="Times New Roman" w:cs="Times New Roman"/>
          <w:b/>
          <w:sz w:val="24"/>
          <w:szCs w:val="24"/>
          <w:u w:val="single"/>
        </w:rPr>
        <w:t>Economic globalization</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sz w:val="16"/>
          <w:szCs w:val="16"/>
        </w:rPr>
        <w:t xml:space="preserve">also </w:t>
      </w:r>
      <w:r w:rsidRPr="00DB292B">
        <w:rPr>
          <w:rFonts w:ascii="Times New Roman" w:eastAsia="Cambria" w:hAnsi="Times New Roman" w:cs="Times New Roman"/>
          <w:b/>
          <w:sz w:val="24"/>
          <w:szCs w:val="24"/>
          <w:u w:val="single"/>
        </w:rPr>
        <w:t>promotes greater respect for women’s</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sz w:val="16"/>
          <w:szCs w:val="16"/>
        </w:rPr>
        <w:t>economic and political</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b/>
          <w:sz w:val="24"/>
          <w:szCs w:val="24"/>
          <w:u w:val="single"/>
        </w:rPr>
        <w:t>rights by spreading the ideas and norms of gender equality via transnational economic exchanges, communication, and participation in international movements and organizations</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sz w:val="16"/>
          <w:szCs w:val="16"/>
        </w:rPr>
        <w:t xml:space="preserve">in the global economy (Gray et al 2007; Neumayer and De Soysa 2007). </w:t>
      </w:r>
      <w:r w:rsidRPr="00DB292B">
        <w:rPr>
          <w:rFonts w:ascii="Times New Roman" w:eastAsia="Cambria" w:hAnsi="Times New Roman" w:cs="Times New Roman"/>
          <w:b/>
          <w:sz w:val="24"/>
          <w:szCs w:val="24"/>
          <w:u w:val="single"/>
        </w:rPr>
        <w:t>As societies become more engaged in the global community, they are more likely to recognize the disparities in their domestic laws and institutions and to take steps to harmonize them with the prevailing norms and institutions including</w:t>
      </w:r>
      <w:r w:rsidRPr="00DB292B">
        <w:rPr>
          <w:rFonts w:ascii="Times New Roman" w:eastAsia="Cambria" w:hAnsi="Times New Roman" w:cs="Times New Roman"/>
          <w:sz w:val="16"/>
          <w:szCs w:val="16"/>
        </w:rPr>
        <w:t>—in particular,</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b/>
          <w:sz w:val="24"/>
          <w:szCs w:val="24"/>
          <w:u w:val="single"/>
        </w:rPr>
        <w:t xml:space="preserve">creating greater respect for women’s economic and political rights </w:t>
      </w:r>
      <w:r w:rsidRPr="00DB292B">
        <w:rPr>
          <w:rFonts w:ascii="Times New Roman" w:eastAsia="Cambria" w:hAnsi="Times New Roman" w:cs="Times New Roman"/>
          <w:sz w:val="16"/>
          <w:szCs w:val="16"/>
        </w:rPr>
        <w:t>(Risse-Kappen 1994; Sachs and Warner 1995; Simmons and Elkins 2004).</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b/>
          <w:sz w:val="24"/>
          <w:szCs w:val="24"/>
          <w:u w:val="single"/>
        </w:rPr>
        <w:t xml:space="preserve">Openness to transnational influences also allows international and local women rights groups to share ideas and resources, as well as raise awareness concerning women’s rights across countries. </w:t>
      </w:r>
      <w:r w:rsidRPr="00DB292B">
        <w:rPr>
          <w:rFonts w:ascii="Times New Roman" w:eastAsia="Cambria" w:hAnsi="Times New Roman" w:cs="Times New Roman"/>
          <w:sz w:val="16"/>
          <w:szCs w:val="16"/>
        </w:rPr>
        <w:t>Similarly, international organizations such as the World Bank and particularly the UN have a long history of promoting women’s rights. These</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b/>
          <w:sz w:val="24"/>
          <w:szCs w:val="24"/>
          <w:u w:val="single"/>
        </w:rPr>
        <w:t>transnational networks and activists consequently create more public support and exert pressure on governments to take women’s human rights into account</w:t>
      </w:r>
      <w:r w:rsidRPr="00DB292B">
        <w:rPr>
          <w:rFonts w:ascii="Times New Roman" w:eastAsia="Cambria" w:hAnsi="Times New Roman" w:cs="Times New Roman"/>
          <w:sz w:val="24"/>
          <w:szCs w:val="24"/>
        </w:rPr>
        <w:t xml:space="preserve"> </w:t>
      </w:r>
      <w:r w:rsidRPr="00DB292B">
        <w:rPr>
          <w:rFonts w:ascii="Times New Roman" w:eastAsia="Cambria" w:hAnsi="Times New Roman" w:cs="Times New Roman"/>
          <w:sz w:val="16"/>
          <w:szCs w:val="16"/>
        </w:rPr>
        <w:t>(Keck and Sikkink 1998; Gray et al 2007; Neumayer and De Soysa 2007).</w:t>
      </w:r>
    </w:p>
    <w:p w:rsidR="00DB292B" w:rsidRDefault="00DB292B" w:rsidP="00AE495F">
      <w:pPr>
        <w:spacing w:after="0" w:line="240" w:lineRule="auto"/>
        <w:rPr>
          <w:rFonts w:ascii="Times New Roman" w:hAnsi="Times New Roman" w:cs="Times New Roman"/>
          <w:sz w:val="24"/>
          <w:szCs w:val="24"/>
        </w:rPr>
      </w:pPr>
    </w:p>
    <w:p w:rsidR="00310871" w:rsidRPr="00B225D6" w:rsidRDefault="00310871" w:rsidP="00310871">
      <w:pPr>
        <w:spacing w:after="0" w:line="240" w:lineRule="auto"/>
        <w:rPr>
          <w:rFonts w:ascii="Times New Roman" w:hAnsi="Times New Roman" w:cs="Times New Roman"/>
          <w:sz w:val="24"/>
          <w:szCs w:val="24"/>
        </w:rPr>
      </w:pPr>
      <w:r>
        <w:rPr>
          <w:rFonts w:ascii="Times New Roman" w:hAnsi="Times New Roman" w:cs="Times New Roman"/>
          <w:sz w:val="24"/>
          <w:szCs w:val="24"/>
        </w:rPr>
        <w:t>Thus, I affirm.</w:t>
      </w:r>
    </w:p>
    <w:sectPr w:rsidR="00310871" w:rsidRPr="00B225D6" w:rsidSect="00F51A08">
      <w:headerReference w:type="default" r:id="rId7"/>
      <w:endnotePr>
        <w:numFmt w:val="decimal"/>
      </w:endnotePr>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C4C" w:rsidRDefault="00244C4C" w:rsidP="00F51A08">
      <w:pPr>
        <w:spacing w:after="0" w:line="240" w:lineRule="auto"/>
      </w:pPr>
      <w:r>
        <w:separator/>
      </w:r>
    </w:p>
  </w:endnote>
  <w:endnote w:type="continuationSeparator" w:id="0">
    <w:p w:rsidR="00244C4C" w:rsidRDefault="00244C4C" w:rsidP="00F51A08">
      <w:pPr>
        <w:spacing w:after="0" w:line="240" w:lineRule="auto"/>
      </w:pPr>
      <w:r>
        <w:continuationSeparator/>
      </w:r>
    </w:p>
  </w:endnote>
  <w:endnote w:id="1">
    <w:p w:rsidR="00B225D6" w:rsidRPr="006F663C" w:rsidRDefault="00B225D6">
      <w:pPr>
        <w:pStyle w:val="EndnoteText"/>
        <w:rPr>
          <w:rFonts w:ascii="Times New Roman" w:hAnsi="Times New Roman" w:cs="Times New Roman"/>
        </w:rPr>
      </w:pPr>
      <w:r w:rsidRPr="006F663C">
        <w:rPr>
          <w:rStyle w:val="EndnoteReference"/>
          <w:rFonts w:ascii="Times New Roman" w:hAnsi="Times New Roman" w:cs="Times New Roman"/>
        </w:rPr>
        <w:endnoteRef/>
      </w:r>
      <w:r w:rsidRPr="006F663C">
        <w:rPr>
          <w:rFonts w:ascii="Times New Roman" w:hAnsi="Times New Roman" w:cs="Times New Roman"/>
        </w:rPr>
        <w:t xml:space="preserve"> </w:t>
      </w:r>
      <w:r>
        <w:rPr>
          <w:rFonts w:ascii="Times New Roman" w:hAnsi="Times New Roman" w:cs="Times New Roman"/>
        </w:rPr>
        <w:t xml:space="preserve">First-person testimony recorded on </w:t>
      </w:r>
      <w:r w:rsidR="0000611A">
        <w:rPr>
          <w:rFonts w:ascii="Times New Roman" w:hAnsi="Times New Roman" w:cs="Times New Roman"/>
        </w:rPr>
        <w:t xml:space="preserve">page 48 of following source: Yasmin Husein Al-Jawaheri [Writer, holds a doctorate in Middle Eastern Studies and a masters in International Law]. </w:t>
      </w:r>
      <w:r w:rsidRPr="006F663C">
        <w:rPr>
          <w:rFonts w:ascii="Times New Roman" w:hAnsi="Times New Roman" w:cs="Times New Roman"/>
        </w:rPr>
        <w:t>“Women In Iraq: The Gender Impact</w:t>
      </w:r>
      <w:r w:rsidR="0000611A">
        <w:rPr>
          <w:rFonts w:ascii="Times New Roman" w:hAnsi="Times New Roman" w:cs="Times New Roman"/>
        </w:rPr>
        <w:t xml:space="preserve"> of International Sanctions.” Boulder, Lynne Rienner Publishers. 2008.</w:t>
      </w:r>
    </w:p>
  </w:endnote>
  <w:endnote w:id="2">
    <w:p w:rsidR="00B225D6" w:rsidRPr="006E29A3" w:rsidRDefault="00B225D6" w:rsidP="006E29A3">
      <w:pPr>
        <w:spacing w:after="0" w:line="240" w:lineRule="auto"/>
        <w:rPr>
          <w:rFonts w:ascii="Times New Roman" w:hAnsi="Times New Roman" w:cs="Times New Roman"/>
          <w:sz w:val="20"/>
          <w:szCs w:val="20"/>
        </w:rPr>
      </w:pPr>
      <w:r w:rsidRPr="006F663C">
        <w:rPr>
          <w:rStyle w:val="EndnoteReference"/>
          <w:rFonts w:ascii="Times New Roman" w:hAnsi="Times New Roman" w:cs="Times New Roman"/>
          <w:sz w:val="20"/>
          <w:szCs w:val="20"/>
        </w:rPr>
        <w:endnoteRef/>
      </w:r>
      <w:r w:rsidRPr="006F663C">
        <w:rPr>
          <w:rFonts w:ascii="Times New Roman" w:hAnsi="Times New Roman" w:cs="Times New Roman"/>
          <w:sz w:val="20"/>
          <w:szCs w:val="20"/>
        </w:rPr>
        <w:t xml:space="preserve"> J. Anne Tickner and Laura Sjoberg [Tickner is Professor at the School of International Relations at the University of Southern California; President of the International Studies Association (ISA), serving from 2006-2007. Sjoberg is Assistant Professor of Political Science and affiliate faculty in Women's Studies at the University of Florida;  holds a research fellowship with the Women and Public Policy Program at the Kennedy School of Government at Harvard University]. “Feminism.” Chapter 10 in </w:t>
      </w:r>
      <w:r w:rsidRPr="006F663C">
        <w:rPr>
          <w:rFonts w:ascii="Times New Roman" w:hAnsi="Times New Roman" w:cs="Times New Roman"/>
          <w:i/>
          <w:sz w:val="20"/>
          <w:szCs w:val="20"/>
        </w:rPr>
        <w:t>International Relations Theories: Discipline and Diversity</w:t>
      </w:r>
      <w:r w:rsidRPr="006F663C">
        <w:rPr>
          <w:rFonts w:ascii="Times New Roman" w:hAnsi="Times New Roman" w:cs="Times New Roman"/>
          <w:sz w:val="20"/>
          <w:szCs w:val="20"/>
        </w:rPr>
        <w:t xml:space="preserve"> edited by Timothy Dunne, Milja Kurki, and Steve Smith. Oxford University Press, 2007. </w:t>
      </w:r>
    </w:p>
  </w:endnote>
  <w:endnote w:id="3">
    <w:p w:rsidR="00B225D6" w:rsidRPr="00B225D6" w:rsidRDefault="00B225D6" w:rsidP="00B225D6">
      <w:pPr>
        <w:spacing w:after="0" w:line="240" w:lineRule="auto"/>
        <w:rPr>
          <w:rFonts w:ascii="Times New Roman" w:eastAsia="Cambria" w:hAnsi="Times New Roman" w:cs="Times New Roman"/>
          <w:sz w:val="20"/>
          <w:szCs w:val="24"/>
        </w:rPr>
      </w:pPr>
      <w:r>
        <w:rPr>
          <w:rStyle w:val="EndnoteReference"/>
        </w:rPr>
        <w:endnoteRef/>
      </w:r>
      <w:r>
        <w:t xml:space="preserve"> </w:t>
      </w:r>
      <w:r w:rsidRPr="006E29A3">
        <w:rPr>
          <w:rFonts w:ascii="Times New Roman" w:eastAsia="Cambria" w:hAnsi="Times New Roman" w:cs="Times New Roman"/>
          <w:sz w:val="20"/>
          <w:szCs w:val="24"/>
        </w:rPr>
        <w:t xml:space="preserve">A. Cooper Drury and Dursun Peksen [Drury is a Professor in the Department of Political Science at the University of Missouri. Peksen is a Professor in the Department of Political Science at East Carolina University]. “WOMEN AND ECONOMIC STATECRAFT: A GENDER-SPECIFIC APPROACH TO THE UNINTENDED CONSEQUENCES OF ECONOMIC SANCTIONS.” Version of paper presented at the annual meeting of the ISA's 50th ANNUAL CONVENTION “EXPLORING THE PAST, ANTICIPATING THE FUTURE”, NEW YORK CITY, NY, USA, Feb 15, 2009. </w:t>
      </w:r>
    </w:p>
  </w:endnote>
  <w:endnote w:id="4">
    <w:p w:rsidR="00B225D6" w:rsidRPr="00032F1F" w:rsidRDefault="00B225D6" w:rsidP="00032F1F">
      <w:pPr>
        <w:spacing w:after="0" w:line="240" w:lineRule="auto"/>
        <w:rPr>
          <w:rFonts w:ascii="Times New Roman" w:eastAsia="Cambria" w:hAnsi="Times New Roman" w:cs="Times New Roman"/>
          <w:sz w:val="20"/>
          <w:szCs w:val="20"/>
        </w:rPr>
      </w:pPr>
      <w:r w:rsidRPr="006A00FD">
        <w:rPr>
          <w:rStyle w:val="EndnoteReference"/>
          <w:rFonts w:ascii="Times New Roman" w:hAnsi="Times New Roman" w:cs="Times New Roman"/>
          <w:sz w:val="20"/>
          <w:szCs w:val="20"/>
        </w:rPr>
        <w:endnoteRef/>
      </w:r>
      <w:r w:rsidRPr="006A00FD">
        <w:rPr>
          <w:rFonts w:ascii="Times New Roman" w:hAnsi="Times New Roman" w:cs="Times New Roman"/>
          <w:sz w:val="20"/>
          <w:szCs w:val="20"/>
        </w:rPr>
        <w:t xml:space="preserve"> </w:t>
      </w:r>
      <w:r w:rsidRPr="006A00FD">
        <w:rPr>
          <w:rFonts w:ascii="Times New Roman" w:eastAsia="Cambria" w:hAnsi="Times New Roman" w:cs="Times New Roman"/>
          <w:sz w:val="20"/>
          <w:szCs w:val="20"/>
        </w:rPr>
        <w:t xml:space="preserve">Esther Rosenblum, Amber Guthrie, Christina Arrington, and Kesser Mohammad [Guthrie, Arrington, and Mohammad are graduate students in the Women’s Studies Department at San Diego State University, and Dr. Esther Rothblum is a Professor of Women’s Studies at the same institution]. Review of “Women In Iraq: The Gender Impact of International Sanctions” by Yasmin Husein Al-Jawaheri. Journal of International Women’s Studies Vol. 10 #4. May, 2009. </w:t>
      </w:r>
    </w:p>
  </w:endnote>
  <w:endnote w:id="5">
    <w:p w:rsidR="00856940" w:rsidRPr="00856940" w:rsidRDefault="00856940">
      <w:pPr>
        <w:pStyle w:val="EndnoteText"/>
        <w:rPr>
          <w:rFonts w:ascii="Times New Roman" w:hAnsi="Times New Roman" w:cs="Times New Roman"/>
        </w:rPr>
      </w:pPr>
      <w:r w:rsidRPr="00856940">
        <w:rPr>
          <w:rStyle w:val="EndnoteReference"/>
          <w:rFonts w:ascii="Times New Roman" w:hAnsi="Times New Roman" w:cs="Times New Roman"/>
        </w:rPr>
        <w:endnoteRef/>
      </w:r>
      <w:r w:rsidRPr="00856940">
        <w:rPr>
          <w:rFonts w:ascii="Times New Roman" w:hAnsi="Times New Roman" w:cs="Times New Roman"/>
        </w:rPr>
        <w:t xml:space="preserve"> Laura Sjoberg </w:t>
      </w:r>
      <w:r w:rsidRPr="00856940">
        <w:rPr>
          <w:rFonts w:ascii="Times New Roman" w:eastAsia="Cambria" w:hAnsi="Times New Roman" w:cs="Times New Roman"/>
          <w:szCs w:val="24"/>
        </w:rPr>
        <w:t>[Assistant Professor of Political Science and affiliate faculty in Women's Studies at the University of Florida;  holds a research fellowship with the Women and Public Policy Program at the Kennedy School of Government at Harvard University]. “Towards a Feminist Theory of Sanctions.” Thesis – University of Chicago. p/ http://www.laurasjoberg.com/BA.pdf //bcm. 2000.</w:t>
      </w:r>
    </w:p>
  </w:endnote>
  <w:endnote w:id="6">
    <w:p w:rsidR="00B225D6" w:rsidRPr="00B225D6" w:rsidRDefault="00B225D6" w:rsidP="00B225D6">
      <w:pPr>
        <w:spacing w:after="0" w:line="240" w:lineRule="auto"/>
        <w:rPr>
          <w:rFonts w:ascii="Times New Roman" w:eastAsia="Cambria" w:hAnsi="Times New Roman" w:cs="Times New Roman"/>
          <w:sz w:val="20"/>
          <w:szCs w:val="24"/>
        </w:rPr>
      </w:pPr>
      <w:r>
        <w:rPr>
          <w:rStyle w:val="EndnoteReference"/>
        </w:rPr>
        <w:endnoteRef/>
      </w:r>
      <w:r>
        <w:t xml:space="preserve"> </w:t>
      </w:r>
      <w:r w:rsidRPr="00032F1F">
        <w:rPr>
          <w:rFonts w:ascii="Times New Roman" w:eastAsia="Cambria" w:hAnsi="Times New Roman" w:cs="Times New Roman"/>
          <w:sz w:val="20"/>
          <w:szCs w:val="24"/>
        </w:rPr>
        <w:t xml:space="preserve">Laura Sjoberg [Assistant Professor of Political Science and affiliate faculty in Women's Studies at the University of Florida;  holds a research fellowship with the Women and Public Policy Program at the Kennedy School of Government at Harvard University]. </w:t>
      </w:r>
      <w:r w:rsidRPr="00032F1F">
        <w:rPr>
          <w:rFonts w:ascii="Times New Roman" w:eastAsia="Cambria" w:hAnsi="Times New Roman" w:cs="Times New Roman"/>
          <w:i/>
          <w:sz w:val="20"/>
          <w:szCs w:val="24"/>
        </w:rPr>
        <w:t>Gender, justice, and the wars in Iraq: a feminist reformulation of just war theory</w:t>
      </w:r>
      <w:r w:rsidRPr="00032F1F">
        <w:rPr>
          <w:rFonts w:ascii="Times New Roman" w:eastAsia="Cambria" w:hAnsi="Times New Roman" w:cs="Times New Roman"/>
          <w:sz w:val="20"/>
          <w:szCs w:val="24"/>
        </w:rPr>
        <w:t xml:space="preserve">. Lexington Books, 2006. </w:t>
      </w:r>
    </w:p>
  </w:endnote>
  <w:endnote w:id="7">
    <w:p w:rsidR="00B225D6" w:rsidRPr="00AC32B0" w:rsidRDefault="00B225D6" w:rsidP="00AC32B0">
      <w:pPr>
        <w:spacing w:after="0" w:line="240" w:lineRule="auto"/>
        <w:rPr>
          <w:rFonts w:ascii="Times New Roman" w:eastAsia="Cambria" w:hAnsi="Times New Roman" w:cs="Times New Roman"/>
          <w:sz w:val="20"/>
          <w:szCs w:val="24"/>
        </w:rPr>
      </w:pPr>
      <w:r>
        <w:rPr>
          <w:rStyle w:val="EndnoteReference"/>
        </w:rPr>
        <w:endnoteRef/>
      </w:r>
      <w:r>
        <w:t xml:space="preserve"> </w:t>
      </w:r>
      <w:r w:rsidRPr="00CD41FD">
        <w:rPr>
          <w:rFonts w:ascii="Times New Roman" w:eastAsia="Cambria" w:hAnsi="Times New Roman" w:cs="Times New Roman"/>
          <w:sz w:val="20"/>
          <w:szCs w:val="24"/>
        </w:rPr>
        <w:t>Mina Khanlarzadeh [Teacher at Benjamin Franklin Institute of Technology in Boston. Frequent free-lance journalist on Iranian women’s issues]. “Iranian Women and Economic Sanctions.” Published in Z Magazine. February 1</w:t>
      </w:r>
      <w:r w:rsidRPr="00CD41FD">
        <w:rPr>
          <w:rFonts w:ascii="Times New Roman" w:eastAsia="Cambria" w:hAnsi="Times New Roman" w:cs="Times New Roman"/>
          <w:sz w:val="20"/>
          <w:szCs w:val="24"/>
          <w:vertAlign w:val="superscript"/>
        </w:rPr>
        <w:t>st</w:t>
      </w:r>
      <w:r w:rsidRPr="00CD41FD">
        <w:rPr>
          <w:rFonts w:ascii="Times New Roman" w:eastAsia="Cambria" w:hAnsi="Times New Roman" w:cs="Times New Roman"/>
          <w:sz w:val="20"/>
          <w:szCs w:val="24"/>
        </w:rPr>
        <w:t>, 2009.</w:t>
      </w:r>
    </w:p>
  </w:endnote>
  <w:endnote w:id="8">
    <w:p w:rsidR="00B225D6" w:rsidRPr="00B225D6" w:rsidRDefault="00B225D6" w:rsidP="00B225D6">
      <w:pPr>
        <w:spacing w:after="0" w:line="240" w:lineRule="auto"/>
        <w:rPr>
          <w:rFonts w:ascii="Times New Roman" w:eastAsia="Cambria" w:hAnsi="Times New Roman" w:cs="Times New Roman"/>
          <w:sz w:val="20"/>
          <w:szCs w:val="24"/>
        </w:rPr>
      </w:pPr>
      <w:r>
        <w:rPr>
          <w:rStyle w:val="EndnoteReference"/>
        </w:rPr>
        <w:endnoteRef/>
      </w:r>
      <w:r>
        <w:t xml:space="preserve"> </w:t>
      </w:r>
      <w:r w:rsidR="006D4D94">
        <w:rPr>
          <w:rFonts w:ascii="Times New Roman" w:eastAsia="Cambria" w:hAnsi="Times New Roman" w:cs="Times New Roman"/>
          <w:sz w:val="20"/>
          <w:szCs w:val="24"/>
        </w:rPr>
        <w:t>Ibid 3</w:t>
      </w:r>
    </w:p>
  </w:endnote>
  <w:endnote w:id="9">
    <w:p w:rsidR="00B225D6" w:rsidRPr="005D11E8" w:rsidRDefault="00B225D6" w:rsidP="005D11E8">
      <w:pPr>
        <w:spacing w:after="0" w:line="240" w:lineRule="auto"/>
        <w:rPr>
          <w:rFonts w:ascii="Times New Roman" w:eastAsia="Cambria" w:hAnsi="Times New Roman" w:cs="Times New Roman"/>
          <w:sz w:val="20"/>
          <w:szCs w:val="24"/>
        </w:rPr>
      </w:pPr>
      <w:r>
        <w:rPr>
          <w:rStyle w:val="EndnoteReference"/>
        </w:rPr>
        <w:endnoteRef/>
      </w:r>
      <w:r>
        <w:t xml:space="preserve"> </w:t>
      </w:r>
      <w:r w:rsidR="006D4D94">
        <w:rPr>
          <w:rFonts w:ascii="Times New Roman" w:eastAsia="Cambria" w:hAnsi="Times New Roman" w:cs="Times New Roman"/>
          <w:sz w:val="20"/>
          <w:szCs w:val="24"/>
        </w:rPr>
        <w:t>Ibid 3</w:t>
      </w:r>
    </w:p>
  </w:endnote>
  <w:endnote w:id="10">
    <w:p w:rsidR="00FD6FFA" w:rsidRPr="00FD6FFA" w:rsidRDefault="00FD6FFA" w:rsidP="00FD6FFA">
      <w:pPr>
        <w:tabs>
          <w:tab w:val="left" w:pos="4845"/>
        </w:tabs>
        <w:spacing w:after="0" w:line="240" w:lineRule="auto"/>
        <w:rPr>
          <w:rFonts w:ascii="Times New Roman" w:eastAsia="Times New Roman" w:hAnsi="Times New Roman" w:cs="Times New Roman"/>
          <w:sz w:val="20"/>
          <w:szCs w:val="24"/>
        </w:rPr>
      </w:pPr>
      <w:r>
        <w:rPr>
          <w:rStyle w:val="EndnoteReference"/>
        </w:rPr>
        <w:endnoteRef/>
      </w:r>
      <w:r>
        <w:t xml:space="preserve"> </w:t>
      </w:r>
      <w:r w:rsidRPr="00FD6FFA">
        <w:rPr>
          <w:rFonts w:ascii="Times New Roman" w:eastAsia="Times New Roman" w:hAnsi="Times New Roman" w:cs="Times New Roman"/>
          <w:sz w:val="20"/>
          <w:szCs w:val="24"/>
        </w:rPr>
        <w:t xml:space="preserve">Gerda Lerner [Professor emerita of history at the University of Wisconsin–Madison and a visiting scholar at Duke University]. </w:t>
      </w:r>
      <w:r w:rsidRPr="00FD6FFA">
        <w:rPr>
          <w:rFonts w:ascii="Times New Roman" w:eastAsia="Times New Roman" w:hAnsi="Times New Roman" w:cs="Times New Roman"/>
          <w:i/>
          <w:sz w:val="20"/>
          <w:szCs w:val="24"/>
        </w:rPr>
        <w:t>Living With History/Making Social Change</w:t>
      </w:r>
      <w:r w:rsidRPr="00FD6FFA">
        <w:rPr>
          <w:rFonts w:ascii="Times New Roman" w:eastAsia="Times New Roman" w:hAnsi="Times New Roman" w:cs="Times New Roman"/>
          <w:sz w:val="20"/>
          <w:szCs w:val="24"/>
        </w:rPr>
        <w:t xml:space="preserve">. Chapter Eleven: Transformational Feminism (An Interview). University of North Carolina Press, 2009. Pg. 182.  </w:t>
      </w:r>
    </w:p>
  </w:endnote>
  <w:endnote w:id="11">
    <w:p w:rsidR="00691B05" w:rsidRPr="00691B05" w:rsidRDefault="00691B05" w:rsidP="00691B05">
      <w:pPr>
        <w:spacing w:after="0" w:line="240" w:lineRule="auto"/>
        <w:rPr>
          <w:rFonts w:ascii="Times New Roman" w:eastAsia="Times New Roman" w:hAnsi="Times New Roman" w:cs="Times New Roman"/>
          <w:bCs/>
          <w:sz w:val="24"/>
          <w:szCs w:val="24"/>
        </w:rPr>
      </w:pPr>
      <w:r>
        <w:rPr>
          <w:rStyle w:val="EndnoteReference"/>
        </w:rPr>
        <w:endnoteRef/>
      </w:r>
      <w:r>
        <w:t xml:space="preserve"> </w:t>
      </w:r>
      <w:r w:rsidRPr="00691B05">
        <w:rPr>
          <w:rFonts w:ascii="Times New Roman" w:eastAsia="Times New Roman" w:hAnsi="Times New Roman" w:cs="Times New Roman"/>
          <w:color w:val="000000"/>
          <w:sz w:val="20"/>
        </w:rPr>
        <w:t xml:space="preserve">Betty A. Reardon [Director of the Peace Education Program at Teacher’s College Columbia University] “Women and Peace: Feminist Visions of Global Security.” SUNY Press, 1993. Pgs. 30-32. </w:t>
      </w:r>
    </w:p>
  </w:endnote>
  <w:endnote w:id="12">
    <w:p w:rsidR="00B225D6" w:rsidRPr="00B225D6" w:rsidRDefault="00B225D6" w:rsidP="00B225D6">
      <w:pPr>
        <w:spacing w:after="0" w:line="240" w:lineRule="auto"/>
        <w:rPr>
          <w:rFonts w:ascii="Times New Roman" w:eastAsia="Cambria" w:hAnsi="Times New Roman" w:cs="Times New Roman"/>
          <w:sz w:val="20"/>
          <w:szCs w:val="20"/>
        </w:rPr>
      </w:pPr>
      <w:r>
        <w:rPr>
          <w:rStyle w:val="EndnoteReference"/>
        </w:rPr>
        <w:endnoteRef/>
      </w:r>
      <w:r>
        <w:t xml:space="preserve"> </w:t>
      </w:r>
      <w:r w:rsidR="006D4D94">
        <w:rPr>
          <w:rFonts w:ascii="Times New Roman" w:eastAsia="Cambria" w:hAnsi="Times New Roman" w:cs="Times New Roman"/>
          <w:sz w:val="20"/>
          <w:szCs w:val="20"/>
        </w:rPr>
        <w:t>Ibid 3</w:t>
      </w:r>
      <w:r w:rsidRPr="005D11E8">
        <w:rPr>
          <w:rFonts w:ascii="Times New Roman" w:eastAsia="Cambria" w:hAnsi="Times New Roman" w:cs="Times New Roman"/>
          <w:sz w:val="20"/>
          <w:szCs w:val="20"/>
        </w:rPr>
        <w:t xml:space="preserve"> </w:t>
      </w:r>
    </w:p>
  </w:endnote>
  <w:endnote w:id="13">
    <w:p w:rsidR="00B225D6" w:rsidRPr="00B225D6" w:rsidRDefault="00B225D6" w:rsidP="00B225D6">
      <w:pPr>
        <w:spacing w:after="0" w:line="240" w:lineRule="auto"/>
        <w:rPr>
          <w:rFonts w:ascii="Times New Roman" w:eastAsia="Cambria" w:hAnsi="Times New Roman" w:cs="Times New Roman"/>
          <w:sz w:val="20"/>
          <w:szCs w:val="20"/>
        </w:rPr>
      </w:pPr>
      <w:r>
        <w:rPr>
          <w:rStyle w:val="EndnoteReference"/>
        </w:rPr>
        <w:endnoteRef/>
      </w:r>
      <w:r>
        <w:t xml:space="preserve"> </w:t>
      </w:r>
      <w:r w:rsidR="006D4D94">
        <w:rPr>
          <w:rFonts w:ascii="Times New Roman" w:eastAsia="Cambria" w:hAnsi="Times New Roman" w:cs="Times New Roman"/>
          <w:sz w:val="20"/>
          <w:szCs w:val="20"/>
        </w:rPr>
        <w:t>Ibid 3</w:t>
      </w:r>
    </w:p>
  </w:endnote>
  <w:endnote w:id="14">
    <w:p w:rsidR="00B225D6" w:rsidRPr="00DB292B" w:rsidRDefault="00B225D6" w:rsidP="00DB292B">
      <w:pPr>
        <w:spacing w:after="0" w:line="240" w:lineRule="auto"/>
        <w:rPr>
          <w:rFonts w:ascii="Times New Roman" w:eastAsia="Cambria" w:hAnsi="Times New Roman" w:cs="Times New Roman"/>
          <w:sz w:val="20"/>
          <w:szCs w:val="24"/>
        </w:rPr>
      </w:pPr>
      <w:r>
        <w:rPr>
          <w:rStyle w:val="EndnoteReference"/>
        </w:rPr>
        <w:endnoteRef/>
      </w:r>
      <w:r>
        <w:t xml:space="preserve"> </w:t>
      </w:r>
      <w:r w:rsidR="00ED795E">
        <w:rPr>
          <w:rFonts w:ascii="Times New Roman" w:eastAsia="Cambria" w:hAnsi="Times New Roman" w:cs="Times New Roman"/>
          <w:sz w:val="20"/>
          <w:szCs w:val="24"/>
        </w:rPr>
        <w:t>Ibid 6</w:t>
      </w:r>
      <w:r w:rsidRPr="00B225D6">
        <w:rPr>
          <w:rFonts w:ascii="Times New Roman" w:eastAsia="Cambria" w:hAnsi="Times New Roman" w:cs="Times New Roman"/>
          <w:sz w:val="20"/>
          <w:szCs w:val="24"/>
        </w:rPr>
        <w:t xml:space="preserve"> </w:t>
      </w:r>
    </w:p>
  </w:endnote>
  <w:endnote w:id="15">
    <w:p w:rsidR="00DB292B" w:rsidRPr="00DB292B" w:rsidRDefault="00DB292B" w:rsidP="00DB292B">
      <w:pPr>
        <w:spacing w:after="0" w:line="240" w:lineRule="auto"/>
        <w:rPr>
          <w:rFonts w:ascii="Times New Roman" w:eastAsia="Cambria" w:hAnsi="Times New Roman" w:cs="Times New Roman"/>
          <w:sz w:val="20"/>
          <w:szCs w:val="20"/>
        </w:rPr>
      </w:pPr>
      <w:r>
        <w:rPr>
          <w:rStyle w:val="EndnoteReference"/>
        </w:rPr>
        <w:endnoteRef/>
      </w:r>
      <w:r>
        <w:t xml:space="preserve"> </w:t>
      </w:r>
      <w:r w:rsidR="00353A7C">
        <w:rPr>
          <w:rFonts w:ascii="Times New Roman" w:eastAsia="Cambria" w:hAnsi="Times New Roman" w:cs="Times New Roman"/>
          <w:sz w:val="20"/>
          <w:szCs w:val="20"/>
        </w:rPr>
        <w:t>Ibid 3</w:t>
      </w:r>
      <w:r w:rsidRPr="00DB292B">
        <w:rPr>
          <w:rFonts w:ascii="Times New Roman" w:eastAsia="Cambria" w:hAnsi="Times New Roman" w:cs="Times New Roman"/>
          <w:sz w:val="20"/>
          <w:szCs w:val="20"/>
        </w:rPr>
        <w:t xml:space="preserve"> </w:t>
      </w:r>
    </w:p>
    <w:p w:rsidR="00DB292B" w:rsidRDefault="00DB292B">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C4C" w:rsidRDefault="00244C4C" w:rsidP="00F51A08">
      <w:pPr>
        <w:spacing w:after="0" w:line="240" w:lineRule="auto"/>
      </w:pPr>
      <w:r>
        <w:separator/>
      </w:r>
    </w:p>
  </w:footnote>
  <w:footnote w:type="continuationSeparator" w:id="0">
    <w:p w:rsidR="00244C4C" w:rsidRDefault="00244C4C" w:rsidP="00F51A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A08" w:rsidRDefault="00F51A08" w:rsidP="00F51A08">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F51A08" w:rsidRDefault="00F51A08" w:rsidP="00F51A08">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F51A08" w:rsidRPr="00F51A08" w:rsidRDefault="00610ACF" w:rsidP="00F51A08">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610ACF">
      <w:pict>
        <v:line id="_x0000_s2051" style="position:absolute;z-index:251660288" from="-15pt,4.6pt" to="552pt,4.6pt" strokeweight="6pt">
          <v:stroke linestyle="thickBetweenThin"/>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numFmt w:val="decimal"/>
    <w:endnote w:id="-1"/>
    <w:endnote w:id="0"/>
  </w:endnotePr>
  <w:compat/>
  <w:rsids>
    <w:rsidRoot w:val="00F51A08"/>
    <w:rsid w:val="0000611A"/>
    <w:rsid w:val="00032F1F"/>
    <w:rsid w:val="00045D24"/>
    <w:rsid w:val="00051FC3"/>
    <w:rsid w:val="000A7AC6"/>
    <w:rsid w:val="000D0AE2"/>
    <w:rsid w:val="001172FF"/>
    <w:rsid w:val="001D0064"/>
    <w:rsid w:val="00213380"/>
    <w:rsid w:val="00221259"/>
    <w:rsid w:val="00244C4C"/>
    <w:rsid w:val="0026070B"/>
    <w:rsid w:val="00295A06"/>
    <w:rsid w:val="002B693B"/>
    <w:rsid w:val="002D5FF9"/>
    <w:rsid w:val="00310871"/>
    <w:rsid w:val="003354F0"/>
    <w:rsid w:val="00350569"/>
    <w:rsid w:val="00353A7C"/>
    <w:rsid w:val="003A456C"/>
    <w:rsid w:val="003E6946"/>
    <w:rsid w:val="003F217D"/>
    <w:rsid w:val="00404EC2"/>
    <w:rsid w:val="00417192"/>
    <w:rsid w:val="004E2BD2"/>
    <w:rsid w:val="00583116"/>
    <w:rsid w:val="005D11E8"/>
    <w:rsid w:val="00601399"/>
    <w:rsid w:val="00610ACF"/>
    <w:rsid w:val="00691B05"/>
    <w:rsid w:val="006A00FD"/>
    <w:rsid w:val="006D4D94"/>
    <w:rsid w:val="006E29A3"/>
    <w:rsid w:val="006F663C"/>
    <w:rsid w:val="0072795D"/>
    <w:rsid w:val="00775FD8"/>
    <w:rsid w:val="007F13E6"/>
    <w:rsid w:val="007F404F"/>
    <w:rsid w:val="00843C8E"/>
    <w:rsid w:val="00856940"/>
    <w:rsid w:val="00893EF4"/>
    <w:rsid w:val="008B2DA7"/>
    <w:rsid w:val="00905BF8"/>
    <w:rsid w:val="00A731E9"/>
    <w:rsid w:val="00AA068E"/>
    <w:rsid w:val="00AC32B0"/>
    <w:rsid w:val="00AE495F"/>
    <w:rsid w:val="00B147BB"/>
    <w:rsid w:val="00B22400"/>
    <w:rsid w:val="00B225D6"/>
    <w:rsid w:val="00C84DA6"/>
    <w:rsid w:val="00CD41FD"/>
    <w:rsid w:val="00CF39D0"/>
    <w:rsid w:val="00D12841"/>
    <w:rsid w:val="00D300F1"/>
    <w:rsid w:val="00D515E6"/>
    <w:rsid w:val="00DB292B"/>
    <w:rsid w:val="00E81EAD"/>
    <w:rsid w:val="00ED795E"/>
    <w:rsid w:val="00ED7AD8"/>
    <w:rsid w:val="00F51A08"/>
    <w:rsid w:val="00F83BCE"/>
    <w:rsid w:val="00FD6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1A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A08"/>
  </w:style>
  <w:style w:type="paragraph" w:styleId="Footer">
    <w:name w:val="footer"/>
    <w:basedOn w:val="Normal"/>
    <w:link w:val="FooterChar"/>
    <w:uiPriority w:val="99"/>
    <w:semiHidden/>
    <w:unhideWhenUsed/>
    <w:rsid w:val="00F51A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1A08"/>
  </w:style>
  <w:style w:type="paragraph" w:styleId="FootnoteText">
    <w:name w:val="footnote text"/>
    <w:basedOn w:val="Normal"/>
    <w:link w:val="FootnoteTextChar"/>
    <w:uiPriority w:val="99"/>
    <w:semiHidden/>
    <w:unhideWhenUsed/>
    <w:rsid w:val="003354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4F0"/>
    <w:rPr>
      <w:sz w:val="20"/>
      <w:szCs w:val="20"/>
    </w:rPr>
  </w:style>
  <w:style w:type="character" w:styleId="FootnoteReference">
    <w:name w:val="footnote reference"/>
    <w:basedOn w:val="DefaultParagraphFont"/>
    <w:uiPriority w:val="99"/>
    <w:semiHidden/>
    <w:unhideWhenUsed/>
    <w:rsid w:val="003354F0"/>
    <w:rPr>
      <w:vertAlign w:val="superscript"/>
    </w:rPr>
  </w:style>
  <w:style w:type="paragraph" w:styleId="EndnoteText">
    <w:name w:val="endnote text"/>
    <w:basedOn w:val="Normal"/>
    <w:link w:val="EndnoteTextChar"/>
    <w:uiPriority w:val="99"/>
    <w:semiHidden/>
    <w:unhideWhenUsed/>
    <w:rsid w:val="00B225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25D6"/>
    <w:rPr>
      <w:sz w:val="20"/>
      <w:szCs w:val="20"/>
    </w:rPr>
  </w:style>
  <w:style w:type="character" w:styleId="EndnoteReference">
    <w:name w:val="endnote reference"/>
    <w:basedOn w:val="DefaultParagraphFont"/>
    <w:uiPriority w:val="99"/>
    <w:semiHidden/>
    <w:unhideWhenUsed/>
    <w:rsid w:val="00B225D6"/>
    <w:rPr>
      <w:vertAlign w:val="superscript"/>
    </w:rPr>
  </w:style>
</w:styles>
</file>

<file path=word/webSettings.xml><?xml version="1.0" encoding="utf-8"?>
<w:webSettings xmlns:r="http://schemas.openxmlformats.org/officeDocument/2006/relationships" xmlns:w="http://schemas.openxmlformats.org/wordprocessingml/2006/main">
  <w:divs>
    <w:div w:id="1039941299">
      <w:bodyDiv w:val="1"/>
      <w:marLeft w:val="0"/>
      <w:marRight w:val="0"/>
      <w:marTop w:val="0"/>
      <w:marBottom w:val="0"/>
      <w:divBdr>
        <w:top w:val="none" w:sz="0" w:space="0" w:color="auto"/>
        <w:left w:val="none" w:sz="0" w:space="0" w:color="auto"/>
        <w:bottom w:val="none" w:sz="0" w:space="0" w:color="auto"/>
        <w:right w:val="none" w:sz="0" w:space="0" w:color="auto"/>
      </w:divBdr>
    </w:div>
    <w:div w:id="1095593755">
      <w:bodyDiv w:val="1"/>
      <w:marLeft w:val="0"/>
      <w:marRight w:val="0"/>
      <w:marTop w:val="0"/>
      <w:marBottom w:val="0"/>
      <w:divBdr>
        <w:top w:val="none" w:sz="0" w:space="0" w:color="auto"/>
        <w:left w:val="none" w:sz="0" w:space="0" w:color="auto"/>
        <w:bottom w:val="none" w:sz="0" w:space="0" w:color="auto"/>
        <w:right w:val="none" w:sz="0" w:space="0" w:color="auto"/>
      </w:divBdr>
    </w:div>
    <w:div w:id="1135297619">
      <w:bodyDiv w:val="1"/>
      <w:marLeft w:val="0"/>
      <w:marRight w:val="0"/>
      <w:marTop w:val="0"/>
      <w:marBottom w:val="0"/>
      <w:divBdr>
        <w:top w:val="none" w:sz="0" w:space="0" w:color="auto"/>
        <w:left w:val="none" w:sz="0" w:space="0" w:color="auto"/>
        <w:bottom w:val="none" w:sz="0" w:space="0" w:color="auto"/>
        <w:right w:val="none" w:sz="0" w:space="0" w:color="auto"/>
      </w:divBdr>
    </w:div>
    <w:div w:id="1260064957">
      <w:bodyDiv w:val="1"/>
      <w:marLeft w:val="0"/>
      <w:marRight w:val="0"/>
      <w:marTop w:val="0"/>
      <w:marBottom w:val="0"/>
      <w:divBdr>
        <w:top w:val="none" w:sz="0" w:space="0" w:color="auto"/>
        <w:left w:val="none" w:sz="0" w:space="0" w:color="auto"/>
        <w:bottom w:val="none" w:sz="0" w:space="0" w:color="auto"/>
        <w:right w:val="none" w:sz="0" w:space="0" w:color="auto"/>
      </w:divBdr>
    </w:div>
    <w:div w:id="1693143228">
      <w:bodyDiv w:val="1"/>
      <w:marLeft w:val="0"/>
      <w:marRight w:val="0"/>
      <w:marTop w:val="0"/>
      <w:marBottom w:val="0"/>
      <w:divBdr>
        <w:top w:val="none" w:sz="0" w:space="0" w:color="auto"/>
        <w:left w:val="none" w:sz="0" w:space="0" w:color="auto"/>
        <w:bottom w:val="none" w:sz="0" w:space="0" w:color="auto"/>
        <w:right w:val="none" w:sz="0" w:space="0" w:color="auto"/>
      </w:divBdr>
    </w:div>
    <w:div w:id="1767774899">
      <w:bodyDiv w:val="1"/>
      <w:marLeft w:val="0"/>
      <w:marRight w:val="0"/>
      <w:marTop w:val="0"/>
      <w:marBottom w:val="0"/>
      <w:divBdr>
        <w:top w:val="none" w:sz="0" w:space="0" w:color="auto"/>
        <w:left w:val="none" w:sz="0" w:space="0" w:color="auto"/>
        <w:bottom w:val="none" w:sz="0" w:space="0" w:color="auto"/>
        <w:right w:val="none" w:sz="0" w:space="0" w:color="auto"/>
      </w:divBdr>
    </w:div>
    <w:div w:id="1768579125">
      <w:bodyDiv w:val="1"/>
      <w:marLeft w:val="0"/>
      <w:marRight w:val="0"/>
      <w:marTop w:val="0"/>
      <w:marBottom w:val="0"/>
      <w:divBdr>
        <w:top w:val="none" w:sz="0" w:space="0" w:color="auto"/>
        <w:left w:val="none" w:sz="0" w:space="0" w:color="auto"/>
        <w:bottom w:val="none" w:sz="0" w:space="0" w:color="auto"/>
        <w:right w:val="none" w:sz="0" w:space="0" w:color="auto"/>
      </w:divBdr>
    </w:div>
    <w:div w:id="18751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E8E83-5BAD-479F-BFAB-CD30F67F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3477</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3</cp:revision>
  <dcterms:created xsi:type="dcterms:W3CDTF">2010-04-17T00:32:00Z</dcterms:created>
  <dcterms:modified xsi:type="dcterms:W3CDTF">2010-04-29T03:16:00Z</dcterms:modified>
</cp:coreProperties>
</file>