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ED1" w:rsidRDefault="00FB4ED1" w:rsidP="00FB4ED1">
      <w:pPr>
        <w:rPr>
          <w:rFonts w:ascii="Georgia" w:hAnsi="Georgia"/>
        </w:rPr>
      </w:pPr>
      <w:r w:rsidRPr="00091015">
        <w:rPr>
          <w:rFonts w:ascii="Georgia" w:hAnsi="Georgia"/>
        </w:rPr>
        <w:t xml:space="preserve">Gun control legislation is a key feature of federalism that should be granted to the states. </w:t>
      </w:r>
      <w:r w:rsidRPr="00091015">
        <w:rPr>
          <w:rFonts w:ascii="Georgia" w:hAnsi="Georgia"/>
          <w:b/>
          <w:u w:val="single"/>
        </w:rPr>
        <w:t>O’Shea ’14</w:t>
      </w:r>
      <w:r>
        <w:rPr>
          <w:rStyle w:val="FootnoteReference"/>
          <w:rFonts w:ascii="Georgia" w:hAnsi="Georgia"/>
          <w:b/>
          <w:u w:val="single"/>
        </w:rPr>
        <w:footnoteReference w:id="-1"/>
      </w:r>
    </w:p>
    <w:p w:rsidR="00FB4ED1" w:rsidRPr="00FB4ED1" w:rsidRDefault="00FB4ED1" w:rsidP="00FB4ED1">
      <w:pPr>
        <w:ind w:left="720"/>
        <w:rPr>
          <w:rFonts w:ascii="Georgia" w:hAnsi="Georgia"/>
          <w:sz w:val="12"/>
        </w:rPr>
      </w:pPr>
      <w:r w:rsidRPr="003D7525">
        <w:rPr>
          <w:rFonts w:ascii="Georgia" w:hAnsi="Georgia"/>
          <w:b/>
          <w:sz w:val="12"/>
          <w:u w:val="single"/>
        </w:rPr>
        <w:t>The other, decentralizing approach envisions using the Constitution to promote autonomy</w:t>
      </w:r>
      <w:r w:rsidRPr="003D7525">
        <w:rPr>
          <w:rFonts w:ascii="Georgia" w:hAnsi="Georgia"/>
          <w:sz w:val="12"/>
        </w:rPr>
        <w:t xml:space="preserve"> in subnational jurisdictions </w:t>
      </w:r>
      <w:r w:rsidRPr="003D7525">
        <w:rPr>
          <w:rFonts w:ascii="Georgia" w:hAnsi="Georgia"/>
          <w:b/>
          <w:sz w:val="12"/>
          <w:u w:val="single"/>
        </w:rPr>
        <w:t>by subjecting gun controls enacted by larger jurisdictions to more scrutiny than those</w:t>
      </w:r>
      <w:r w:rsidRPr="003D7525">
        <w:rPr>
          <w:rFonts w:ascii="Georgia" w:hAnsi="Georgia"/>
          <w:sz w:val="12"/>
        </w:rPr>
        <w:t xml:space="preserve"> </w:t>
      </w:r>
      <w:r w:rsidRPr="003D7525">
        <w:rPr>
          <w:rFonts w:ascii="Georgia" w:hAnsi="Georgia"/>
          <w:b/>
          <w:sz w:val="12"/>
          <w:u w:val="single"/>
        </w:rPr>
        <w:t>enacted by smaller jurisdictions</w:t>
      </w:r>
      <w:r w:rsidRPr="003D7525">
        <w:rPr>
          <w:rFonts w:ascii="Georgia" w:hAnsi="Georgia"/>
          <w:sz w:val="12"/>
        </w:rPr>
        <w:t>. There</w:t>
      </w:r>
      <w:r w:rsidRPr="000641DA">
        <w:rPr>
          <w:rFonts w:ascii="Georgia" w:hAnsi="Georgia"/>
          <w:sz w:val="12"/>
        </w:rPr>
        <w:t xml:space="preserve"> has been less scholarly discussion of this perspective.</w:t>
      </w:r>
      <w:bookmarkStart w:id="0" w:name="_ftnref11"/>
      <w:bookmarkEnd w:id="0"/>
      <w:r w:rsidRPr="000641DA">
        <w:rPr>
          <w:rFonts w:ascii="Georgia" w:hAnsi="Georgia"/>
          <w:sz w:val="12"/>
        </w:rPr>
        <w:fldChar w:fldCharType="begin"/>
      </w:r>
      <w:r w:rsidRPr="000641DA">
        <w:rPr>
          <w:rFonts w:ascii="Georgia" w:hAnsi="Georgia"/>
          <w:sz w:val="12"/>
        </w:rPr>
        <w:instrText xml:space="preserve"> HYPERLINK "http://www.yalelawjournal.org/forum/why-firearm-federalism-beats-firearm-localism" \l "_ftnref11" </w:instrText>
      </w:r>
      <w:r w:rsidRPr="00FB4ED1">
        <w:rPr>
          <w:rFonts w:ascii="Georgia" w:hAnsi="Georgia"/>
          <w:sz w:val="12"/>
        </w:rPr>
      </w:r>
      <w:r w:rsidRPr="000641DA">
        <w:rPr>
          <w:rFonts w:ascii="Georgia" w:hAnsi="Georgia"/>
          <w:sz w:val="12"/>
        </w:rPr>
        <w:fldChar w:fldCharType="separate"/>
      </w:r>
      <w:r w:rsidRPr="000641DA">
        <w:rPr>
          <w:rFonts w:ascii="Georgia" w:hAnsi="Georgia"/>
          <w:sz w:val="12"/>
        </w:rPr>
        <w:t>11</w:t>
      </w:r>
      <w:r w:rsidRPr="000641DA">
        <w:rPr>
          <w:rFonts w:ascii="Georgia" w:hAnsi="Georgia"/>
          <w:sz w:val="12"/>
        </w:rPr>
        <w:fldChar w:fldCharType="end"/>
      </w:r>
      <w:r w:rsidRPr="000641DA">
        <w:rPr>
          <w:rFonts w:ascii="Georgia" w:hAnsi="Georgia"/>
          <w:sz w:val="12"/>
        </w:rPr>
        <w:t> When Heller was decided, I published an essay exploring the arguments for the decentralizing perspective.</w:t>
      </w:r>
      <w:bookmarkStart w:id="1" w:name="_ftnref12"/>
      <w:bookmarkEnd w:id="1"/>
      <w:r w:rsidRPr="000641DA">
        <w:rPr>
          <w:rFonts w:ascii="Georgia" w:hAnsi="Georgia"/>
          <w:sz w:val="12"/>
        </w:rPr>
        <w:fldChar w:fldCharType="begin"/>
      </w:r>
      <w:r w:rsidRPr="000641DA">
        <w:rPr>
          <w:rFonts w:ascii="Georgia" w:hAnsi="Georgia"/>
          <w:sz w:val="12"/>
        </w:rPr>
        <w:instrText xml:space="preserve"> HYPERLINK "http://www.yalelawjournal.org/forum/why-firearm-federalism-beats-firearm-localism" \l "_ftnref12" </w:instrText>
      </w:r>
      <w:r w:rsidRPr="00FB4ED1">
        <w:rPr>
          <w:rFonts w:ascii="Georgia" w:hAnsi="Georgia"/>
          <w:sz w:val="12"/>
        </w:rPr>
      </w:r>
      <w:r w:rsidRPr="000641DA">
        <w:rPr>
          <w:rFonts w:ascii="Georgia" w:hAnsi="Georgia"/>
          <w:sz w:val="12"/>
        </w:rPr>
        <w:fldChar w:fldCharType="separate"/>
      </w:r>
      <w:r w:rsidRPr="000641DA">
        <w:rPr>
          <w:rFonts w:ascii="Georgia" w:hAnsi="Georgia"/>
          <w:sz w:val="12"/>
        </w:rPr>
        <w:t>12</w:t>
      </w:r>
      <w:r w:rsidRPr="000641DA">
        <w:rPr>
          <w:rFonts w:ascii="Georgia" w:hAnsi="Georgia"/>
          <w:sz w:val="12"/>
        </w:rPr>
        <w:fldChar w:fldCharType="end"/>
      </w:r>
      <w:r w:rsidRPr="000641DA">
        <w:rPr>
          <w:rFonts w:ascii="Georgia" w:hAnsi="Georgia"/>
          <w:sz w:val="12"/>
        </w:rPr>
        <w:t> I concluded:</w:t>
      </w:r>
      <w:r w:rsidRPr="00C621B6">
        <w:rPr>
          <w:rFonts w:ascii="Georgia" w:hAnsi="Georgia"/>
        </w:rPr>
        <w:t xml:space="preserve"> </w:t>
      </w:r>
      <w:r w:rsidRPr="000641DA">
        <w:rPr>
          <w:rFonts w:ascii="Georgia" w:hAnsi="Georgia"/>
          <w:sz w:val="12"/>
        </w:rPr>
        <w:t>(1)</w:t>
      </w:r>
      <w:r w:rsidRPr="00C621B6">
        <w:rPr>
          <w:rFonts w:ascii="Georgia" w:hAnsi="Georgia"/>
        </w:rPr>
        <w:t xml:space="preserve"> </w:t>
      </w:r>
      <w:r w:rsidRPr="003D7525">
        <w:rPr>
          <w:rFonts w:ascii="Georgia" w:hAnsi="Georgia"/>
          <w:b/>
          <w:highlight w:val="cyan"/>
          <w:u w:val="single"/>
        </w:rPr>
        <w:t>because Americans are divided, nationwide gun restrictions raise</w:t>
      </w:r>
      <w:r w:rsidRPr="00C621B6">
        <w:rPr>
          <w:rFonts w:ascii="Georgia" w:hAnsi="Georgia"/>
        </w:rPr>
        <w:t xml:space="preserve"> </w:t>
      </w:r>
      <w:r w:rsidRPr="000641DA">
        <w:rPr>
          <w:rFonts w:ascii="Georgia" w:hAnsi="Georgia"/>
          <w:sz w:val="12"/>
        </w:rPr>
        <w:t>special</w:t>
      </w:r>
      <w:r w:rsidRPr="00C621B6">
        <w:rPr>
          <w:rFonts w:ascii="Georgia" w:hAnsi="Georgia"/>
        </w:rPr>
        <w:t xml:space="preserve"> </w:t>
      </w:r>
      <w:r w:rsidRPr="003D7525">
        <w:rPr>
          <w:rFonts w:ascii="Georgia" w:hAnsi="Georgia"/>
          <w:b/>
          <w:sz w:val="12"/>
          <w:u w:val="single"/>
        </w:rPr>
        <w:t>constitutional</w:t>
      </w:r>
      <w:r w:rsidRPr="000641DA">
        <w:rPr>
          <w:rFonts w:ascii="Georgia" w:hAnsi="Georgia"/>
          <w:b/>
          <w:u w:val="single"/>
        </w:rPr>
        <w:t xml:space="preserve"> </w:t>
      </w:r>
      <w:r w:rsidRPr="003D7525">
        <w:rPr>
          <w:rFonts w:ascii="Georgia" w:hAnsi="Georgia"/>
          <w:b/>
          <w:highlight w:val="cyan"/>
          <w:u w:val="single"/>
        </w:rPr>
        <w:t>concerns</w:t>
      </w:r>
      <w:r w:rsidRPr="00C621B6">
        <w:rPr>
          <w:rFonts w:ascii="Georgia" w:hAnsi="Georgia"/>
        </w:rPr>
        <w:t>,</w:t>
      </w:r>
      <w:bookmarkStart w:id="2" w:name="_ftnref13"/>
      <w:bookmarkEnd w:id="2"/>
      <w:r w:rsidRPr="000641DA">
        <w:rPr>
          <w:rFonts w:ascii="Georgia" w:hAnsi="Georgia"/>
          <w:sz w:val="12"/>
        </w:rPr>
        <w:fldChar w:fldCharType="begin"/>
      </w:r>
      <w:r w:rsidRPr="000641DA">
        <w:rPr>
          <w:rFonts w:ascii="Georgia" w:hAnsi="Georgia"/>
          <w:sz w:val="12"/>
        </w:rPr>
        <w:instrText xml:space="preserve"> HYPERLINK "http://www.yalelawjournal.org/forum/why-firearm-federalism-beats-firearm-localism" \l "_ftnref13" </w:instrText>
      </w:r>
      <w:r w:rsidRPr="00FB4ED1">
        <w:rPr>
          <w:rFonts w:ascii="Georgia" w:hAnsi="Georgia"/>
          <w:sz w:val="12"/>
        </w:rPr>
      </w:r>
      <w:r w:rsidRPr="000641DA">
        <w:rPr>
          <w:rFonts w:ascii="Georgia" w:hAnsi="Georgia"/>
          <w:sz w:val="12"/>
        </w:rPr>
        <w:fldChar w:fldCharType="separate"/>
      </w:r>
      <w:r w:rsidRPr="000641DA">
        <w:rPr>
          <w:rFonts w:ascii="Georgia" w:hAnsi="Georgia"/>
          <w:sz w:val="12"/>
        </w:rPr>
        <w:t>13</w:t>
      </w:r>
      <w:r w:rsidRPr="000641DA">
        <w:rPr>
          <w:rFonts w:ascii="Georgia" w:hAnsi="Georgia"/>
          <w:sz w:val="12"/>
        </w:rPr>
        <w:fldChar w:fldCharType="end"/>
      </w:r>
      <w:r w:rsidRPr="000641DA">
        <w:rPr>
          <w:rFonts w:ascii="Georgia" w:hAnsi="Georgia"/>
          <w:sz w:val="12"/>
        </w:rPr>
        <w:t> </w:t>
      </w:r>
      <w:r w:rsidRPr="003D7525">
        <w:rPr>
          <w:rFonts w:ascii="Georgia" w:hAnsi="Georgia"/>
          <w:b/>
          <w:highlight w:val="cyan"/>
          <w:u w:val="single"/>
        </w:rPr>
        <w:t>and</w:t>
      </w:r>
      <w:r w:rsidRPr="00C621B6">
        <w:rPr>
          <w:rFonts w:ascii="Georgia" w:hAnsi="Georgia"/>
        </w:rPr>
        <w:t xml:space="preserve"> </w:t>
      </w:r>
      <w:r w:rsidRPr="000641DA">
        <w:rPr>
          <w:rFonts w:ascii="Georgia" w:hAnsi="Georgia"/>
          <w:sz w:val="12"/>
        </w:rPr>
        <w:t>(2</w:t>
      </w:r>
      <w:r w:rsidRPr="003D7525">
        <w:rPr>
          <w:rFonts w:ascii="Georgia" w:hAnsi="Georgia"/>
          <w:sz w:val="12"/>
        </w:rPr>
        <w:t xml:space="preserve">) </w:t>
      </w:r>
      <w:r w:rsidRPr="003D7525">
        <w:rPr>
          <w:rFonts w:ascii="Georgia" w:hAnsi="Georgia"/>
          <w:b/>
          <w:sz w:val="12"/>
          <w:u w:val="single"/>
        </w:rPr>
        <w:t>to the extent it is proper to allow such concerns</w:t>
      </w:r>
      <w:r w:rsidRPr="003D7525">
        <w:rPr>
          <w:rFonts w:ascii="Georgia" w:hAnsi="Georgia"/>
          <w:sz w:val="12"/>
        </w:rPr>
        <w:t xml:space="preserve"> to </w:t>
      </w:r>
      <w:r w:rsidRPr="003D7525">
        <w:rPr>
          <w:rFonts w:ascii="Georgia" w:hAnsi="Georgia"/>
          <w:b/>
          <w:sz w:val="12"/>
          <w:u w:val="single"/>
        </w:rPr>
        <w:t xml:space="preserve">influence constitutional analysis, </w:t>
      </w:r>
      <w:r w:rsidRPr="003D7525">
        <w:rPr>
          <w:rFonts w:ascii="Georgia" w:hAnsi="Georgia"/>
          <w:b/>
          <w:highlight w:val="cyan"/>
          <w:u w:val="single"/>
        </w:rPr>
        <w:t>the</w:t>
      </w:r>
      <w:r w:rsidRPr="00C621B6">
        <w:rPr>
          <w:rFonts w:ascii="Georgia" w:hAnsi="Georgia"/>
        </w:rPr>
        <w:t xml:space="preserve"> </w:t>
      </w:r>
      <w:r w:rsidRPr="000641DA">
        <w:rPr>
          <w:rFonts w:ascii="Georgia" w:hAnsi="Georgia"/>
          <w:sz w:val="12"/>
        </w:rPr>
        <w:t>primary locus of subnational</w:t>
      </w:r>
      <w:r w:rsidRPr="00C621B6">
        <w:rPr>
          <w:rFonts w:ascii="Georgia" w:hAnsi="Georgia"/>
        </w:rPr>
        <w:t xml:space="preserve"> </w:t>
      </w:r>
      <w:r w:rsidRPr="003D7525">
        <w:rPr>
          <w:rFonts w:ascii="Georgia" w:hAnsi="Georgia"/>
          <w:b/>
          <w:highlight w:val="cyan"/>
          <w:u w:val="single"/>
        </w:rPr>
        <w:t>authority to regulate guns should be the states</w:t>
      </w:r>
      <w:r w:rsidRPr="00C621B6">
        <w:rPr>
          <w:rFonts w:ascii="Georgia" w:hAnsi="Georgia"/>
        </w:rPr>
        <w:t xml:space="preserve">, </w:t>
      </w:r>
      <w:r w:rsidRPr="000641DA">
        <w:rPr>
          <w:rFonts w:ascii="Georgia" w:hAnsi="Georgia"/>
          <w:sz w:val="12"/>
        </w:rPr>
        <w:t>not municipalities.</w:t>
      </w:r>
      <w:bookmarkStart w:id="3" w:name="_ftnref14"/>
      <w:bookmarkEnd w:id="3"/>
      <w:r w:rsidRPr="000641DA">
        <w:rPr>
          <w:rFonts w:ascii="Georgia" w:hAnsi="Georgia"/>
          <w:sz w:val="12"/>
        </w:rPr>
        <w:fldChar w:fldCharType="begin"/>
      </w:r>
      <w:r w:rsidRPr="000641DA">
        <w:rPr>
          <w:rFonts w:ascii="Georgia" w:hAnsi="Georgia"/>
          <w:sz w:val="12"/>
        </w:rPr>
        <w:instrText xml:space="preserve"> HYPERLINK "http://www.yalelawjournal.org/forum/why-firearm-federalism-beats-firearm-localism" \l "_ftnref14" </w:instrText>
      </w:r>
      <w:r w:rsidRPr="00FB4ED1">
        <w:rPr>
          <w:rFonts w:ascii="Georgia" w:hAnsi="Georgia"/>
          <w:sz w:val="12"/>
        </w:rPr>
      </w:r>
      <w:r w:rsidRPr="000641DA">
        <w:rPr>
          <w:rFonts w:ascii="Georgia" w:hAnsi="Georgia"/>
          <w:sz w:val="12"/>
        </w:rPr>
        <w:fldChar w:fldCharType="separate"/>
      </w:r>
      <w:r w:rsidRPr="000641DA">
        <w:rPr>
          <w:rFonts w:ascii="Georgia" w:hAnsi="Georgia"/>
          <w:sz w:val="12"/>
        </w:rPr>
        <w:t>14</w:t>
      </w:r>
      <w:r w:rsidRPr="000641DA">
        <w:rPr>
          <w:rFonts w:ascii="Georgia" w:hAnsi="Georgia"/>
          <w:sz w:val="12"/>
        </w:rPr>
        <w:fldChar w:fldCharType="end"/>
      </w:r>
      <w:r w:rsidRPr="000641DA">
        <w:rPr>
          <w:rFonts w:ascii="Georgia" w:hAnsi="Georgia"/>
          <w:sz w:val="12"/>
        </w:rPr>
        <w:t> </w:t>
      </w:r>
      <w:r w:rsidRPr="003D7525">
        <w:rPr>
          <w:rFonts w:ascii="Georgia" w:hAnsi="Georgia"/>
          <w:b/>
          <w:highlight w:val="cyan"/>
          <w:u w:val="single"/>
        </w:rPr>
        <w:t>State firearms preemption statutes</w:t>
      </w:r>
      <w:r w:rsidRPr="00C621B6">
        <w:rPr>
          <w:rFonts w:ascii="Georgia" w:hAnsi="Georgia"/>
        </w:rPr>
        <w:t xml:space="preserve">, </w:t>
      </w:r>
      <w:r w:rsidRPr="00D64929">
        <w:rPr>
          <w:rFonts w:ascii="Georgia" w:hAnsi="Georgia"/>
          <w:sz w:val="12"/>
        </w:rPr>
        <w:t>which bar municipalities from adopting piecemeal firearms restrictions,</w:t>
      </w:r>
      <w:r w:rsidRPr="00C621B6">
        <w:rPr>
          <w:rFonts w:ascii="Georgia" w:hAnsi="Georgia"/>
        </w:rPr>
        <w:t xml:space="preserve"> </w:t>
      </w:r>
      <w:r w:rsidRPr="003D7525">
        <w:rPr>
          <w:rFonts w:ascii="Georgia" w:hAnsi="Georgia"/>
          <w:b/>
          <w:highlight w:val="cyan"/>
          <w:u w:val="single"/>
        </w:rPr>
        <w:t>help to preserve the integrity of state approaches to gun policy and uphold the settlement implicit in federalism</w:t>
      </w:r>
      <w:r w:rsidRPr="00C621B6">
        <w:rPr>
          <w:rFonts w:ascii="Georgia" w:hAnsi="Georgia"/>
        </w:rPr>
        <w:t>.</w:t>
      </w:r>
      <w:bookmarkStart w:id="4" w:name="_ftnref15"/>
      <w:bookmarkEnd w:id="4"/>
      <w:r w:rsidRPr="003D7525">
        <w:rPr>
          <w:rFonts w:ascii="Georgia" w:hAnsi="Georgia"/>
          <w:sz w:val="12"/>
        </w:rPr>
        <w:fldChar w:fldCharType="begin"/>
      </w:r>
      <w:r w:rsidRPr="003D7525">
        <w:rPr>
          <w:rFonts w:ascii="Georgia" w:hAnsi="Georgia"/>
          <w:sz w:val="12"/>
        </w:rPr>
        <w:instrText xml:space="preserve"> HYPERLINK "http://www.yalelawjournal.org/forum/why-firearm-federalism-beats-firearm-localism" \l "_ftnref15" </w:instrText>
      </w:r>
      <w:r w:rsidRPr="00FB4ED1">
        <w:rPr>
          <w:rFonts w:ascii="Georgia" w:hAnsi="Georgia"/>
          <w:sz w:val="12"/>
        </w:rPr>
      </w:r>
      <w:r w:rsidRPr="003D7525">
        <w:rPr>
          <w:rFonts w:ascii="Georgia" w:hAnsi="Georgia"/>
          <w:sz w:val="12"/>
        </w:rPr>
        <w:fldChar w:fldCharType="separate"/>
      </w:r>
      <w:r w:rsidRPr="003D7525">
        <w:rPr>
          <w:rFonts w:ascii="Georgia" w:hAnsi="Georgia"/>
          <w:sz w:val="12"/>
        </w:rPr>
        <w:t>15</w:t>
      </w:r>
      <w:r w:rsidRPr="003D7525">
        <w:rPr>
          <w:rFonts w:ascii="Georgia" w:hAnsi="Georgia"/>
          <w:sz w:val="12"/>
        </w:rPr>
        <w:fldChar w:fldCharType="end"/>
      </w:r>
      <w:r w:rsidRPr="003D7525">
        <w:rPr>
          <w:rFonts w:ascii="Georgia" w:hAnsi="Georgia"/>
          <w:sz w:val="12"/>
        </w:rPr>
        <w:t> </w:t>
      </w:r>
      <w:r w:rsidRPr="003D7525">
        <w:rPr>
          <w:rFonts w:ascii="Georgia" w:hAnsi="Georgia"/>
          <w:b/>
          <w:highlight w:val="cyan"/>
          <w:u w:val="single"/>
        </w:rPr>
        <w:t>These statutes</w:t>
      </w:r>
      <w:r w:rsidRPr="00C621B6">
        <w:rPr>
          <w:rFonts w:ascii="Georgia" w:hAnsi="Georgia"/>
        </w:rPr>
        <w:t xml:space="preserve">, </w:t>
      </w:r>
      <w:r w:rsidRPr="003D7525">
        <w:rPr>
          <w:rFonts w:ascii="Georgia" w:hAnsi="Georgia"/>
          <w:sz w:val="12"/>
        </w:rPr>
        <w:t>I argued,</w:t>
      </w:r>
      <w:r w:rsidRPr="00C621B6">
        <w:rPr>
          <w:rFonts w:ascii="Georgia" w:hAnsi="Georgia"/>
        </w:rPr>
        <w:t xml:space="preserve"> </w:t>
      </w:r>
      <w:r w:rsidRPr="003D7525">
        <w:rPr>
          <w:rFonts w:ascii="Georgia" w:hAnsi="Georgia"/>
          <w:b/>
          <w:highlight w:val="cyan"/>
          <w:u w:val="single"/>
        </w:rPr>
        <w:t>are not merely consistent with</w:t>
      </w:r>
      <w:r w:rsidRPr="00C621B6">
        <w:rPr>
          <w:rFonts w:ascii="Georgia" w:hAnsi="Georgia"/>
        </w:rPr>
        <w:t xml:space="preserve"> </w:t>
      </w:r>
      <w:r w:rsidRPr="003D7525">
        <w:rPr>
          <w:rFonts w:ascii="Georgia" w:hAnsi="Georgia"/>
          <w:sz w:val="12"/>
        </w:rPr>
        <w:t>a sound approach to</w:t>
      </w:r>
      <w:r w:rsidRPr="00C621B6">
        <w:rPr>
          <w:rFonts w:ascii="Georgia" w:hAnsi="Georgia"/>
        </w:rPr>
        <w:t xml:space="preserve"> </w:t>
      </w:r>
      <w:r w:rsidRPr="003D7525">
        <w:rPr>
          <w:rFonts w:ascii="Georgia" w:hAnsi="Georgia"/>
          <w:b/>
          <w:highlight w:val="cyan"/>
          <w:u w:val="single"/>
        </w:rPr>
        <w:t>decentralization, but rather form a crucial part of it</w:t>
      </w:r>
      <w:r w:rsidRPr="00C621B6">
        <w:rPr>
          <w:rFonts w:ascii="Georgia" w:hAnsi="Georgia"/>
        </w:rPr>
        <w:t>.</w:t>
      </w:r>
      <w:r>
        <w:rPr>
          <w:rFonts w:ascii="Georgia" w:hAnsi="Georgia"/>
        </w:rPr>
        <w:t xml:space="preserve"> </w:t>
      </w:r>
      <w:r w:rsidRPr="003D7525">
        <w:rPr>
          <w:rFonts w:ascii="Georgia" w:hAnsi="Georgia"/>
          <w:sz w:val="12"/>
        </w:rPr>
        <w:t>Firearm Localism takes up the decentralizing approach, enriching it with new observations and arguments. Blocher ultimately accepts the first conclusion but not the second. In his view, gun controls enacted by urban municipalities deserve “special deference” in constitutional analysis.</w:t>
      </w:r>
      <w:bookmarkStart w:id="5" w:name="_ftnref16"/>
      <w:bookmarkEnd w:id="5"/>
      <w:r w:rsidRPr="003D7525">
        <w:rPr>
          <w:rFonts w:ascii="Georgia" w:hAnsi="Georgia"/>
          <w:sz w:val="12"/>
        </w:rPr>
        <w:fldChar w:fldCharType="begin"/>
      </w:r>
      <w:r w:rsidRPr="003D7525">
        <w:rPr>
          <w:rFonts w:ascii="Georgia" w:hAnsi="Georgia"/>
          <w:sz w:val="12"/>
        </w:rPr>
        <w:instrText xml:space="preserve"> HYPERLINK "http://www.yalelawjournal.org/forum/why-firearm-federalism-beats-firearm-localism" \l "_ftnref16" </w:instrText>
      </w:r>
      <w:r w:rsidRPr="00FB4ED1">
        <w:rPr>
          <w:rFonts w:ascii="Georgia" w:hAnsi="Georgia"/>
          <w:sz w:val="12"/>
        </w:rPr>
      </w:r>
      <w:r w:rsidRPr="003D7525">
        <w:rPr>
          <w:rFonts w:ascii="Georgia" w:hAnsi="Georgia"/>
          <w:sz w:val="12"/>
        </w:rPr>
        <w:fldChar w:fldCharType="separate"/>
      </w:r>
      <w:r w:rsidRPr="003D7525">
        <w:rPr>
          <w:rFonts w:ascii="Georgia" w:hAnsi="Georgia"/>
          <w:sz w:val="12"/>
        </w:rPr>
        <w:t>16</w:t>
      </w:r>
      <w:r w:rsidRPr="003D7525">
        <w:rPr>
          <w:rFonts w:ascii="Georgia" w:hAnsi="Georgia"/>
          <w:sz w:val="12"/>
        </w:rPr>
        <w:fldChar w:fldCharType="end"/>
      </w:r>
      <w:r w:rsidRPr="003D7525">
        <w:rPr>
          <w:rFonts w:ascii="Georgia" w:hAnsi="Georgia"/>
          <w:sz w:val="12"/>
        </w:rPr>
        <w:t> Broad state preemption laws, which prevent municipalities from adopting additional gun regulations, should be revised or repealed.</w:t>
      </w:r>
      <w:bookmarkStart w:id="6" w:name="_ftnref17"/>
      <w:bookmarkEnd w:id="6"/>
      <w:r w:rsidRPr="003D7525">
        <w:rPr>
          <w:rFonts w:ascii="Georgia" w:hAnsi="Georgia"/>
          <w:sz w:val="12"/>
        </w:rPr>
        <w:fldChar w:fldCharType="begin"/>
      </w:r>
      <w:r w:rsidRPr="003D7525">
        <w:rPr>
          <w:rFonts w:ascii="Georgia" w:hAnsi="Georgia"/>
          <w:sz w:val="12"/>
        </w:rPr>
        <w:instrText xml:space="preserve"> HYPERLINK "http://www.yalelawjournal.org/forum/why-firearm-federalism-beats-firearm-localism" \l "_ftnref17" </w:instrText>
      </w:r>
      <w:r w:rsidRPr="00FB4ED1">
        <w:rPr>
          <w:rFonts w:ascii="Georgia" w:hAnsi="Georgia"/>
          <w:sz w:val="12"/>
        </w:rPr>
      </w:r>
      <w:r w:rsidRPr="003D7525">
        <w:rPr>
          <w:rFonts w:ascii="Georgia" w:hAnsi="Georgia"/>
          <w:sz w:val="12"/>
        </w:rPr>
        <w:fldChar w:fldCharType="separate"/>
      </w:r>
      <w:r w:rsidRPr="003D7525">
        <w:rPr>
          <w:rFonts w:ascii="Georgia" w:hAnsi="Georgia"/>
          <w:sz w:val="12"/>
        </w:rPr>
        <w:t>17</w:t>
      </w:r>
      <w:r w:rsidRPr="003D7525">
        <w:rPr>
          <w:rFonts w:ascii="Georgia" w:hAnsi="Georgia"/>
          <w:sz w:val="12"/>
        </w:rPr>
        <w:fldChar w:fldCharType="end"/>
      </w:r>
      <w:r w:rsidRPr="003D7525">
        <w:rPr>
          <w:rFonts w:ascii="Georgia" w:hAnsi="Georgia"/>
          <w:sz w:val="12"/>
        </w:rPr>
        <w:t xml:space="preserve"> Thus, Blocher and I part ways in answering a critical question: if one seeks decentralization, then what is the lowest appropriate level of government for firearms policy?</w:t>
      </w:r>
      <w:bookmarkStart w:id="7" w:name="_ftnref18"/>
      <w:bookmarkEnd w:id="7"/>
      <w:r w:rsidRPr="003D7525">
        <w:rPr>
          <w:rFonts w:ascii="Georgia" w:hAnsi="Georgia"/>
          <w:sz w:val="12"/>
        </w:rPr>
        <w:fldChar w:fldCharType="begin"/>
      </w:r>
      <w:r w:rsidRPr="003D7525">
        <w:rPr>
          <w:rFonts w:ascii="Georgia" w:hAnsi="Georgia"/>
          <w:sz w:val="12"/>
        </w:rPr>
        <w:instrText xml:space="preserve"> HYPERLINK "http://www.yalelawjournal.org/forum/why-firearm-federalism-beats-firearm-localism" \l "_ftnref18" </w:instrText>
      </w:r>
      <w:r w:rsidRPr="00FB4ED1">
        <w:rPr>
          <w:rFonts w:ascii="Georgia" w:hAnsi="Georgia"/>
          <w:sz w:val="12"/>
        </w:rPr>
      </w:r>
      <w:r w:rsidRPr="003D7525">
        <w:rPr>
          <w:rFonts w:ascii="Georgia" w:hAnsi="Georgia"/>
          <w:sz w:val="12"/>
        </w:rPr>
        <w:fldChar w:fldCharType="separate"/>
      </w:r>
      <w:r w:rsidRPr="003D7525">
        <w:rPr>
          <w:rFonts w:ascii="Georgia" w:hAnsi="Georgia"/>
          <w:sz w:val="12"/>
        </w:rPr>
        <w:t>18</w:t>
      </w:r>
      <w:r w:rsidRPr="003D7525">
        <w:rPr>
          <w:rFonts w:ascii="Georgia" w:hAnsi="Georgia"/>
          <w:sz w:val="12"/>
        </w:rPr>
        <w:fldChar w:fldCharType="end"/>
      </w:r>
      <w:r w:rsidRPr="003D7525">
        <w:rPr>
          <w:rFonts w:ascii="Georgia" w:hAnsi="Georgia"/>
          <w:sz w:val="12"/>
        </w:rPr>
        <w:t xml:space="preserve"> In this response, I defend and extend my position that the right answer is the state—not, as Blocher argues, the municipality. A decentralized firearms policy and gun-rights jurisprudence should take the form of a traditional, state-based federalism, for three reasons. First, firearm localism cannot be justified by a rural-urban divide on attitudes toward hunting, a practice that, although important, is peripheral to current gun control controversies. Second, firearm localism is not supported by traditional judicial approaches to the right to keep and bear arms. Finally, there is a strong pragmatic case against according deference to local firearm regulations. Firearm localism would destroy the compromise benefits of federalism by burdening the exercise of the right to keep and bear arms in ways that gun rights supporters would justifiably view as unacceptable.</w:t>
      </w:r>
    </w:p>
    <w:p w:rsidR="00FB4ED1" w:rsidRPr="00307135" w:rsidRDefault="00FB4ED1" w:rsidP="00FB4ED1">
      <w:pPr>
        <w:pStyle w:val="Heading4"/>
        <w:spacing w:before="0"/>
        <w:rPr>
          <w:rStyle w:val="Style13ptBold"/>
          <w:rFonts w:eastAsiaTheme="minorHAnsi" w:cstheme="minorBidi"/>
          <w:b/>
          <w:iCs w:val="0"/>
          <w:szCs w:val="24"/>
        </w:rPr>
      </w:pPr>
      <w:r w:rsidRPr="00307135">
        <w:rPr>
          <w:b w:val="0"/>
          <w:sz w:val="24"/>
        </w:rPr>
        <w:t xml:space="preserve">Federalism is vital to a clear division of labor between state and federal governments; it is key maximizing US leadership. </w:t>
      </w:r>
      <w:r w:rsidRPr="00307135">
        <w:rPr>
          <w:rStyle w:val="Style13ptBold"/>
          <w:b/>
          <w:sz w:val="24"/>
          <w:u w:val="single"/>
        </w:rPr>
        <w:t>Nivola 07</w:t>
      </w:r>
      <w:r>
        <w:rPr>
          <w:rStyle w:val="FootnoteReference"/>
          <w:b w:val="0"/>
          <w:bCs/>
        </w:rPr>
        <w:footnoteReference w:id="0"/>
      </w:r>
    </w:p>
    <w:p w:rsidR="00FB4ED1" w:rsidRPr="00D72499" w:rsidRDefault="00FB4ED1" w:rsidP="00FB4ED1">
      <w:pPr>
        <w:ind w:left="720"/>
        <w:rPr>
          <w:rFonts w:ascii="Georgia" w:hAnsi="Georgia" w:cstheme="minorHAnsi"/>
          <w:color w:val="000000"/>
          <w:szCs w:val="20"/>
        </w:rPr>
      </w:pPr>
      <w:r w:rsidRPr="00387ED0">
        <w:rPr>
          <w:rFonts w:ascii="Georgia" w:hAnsi="Georgia" w:cstheme="minorHAnsi"/>
          <w:color w:val="000000"/>
          <w:sz w:val="12"/>
          <w:szCs w:val="20"/>
        </w:rPr>
        <w:t xml:space="preserve">Whatever else it is supposed to do, </w:t>
      </w:r>
      <w:r w:rsidRPr="00387ED0">
        <w:rPr>
          <w:rStyle w:val="StyleUnderline"/>
          <w:sz w:val="12"/>
        </w:rPr>
        <w:t>a federal system of government should offer policy-makers a division of labor</w:t>
      </w:r>
      <w:r w:rsidRPr="00387ED0">
        <w:rPr>
          <w:rFonts w:ascii="Georgia" w:hAnsi="Georgia" w:cstheme="minorHAnsi"/>
          <w:color w:val="000000"/>
          <w:sz w:val="12"/>
          <w:szCs w:val="20"/>
        </w:rPr>
        <w:t xml:space="preserve">.1 Perhaps the first to fully appreciate that benefit was Alexis de Tocqueville. He admired the federated regime of the United States because, among other virtues, it enabled its central government to focus on primary public obligations (“a small number of objects,” he stressed, “sufficiently prominent to attract its attention”), leaving what he called society’s countless “secondary affairs” to lower levels of administration.2 Such a system, in other words, could help officials in Washington keep their priorities straight.  It is this potential advantage, above all others, that warrants renewed emphasis today. </w:t>
      </w:r>
      <w:r w:rsidRPr="00387ED0">
        <w:rPr>
          <w:rStyle w:val="StyleUnderline"/>
          <w:sz w:val="12"/>
        </w:rPr>
        <w:t xml:space="preserve">America’s </w:t>
      </w:r>
      <w:r w:rsidRPr="00387ED0">
        <w:rPr>
          <w:rStyle w:val="StyleUnderline"/>
          <w:highlight w:val="cyan"/>
        </w:rPr>
        <w:t>national government has its hands full coping with</w:t>
      </w:r>
      <w:r w:rsidRPr="00307135">
        <w:rPr>
          <w:rStyle w:val="StyleUnderline"/>
        </w:rPr>
        <w:t xml:space="preserve"> </w:t>
      </w:r>
      <w:r w:rsidRPr="00387ED0">
        <w:rPr>
          <w:rStyle w:val="StyleUnderline"/>
          <w:sz w:val="12"/>
        </w:rPr>
        <w:t>its continental, indeed</w:t>
      </w:r>
      <w:r w:rsidRPr="00307135">
        <w:rPr>
          <w:rStyle w:val="StyleUnderline"/>
        </w:rPr>
        <w:t xml:space="preserve"> </w:t>
      </w:r>
      <w:r w:rsidRPr="00387ED0">
        <w:rPr>
          <w:rStyle w:val="StyleUnderline"/>
          <w:highlight w:val="cyan"/>
        </w:rPr>
        <w:t>global</w:t>
      </w:r>
      <w:r w:rsidRPr="00307135">
        <w:rPr>
          <w:rStyle w:val="StyleUnderline"/>
        </w:rPr>
        <w:t xml:space="preserve">, </w:t>
      </w:r>
      <w:r w:rsidRPr="00387ED0">
        <w:rPr>
          <w:rStyle w:val="StyleUnderline"/>
          <w:sz w:val="12"/>
        </w:rPr>
        <w:t>security</w:t>
      </w:r>
      <w:r w:rsidRPr="00307135">
        <w:rPr>
          <w:rStyle w:val="StyleUnderline"/>
        </w:rPr>
        <w:t xml:space="preserve"> </w:t>
      </w:r>
      <w:r w:rsidRPr="00387ED0">
        <w:rPr>
          <w:rStyle w:val="StyleUnderline"/>
          <w:highlight w:val="cyan"/>
        </w:rPr>
        <w:t>responsibilities, and cannot keep expanding a domestic policy agenda</w:t>
      </w:r>
      <w:r w:rsidRPr="00307135">
        <w:rPr>
          <w:rStyle w:val="StyleUnderline"/>
        </w:rPr>
        <w:t xml:space="preserve"> </w:t>
      </w:r>
      <w:r w:rsidRPr="00387ED0">
        <w:rPr>
          <w:rStyle w:val="StyleUnderline"/>
          <w:sz w:val="12"/>
        </w:rPr>
        <w:t>that injudiciously dabbles in too many duties best consigned to local authorities.</w:t>
      </w:r>
      <w:r w:rsidRPr="00387ED0">
        <w:rPr>
          <w:rFonts w:ascii="Georgia" w:hAnsi="Georgia" w:cstheme="minorHAnsi"/>
          <w:color w:val="000000"/>
          <w:sz w:val="12"/>
          <w:szCs w:val="20"/>
        </w:rPr>
        <w:t xml:space="preserve"> Indeed,</w:t>
      </w:r>
      <w:r w:rsidRPr="00307135">
        <w:rPr>
          <w:rFonts w:ascii="Georgia" w:hAnsi="Georgia" w:cstheme="minorHAnsi"/>
          <w:color w:val="000000"/>
          <w:szCs w:val="20"/>
        </w:rPr>
        <w:t xml:space="preserve"> </w:t>
      </w:r>
      <w:r w:rsidRPr="00387ED0">
        <w:rPr>
          <w:rStyle w:val="StyleUnderline"/>
          <w:highlight w:val="cyan"/>
        </w:rPr>
        <w:t>in the habit of attempting to do a little of everything</w:t>
      </w:r>
      <w:r w:rsidRPr="00387ED0">
        <w:rPr>
          <w:rStyle w:val="StyleUnderline"/>
          <w:sz w:val="12"/>
        </w:rPr>
        <w:t>, rather than a few important things well,</w:t>
      </w:r>
      <w:r w:rsidRPr="00307135">
        <w:rPr>
          <w:rStyle w:val="StyleUnderline"/>
        </w:rPr>
        <w:t xml:space="preserve"> </w:t>
      </w:r>
      <w:r w:rsidRPr="00387ED0">
        <w:rPr>
          <w:rStyle w:val="StyleUnderline"/>
          <w:highlight w:val="cyan"/>
        </w:rPr>
        <w:t>our</w:t>
      </w:r>
      <w:r w:rsidRPr="00307135">
        <w:rPr>
          <w:rStyle w:val="StyleUnderline"/>
        </w:rPr>
        <w:t xml:space="preserve"> </w:t>
      </w:r>
      <w:r w:rsidRPr="00387ED0">
        <w:rPr>
          <w:rStyle w:val="StyleUnderline"/>
          <w:sz w:val="12"/>
        </w:rPr>
        <w:t>overstretched</w:t>
      </w:r>
      <w:r w:rsidRPr="00307135">
        <w:rPr>
          <w:rStyle w:val="StyleUnderline"/>
        </w:rPr>
        <w:t xml:space="preserve"> </w:t>
      </w:r>
      <w:r w:rsidRPr="00387ED0">
        <w:rPr>
          <w:rStyle w:val="StyleUnderline"/>
          <w:highlight w:val="cyan"/>
        </w:rPr>
        <w:t>government suffers</w:t>
      </w:r>
      <w:r w:rsidRPr="00307135">
        <w:rPr>
          <w:rStyle w:val="StyleUnderline"/>
        </w:rPr>
        <w:t xml:space="preserve"> </w:t>
      </w:r>
      <w:r w:rsidRPr="00387ED0">
        <w:rPr>
          <w:rStyle w:val="StyleUnderline"/>
          <w:sz w:val="12"/>
        </w:rPr>
        <w:t>a</w:t>
      </w:r>
      <w:r w:rsidRPr="00307135">
        <w:rPr>
          <w:rStyle w:val="StyleUnderline"/>
        </w:rPr>
        <w:t xml:space="preserve"> </w:t>
      </w:r>
      <w:r w:rsidRPr="00387ED0">
        <w:rPr>
          <w:rStyle w:val="StyleUnderline"/>
          <w:sz w:val="12"/>
        </w:rPr>
        <w:t xml:space="preserve">kind of </w:t>
      </w:r>
      <w:r w:rsidRPr="00387ED0">
        <w:rPr>
          <w:rStyle w:val="StyleUnderline"/>
          <w:strike/>
          <w:sz w:val="12"/>
        </w:rPr>
        <w:t>attention deficit disorder</w:t>
      </w:r>
      <w:r w:rsidRPr="00387ED0">
        <w:rPr>
          <w:rStyle w:val="StyleUnderline"/>
          <w:sz w:val="12"/>
        </w:rPr>
        <w:t xml:space="preserve"> [</w:t>
      </w:r>
      <w:r w:rsidRPr="00387ED0">
        <w:rPr>
          <w:rStyle w:val="StyleUnderline"/>
          <w:highlight w:val="cyan"/>
        </w:rPr>
        <w:t>inattentiveness</w:t>
      </w:r>
      <w:r w:rsidRPr="00387ED0">
        <w:rPr>
          <w:rStyle w:val="StyleUnderline"/>
          <w:sz w:val="12"/>
        </w:rPr>
        <w:t>]</w:t>
      </w:r>
      <w:r w:rsidRPr="00387ED0">
        <w:rPr>
          <w:rFonts w:ascii="Georgia" w:hAnsi="Georgia" w:cstheme="minorHAnsi"/>
          <w:color w:val="000000"/>
          <w:sz w:val="12"/>
          <w:szCs w:val="20"/>
        </w:rPr>
        <w:t xml:space="preserve">. Although </w:t>
      </w:r>
      <w:r w:rsidRPr="00387ED0">
        <w:rPr>
          <w:rStyle w:val="StyleUnderline"/>
          <w:sz w:val="12"/>
        </w:rPr>
        <w:t>this</w:t>
      </w:r>
      <w:r w:rsidRPr="00307135">
        <w:rPr>
          <w:rStyle w:val="StyleUnderline"/>
        </w:rPr>
        <w:t xml:space="preserve"> </w:t>
      </w:r>
      <w:r w:rsidRPr="00387ED0">
        <w:rPr>
          <w:rStyle w:val="StyleUnderline"/>
          <w:highlight w:val="cyan"/>
        </w:rPr>
        <w:t>state</w:t>
      </w:r>
      <w:r w:rsidRPr="00307135">
        <w:rPr>
          <w:rStyle w:val="StyleUnderline"/>
        </w:rPr>
        <w:t xml:space="preserve"> </w:t>
      </w:r>
      <w:r w:rsidRPr="00387ED0">
        <w:rPr>
          <w:rStyle w:val="StyleUnderline"/>
          <w:sz w:val="12"/>
        </w:rPr>
        <w:t>of overload and</w:t>
      </w:r>
      <w:r w:rsidRPr="00307135">
        <w:rPr>
          <w:rStyle w:val="StyleUnderline"/>
        </w:rPr>
        <w:t xml:space="preserve"> </w:t>
      </w:r>
      <w:r w:rsidRPr="00387ED0">
        <w:rPr>
          <w:rStyle w:val="StyleUnderline"/>
          <w:highlight w:val="cyan"/>
        </w:rPr>
        <w:t>distraction</w:t>
      </w:r>
      <w:r w:rsidRPr="00307135">
        <w:rPr>
          <w:rStyle w:val="StyleUnderline"/>
        </w:rPr>
        <w:t xml:space="preserve"> </w:t>
      </w:r>
      <w:r w:rsidRPr="00387ED0">
        <w:rPr>
          <w:rStyle w:val="StyleUnderline"/>
          <w:sz w:val="12"/>
        </w:rPr>
        <w:t>obviously</w:t>
      </w:r>
      <w:r w:rsidRPr="00307135">
        <w:rPr>
          <w:rStyle w:val="StyleUnderline"/>
        </w:rPr>
        <w:t xml:space="preserve"> </w:t>
      </w:r>
      <w:r w:rsidRPr="00387ED0">
        <w:rPr>
          <w:rStyle w:val="StyleUnderline"/>
          <w:highlight w:val="cyan"/>
        </w:rPr>
        <w:t>is not a cause of catastrophes such as</w:t>
      </w:r>
      <w:r w:rsidRPr="00307135">
        <w:rPr>
          <w:rStyle w:val="StyleUnderline"/>
        </w:rPr>
        <w:t xml:space="preserve"> </w:t>
      </w:r>
      <w:r w:rsidRPr="00387ED0">
        <w:rPr>
          <w:rStyle w:val="StyleUnderline"/>
          <w:sz w:val="12"/>
        </w:rPr>
        <w:t>the successful surprise attacks of</w:t>
      </w:r>
      <w:r w:rsidRPr="00307135">
        <w:rPr>
          <w:rStyle w:val="StyleUnderline"/>
        </w:rPr>
        <w:t xml:space="preserve"> </w:t>
      </w:r>
      <w:r w:rsidRPr="00387ED0">
        <w:rPr>
          <w:rStyle w:val="StyleUnderline"/>
          <w:highlight w:val="cyan"/>
        </w:rPr>
        <w:t>September 11</w:t>
      </w:r>
      <w:r w:rsidRPr="00387ED0">
        <w:rPr>
          <w:rStyle w:val="StyleUnderline"/>
          <w:sz w:val="12"/>
        </w:rPr>
        <w:t>, 2001, the ferocity of the insurgency in</w:t>
      </w:r>
      <w:r w:rsidRPr="00307135">
        <w:rPr>
          <w:rStyle w:val="StyleUnderline"/>
        </w:rPr>
        <w:t xml:space="preserve"> </w:t>
      </w:r>
      <w:r w:rsidRPr="00387ED0">
        <w:rPr>
          <w:rStyle w:val="StyleUnderline"/>
          <w:highlight w:val="cyan"/>
        </w:rPr>
        <w:t>Iraq</w:t>
      </w:r>
      <w:r w:rsidRPr="00307135">
        <w:rPr>
          <w:rStyle w:val="StyleUnderline"/>
        </w:rPr>
        <w:t xml:space="preserve">, </w:t>
      </w:r>
      <w:r w:rsidRPr="00387ED0">
        <w:rPr>
          <w:rStyle w:val="StyleUnderline"/>
          <w:sz w:val="12"/>
        </w:rPr>
        <w:t>or the submersion of a historic American city inundated by a hurricane in 2005,</w:t>
      </w:r>
      <w:r w:rsidRPr="00307135">
        <w:rPr>
          <w:rStyle w:val="StyleUnderline"/>
        </w:rPr>
        <w:t xml:space="preserve"> </w:t>
      </w:r>
      <w:r w:rsidRPr="00387ED0">
        <w:rPr>
          <w:rStyle w:val="StyleUnderline"/>
          <w:highlight w:val="cyan"/>
        </w:rPr>
        <w:t>it may render such tragedies harder to prevent</w:t>
      </w:r>
      <w:r w:rsidRPr="00307135">
        <w:rPr>
          <w:rStyle w:val="StyleUnderline"/>
        </w:rPr>
        <w:t xml:space="preserve"> </w:t>
      </w:r>
      <w:r w:rsidRPr="00387ED0">
        <w:rPr>
          <w:rStyle w:val="StyleUnderline"/>
          <w:sz w:val="12"/>
        </w:rPr>
        <w:t>or mitigate.</w:t>
      </w:r>
      <w:r w:rsidRPr="00307135">
        <w:rPr>
          <w:rFonts w:ascii="Georgia" w:hAnsi="Georgia" w:cstheme="minorHAnsi"/>
          <w:color w:val="000000"/>
          <w:szCs w:val="20"/>
        </w:rPr>
        <w:t xml:space="preserve"> </w:t>
      </w:r>
    </w:p>
    <w:p w:rsidR="00FB4ED1" w:rsidRPr="00FD3F6E" w:rsidRDefault="00FB4ED1" w:rsidP="00FB4ED1">
      <w:pPr>
        <w:rPr>
          <w:rFonts w:ascii="Georgia" w:eastAsia="Calibri" w:hAnsi="Georgia"/>
        </w:rPr>
      </w:pPr>
      <w:r>
        <w:rPr>
          <w:rFonts w:ascii="Georgia" w:hAnsi="Georgia"/>
        </w:rPr>
        <w:t>Low U.S leadership</w:t>
      </w:r>
      <w:r w:rsidRPr="00FD3F6E">
        <w:rPr>
          <w:rFonts w:ascii="Georgia" w:hAnsi="Georgia"/>
        </w:rPr>
        <w:t xml:space="preserve"> causes nuclear war. </w:t>
      </w:r>
      <w:r w:rsidRPr="00FD3F6E">
        <w:rPr>
          <w:rStyle w:val="Style13ptBold"/>
          <w:u w:val="single"/>
        </w:rPr>
        <w:t>Metz 13</w:t>
      </w:r>
      <w:r w:rsidRPr="00180F3A">
        <w:rPr>
          <w:rStyle w:val="FootnoteReference"/>
          <w:rFonts w:ascii="Georgia" w:hAnsi="Georgia"/>
          <w:b/>
          <w:bCs/>
          <w:u w:val="single"/>
        </w:rPr>
        <w:footnoteReference w:id="1"/>
      </w:r>
      <w:r w:rsidRPr="00180F3A">
        <w:rPr>
          <w:rFonts w:ascii="Georgia" w:hAnsi="Georgia"/>
        </w:rPr>
        <w:t xml:space="preserve"> </w:t>
      </w:r>
    </w:p>
    <w:p w:rsidR="00FB4ED1" w:rsidRPr="00D72499" w:rsidRDefault="00FB4ED1" w:rsidP="00FB4ED1">
      <w:pPr>
        <w:ind w:left="720"/>
        <w:rPr>
          <w:rFonts w:ascii="Georgia" w:hAnsi="Georgia"/>
        </w:rPr>
      </w:pPr>
      <w:r w:rsidRPr="00180F3A">
        <w:rPr>
          <w:rFonts w:ascii="Georgia" w:hAnsi="Georgia"/>
          <w:sz w:val="12"/>
        </w:rPr>
        <w:t xml:space="preserve">So much for the regions of modest concern. The </w:t>
      </w:r>
      <w:r w:rsidRPr="00180F3A">
        <w:rPr>
          <w:rStyle w:val="Emphasis"/>
          <w:sz w:val="12"/>
        </w:rPr>
        <w:t>M</w:t>
      </w:r>
      <w:r w:rsidRPr="00180F3A">
        <w:rPr>
          <w:rFonts w:ascii="Georgia" w:hAnsi="Georgia"/>
          <w:sz w:val="12"/>
        </w:rPr>
        <w:t xml:space="preserve">iddle </w:t>
      </w:r>
      <w:r w:rsidRPr="00180F3A">
        <w:rPr>
          <w:rStyle w:val="Emphasis"/>
          <w:sz w:val="12"/>
        </w:rPr>
        <w:t>E</w:t>
      </w:r>
      <w:r w:rsidRPr="00180F3A">
        <w:rPr>
          <w:rFonts w:ascii="Georgia" w:hAnsi="Georgia"/>
          <w:sz w:val="12"/>
        </w:rPr>
        <w:t>ast/</w:t>
      </w:r>
      <w:r w:rsidRPr="00180F3A">
        <w:rPr>
          <w:rStyle w:val="Emphasis"/>
          <w:sz w:val="12"/>
        </w:rPr>
        <w:t>N</w:t>
      </w:r>
      <w:r w:rsidRPr="00180F3A">
        <w:rPr>
          <w:rFonts w:ascii="Georgia" w:hAnsi="Georgia"/>
          <w:sz w:val="12"/>
        </w:rPr>
        <w:t xml:space="preserve">orth </w:t>
      </w:r>
      <w:r w:rsidRPr="00180F3A">
        <w:rPr>
          <w:rStyle w:val="Emphasis"/>
          <w:sz w:val="12"/>
        </w:rPr>
        <w:t>A</w:t>
      </w:r>
      <w:r w:rsidRPr="00180F3A">
        <w:rPr>
          <w:rFonts w:ascii="Georgia" w:hAnsi="Georgia"/>
          <w:sz w:val="12"/>
        </w:rPr>
        <w:t xml:space="preserve">frica </w:t>
      </w:r>
      <w:r w:rsidRPr="00180F3A">
        <w:rPr>
          <w:rStyle w:val="StyleUnderline"/>
          <w:sz w:val="12"/>
        </w:rPr>
        <w:t>region</w:t>
      </w:r>
      <w:r w:rsidRPr="00180F3A">
        <w:rPr>
          <w:rFonts w:ascii="Georgia" w:hAnsi="Georgia"/>
          <w:sz w:val="12"/>
        </w:rPr>
        <w:t xml:space="preserve">, by contrast, </w:t>
      </w:r>
      <w:r w:rsidRPr="00180F3A">
        <w:rPr>
          <w:rStyle w:val="StyleUnderline"/>
          <w:sz w:val="12"/>
        </w:rPr>
        <w:t>is a part of the world where</w:t>
      </w:r>
      <w:r w:rsidRPr="00180F3A">
        <w:rPr>
          <w:rFonts w:ascii="Georgia" w:hAnsi="Georgia"/>
          <w:sz w:val="12"/>
        </w:rPr>
        <w:t xml:space="preserve"> American retrenchment or </w:t>
      </w:r>
      <w:r w:rsidRPr="00180F3A">
        <w:rPr>
          <w:rStyle w:val="StyleUnderline"/>
          <w:sz w:val="12"/>
        </w:rPr>
        <w:t>narrowing U.S. military capabilities could have extensive adverse effects</w:t>
      </w:r>
      <w:r w:rsidRPr="00180F3A">
        <w:rPr>
          <w:rFonts w:ascii="Georgia" w:hAnsi="Georgia"/>
          <w:sz w:val="12"/>
        </w:rPr>
        <w:t>. While the region has a number of nations with significant military capability, it does not have a functioning method for preserving order without outside involvement.</w:t>
      </w:r>
      <w:r w:rsidRPr="00180F3A">
        <w:rPr>
          <w:rFonts w:ascii="Georgia" w:hAnsi="Georgia"/>
        </w:rPr>
        <w:t xml:space="preserve"> </w:t>
      </w:r>
      <w:r w:rsidRPr="001079ED">
        <w:rPr>
          <w:rStyle w:val="StyleUnderline"/>
          <w:highlight w:val="cyan"/>
        </w:rPr>
        <w:t>As U.S. power recedes</w:t>
      </w:r>
      <w:r w:rsidRPr="00180F3A">
        <w:rPr>
          <w:rStyle w:val="StyleUnderline"/>
        </w:rPr>
        <w:t xml:space="preserve">, </w:t>
      </w:r>
      <w:r w:rsidRPr="00180F3A">
        <w:rPr>
          <w:rStyle w:val="StyleUnderline"/>
          <w:sz w:val="12"/>
        </w:rPr>
        <w:t>it could turn out that American involvement was</w:t>
      </w:r>
      <w:r w:rsidRPr="00180F3A">
        <w:rPr>
          <w:rFonts w:ascii="Georgia" w:hAnsi="Georgia"/>
          <w:sz w:val="12"/>
        </w:rPr>
        <w:t xml:space="preserve"> in fact </w:t>
      </w:r>
      <w:r w:rsidRPr="00180F3A">
        <w:rPr>
          <w:rStyle w:val="StyleUnderline"/>
          <w:sz w:val="12"/>
        </w:rPr>
        <w:t>a deterrent against Iran taking a more adventurous regional posture</w:t>
      </w:r>
      <w:r w:rsidRPr="00180F3A">
        <w:rPr>
          <w:rFonts w:ascii="Georgia" w:hAnsi="Georgia"/>
          <w:sz w:val="12"/>
        </w:rPr>
        <w:t>, for instance. With the United States gone,</w:t>
      </w:r>
      <w:r w:rsidRPr="00180F3A">
        <w:rPr>
          <w:rFonts w:ascii="Georgia" w:hAnsi="Georgia"/>
        </w:rPr>
        <w:t xml:space="preserve"> </w:t>
      </w:r>
      <w:r w:rsidRPr="001079ED">
        <w:rPr>
          <w:rStyle w:val="StyleUnderline"/>
          <w:highlight w:val="cyan"/>
        </w:rPr>
        <w:t>Tehran could become</w:t>
      </w:r>
      <w:r w:rsidRPr="00180F3A">
        <w:rPr>
          <w:rStyle w:val="StyleUnderline"/>
        </w:rPr>
        <w:t xml:space="preserve"> </w:t>
      </w:r>
      <w:r w:rsidRPr="00180F3A">
        <w:rPr>
          <w:rStyle w:val="StyleUnderline"/>
          <w:sz w:val="12"/>
        </w:rPr>
        <w:t>more</w:t>
      </w:r>
      <w:r w:rsidRPr="00180F3A">
        <w:rPr>
          <w:rStyle w:val="StyleUnderline"/>
        </w:rPr>
        <w:t xml:space="preserve"> </w:t>
      </w:r>
      <w:r w:rsidRPr="001079ED">
        <w:rPr>
          <w:rStyle w:val="StyleUnderline"/>
          <w:highlight w:val="cyan"/>
        </w:rPr>
        <w:t>aggressive, propelling</w:t>
      </w:r>
      <w:r w:rsidRPr="00180F3A">
        <w:rPr>
          <w:rFonts w:ascii="Georgia" w:hAnsi="Georgia"/>
        </w:rPr>
        <w:t xml:space="preserve"> </w:t>
      </w:r>
      <w:r w:rsidRPr="00180F3A">
        <w:rPr>
          <w:rFonts w:ascii="Georgia" w:hAnsi="Georgia"/>
          <w:sz w:val="12"/>
        </w:rPr>
        <w:t xml:space="preserve">the Middle East toward </w:t>
      </w:r>
      <w:r w:rsidRPr="00180F3A">
        <w:rPr>
          <w:rStyle w:val="StyleUnderline"/>
          <w:sz w:val="12"/>
        </w:rPr>
        <w:t>division into hostile</w:t>
      </w:r>
      <w:r w:rsidRPr="00180F3A">
        <w:rPr>
          <w:rFonts w:ascii="Georgia" w:hAnsi="Georgia"/>
          <w:sz w:val="12"/>
        </w:rPr>
        <w:t xml:space="preserve"> Shiite and Sunni </w:t>
      </w:r>
      <w:r w:rsidRPr="00180F3A">
        <w:rPr>
          <w:rStyle w:val="StyleUnderline"/>
          <w:sz w:val="12"/>
        </w:rPr>
        <w:t>blocs and encouraging the</w:t>
      </w:r>
      <w:r w:rsidRPr="00180F3A">
        <w:rPr>
          <w:rStyle w:val="StyleUnderline"/>
        </w:rPr>
        <w:t xml:space="preserve"> </w:t>
      </w:r>
      <w:r w:rsidRPr="001079ED">
        <w:rPr>
          <w:rStyle w:val="StyleUnderline"/>
          <w:highlight w:val="cyan"/>
        </w:rPr>
        <w:t xml:space="preserve">spread of </w:t>
      </w:r>
      <w:r w:rsidRPr="001079ED">
        <w:rPr>
          <w:rStyle w:val="Emphasis"/>
          <w:highlight w:val="cyan"/>
        </w:rPr>
        <w:t>nuclear weapons</w:t>
      </w:r>
      <w:r w:rsidRPr="00180F3A">
        <w:rPr>
          <w:rFonts w:ascii="Georgia" w:hAnsi="Georgia"/>
        </w:rPr>
        <w:t xml:space="preserve">. </w:t>
      </w:r>
      <w:r w:rsidRPr="00180F3A">
        <w:rPr>
          <w:rFonts w:ascii="Georgia" w:hAnsi="Georgia"/>
          <w:sz w:val="12"/>
        </w:rPr>
        <w:t>With fewer ties between regional armed forces and the United States,</w:t>
      </w:r>
      <w:r w:rsidRPr="00180F3A">
        <w:rPr>
          <w:rFonts w:ascii="Georgia" w:hAnsi="Georgia"/>
        </w:rPr>
        <w:t xml:space="preserve"> </w:t>
      </w:r>
      <w:r w:rsidRPr="001079ED">
        <w:rPr>
          <w:rStyle w:val="StyleUnderline"/>
          <w:highlight w:val="cyan"/>
        </w:rPr>
        <w:t>there</w:t>
      </w:r>
      <w:r w:rsidRPr="00180F3A">
        <w:rPr>
          <w:rFonts w:ascii="Georgia" w:hAnsi="Georgia"/>
        </w:rPr>
        <w:t xml:space="preserve"> </w:t>
      </w:r>
      <w:r w:rsidRPr="00180F3A">
        <w:rPr>
          <w:rFonts w:ascii="Georgia" w:hAnsi="Georgia"/>
          <w:sz w:val="12"/>
        </w:rPr>
        <w:t>also</w:t>
      </w:r>
      <w:r w:rsidRPr="00180F3A">
        <w:rPr>
          <w:rFonts w:ascii="Georgia" w:hAnsi="Georgia"/>
        </w:rPr>
        <w:t xml:space="preserve"> </w:t>
      </w:r>
      <w:r w:rsidRPr="001079ED">
        <w:rPr>
          <w:rStyle w:val="StyleUnderline"/>
          <w:highlight w:val="cyan"/>
        </w:rPr>
        <w:t>could be</w:t>
      </w:r>
      <w:r w:rsidRPr="00180F3A">
        <w:rPr>
          <w:rStyle w:val="StyleUnderline"/>
        </w:rPr>
        <w:t xml:space="preserve"> </w:t>
      </w:r>
      <w:r w:rsidRPr="00180F3A">
        <w:rPr>
          <w:rStyle w:val="StyleUnderline"/>
          <w:sz w:val="12"/>
        </w:rPr>
        <w:t>a new round of military</w:t>
      </w:r>
      <w:r w:rsidRPr="00180F3A">
        <w:rPr>
          <w:rStyle w:val="StyleUnderline"/>
        </w:rPr>
        <w:t xml:space="preserve"> </w:t>
      </w:r>
      <w:r w:rsidRPr="001079ED">
        <w:rPr>
          <w:rStyle w:val="StyleUnderline"/>
          <w:highlight w:val="cyan"/>
        </w:rPr>
        <w:t>coups</w:t>
      </w:r>
      <w:r w:rsidRPr="00180F3A">
        <w:rPr>
          <w:rStyle w:val="StyleUnderline"/>
        </w:rPr>
        <w:t xml:space="preserve">. </w:t>
      </w:r>
      <w:r w:rsidRPr="00180F3A">
        <w:rPr>
          <w:rStyle w:val="StyleUnderline"/>
          <w:sz w:val="12"/>
        </w:rPr>
        <w:t>States</w:t>
      </w:r>
      <w:r w:rsidRPr="00180F3A">
        <w:rPr>
          <w:rFonts w:ascii="Georgia" w:hAnsi="Georgia"/>
          <w:sz w:val="12"/>
        </w:rPr>
        <w:t xml:space="preserve"> of the region </w:t>
      </w:r>
      <w:r w:rsidRPr="00180F3A">
        <w:rPr>
          <w:rStyle w:val="StyleUnderline"/>
          <w:sz w:val="12"/>
        </w:rPr>
        <w:t>could increase</w:t>
      </w:r>
      <w:r w:rsidRPr="00180F3A">
        <w:rPr>
          <w:rStyle w:val="StyleUnderline"/>
        </w:rPr>
        <w:t xml:space="preserve"> </w:t>
      </w:r>
      <w:r w:rsidRPr="001079ED">
        <w:rPr>
          <w:rStyle w:val="StyleUnderline"/>
          <w:highlight w:val="cyan"/>
        </w:rPr>
        <w:t>pressure on Israel</w:t>
      </w:r>
      <w:r w:rsidRPr="00180F3A">
        <w:rPr>
          <w:rFonts w:ascii="Georgia" w:hAnsi="Georgia"/>
        </w:rPr>
        <w:t xml:space="preserve">, </w:t>
      </w:r>
      <w:r w:rsidRPr="00180F3A">
        <w:rPr>
          <w:rFonts w:ascii="Georgia" w:hAnsi="Georgia"/>
          <w:sz w:val="12"/>
        </w:rPr>
        <w:t>possibly</w:t>
      </w:r>
      <w:r w:rsidRPr="00180F3A">
        <w:rPr>
          <w:rFonts w:ascii="Georgia" w:hAnsi="Georgia"/>
        </w:rPr>
        <w:t xml:space="preserve"> </w:t>
      </w:r>
      <w:r w:rsidRPr="001079ED">
        <w:rPr>
          <w:rStyle w:val="StyleUnderline"/>
          <w:highlight w:val="cyan"/>
        </w:rPr>
        <w:t>leading to pre-emptive</w:t>
      </w:r>
      <w:r w:rsidRPr="00180F3A">
        <w:rPr>
          <w:rStyle w:val="StyleUnderline"/>
        </w:rPr>
        <w:t xml:space="preserve"> </w:t>
      </w:r>
      <w:r w:rsidRPr="00180F3A">
        <w:rPr>
          <w:rStyle w:val="StyleUnderline"/>
          <w:sz w:val="12"/>
        </w:rPr>
        <w:t>military</w:t>
      </w:r>
      <w:r w:rsidRPr="00180F3A">
        <w:rPr>
          <w:rStyle w:val="StyleUnderline"/>
        </w:rPr>
        <w:t xml:space="preserve"> </w:t>
      </w:r>
      <w:r w:rsidRPr="001079ED">
        <w:rPr>
          <w:rStyle w:val="StyleUnderline"/>
          <w:highlight w:val="cyan"/>
        </w:rPr>
        <w:t>strikes</w:t>
      </w:r>
      <w:r w:rsidRPr="00180F3A">
        <w:rPr>
          <w:rFonts w:ascii="Georgia" w:hAnsi="Georgia"/>
        </w:rPr>
        <w:t xml:space="preserve"> </w:t>
      </w:r>
      <w:r w:rsidRPr="00180F3A">
        <w:rPr>
          <w:rFonts w:ascii="Georgia" w:hAnsi="Georgia"/>
          <w:sz w:val="12"/>
        </w:rPr>
        <w:t xml:space="preserve">by the Israelis, </w:t>
      </w:r>
      <w:r w:rsidRPr="001079ED">
        <w:rPr>
          <w:rStyle w:val="StyleUnderline"/>
          <w:highlight w:val="cyan"/>
        </w:rPr>
        <w:t>with</w:t>
      </w:r>
      <w:r w:rsidRPr="00180F3A">
        <w:rPr>
          <w:rFonts w:ascii="Georgia" w:hAnsi="Georgia"/>
        </w:rPr>
        <w:t xml:space="preserve"> </w:t>
      </w:r>
      <w:r w:rsidRPr="00180F3A">
        <w:rPr>
          <w:rFonts w:ascii="Georgia" w:hAnsi="Georgia"/>
          <w:sz w:val="12"/>
        </w:rPr>
        <w:t>a</w:t>
      </w:r>
      <w:r w:rsidRPr="00180F3A">
        <w:rPr>
          <w:rFonts w:ascii="Georgia" w:hAnsi="Georgia"/>
        </w:rPr>
        <w:t xml:space="preserve"> </w:t>
      </w:r>
      <w:r w:rsidRPr="001079ED">
        <w:rPr>
          <w:rStyle w:val="StyleUnderline"/>
          <w:highlight w:val="cyan"/>
        </w:rPr>
        <w:t>risk</w:t>
      </w:r>
      <w:r w:rsidRPr="00180F3A">
        <w:rPr>
          <w:rStyle w:val="StyleUnderline"/>
        </w:rPr>
        <w:t xml:space="preserve"> </w:t>
      </w:r>
      <w:r w:rsidRPr="001079ED">
        <w:rPr>
          <w:rStyle w:val="StyleUnderline"/>
          <w:highlight w:val="cyan"/>
        </w:rPr>
        <w:t>of</w:t>
      </w:r>
      <w:r w:rsidRPr="00180F3A">
        <w:rPr>
          <w:rFonts w:ascii="Georgia" w:hAnsi="Georgia"/>
        </w:rPr>
        <w:t xml:space="preserve"> </w:t>
      </w:r>
      <w:r w:rsidRPr="00180F3A">
        <w:rPr>
          <w:rFonts w:ascii="Georgia" w:hAnsi="Georgia"/>
          <w:sz w:val="12"/>
        </w:rPr>
        <w:t>another</w:t>
      </w:r>
      <w:r w:rsidRPr="00180F3A">
        <w:rPr>
          <w:rFonts w:ascii="Georgia" w:hAnsi="Georgia"/>
        </w:rPr>
        <w:t xml:space="preserve"> </w:t>
      </w:r>
      <w:r w:rsidRPr="001079ED">
        <w:rPr>
          <w:rStyle w:val="Emphasis"/>
          <w:highlight w:val="cyan"/>
        </w:rPr>
        <w:t>major war</w:t>
      </w:r>
      <w:r w:rsidRPr="00180F3A">
        <w:rPr>
          <w:rFonts w:ascii="Georgia" w:hAnsi="Georgia"/>
        </w:rPr>
        <w:t xml:space="preserve">. </w:t>
      </w:r>
      <w:r w:rsidRPr="0097742C">
        <w:rPr>
          <w:rFonts w:ascii="Georgia" w:hAnsi="Georgia"/>
          <w:sz w:val="8"/>
        </w:rPr>
        <w:t xml:space="preserve">One of the al-Qaida affiliates might seize control of a state or exercise outright control of at least part of a collapsed state. Or China might see American withdrawal as an opportunity to play a greater role in the region, particularly in the Persian Gulf. The United States has a number of security objectives in the Middle East and North Africa: protecting world access to the region's petroleum, limiting humanitarian disasters, preventing the proliferation of weapons of mass destruction, limiting the operating space for al-Qaida and its affiliates, sustaining America's commitment to long-standing partners and assuring Israel's security. Arguments that the U.S. can disengage from the region and recoup savings in defense expenditures assume that petroleum exports would continue even in the event of domination of the region by a hostile power like Iran or a competitor like China, state collapse or even the seizure of power by extremists. Whoever exercises power in the region would need to sell oil. And the United States is moving toward petroleum self-sufficiency or, at least, away from dependence on Middle Eastern oil. But even if the United States could get along with diminished petroleum exports from the Middle East, many other nations couldn't. The economic damage would cascade, inevitably affecting the United States. Clearly </w:t>
      </w:r>
      <w:r w:rsidRPr="0097742C">
        <w:rPr>
          <w:rStyle w:val="StyleUnderline"/>
          <w:sz w:val="8"/>
        </w:rPr>
        <w:t xml:space="preserve">disengagement from the Middle East and North Africa would entail significant risks for the </w:t>
      </w:r>
      <w:r w:rsidRPr="0097742C">
        <w:rPr>
          <w:rStyle w:val="Emphasis"/>
          <w:sz w:val="8"/>
        </w:rPr>
        <w:t>U</w:t>
      </w:r>
      <w:r w:rsidRPr="0097742C">
        <w:rPr>
          <w:rFonts w:ascii="Georgia" w:hAnsi="Georgia"/>
          <w:sz w:val="8"/>
        </w:rPr>
        <w:t xml:space="preserve">nited </w:t>
      </w:r>
      <w:r w:rsidRPr="0097742C">
        <w:rPr>
          <w:rStyle w:val="Emphasis"/>
          <w:sz w:val="8"/>
        </w:rPr>
        <w:t>S</w:t>
      </w:r>
      <w:r w:rsidRPr="0097742C">
        <w:rPr>
          <w:rFonts w:ascii="Georgia" w:hAnsi="Georgia"/>
          <w:sz w:val="8"/>
        </w:rPr>
        <w:t xml:space="preserve">tates. It would be a roll of the strategic dice. South and Central Asia are a bit different, since large-scale U.S. involvement there is a relatively recent phenomenon. This means that the regional security architecture there is less dependent on the United States than that of some other regions. </w:t>
      </w:r>
      <w:r w:rsidRPr="0097742C">
        <w:rPr>
          <w:rStyle w:val="StyleUnderline"/>
          <w:sz w:val="8"/>
        </w:rPr>
        <w:t>South and Central Asia</w:t>
      </w:r>
      <w:r w:rsidRPr="0097742C">
        <w:rPr>
          <w:rFonts w:ascii="Georgia" w:hAnsi="Georgia"/>
          <w:sz w:val="8"/>
        </w:rPr>
        <w:t xml:space="preserve"> also </w:t>
      </w:r>
      <w:r w:rsidRPr="0097742C">
        <w:rPr>
          <w:rStyle w:val="StyleUnderline"/>
          <w:sz w:val="8"/>
        </w:rPr>
        <w:t>includes two</w:t>
      </w:r>
      <w:r w:rsidRPr="0097742C">
        <w:rPr>
          <w:rFonts w:ascii="Georgia" w:hAnsi="Georgia"/>
          <w:sz w:val="8"/>
        </w:rPr>
        <w:t xml:space="preserve"> vibrant, </w:t>
      </w:r>
      <w:r w:rsidRPr="0097742C">
        <w:rPr>
          <w:rStyle w:val="StyleUnderline"/>
          <w:sz w:val="8"/>
        </w:rPr>
        <w:t>competitive and nuclear-armed powers—India and China—as well as one of the world's most fragile nuclear states, Pakistan</w:t>
      </w:r>
      <w:r w:rsidRPr="0097742C">
        <w:rPr>
          <w:rFonts w:ascii="Georgia" w:hAnsi="Georgia"/>
          <w:sz w:val="8"/>
        </w:rPr>
        <w:t>. Writers like Robert Kaplan argue that South Asia's importance will continue to grow, its future shaped by the competition between China and India. This makes America's security partnership with India crucial. The key issue is whether India can continue to modernize its military to balance China while addressing its immense domestic problems with infrastructure, education, income inequality and ethnic and religious tensions. If it cannot, the United States might have to decide between ceding domination of the region to China or spending what it takes to sustain an American military presence in the region.</w:t>
      </w:r>
      <w:r w:rsidRPr="00180F3A">
        <w:rPr>
          <w:rFonts w:ascii="Georgia" w:hAnsi="Georgia"/>
        </w:rPr>
        <w:t xml:space="preserve"> </w:t>
      </w:r>
      <w:r w:rsidRPr="001079ED">
        <w:rPr>
          <w:rStyle w:val="StyleUnderline"/>
          <w:highlight w:val="cyan"/>
        </w:rPr>
        <w:t>Central Asia</w:t>
      </w:r>
      <w:r w:rsidRPr="00180F3A">
        <w:rPr>
          <w:rFonts w:ascii="Georgia" w:hAnsi="Georgia"/>
        </w:rPr>
        <w:t xml:space="preserve"> </w:t>
      </w:r>
      <w:r w:rsidRPr="00180F3A">
        <w:rPr>
          <w:rFonts w:ascii="Georgia" w:hAnsi="Georgia"/>
          <w:sz w:val="12"/>
        </w:rPr>
        <w:t>is different. After a decade of U.S. military operations, the region</w:t>
      </w:r>
      <w:r w:rsidRPr="00180F3A">
        <w:rPr>
          <w:rFonts w:ascii="Georgia" w:hAnsi="Georgia"/>
        </w:rPr>
        <w:t xml:space="preserve"> </w:t>
      </w:r>
      <w:r w:rsidRPr="001079ED">
        <w:rPr>
          <w:rStyle w:val="StyleUnderline"/>
          <w:highlight w:val="cyan"/>
        </w:rPr>
        <w:t>remains a cauldron of extremism</w:t>
      </w:r>
      <w:r w:rsidRPr="00180F3A">
        <w:rPr>
          <w:rStyle w:val="StyleUnderline"/>
        </w:rPr>
        <w:t xml:space="preserve"> </w:t>
      </w:r>
      <w:r w:rsidRPr="0097742C">
        <w:rPr>
          <w:rStyle w:val="StyleUnderline"/>
          <w:sz w:val="8"/>
        </w:rPr>
        <w:t>and terrorism</w:t>
      </w:r>
      <w:r w:rsidRPr="0097742C">
        <w:rPr>
          <w:rFonts w:ascii="Georgia" w:hAnsi="Georgia"/>
          <w:sz w:val="8"/>
        </w:rPr>
        <w:t xml:space="preserve">. America's future role there is in doubt, as it looks like the United States will not be able to sustain a working security partnership with </w:t>
      </w:r>
      <w:r w:rsidRPr="0097742C">
        <w:rPr>
          <w:rStyle w:val="StyleUnderline"/>
          <w:sz w:val="8"/>
        </w:rPr>
        <w:t>Afghanistan and Pakistan</w:t>
      </w:r>
      <w:r w:rsidRPr="0097742C">
        <w:rPr>
          <w:rFonts w:ascii="Georgia" w:hAnsi="Georgia"/>
          <w:sz w:val="8"/>
        </w:rPr>
        <w:t xml:space="preserve"> in the future. At some point one or both of these states </w:t>
      </w:r>
      <w:r w:rsidRPr="0097742C">
        <w:rPr>
          <w:rStyle w:val="StyleUnderline"/>
          <w:sz w:val="8"/>
        </w:rPr>
        <w:t>could collapse, with extremist movements gaining control</w:t>
      </w:r>
      <w:r w:rsidRPr="0097742C">
        <w:rPr>
          <w:rFonts w:ascii="Georgia" w:hAnsi="Georgia"/>
          <w:sz w:val="8"/>
        </w:rPr>
        <w:t xml:space="preserve">. There is little chance of another large-scale U.S. military intervention to forestall state collapse, but </w:t>
      </w:r>
      <w:r w:rsidRPr="0097742C">
        <w:rPr>
          <w:rStyle w:val="StyleUnderline"/>
          <w:sz w:val="8"/>
        </w:rPr>
        <w:t>Washington might feel compelled to act to secure Pakistan's nuclear weapons if Islamabad loses control of them</w:t>
      </w:r>
      <w:r w:rsidRPr="0097742C">
        <w:rPr>
          <w:rFonts w:ascii="Georgia" w:hAnsi="Georgia"/>
          <w:sz w:val="8"/>
        </w:rPr>
        <w:t>. The key decision for Washington might someday be whether to tolerate extremist-dominated areas or states as long as they do not enable transnational terrorism. Could the United States allow a Taliban state in parts of Afghanistan and Pakistan, for instance, if it did not provide training areas and other support to al-Qaida? Most likely, the U.S. approach would be to launch raids and long-distance attacks on discernible al-Qaida targets and hope that such a method best balanced costs and risks. The Asia-Pacific region will remain the most important one to the United States even in a time of receding American power. The United States retains deep economic interests in and massive trade with Asia, and has been a central player in the region's security system for more than a century. While instability or conflict there is less likely than in the Middle East and North Africa, if it happened it would be much more dangerous because of the economic and military power of the states likely to be involved. U.S. strategy in the Asia-Pacific has been described as a hub-and-spokes strategy "with the United States as the hub, bilateral alliances as the spokes and multilateral institutions largely at the margins." In particular, the bilateral "spokes" are U.S. security ties with key allies Australia, Japan and South Korea and, in a way, Taiwan. The United States also has many other beneficial security relationships in the region, including with Singapore, Thailand, Malaysia and the Philippines</w:t>
      </w:r>
      <w:r w:rsidRPr="00180F3A">
        <w:rPr>
          <w:rFonts w:ascii="Georgia" w:hAnsi="Georgia"/>
          <w:sz w:val="12"/>
        </w:rPr>
        <w:t>.</w:t>
      </w:r>
      <w:r w:rsidRPr="00180F3A">
        <w:rPr>
          <w:rFonts w:ascii="Georgia" w:hAnsi="Georgia"/>
        </w:rPr>
        <w:t xml:space="preserve"> </w:t>
      </w:r>
      <w:r w:rsidRPr="001079ED">
        <w:rPr>
          <w:rStyle w:val="StyleUnderline"/>
          <w:highlight w:val="cyan"/>
        </w:rPr>
        <w:t>America's</w:t>
      </w:r>
      <w:r w:rsidRPr="00180F3A">
        <w:rPr>
          <w:rStyle w:val="StyleUnderline"/>
        </w:rPr>
        <w:t xml:space="preserve"> </w:t>
      </w:r>
      <w:r w:rsidRPr="00180F3A">
        <w:rPr>
          <w:rStyle w:val="StyleUnderline"/>
          <w:sz w:val="12"/>
        </w:rPr>
        <w:t>major security</w:t>
      </w:r>
      <w:r w:rsidRPr="00180F3A">
        <w:rPr>
          <w:rStyle w:val="StyleUnderline"/>
        </w:rPr>
        <w:t xml:space="preserve"> </w:t>
      </w:r>
      <w:r w:rsidRPr="001079ED">
        <w:rPr>
          <w:rStyle w:val="StyleUnderline"/>
          <w:highlight w:val="cyan"/>
        </w:rPr>
        <w:t>objectives</w:t>
      </w:r>
      <w:r w:rsidRPr="00180F3A">
        <w:rPr>
          <w:rStyle w:val="StyleUnderline"/>
        </w:rPr>
        <w:t xml:space="preserve"> </w:t>
      </w:r>
      <w:r w:rsidRPr="00180F3A">
        <w:rPr>
          <w:rStyle w:val="StyleUnderline"/>
          <w:sz w:val="12"/>
        </w:rPr>
        <w:t>in</w:t>
      </w:r>
      <w:r w:rsidRPr="00180F3A">
        <w:rPr>
          <w:rFonts w:ascii="Georgia" w:hAnsi="Georgia"/>
          <w:sz w:val="12"/>
        </w:rPr>
        <w:t xml:space="preserve"> the </w:t>
      </w:r>
      <w:r w:rsidRPr="00180F3A">
        <w:rPr>
          <w:rStyle w:val="StyleUnderline"/>
          <w:sz w:val="12"/>
        </w:rPr>
        <w:t>Asia</w:t>
      </w:r>
      <w:r w:rsidRPr="00180F3A">
        <w:rPr>
          <w:rFonts w:ascii="Georgia" w:hAnsi="Georgia"/>
          <w:sz w:val="12"/>
        </w:rPr>
        <w:t>-Pacific in recent years have been to</w:t>
      </w:r>
      <w:r w:rsidRPr="00180F3A">
        <w:rPr>
          <w:rFonts w:ascii="Georgia" w:hAnsi="Georgia"/>
        </w:rPr>
        <w:t xml:space="preserve"> </w:t>
      </w:r>
      <w:r w:rsidRPr="001079ED">
        <w:rPr>
          <w:rStyle w:val="StyleUnderline"/>
          <w:highlight w:val="cyan"/>
        </w:rPr>
        <w:t>discourage Chinese</w:t>
      </w:r>
      <w:r w:rsidRPr="00180F3A">
        <w:rPr>
          <w:rFonts w:ascii="Georgia" w:hAnsi="Georgia"/>
        </w:rPr>
        <w:t xml:space="preserve"> </w:t>
      </w:r>
      <w:r w:rsidRPr="00180F3A">
        <w:rPr>
          <w:rFonts w:ascii="Georgia" w:hAnsi="Georgia"/>
          <w:sz w:val="12"/>
        </w:rPr>
        <w:t>provocation or</w:t>
      </w:r>
      <w:r w:rsidRPr="00180F3A">
        <w:rPr>
          <w:rFonts w:ascii="Georgia" w:hAnsi="Georgia"/>
        </w:rPr>
        <w:t xml:space="preserve"> </w:t>
      </w:r>
      <w:r w:rsidRPr="001079ED">
        <w:rPr>
          <w:rStyle w:val="StyleUnderline"/>
          <w:highlight w:val="cyan"/>
        </w:rPr>
        <w:t>destabilization</w:t>
      </w:r>
      <w:r w:rsidRPr="00180F3A">
        <w:rPr>
          <w:rStyle w:val="StyleUnderline"/>
        </w:rPr>
        <w:t xml:space="preserve"> </w:t>
      </w:r>
      <w:r w:rsidRPr="00180F3A">
        <w:rPr>
          <w:rStyle w:val="StyleUnderline"/>
          <w:sz w:val="12"/>
        </w:rPr>
        <w:t>as China rises</w:t>
      </w:r>
      <w:r w:rsidRPr="00180F3A">
        <w:rPr>
          <w:rFonts w:ascii="Georgia" w:hAnsi="Georgia"/>
          <w:sz w:val="12"/>
        </w:rPr>
        <w:t xml:space="preserve"> in political, economic and military power,</w:t>
      </w:r>
      <w:r w:rsidRPr="00180F3A">
        <w:rPr>
          <w:rFonts w:ascii="Georgia" w:hAnsi="Georgia"/>
        </w:rPr>
        <w:t xml:space="preserve"> </w:t>
      </w:r>
      <w:r w:rsidRPr="001079ED">
        <w:rPr>
          <w:rStyle w:val="StyleUnderline"/>
          <w:highlight w:val="cyan"/>
        </w:rPr>
        <w:t>and</w:t>
      </w:r>
      <w:r w:rsidRPr="00180F3A">
        <w:rPr>
          <w:rStyle w:val="StyleUnderline"/>
        </w:rPr>
        <w:t xml:space="preserve"> </w:t>
      </w:r>
      <w:r w:rsidRPr="00180F3A">
        <w:rPr>
          <w:rStyle w:val="StyleUnderline"/>
          <w:sz w:val="12"/>
        </w:rPr>
        <w:t>to</w:t>
      </w:r>
      <w:r w:rsidRPr="00180F3A">
        <w:rPr>
          <w:rStyle w:val="StyleUnderline"/>
        </w:rPr>
        <w:t xml:space="preserve"> </w:t>
      </w:r>
      <w:r w:rsidRPr="001079ED">
        <w:rPr>
          <w:rStyle w:val="StyleUnderline"/>
          <w:highlight w:val="cyan"/>
        </w:rPr>
        <w:t>prevent</w:t>
      </w:r>
      <w:r w:rsidRPr="00180F3A">
        <w:rPr>
          <w:rFonts w:ascii="Georgia" w:hAnsi="Georgia"/>
        </w:rPr>
        <w:t xml:space="preserve"> </w:t>
      </w:r>
      <w:r w:rsidRPr="00180F3A">
        <w:rPr>
          <w:rFonts w:ascii="Georgia" w:hAnsi="Georgia"/>
          <w:sz w:val="12"/>
        </w:rPr>
        <w:t>the world's most bizarre and unpredictable nuclear power—</w:t>
      </w:r>
      <w:r w:rsidRPr="001079ED">
        <w:rPr>
          <w:rStyle w:val="StyleUnderline"/>
          <w:highlight w:val="cyan"/>
        </w:rPr>
        <w:t>North Korea</w:t>
      </w:r>
      <w:r w:rsidRPr="00180F3A">
        <w:rPr>
          <w:rStyle w:val="StyleUnderline"/>
          <w:sz w:val="12"/>
        </w:rPr>
        <w:t xml:space="preserve">—from </w:t>
      </w:r>
      <w:r w:rsidRPr="00180F3A">
        <w:rPr>
          <w:rStyle w:val="Emphasis"/>
          <w:sz w:val="12"/>
        </w:rPr>
        <w:t>unleashing</w:t>
      </w:r>
      <w:r w:rsidRPr="00180F3A">
        <w:rPr>
          <w:rStyle w:val="Emphasis"/>
        </w:rPr>
        <w:t xml:space="preserve"> </w:t>
      </w:r>
      <w:r w:rsidRPr="001079ED">
        <w:rPr>
          <w:rStyle w:val="Emphasis"/>
          <w:highlight w:val="cyan"/>
        </w:rPr>
        <w:t>Armageddon through</w:t>
      </w:r>
      <w:r w:rsidRPr="00180F3A">
        <w:rPr>
          <w:rFonts w:ascii="Georgia" w:hAnsi="Georgia"/>
        </w:rPr>
        <w:t xml:space="preserve"> </w:t>
      </w:r>
      <w:r w:rsidRPr="00180F3A">
        <w:rPr>
          <w:rFonts w:ascii="Georgia" w:hAnsi="Georgia"/>
          <w:sz w:val="12"/>
        </w:rPr>
        <w:t xml:space="preserve">some sort of </w:t>
      </w:r>
      <w:r w:rsidRPr="001079ED">
        <w:rPr>
          <w:rStyle w:val="Emphasis"/>
          <w:highlight w:val="cyan"/>
        </w:rPr>
        <w:t>miscalc</w:t>
      </w:r>
      <w:r w:rsidRPr="00180F3A">
        <w:rPr>
          <w:rStyle w:val="Emphasis"/>
          <w:sz w:val="12"/>
        </w:rPr>
        <w:t>ulation</w:t>
      </w:r>
      <w:r w:rsidRPr="00180F3A">
        <w:rPr>
          <w:rFonts w:ascii="Georgia" w:hAnsi="Georgia"/>
          <w:sz w:val="12"/>
        </w:rPr>
        <w:t xml:space="preserve">. Because </w:t>
      </w:r>
      <w:r w:rsidRPr="00180F3A">
        <w:rPr>
          <w:rStyle w:val="StyleUnderline"/>
          <w:sz w:val="12"/>
        </w:rPr>
        <w:t>the U.S. plays a more central role in the Asia-Pacific security framework than</w:t>
      </w:r>
      <w:r w:rsidRPr="00180F3A">
        <w:rPr>
          <w:rFonts w:ascii="Georgia" w:hAnsi="Georgia"/>
          <w:sz w:val="12"/>
        </w:rPr>
        <w:t xml:space="preserve"> in </w:t>
      </w:r>
      <w:r w:rsidRPr="00180F3A">
        <w:rPr>
          <w:rStyle w:val="StyleUnderline"/>
          <w:sz w:val="12"/>
        </w:rPr>
        <w:t>any other regional security arrangement</w:t>
      </w:r>
      <w:r w:rsidRPr="00180F3A">
        <w:rPr>
          <w:rFonts w:ascii="Georgia" w:hAnsi="Georgia"/>
          <w:sz w:val="12"/>
        </w:rPr>
        <w:t xml:space="preserve">, this is the region where disengagement or a </w:t>
      </w:r>
      <w:r w:rsidRPr="00180F3A">
        <w:rPr>
          <w:rStyle w:val="StyleUnderline"/>
          <w:sz w:val="12"/>
        </w:rPr>
        <w:t xml:space="preserve">recession of American power would have the most far-reaching effect. </w:t>
      </w:r>
      <w:r w:rsidRPr="001079ED">
        <w:rPr>
          <w:rStyle w:val="StyleUnderline"/>
          <w:highlight w:val="cyan"/>
        </w:rPr>
        <w:t xml:space="preserve">Without an American counterweight, </w:t>
      </w:r>
      <w:r w:rsidRPr="00A323C7">
        <w:rPr>
          <w:rStyle w:val="Emphasis"/>
          <w:highlight w:val="cyan"/>
        </w:rPr>
        <w:t>China might become</w:t>
      </w:r>
      <w:r w:rsidRPr="00180F3A">
        <w:rPr>
          <w:rStyle w:val="Emphasis"/>
        </w:rPr>
        <w:t xml:space="preserve"> </w:t>
      </w:r>
      <w:r w:rsidRPr="00180F3A">
        <w:rPr>
          <w:rStyle w:val="Emphasis"/>
          <w:sz w:val="12"/>
        </w:rPr>
        <w:t>increasingly</w:t>
      </w:r>
      <w:r w:rsidRPr="00180F3A">
        <w:rPr>
          <w:rStyle w:val="Emphasis"/>
        </w:rPr>
        <w:t xml:space="preserve"> </w:t>
      </w:r>
      <w:r w:rsidRPr="001079ED">
        <w:rPr>
          <w:rStyle w:val="Emphasis"/>
          <w:highlight w:val="cyan"/>
        </w:rPr>
        <w:t>aggressive</w:t>
      </w:r>
      <w:r w:rsidRPr="00180F3A">
        <w:rPr>
          <w:rStyle w:val="Emphasis"/>
        </w:rPr>
        <w:t xml:space="preserve"> </w:t>
      </w:r>
      <w:r w:rsidRPr="0097742C">
        <w:rPr>
          <w:rStyle w:val="Emphasis"/>
          <w:sz w:val="8"/>
        </w:rPr>
        <w:t>and provocative</w:t>
      </w:r>
      <w:r w:rsidRPr="0097742C">
        <w:rPr>
          <w:rStyle w:val="StyleUnderline"/>
          <w:sz w:val="8"/>
        </w:rPr>
        <w:t>. This could lead</w:t>
      </w:r>
      <w:r w:rsidRPr="0097742C">
        <w:rPr>
          <w:rFonts w:ascii="Georgia" w:hAnsi="Georgia"/>
          <w:sz w:val="8"/>
        </w:rPr>
        <w:t xml:space="preserve"> the other leading powers of the region close to China—particularly </w:t>
      </w:r>
      <w:r w:rsidRPr="0097742C">
        <w:rPr>
          <w:rStyle w:val="StyleUnderline"/>
          <w:sz w:val="8"/>
        </w:rPr>
        <w:t>Japan, South Korea and Taiwan—to abandon</w:t>
      </w:r>
      <w:r w:rsidRPr="0097742C">
        <w:rPr>
          <w:rFonts w:ascii="Georgia" w:hAnsi="Georgia"/>
          <w:sz w:val="8"/>
        </w:rPr>
        <w:t xml:space="preserve"> their historical antagonism toward one another and </w:t>
      </w:r>
      <w:r w:rsidRPr="0097742C">
        <w:rPr>
          <w:rStyle w:val="StyleUnderline"/>
          <w:sz w:val="8"/>
        </w:rPr>
        <w:t>move toward</w:t>
      </w:r>
      <w:r w:rsidRPr="0097742C">
        <w:rPr>
          <w:rFonts w:ascii="Georgia" w:hAnsi="Georgia"/>
          <w:sz w:val="8"/>
        </w:rPr>
        <w:t xml:space="preserve"> some sort of de facto or even </w:t>
      </w:r>
      <w:r w:rsidRPr="0097742C">
        <w:rPr>
          <w:rStyle w:val="StyleUnderline"/>
          <w:sz w:val="8"/>
        </w:rPr>
        <w:t>formal alliance</w:t>
      </w:r>
      <w:r w:rsidRPr="0097742C">
        <w:rPr>
          <w:rFonts w:ascii="Georgia" w:hAnsi="Georgia"/>
          <w:sz w:val="8"/>
        </w:rPr>
        <w:t xml:space="preserve">. If China pushed them too hard, </w:t>
      </w:r>
      <w:r w:rsidRPr="0097742C">
        <w:rPr>
          <w:rStyle w:val="StyleUnderline"/>
          <w:sz w:val="8"/>
        </w:rPr>
        <w:t>all three have</w:t>
      </w:r>
      <w:r w:rsidRPr="0097742C">
        <w:rPr>
          <w:rFonts w:ascii="Georgia" w:hAnsi="Georgia"/>
          <w:sz w:val="8"/>
        </w:rPr>
        <w:t xml:space="preserve"> the </w:t>
      </w:r>
      <w:r w:rsidRPr="0097742C">
        <w:rPr>
          <w:rStyle w:val="StyleUnderline"/>
          <w:sz w:val="8"/>
        </w:rPr>
        <w:t xml:space="preserve">technological capability to develop and deploy </w:t>
      </w:r>
      <w:r w:rsidRPr="0097742C">
        <w:rPr>
          <w:rStyle w:val="Emphasis"/>
          <w:sz w:val="8"/>
        </w:rPr>
        <w:t>nuclear weapons</w:t>
      </w:r>
      <w:r w:rsidRPr="0097742C">
        <w:rPr>
          <w:rStyle w:val="StyleUnderline"/>
          <w:sz w:val="8"/>
        </w:rPr>
        <w:t xml:space="preserve"> quickly</w:t>
      </w:r>
      <w:r w:rsidRPr="0097742C">
        <w:rPr>
          <w:rFonts w:ascii="Georgia" w:hAnsi="Georgia"/>
          <w:sz w:val="8"/>
        </w:rPr>
        <w:t xml:space="preserve">. The middle powers of the region, particularly those embroiled in disputes with China over the resources of the South China Sea, would have to decide between acceding to Beijing's demands or aligning themselves with the Japan-South Korea-Taiwan bloc. Clearly North Korea will remain the most incendiary element of the Asia-Pacific system even if the United States opts to downgrade its involvement in regional security. The parasitic Kim dynasty cannot survive forever. The question is whether it lashes out in its death throes, potentially with nuclear weapons, or implodes into internal conflict. Either action would require a significant multinational effort, whether to invade then reconstruct and stabilize the nation, or for humanitarian relief and peacekeeping following a civil war. Even if the United States were less involved in the region, it would probably participate in such an effort, but might not lead it. Across all these regions, four types of </w:t>
      </w:r>
      <w:r w:rsidRPr="0097742C">
        <w:rPr>
          <w:rStyle w:val="StyleUnderline"/>
          <w:sz w:val="8"/>
        </w:rPr>
        <w:t>security threats are plausible and dangerous: protracted internal conflicts</w:t>
      </w:r>
      <w:r w:rsidRPr="0097742C">
        <w:rPr>
          <w:rFonts w:ascii="Georgia" w:hAnsi="Georgia"/>
          <w:sz w:val="8"/>
        </w:rPr>
        <w:t xml:space="preserve"> that cause humanitarian disasters and provide operating space for extremists (the Syria model); the </w:t>
      </w:r>
      <w:r w:rsidRPr="0097742C">
        <w:rPr>
          <w:rStyle w:val="StyleUnderline"/>
          <w:sz w:val="8"/>
        </w:rPr>
        <w:t>further proliferation of nuclear weapons</w:t>
      </w:r>
      <w:r w:rsidRPr="0097742C">
        <w:rPr>
          <w:rFonts w:ascii="Georgia" w:hAnsi="Georgia"/>
          <w:sz w:val="8"/>
        </w:rPr>
        <w:t xml:space="preserve">; the seizure of a state or part of a state by extremists that then use the territory they control to support </w:t>
      </w:r>
      <w:r w:rsidRPr="0097742C">
        <w:rPr>
          <w:rStyle w:val="StyleUnderline"/>
          <w:sz w:val="8"/>
        </w:rPr>
        <w:t>transnational terrorism; and</w:t>
      </w:r>
      <w:r w:rsidRPr="0097742C">
        <w:rPr>
          <w:rFonts w:ascii="Georgia" w:hAnsi="Georgia"/>
          <w:sz w:val="8"/>
        </w:rPr>
        <w:t xml:space="preserve"> the old specter of </w:t>
      </w:r>
      <w:r w:rsidRPr="0097742C">
        <w:rPr>
          <w:rStyle w:val="StyleUnderline"/>
          <w:sz w:val="8"/>
        </w:rPr>
        <w:t>major war between nations</w:t>
      </w:r>
      <w:r w:rsidRPr="0097742C">
        <w:rPr>
          <w:rFonts w:ascii="Georgia" w:hAnsi="Georgia"/>
          <w:sz w:val="8"/>
        </w:rPr>
        <w:t>. U.S. political leaders and security experts once believed that</w:t>
      </w:r>
      <w:r w:rsidRPr="00180F3A">
        <w:rPr>
          <w:rFonts w:ascii="Georgia" w:hAnsi="Georgia"/>
        </w:rPr>
        <w:t xml:space="preserve"> </w:t>
      </w:r>
      <w:r w:rsidRPr="001079ED">
        <w:rPr>
          <w:rStyle w:val="StyleUnderline"/>
          <w:highlight w:val="cyan"/>
        </w:rPr>
        <w:t>maintaining</w:t>
      </w:r>
      <w:r w:rsidRPr="00180F3A">
        <w:rPr>
          <w:rStyle w:val="StyleUnderline"/>
        </w:rPr>
        <w:t xml:space="preserve"> </w:t>
      </w:r>
      <w:r w:rsidRPr="00180F3A">
        <w:rPr>
          <w:rStyle w:val="StyleUnderline"/>
          <w:sz w:val="12"/>
        </w:rPr>
        <w:t>a</w:t>
      </w:r>
      <w:r w:rsidRPr="00180F3A">
        <w:rPr>
          <w:rStyle w:val="StyleUnderline"/>
        </w:rPr>
        <w:t xml:space="preserve"> </w:t>
      </w:r>
      <w:r w:rsidRPr="001079ED">
        <w:rPr>
          <w:rStyle w:val="StyleUnderline"/>
          <w:highlight w:val="cyan"/>
        </w:rPr>
        <w:t>full</w:t>
      </w:r>
      <w:r w:rsidRPr="00180F3A">
        <w:rPr>
          <w:rStyle w:val="StyleUnderline"/>
        </w:rPr>
        <w:t xml:space="preserve"> </w:t>
      </w:r>
      <w:r w:rsidRPr="00180F3A">
        <w:rPr>
          <w:rStyle w:val="StyleUnderline"/>
          <w:sz w:val="12"/>
        </w:rPr>
        <w:t>range of military</w:t>
      </w:r>
      <w:r w:rsidRPr="00180F3A">
        <w:rPr>
          <w:rStyle w:val="StyleUnderline"/>
        </w:rPr>
        <w:t xml:space="preserve"> </w:t>
      </w:r>
      <w:r w:rsidRPr="001079ED">
        <w:rPr>
          <w:rStyle w:val="StyleUnderline"/>
          <w:highlight w:val="cyan"/>
        </w:rPr>
        <w:t>capabilities, including</w:t>
      </w:r>
      <w:r w:rsidRPr="00180F3A">
        <w:rPr>
          <w:rFonts w:ascii="Georgia" w:hAnsi="Georgia"/>
        </w:rPr>
        <w:t xml:space="preserve"> </w:t>
      </w:r>
      <w:r w:rsidRPr="00180F3A">
        <w:rPr>
          <w:rFonts w:ascii="Georgia" w:hAnsi="Georgia"/>
          <w:sz w:val="12"/>
        </w:rPr>
        <w:t>the ability to undertake</w:t>
      </w:r>
      <w:r w:rsidRPr="00180F3A">
        <w:rPr>
          <w:rFonts w:ascii="Georgia" w:hAnsi="Georgia"/>
        </w:rPr>
        <w:t xml:space="preserve"> </w:t>
      </w:r>
      <w:r w:rsidRPr="001079ED">
        <w:rPr>
          <w:rStyle w:val="StyleUnderline"/>
          <w:highlight w:val="cyan"/>
        </w:rPr>
        <w:t>large-scale</w:t>
      </w:r>
      <w:r w:rsidRPr="00180F3A">
        <w:rPr>
          <w:rStyle w:val="StyleUnderline"/>
        </w:rPr>
        <w:t xml:space="preserve">, </w:t>
      </w:r>
      <w:r w:rsidRPr="00180F3A">
        <w:rPr>
          <w:rStyle w:val="StyleUnderline"/>
          <w:sz w:val="12"/>
        </w:rPr>
        <w:t>protracted</w:t>
      </w:r>
      <w:r w:rsidRPr="00180F3A">
        <w:rPr>
          <w:rStyle w:val="StyleUnderline"/>
        </w:rPr>
        <w:t xml:space="preserve"> </w:t>
      </w:r>
      <w:r w:rsidRPr="001079ED">
        <w:rPr>
          <w:rStyle w:val="StyleUnderline"/>
          <w:highlight w:val="cyan"/>
        </w:rPr>
        <w:t xml:space="preserve">land operations, was an </w:t>
      </w:r>
      <w:r w:rsidRPr="001079ED">
        <w:rPr>
          <w:rStyle w:val="Emphasis"/>
          <w:highlight w:val="cyan"/>
        </w:rPr>
        <w:t>important deterrent</w:t>
      </w:r>
      <w:r w:rsidRPr="001079ED">
        <w:rPr>
          <w:rStyle w:val="StyleUnderline"/>
          <w:highlight w:val="cyan"/>
        </w:rPr>
        <w:t xml:space="preserve"> </w:t>
      </w:r>
      <w:r w:rsidRPr="001079ED">
        <w:rPr>
          <w:rStyle w:val="StyleUnderline"/>
          <w:sz w:val="12"/>
        </w:rPr>
        <w:t>to potential opponents</w:t>
      </w:r>
      <w:r w:rsidRPr="001079ED">
        <w:rPr>
          <w:rFonts w:ascii="Georgia" w:hAnsi="Georgia"/>
          <w:sz w:val="12"/>
        </w:rPr>
        <w:t>. But the problem with deterrence is that it's impossible to prove. Did the U.S. military deter the Soviet seizure</w:t>
      </w:r>
      <w:r w:rsidRPr="00180F3A">
        <w:rPr>
          <w:rFonts w:ascii="Georgia" w:hAnsi="Georgia"/>
          <w:sz w:val="12"/>
        </w:rPr>
        <w:t xml:space="preserve"> of Western Europe, or did Moscow never intend to do that irrespective of what the United States did? Unfortunately, the only way to definitively demonstrate the value of deterrence is to allow U.S. power to recede and see if bad things happen. Until recently, the United States was not inclined to take such a risk. But now there is increasing political support for accepting greater risk by moving toward a cheaper military without a full range of capabilities. Many Americans are willing to throw the strategic dice. </w:t>
      </w:r>
      <w:r w:rsidRPr="00180F3A">
        <w:rPr>
          <w:rStyle w:val="StyleUnderline"/>
          <w:sz w:val="12"/>
        </w:rPr>
        <w:t>The recession of American power will influence the evolution of the various regional security systems</w:t>
      </w:r>
      <w:r w:rsidRPr="00180F3A">
        <w:rPr>
          <w:rFonts w:ascii="Georgia" w:hAnsi="Georgia"/>
          <w:sz w:val="12"/>
        </w:rPr>
        <w:t xml:space="preserve">, of which history suggests there are three types: hegemonic security systems in which a dominant state assures stability; balance of power systems where rivals compete but do not dominate; and cooperative systems in which multiple states inside and sometimes outside a region maintain security and limit or contain conflict. Sub-Saharan Africa is a weak cooperative system organized around the African Union. Even if there is diminished U.S. involvement, the sub-Saharan African security system is likely to remain as it is. Latin America might have once been a hegemonic system, at least in the Caribbean Basin, but today it is moving toward becoming a cooperative system with a diminished U.S. role. The same is true of Europe. The </w:t>
      </w:r>
      <w:r w:rsidRPr="001079ED">
        <w:rPr>
          <w:rStyle w:val="Emphasis"/>
          <w:highlight w:val="cyan"/>
        </w:rPr>
        <w:t>M</w:t>
      </w:r>
      <w:r w:rsidRPr="00180F3A">
        <w:rPr>
          <w:rFonts w:ascii="Georgia" w:hAnsi="Georgia"/>
          <w:sz w:val="12"/>
        </w:rPr>
        <w:t>iddle</w:t>
      </w:r>
      <w:r w:rsidRPr="00180F3A">
        <w:rPr>
          <w:rFonts w:ascii="Georgia" w:hAnsi="Georgia"/>
        </w:rPr>
        <w:t xml:space="preserve"> </w:t>
      </w:r>
      <w:r w:rsidRPr="001079ED">
        <w:rPr>
          <w:rStyle w:val="Emphasis"/>
          <w:highlight w:val="cyan"/>
        </w:rPr>
        <w:t>E</w:t>
      </w:r>
      <w:r w:rsidRPr="00180F3A">
        <w:rPr>
          <w:rFonts w:ascii="Georgia" w:hAnsi="Georgia"/>
          <w:sz w:val="12"/>
        </w:rPr>
        <w:t>ast/</w:t>
      </w:r>
      <w:r w:rsidRPr="001079ED">
        <w:rPr>
          <w:rStyle w:val="Emphasis"/>
          <w:highlight w:val="cyan"/>
        </w:rPr>
        <w:t>N</w:t>
      </w:r>
      <w:r w:rsidRPr="00180F3A">
        <w:rPr>
          <w:rFonts w:ascii="Georgia" w:hAnsi="Georgia"/>
          <w:sz w:val="12"/>
        </w:rPr>
        <w:t>orth</w:t>
      </w:r>
      <w:r w:rsidRPr="00180F3A">
        <w:rPr>
          <w:rFonts w:ascii="Georgia" w:hAnsi="Georgia"/>
        </w:rPr>
        <w:t xml:space="preserve"> </w:t>
      </w:r>
      <w:r w:rsidRPr="001079ED">
        <w:rPr>
          <w:rStyle w:val="Emphasis"/>
          <w:highlight w:val="cyan"/>
        </w:rPr>
        <w:t>A</w:t>
      </w:r>
      <w:r w:rsidRPr="00180F3A">
        <w:rPr>
          <w:rFonts w:ascii="Georgia" w:hAnsi="Georgia"/>
          <w:sz w:val="12"/>
        </w:rPr>
        <w:t>frica region,</w:t>
      </w:r>
      <w:r w:rsidRPr="00180F3A">
        <w:rPr>
          <w:rFonts w:ascii="Georgia" w:hAnsi="Georgia"/>
        </w:rPr>
        <w:t xml:space="preserve"> </w:t>
      </w:r>
      <w:r w:rsidRPr="001079ED">
        <w:rPr>
          <w:rStyle w:val="StyleUnderline"/>
          <w:highlight w:val="cyan"/>
        </w:rPr>
        <w:t>South</w:t>
      </w:r>
      <w:r w:rsidRPr="00180F3A">
        <w:rPr>
          <w:rStyle w:val="StyleUnderline"/>
        </w:rPr>
        <w:t xml:space="preserve"> </w:t>
      </w:r>
      <w:r w:rsidRPr="000C7D13">
        <w:rPr>
          <w:rStyle w:val="StyleUnderline"/>
          <w:sz w:val="12"/>
        </w:rPr>
        <w:t>and</w:t>
      </w:r>
      <w:r w:rsidRPr="00180F3A">
        <w:rPr>
          <w:rStyle w:val="StyleUnderline"/>
        </w:rPr>
        <w:t xml:space="preserve"> </w:t>
      </w:r>
      <w:r w:rsidRPr="001079ED">
        <w:rPr>
          <w:rStyle w:val="StyleUnderline"/>
          <w:highlight w:val="cyan"/>
        </w:rPr>
        <w:t>Central</w:t>
      </w:r>
      <w:r w:rsidRPr="00180F3A">
        <w:rPr>
          <w:rStyle w:val="StyleUnderline"/>
        </w:rPr>
        <w:t xml:space="preserve"> </w:t>
      </w:r>
      <w:r w:rsidRPr="000C7D13">
        <w:rPr>
          <w:rStyle w:val="StyleUnderline"/>
          <w:sz w:val="12"/>
        </w:rPr>
        <w:t>Asia</w:t>
      </w:r>
      <w:r w:rsidRPr="00180F3A">
        <w:rPr>
          <w:rStyle w:val="StyleUnderline"/>
        </w:rPr>
        <w:t xml:space="preserve"> </w:t>
      </w:r>
      <w:r w:rsidRPr="001079ED">
        <w:rPr>
          <w:rStyle w:val="StyleUnderline"/>
          <w:highlight w:val="cyan"/>
        </w:rPr>
        <w:t>and</w:t>
      </w:r>
      <w:r w:rsidRPr="00180F3A">
        <w:rPr>
          <w:rStyle w:val="StyleUnderline"/>
        </w:rPr>
        <w:t xml:space="preserve"> </w:t>
      </w:r>
      <w:r w:rsidRPr="00180F3A">
        <w:rPr>
          <w:rStyle w:val="StyleUnderline"/>
          <w:sz w:val="12"/>
        </w:rPr>
        <w:t>the</w:t>
      </w:r>
      <w:r w:rsidRPr="00180F3A">
        <w:rPr>
          <w:rStyle w:val="StyleUnderline"/>
        </w:rPr>
        <w:t xml:space="preserve"> </w:t>
      </w:r>
      <w:r w:rsidRPr="001079ED">
        <w:rPr>
          <w:rStyle w:val="StyleUnderline"/>
          <w:highlight w:val="cyan"/>
        </w:rPr>
        <w:t>Asia-Pacific will</w:t>
      </w:r>
      <w:r w:rsidRPr="00180F3A">
        <w:rPr>
          <w:rFonts w:ascii="Georgia" w:hAnsi="Georgia"/>
        </w:rPr>
        <w:t xml:space="preserve"> </w:t>
      </w:r>
      <w:r w:rsidRPr="00180F3A">
        <w:rPr>
          <w:rFonts w:ascii="Georgia" w:hAnsi="Georgia"/>
          <w:sz w:val="12"/>
        </w:rPr>
        <w:t>probably</w:t>
      </w:r>
      <w:r w:rsidRPr="00180F3A">
        <w:rPr>
          <w:rFonts w:ascii="Georgia" w:hAnsi="Georgia"/>
        </w:rPr>
        <w:t xml:space="preserve"> </w:t>
      </w:r>
      <w:r w:rsidRPr="001079ED">
        <w:rPr>
          <w:rStyle w:val="StyleUnderline"/>
          <w:highlight w:val="cyan"/>
        </w:rPr>
        <w:t>move toward</w:t>
      </w:r>
      <w:r w:rsidRPr="00180F3A">
        <w:rPr>
          <w:rFonts w:ascii="Georgia" w:hAnsi="Georgia"/>
        </w:rPr>
        <w:t xml:space="preserve"> </w:t>
      </w:r>
      <w:r w:rsidRPr="00180F3A">
        <w:rPr>
          <w:rFonts w:ascii="Georgia" w:hAnsi="Georgia"/>
          <w:sz w:val="12"/>
        </w:rPr>
        <w:t>becoming</w:t>
      </w:r>
      <w:r w:rsidRPr="00180F3A">
        <w:rPr>
          <w:rFonts w:ascii="Georgia" w:hAnsi="Georgia"/>
        </w:rPr>
        <w:t xml:space="preserve"> </w:t>
      </w:r>
      <w:r w:rsidRPr="001079ED">
        <w:rPr>
          <w:rStyle w:val="StyleUnderline"/>
          <w:highlight w:val="cyan"/>
        </w:rPr>
        <w:t>balance of power systems</w:t>
      </w:r>
      <w:r w:rsidRPr="00180F3A">
        <w:rPr>
          <w:rFonts w:ascii="Georgia" w:hAnsi="Georgia"/>
        </w:rPr>
        <w:t xml:space="preserve"> </w:t>
      </w:r>
      <w:r w:rsidRPr="00180F3A">
        <w:rPr>
          <w:rFonts w:ascii="Georgia" w:hAnsi="Georgia"/>
          <w:sz w:val="12"/>
        </w:rPr>
        <w:t>with less U.S. involvement. Balances of power can prevent major wars with adept diplomacy and when the costs of conflict are high, as in Europe during the Cold War, for instance. But</w:t>
      </w:r>
      <w:r w:rsidRPr="00180F3A">
        <w:rPr>
          <w:rFonts w:ascii="Georgia" w:hAnsi="Georgia"/>
        </w:rPr>
        <w:t xml:space="preserve"> </w:t>
      </w:r>
      <w:r w:rsidRPr="001079ED">
        <w:rPr>
          <w:rStyle w:val="Emphasis"/>
          <w:highlight w:val="cyan"/>
        </w:rPr>
        <w:t>catastrophic conflicts can happen</w:t>
      </w:r>
      <w:r w:rsidRPr="001079ED">
        <w:rPr>
          <w:rStyle w:val="StyleUnderline"/>
          <w:highlight w:val="cyan"/>
        </w:rPr>
        <w:t xml:space="preserve"> if</w:t>
      </w:r>
      <w:r w:rsidRPr="00180F3A">
        <w:rPr>
          <w:rStyle w:val="StyleUnderline"/>
        </w:rPr>
        <w:t xml:space="preserve"> </w:t>
      </w:r>
      <w:r w:rsidRPr="00180F3A">
        <w:rPr>
          <w:rStyle w:val="StyleUnderline"/>
          <w:sz w:val="12"/>
        </w:rPr>
        <w:t>the</w:t>
      </w:r>
      <w:r w:rsidRPr="00180F3A">
        <w:rPr>
          <w:rStyle w:val="StyleUnderline"/>
        </w:rPr>
        <w:t xml:space="preserve"> </w:t>
      </w:r>
      <w:r w:rsidRPr="00A323C7">
        <w:rPr>
          <w:rStyle w:val="StyleUnderline"/>
          <w:highlight w:val="cyan"/>
        </w:rPr>
        <w:t>balance collapses</w:t>
      </w:r>
      <w:r w:rsidRPr="00180F3A">
        <w:rPr>
          <w:rStyle w:val="StyleUnderline"/>
        </w:rPr>
        <w:t xml:space="preserve">, </w:t>
      </w:r>
      <w:r w:rsidRPr="00180F3A">
        <w:rPr>
          <w:rStyle w:val="StyleUnderline"/>
          <w:sz w:val="12"/>
        </w:rPr>
        <w:t>as in Europe in the summer of 1914</w:t>
      </w:r>
      <w:r w:rsidRPr="00180F3A">
        <w:rPr>
          <w:rFonts w:ascii="Georgia" w:hAnsi="Georgia"/>
          <w:sz w:val="12"/>
        </w:rPr>
        <w:t xml:space="preserve">. Power balances work best when one key state is able to shift sides to preserve the balance, but there is no candidate to play this role in the emerging power balances in these three regions. Hence </w:t>
      </w:r>
      <w:r w:rsidRPr="00180F3A">
        <w:rPr>
          <w:rStyle w:val="StyleUnderline"/>
          <w:sz w:val="12"/>
        </w:rPr>
        <w:t>the</w:t>
      </w:r>
      <w:r w:rsidRPr="00180F3A">
        <w:rPr>
          <w:rStyle w:val="StyleUnderline"/>
        </w:rPr>
        <w:t xml:space="preserve"> </w:t>
      </w:r>
      <w:r w:rsidRPr="001079ED">
        <w:rPr>
          <w:rStyle w:val="StyleUnderline"/>
          <w:highlight w:val="cyan"/>
        </w:rPr>
        <w:t>balances</w:t>
      </w:r>
      <w:r w:rsidRPr="00180F3A">
        <w:rPr>
          <w:rStyle w:val="StyleUnderline"/>
        </w:rPr>
        <w:t xml:space="preserve"> </w:t>
      </w:r>
      <w:r w:rsidRPr="00180F3A">
        <w:rPr>
          <w:rStyle w:val="StyleUnderline"/>
          <w:sz w:val="12"/>
        </w:rPr>
        <w:t>in these regions</w:t>
      </w:r>
      <w:r w:rsidRPr="00180F3A">
        <w:rPr>
          <w:rStyle w:val="StyleUnderline"/>
        </w:rPr>
        <w:t xml:space="preserve"> </w:t>
      </w:r>
      <w:r w:rsidRPr="001079ED">
        <w:rPr>
          <w:rStyle w:val="StyleUnderline"/>
          <w:highlight w:val="cyan"/>
        </w:rPr>
        <w:t xml:space="preserve">will be </w:t>
      </w:r>
      <w:r w:rsidRPr="001079ED">
        <w:rPr>
          <w:rStyle w:val="Emphasis"/>
          <w:highlight w:val="cyan"/>
        </w:rPr>
        <w:t>dangerously unstable</w:t>
      </w:r>
      <w:r w:rsidRPr="00180F3A">
        <w:rPr>
          <w:rFonts w:ascii="Georgia" w:hAnsi="Georgia"/>
        </w:rPr>
        <w:t>.</w:t>
      </w:r>
    </w:p>
    <w:p w:rsidR="00830CEA" w:rsidRDefault="00FB4ED1"/>
    <w:sectPr w:rsidR="00830CEA" w:rsidSect="00197D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503030404040204"/>
    <w:charset w:val="00"/>
    <w:family w:val="auto"/>
    <w:pitch w:val="variable"/>
    <w:sig w:usb0="E1000AEF" w:usb1="5000A1FF" w:usb2="00000000" w:usb3="00000000" w:csb0="000001BF" w:csb1="00000000"/>
  </w:font>
  <w:font w:name="AngsanaUPC">
    <w:altName w:val="Cambria"/>
    <w:charset w:val="00"/>
    <w:family w:val="roman"/>
    <w:pitch w:val="variable"/>
    <w:sig w:usb0="81000003" w:usb1="00000000" w:usb2="00000000" w:usb3="00000000" w:csb0="00010001" w:csb1="00000000"/>
  </w:font>
  <w:font w:name="Calibri">
    <w:panose1 w:val="020F050202020403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287" w:usb1="00000800" w:usb2="00000000" w:usb3="00000000" w:csb0="0000009F" w:csb1="00000000"/>
  </w:font>
  <w:font w:name="Franklin Gothic Heavy">
    <w:altName w:val="Cambria"/>
    <w:charset w:val="00"/>
    <w:family w:val="swiss"/>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B4ED1" w:rsidRDefault="00FB4ED1" w:rsidP="00FB4ED1">
      <w:pPr>
        <w:pStyle w:val="FootnoteText"/>
      </w:pPr>
      <w:r w:rsidRPr="00091015">
        <w:rPr>
          <w:rStyle w:val="FootnoteReference"/>
          <w:sz w:val="16"/>
        </w:rPr>
        <w:footnoteRef/>
      </w:r>
      <w:r w:rsidRPr="00091015">
        <w:rPr>
          <w:sz w:val="16"/>
        </w:rPr>
        <w:t xml:space="preserve"> </w:t>
      </w:r>
      <w:r w:rsidRPr="00091015">
        <w:rPr>
          <w:rFonts w:ascii="Georgia" w:hAnsi="Georgia"/>
          <w:sz w:val="16"/>
        </w:rPr>
        <w:t>Michael P. O’Shea, Why Firearm Federalism Beats Firearm Localism, 123 Yale L.J. Online 359 (2014), </w:t>
      </w:r>
      <w:hyperlink r:id="rId1" w:history="1">
        <w:r w:rsidRPr="00091015">
          <w:rPr>
            <w:rFonts w:ascii="Georgia" w:hAnsi="Georgia"/>
            <w:sz w:val="16"/>
          </w:rPr>
          <w:t>http://yalelawjournal.org/forum/why-firearm-federalism-beats-firearm-localism.</w:t>
        </w:r>
      </w:hyperlink>
      <w:r w:rsidRPr="00091015">
        <w:rPr>
          <w:rFonts w:ascii="Georgia" w:hAnsi="Georgia"/>
          <w:sz w:val="16"/>
        </w:rPr>
        <w:t> 12/8/15</w:t>
      </w:r>
      <w:r>
        <w:rPr>
          <w:rFonts w:ascii="Georgia" w:hAnsi="Georgia"/>
          <w:sz w:val="16"/>
        </w:rPr>
        <w:t xml:space="preserve"> LK</w:t>
      </w:r>
    </w:p>
  </w:footnote>
  <w:footnote w:id="0">
    <w:p w:rsidR="00FB4ED1" w:rsidRPr="00307135" w:rsidRDefault="00FB4ED1" w:rsidP="00FB4ED1">
      <w:pPr>
        <w:rPr>
          <w:rFonts w:ascii="Georgia" w:hAnsi="Georgia"/>
          <w:sz w:val="16"/>
        </w:rPr>
      </w:pPr>
      <w:r w:rsidRPr="00307135">
        <w:rPr>
          <w:rStyle w:val="FootnoteReference"/>
          <w:sz w:val="16"/>
        </w:rPr>
        <w:footnoteRef/>
      </w:r>
      <w:r w:rsidRPr="00307135">
        <w:rPr>
          <w:sz w:val="16"/>
        </w:rPr>
        <w:t xml:space="preserve"> </w:t>
      </w:r>
      <w:r w:rsidRPr="00307135">
        <w:rPr>
          <w:rFonts w:ascii="Georgia" w:hAnsi="Georgia" w:cstheme="minorHAnsi"/>
          <w:color w:val="000000"/>
          <w:sz w:val="16"/>
          <w:szCs w:val="20"/>
        </w:rPr>
        <w:t xml:space="preserve">- </w:t>
      </w:r>
      <w:r w:rsidRPr="00307135">
        <w:rPr>
          <w:rFonts w:ascii="Georgia" w:hAnsi="Georgia"/>
          <w:sz w:val="16"/>
        </w:rPr>
        <w:t xml:space="preserve">Vice President and Director of Governance Studies at Brookings (Pietro, “Rediscovering Federalism”, April, </w:t>
      </w:r>
      <w:hyperlink r:id="rId2" w:history="1">
        <w:r w:rsidRPr="00307135">
          <w:rPr>
            <w:rStyle w:val="Hyperlink"/>
            <w:rFonts w:ascii="Georgia" w:hAnsi="Georgia"/>
            <w:sz w:val="16"/>
          </w:rPr>
          <w:t>http://www3.brookings.edu/~/media/Files/rc/papers/2007/07governance_nivola/07governance_nivola.pdf</w:t>
        </w:r>
      </w:hyperlink>
      <w:r w:rsidRPr="00307135">
        <w:rPr>
          <w:rFonts w:ascii="Georgia" w:hAnsi="Georgia"/>
          <w:sz w:val="16"/>
        </w:rPr>
        <w:t>)</w:t>
      </w:r>
    </w:p>
    <w:p w:rsidR="00FB4ED1" w:rsidRPr="00307135" w:rsidRDefault="00FB4ED1" w:rsidP="00FB4ED1">
      <w:pPr>
        <w:rPr>
          <w:rFonts w:ascii="Georgia" w:hAnsi="Georgia" w:cstheme="minorHAnsi"/>
          <w:color w:val="000000"/>
          <w:szCs w:val="20"/>
        </w:rPr>
      </w:pPr>
      <w:r w:rsidRPr="00307135">
        <w:rPr>
          <w:rFonts w:ascii="Georgia" w:hAnsi="Georgia" w:cstheme="minorHAnsi"/>
          <w:color w:val="000000"/>
          <w:sz w:val="16"/>
          <w:szCs w:val="20"/>
        </w:rPr>
        <w:t>*We don’t endorse gendered language</w:t>
      </w:r>
      <w:r>
        <w:rPr>
          <w:rFonts w:ascii="Georgia" w:hAnsi="Georgia" w:cstheme="minorHAnsi"/>
          <w:color w:val="000000"/>
          <w:sz w:val="16"/>
          <w:szCs w:val="20"/>
        </w:rPr>
        <w:t xml:space="preserve"> LK</w:t>
      </w:r>
    </w:p>
  </w:footnote>
  <w:footnote w:id="1">
    <w:p w:rsidR="00FB4ED1" w:rsidRPr="00DF4F3B" w:rsidRDefault="00FB4ED1" w:rsidP="00FB4ED1">
      <w:pPr>
        <w:pStyle w:val="FootnoteText"/>
        <w:rPr>
          <w:rFonts w:ascii="Georgia" w:hAnsi="Georgia"/>
          <w:sz w:val="16"/>
        </w:rPr>
      </w:pPr>
      <w:r w:rsidRPr="00F55E20">
        <w:rPr>
          <w:rStyle w:val="FootnoteReference"/>
          <w:rFonts w:ascii="Georgia" w:hAnsi="Georgia"/>
          <w:sz w:val="16"/>
        </w:rPr>
        <w:footnoteRef/>
      </w:r>
      <w:r w:rsidRPr="00F55E20">
        <w:rPr>
          <w:rFonts w:ascii="Georgia" w:hAnsi="Georgia"/>
          <w:sz w:val="16"/>
        </w:rPr>
        <w:t xml:space="preserve"> – Dr. Steven Metz, Director of Research at the Strategic Studies Institute, Ph.D. from the Johns Hopkins University, and an MA and BA from the University of South Carolina, “A Receding Presence: The Military Implications of American Retrenchment”, World Politics Review, 10-22, </w:t>
      </w:r>
      <w:hyperlink r:id="rId3" w:history="1">
        <w:r w:rsidRPr="00F55E20">
          <w:rPr>
            <w:rStyle w:val="Hyperlink"/>
            <w:rFonts w:ascii="Georgia" w:hAnsi="Georgia"/>
            <w:sz w:val="16"/>
          </w:rPr>
          <w:t>http://www.worldpoliticsreview.com/articles/13312/a-receding-presence-the-military-implications-of-american-retrenchment</w:t>
        </w:r>
      </w:hyperlink>
      <w:r w:rsidRPr="00F55E20">
        <w:rPr>
          <w:rFonts w:ascii="Georgia" w:hAnsi="Georgia"/>
          <w:sz w:val="16"/>
        </w:rPr>
        <w:t xml:space="preserve"> LK</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87FE5"/>
    <w:multiLevelType w:val="hybridMultilevel"/>
    <w:tmpl w:val="F3165D18"/>
    <w:lvl w:ilvl="0" w:tplc="D1345306">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021B9"/>
    <w:multiLevelType w:val="hybridMultilevel"/>
    <w:tmpl w:val="3D484008"/>
    <w:lvl w:ilvl="0" w:tplc="DF22BA7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C962AC"/>
    <w:multiLevelType w:val="multilevel"/>
    <w:tmpl w:val="D638E4C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7C39D3"/>
    <w:multiLevelType w:val="hybridMultilevel"/>
    <w:tmpl w:val="F2287C8E"/>
    <w:lvl w:ilvl="0" w:tplc="F43AE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B4ED1"/>
    <w:rsid w:val="00FB4ED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caption" w:uiPriority="35" w:qFormat="1"/>
    <w:lsdException w:name="footnote reference" w:qFormat="1"/>
    <w:lsdException w:name="page number" w:uiPriority="0"/>
    <w:lsdException w:name="Title" w:semiHidden="0" w:uiPriority="1"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ED1"/>
  </w:style>
  <w:style w:type="paragraph" w:styleId="Heading1">
    <w:name w:val="heading 1"/>
    <w:aliases w:val="Pocket"/>
    <w:basedOn w:val="Normal"/>
    <w:next w:val="Normal"/>
    <w:link w:val="Heading1Char"/>
    <w:uiPriority w:val="9"/>
    <w:qFormat/>
    <w:rsid w:val="00FB4ED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ascii="Georgia" w:eastAsiaTheme="majorEastAsia" w:hAnsi="Georgia" w:cstheme="majorBidi"/>
      <w:b/>
      <w:sz w:val="52"/>
      <w:szCs w:val="32"/>
    </w:rPr>
  </w:style>
  <w:style w:type="paragraph" w:styleId="Heading2">
    <w:name w:val="heading 2"/>
    <w:aliases w:val="Hat"/>
    <w:basedOn w:val="Normal"/>
    <w:next w:val="Normal"/>
    <w:link w:val="Heading2Char"/>
    <w:uiPriority w:val="9"/>
    <w:unhideWhenUsed/>
    <w:qFormat/>
    <w:rsid w:val="00FB4ED1"/>
    <w:pPr>
      <w:keepNext/>
      <w:keepLines/>
      <w:pageBreakBefore/>
      <w:spacing w:before="40"/>
      <w:jc w:val="center"/>
      <w:outlineLvl w:val="1"/>
    </w:pPr>
    <w:rPr>
      <w:rFonts w:ascii="Georgia" w:eastAsiaTheme="majorEastAsia" w:hAnsi="Georg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 Char"/>
    <w:basedOn w:val="Normal"/>
    <w:next w:val="Normal"/>
    <w:link w:val="Heading3Char"/>
    <w:uiPriority w:val="9"/>
    <w:unhideWhenUsed/>
    <w:qFormat/>
    <w:rsid w:val="00FB4ED1"/>
    <w:pPr>
      <w:keepNext/>
      <w:keepLines/>
      <w:pageBreakBefore/>
      <w:spacing w:before="40"/>
      <w:jc w:val="center"/>
      <w:outlineLvl w:val="2"/>
    </w:pPr>
    <w:rPr>
      <w:rFonts w:ascii="Georgia" w:eastAsiaTheme="majorEastAsia" w:hAnsi="Georgia" w:cstheme="majorBidi"/>
      <w:b/>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FB4ED1"/>
    <w:pPr>
      <w:keepNext/>
      <w:keepLines/>
      <w:spacing w:before="240"/>
      <w:outlineLvl w:val="3"/>
    </w:pPr>
    <w:rPr>
      <w:rFonts w:ascii="Georgia" w:eastAsiaTheme="majorEastAsia" w:hAnsi="Georgia" w:cstheme="majorBidi"/>
      <w:b/>
      <w:iCs/>
      <w:sz w:val="26"/>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9"/>
    <w:rsid w:val="00FB4ED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9"/>
    <w:rsid w:val="00FB4ED1"/>
    <w:rPr>
      <w:rFonts w:ascii="Georgia" w:eastAsiaTheme="majorEastAsia" w:hAnsi="Georgia" w:cstheme="majorBidi"/>
      <w:b/>
      <w:sz w:val="44"/>
      <w:szCs w:val="26"/>
      <w:u w:val="double"/>
    </w:rPr>
  </w:style>
  <w:style w:type="character" w:customStyle="1" w:styleId="Heading3Char">
    <w:name w:val="Heading 3 Char"/>
    <w:aliases w:val="Block Char,Author and Date Char,3: Cite Char,Heading 3 Char Char Char,Index Headers Char,Bold Cite Char,Citation Char Char Char,Heading 3 Char1 Char Char Char,Citation Char Char Char Char Char,Citation Char1 Char Char Char,Text 7 Char"/>
    <w:basedOn w:val="DefaultParagraphFont"/>
    <w:link w:val="Heading3"/>
    <w:uiPriority w:val="9"/>
    <w:qFormat/>
    <w:rsid w:val="00FB4ED1"/>
    <w:rPr>
      <w:rFonts w:ascii="Georgia" w:eastAsiaTheme="majorEastAsia" w:hAnsi="Georgia" w:cstheme="majorBidi"/>
      <w:b/>
      <w:sz w:val="32"/>
      <w:u w:val="singl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3"/>
    <w:rsid w:val="00FB4ED1"/>
    <w:rPr>
      <w:rFonts w:ascii="Georgia" w:eastAsiaTheme="majorEastAsia" w:hAnsi="Georgia" w:cstheme="majorBidi"/>
      <w:b/>
      <w:iCs/>
      <w:sz w:val="26"/>
      <w:szCs w:val="22"/>
    </w:rPr>
  </w:style>
  <w:style w:type="character" w:customStyle="1" w:styleId="apple-converted-space">
    <w:name w:val="apple-converted-space"/>
    <w:rsid w:val="00FB4ED1"/>
  </w:style>
  <w:style w:type="paragraph" w:styleId="NormalWeb">
    <w:name w:val="Normal (Web)"/>
    <w:basedOn w:val="Normal"/>
    <w:link w:val="NormalWebChar"/>
    <w:uiPriority w:val="99"/>
    <w:rsid w:val="00FB4ED1"/>
    <w:pPr>
      <w:spacing w:beforeLines="1" w:afterLines="1"/>
    </w:pPr>
    <w:rPr>
      <w:rFonts w:ascii="Times" w:hAnsi="Times" w:cs="Times New Roman"/>
      <w:sz w:val="20"/>
      <w:szCs w:val="20"/>
    </w:rPr>
  </w:style>
  <w:style w:type="character" w:customStyle="1" w:styleId="NormalWebChar">
    <w:name w:val="Normal (Web) Char"/>
    <w:link w:val="NormalWeb"/>
    <w:uiPriority w:val="99"/>
    <w:rsid w:val="00FB4ED1"/>
    <w:rPr>
      <w:rFonts w:ascii="Times" w:hAnsi="Times" w:cs="Times New Roman"/>
      <w:sz w:val="20"/>
      <w:szCs w:val="20"/>
    </w:rPr>
  </w:style>
  <w:style w:type="character" w:customStyle="1" w:styleId="wikiexternallink">
    <w:name w:val="wikiexternallink"/>
    <w:basedOn w:val="DefaultParagraphFont"/>
    <w:rsid w:val="00FB4ED1"/>
  </w:style>
  <w:style w:type="character" w:customStyle="1" w:styleId="wikigeneratedlinkcontent">
    <w:name w:val="wikigeneratedlinkcontent"/>
    <w:basedOn w:val="DefaultParagraphFont"/>
    <w:rsid w:val="00FB4ED1"/>
  </w:style>
  <w:style w:type="paragraph" w:styleId="FootnoteText">
    <w:name w:val="footnote text"/>
    <w:basedOn w:val="Normal"/>
    <w:link w:val="FootnoteTextChar"/>
    <w:uiPriority w:val="99"/>
    <w:unhideWhenUsed/>
    <w:qFormat/>
    <w:rsid w:val="00FB4ED1"/>
  </w:style>
  <w:style w:type="character" w:customStyle="1" w:styleId="FootnoteTextChar">
    <w:name w:val="Footnote Text Char"/>
    <w:basedOn w:val="DefaultParagraphFont"/>
    <w:link w:val="FootnoteText"/>
    <w:uiPriority w:val="99"/>
    <w:rsid w:val="00FB4ED1"/>
  </w:style>
  <w:style w:type="character" w:styleId="FootnoteReference">
    <w:name w:val="footnote reference"/>
    <w:aliases w:val="FN Ref,footnote reference"/>
    <w:basedOn w:val="DefaultParagraphFont"/>
    <w:uiPriority w:val="99"/>
    <w:unhideWhenUsed/>
    <w:qFormat/>
    <w:rsid w:val="00FB4ED1"/>
    <w:rPr>
      <w:vertAlign w:val="superscript"/>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FB4ED1"/>
    <w:rPr>
      <w:rFonts w:ascii="Georgia" w:hAnsi="Georgia"/>
      <w:b/>
      <w:iCs/>
      <w:u w:val="single"/>
    </w:rPr>
  </w:style>
  <w:style w:type="paragraph" w:customStyle="1" w:styleId="textbold">
    <w:name w:val="text bold"/>
    <w:basedOn w:val="Normal"/>
    <w:link w:val="Emphasis"/>
    <w:uiPriority w:val="7"/>
    <w:qFormat/>
    <w:rsid w:val="00FB4ED1"/>
    <w:pPr>
      <w:pBdr>
        <w:top w:val="single" w:sz="18" w:space="0" w:color="auto"/>
        <w:left w:val="single" w:sz="18" w:space="0" w:color="auto"/>
        <w:bottom w:val="single" w:sz="18" w:space="0" w:color="auto"/>
        <w:right w:val="single" w:sz="18" w:space="0" w:color="auto"/>
      </w:pBdr>
      <w:spacing w:line="256" w:lineRule="auto"/>
      <w:ind w:left="720"/>
      <w:jc w:val="both"/>
    </w:pPr>
    <w:rPr>
      <w:rFonts w:ascii="Georgia" w:hAnsi="Georgia"/>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FB4ED1"/>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Style Bold Underline,Underline,Style,apple-style-span + 6 pt,Kern at 16 pt,ci,c,Bo"/>
    <w:basedOn w:val="DefaultParagraphFont"/>
    <w:uiPriority w:val="6"/>
    <w:qFormat/>
    <w:rsid w:val="00FB4ED1"/>
    <w:rPr>
      <w:rFonts w:ascii="Georgia" w:hAnsi="Georgia"/>
      <w:b/>
      <w:sz w:val="24"/>
      <w:u w:val="single"/>
    </w:rPr>
  </w:style>
  <w:style w:type="character" w:styleId="Hyperlink">
    <w:name w:val="Hyperlink"/>
    <w:aliases w:val="heading 1 (block title),Important,Read,Card Text,Internet Link,Analytic Text"/>
    <w:basedOn w:val="DefaultParagraphFont"/>
    <w:uiPriority w:val="99"/>
    <w:unhideWhenUsed/>
    <w:rsid w:val="00FB4ED1"/>
    <w:rPr>
      <w:color w:val="auto"/>
      <w:u w:val="none"/>
    </w:rPr>
  </w:style>
  <w:style w:type="paragraph" w:customStyle="1" w:styleId="Analytical1Regular">
    <w:name w:val="Analytical 1 Regular"/>
    <w:basedOn w:val="Heading4"/>
    <w:link w:val="Analytical1RegularChar"/>
    <w:qFormat/>
    <w:rsid w:val="00FB4ED1"/>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FB4ED1"/>
    <w:rPr>
      <w:rFonts w:ascii="Arial Black" w:eastAsiaTheme="majorEastAsia" w:hAnsi="Arial Black" w:cs="Arial"/>
      <w:bCs/>
      <w:iCs/>
      <w:sz w:val="26"/>
      <w:szCs w:val="22"/>
    </w:rPr>
  </w:style>
  <w:style w:type="character" w:styleId="IntenseEmphasis">
    <w:name w:val="Intense Emphasis"/>
    <w:aliases w:val="Intense Emphasis11111,Intense Emphasi,Box Out,Intense Emphasis5,Underline1,ci1,Citation Char Char Cha,Block Char1,9.5 pt,Intense Emphasis21"/>
    <w:basedOn w:val="DefaultParagraphFont"/>
    <w:uiPriority w:val="6"/>
    <w:qFormat/>
    <w:rsid w:val="00FB4ED1"/>
    <w:rPr>
      <w:rFonts w:ascii="Georgia" w:hAnsi="Georgia"/>
      <w:b/>
      <w:i w:val="0"/>
      <w:iCs/>
      <w:color w:val="auto"/>
      <w:sz w:val="24"/>
      <w:u w:val="single"/>
    </w:rPr>
  </w:style>
  <w:style w:type="character" w:styleId="Strong">
    <w:name w:val="Strong"/>
    <w:basedOn w:val="DefaultParagraphFont"/>
    <w:uiPriority w:val="22"/>
    <w:qFormat/>
    <w:rsid w:val="00FB4ED1"/>
    <w:rPr>
      <w:rFonts w:ascii="Georgia" w:hAnsi="Georgia"/>
      <w:b w:val="0"/>
      <w:bCs/>
      <w:sz w:val="24"/>
    </w:rPr>
  </w:style>
  <w:style w:type="character" w:styleId="IntenseReference">
    <w:name w:val="Intense Reference"/>
    <w:basedOn w:val="DefaultParagraphFont"/>
    <w:uiPriority w:val="99"/>
    <w:rsid w:val="00FB4ED1"/>
    <w:rPr>
      <w:b/>
      <w:bCs/>
      <w:smallCaps/>
      <w:color w:val="C0504D" w:themeColor="accent2"/>
      <w:spacing w:val="5"/>
      <w:u w:val="single"/>
    </w:rPr>
  </w:style>
  <w:style w:type="character" w:customStyle="1" w:styleId="HeaderChar">
    <w:name w:val="Header Char"/>
    <w:aliases w:val="Char2 Char,Header 1 Char,Header Char Char Char1,Block Char Char Char,Header Char1 Char Char,Header Char Char Char Char,Header Char Char1 Char Char,Header Char1 Char Char Char Char,Header Char Char1 Char Char Char Char, Char2 Char"/>
    <w:basedOn w:val="DefaultParagraphFont"/>
    <w:link w:val="Header"/>
    <w:uiPriority w:val="99"/>
    <w:qFormat/>
    <w:rsid w:val="00FB4ED1"/>
    <w:rPr>
      <w:rFonts w:ascii="Georgia" w:hAnsi="Georgia"/>
      <w:szCs w:val="22"/>
    </w:rPr>
  </w:style>
  <w:style w:type="paragraph" w:styleId="Header">
    <w:name w:val="header"/>
    <w:aliases w:val="Char2,Header 1,Header Char Char,Block Char Char,Header Char1 Char,Header Char Char Char,Header Char Char1 Char,Header Char1 Char Char Char,Header Char Char1 Char Char Char,Header Char1 Char Char1 Char Char Char, Char2,Header Char2"/>
    <w:basedOn w:val="Normal"/>
    <w:link w:val="HeaderChar"/>
    <w:uiPriority w:val="99"/>
    <w:unhideWhenUsed/>
    <w:qFormat/>
    <w:rsid w:val="00FB4ED1"/>
    <w:pPr>
      <w:tabs>
        <w:tab w:val="center" w:pos="4680"/>
        <w:tab w:val="right" w:pos="9360"/>
      </w:tabs>
    </w:pPr>
    <w:rPr>
      <w:rFonts w:ascii="Georgia" w:hAnsi="Georgia"/>
      <w:szCs w:val="22"/>
    </w:rPr>
  </w:style>
  <w:style w:type="character" w:customStyle="1" w:styleId="HeaderChar1">
    <w:name w:val="Header Char1"/>
    <w:basedOn w:val="DefaultParagraphFont"/>
    <w:link w:val="Header"/>
    <w:uiPriority w:val="99"/>
    <w:semiHidden/>
    <w:rsid w:val="00FB4ED1"/>
  </w:style>
  <w:style w:type="character" w:customStyle="1" w:styleId="FooterChar">
    <w:name w:val="Footer Char"/>
    <w:basedOn w:val="DefaultParagraphFont"/>
    <w:link w:val="Footer"/>
    <w:uiPriority w:val="99"/>
    <w:rsid w:val="00FB4ED1"/>
    <w:rPr>
      <w:rFonts w:ascii="Georgia" w:hAnsi="Georgia"/>
      <w:szCs w:val="22"/>
    </w:rPr>
  </w:style>
  <w:style w:type="paragraph" w:styleId="Footer">
    <w:name w:val="footer"/>
    <w:basedOn w:val="Normal"/>
    <w:link w:val="FooterChar"/>
    <w:uiPriority w:val="99"/>
    <w:unhideWhenUsed/>
    <w:rsid w:val="00FB4ED1"/>
    <w:pPr>
      <w:tabs>
        <w:tab w:val="center" w:pos="4680"/>
        <w:tab w:val="right" w:pos="9360"/>
      </w:tabs>
    </w:pPr>
    <w:rPr>
      <w:rFonts w:ascii="Georgia" w:hAnsi="Georgia"/>
      <w:szCs w:val="22"/>
    </w:rPr>
  </w:style>
  <w:style w:type="character" w:customStyle="1" w:styleId="FooterChar1">
    <w:name w:val="Footer Char1"/>
    <w:basedOn w:val="DefaultParagraphFont"/>
    <w:link w:val="Footer"/>
    <w:uiPriority w:val="99"/>
    <w:semiHidden/>
    <w:rsid w:val="00FB4ED1"/>
  </w:style>
  <w:style w:type="character" w:customStyle="1" w:styleId="BalloonTextChar">
    <w:name w:val="Balloon Text Char"/>
    <w:basedOn w:val="DefaultParagraphFont"/>
    <w:link w:val="BalloonText"/>
    <w:uiPriority w:val="99"/>
    <w:semiHidden/>
    <w:rsid w:val="00FB4ED1"/>
    <w:rPr>
      <w:rFonts w:ascii="Tahoma" w:hAnsi="Tahoma" w:cs="Tahoma"/>
      <w:sz w:val="16"/>
      <w:szCs w:val="16"/>
    </w:rPr>
  </w:style>
  <w:style w:type="paragraph" w:styleId="BalloonText">
    <w:name w:val="Balloon Text"/>
    <w:basedOn w:val="Normal"/>
    <w:link w:val="BalloonTextChar"/>
    <w:uiPriority w:val="99"/>
    <w:semiHidden/>
    <w:unhideWhenUsed/>
    <w:rsid w:val="00FB4ED1"/>
    <w:rPr>
      <w:rFonts w:ascii="Tahoma" w:hAnsi="Tahoma" w:cs="Tahoma"/>
      <w:sz w:val="16"/>
      <w:szCs w:val="16"/>
    </w:rPr>
  </w:style>
  <w:style w:type="character" w:customStyle="1" w:styleId="BalloonTextChar1">
    <w:name w:val="Balloon Text Char1"/>
    <w:basedOn w:val="DefaultParagraphFont"/>
    <w:link w:val="BalloonText"/>
    <w:uiPriority w:val="99"/>
    <w:semiHidden/>
    <w:rsid w:val="00FB4ED1"/>
    <w:rPr>
      <w:rFonts w:ascii="Lucida Grande" w:hAnsi="Lucida Grande" w:cs="Lucida Grande"/>
      <w:sz w:val="18"/>
      <w:szCs w:val="18"/>
    </w:rPr>
  </w:style>
  <w:style w:type="paragraph" w:styleId="NoSpacing">
    <w:name w:val="No Spacing"/>
    <w:aliases w:val="Small Text,No Spacing1,Debate Text,No Spacing11,No Spacing2,Read stuff,No Spacing111,No Spacing3,Tag and Cite,No Spacing51,Tag Title,CD - Cite,Dont use,No Spacing41,No Spacing31,tag,No Spacing6"/>
    <w:link w:val="NoSpacingChar"/>
    <w:qFormat/>
    <w:rsid w:val="00FB4ED1"/>
    <w:rPr>
      <w:rFonts w:ascii="Georgia" w:hAnsi="Georgia"/>
      <w:szCs w:val="22"/>
    </w:rPr>
  </w:style>
  <w:style w:type="character" w:customStyle="1" w:styleId="NoSpacingChar">
    <w:name w:val="No Spacing Char"/>
    <w:aliases w:val="Small Text Char,No Spacing1 Char,Debate Text Char,No Spacing11 Char,No Spacing2 Char,Read stuff Char,No Spacing111 Char,No Spacing3 Char,Tag and Cite Char,No Spacing51 Char,Tag Title Char,CD - Cite Char,Dont use Char,No Spacing41 Char"/>
    <w:link w:val="NoSpacing"/>
    <w:rsid w:val="00FB4ED1"/>
    <w:rPr>
      <w:rFonts w:ascii="Georgia" w:hAnsi="Georgia"/>
      <w:szCs w:val="22"/>
    </w:rPr>
  </w:style>
  <w:style w:type="paragraph" w:styleId="DocumentMap">
    <w:name w:val="Document Map"/>
    <w:basedOn w:val="Normal"/>
    <w:link w:val="DocumentMapChar"/>
    <w:uiPriority w:val="99"/>
    <w:semiHidden/>
    <w:unhideWhenUsed/>
    <w:rsid w:val="00FB4ED1"/>
    <w:rPr>
      <w:rFonts w:ascii="Tahoma" w:hAnsi="Tahoma" w:cs="Tahoma"/>
      <w:sz w:val="16"/>
      <w:szCs w:val="16"/>
    </w:rPr>
  </w:style>
  <w:style w:type="character" w:customStyle="1" w:styleId="DocumentMapChar">
    <w:name w:val="Document Map Char"/>
    <w:basedOn w:val="DefaultParagraphFont"/>
    <w:link w:val="DocumentMap"/>
    <w:uiPriority w:val="99"/>
    <w:semiHidden/>
    <w:rsid w:val="00FB4ED1"/>
    <w:rPr>
      <w:rFonts w:ascii="Tahoma" w:hAnsi="Tahoma" w:cs="Tahoma"/>
      <w:sz w:val="16"/>
      <w:szCs w:val="16"/>
    </w:rPr>
  </w:style>
  <w:style w:type="character" w:customStyle="1" w:styleId="Hyperlink1">
    <w:name w:val="Hyperlink1"/>
    <w:basedOn w:val="DefaultParagraphFont"/>
    <w:uiPriority w:val="99"/>
    <w:unhideWhenUsed/>
    <w:rsid w:val="00FB4ED1"/>
    <w:rPr>
      <w:color w:val="0000FF"/>
      <w:u w:val="single"/>
    </w:rPr>
  </w:style>
  <w:style w:type="character" w:customStyle="1" w:styleId="FootnoteCharacters">
    <w:name w:val="Footnote Characters"/>
    <w:rsid w:val="00FB4ED1"/>
  </w:style>
  <w:style w:type="character" w:customStyle="1" w:styleId="BodytextItalic">
    <w:name w:val="Body text + Italic"/>
    <w:basedOn w:val="DefaultParagraphFont"/>
    <w:rsid w:val="00FB4ED1"/>
    <w:rPr>
      <w:rFonts w:ascii="AngsanaUPC" w:eastAsia="AngsanaUPC" w:hAnsi="AngsanaUPC" w:cs="AngsanaUPC"/>
      <w:b w:val="0"/>
      <w:bCs w:val="0"/>
      <w:i/>
      <w:iCs/>
      <w:smallCaps w:val="0"/>
      <w:strike w:val="0"/>
      <w:color w:val="000000"/>
      <w:spacing w:val="0"/>
      <w:w w:val="100"/>
      <w:position w:val="0"/>
      <w:sz w:val="32"/>
      <w:szCs w:val="32"/>
      <w:u w:val="none"/>
      <w:shd w:val="clear" w:color="auto" w:fill="FFFFFF"/>
      <w:lang w:val="en-US"/>
    </w:rPr>
  </w:style>
  <w:style w:type="character" w:customStyle="1" w:styleId="Bodytext4NotItalic">
    <w:name w:val="Body text (4) + Not Italic"/>
    <w:basedOn w:val="DefaultParagraphFont"/>
    <w:rsid w:val="00FB4ED1"/>
    <w:rPr>
      <w:rFonts w:ascii="AngsanaUPC" w:eastAsia="AngsanaUPC" w:hAnsi="AngsanaUPC" w:cs="AngsanaUPC"/>
      <w:i/>
      <w:iCs/>
      <w:color w:val="000000"/>
      <w:spacing w:val="0"/>
      <w:w w:val="100"/>
      <w:position w:val="0"/>
      <w:sz w:val="35"/>
      <w:szCs w:val="35"/>
      <w:shd w:val="clear" w:color="auto" w:fill="FFFFFF"/>
      <w:lang w:val="en-US"/>
    </w:rPr>
  </w:style>
  <w:style w:type="character" w:customStyle="1" w:styleId="Bodytext3Italic">
    <w:name w:val="Body text (3) + Italic"/>
    <w:basedOn w:val="DefaultParagraphFont"/>
    <w:rsid w:val="00FB4ED1"/>
    <w:rPr>
      <w:rFonts w:ascii="AngsanaUPC" w:eastAsia="AngsanaUPC" w:hAnsi="AngsanaUPC" w:cs="AngsanaUPC"/>
      <w:b/>
      <w:bCs/>
      <w:i/>
      <w:iCs/>
      <w:smallCaps w:val="0"/>
      <w:strike w:val="0"/>
      <w:color w:val="000000"/>
      <w:spacing w:val="0"/>
      <w:w w:val="100"/>
      <w:position w:val="0"/>
      <w:sz w:val="27"/>
      <w:szCs w:val="27"/>
      <w:u w:val="none"/>
      <w:lang w:val="en-US"/>
    </w:rPr>
  </w:style>
  <w:style w:type="paragraph" w:customStyle="1" w:styleId="card">
    <w:name w:val="card"/>
    <w:basedOn w:val="Normal"/>
    <w:next w:val="Normal"/>
    <w:link w:val="cardChar"/>
    <w:qFormat/>
    <w:rsid w:val="00FB4ED1"/>
    <w:rPr>
      <w:rFonts w:ascii="Georgia" w:hAnsi="Georgia" w:cs="Calibri"/>
      <w:bCs/>
      <w:szCs w:val="22"/>
    </w:rPr>
  </w:style>
  <w:style w:type="character" w:customStyle="1" w:styleId="cardChar">
    <w:name w:val="card Char"/>
    <w:link w:val="card"/>
    <w:locked/>
    <w:rsid w:val="00FB4ED1"/>
    <w:rPr>
      <w:rFonts w:ascii="Georgia" w:hAnsi="Georgia" w:cs="Calibri"/>
      <w:bCs/>
      <w:szCs w:val="22"/>
    </w:rPr>
  </w:style>
  <w:style w:type="paragraph" w:customStyle="1" w:styleId="Default">
    <w:name w:val="Default"/>
    <w:rsid w:val="00FB4ED1"/>
    <w:pPr>
      <w:autoSpaceDE w:val="0"/>
      <w:autoSpaceDN w:val="0"/>
      <w:adjustRightInd w:val="0"/>
    </w:pPr>
    <w:rPr>
      <w:rFonts w:ascii="Constantia" w:hAnsi="Constantia" w:cs="Constantia"/>
      <w:color w:val="000000"/>
    </w:rPr>
  </w:style>
  <w:style w:type="character" w:customStyle="1" w:styleId="loose">
    <w:name w:val="loose"/>
    <w:basedOn w:val="DefaultParagraphFont"/>
    <w:rsid w:val="00FB4ED1"/>
  </w:style>
  <w:style w:type="character" w:customStyle="1" w:styleId="verdana">
    <w:name w:val="verdana"/>
    <w:basedOn w:val="DefaultParagraphFont"/>
    <w:rsid w:val="00FB4ED1"/>
  </w:style>
  <w:style w:type="character" w:customStyle="1" w:styleId="BoldUnderlineChar">
    <w:name w:val="Bold Underline Char"/>
    <w:locked/>
    <w:rsid w:val="00FB4ED1"/>
    <w:rPr>
      <w:rFonts w:ascii="Times New Roman" w:eastAsia="Times New Roman" w:hAnsi="Times New Roman"/>
      <w:b/>
      <w:bCs/>
      <w:szCs w:val="24"/>
      <w:u w:val="single"/>
    </w:rPr>
  </w:style>
  <w:style w:type="character" w:customStyle="1" w:styleId="TitleChar">
    <w:name w:val="Title Char"/>
    <w:aliases w:val="UNDERLINE Char,Cites and Cards Char,Bold Underlined Char,title Char,Block Heading Char"/>
    <w:basedOn w:val="DefaultParagraphFont"/>
    <w:link w:val="Title"/>
    <w:uiPriority w:val="1"/>
    <w:qFormat/>
    <w:rsid w:val="00FB4ED1"/>
    <w:rPr>
      <w:sz w:val="20"/>
      <w:u w:val="single"/>
    </w:rPr>
  </w:style>
  <w:style w:type="paragraph" w:styleId="Title">
    <w:name w:val="Title"/>
    <w:aliases w:val="UNDERLINE,Cites and Cards,Bold Underlined,title,Block Heading"/>
    <w:basedOn w:val="Normal"/>
    <w:next w:val="Normal"/>
    <w:link w:val="TitleChar"/>
    <w:uiPriority w:val="1"/>
    <w:qFormat/>
    <w:rsid w:val="00FB4ED1"/>
    <w:pPr>
      <w:pBdr>
        <w:bottom w:val="single" w:sz="8" w:space="4" w:color="4F81BD"/>
      </w:pBdr>
      <w:spacing w:after="300" w:line="259" w:lineRule="auto"/>
      <w:contextualSpacing/>
    </w:pPr>
    <w:rPr>
      <w:sz w:val="20"/>
      <w:u w:val="single"/>
    </w:rPr>
  </w:style>
  <w:style w:type="character" w:customStyle="1" w:styleId="TitleChar1">
    <w:name w:val="Title Char1"/>
    <w:basedOn w:val="DefaultParagraphFont"/>
    <w:link w:val="Title"/>
    <w:uiPriority w:val="10"/>
    <w:rsid w:val="00FB4ED1"/>
    <w:rPr>
      <w:rFonts w:asciiTheme="majorHAnsi" w:eastAsiaTheme="majorEastAsia" w:hAnsiTheme="majorHAnsi" w:cstheme="majorBidi"/>
      <w:color w:val="183A63" w:themeColor="text2" w:themeShade="CC"/>
      <w:spacing w:val="5"/>
      <w:kern w:val="28"/>
      <w:sz w:val="52"/>
      <w:szCs w:val="52"/>
    </w:rPr>
  </w:style>
  <w:style w:type="character" w:customStyle="1" w:styleId="hit">
    <w:name w:val="hit"/>
    <w:basedOn w:val="DefaultParagraphFont"/>
    <w:rsid w:val="00FB4ED1"/>
  </w:style>
  <w:style w:type="character" w:customStyle="1" w:styleId="blue">
    <w:name w:val="blue"/>
    <w:basedOn w:val="DefaultParagraphFont"/>
    <w:rsid w:val="00FB4ED1"/>
  </w:style>
  <w:style w:type="paragraph" w:customStyle="1" w:styleId="left">
    <w:name w:val="left"/>
    <w:basedOn w:val="Normal"/>
    <w:rsid w:val="00FB4ED1"/>
    <w:pPr>
      <w:spacing w:before="100" w:beforeAutospacing="1" w:after="100" w:afterAutospacing="1" w:line="259" w:lineRule="auto"/>
    </w:pPr>
    <w:rPr>
      <w:rFonts w:ascii="Times New Roman" w:eastAsia="Times New Roman" w:hAnsi="Times New Roman" w:cs="Times New Roman"/>
    </w:rPr>
  </w:style>
  <w:style w:type="paragraph" w:customStyle="1" w:styleId="inside-copy">
    <w:name w:val="inside-copy"/>
    <w:basedOn w:val="Normal"/>
    <w:rsid w:val="00FB4ED1"/>
    <w:pPr>
      <w:spacing w:before="100" w:beforeAutospacing="1" w:after="100" w:afterAutospacing="1" w:line="259" w:lineRule="auto"/>
    </w:pPr>
    <w:rPr>
      <w:rFonts w:ascii="Times New Roman" w:eastAsia="Times New Roman" w:hAnsi="Times New Roman" w:cs="Times New Roman"/>
    </w:rPr>
  </w:style>
  <w:style w:type="paragraph" w:customStyle="1" w:styleId="dropcap">
    <w:name w:val="dropcap"/>
    <w:basedOn w:val="Normal"/>
    <w:rsid w:val="00FB4ED1"/>
    <w:pPr>
      <w:spacing w:before="100" w:beforeAutospacing="1" w:after="100" w:afterAutospacing="1" w:line="259" w:lineRule="auto"/>
    </w:pPr>
    <w:rPr>
      <w:rFonts w:ascii="Times New Roman" w:eastAsia="Times New Roman" w:hAnsi="Times New Roman" w:cs="Times New Roman"/>
    </w:rPr>
  </w:style>
  <w:style w:type="paragraph" w:customStyle="1" w:styleId="Cards">
    <w:name w:val="Cards"/>
    <w:basedOn w:val="Normal"/>
    <w:rsid w:val="00FB4ED1"/>
    <w:rPr>
      <w:rFonts w:ascii="Verdana" w:eastAsia="SimSun" w:hAnsi="Verdana" w:cs="Times New Roman"/>
      <w:lang w:eastAsia="zh-CN"/>
    </w:rPr>
  </w:style>
  <w:style w:type="character" w:customStyle="1" w:styleId="DebateUnderline">
    <w:name w:val="Debate Underline"/>
    <w:uiPriority w:val="99"/>
    <w:rsid w:val="00FB4ED1"/>
    <w:rPr>
      <w:rFonts w:ascii="Times New Roman" w:hAnsi="Times New Roman"/>
      <w:sz w:val="24"/>
      <w:u w:val="thick"/>
    </w:rPr>
  </w:style>
  <w:style w:type="character" w:styleId="CommentReference">
    <w:name w:val="annotation reference"/>
    <w:basedOn w:val="DefaultParagraphFont"/>
    <w:uiPriority w:val="99"/>
    <w:unhideWhenUsed/>
    <w:rsid w:val="00FB4ED1"/>
    <w:rPr>
      <w:sz w:val="16"/>
      <w:szCs w:val="16"/>
    </w:rPr>
  </w:style>
  <w:style w:type="paragraph" w:styleId="CommentText">
    <w:name w:val="annotation text"/>
    <w:basedOn w:val="Normal"/>
    <w:link w:val="CommentTextChar"/>
    <w:uiPriority w:val="99"/>
    <w:unhideWhenUsed/>
    <w:rsid w:val="00FB4ED1"/>
    <w:pPr>
      <w:spacing w:after="160" w:line="259" w:lineRule="auto"/>
    </w:pPr>
    <w:rPr>
      <w:rFonts w:ascii="Calibri" w:hAnsi="Calibri" w:cs="Calibri"/>
      <w:sz w:val="20"/>
      <w:szCs w:val="20"/>
    </w:rPr>
  </w:style>
  <w:style w:type="character" w:customStyle="1" w:styleId="CommentTextChar">
    <w:name w:val="Comment Text Char"/>
    <w:basedOn w:val="DefaultParagraphFont"/>
    <w:link w:val="CommentText"/>
    <w:uiPriority w:val="99"/>
    <w:rsid w:val="00FB4ED1"/>
    <w:rPr>
      <w:rFonts w:ascii="Calibri" w:hAnsi="Calibri" w:cs="Calibri"/>
      <w:sz w:val="20"/>
      <w:szCs w:val="20"/>
    </w:rPr>
  </w:style>
  <w:style w:type="paragraph" w:styleId="ListParagraph">
    <w:name w:val="List Paragraph"/>
    <w:basedOn w:val="Normal"/>
    <w:uiPriority w:val="99"/>
    <w:qFormat/>
    <w:rsid w:val="00FB4ED1"/>
    <w:pPr>
      <w:ind w:left="720"/>
      <w:contextualSpacing/>
    </w:pPr>
    <w:rPr>
      <w:rFonts w:ascii="Georgia" w:eastAsiaTheme="minorEastAsia" w:hAnsi="Georgia"/>
      <w:sz w:val="16"/>
    </w:rPr>
  </w:style>
  <w:style w:type="paragraph" w:customStyle="1" w:styleId="Underlining">
    <w:name w:val="Underlining"/>
    <w:basedOn w:val="Normal"/>
    <w:next w:val="Normal"/>
    <w:link w:val="UnderliningChar"/>
    <w:rsid w:val="00FB4ED1"/>
    <w:rPr>
      <w:rFonts w:ascii="Arial Narrow" w:eastAsia="Times New Roman" w:hAnsi="Arial Narrow" w:cs="Times New Roman"/>
      <w:szCs w:val="20"/>
      <w:u w:val="single"/>
    </w:rPr>
  </w:style>
  <w:style w:type="character" w:customStyle="1" w:styleId="UnderliningChar">
    <w:name w:val="Underlining Char"/>
    <w:link w:val="Underlining"/>
    <w:rsid w:val="00FB4ED1"/>
    <w:rPr>
      <w:rFonts w:ascii="Arial Narrow" w:eastAsia="Times New Roman" w:hAnsi="Arial Narrow" w:cs="Times New Roman"/>
      <w:szCs w:val="20"/>
      <w:u w:val="single"/>
    </w:rPr>
  </w:style>
  <w:style w:type="paragraph" w:customStyle="1" w:styleId="Ununderlinedtext">
    <w:name w:val="Un underlined text"/>
    <w:basedOn w:val="Normal"/>
    <w:rsid w:val="00FB4ED1"/>
    <w:rPr>
      <w:rFonts w:ascii="Times" w:eastAsia="Times New Roman" w:hAnsi="Times" w:cs="Times New Roman"/>
      <w:sz w:val="15"/>
    </w:rPr>
  </w:style>
  <w:style w:type="character" w:customStyle="1" w:styleId="underline">
    <w:name w:val="underline"/>
    <w:qFormat/>
    <w:rsid w:val="00FB4ED1"/>
    <w:rPr>
      <w:b/>
      <w:u w:val="single"/>
    </w:rPr>
  </w:style>
  <w:style w:type="character" w:customStyle="1" w:styleId="Emphasis2">
    <w:name w:val="Emphasis2"/>
    <w:rsid w:val="00FB4ED1"/>
    <w:rPr>
      <w:rFonts w:ascii="Franklin Gothic Heavy" w:hAnsi="Franklin Gothic Heavy"/>
      <w:iCs/>
      <w:u w:val="single"/>
    </w:rPr>
  </w:style>
  <w:style w:type="paragraph" w:customStyle="1" w:styleId="Citation">
    <w:name w:val="Citation"/>
    <w:basedOn w:val="Normal"/>
    <w:qFormat/>
    <w:rsid w:val="00FB4ED1"/>
    <w:rPr>
      <w:rFonts w:ascii="Arial" w:hAnsi="Arial"/>
      <w:b/>
      <w:u w:val="single"/>
    </w:rPr>
  </w:style>
  <w:style w:type="paragraph" w:customStyle="1" w:styleId="Nothing">
    <w:name w:val="Nothing"/>
    <w:rsid w:val="00FB4ED1"/>
    <w:rPr>
      <w:rFonts w:ascii="Times New Roman" w:eastAsia="Times New Roman" w:hAnsi="Times New Roman" w:cs="Times New Roman"/>
      <w:sz w:val="20"/>
    </w:rPr>
  </w:style>
  <w:style w:type="character" w:customStyle="1" w:styleId="Author-Date">
    <w:name w:val="Author-Date"/>
    <w:rsid w:val="00FB4ED1"/>
    <w:rPr>
      <w:b/>
      <w:sz w:val="24"/>
    </w:rPr>
  </w:style>
  <w:style w:type="paragraph" w:customStyle="1" w:styleId="normal0">
    <w:name w:val="normal"/>
    <w:rsid w:val="00FB4ED1"/>
    <w:pPr>
      <w:spacing w:line="276" w:lineRule="auto"/>
    </w:pPr>
    <w:rPr>
      <w:rFonts w:ascii="Arial" w:eastAsia="Arial" w:hAnsi="Arial" w:cs="Arial"/>
      <w:color w:val="000000"/>
      <w:sz w:val="22"/>
      <w:szCs w:val="20"/>
    </w:rPr>
  </w:style>
  <w:style w:type="character" w:customStyle="1" w:styleId="DebateUnderlined">
    <w:name w:val="Debate Underlined"/>
    <w:rsid w:val="00FB4ED1"/>
    <w:rPr>
      <w:rFonts w:ascii="Tahoma" w:hAnsi="Tahoma"/>
      <w:b/>
      <w:sz w:val="22"/>
      <w:u w:val="single"/>
    </w:rPr>
  </w:style>
  <w:style w:type="paragraph" w:customStyle="1" w:styleId="cards0">
    <w:name w:val="cards"/>
    <w:basedOn w:val="Normal"/>
    <w:qFormat/>
    <w:rsid w:val="00FB4ED1"/>
    <w:rPr>
      <w:rFonts w:ascii="Times New Roman" w:eastAsia="Calibri" w:hAnsi="Times New Roman" w:cs="Times New Roman"/>
      <w:sz w:val="20"/>
      <w:szCs w:val="22"/>
    </w:rPr>
  </w:style>
  <w:style w:type="character" w:styleId="PageNumber">
    <w:name w:val="page number"/>
    <w:basedOn w:val="DefaultParagraphFont"/>
    <w:rsid w:val="00FB4ED1"/>
  </w:style>
  <w:style w:type="character" w:customStyle="1" w:styleId="cite">
    <w:name w:val="cite"/>
    <w:rsid w:val="00FB4ED1"/>
    <w:rPr>
      <w:rFonts w:ascii="Times New Roman" w:hAnsi="Times New Roman"/>
      <w:b/>
      <w:sz w:val="24"/>
    </w:rPr>
  </w:style>
  <w:style w:type="paragraph" w:customStyle="1" w:styleId="Cites">
    <w:name w:val="Cites"/>
    <w:basedOn w:val="Normal"/>
    <w:next w:val="cards0"/>
    <w:link w:val="CitesChar"/>
    <w:qFormat/>
    <w:rsid w:val="00FB4ED1"/>
    <w:rPr>
      <w:rFonts w:ascii="Times New Roman" w:eastAsia="Calibri" w:hAnsi="Times New Roman" w:cs="Times New Roman"/>
      <w:b/>
      <w:szCs w:val="22"/>
      <w:u w:val="single"/>
    </w:rPr>
  </w:style>
  <w:style w:type="character" w:customStyle="1" w:styleId="CitesChar">
    <w:name w:val="Cites Char"/>
    <w:basedOn w:val="DefaultParagraphFont"/>
    <w:link w:val="Cites"/>
    <w:rsid w:val="00FB4ED1"/>
    <w:rPr>
      <w:rFonts w:ascii="Times New Roman" w:eastAsia="Calibri" w:hAnsi="Times New Roman" w:cs="Times New Roman"/>
      <w:b/>
      <w:szCs w:val="22"/>
      <w:u w:val="single"/>
    </w:rPr>
  </w:style>
  <w:style w:type="character" w:styleId="FollowedHyperlink">
    <w:name w:val="FollowedHyperlink"/>
    <w:basedOn w:val="DefaultParagraphFont"/>
    <w:rsid w:val="00FB4ED1"/>
    <w:rPr>
      <w:color w:val="800080" w:themeColor="followedHyperlink"/>
      <w:u w:val="single"/>
    </w:rPr>
  </w:style>
  <w:style w:type="character" w:customStyle="1" w:styleId="CardTextChar">
    <w:name w:val="Card Text Char"/>
    <w:basedOn w:val="DefaultParagraphFont"/>
    <w:rsid w:val="00FB4ED1"/>
    <w:rPr>
      <w:rFonts w:ascii="Tahoma" w:eastAsia="Times New Roman" w:hAnsi="Tahoma" w:cs="Tahoma"/>
      <w:sz w:val="22"/>
      <w:szCs w:val="22"/>
    </w:rPr>
  </w:style>
  <w:style w:type="paragraph" w:customStyle="1" w:styleId="Brief-SecondarySource">
    <w:name w:val="Brief - Secondary Source"/>
    <w:basedOn w:val="Normal"/>
    <w:rsid w:val="00FB4ED1"/>
    <w:rPr>
      <w:rFonts w:ascii="Times New Roman" w:eastAsia="Times New Roman" w:hAnsi="Times New Roman" w:cs="Times New Roman"/>
      <w:sz w:val="14"/>
      <w:szCs w:val="20"/>
    </w:rPr>
  </w:style>
  <w:style w:type="paragraph" w:customStyle="1" w:styleId="BlockTitle">
    <w:name w:val="Block Title"/>
    <w:basedOn w:val="Heading1"/>
    <w:next w:val="Normal"/>
    <w:link w:val="BlockTitleChar"/>
    <w:autoRedefine/>
    <w:rsid w:val="00FB4ED1"/>
    <w:pPr>
      <w:keepLines w:val="0"/>
      <w:pageBreakBefore w:val="0"/>
      <w:pBdr>
        <w:top w:val="single" w:sz="4" w:space="1" w:color="auto" w:shadow="1"/>
        <w:left w:val="single" w:sz="4" w:space="4" w:color="auto" w:shadow="1"/>
        <w:bottom w:val="single" w:sz="4" w:space="1" w:color="auto" w:shadow="1"/>
        <w:right w:val="single" w:sz="4" w:space="4" w:color="auto" w:shadow="1"/>
      </w:pBdr>
      <w:shd w:val="clear" w:color="auto" w:fill="EEECE1"/>
      <w:spacing w:before="0" w:after="240"/>
    </w:pPr>
    <w:rPr>
      <w:rFonts w:ascii="Times New Roman" w:eastAsia="Times New Roman" w:hAnsi="Times New Roman" w:cs="Times New Roman"/>
      <w:bCs/>
      <w:kern w:val="32"/>
      <w:sz w:val="28"/>
      <w:szCs w:val="28"/>
    </w:rPr>
  </w:style>
  <w:style w:type="character" w:customStyle="1" w:styleId="BlockTitleChar">
    <w:name w:val="Block Title Char"/>
    <w:link w:val="BlockTitle"/>
    <w:locked/>
    <w:rsid w:val="00FB4ED1"/>
    <w:rPr>
      <w:rFonts w:ascii="Times New Roman" w:eastAsia="Times New Roman" w:hAnsi="Times New Roman" w:cs="Times New Roman"/>
      <w:b/>
      <w:bCs/>
      <w:kern w:val="32"/>
      <w:sz w:val="28"/>
      <w:szCs w:val="28"/>
      <w:shd w:val="clear" w:color="auto" w:fill="EEECE1"/>
    </w:rPr>
  </w:style>
  <w:style w:type="character" w:customStyle="1" w:styleId="cornerimagecentre">
    <w:name w:val="cornerimagecentre"/>
    <w:basedOn w:val="DefaultParagraphFont"/>
    <w:rsid w:val="00FB4ED1"/>
  </w:style>
  <w:style w:type="character" w:customStyle="1" w:styleId="relcontdate">
    <w:name w:val="relcontdate"/>
    <w:basedOn w:val="DefaultParagraphFont"/>
    <w:rsid w:val="00FB4ED1"/>
  </w:style>
  <w:style w:type="character" w:customStyle="1" w:styleId="TagChar1">
    <w:name w:val="Tag Char1"/>
    <w:basedOn w:val="DefaultParagraphFont"/>
    <w:rsid w:val="00FB4ED1"/>
    <w:rPr>
      <w:b/>
      <w:sz w:val="24"/>
      <w:szCs w:val="24"/>
      <w:lang w:val="en-US" w:eastAsia="en-US" w:bidi="ar-SA"/>
    </w:rPr>
  </w:style>
  <w:style w:type="paragraph" w:customStyle="1" w:styleId="StylecardThickunderline">
    <w:name w:val="Style card + Thick underline"/>
    <w:basedOn w:val="card"/>
    <w:link w:val="StylecardThickunderlineChar"/>
    <w:rsid w:val="00FB4ED1"/>
    <w:pPr>
      <w:ind w:left="288" w:right="288"/>
    </w:pPr>
    <w:rPr>
      <w:rFonts w:ascii="Times New Roman" w:eastAsia="Times New Roman" w:hAnsi="Times New Roman" w:cs="Times New Roman"/>
      <w:bCs w:val="0"/>
      <w:sz w:val="20"/>
      <w:szCs w:val="20"/>
      <w:u w:val="thick"/>
    </w:rPr>
  </w:style>
  <w:style w:type="character" w:customStyle="1" w:styleId="StylecardThickunderlineChar">
    <w:name w:val="Style card + Thick underline Char"/>
    <w:basedOn w:val="cardChar"/>
    <w:link w:val="StylecardThickunderline"/>
    <w:rsid w:val="00FB4ED1"/>
    <w:rPr>
      <w:rFonts w:ascii="Times New Roman" w:eastAsia="Times New Roman" w:hAnsi="Times New Roman" w:cs="Times New Roman"/>
      <w:sz w:val="20"/>
      <w:szCs w:val="20"/>
      <w:u w:val="thick"/>
    </w:rPr>
  </w:style>
  <w:style w:type="character" w:customStyle="1" w:styleId="tagChar">
    <w:name w:val="tag Char"/>
    <w:aliases w:val="TAG Char Char,TAG Char1,Heading 2 Char Char1 Char Char,Heading 2 Char2 Char1,Heading 2 Char1 Char Char1,Heading 2 Char Char Char Char1,Heading 2 Char1,Hat Char1,Char Char Char Char1,Char Char Char Char Char Char Char Char Char2,Tag&amp;C Char1"/>
    <w:basedOn w:val="DefaultParagraphFont"/>
    <w:qFormat/>
    <w:rsid w:val="00FB4ED1"/>
    <w:rPr>
      <w:b/>
      <w:sz w:val="24"/>
      <w:lang w:val="en-US" w:eastAsia="en-US" w:bidi="ar-SA"/>
    </w:rPr>
  </w:style>
  <w:style w:type="character" w:customStyle="1" w:styleId="CommentSubjectChar">
    <w:name w:val="Comment Subject Char"/>
    <w:basedOn w:val="CommentTextChar"/>
    <w:link w:val="CommentSubject"/>
    <w:uiPriority w:val="99"/>
    <w:semiHidden/>
    <w:rsid w:val="00FB4ED1"/>
    <w:rPr>
      <w:rFonts w:ascii="Arial" w:eastAsiaTheme="minorEastAsia" w:hAnsi="Arial" w:cs="Arial"/>
      <w:b/>
      <w:bCs/>
    </w:rPr>
  </w:style>
  <w:style w:type="paragraph" w:styleId="CommentSubject">
    <w:name w:val="annotation subject"/>
    <w:basedOn w:val="CommentText"/>
    <w:next w:val="CommentText"/>
    <w:link w:val="CommentSubjectChar"/>
    <w:uiPriority w:val="99"/>
    <w:semiHidden/>
    <w:unhideWhenUsed/>
    <w:rsid w:val="00FB4ED1"/>
    <w:rPr>
      <w:rFonts w:ascii="Arial" w:eastAsiaTheme="minorEastAsia" w:hAnsi="Arial" w:cs="Arial"/>
      <w:b/>
      <w:bCs/>
    </w:rPr>
  </w:style>
  <w:style w:type="character" w:customStyle="1" w:styleId="CommentSubjectChar1">
    <w:name w:val="Comment Subject Char1"/>
    <w:basedOn w:val="CommentTextChar"/>
    <w:link w:val="CommentSubject"/>
    <w:uiPriority w:val="99"/>
    <w:semiHidden/>
    <w:rsid w:val="00FB4ED1"/>
    <w:rPr>
      <w:b/>
      <w:bCs/>
      <w:sz w:val="20"/>
      <w:szCs w:val="20"/>
    </w:rPr>
  </w:style>
  <w:style w:type="paragraph" w:customStyle="1" w:styleId="Tag2">
    <w:name w:val="Tag2"/>
    <w:basedOn w:val="Normal"/>
    <w:autoRedefine/>
    <w:qFormat/>
    <w:rsid w:val="00FB4ED1"/>
    <w:rPr>
      <w:rFonts w:ascii="Arial" w:hAnsi="Arial" w:cs="Arial"/>
      <w:b/>
      <w:szCs w:val="22"/>
    </w:rPr>
  </w:style>
  <w:style w:type="character" w:customStyle="1" w:styleId="BoldUnderline">
    <w:name w:val="BoldUnderline"/>
    <w:uiPriority w:val="1"/>
    <w:qFormat/>
    <w:rsid w:val="00FB4ED1"/>
    <w:rPr>
      <w:rFonts w:ascii="Arial" w:hAnsi="Arial"/>
      <w:b/>
      <w:sz w:val="20"/>
      <w:u w:val="single"/>
    </w:rPr>
  </w:style>
  <w:style w:type="paragraph" w:customStyle="1" w:styleId="evidencetext">
    <w:name w:val="evidence text"/>
    <w:basedOn w:val="Normal"/>
    <w:link w:val="evidencetextChar1"/>
    <w:qFormat/>
    <w:rsid w:val="00FB4ED1"/>
    <w:pPr>
      <w:ind w:left="432" w:right="432"/>
    </w:pPr>
    <w:rPr>
      <w:rFonts w:ascii="Arial" w:hAnsi="Arial" w:cs="Arial"/>
      <w:color w:val="000000"/>
      <w:sz w:val="16"/>
      <w:szCs w:val="22"/>
    </w:rPr>
  </w:style>
  <w:style w:type="character" w:customStyle="1" w:styleId="evidencetextChar1">
    <w:name w:val="evidence text Char1"/>
    <w:link w:val="evidencetext"/>
    <w:rsid w:val="00FB4ED1"/>
    <w:rPr>
      <w:rFonts w:ascii="Arial" w:hAnsi="Arial" w:cs="Arial"/>
      <w:color w:val="000000"/>
      <w:sz w:val="16"/>
      <w:szCs w:val="22"/>
    </w:rPr>
  </w:style>
  <w:style w:type="paragraph" w:customStyle="1" w:styleId="StyleHeading4Tagheading2Heading2Char2CharHeading2Char1">
    <w:name w:val="Style Heading 4Tagheading 2Heading 2 Char2 CharHeading 2 Char1 ..."/>
    <w:basedOn w:val="Heading4"/>
    <w:rsid w:val="00FB4ED1"/>
    <w:pPr>
      <w:spacing w:before="200"/>
    </w:pPr>
    <w:rPr>
      <w:iCs w:val="0"/>
    </w:rPr>
  </w:style>
  <w:style w:type="character" w:customStyle="1" w:styleId="Boxed">
    <w:name w:val="Boxed"/>
    <w:qFormat/>
    <w:rsid w:val="00FB4ED1"/>
  </w:style>
  <w:style w:type="paragraph" w:customStyle="1" w:styleId="cardtext">
    <w:name w:val="card text"/>
    <w:basedOn w:val="Normal"/>
    <w:link w:val="cardtextChar0"/>
    <w:qFormat/>
    <w:rsid w:val="00FB4ED1"/>
    <w:pPr>
      <w:ind w:left="288" w:right="288"/>
    </w:pPr>
    <w:rPr>
      <w:rFonts w:ascii="Georgia" w:hAnsi="Georgia"/>
      <w:sz w:val="22"/>
      <w:szCs w:val="22"/>
    </w:rPr>
  </w:style>
  <w:style w:type="character" w:customStyle="1" w:styleId="cardtextChar0">
    <w:name w:val="card text Char"/>
    <w:basedOn w:val="DefaultParagraphFont"/>
    <w:link w:val="cardtext"/>
    <w:rsid w:val="00FB4ED1"/>
    <w:rPr>
      <w:rFonts w:ascii="Georgia" w:hAnsi="Georgia"/>
      <w:sz w:val="22"/>
      <w:szCs w:val="22"/>
    </w:rPr>
  </w:style>
  <w:style w:type="character" w:customStyle="1" w:styleId="UnderlineCard">
    <w:name w:val="Underline Card"/>
    <w:uiPriority w:val="6"/>
    <w:qFormat/>
    <w:rsid w:val="00FB4ED1"/>
    <w:rPr>
      <w:rFonts w:ascii="Arial" w:hAnsi="Arial"/>
      <w:b w:val="0"/>
      <w:bCs/>
      <w:sz w:val="20"/>
      <w:u w:val="single"/>
    </w:rPr>
  </w:style>
  <w:style w:type="character" w:customStyle="1" w:styleId="divider">
    <w:name w:val="divider"/>
    <w:basedOn w:val="DefaultParagraphFont"/>
    <w:rsid w:val="00FB4ED1"/>
  </w:style>
  <w:style w:type="character" w:customStyle="1" w:styleId="citation0">
    <w:name w:val="citation"/>
    <w:basedOn w:val="DefaultParagraphFont"/>
    <w:rsid w:val="00FB4ED1"/>
  </w:style>
  <w:style w:type="paragraph" w:customStyle="1" w:styleId="Style4">
    <w:name w:val="Style4"/>
    <w:basedOn w:val="Normal"/>
    <w:link w:val="Style4Char"/>
    <w:rsid w:val="00FB4ED1"/>
    <w:rPr>
      <w:rFonts w:ascii="Georgia" w:eastAsia="Times New Roman" w:hAnsi="Georgia"/>
      <w:sz w:val="22"/>
      <w:u w:val="single"/>
    </w:rPr>
  </w:style>
  <w:style w:type="character" w:customStyle="1" w:styleId="Style4Char">
    <w:name w:val="Style4 Char"/>
    <w:link w:val="Style4"/>
    <w:rsid w:val="00FB4ED1"/>
    <w:rPr>
      <w:rFonts w:ascii="Georgia" w:eastAsia="Times New Roman" w:hAnsi="Georgia"/>
      <w:sz w:val="22"/>
      <w:u w:val="single"/>
    </w:rPr>
  </w:style>
  <w:style w:type="paragraph" w:customStyle="1" w:styleId="cites0">
    <w:name w:val="cites"/>
    <w:link w:val="citesChar0"/>
    <w:autoRedefine/>
    <w:rsid w:val="00FB4ED1"/>
    <w:pPr>
      <w:contextualSpacing/>
    </w:pPr>
    <w:rPr>
      <w:rFonts w:ascii="Times New Roman" w:eastAsia="Malgun Gothic" w:hAnsi="Times New Roman" w:cs="Times New Roman"/>
      <w:b/>
      <w:sz w:val="20"/>
      <w:u w:val="single"/>
    </w:rPr>
  </w:style>
  <w:style w:type="character" w:customStyle="1" w:styleId="citesChar0">
    <w:name w:val="cites Char"/>
    <w:basedOn w:val="DefaultParagraphFont"/>
    <w:link w:val="cites0"/>
    <w:rsid w:val="00FB4ED1"/>
    <w:rPr>
      <w:rFonts w:ascii="Times New Roman" w:eastAsia="Malgun Gothic" w:hAnsi="Times New Roman" w:cs="Times New Roman"/>
      <w:b/>
      <w:sz w:val="20"/>
      <w:u w:val="single"/>
    </w:rPr>
  </w:style>
  <w:style w:type="character" w:customStyle="1" w:styleId="underlinedChar">
    <w:name w:val="underlined Char"/>
    <w:basedOn w:val="DefaultParagraphFont"/>
    <w:rsid w:val="00FB4ED1"/>
    <w:rPr>
      <w:rFonts w:ascii="Times New Roman" w:hAnsi="Times New Roman"/>
      <w:sz w:val="20"/>
      <w:szCs w:val="24"/>
      <w:u w:val="single"/>
      <w:lang w:val="en-US" w:eastAsia="en-US" w:bidi="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B4ED1"/>
    <w:rPr>
      <w:sz w:val="20"/>
      <w:szCs w:val="22"/>
      <w:u w:val="single"/>
    </w:rPr>
  </w:style>
  <w:style w:type="character" w:customStyle="1" w:styleId="UnderlineBold">
    <w:name w:val="Underline + Bold"/>
    <w:basedOn w:val="DefaultParagraphFont"/>
    <w:uiPriority w:val="1"/>
    <w:qFormat/>
    <w:rsid w:val="00FB4ED1"/>
    <w:rPr>
      <w:rFonts w:ascii="Arial" w:hAnsi="Arial"/>
      <w:b/>
      <w:bCs w:val="0"/>
      <w:sz w:val="20"/>
      <w:u w:val="single"/>
    </w:rPr>
  </w:style>
  <w:style w:type="character" w:customStyle="1" w:styleId="AuthorYear">
    <w:name w:val="AuthorYear"/>
    <w:uiPriority w:val="1"/>
    <w:qFormat/>
    <w:rsid w:val="00FB4ED1"/>
    <w:rPr>
      <w:rFonts w:ascii="Georgia" w:hAnsi="Georgia"/>
      <w:b/>
      <w:sz w:val="22"/>
    </w:rPr>
  </w:style>
  <w:style w:type="character" w:customStyle="1" w:styleId="apple-style-span">
    <w:name w:val="apple-style-span"/>
    <w:rsid w:val="00FB4ED1"/>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FB4ED1"/>
    <w:rPr>
      <w:b/>
      <w:bCs/>
      <w:strike w:val="0"/>
      <w:dstrike w:val="0"/>
      <w:sz w:val="26"/>
      <w:u w:val="none"/>
      <w:effect w:val="none"/>
    </w:rPr>
  </w:style>
  <w:style w:type="paragraph" w:customStyle="1" w:styleId="Bmywriting">
    <w:name w:val="B: my writing"/>
    <w:basedOn w:val="Normal"/>
    <w:qFormat/>
    <w:rsid w:val="00FB4ED1"/>
    <w:pPr>
      <w:spacing w:after="200"/>
    </w:pPr>
    <w:rPr>
      <w:rFonts w:ascii="Times New Roman" w:eastAsia="Calibri" w:hAnsi="Times New Roman" w:cs="Times New Roman"/>
      <w:sz w:val="26"/>
      <w:szCs w:val="22"/>
    </w:rPr>
  </w:style>
  <w:style w:type="character" w:customStyle="1" w:styleId="LDDebateCut">
    <w:name w:val="LD Debate Cut"/>
    <w:qFormat/>
    <w:rsid w:val="00FB4ED1"/>
    <w:rPr>
      <w:rFonts w:ascii="Times New Roman" w:hAnsi="Times New Roman"/>
      <w:color w:val="808080"/>
      <w:sz w:val="14"/>
    </w:rPr>
  </w:style>
  <w:style w:type="character" w:customStyle="1" w:styleId="LDDebateCard">
    <w:name w:val="LD Debate Card"/>
    <w:qFormat/>
    <w:rsid w:val="00FB4ED1"/>
    <w:rPr>
      <w:rFonts w:ascii="Times New Roman" w:hAnsi="Times New Roman"/>
      <w:b/>
      <w:color w:val="000000"/>
      <w:sz w:val="24"/>
      <w:u w:val="single"/>
    </w:rPr>
  </w:style>
  <w:style w:type="paragraph" w:customStyle="1" w:styleId="Standard">
    <w:name w:val="Standard"/>
    <w:rsid w:val="00FB4ED1"/>
    <w:pPr>
      <w:widowControl w:val="0"/>
      <w:suppressAutoHyphens/>
      <w:autoSpaceDN w:val="0"/>
      <w:textAlignment w:val="baseline"/>
    </w:pPr>
    <w:rPr>
      <w:rFonts w:ascii="Times New Roman" w:eastAsia="Tahoma" w:hAnsi="Times New Roman" w:cs="Arial"/>
      <w:kern w:val="3"/>
      <w:szCs w:val="22"/>
    </w:rPr>
  </w:style>
  <w:style w:type="paragraph" w:customStyle="1" w:styleId="zn-bodyparagraph">
    <w:name w:val="zn-body__paragraph"/>
    <w:basedOn w:val="Normal"/>
    <w:rsid w:val="00FB4ED1"/>
    <w:pPr>
      <w:spacing w:beforeLines="1" w:afterLines="1"/>
    </w:pPr>
    <w:rPr>
      <w:rFonts w:ascii="Times" w:hAnsi="Times"/>
      <w:sz w:val="20"/>
      <w:szCs w:val="20"/>
    </w:rPr>
  </w:style>
  <w:style w:type="character" w:styleId="HTMLCite">
    <w:name w:val="HTML Cite"/>
    <w:basedOn w:val="DefaultParagraphFont"/>
    <w:uiPriority w:val="99"/>
    <w:rsid w:val="00FB4ED1"/>
    <w:rPr>
      <w:i/>
    </w:rPr>
  </w:style>
  <w:style w:type="character" w:customStyle="1" w:styleId="cdheadline-textjs-cdheadline-text">
    <w:name w:val="cd__headline-text js-cd__headline-text"/>
    <w:basedOn w:val="DefaultParagraphFont"/>
    <w:rsid w:val="00FB4ED1"/>
  </w:style>
  <w:style w:type="paragraph" w:customStyle="1" w:styleId="metadatasource">
    <w:name w:val="metadata__source"/>
    <w:basedOn w:val="Normal"/>
    <w:rsid w:val="00FB4ED1"/>
    <w:pPr>
      <w:spacing w:beforeLines="1" w:afterLines="1"/>
    </w:pPr>
    <w:rPr>
      <w:rFonts w:ascii="Times" w:hAnsi="Times"/>
      <w:sz w:val="20"/>
      <w:szCs w:val="20"/>
    </w:rPr>
  </w:style>
  <w:style w:type="character" w:customStyle="1" w:styleId="metadatasource-name">
    <w:name w:val="metadata__source-name"/>
    <w:basedOn w:val="DefaultParagraphFont"/>
    <w:rsid w:val="00FB4ED1"/>
  </w:style>
  <w:style w:type="character" w:customStyle="1" w:styleId="elstoryelementheader">
    <w:name w:val="el__storyelement__header"/>
    <w:basedOn w:val="DefaultParagraphFont"/>
    <w:rsid w:val="00FB4ED1"/>
  </w:style>
  <w:style w:type="character" w:customStyle="1" w:styleId="elstoryelementgray">
    <w:name w:val="el__storyelement__gray"/>
    <w:basedOn w:val="DefaultParagraphFont"/>
    <w:rsid w:val="00FB4ED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yalelawjournal.org/forum/why-firearm-federalism-beats-firearm-localism." TargetMode="External"/><Relationship Id="rId2" Type="http://schemas.openxmlformats.org/officeDocument/2006/relationships/hyperlink" Target="http://www3.brookings.edu/~/media/Files/rc/papers/2007/07governance_nivola/07governance_nivola.pdf" TargetMode="External"/><Relationship Id="rId3" Type="http://schemas.openxmlformats.org/officeDocument/2006/relationships/hyperlink" Target="http://www.worldpoliticsreview.com/articles/13312/a-receding-presence-the-military-implications-of-american-retrench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2276</Words>
  <Characters>12976</Characters>
  <Application>Microsoft Macintosh Word</Application>
  <DocSecurity>0</DocSecurity>
  <Lines>108</Lines>
  <Paragraphs>25</Paragraphs>
  <ScaleCrop>false</ScaleCrop>
  <Company>New Trier High School</Company>
  <LinksUpToDate>false</LinksUpToDate>
  <CharactersWithSpaces>15935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cp:revision>
  <dcterms:created xsi:type="dcterms:W3CDTF">2016-05-05T02:46:00Z</dcterms:created>
  <dcterms:modified xsi:type="dcterms:W3CDTF">2016-05-05T02:46:00Z</dcterms:modified>
</cp:coreProperties>
</file>