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869" w:rsidRDefault="003F208D" w:rsidP="003F208D">
      <w:pPr>
        <w:rPr>
          <w:rFonts w:eastAsia="Calibri" w:cs="Times New Roman"/>
        </w:rPr>
      </w:pPr>
      <w:r w:rsidRPr="003F208D">
        <w:rPr>
          <w:rFonts w:eastAsia="Calibri" w:cs="Times New Roman"/>
        </w:rPr>
        <w:t xml:space="preserve">Retribution is the accepted justification for the death penalty. </w:t>
      </w:r>
    </w:p>
    <w:p w:rsidR="003F208D" w:rsidRPr="003F208D" w:rsidRDefault="003F208D" w:rsidP="003F208D">
      <w:pPr>
        <w:rPr>
          <w:rFonts w:eastAsia="Calibri" w:cs="Times New Roman"/>
        </w:rPr>
      </w:pPr>
      <w:r w:rsidRPr="003F208D">
        <w:rPr>
          <w:rFonts w:eastAsia="Calibri" w:cs="Times New Roman"/>
          <w:b/>
          <w:u w:val="single"/>
        </w:rPr>
        <w:t>Justice Center 10</w:t>
      </w:r>
      <w:r w:rsidRPr="003F208D">
        <w:rPr>
          <w:rFonts w:eastAsia="Calibri" w:cs="Times New Roman"/>
        </w:rPr>
        <w:t xml:space="preserve"> writes</w:t>
      </w:r>
      <w:r w:rsidRPr="003F208D">
        <w:rPr>
          <w:rFonts w:eastAsia="Calibri" w:cs="Times New Roman"/>
          <w:vertAlign w:val="superscript"/>
        </w:rPr>
        <w:footnoteReference w:id="1"/>
      </w:r>
    </w:p>
    <w:p w:rsidR="003F208D" w:rsidRPr="003F208D" w:rsidRDefault="003F208D" w:rsidP="003F208D">
      <w:pPr>
        <w:pBdr>
          <w:top w:val="single" w:sz="4" w:space="1" w:color="auto"/>
          <w:left w:val="single" w:sz="4" w:space="4" w:color="auto"/>
          <w:bottom w:val="single" w:sz="4" w:space="1" w:color="auto"/>
          <w:right w:val="single" w:sz="4" w:space="4" w:color="auto"/>
        </w:pBdr>
        <w:rPr>
          <w:rFonts w:eastAsia="Calibri" w:cs="Times New Roman"/>
          <w:b/>
          <w:u w:val="single"/>
        </w:rPr>
      </w:pPr>
      <w:r w:rsidRPr="003F208D">
        <w:rPr>
          <w:rFonts w:eastAsia="Calibri" w:cs="Times New Roman"/>
          <w:b/>
          <w:u w:val="single"/>
        </w:rPr>
        <w:t>Death penalty advocates justify capital punishment under the principle of</w:t>
      </w:r>
      <w:r w:rsidRPr="003F208D">
        <w:rPr>
          <w:rFonts w:eastAsia="Calibri" w:cs="Times New Roman"/>
          <w:color w:val="A6A6A6"/>
          <w:sz w:val="12"/>
        </w:rPr>
        <w:t xml:space="preserve"> lex talionis, or </w:t>
      </w:r>
      <w:r w:rsidRPr="003F208D">
        <w:rPr>
          <w:rFonts w:eastAsia="Calibri" w:cs="Times New Roman"/>
          <w:b/>
          <w:u w:val="single"/>
        </w:rPr>
        <w:t>"an eye for an eye"</w:t>
      </w:r>
      <w:r w:rsidRPr="003F208D">
        <w:rPr>
          <w:rFonts w:eastAsia="Calibri" w:cs="Times New Roman"/>
          <w:color w:val="A6A6A6"/>
          <w:sz w:val="12"/>
        </w:rPr>
        <w:t xml:space="preserve"> -- the belief that punishment should fit the crime. In particular, </w:t>
      </w:r>
      <w:r w:rsidRPr="003F208D">
        <w:rPr>
          <w:rFonts w:eastAsia="Calibri" w:cs="Times New Roman"/>
          <w:b/>
          <w:u w:val="single"/>
        </w:rPr>
        <w:t>people who favor capital punishment argue that murderers should be executed in retribution for their crimes and that such retribution serves justice</w:t>
      </w:r>
      <w:r w:rsidRPr="003F208D">
        <w:rPr>
          <w:rFonts w:eastAsia="Calibri" w:cs="Times New Roman"/>
          <w:color w:val="A6A6A6"/>
          <w:sz w:val="12"/>
        </w:rPr>
        <w:t xml:space="preserve"> for murder victims and their survivors. Death penalty opponents emphasize the sacredness of life, arguing that killing is always wrong whether by individual or by the </w:t>
      </w:r>
      <w:proofErr w:type="gramStart"/>
      <w:r w:rsidRPr="003F208D">
        <w:rPr>
          <w:rFonts w:eastAsia="Calibri" w:cs="Times New Roman"/>
          <w:color w:val="A6A6A6"/>
          <w:sz w:val="12"/>
        </w:rPr>
        <w:t>state,</w:t>
      </w:r>
      <w:proofErr w:type="gramEnd"/>
      <w:r w:rsidRPr="003F208D">
        <w:rPr>
          <w:rFonts w:eastAsia="Calibri" w:cs="Times New Roman"/>
          <w:color w:val="A6A6A6"/>
          <w:sz w:val="12"/>
        </w:rPr>
        <w:t xml:space="preserve"> and that justice is best served through reconciliation.</w:t>
      </w:r>
    </w:p>
    <w:p w:rsidR="003F208D" w:rsidRDefault="003F208D" w:rsidP="000E41C9"/>
    <w:p w:rsidR="003F208D" w:rsidRPr="003F208D" w:rsidRDefault="001D4869" w:rsidP="003F208D">
      <w:r>
        <w:t>Valuing rehab</w:t>
      </w:r>
      <w:r w:rsidR="003F208D" w:rsidRPr="003F208D">
        <w:t xml:space="preserve"> entails removing the death penalty.  It is literally the most retributive and the least rehabilitative policy. Death is the most severe punishment and precludes all possibility of rehabilitation. This is the most extreme case; if you value rehab over </w:t>
      </w:r>
      <w:proofErr w:type="spellStart"/>
      <w:r w:rsidR="003F208D" w:rsidRPr="003F208D">
        <w:t>retrib</w:t>
      </w:r>
      <w:proofErr w:type="spellEnd"/>
      <w:r w:rsidR="003F208D" w:rsidRPr="003F208D">
        <w:t xml:space="preserve"> anywhere, you have to value it here.</w:t>
      </w:r>
    </w:p>
    <w:p w:rsidR="003F208D" w:rsidRDefault="003F208D" w:rsidP="003F208D"/>
    <w:p w:rsidR="003F208D" w:rsidRPr="003F208D" w:rsidRDefault="003F208D" w:rsidP="003F208D">
      <w:r w:rsidRPr="003F208D">
        <w:t>Also, it’s normal means. Europe proves. They’ve moved to a rehabil</w:t>
      </w:r>
      <w:bookmarkStart w:id="0" w:name="_GoBack"/>
      <w:bookmarkEnd w:id="0"/>
      <w:r w:rsidRPr="003F208D">
        <w:t>itative system</w:t>
      </w:r>
      <w:r w:rsidR="001D4869">
        <w:t>,</w:t>
      </w:r>
      <w:r w:rsidRPr="003F208D">
        <w:t xml:space="preserve"> and they also got rid of the death penalty for being too punitive. Europe is the empirical example of what happens when you adopt rehabilitation.</w:t>
      </w:r>
    </w:p>
    <w:p w:rsidR="003F208D" w:rsidRDefault="003F208D" w:rsidP="000E41C9"/>
    <w:p w:rsidR="003F208D" w:rsidRPr="00203DF5" w:rsidRDefault="003F208D" w:rsidP="003F208D">
      <w:r>
        <w:t xml:space="preserve">The death penalty is </w:t>
      </w:r>
      <w:proofErr w:type="gramStart"/>
      <w:r>
        <w:t>key</w:t>
      </w:r>
      <w:proofErr w:type="gramEnd"/>
      <w:r>
        <w:t xml:space="preserve"> to strengthening America’s nuclear deterrence. </w:t>
      </w:r>
      <w:r>
        <w:rPr>
          <w:b/>
          <w:u w:val="single"/>
        </w:rPr>
        <w:t>Yin 03</w:t>
      </w:r>
      <w:r w:rsidRPr="00203DF5">
        <w:rPr>
          <w:rStyle w:val="FootnoteReference"/>
        </w:rPr>
        <w:footnoteReference w:id="2"/>
      </w:r>
    </w:p>
    <w:p w:rsidR="003F208D" w:rsidRPr="00203DF5" w:rsidRDefault="003F208D" w:rsidP="003F208D">
      <w:pPr>
        <w:pBdr>
          <w:top w:val="single" w:sz="4" w:space="1" w:color="auto"/>
          <w:left w:val="single" w:sz="4" w:space="4" w:color="auto"/>
          <w:bottom w:val="single" w:sz="4" w:space="1" w:color="auto"/>
          <w:right w:val="single" w:sz="4" w:space="4" w:color="auto"/>
        </w:pBdr>
        <w:rPr>
          <w:color w:val="A6A6A6" w:themeColor="background1" w:themeShade="A6"/>
          <w:sz w:val="12"/>
        </w:rPr>
      </w:pPr>
      <w:r w:rsidRPr="00203DF5">
        <w:rPr>
          <w:color w:val="A6A6A6" w:themeColor="background1" w:themeShade="A6"/>
          <w:sz w:val="12"/>
        </w:rPr>
        <w:t xml:space="preserve">A more internally consistent position that the French and British might take is that their threat to retaliate against any massive strike is just a "bluff" and that if it came down to </w:t>
      </w:r>
      <w:proofErr w:type="gramStart"/>
      <w:r w:rsidRPr="00203DF5">
        <w:rPr>
          <w:color w:val="A6A6A6" w:themeColor="background1" w:themeShade="A6"/>
          <w:sz w:val="12"/>
        </w:rPr>
        <w:t>it,</w:t>
      </w:r>
      <w:proofErr w:type="gramEnd"/>
      <w:r w:rsidRPr="00203DF5">
        <w:rPr>
          <w:color w:val="A6A6A6" w:themeColor="background1" w:themeShade="A6"/>
          <w:sz w:val="12"/>
        </w:rPr>
        <w:t xml:space="preserve"> they would not launch their nuclear weapons in acts of sheer retribution. Therefore, they might argue that they are morally superior to the United States because for the United States, capital punishment is not a "bluff." </w:t>
      </w:r>
      <w:bookmarkStart w:id="1" w:name="r163"/>
      <w:r w:rsidRPr="00203DF5">
        <w:rPr>
          <w:color w:val="A6A6A6" w:themeColor="background1" w:themeShade="A6"/>
          <w:sz w:val="12"/>
          <w:vertAlign w:val="superscript"/>
        </w:rPr>
        <w:fldChar w:fldCharType="begin"/>
      </w:r>
      <w:r w:rsidRPr="00203DF5">
        <w:rPr>
          <w:color w:val="A6A6A6" w:themeColor="background1" w:themeShade="A6"/>
          <w:sz w:val="12"/>
          <w:vertAlign w:val="superscript"/>
        </w:rPr>
        <w:instrText xml:space="preserve"> HYPERLINK "http://www.lexisnexis.com.shs-13.scarsdaleschools.k12.ny.us:2048/us/lnlib/frame.do?reloadEntirePage=true&amp;rand=1356624545271&amp;returnToKey=20_T16358133240&amp;parent=docview&amp;target=results_DocumentContent&amp;tokenKey=rsh-20.803829.7387565245" \l "n163" </w:instrText>
      </w:r>
      <w:r w:rsidRPr="00203DF5">
        <w:rPr>
          <w:color w:val="A6A6A6" w:themeColor="background1" w:themeShade="A6"/>
          <w:sz w:val="12"/>
          <w:vertAlign w:val="superscript"/>
        </w:rPr>
        <w:fldChar w:fldCharType="separate"/>
      </w:r>
      <w:r w:rsidRPr="00203DF5">
        <w:rPr>
          <w:rStyle w:val="Hyperlink"/>
          <w:color w:val="A6A6A6" w:themeColor="background1" w:themeShade="A6"/>
          <w:sz w:val="12"/>
          <w:vertAlign w:val="superscript"/>
        </w:rPr>
        <w:t>n163</w:t>
      </w:r>
      <w:r w:rsidRPr="00203DF5">
        <w:rPr>
          <w:color w:val="A6A6A6" w:themeColor="background1" w:themeShade="A6"/>
          <w:sz w:val="12"/>
        </w:rPr>
        <w:fldChar w:fldCharType="end"/>
      </w:r>
      <w:bookmarkEnd w:id="1"/>
    </w:p>
    <w:p w:rsidR="003F208D" w:rsidRPr="00203DF5" w:rsidRDefault="003F208D" w:rsidP="003F208D">
      <w:pPr>
        <w:pBdr>
          <w:top w:val="single" w:sz="4" w:space="1" w:color="auto"/>
          <w:left w:val="single" w:sz="4" w:space="4" w:color="auto"/>
          <w:bottom w:val="single" w:sz="4" w:space="1" w:color="auto"/>
          <w:right w:val="single" w:sz="4" w:space="4" w:color="auto"/>
        </w:pBdr>
        <w:rPr>
          <w:color w:val="A6A6A6" w:themeColor="background1" w:themeShade="A6"/>
          <w:sz w:val="12"/>
        </w:rPr>
      </w:pPr>
      <w:r w:rsidRPr="00203DF5">
        <w:rPr>
          <w:color w:val="A6A6A6" w:themeColor="background1" w:themeShade="A6"/>
          <w:sz w:val="12"/>
        </w:rPr>
        <w:t xml:space="preserve">Of course, they could never justify the seeming inconsistency between nuclear deterrence and the deontological position on the death penalty by admitting publicly that they would never launch in retaliation. </w:t>
      </w:r>
      <w:r w:rsidRPr="00203DF5">
        <w:rPr>
          <w:b/>
          <w:u w:val="single"/>
        </w:rPr>
        <w:t>The last thing that a nuclear power engaged in</w:t>
      </w:r>
      <w:r w:rsidRPr="00203DF5">
        <w:t xml:space="preserve"> </w:t>
      </w:r>
      <w:r w:rsidRPr="00203DF5">
        <w:rPr>
          <w:color w:val="A6A6A6" w:themeColor="background1" w:themeShade="A6"/>
          <w:sz w:val="12"/>
        </w:rPr>
        <w:t>the game of nuclear</w:t>
      </w:r>
      <w:r w:rsidRPr="00203DF5">
        <w:t xml:space="preserve"> </w:t>
      </w:r>
      <w:r w:rsidRPr="00203DF5">
        <w:rPr>
          <w:b/>
          <w:u w:val="single"/>
        </w:rPr>
        <w:t>deterrence wants to do is to give its</w:t>
      </w:r>
      <w:r w:rsidRPr="00203DF5">
        <w:rPr>
          <w:color w:val="A6A6A6" w:themeColor="background1" w:themeShade="A6"/>
          <w:sz w:val="12"/>
        </w:rPr>
        <w:t xml:space="preserve"> nuclear</w:t>
      </w:r>
      <w:r w:rsidRPr="00203DF5">
        <w:t xml:space="preserve"> </w:t>
      </w:r>
      <w:r w:rsidRPr="00203DF5">
        <w:rPr>
          <w:b/>
          <w:u w:val="single"/>
        </w:rPr>
        <w:t>adversary a reason to doubt its credibility.</w:t>
      </w:r>
      <w:r w:rsidRPr="00203DF5">
        <w:t xml:space="preserve"> </w:t>
      </w:r>
      <w:r w:rsidRPr="00203DF5">
        <w:rPr>
          <w:color w:val="A6A6A6" w:themeColor="background1" w:themeShade="A6"/>
          <w:sz w:val="12"/>
        </w:rPr>
        <w:t>One commentator, in opining that MAD violates international law due to the targeting of civilians, admitted that a nuclear power openly agreeing with such a view might negatively impact its own nuclear credibility. </w:t>
      </w:r>
      <w:bookmarkStart w:id="2" w:name="r164"/>
      <w:r w:rsidRPr="00203DF5">
        <w:rPr>
          <w:color w:val="A6A6A6" w:themeColor="background1" w:themeShade="A6"/>
          <w:sz w:val="12"/>
          <w:vertAlign w:val="superscript"/>
        </w:rPr>
        <w:fldChar w:fldCharType="begin"/>
      </w:r>
      <w:r w:rsidRPr="00203DF5">
        <w:rPr>
          <w:color w:val="A6A6A6" w:themeColor="background1" w:themeShade="A6"/>
          <w:sz w:val="12"/>
          <w:vertAlign w:val="superscript"/>
        </w:rPr>
        <w:instrText xml:space="preserve"> HYPERLINK "http://www.lexisnexis.com.shs-13.scarsdaleschools.k12.ny.us:2048/us/lnlib/frame.do?reloadEntirePage=true&amp;rand=1356624545271&amp;returnToKey=20_T16358133240&amp;parent=docview&amp;target=results_DocumentContent&amp;tokenKey=rsh-20.803829.7387565245" \l "n164" </w:instrText>
      </w:r>
      <w:r w:rsidRPr="00203DF5">
        <w:rPr>
          <w:color w:val="A6A6A6" w:themeColor="background1" w:themeShade="A6"/>
          <w:sz w:val="12"/>
          <w:vertAlign w:val="superscript"/>
        </w:rPr>
        <w:fldChar w:fldCharType="separate"/>
      </w:r>
      <w:r w:rsidRPr="00203DF5">
        <w:rPr>
          <w:rStyle w:val="Hyperlink"/>
          <w:color w:val="A6A6A6" w:themeColor="background1" w:themeShade="A6"/>
          <w:sz w:val="12"/>
          <w:vertAlign w:val="superscript"/>
        </w:rPr>
        <w:t>n164</w:t>
      </w:r>
      <w:r w:rsidRPr="00203DF5">
        <w:rPr>
          <w:color w:val="A6A6A6" w:themeColor="background1" w:themeShade="A6"/>
          <w:sz w:val="12"/>
        </w:rPr>
        <w:fldChar w:fldCharType="end"/>
      </w:r>
      <w:bookmarkEnd w:id="2"/>
    </w:p>
    <w:p w:rsidR="003F208D" w:rsidRPr="00203DF5" w:rsidRDefault="003F208D" w:rsidP="003F208D">
      <w:pPr>
        <w:pBdr>
          <w:top w:val="single" w:sz="4" w:space="1" w:color="auto"/>
          <w:left w:val="single" w:sz="4" w:space="4" w:color="auto"/>
          <w:bottom w:val="single" w:sz="4" w:space="1" w:color="auto"/>
          <w:right w:val="single" w:sz="4" w:space="4" w:color="auto"/>
        </w:pBdr>
        <w:rPr>
          <w:color w:val="A6A6A6" w:themeColor="background1" w:themeShade="A6"/>
          <w:sz w:val="12"/>
        </w:rPr>
      </w:pPr>
      <w:r w:rsidRPr="00203DF5">
        <w:rPr>
          <w:color w:val="A6A6A6" w:themeColor="background1" w:themeShade="A6"/>
          <w:sz w:val="12"/>
        </w:rPr>
        <w:t>Still, the French and British might rationalize the inconsistency to themselves by resting on the "bluff" theory. This seems like a very slender reed upon which to support a weighty point. One commentator rejects the "bluff" theory of nuclear deterrence on the ground that it would not be possible to maintain such a bluff in an open society, and</w:t>
      </w:r>
      <w:r w:rsidRPr="00203DF5">
        <w:t xml:space="preserve"> </w:t>
      </w:r>
      <w:r w:rsidRPr="00203DF5">
        <w:rPr>
          <w:b/>
          <w:u w:val="single"/>
        </w:rPr>
        <w:t>once a nuclear adversary</w:t>
      </w:r>
      <w:proofErr w:type="gramStart"/>
      <w:r w:rsidRPr="00203DF5">
        <w:t> </w:t>
      </w:r>
      <w:bookmarkStart w:id="3" w:name="PAGE_137_8010"/>
      <w:bookmarkEnd w:id="3"/>
      <w:r w:rsidRPr="00203DF5">
        <w:t> </w:t>
      </w:r>
      <w:r w:rsidRPr="00203DF5">
        <w:rPr>
          <w:color w:val="A6A6A6" w:themeColor="background1" w:themeShade="A6"/>
          <w:sz w:val="12"/>
        </w:rPr>
        <w:t>[</w:t>
      </w:r>
      <w:proofErr w:type="gramEnd"/>
      <w:r w:rsidRPr="00203DF5">
        <w:rPr>
          <w:color w:val="A6A6A6" w:themeColor="background1" w:themeShade="A6"/>
          <w:sz w:val="12"/>
        </w:rPr>
        <w:t>*137]</w:t>
      </w:r>
      <w:r w:rsidRPr="00203DF5">
        <w:t>  </w:t>
      </w:r>
      <w:r w:rsidRPr="00203DF5">
        <w:rPr>
          <w:b/>
          <w:u w:val="single"/>
        </w:rPr>
        <w:t>learned that the</w:t>
      </w:r>
      <w:r w:rsidRPr="00203DF5">
        <w:rPr>
          <w:color w:val="A6A6A6" w:themeColor="background1" w:themeShade="A6"/>
          <w:sz w:val="12"/>
        </w:rPr>
        <w:t xml:space="preserve"> nuclear </w:t>
      </w:r>
      <w:r w:rsidRPr="00203DF5">
        <w:rPr>
          <w:b/>
          <w:u w:val="single"/>
        </w:rPr>
        <w:t>deterrent</w:t>
      </w:r>
      <w:r w:rsidRPr="00203DF5">
        <w:t xml:space="preserve"> </w:t>
      </w:r>
      <w:r w:rsidRPr="00203DF5">
        <w:rPr>
          <w:color w:val="A6A6A6" w:themeColor="background1" w:themeShade="A6"/>
          <w:sz w:val="12"/>
        </w:rPr>
        <w:t xml:space="preserve">threat </w:t>
      </w:r>
      <w:r w:rsidRPr="00203DF5">
        <w:rPr>
          <w:b/>
          <w:u w:val="single"/>
        </w:rPr>
        <w:t>was</w:t>
      </w:r>
      <w:r w:rsidRPr="00203DF5">
        <w:rPr>
          <w:color w:val="A6A6A6" w:themeColor="background1" w:themeShade="A6"/>
          <w:sz w:val="12"/>
        </w:rPr>
        <w:t xml:space="preserve"> just </w:t>
      </w:r>
      <w:r w:rsidRPr="00203DF5">
        <w:rPr>
          <w:b/>
          <w:u w:val="single"/>
        </w:rPr>
        <w:t>a bluff, the threat would cease to be credible.</w:t>
      </w:r>
      <w:r w:rsidRPr="00203DF5">
        <w:t> </w:t>
      </w:r>
      <w:r w:rsidRPr="00203DF5">
        <w:rPr>
          <w:color w:val="A6A6A6" w:themeColor="background1" w:themeShade="A6"/>
          <w:sz w:val="12"/>
        </w:rPr>
        <w:t xml:space="preserve">Thus, he concludes that "this approach will not salvage our deterrence practices."  </w:t>
      </w:r>
    </w:p>
    <w:p w:rsidR="003F208D" w:rsidRPr="00203DF5" w:rsidRDefault="003F208D" w:rsidP="003F208D">
      <w:pPr>
        <w:pBdr>
          <w:top w:val="single" w:sz="4" w:space="1" w:color="auto"/>
          <w:left w:val="single" w:sz="4" w:space="4" w:color="auto"/>
          <w:bottom w:val="single" w:sz="4" w:space="1" w:color="auto"/>
          <w:right w:val="single" w:sz="4" w:space="4" w:color="auto"/>
        </w:pBdr>
        <w:rPr>
          <w:color w:val="A6A6A6" w:themeColor="background1" w:themeShade="A6"/>
          <w:sz w:val="12"/>
        </w:rPr>
      </w:pPr>
      <w:r w:rsidRPr="00203DF5">
        <w:rPr>
          <w:color w:val="A6A6A6" w:themeColor="background1" w:themeShade="A6"/>
          <w:sz w:val="12"/>
        </w:rPr>
        <w:t xml:space="preserve">Other scholars who have devoted considerable attention to studying nuclear deterrence have also rejected the "bluff" theory. Although acknowledging that there is no way to confirm or refute the "bluff" theory, John </w:t>
      </w:r>
      <w:proofErr w:type="spellStart"/>
      <w:r w:rsidRPr="00203DF5">
        <w:rPr>
          <w:color w:val="A6A6A6" w:themeColor="background1" w:themeShade="A6"/>
          <w:sz w:val="12"/>
        </w:rPr>
        <w:t>Finnis</w:t>
      </w:r>
      <w:proofErr w:type="spellEnd"/>
      <w:r w:rsidRPr="00203DF5">
        <w:rPr>
          <w:color w:val="A6A6A6" w:themeColor="background1" w:themeShade="A6"/>
          <w:sz w:val="12"/>
        </w:rPr>
        <w:t xml:space="preserve"> argues that it is "highly implausible," </w:t>
      </w:r>
      <w:bookmarkStart w:id="4" w:name="r167"/>
      <w:r w:rsidRPr="00203DF5">
        <w:rPr>
          <w:color w:val="A6A6A6" w:themeColor="background1" w:themeShade="A6"/>
          <w:sz w:val="12"/>
          <w:vertAlign w:val="superscript"/>
        </w:rPr>
        <w:fldChar w:fldCharType="begin"/>
      </w:r>
      <w:r w:rsidRPr="00203DF5">
        <w:rPr>
          <w:color w:val="A6A6A6" w:themeColor="background1" w:themeShade="A6"/>
          <w:sz w:val="12"/>
          <w:vertAlign w:val="superscript"/>
        </w:rPr>
        <w:instrText xml:space="preserve"> HYPERLINK "http://www.lexisnexis.com.shs-13.scarsdaleschools.k12.ny.us:2048/us/lnlib/frame.do?reloadEntirePage=true&amp;rand=1356624545271&amp;returnToKey=20_T16358133240&amp;parent=docview&amp;target=results_DocumentContent&amp;tokenKey=rsh-20.803829.7387565245" \l "n167" </w:instrText>
      </w:r>
      <w:r w:rsidRPr="00203DF5">
        <w:rPr>
          <w:color w:val="A6A6A6" w:themeColor="background1" w:themeShade="A6"/>
          <w:sz w:val="12"/>
          <w:vertAlign w:val="superscript"/>
        </w:rPr>
        <w:fldChar w:fldCharType="separate"/>
      </w:r>
      <w:r w:rsidRPr="00203DF5">
        <w:rPr>
          <w:rStyle w:val="Hyperlink"/>
          <w:color w:val="A6A6A6" w:themeColor="background1" w:themeShade="A6"/>
          <w:sz w:val="12"/>
          <w:vertAlign w:val="superscript"/>
        </w:rPr>
        <w:t>n167</w:t>
      </w:r>
      <w:r w:rsidRPr="00203DF5">
        <w:rPr>
          <w:color w:val="A6A6A6" w:themeColor="background1" w:themeShade="A6"/>
          <w:sz w:val="12"/>
        </w:rPr>
        <w:fldChar w:fldCharType="end"/>
      </w:r>
      <w:bookmarkEnd w:id="4"/>
      <w:r w:rsidRPr="00203DF5">
        <w:rPr>
          <w:color w:val="A6A6A6" w:themeColor="background1" w:themeShade="A6"/>
          <w:sz w:val="12"/>
        </w:rPr>
        <w:t> as it would require far too many people over different administrations to conspire indefinitely to keep the secret. </w:t>
      </w:r>
      <w:bookmarkStart w:id="5" w:name="r168"/>
      <w:r w:rsidRPr="00203DF5">
        <w:rPr>
          <w:color w:val="A6A6A6" w:themeColor="background1" w:themeShade="A6"/>
          <w:sz w:val="12"/>
          <w:vertAlign w:val="superscript"/>
        </w:rPr>
        <w:fldChar w:fldCharType="begin"/>
      </w:r>
      <w:r w:rsidRPr="00203DF5">
        <w:rPr>
          <w:color w:val="A6A6A6" w:themeColor="background1" w:themeShade="A6"/>
          <w:sz w:val="12"/>
          <w:vertAlign w:val="superscript"/>
        </w:rPr>
        <w:instrText xml:space="preserve"> HYPERLINK "http://www.lexisnexis.com.shs-13.scarsdaleschools.k12.ny.us:2048/us/lnlib/frame.do?reloadEntirePage=true&amp;rand=1356624545271&amp;returnToKey=20_T16358133240&amp;parent=docview&amp;target=results_DocumentContent&amp;tokenKey=rsh-20.803829.7387565245" \l "n168" </w:instrText>
      </w:r>
      <w:r w:rsidRPr="00203DF5">
        <w:rPr>
          <w:color w:val="A6A6A6" w:themeColor="background1" w:themeShade="A6"/>
          <w:sz w:val="12"/>
          <w:vertAlign w:val="superscript"/>
        </w:rPr>
        <w:fldChar w:fldCharType="separate"/>
      </w:r>
      <w:proofErr w:type="gramStart"/>
      <w:r w:rsidRPr="00203DF5">
        <w:rPr>
          <w:rStyle w:val="Hyperlink"/>
          <w:color w:val="A6A6A6" w:themeColor="background1" w:themeShade="A6"/>
          <w:sz w:val="12"/>
          <w:vertAlign w:val="superscript"/>
        </w:rPr>
        <w:t>n168</w:t>
      </w:r>
      <w:proofErr w:type="gramEnd"/>
      <w:r w:rsidRPr="00203DF5">
        <w:rPr>
          <w:color w:val="A6A6A6" w:themeColor="background1" w:themeShade="A6"/>
          <w:sz w:val="12"/>
        </w:rPr>
        <w:fldChar w:fldCharType="end"/>
      </w:r>
      <w:bookmarkEnd w:id="5"/>
      <w:r w:rsidRPr="00203DF5">
        <w:rPr>
          <w:color w:val="A6A6A6" w:themeColor="background1" w:themeShade="A6"/>
          <w:sz w:val="12"/>
        </w:rPr>
        <w:t> Given human nature, he finds it incredible that the strategy would have succeeded. </w:t>
      </w:r>
      <w:bookmarkStart w:id="6" w:name="r169"/>
      <w:r w:rsidRPr="00203DF5">
        <w:rPr>
          <w:color w:val="A6A6A6" w:themeColor="background1" w:themeShade="A6"/>
          <w:sz w:val="12"/>
          <w:vertAlign w:val="superscript"/>
        </w:rPr>
        <w:fldChar w:fldCharType="begin"/>
      </w:r>
      <w:r w:rsidRPr="00203DF5">
        <w:rPr>
          <w:color w:val="A6A6A6" w:themeColor="background1" w:themeShade="A6"/>
          <w:sz w:val="12"/>
          <w:vertAlign w:val="superscript"/>
        </w:rPr>
        <w:instrText xml:space="preserve"> HYPERLINK "http://www.lexisnexis.com.shs-13.scarsdaleschools.k12.ny.us:2048/us/lnlib/frame.do?reloadEntirePage=true&amp;rand=1356624545271&amp;returnToKey=20_T16358133240&amp;parent=docview&amp;target=results_DocumentContent&amp;tokenKey=rsh-20.803829.7387565245" \l "n169" </w:instrText>
      </w:r>
      <w:r w:rsidRPr="00203DF5">
        <w:rPr>
          <w:color w:val="A6A6A6" w:themeColor="background1" w:themeShade="A6"/>
          <w:sz w:val="12"/>
          <w:vertAlign w:val="superscript"/>
        </w:rPr>
        <w:fldChar w:fldCharType="separate"/>
      </w:r>
      <w:proofErr w:type="gramStart"/>
      <w:r w:rsidRPr="00203DF5">
        <w:rPr>
          <w:rStyle w:val="Hyperlink"/>
          <w:color w:val="A6A6A6" w:themeColor="background1" w:themeShade="A6"/>
          <w:sz w:val="12"/>
          <w:vertAlign w:val="superscript"/>
        </w:rPr>
        <w:t>n169</w:t>
      </w:r>
      <w:proofErr w:type="gramEnd"/>
      <w:r w:rsidRPr="00203DF5">
        <w:rPr>
          <w:color w:val="A6A6A6" w:themeColor="background1" w:themeShade="A6"/>
          <w:sz w:val="12"/>
        </w:rPr>
        <w:fldChar w:fldCharType="end"/>
      </w:r>
      <w:bookmarkEnd w:id="6"/>
      <w:r w:rsidRPr="00203DF5">
        <w:rPr>
          <w:color w:val="A6A6A6" w:themeColor="background1" w:themeShade="A6"/>
          <w:sz w:val="12"/>
        </w:rPr>
        <w:t> Moreover, if the bluff were confined to some inner circle of highly placed government officials, then the persons lower in the chain of command would themselves have to have the conditional intent to launch the nuclear weapons if ordered. </w:t>
      </w:r>
      <w:bookmarkStart w:id="7" w:name="r170"/>
      <w:r w:rsidRPr="00203DF5">
        <w:rPr>
          <w:color w:val="A6A6A6" w:themeColor="background1" w:themeShade="A6"/>
          <w:sz w:val="12"/>
          <w:vertAlign w:val="superscript"/>
        </w:rPr>
        <w:fldChar w:fldCharType="begin"/>
      </w:r>
      <w:r w:rsidRPr="00203DF5">
        <w:rPr>
          <w:color w:val="A6A6A6" w:themeColor="background1" w:themeShade="A6"/>
          <w:sz w:val="12"/>
          <w:vertAlign w:val="superscript"/>
        </w:rPr>
        <w:instrText xml:space="preserve"> HYPERLINK "http://www.lexisnexis.com.shs-13.scarsdaleschools.k12.ny.us:2048/us/lnlib/frame.do?reloadEntirePage=true&amp;rand=1356624545271&amp;returnToKey=20_T16358133240&amp;parent=docview&amp;target=results_DocumentContent&amp;tokenKey=rsh-20.803829.7387565245" \l "n170" </w:instrText>
      </w:r>
      <w:r w:rsidRPr="00203DF5">
        <w:rPr>
          <w:color w:val="A6A6A6" w:themeColor="background1" w:themeShade="A6"/>
          <w:sz w:val="12"/>
          <w:vertAlign w:val="superscript"/>
        </w:rPr>
        <w:fldChar w:fldCharType="separate"/>
      </w:r>
      <w:proofErr w:type="gramStart"/>
      <w:r w:rsidRPr="00203DF5">
        <w:rPr>
          <w:rStyle w:val="Hyperlink"/>
          <w:color w:val="A6A6A6" w:themeColor="background1" w:themeShade="A6"/>
          <w:sz w:val="12"/>
          <w:vertAlign w:val="superscript"/>
        </w:rPr>
        <w:t>n170</w:t>
      </w:r>
      <w:proofErr w:type="gramEnd"/>
      <w:r w:rsidRPr="00203DF5">
        <w:rPr>
          <w:color w:val="A6A6A6" w:themeColor="background1" w:themeShade="A6"/>
          <w:sz w:val="12"/>
        </w:rPr>
        <w:fldChar w:fldCharType="end"/>
      </w:r>
      <w:bookmarkEnd w:id="7"/>
      <w:r w:rsidRPr="00203DF5">
        <w:rPr>
          <w:color w:val="A6A6A6" w:themeColor="background1" w:themeShade="A6"/>
          <w:sz w:val="12"/>
        </w:rPr>
        <w:t> </w:t>
      </w:r>
      <w:proofErr w:type="spellStart"/>
      <w:r w:rsidRPr="00203DF5">
        <w:rPr>
          <w:color w:val="A6A6A6" w:themeColor="background1" w:themeShade="A6"/>
          <w:sz w:val="12"/>
        </w:rPr>
        <w:t>Finnis</w:t>
      </w:r>
      <w:proofErr w:type="spellEnd"/>
      <w:r w:rsidRPr="00203DF5">
        <w:rPr>
          <w:color w:val="A6A6A6" w:themeColor="background1" w:themeShade="A6"/>
          <w:sz w:val="12"/>
        </w:rPr>
        <w:t xml:space="preserve"> argues that "those who deliberately bring others to will what is evil make themselves guilty, not only of the evil the others will, but also of leading them to become persons of evil will." </w:t>
      </w:r>
      <w:bookmarkStart w:id="8" w:name="r171"/>
      <w:r w:rsidRPr="00203DF5">
        <w:rPr>
          <w:color w:val="A6A6A6" w:themeColor="background1" w:themeShade="A6"/>
          <w:sz w:val="12"/>
          <w:vertAlign w:val="superscript"/>
        </w:rPr>
        <w:fldChar w:fldCharType="begin"/>
      </w:r>
      <w:r w:rsidRPr="00203DF5">
        <w:rPr>
          <w:color w:val="A6A6A6" w:themeColor="background1" w:themeShade="A6"/>
          <w:sz w:val="12"/>
          <w:vertAlign w:val="superscript"/>
        </w:rPr>
        <w:instrText xml:space="preserve"> HYPERLINK "http://www.lexisnexis.com.shs-13.scarsdaleschools.k12.ny.us:2048/us/lnlib/frame.do?reloadEntirePage=true&amp;rand=1356624545271&amp;returnToKey=20_T16358133240&amp;parent=docview&amp;target=results_DocumentContent&amp;tokenKey=rsh-20.803829.7387565245" \l "n171" </w:instrText>
      </w:r>
      <w:r w:rsidRPr="00203DF5">
        <w:rPr>
          <w:color w:val="A6A6A6" w:themeColor="background1" w:themeShade="A6"/>
          <w:sz w:val="12"/>
          <w:vertAlign w:val="superscript"/>
        </w:rPr>
        <w:fldChar w:fldCharType="separate"/>
      </w:r>
      <w:r w:rsidRPr="00203DF5">
        <w:rPr>
          <w:rStyle w:val="Hyperlink"/>
          <w:color w:val="A6A6A6" w:themeColor="background1" w:themeShade="A6"/>
          <w:sz w:val="12"/>
          <w:vertAlign w:val="superscript"/>
        </w:rPr>
        <w:t>n171</w:t>
      </w:r>
      <w:r w:rsidRPr="00203DF5">
        <w:rPr>
          <w:color w:val="A6A6A6" w:themeColor="background1" w:themeShade="A6"/>
          <w:sz w:val="12"/>
        </w:rPr>
        <w:fldChar w:fldCharType="end"/>
      </w:r>
      <w:bookmarkEnd w:id="8"/>
    </w:p>
    <w:p w:rsidR="003F208D" w:rsidRPr="00203DF5" w:rsidRDefault="003F208D" w:rsidP="003F208D">
      <w:pPr>
        <w:pBdr>
          <w:top w:val="single" w:sz="4" w:space="1" w:color="auto"/>
          <w:left w:val="single" w:sz="4" w:space="4" w:color="auto"/>
          <w:bottom w:val="single" w:sz="4" w:space="1" w:color="auto"/>
          <w:right w:val="single" w:sz="4" w:space="4" w:color="auto"/>
        </w:pBdr>
        <w:rPr>
          <w:color w:val="A6A6A6" w:themeColor="background1" w:themeShade="A6"/>
          <w:sz w:val="12"/>
        </w:rPr>
      </w:pPr>
      <w:r w:rsidRPr="00203DF5">
        <w:rPr>
          <w:color w:val="A6A6A6" w:themeColor="background1" w:themeShade="A6"/>
          <w:sz w:val="12"/>
        </w:rPr>
        <w:t>A final problem with the "bluff" theory is that it assumes an absolute, unified chain of command, such that the decision of whether to retaliate always rests entirely with one leader or the inner circle.</w:t>
      </w:r>
      <w:bookmarkStart w:id="9" w:name="r172"/>
      <w:r w:rsidRPr="00203DF5">
        <w:rPr>
          <w:color w:val="A6A6A6" w:themeColor="background1" w:themeShade="A6"/>
          <w:sz w:val="12"/>
          <w:vertAlign w:val="superscript"/>
        </w:rPr>
        <w:fldChar w:fldCharType="begin"/>
      </w:r>
      <w:r w:rsidRPr="00203DF5">
        <w:rPr>
          <w:color w:val="A6A6A6" w:themeColor="background1" w:themeShade="A6"/>
          <w:sz w:val="12"/>
          <w:vertAlign w:val="superscript"/>
        </w:rPr>
        <w:instrText xml:space="preserve"> HYPERLINK "http://www.lexisnexis.com.shs-13.scarsdaleschools.k12.ny.us:2048/us/lnlib/frame.do?reloadEntirePage=true&amp;rand=1356624545271&amp;returnToKey=20_T16358133240&amp;parent=docview&amp;target=results_DocumentContent&amp;tokenKey=rsh-20.803829.7387565245" \l "n172" </w:instrText>
      </w:r>
      <w:r w:rsidRPr="00203DF5">
        <w:rPr>
          <w:color w:val="A6A6A6" w:themeColor="background1" w:themeShade="A6"/>
          <w:sz w:val="12"/>
          <w:vertAlign w:val="superscript"/>
        </w:rPr>
        <w:fldChar w:fldCharType="separate"/>
      </w:r>
      <w:proofErr w:type="gramStart"/>
      <w:r w:rsidRPr="00203DF5">
        <w:rPr>
          <w:rStyle w:val="Hyperlink"/>
          <w:color w:val="A6A6A6" w:themeColor="background1" w:themeShade="A6"/>
          <w:sz w:val="12"/>
          <w:vertAlign w:val="superscript"/>
        </w:rPr>
        <w:t>n172</w:t>
      </w:r>
      <w:proofErr w:type="gramEnd"/>
      <w:r w:rsidRPr="00203DF5">
        <w:rPr>
          <w:color w:val="A6A6A6" w:themeColor="background1" w:themeShade="A6"/>
          <w:sz w:val="12"/>
        </w:rPr>
        <w:fldChar w:fldCharType="end"/>
      </w:r>
      <w:bookmarkEnd w:id="9"/>
      <w:r w:rsidRPr="00203DF5">
        <w:rPr>
          <w:color w:val="A6A6A6" w:themeColor="background1" w:themeShade="A6"/>
          <w:sz w:val="12"/>
        </w:rPr>
        <w:t> This is not an accurate description of reality. In the United States, for example, the SIOP allows military commanders to launch nuclear weapons on their own initiative if they conclude that the chain of command has been decapitated by a crippling strike; thus, "destruction or silencing of the [National Command Authority] blows away the safety-catch" and could override the hypothesized bluff. </w:t>
      </w:r>
      <w:bookmarkStart w:id="10" w:name="r173"/>
      <w:r w:rsidRPr="00203DF5">
        <w:rPr>
          <w:color w:val="A6A6A6" w:themeColor="background1" w:themeShade="A6"/>
          <w:sz w:val="12"/>
          <w:vertAlign w:val="superscript"/>
        </w:rPr>
        <w:fldChar w:fldCharType="begin"/>
      </w:r>
      <w:r w:rsidRPr="00203DF5">
        <w:rPr>
          <w:color w:val="A6A6A6" w:themeColor="background1" w:themeShade="A6"/>
          <w:sz w:val="12"/>
          <w:vertAlign w:val="superscript"/>
        </w:rPr>
        <w:instrText xml:space="preserve"> HYPERLINK "http://www.lexisnexis.com.shs-13.scarsdaleschools.k12.ny.us:2048/us/lnlib/frame.do?reloadEntirePage=true&amp;rand=1356624545271&amp;returnToKey=20_T16358133240&amp;parent=docview&amp;target=results_DocumentContent&amp;tokenKey=rsh-20.803829.7387565245" \l "n173" </w:instrText>
      </w:r>
      <w:r w:rsidRPr="00203DF5">
        <w:rPr>
          <w:color w:val="A6A6A6" w:themeColor="background1" w:themeShade="A6"/>
          <w:sz w:val="12"/>
          <w:vertAlign w:val="superscript"/>
        </w:rPr>
        <w:fldChar w:fldCharType="separate"/>
      </w:r>
      <w:proofErr w:type="gramStart"/>
      <w:r w:rsidRPr="00203DF5">
        <w:rPr>
          <w:rStyle w:val="Hyperlink"/>
          <w:color w:val="A6A6A6" w:themeColor="background1" w:themeShade="A6"/>
          <w:sz w:val="12"/>
          <w:vertAlign w:val="superscript"/>
        </w:rPr>
        <w:t>n173</w:t>
      </w:r>
      <w:proofErr w:type="gramEnd"/>
      <w:r w:rsidRPr="00203DF5">
        <w:rPr>
          <w:color w:val="A6A6A6" w:themeColor="background1" w:themeShade="A6"/>
          <w:sz w:val="12"/>
        </w:rPr>
        <w:fldChar w:fldCharType="end"/>
      </w:r>
      <w:bookmarkEnd w:id="10"/>
      <w:r w:rsidRPr="00203DF5">
        <w:rPr>
          <w:color w:val="A6A6A6" w:themeColor="background1" w:themeShade="A6"/>
          <w:sz w:val="12"/>
        </w:rPr>
        <w:t> Without such a similar provision--allowing military commanders to launch without the authorization of a political leader in certain circumstances--the French or British bluff would not be credible. Thus, even if the French or British leaders were bluffing, the very fact of establishing a credible threat requires the establishing of a process where the decision of whether to launch/retaliate could be taken away from the leaders </w:t>
      </w:r>
      <w:bookmarkStart w:id="11" w:name="PAGE_138_8010"/>
      <w:bookmarkEnd w:id="11"/>
      <w:r w:rsidRPr="00203DF5">
        <w:rPr>
          <w:color w:val="A6A6A6" w:themeColor="background1" w:themeShade="A6"/>
          <w:sz w:val="12"/>
        </w:rPr>
        <w:t> [*138]  and reposed in the hands of military commanders who presumably are not let in on the bluff. </w:t>
      </w:r>
      <w:bookmarkStart w:id="12" w:name="r174"/>
      <w:r w:rsidRPr="00203DF5">
        <w:rPr>
          <w:color w:val="A6A6A6" w:themeColor="background1" w:themeShade="A6"/>
          <w:sz w:val="12"/>
          <w:vertAlign w:val="superscript"/>
        </w:rPr>
        <w:fldChar w:fldCharType="begin"/>
      </w:r>
      <w:r w:rsidRPr="00203DF5">
        <w:rPr>
          <w:color w:val="A6A6A6" w:themeColor="background1" w:themeShade="A6"/>
          <w:sz w:val="12"/>
          <w:vertAlign w:val="superscript"/>
        </w:rPr>
        <w:instrText xml:space="preserve"> HYPERLINK "http://www.lexisnexis.com.shs-13.scarsdaleschools.k12.ny.us:2048/us/lnlib/frame.do?reloadEntirePage=true&amp;rand=1356624545271&amp;returnToKey=20_T16358133240&amp;parent=docview&amp;target=results_DocumentContent&amp;tokenKey=rsh-20.803829.7387565245" \l "n174" </w:instrText>
      </w:r>
      <w:r w:rsidRPr="00203DF5">
        <w:rPr>
          <w:color w:val="A6A6A6" w:themeColor="background1" w:themeShade="A6"/>
          <w:sz w:val="12"/>
          <w:vertAlign w:val="superscript"/>
        </w:rPr>
        <w:fldChar w:fldCharType="separate"/>
      </w:r>
      <w:r w:rsidRPr="00203DF5">
        <w:rPr>
          <w:rStyle w:val="Hyperlink"/>
          <w:color w:val="A6A6A6" w:themeColor="background1" w:themeShade="A6"/>
          <w:sz w:val="12"/>
          <w:vertAlign w:val="superscript"/>
        </w:rPr>
        <w:t>n174</w:t>
      </w:r>
      <w:r w:rsidRPr="00203DF5">
        <w:rPr>
          <w:color w:val="A6A6A6" w:themeColor="background1" w:themeShade="A6"/>
          <w:sz w:val="12"/>
        </w:rPr>
        <w:fldChar w:fldCharType="end"/>
      </w:r>
      <w:bookmarkEnd w:id="12"/>
    </w:p>
    <w:p w:rsidR="003F208D" w:rsidRPr="00203DF5" w:rsidRDefault="003F208D" w:rsidP="003F208D">
      <w:pPr>
        <w:pBdr>
          <w:top w:val="single" w:sz="4" w:space="1" w:color="auto"/>
          <w:left w:val="single" w:sz="4" w:space="4" w:color="auto"/>
          <w:bottom w:val="single" w:sz="4" w:space="1" w:color="auto"/>
          <w:right w:val="single" w:sz="4" w:space="4" w:color="auto"/>
        </w:pBdr>
        <w:rPr>
          <w:b/>
          <w:u w:val="single"/>
        </w:rPr>
      </w:pPr>
      <w:r w:rsidRPr="00203DF5">
        <w:rPr>
          <w:color w:val="A6A6A6" w:themeColor="background1" w:themeShade="A6"/>
          <w:sz w:val="12"/>
        </w:rPr>
        <w:t>As an aside, notice that</w:t>
      </w:r>
      <w:r w:rsidRPr="00203DF5">
        <w:t xml:space="preserve"> </w:t>
      </w:r>
      <w:r w:rsidRPr="00203DF5">
        <w:rPr>
          <w:color w:val="A6A6A6" w:themeColor="background1" w:themeShade="A6"/>
          <w:sz w:val="12"/>
        </w:rPr>
        <w:t>the United States' bloodlust for</w:t>
      </w:r>
      <w:r w:rsidRPr="00203DF5">
        <w:t xml:space="preserve"> </w:t>
      </w:r>
      <w:r w:rsidRPr="00203DF5">
        <w:rPr>
          <w:b/>
          <w:u w:val="single"/>
        </w:rPr>
        <w:t>the death penalty may</w:t>
      </w:r>
      <w:r w:rsidRPr="00203DF5">
        <w:t xml:space="preserve"> </w:t>
      </w:r>
      <w:r w:rsidRPr="00203DF5">
        <w:rPr>
          <w:color w:val="A6A6A6" w:themeColor="background1" w:themeShade="A6"/>
          <w:sz w:val="12"/>
        </w:rPr>
        <w:t>have the curious side effect of</w:t>
      </w:r>
      <w:r w:rsidRPr="00203DF5">
        <w:t xml:space="preserve"> </w:t>
      </w:r>
      <w:r w:rsidRPr="00203DF5">
        <w:rPr>
          <w:b/>
          <w:u w:val="single"/>
        </w:rPr>
        <w:t>bolster</w:t>
      </w:r>
      <w:r w:rsidRPr="00203DF5">
        <w:rPr>
          <w:color w:val="A6A6A6" w:themeColor="background1" w:themeShade="A6"/>
          <w:sz w:val="12"/>
        </w:rPr>
        <w:t xml:space="preserve">ing </w:t>
      </w:r>
      <w:r w:rsidRPr="00203DF5">
        <w:rPr>
          <w:b/>
          <w:u w:val="single"/>
        </w:rPr>
        <w:t>the credibility of</w:t>
      </w:r>
      <w:r w:rsidRPr="00203DF5">
        <w:t xml:space="preserve"> </w:t>
      </w:r>
      <w:r w:rsidRPr="00203DF5">
        <w:rPr>
          <w:color w:val="A6A6A6" w:themeColor="background1" w:themeShade="A6"/>
          <w:sz w:val="12"/>
        </w:rPr>
        <w:t xml:space="preserve">the threat of </w:t>
      </w:r>
      <w:r w:rsidRPr="00203DF5">
        <w:rPr>
          <w:b/>
          <w:u w:val="single"/>
        </w:rPr>
        <w:t>American nuclear deterrence. Given that the death penalty has not been demonstrated to</w:t>
      </w:r>
      <w:r w:rsidRPr="00203DF5">
        <w:t xml:space="preserve"> </w:t>
      </w:r>
      <w:r w:rsidRPr="00203DF5">
        <w:rPr>
          <w:color w:val="A6A6A6" w:themeColor="background1" w:themeShade="A6"/>
          <w:sz w:val="12"/>
        </w:rPr>
        <w:t>have a</w:t>
      </w:r>
      <w:r w:rsidRPr="00203DF5">
        <w:t xml:space="preserve"> </w:t>
      </w:r>
      <w:r w:rsidRPr="00203DF5">
        <w:rPr>
          <w:b/>
          <w:u w:val="single"/>
        </w:rPr>
        <w:t>deter</w:t>
      </w:r>
      <w:r w:rsidRPr="00203DF5">
        <w:rPr>
          <w:color w:val="A6A6A6" w:themeColor="background1" w:themeShade="A6"/>
          <w:sz w:val="12"/>
        </w:rPr>
        <w:t>rent effect</w:t>
      </w:r>
      <w:r w:rsidRPr="00203DF5">
        <w:rPr>
          <w:b/>
          <w:u w:val="single"/>
        </w:rPr>
        <w:t>,</w:t>
      </w:r>
      <w:r w:rsidRPr="00203DF5">
        <w:t xml:space="preserve"> </w:t>
      </w:r>
      <w:r w:rsidRPr="00203DF5">
        <w:rPr>
          <w:color w:val="A6A6A6" w:themeColor="background1" w:themeShade="A6"/>
          <w:sz w:val="12"/>
        </w:rPr>
        <w:t>it obviously</w:t>
      </w:r>
      <w:r w:rsidRPr="00203DF5">
        <w:t xml:space="preserve"> </w:t>
      </w:r>
      <w:r w:rsidRPr="00203DF5">
        <w:rPr>
          <w:b/>
          <w:u w:val="single"/>
        </w:rPr>
        <w:t xml:space="preserve">has no </w:t>
      </w:r>
      <w:r w:rsidRPr="00203DF5">
        <w:rPr>
          <w:color w:val="A6A6A6" w:themeColor="background1" w:themeShade="A6"/>
          <w:sz w:val="12"/>
        </w:rPr>
        <w:t xml:space="preserve">meaningful </w:t>
      </w:r>
      <w:r w:rsidRPr="00203DF5">
        <w:rPr>
          <w:b/>
          <w:u w:val="single"/>
        </w:rPr>
        <w:t>rehabilitative potential, and</w:t>
      </w:r>
      <w:r w:rsidRPr="00203DF5">
        <w:t xml:space="preserve"> </w:t>
      </w:r>
      <w:r w:rsidRPr="00203DF5">
        <w:rPr>
          <w:color w:val="A6A6A6" w:themeColor="background1" w:themeShade="A6"/>
          <w:sz w:val="12"/>
        </w:rPr>
        <w:t>it</w:t>
      </w:r>
      <w:r w:rsidRPr="00203DF5">
        <w:t xml:space="preserve"> </w:t>
      </w:r>
      <w:r w:rsidRPr="00203DF5">
        <w:rPr>
          <w:b/>
          <w:u w:val="single"/>
        </w:rPr>
        <w:t>costs more</w:t>
      </w:r>
      <w:r w:rsidRPr="00203DF5">
        <w:t xml:space="preserve"> </w:t>
      </w:r>
      <w:r w:rsidRPr="00203DF5">
        <w:rPr>
          <w:color w:val="A6A6A6" w:themeColor="background1" w:themeShade="A6"/>
          <w:sz w:val="12"/>
        </w:rPr>
        <w:t>to implement</w:t>
      </w:r>
      <w:r w:rsidRPr="00203DF5">
        <w:t xml:space="preserve"> </w:t>
      </w:r>
      <w:r w:rsidRPr="00203DF5">
        <w:rPr>
          <w:b/>
          <w:u w:val="single"/>
        </w:rPr>
        <w:t>than life imprisonment,</w:t>
      </w:r>
      <w:proofErr w:type="gramStart"/>
      <w:r w:rsidRPr="00203DF5">
        <w:t>  </w:t>
      </w:r>
      <w:r w:rsidRPr="00203DF5">
        <w:rPr>
          <w:color w:val="A6A6A6" w:themeColor="background1" w:themeShade="A6"/>
          <w:sz w:val="12"/>
        </w:rPr>
        <w:t>what</w:t>
      </w:r>
      <w:proofErr w:type="gramEnd"/>
      <w:r w:rsidRPr="00203DF5">
        <w:rPr>
          <w:color w:val="A6A6A6" w:themeColor="background1" w:themeShade="A6"/>
          <w:sz w:val="12"/>
        </w:rPr>
        <w:t xml:space="preserve"> emerges is that</w:t>
      </w:r>
      <w:r w:rsidRPr="00203DF5">
        <w:t xml:space="preserve"> </w:t>
      </w:r>
      <w:r w:rsidRPr="00203DF5">
        <w:rPr>
          <w:b/>
          <w:u w:val="single"/>
        </w:rPr>
        <w:t>Americans are willing to pay a premium to exact retribution.</w:t>
      </w:r>
      <w:r w:rsidRPr="00203DF5">
        <w:t xml:space="preserve"> </w:t>
      </w:r>
      <w:r w:rsidRPr="00203DF5">
        <w:rPr>
          <w:color w:val="A6A6A6" w:themeColor="background1" w:themeShade="A6"/>
          <w:sz w:val="12"/>
        </w:rPr>
        <w:t>If that is so, then</w:t>
      </w:r>
      <w:r w:rsidRPr="00203DF5">
        <w:t xml:space="preserve"> </w:t>
      </w:r>
      <w:r w:rsidRPr="00203DF5">
        <w:rPr>
          <w:b/>
          <w:u w:val="single"/>
        </w:rPr>
        <w:t>a</w:t>
      </w:r>
      <w:r w:rsidRPr="00203DF5">
        <w:rPr>
          <w:color w:val="A6A6A6" w:themeColor="background1" w:themeShade="A6"/>
          <w:sz w:val="12"/>
        </w:rPr>
        <w:t xml:space="preserve">ny </w:t>
      </w:r>
      <w:r w:rsidRPr="00203DF5">
        <w:rPr>
          <w:b/>
          <w:u w:val="single"/>
        </w:rPr>
        <w:t>nuclear adversary</w:t>
      </w:r>
      <w:r w:rsidRPr="00203DF5">
        <w:rPr>
          <w:color w:val="A6A6A6" w:themeColor="background1" w:themeShade="A6"/>
          <w:sz w:val="12"/>
        </w:rPr>
        <w:t xml:space="preserve"> of the United States </w:t>
      </w:r>
      <w:r w:rsidRPr="00203DF5">
        <w:rPr>
          <w:b/>
          <w:u w:val="single"/>
        </w:rPr>
        <w:t>must take into account the retributive character of Americans in deciding whether American nuclear deterrence is just a "bluff."</w:t>
      </w:r>
    </w:p>
    <w:p w:rsidR="003F208D" w:rsidRDefault="003F208D" w:rsidP="003F208D"/>
    <w:p w:rsidR="000E41C9" w:rsidRPr="003F208D" w:rsidRDefault="000E41C9" w:rsidP="000E41C9">
      <w:pPr>
        <w:rPr>
          <w:bCs/>
          <w:iCs/>
        </w:rPr>
      </w:pPr>
      <w:r>
        <w:lastRenderedPageBreak/>
        <w:t xml:space="preserve">Credible nuclear deterrence solves extinction. </w:t>
      </w:r>
      <w:r w:rsidRPr="000E41C9">
        <w:rPr>
          <w:b/>
          <w:u w:val="single"/>
        </w:rPr>
        <w:t>Schneider 0</w:t>
      </w:r>
      <w:r w:rsidRPr="000E41C9">
        <w:rPr>
          <w:rFonts w:eastAsia="Calibri" w:cs="Times New Roman"/>
          <w:b/>
          <w:u w:val="single"/>
        </w:rPr>
        <w:t>8</w:t>
      </w:r>
      <w:r w:rsidRPr="000E41C9">
        <w:rPr>
          <w:rStyle w:val="FootnoteReference"/>
        </w:rPr>
        <w:footnoteReference w:id="3"/>
      </w:r>
      <w:r w:rsidRPr="000E41C9">
        <w:t xml:space="preserve"> </w:t>
      </w:r>
    </w:p>
    <w:p w:rsidR="000E41C9" w:rsidRPr="000E41C9" w:rsidRDefault="000E41C9" w:rsidP="000E41C9">
      <w:pPr>
        <w:pBdr>
          <w:top w:val="single" w:sz="4" w:space="1" w:color="auto"/>
          <w:left w:val="single" w:sz="4" w:space="4" w:color="auto"/>
          <w:bottom w:val="single" w:sz="4" w:space="1" w:color="auto"/>
          <w:right w:val="single" w:sz="4" w:space="4" w:color="auto"/>
        </w:pBdr>
        <w:rPr>
          <w:rFonts w:eastAsia="Calibri" w:cs="Times New Roman"/>
          <w:color w:val="A6A6A6" w:themeColor="background1" w:themeShade="A6"/>
          <w:sz w:val="12"/>
        </w:rPr>
      </w:pPr>
      <w:r w:rsidRPr="000E41C9">
        <w:rPr>
          <w:rFonts w:eastAsia="Calibri" w:cs="Times New Roman"/>
          <w:color w:val="A6A6A6" w:themeColor="background1" w:themeShade="A6"/>
          <w:sz w:val="12"/>
        </w:rPr>
        <w:t xml:space="preserve">Today, the United States, the world's only superpower with global responsibilities, is the only nuclear weapons state that is seriously debating (admittedly largely inside the beltway) about whether the United States should retain a nuclear deterrent. By contrast, the British </w:t>
      </w:r>
      <w:proofErr w:type="spellStart"/>
      <w:r w:rsidRPr="000E41C9">
        <w:rPr>
          <w:rFonts w:eastAsia="Calibri" w:cs="Times New Roman"/>
          <w:color w:val="A6A6A6" w:themeColor="background1" w:themeShade="A6"/>
          <w:sz w:val="12"/>
        </w:rPr>
        <w:t>Labour</w:t>
      </w:r>
      <w:proofErr w:type="spellEnd"/>
      <w:r w:rsidRPr="000E41C9">
        <w:rPr>
          <w:rFonts w:eastAsia="Calibri" w:cs="Times New Roman"/>
          <w:color w:val="A6A6A6" w:themeColor="background1" w:themeShade="A6"/>
          <w:sz w:val="12"/>
        </w:rPr>
        <w:t xml:space="preserve"> Government has decided to retain and modernize its nuclear deterrent. </w:t>
      </w:r>
      <w:r w:rsidRPr="000E41C9">
        <w:rPr>
          <w:color w:val="A6A6A6" w:themeColor="background1" w:themeShade="A6"/>
          <w:sz w:val="12"/>
        </w:rPr>
        <w:t>In every other nuclear weapons state—Russia, China, France, India, Pakistan, and</w:t>
      </w:r>
      <w:r w:rsidRPr="000E41C9">
        <w:rPr>
          <w:rFonts w:eastAsia="Calibri" w:cs="Times New Roman"/>
          <w:color w:val="A6A6A6" w:themeColor="background1" w:themeShade="A6"/>
          <w:sz w:val="12"/>
        </w:rPr>
        <w:t xml:space="preserve"> allegedly </w:t>
      </w:r>
      <w:r w:rsidRPr="000E41C9">
        <w:rPr>
          <w:color w:val="A6A6A6" w:themeColor="background1" w:themeShade="A6"/>
          <w:sz w:val="12"/>
        </w:rPr>
        <w:t>Israel—there is general acceptance of the need for a nuclear deterrent and its modernization</w:t>
      </w:r>
      <w:r w:rsidRPr="000E41C9">
        <w:rPr>
          <w:rFonts w:eastAsia="Calibri" w:cs="Times New Roman"/>
          <w:color w:val="A6A6A6" w:themeColor="background1" w:themeShade="A6"/>
          <w:sz w:val="12"/>
        </w:rPr>
        <w:t xml:space="preserve">. Amazingly, the United States is the only nuclear-armed nation that is not modernizing its nuclear deterrent. Distinguished former leaders such </w:t>
      </w:r>
      <w:proofErr w:type="spellStart"/>
      <w:r w:rsidRPr="000E41C9">
        <w:rPr>
          <w:rFonts w:eastAsia="Calibri" w:cs="Times New Roman"/>
          <w:color w:val="A6A6A6" w:themeColor="background1" w:themeShade="A6"/>
          <w:sz w:val="12"/>
        </w:rPr>
        <w:t>a</w:t>
      </w:r>
      <w:proofErr w:type="spellEnd"/>
      <w:r w:rsidRPr="000E41C9">
        <w:rPr>
          <w:rFonts w:eastAsia="Calibri" w:cs="Times New Roman"/>
          <w:color w:val="A6A6A6" w:themeColor="background1" w:themeShade="A6"/>
          <w:sz w:val="12"/>
        </w:rPr>
        <w:t xml:space="preserve"> George P. Shultz, William J. Perry, Henry A. Kissinger, and Sam Nunn, despite the manifest failure of arms control to constrain the weapons of mass destruction (WMD) threat, call for “A world free of Nuclear Weapons” because “… the United States can address almost all of its military objectives by non-nuclear means.”1 This view ignores the monumental verification problems involved and the military implication of different types of WMD—chemical and biological (CBW) attack, including the advanced agents now available to potential enemies of the United States and our allies.</w:t>
      </w:r>
      <w:r w:rsidRPr="000E41C9">
        <w:rPr>
          <w:rFonts w:eastAsia="Calibri" w:cs="Times New Roman"/>
        </w:rPr>
        <w:t xml:space="preserve"> </w:t>
      </w:r>
      <w:r w:rsidRPr="000E41C9">
        <w:rPr>
          <w:b/>
          <w:u w:val="single"/>
        </w:rPr>
        <w:t xml:space="preserve">A U.S. nuclear deterrent is necessary to address </w:t>
      </w:r>
      <w:r w:rsidRPr="000E41C9">
        <w:rPr>
          <w:color w:val="A6A6A6" w:themeColor="background1" w:themeShade="A6"/>
          <w:sz w:val="12"/>
        </w:rPr>
        <w:t>existing threats to</w:t>
      </w:r>
      <w:r w:rsidRPr="000E41C9">
        <w:rPr>
          <w:b/>
          <w:u w:val="single"/>
        </w:rPr>
        <w:t xml:space="preserve"> the very survival of the U.S., its allies, and its armed forces if they are subject to an attack using WMD</w:t>
      </w:r>
      <w:r w:rsidRPr="000E41C9">
        <w:rPr>
          <w:rFonts w:eastAsia="Calibri" w:cs="Times New Roman"/>
          <w:color w:val="A6A6A6" w:themeColor="background1" w:themeShade="A6"/>
          <w:sz w:val="12"/>
        </w:rPr>
        <w:t xml:space="preserve">. As former Secretary of Defense Harold Brown and former Deputy Secretary of Defense John </w:t>
      </w:r>
      <w:proofErr w:type="spellStart"/>
      <w:r w:rsidRPr="000E41C9">
        <w:rPr>
          <w:rFonts w:eastAsia="Calibri" w:cs="Times New Roman"/>
          <w:color w:val="A6A6A6" w:themeColor="background1" w:themeShade="A6"/>
          <w:sz w:val="12"/>
        </w:rPr>
        <w:t>Deutch</w:t>
      </w:r>
      <w:proofErr w:type="spellEnd"/>
      <w:r w:rsidRPr="000E41C9">
        <w:rPr>
          <w:rFonts w:eastAsia="Calibri" w:cs="Times New Roman"/>
          <w:color w:val="A6A6A6" w:themeColor="background1" w:themeShade="A6"/>
          <w:sz w:val="12"/>
        </w:rPr>
        <w:t xml:space="preserve"> wrote in The Wall Street Journal, “However, the goal, even the aspirational goal, of eliminating all nuclear weapons is counterproductive. It will not advance substantive progress on nonproliferation; and it risks compromising the value that nuclear weapons continue to contribute, through deterrence, to U.S. security and international stability.”2 Why can't the United States deter WMD (nuclear, chemical, biological) attack with conventional weapons? The short answer is that</w:t>
      </w:r>
      <w:r w:rsidRPr="000E41C9">
        <w:rPr>
          <w:rFonts w:eastAsia="Calibri" w:cs="Times New Roman"/>
        </w:rPr>
        <w:t xml:space="preserve"> </w:t>
      </w:r>
      <w:r w:rsidRPr="000E41C9">
        <w:rPr>
          <w:b/>
          <w:u w:val="single"/>
        </w:rPr>
        <w:t>conventional weapons can't deter a WMD attack because of their minuscule destructiveness</w:t>
      </w:r>
      <w:r w:rsidRPr="000E41C9">
        <w:rPr>
          <w:rFonts w:eastAsia="Calibri" w:cs="Times New Roman"/>
          <w:u w:val="single"/>
        </w:rPr>
        <w:t xml:space="preserve"> </w:t>
      </w:r>
      <w:r w:rsidRPr="000E41C9">
        <w:rPr>
          <w:rFonts w:eastAsia="Calibri" w:cs="Times New Roman"/>
          <w:color w:val="A6A6A6" w:themeColor="background1" w:themeShade="A6"/>
          <w:sz w:val="12"/>
        </w:rPr>
        <w:t xml:space="preserve">compared with WMD, which are thousands to millions of times as lethal as conventional weapons. </w:t>
      </w:r>
      <w:r w:rsidRPr="000E41C9">
        <w:rPr>
          <w:b/>
          <w:u w:val="single"/>
        </w:rPr>
        <w:t>Existing WMD can kill</w:t>
      </w:r>
      <w:r w:rsidRPr="000E41C9">
        <w:rPr>
          <w:rFonts w:eastAsia="Calibri" w:cs="Times New Roman"/>
          <w:color w:val="A6A6A6" w:themeColor="background1" w:themeShade="A6"/>
          <w:sz w:val="12"/>
        </w:rPr>
        <w:t xml:space="preserve"> millions to </w:t>
      </w:r>
      <w:r w:rsidRPr="000E41C9">
        <w:rPr>
          <w:b/>
          <w:u w:val="single"/>
        </w:rPr>
        <w:t>hundreds of millions</w:t>
      </w:r>
      <w:r w:rsidRPr="000E41C9">
        <w:rPr>
          <w:rFonts w:eastAsia="Calibri" w:cs="Times New Roman"/>
          <w:color w:val="A6A6A6" w:themeColor="background1" w:themeShade="A6"/>
          <w:sz w:val="12"/>
        </w:rPr>
        <w:t xml:space="preserve"> of people </w:t>
      </w:r>
      <w:r w:rsidRPr="000E41C9">
        <w:rPr>
          <w:b/>
          <w:u w:val="single"/>
        </w:rPr>
        <w:t>in an hour, and</w:t>
      </w:r>
      <w:r w:rsidRPr="000E41C9">
        <w:rPr>
          <w:rFonts w:eastAsia="Calibri" w:cs="Times New Roman"/>
          <w:color w:val="A6A6A6" w:themeColor="background1" w:themeShade="A6"/>
          <w:sz w:val="12"/>
        </w:rPr>
        <w:t xml:space="preserve"> there are national </w:t>
      </w:r>
      <w:r w:rsidRPr="000E41C9">
        <w:rPr>
          <w:b/>
          <w:u w:val="single"/>
        </w:rPr>
        <w:t>leaders</w:t>
      </w:r>
      <w:r w:rsidRPr="000E41C9">
        <w:rPr>
          <w:rFonts w:eastAsia="Calibri" w:cs="Times New Roman"/>
          <w:color w:val="A6A6A6" w:themeColor="background1" w:themeShade="A6"/>
          <w:sz w:val="12"/>
        </w:rPr>
        <w:t xml:space="preserve"> who </w:t>
      </w:r>
      <w:r w:rsidRPr="000E41C9">
        <w:rPr>
          <w:b/>
          <w:u w:val="single"/>
        </w:rPr>
        <w:t>would use them</w:t>
      </w:r>
      <w:r w:rsidRPr="000E41C9">
        <w:rPr>
          <w:rFonts w:eastAsia="Calibri" w:cs="Times New Roman"/>
          <w:color w:val="A6A6A6" w:themeColor="background1" w:themeShade="A6"/>
          <w:sz w:val="12"/>
        </w:rPr>
        <w:t xml:space="preserve"> against us </w:t>
      </w:r>
      <w:r w:rsidRPr="000E41C9">
        <w:rPr>
          <w:b/>
          <w:u w:val="single"/>
        </w:rPr>
        <w:t>if all they had to fear was a conventional response</w:t>
      </w:r>
      <w:r w:rsidRPr="000E41C9">
        <w:rPr>
          <w:rFonts w:eastAsia="Calibri" w:cs="Times New Roman"/>
          <w:color w:val="A6A6A6" w:themeColor="background1" w:themeShade="A6"/>
          <w:sz w:val="12"/>
        </w:rPr>
        <w:t xml:space="preserve">. The threat of nuclear electromagnetic pulse (EMP) attack, as assessed by a Congressional Commission in 2004, is so severe that one or at most a handful of EMP attacks could demolish industrial civilization in the United States.3 The view that conventional weapons can replace nuclear weapons in deterrence or </w:t>
      </w:r>
      <w:proofErr w:type="spellStart"/>
      <w:r w:rsidRPr="000E41C9">
        <w:rPr>
          <w:rFonts w:eastAsia="Calibri" w:cs="Times New Roman"/>
          <w:color w:val="A6A6A6" w:themeColor="background1" w:themeShade="A6"/>
          <w:sz w:val="12"/>
        </w:rPr>
        <w:t>warfighting</w:t>
      </w:r>
      <w:proofErr w:type="spellEnd"/>
      <w:r w:rsidRPr="000E41C9">
        <w:rPr>
          <w:rFonts w:eastAsia="Calibri" w:cs="Times New Roman"/>
          <w:color w:val="A6A6A6" w:themeColor="background1" w:themeShade="A6"/>
          <w:sz w:val="12"/>
        </w:rPr>
        <w:t xml:space="preserve"> against a state using WMD is not technically supportable. Precision-guided conventional weapons are fine substitutes for non-precision weapons, but they do not remotely possess the lethality of WMD warheads. Moreover, their effectiveness in some cases can be seriously degraded by counter-measures and they clearly are not effective against most hard and deeply buried facilities that are associated with WMD threats and national leadership protection. If deterrence of WMD attack fails, conventional weapons are unlikely to terminate adversary WMD attacks upon us and our allies or to deter escalation. </w:t>
      </w:r>
      <w:r w:rsidRPr="000E41C9">
        <w:rPr>
          <w:b/>
          <w:u w:val="single"/>
        </w:rPr>
        <w:t>Are there</w:t>
      </w:r>
      <w:r w:rsidRPr="000E41C9">
        <w:rPr>
          <w:rFonts w:eastAsia="Calibri" w:cs="Times New Roman"/>
        </w:rPr>
        <w:t xml:space="preserve"> </w:t>
      </w:r>
      <w:r w:rsidRPr="000E41C9">
        <w:rPr>
          <w:rFonts w:eastAsia="Calibri" w:cs="Times New Roman"/>
          <w:color w:val="A6A6A6" w:themeColor="background1" w:themeShade="A6"/>
          <w:sz w:val="12"/>
        </w:rPr>
        <w:t>actual</w:t>
      </w:r>
      <w:r w:rsidRPr="000E41C9">
        <w:rPr>
          <w:rFonts w:eastAsia="Calibri" w:cs="Times New Roman"/>
        </w:rPr>
        <w:t xml:space="preserve"> </w:t>
      </w:r>
      <w:r w:rsidRPr="000E41C9">
        <w:rPr>
          <w:b/>
          <w:u w:val="single"/>
        </w:rPr>
        <w:t>existing threats to the survival of the</w:t>
      </w:r>
      <w:r w:rsidRPr="000E41C9">
        <w:rPr>
          <w:rFonts w:eastAsia="Calibri" w:cs="Times New Roman"/>
        </w:rPr>
        <w:t xml:space="preserve"> </w:t>
      </w:r>
      <w:r w:rsidRPr="000E41C9">
        <w:rPr>
          <w:b/>
          <w:u w:val="single"/>
        </w:rPr>
        <w:t>U</w:t>
      </w:r>
      <w:r w:rsidRPr="000E41C9">
        <w:rPr>
          <w:rFonts w:eastAsia="Calibri" w:cs="Times New Roman"/>
          <w:color w:val="A6A6A6" w:themeColor="background1" w:themeShade="A6"/>
          <w:sz w:val="12"/>
        </w:rPr>
        <w:t>nited</w:t>
      </w:r>
      <w:r w:rsidRPr="000E41C9">
        <w:rPr>
          <w:rFonts w:eastAsia="Calibri" w:cs="Times New Roman"/>
        </w:rPr>
        <w:t xml:space="preserve"> </w:t>
      </w:r>
      <w:r w:rsidRPr="000E41C9">
        <w:rPr>
          <w:b/>
          <w:u w:val="single"/>
        </w:rPr>
        <w:t>S</w:t>
      </w:r>
      <w:r w:rsidRPr="000E41C9">
        <w:rPr>
          <w:rFonts w:eastAsia="Calibri" w:cs="Times New Roman"/>
          <w:color w:val="A6A6A6" w:themeColor="background1" w:themeShade="A6"/>
          <w:sz w:val="12"/>
        </w:rPr>
        <w:t xml:space="preserve">tates? The answer is </w:t>
      </w:r>
      <w:r w:rsidRPr="000E41C9">
        <w:rPr>
          <w:b/>
          <w:u w:val="single"/>
        </w:rPr>
        <w:t>unquestionably “yes.” Both Russia and China have the nuclear potential to destroy the U</w:t>
      </w:r>
      <w:r w:rsidRPr="000E41C9">
        <w:rPr>
          <w:color w:val="A6A6A6" w:themeColor="background1" w:themeShade="A6"/>
          <w:sz w:val="12"/>
        </w:rPr>
        <w:t>nited</w:t>
      </w:r>
      <w:r w:rsidRPr="000E41C9">
        <w:rPr>
          <w:rFonts w:eastAsia="Calibri" w:cs="Times New Roman"/>
        </w:rPr>
        <w:t xml:space="preserve"> </w:t>
      </w:r>
      <w:r w:rsidRPr="000E41C9">
        <w:rPr>
          <w:b/>
          <w:u w:val="single"/>
        </w:rPr>
        <w:t>S</w:t>
      </w:r>
      <w:r w:rsidRPr="000E41C9">
        <w:rPr>
          <w:color w:val="A6A6A6" w:themeColor="background1" w:themeShade="A6"/>
          <w:sz w:val="12"/>
        </w:rPr>
        <w:t xml:space="preserve">tates (and our allies) </w:t>
      </w:r>
      <w:r w:rsidRPr="000E41C9">
        <w:rPr>
          <w:b/>
          <w:u w:val="single"/>
        </w:rPr>
        <w:t>and are modernizing their forces</w:t>
      </w:r>
      <w:r w:rsidRPr="000E41C9">
        <w:rPr>
          <w:rFonts w:eastAsia="Calibri" w:cs="Times New Roman"/>
          <w:u w:val="single"/>
        </w:rPr>
        <w:t xml:space="preserve"> </w:t>
      </w:r>
      <w:r w:rsidRPr="000E41C9">
        <w:rPr>
          <w:rFonts w:eastAsia="Calibri" w:cs="Times New Roman"/>
          <w:color w:val="A6A6A6" w:themeColor="background1" w:themeShade="A6"/>
          <w:sz w:val="12"/>
        </w:rPr>
        <w:t xml:space="preserve">with the objective of targeting the United States.4 China is also increasing the number of its nuclear weapons.5 Russia is moving away from democracy, and China remains a Communist dictatorship. A number of </w:t>
      </w:r>
      <w:r w:rsidRPr="000E41C9">
        <w:rPr>
          <w:b/>
          <w:u w:val="single"/>
        </w:rPr>
        <w:t>hostile dictatorships—North Korea, Iran, and possibly Syria—have or are developing</w:t>
      </w:r>
      <w:r w:rsidRPr="000E41C9">
        <w:rPr>
          <w:rFonts w:eastAsia="Calibri" w:cs="Times New Roman"/>
          <w:u w:val="single"/>
        </w:rPr>
        <w:t xml:space="preserve"> </w:t>
      </w:r>
      <w:r w:rsidRPr="000E41C9">
        <w:rPr>
          <w:rFonts w:eastAsia="Calibri" w:cs="Times New Roman"/>
          <w:color w:val="A6A6A6" w:themeColor="background1" w:themeShade="A6"/>
          <w:sz w:val="12"/>
        </w:rPr>
        <w:t>longer-range</w:t>
      </w:r>
      <w:r w:rsidRPr="000E41C9">
        <w:rPr>
          <w:rFonts w:eastAsia="Calibri" w:cs="Times New Roman"/>
          <w:u w:val="single"/>
        </w:rPr>
        <w:t xml:space="preserve"> </w:t>
      </w:r>
      <w:r w:rsidRPr="000E41C9">
        <w:rPr>
          <w:b/>
          <w:u w:val="single"/>
        </w:rPr>
        <w:t>missiles, as well as chemical, biological, and nuclear weapons</w:t>
      </w:r>
      <w:r w:rsidRPr="000E41C9">
        <w:rPr>
          <w:rFonts w:eastAsia="Calibri" w:cs="Times New Roman"/>
          <w:color w:val="A6A6A6" w:themeColor="background1" w:themeShade="A6"/>
          <w:sz w:val="12"/>
        </w:rPr>
        <w:t>.6 They already have the ability to launch devastating WMD attacks against our allies and our forward deployed forces, and in time may acquire capabilities against the United States. Iran will probably have nuclear weapons within approximately 2 to 5 years.7 The United States already faces a chemical and biological weapons threat despite arms control prohibitions. Due to arms control, we do not have an in-kind deterrent. Both Iranian and Syria acquisition of nuclear weapons could be affected by sales from North Korea, which have been reported in the press.8</w:t>
      </w:r>
    </w:p>
    <w:p w:rsidR="003F208D" w:rsidRPr="003F208D" w:rsidRDefault="003F208D" w:rsidP="003F208D"/>
    <w:sectPr w:rsidR="003F208D" w:rsidRPr="003F208D"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AAE" w:rsidRDefault="00B52AAE" w:rsidP="00161CBE">
      <w:r>
        <w:separator/>
      </w:r>
    </w:p>
  </w:endnote>
  <w:endnote w:type="continuationSeparator" w:id="0">
    <w:p w:rsidR="00B52AAE" w:rsidRDefault="00B52AAE"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AAE" w:rsidRDefault="00B52AAE" w:rsidP="00161CBE">
      <w:r>
        <w:separator/>
      </w:r>
    </w:p>
  </w:footnote>
  <w:footnote w:type="continuationSeparator" w:id="0">
    <w:p w:rsidR="00B52AAE" w:rsidRDefault="00B52AAE" w:rsidP="00161CBE">
      <w:r>
        <w:continuationSeparator/>
      </w:r>
    </w:p>
  </w:footnote>
  <w:footnote w:id="1">
    <w:p w:rsidR="003F208D" w:rsidRPr="001A6B11" w:rsidRDefault="003F208D" w:rsidP="003F208D">
      <w:pPr>
        <w:rPr>
          <w:sz w:val="16"/>
          <w:szCs w:val="16"/>
        </w:rPr>
      </w:pPr>
      <w:r w:rsidRPr="001A6B11">
        <w:rPr>
          <w:rStyle w:val="FootnoteReference"/>
        </w:rPr>
        <w:footnoteRef/>
      </w:r>
      <w:r w:rsidRPr="001A6B11">
        <w:rPr>
          <w:sz w:val="16"/>
          <w:szCs w:val="16"/>
        </w:rPr>
        <w:t xml:space="preserve"> </w:t>
      </w:r>
      <w:proofErr w:type="gramStart"/>
      <w:r w:rsidRPr="001A6B11">
        <w:rPr>
          <w:sz w:val="16"/>
          <w:szCs w:val="16"/>
        </w:rPr>
        <w:t>Justice Center (University of Alaska Anchorage).</w:t>
      </w:r>
      <w:proofErr w:type="gramEnd"/>
      <w:r w:rsidRPr="001A6B11">
        <w:rPr>
          <w:sz w:val="16"/>
          <w:szCs w:val="16"/>
        </w:rPr>
        <w:t xml:space="preserve"> “The Death Penalty: Specific Issues”. 2 June 2010.</w:t>
      </w:r>
    </w:p>
    <w:p w:rsidR="003F208D" w:rsidRPr="001A6B11" w:rsidRDefault="00B52AAE" w:rsidP="003F208D">
      <w:pPr>
        <w:rPr>
          <w:sz w:val="16"/>
          <w:szCs w:val="16"/>
        </w:rPr>
      </w:pPr>
      <w:hyperlink r:id="rId1" w:history="1">
        <w:r w:rsidR="003F208D" w:rsidRPr="001A6B11">
          <w:rPr>
            <w:rStyle w:val="Hyperlink1"/>
            <w:sz w:val="16"/>
            <w:szCs w:val="16"/>
          </w:rPr>
          <w:t>http://justice.uaa.alaska.edu/death/issues.html</w:t>
        </w:r>
      </w:hyperlink>
      <w:r w:rsidR="003F208D" w:rsidRPr="001A6B11">
        <w:rPr>
          <w:sz w:val="16"/>
          <w:szCs w:val="16"/>
        </w:rPr>
        <w:t xml:space="preserve"> </w:t>
      </w:r>
    </w:p>
  </w:footnote>
  <w:footnote w:id="2">
    <w:p w:rsidR="003F208D" w:rsidRPr="00203DF5" w:rsidRDefault="003F208D" w:rsidP="003F208D">
      <w:pPr>
        <w:pStyle w:val="FootnoteText"/>
        <w:rPr>
          <w:sz w:val="16"/>
          <w:szCs w:val="16"/>
        </w:rPr>
      </w:pPr>
      <w:r w:rsidRPr="00203DF5">
        <w:rPr>
          <w:rStyle w:val="FootnoteReference"/>
          <w:sz w:val="16"/>
          <w:szCs w:val="16"/>
        </w:rPr>
        <w:footnoteRef/>
      </w:r>
      <w:r w:rsidRPr="00203DF5">
        <w:rPr>
          <w:sz w:val="16"/>
          <w:szCs w:val="16"/>
        </w:rPr>
        <w:t xml:space="preserve"> Tung Yin [Associate Professor, University of Iowa College of Law; J.D., 1995, University of California, Berkeley (</w:t>
      </w:r>
      <w:proofErr w:type="spellStart"/>
      <w:r w:rsidRPr="00203DF5">
        <w:rPr>
          <w:sz w:val="16"/>
          <w:szCs w:val="16"/>
        </w:rPr>
        <w:t>Boalt</w:t>
      </w:r>
      <w:proofErr w:type="spellEnd"/>
      <w:r w:rsidRPr="00203DF5">
        <w:rPr>
          <w:sz w:val="16"/>
          <w:szCs w:val="16"/>
        </w:rPr>
        <w:t xml:space="preserve"> Hall); M.J., 1992, University of California, Berkeley; B.S., 1988, California Institute of Technology]. Disposable Deontology: The Death Penalty and Nuclear Deterrence. </w:t>
      </w:r>
      <w:proofErr w:type="gramStart"/>
      <w:r w:rsidRPr="00203DF5">
        <w:rPr>
          <w:sz w:val="16"/>
          <w:szCs w:val="16"/>
        </w:rPr>
        <w:t>Alabama Law Review.</w:t>
      </w:r>
      <w:proofErr w:type="gramEnd"/>
      <w:r w:rsidRPr="00203DF5">
        <w:rPr>
          <w:sz w:val="16"/>
          <w:szCs w:val="16"/>
        </w:rPr>
        <w:t xml:space="preserve"> </w:t>
      </w:r>
      <w:proofErr w:type="gramStart"/>
      <w:r w:rsidRPr="00203DF5">
        <w:rPr>
          <w:sz w:val="16"/>
          <w:szCs w:val="16"/>
        </w:rPr>
        <w:t xml:space="preserve">Lexus </w:t>
      </w:r>
      <w:proofErr w:type="spellStart"/>
      <w:r w:rsidRPr="00203DF5">
        <w:rPr>
          <w:sz w:val="16"/>
          <w:szCs w:val="16"/>
        </w:rPr>
        <w:t>Nexis</w:t>
      </w:r>
      <w:proofErr w:type="spellEnd"/>
      <w:r w:rsidRPr="00203DF5">
        <w:rPr>
          <w:sz w:val="16"/>
          <w:szCs w:val="16"/>
        </w:rPr>
        <w:t>.</w:t>
      </w:r>
      <w:proofErr w:type="gramEnd"/>
      <w:r w:rsidRPr="00203DF5">
        <w:rPr>
          <w:sz w:val="16"/>
          <w:szCs w:val="16"/>
        </w:rPr>
        <w:t xml:space="preserve"> 2003</w:t>
      </w:r>
    </w:p>
  </w:footnote>
  <w:footnote w:id="3">
    <w:p w:rsidR="000E41C9" w:rsidRPr="000E41C9" w:rsidRDefault="000E41C9">
      <w:pPr>
        <w:pStyle w:val="FootnoteText"/>
        <w:rPr>
          <w:sz w:val="16"/>
          <w:szCs w:val="16"/>
        </w:rPr>
      </w:pPr>
      <w:r w:rsidRPr="000E41C9">
        <w:rPr>
          <w:rStyle w:val="FootnoteReference"/>
          <w:sz w:val="16"/>
          <w:szCs w:val="16"/>
        </w:rPr>
        <w:footnoteRef/>
      </w:r>
      <w:r w:rsidRPr="000E41C9">
        <w:rPr>
          <w:sz w:val="16"/>
          <w:szCs w:val="16"/>
        </w:rPr>
        <w:t xml:space="preserve"> </w:t>
      </w:r>
      <w:r w:rsidRPr="000E41C9">
        <w:rPr>
          <w:rFonts w:eastAsia="Calibri" w:cs="Times New Roman"/>
          <w:sz w:val="16"/>
          <w:szCs w:val="16"/>
        </w:rPr>
        <w:t>Mark</w:t>
      </w:r>
      <w:r w:rsidR="001D4869">
        <w:rPr>
          <w:rFonts w:eastAsia="Calibri" w:cs="Times New Roman"/>
          <w:sz w:val="16"/>
          <w:szCs w:val="16"/>
        </w:rPr>
        <w:t xml:space="preserve"> Schneider</w:t>
      </w:r>
      <w:r w:rsidRPr="000E41C9">
        <w:rPr>
          <w:rFonts w:eastAsia="Calibri" w:cs="Times New Roman"/>
          <w:sz w:val="16"/>
          <w:szCs w:val="16"/>
        </w:rPr>
        <w:t xml:space="preserve">, Senior Analyst with the National Institute for Public Policy, </w:t>
      </w:r>
      <w:proofErr w:type="spellStart"/>
      <w:r w:rsidRPr="000E41C9">
        <w:rPr>
          <w:rFonts w:eastAsia="Calibri" w:cs="Times New Roman"/>
          <w:sz w:val="16"/>
          <w:szCs w:val="16"/>
        </w:rPr>
        <w:t>Ph.D</w:t>
      </w:r>
      <w:proofErr w:type="spellEnd"/>
      <w:r w:rsidRPr="000E41C9">
        <w:rPr>
          <w:rFonts w:eastAsia="Calibri" w:cs="Times New Roman"/>
          <w:sz w:val="16"/>
          <w:szCs w:val="16"/>
        </w:rPr>
        <w:t xml:space="preserve"> in history at the University of Southern California and JD from George Washington University, former senior officer in the </w:t>
      </w:r>
      <w:proofErr w:type="spellStart"/>
      <w:proofErr w:type="gramStart"/>
      <w:r w:rsidRPr="000E41C9">
        <w:rPr>
          <w:rFonts w:eastAsia="Calibri" w:cs="Times New Roman"/>
          <w:sz w:val="16"/>
          <w:szCs w:val="16"/>
        </w:rPr>
        <w:t>DoD</w:t>
      </w:r>
      <w:proofErr w:type="spellEnd"/>
      <w:proofErr w:type="gramEnd"/>
      <w:r w:rsidRPr="000E41C9">
        <w:rPr>
          <w:rFonts w:eastAsia="Calibri" w:cs="Times New Roman"/>
          <w:sz w:val="16"/>
          <w:szCs w:val="16"/>
        </w:rPr>
        <w:t xml:space="preserve"> in positions relating to arms contr</w:t>
      </w:r>
      <w:r w:rsidRPr="000E41C9">
        <w:rPr>
          <w:sz w:val="16"/>
          <w:szCs w:val="16"/>
        </w:rPr>
        <w:t xml:space="preserve">ol and nuclear weapons policy. </w:t>
      </w:r>
      <w:r w:rsidRPr="000E41C9">
        <w:rPr>
          <w:rFonts w:eastAsia="Calibri" w:cs="Times New Roman"/>
          <w:sz w:val="16"/>
          <w:szCs w:val="16"/>
        </w:rPr>
        <w:t>“The Future of the U.S. Nuclear Deterrent,” Comparat</w:t>
      </w:r>
      <w:r w:rsidRPr="000E41C9">
        <w:rPr>
          <w:sz w:val="16"/>
          <w:szCs w:val="16"/>
        </w:rPr>
        <w:t>ive Strategy 27.4, July</w:t>
      </w:r>
      <w:r w:rsidR="001D4869">
        <w:rPr>
          <w:sz w:val="16"/>
          <w:szCs w:val="16"/>
        </w:rPr>
        <w:t xml:space="preserve"> 2008</w:t>
      </w:r>
      <w:r w:rsidRPr="000E41C9">
        <w:rPr>
          <w:sz w:val="16"/>
          <w:szCs w:val="16"/>
        </w:rPr>
        <w:t xml:space="preserve">, </w:t>
      </w:r>
      <w:proofErr w:type="spellStart"/>
      <w:r w:rsidRPr="000E41C9">
        <w:rPr>
          <w:sz w:val="16"/>
          <w:szCs w:val="16"/>
        </w:rPr>
        <w:t>ebsco</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7A014F" w:rsidTr="00DD1037">
      <w:trPr>
        <w:trHeight w:val="288"/>
      </w:trPr>
      <w:sdt>
        <w:sdtPr>
          <w:rPr>
            <w:rFonts w:eastAsiaTheme="majorEastAsia" w:cstheme="majorBidi"/>
            <w:sz w:val="36"/>
            <w:szCs w:val="36"/>
          </w:rPr>
          <w:alias w:val="Title"/>
          <w:id w:val="77761602"/>
          <w:placeholder>
            <w:docPart w:val="D5AE36029A8C4293B48AEB6D4E39D4BB"/>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7A014F" w:rsidRDefault="003F208D" w:rsidP="003F208D">
              <w:pPr>
                <w:pStyle w:val="Header"/>
                <w:jc w:val="center"/>
                <w:rPr>
                  <w:rFonts w:asciiTheme="majorHAnsi" w:eastAsiaTheme="majorEastAsia" w:hAnsiTheme="majorHAnsi" w:cstheme="majorBidi"/>
                  <w:sz w:val="36"/>
                  <w:szCs w:val="36"/>
                </w:rPr>
              </w:pPr>
              <w:r>
                <w:rPr>
                  <w:rFonts w:eastAsiaTheme="majorEastAsia" w:cstheme="majorBidi"/>
                  <w:sz w:val="36"/>
                  <w:szCs w:val="36"/>
                </w:rPr>
                <w:t>Death Penalty DA</w:t>
              </w:r>
            </w:p>
          </w:tc>
        </w:sdtContent>
      </w:sdt>
      <w:sdt>
        <w:sdtPr>
          <w:rPr>
            <w:rFonts w:eastAsiaTheme="majorEastAsia" w:cstheme="majorBidi"/>
            <w:b/>
            <w:bCs/>
            <w:color w:val="4F81BD" w:themeColor="accent1"/>
          </w:rPr>
          <w:alias w:val="Year"/>
          <w:id w:val="77761609"/>
          <w:placeholder>
            <w:docPart w:val="19AE6F886DF848799AD7DF3E1A831926"/>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7A014F" w:rsidRDefault="007A014F"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7A014F" w:rsidRPr="000F7AD2" w:rsidRDefault="007A014F">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08D"/>
    <w:rsid w:val="000655F9"/>
    <w:rsid w:val="00090194"/>
    <w:rsid w:val="000B1E2F"/>
    <w:rsid w:val="000E41C9"/>
    <w:rsid w:val="000F7AD2"/>
    <w:rsid w:val="00161CBE"/>
    <w:rsid w:val="001B0F13"/>
    <w:rsid w:val="001D4869"/>
    <w:rsid w:val="00242B66"/>
    <w:rsid w:val="00247B55"/>
    <w:rsid w:val="00290B5D"/>
    <w:rsid w:val="003C2C6C"/>
    <w:rsid w:val="003F208D"/>
    <w:rsid w:val="00464738"/>
    <w:rsid w:val="004738B6"/>
    <w:rsid w:val="00483666"/>
    <w:rsid w:val="004D0639"/>
    <w:rsid w:val="00513D4F"/>
    <w:rsid w:val="0051677C"/>
    <w:rsid w:val="0056100B"/>
    <w:rsid w:val="005F1B02"/>
    <w:rsid w:val="006321D0"/>
    <w:rsid w:val="006C630C"/>
    <w:rsid w:val="006E6C85"/>
    <w:rsid w:val="00785E26"/>
    <w:rsid w:val="007A014F"/>
    <w:rsid w:val="007D797B"/>
    <w:rsid w:val="0097184F"/>
    <w:rsid w:val="009E574C"/>
    <w:rsid w:val="00B52AAE"/>
    <w:rsid w:val="00B611C4"/>
    <w:rsid w:val="00B95F78"/>
    <w:rsid w:val="00BC31A9"/>
    <w:rsid w:val="00BC5B81"/>
    <w:rsid w:val="00BD118C"/>
    <w:rsid w:val="00CF1593"/>
    <w:rsid w:val="00D05B3B"/>
    <w:rsid w:val="00D83BB5"/>
    <w:rsid w:val="00DA5ECE"/>
    <w:rsid w:val="00DA68EA"/>
    <w:rsid w:val="00DD1037"/>
    <w:rsid w:val="00DF07C9"/>
    <w:rsid w:val="00E64101"/>
    <w:rsid w:val="00EB1E6C"/>
    <w:rsid w:val="00EE72DC"/>
    <w:rsid w:val="00F0498A"/>
    <w:rsid w:val="00F420FF"/>
    <w:rsid w:val="00F7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3F20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yperlink1">
    <w:name w:val="Hyperlink1"/>
    <w:basedOn w:val="DefaultParagraphFont"/>
    <w:uiPriority w:val="99"/>
    <w:unhideWhenUsed/>
    <w:rsid w:val="003F208D"/>
    <w:rPr>
      <w:color w:val="0000FF"/>
      <w:u w:val="single"/>
    </w:rPr>
  </w:style>
  <w:style w:type="character" w:styleId="Hyperlink">
    <w:name w:val="Hyperlink"/>
    <w:basedOn w:val="DefaultParagraphFont"/>
    <w:uiPriority w:val="99"/>
    <w:unhideWhenUsed/>
    <w:rsid w:val="003F208D"/>
    <w:rPr>
      <w:color w:val="0000FF" w:themeColor="hyperlink"/>
      <w:u w:val="single"/>
    </w:rPr>
  </w:style>
  <w:style w:type="character" w:customStyle="1" w:styleId="Heading2Char">
    <w:name w:val="Heading 2 Char"/>
    <w:basedOn w:val="DefaultParagraphFont"/>
    <w:link w:val="Heading2"/>
    <w:uiPriority w:val="9"/>
    <w:rsid w:val="003F20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3F20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yperlink1">
    <w:name w:val="Hyperlink1"/>
    <w:basedOn w:val="DefaultParagraphFont"/>
    <w:uiPriority w:val="99"/>
    <w:unhideWhenUsed/>
    <w:rsid w:val="003F208D"/>
    <w:rPr>
      <w:color w:val="0000FF"/>
      <w:u w:val="single"/>
    </w:rPr>
  </w:style>
  <w:style w:type="character" w:styleId="Hyperlink">
    <w:name w:val="Hyperlink"/>
    <w:basedOn w:val="DefaultParagraphFont"/>
    <w:uiPriority w:val="99"/>
    <w:unhideWhenUsed/>
    <w:rsid w:val="003F208D"/>
    <w:rPr>
      <w:color w:val="0000FF" w:themeColor="hyperlink"/>
      <w:u w:val="single"/>
    </w:rPr>
  </w:style>
  <w:style w:type="character" w:customStyle="1" w:styleId="Heading2Char">
    <w:name w:val="Heading 2 Char"/>
    <w:basedOn w:val="DefaultParagraphFont"/>
    <w:link w:val="Heading2"/>
    <w:uiPriority w:val="9"/>
    <w:rsid w:val="003F20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justice.uaa.alaska.edu/death/issu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AE36029A8C4293B48AEB6D4E39D4BB"/>
        <w:category>
          <w:name w:val="General"/>
          <w:gallery w:val="placeholder"/>
        </w:category>
        <w:types>
          <w:type w:val="bbPlcHdr"/>
        </w:types>
        <w:behaviors>
          <w:behavior w:val="content"/>
        </w:behaviors>
        <w:guid w:val="{38C89891-DFBB-4426-8403-C05F95E17414}"/>
      </w:docPartPr>
      <w:docPartBody>
        <w:p w:rsidR="00EC6D18" w:rsidRDefault="00CC5FBB">
          <w:pPr>
            <w:pStyle w:val="D5AE36029A8C4293B48AEB6D4E39D4BB"/>
          </w:pPr>
          <w:r>
            <w:rPr>
              <w:rFonts w:asciiTheme="majorHAnsi" w:eastAsiaTheme="majorEastAsia" w:hAnsiTheme="majorHAnsi" w:cstheme="majorBidi"/>
              <w:sz w:val="36"/>
              <w:szCs w:val="36"/>
            </w:rPr>
            <w:t>[Type the document title]</w:t>
          </w:r>
        </w:p>
      </w:docPartBody>
    </w:docPart>
    <w:docPart>
      <w:docPartPr>
        <w:name w:val="19AE6F886DF848799AD7DF3E1A831926"/>
        <w:category>
          <w:name w:val="General"/>
          <w:gallery w:val="placeholder"/>
        </w:category>
        <w:types>
          <w:type w:val="bbPlcHdr"/>
        </w:types>
        <w:behaviors>
          <w:behavior w:val="content"/>
        </w:behaviors>
        <w:guid w:val="{763425DE-39EC-4D5E-9E81-328984C20532}"/>
      </w:docPartPr>
      <w:docPartBody>
        <w:p w:rsidR="00EC6D18" w:rsidRDefault="00CC5FBB">
          <w:pPr>
            <w:pStyle w:val="19AE6F886DF848799AD7DF3E1A83192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C5FBB"/>
    <w:rsid w:val="002C11D3"/>
    <w:rsid w:val="00CC5FBB"/>
    <w:rsid w:val="00EC6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AE36029A8C4293B48AEB6D4E39D4BB">
    <w:name w:val="D5AE36029A8C4293B48AEB6D4E39D4BB"/>
  </w:style>
  <w:style w:type="paragraph" w:customStyle="1" w:styleId="19AE6F886DF848799AD7DF3E1A831926">
    <w:name w:val="19AE6F886DF848799AD7DF3E1A8319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0B17C8-BE43-4CBF-B527-980B43F5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Death Penalty DA</vt:lpstr>
    </vt:vector>
  </TitlesOfParts>
  <Company>Hewlett-Packard</Company>
  <LinksUpToDate>false</LinksUpToDate>
  <CharactersWithSpaces>12656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Death Penalty DA</dc:title>
  <dc:creator>Adam</dc:creator>
  <cp:lastModifiedBy>Jacob Nails</cp:lastModifiedBy>
  <cp:revision>2</cp:revision>
  <dcterms:created xsi:type="dcterms:W3CDTF">2013-04-30T21:01:00Z</dcterms:created>
  <dcterms:modified xsi:type="dcterms:W3CDTF">2013-04-30T21:01:00Z</dcterms:modified>
</cp:coreProperties>
</file>