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377" w:rsidRPr="00B53377" w:rsidRDefault="00B53377" w:rsidP="00B53377">
      <w:pPr>
        <w:widowControl w:val="0"/>
        <w:spacing w:after="0"/>
        <w:jc w:val="both"/>
        <w:rPr>
          <w:rFonts w:ascii="Times New Roman" w:eastAsia="MS Mincho" w:hAnsi="Times New Roman" w:cs="Times New Roman"/>
          <w:sz w:val="24"/>
          <w:szCs w:val="24"/>
          <w:lang w:eastAsia="en-US"/>
        </w:rPr>
      </w:pPr>
      <w:bookmarkStart w:id="0" w:name="_GoBack"/>
      <w:bookmarkEnd w:id="0"/>
      <w:r w:rsidRPr="00B53377">
        <w:rPr>
          <w:rFonts w:ascii="Times New Roman" w:eastAsia="MS Mincho" w:hAnsi="Times New Roman" w:cs="Times New Roman"/>
          <w:sz w:val="24"/>
          <w:szCs w:val="24"/>
          <w:lang w:eastAsia="en-US"/>
        </w:rPr>
        <w:t xml:space="preserve">Fairness is a voter since debate’s a competitive activity with wins and losses and </w:t>
      </w:r>
      <w:r w:rsidR="00C502C5">
        <w:rPr>
          <w:rFonts w:ascii="Times New Roman" w:eastAsia="MS Mincho" w:hAnsi="Times New Roman" w:cs="Times New Roman"/>
          <w:sz w:val="24"/>
          <w:szCs w:val="24"/>
          <w:lang w:eastAsia="en-US"/>
        </w:rPr>
        <w:t>you can’t award the better debater a win if the round is skewed</w:t>
      </w:r>
      <w:r w:rsidRPr="00B53377">
        <w:rPr>
          <w:rFonts w:ascii="Times New Roman" w:eastAsia="MS Mincho" w:hAnsi="Times New Roman" w:cs="Times New Roman"/>
          <w:sz w:val="24"/>
          <w:szCs w:val="24"/>
          <w:lang w:eastAsia="en-US"/>
        </w:rPr>
        <w:t xml:space="preserve">.  </w:t>
      </w:r>
      <w:r w:rsidRPr="00B53377">
        <w:rPr>
          <w:rFonts w:ascii="Times New Roman" w:eastAsia="MS Mincho" w:hAnsi="Times New Roman" w:cs="Times New Roman"/>
          <w:b/>
          <w:sz w:val="24"/>
          <w:szCs w:val="24"/>
          <w:lang w:eastAsia="en-US"/>
        </w:rPr>
        <w:t>Fairness first</w:t>
      </w:r>
      <w:r w:rsidRPr="00B53377">
        <w:rPr>
          <w:rFonts w:ascii="Times New Roman" w:eastAsia="MS Mincho" w:hAnsi="Times New Roman" w:cs="Times New Roman"/>
          <w:sz w:val="24"/>
          <w:szCs w:val="24"/>
          <w:lang w:eastAsia="en-US"/>
        </w:rPr>
        <w:t>:</w:t>
      </w:r>
    </w:p>
    <w:p w:rsidR="00B53377" w:rsidRPr="00B53377" w:rsidRDefault="00B53377" w:rsidP="00B53377">
      <w:pPr>
        <w:spacing w:after="120" w:line="360" w:lineRule="auto"/>
        <w:rPr>
          <w:rFonts w:ascii="Times New Roman" w:hAnsi="Times New Roman" w:cs="Times New Roman"/>
          <w:sz w:val="24"/>
          <w:szCs w:val="24"/>
          <w:shd w:val="clear" w:color="auto" w:fill="FFFFFF"/>
        </w:rPr>
      </w:pPr>
      <w:r w:rsidRPr="00B53377">
        <w:rPr>
          <w:rFonts w:ascii="Times New Roman" w:hAnsi="Times New Roman" w:cs="Times New Roman"/>
          <w:sz w:val="24"/>
          <w:szCs w:val="24"/>
        </w:rPr>
        <w:t>A. It precludes knowing who won a layer</w:t>
      </w:r>
      <w:r w:rsidRPr="00B53377">
        <w:rPr>
          <w:rFonts w:ascii="Times New Roman" w:hAnsi="Times New Roman" w:cs="Times New Roman"/>
          <w:sz w:val="24"/>
          <w:szCs w:val="24"/>
          <w:shd w:val="clear" w:color="auto" w:fill="FFFFFF"/>
        </w:rPr>
        <w:t>. Massey et al:</w:t>
      </w:r>
    </w:p>
    <w:p w:rsidR="00B53377" w:rsidRPr="00AF7B27" w:rsidRDefault="00B53377" w:rsidP="00B53377">
      <w:pPr>
        <w:spacing w:after="120" w:line="360" w:lineRule="auto"/>
        <w:rPr>
          <w:rFonts w:ascii="Times New Roman" w:hAnsi="Times New Roman" w:cs="Times New Roman"/>
          <w:sz w:val="12"/>
          <w:szCs w:val="12"/>
          <w:shd w:val="clear" w:color="auto" w:fill="FFFFFF"/>
        </w:rPr>
      </w:pPr>
      <w:r w:rsidRPr="00AF7B27">
        <w:rPr>
          <w:rFonts w:ascii="Times New Roman" w:hAnsi="Times New Roman" w:cs="Times New Roman"/>
          <w:sz w:val="12"/>
          <w:szCs w:val="12"/>
          <w:shd w:val="clear" w:color="auto" w:fill="FFFFFF"/>
        </w:rPr>
        <w:t>“Pre-Fiat Arguments” [same author quals] Emily Massey, Grant Reiter, Geoff Kristof 2/3/14 http://nsdupdate.com/2014/02/03/pre-fiat-arguments-by-emily-massey-grant-reiter-and-geoff-kristof/</w:t>
      </w:r>
    </w:p>
    <w:p w:rsidR="00B53377" w:rsidRPr="00AF7B27" w:rsidRDefault="00B53377" w:rsidP="00B53377">
      <w:pPr>
        <w:spacing w:after="120" w:line="360" w:lineRule="auto"/>
        <w:rPr>
          <w:rFonts w:ascii="Times New Roman" w:hAnsi="Times New Roman" w:cs="Times New Roman"/>
          <w:sz w:val="12"/>
          <w:szCs w:val="12"/>
          <w:shd w:val="clear" w:color="auto" w:fill="FFFFFF"/>
        </w:rPr>
      </w:pPr>
      <w:r w:rsidRPr="00AF7B27">
        <w:rPr>
          <w:rFonts w:ascii="Times New Roman" w:hAnsi="Times New Roman" w:cs="Times New Roman"/>
          <w:sz w:val="12"/>
          <w:szCs w:val="12"/>
          <w:shd w:val="clear" w:color="auto" w:fill="FFFFFF"/>
        </w:rPr>
        <w:t>Third, pre-fiat debaters claim that their impacts precede fairness. To see what’s wrong with this, we need just to remember why fairness matters in debate in the first place.</w:t>
      </w:r>
      <w:r w:rsidRPr="00AF7B27">
        <w:rPr>
          <w:rFonts w:ascii="Times New Roman" w:hAnsi="Times New Roman" w:cs="Times New Roman"/>
          <w:b/>
          <w:sz w:val="24"/>
          <w:szCs w:val="24"/>
          <w:u w:val="single"/>
          <w:shd w:val="clear" w:color="auto" w:fill="FFFFFF"/>
        </w:rPr>
        <w:t xml:space="preserve"> Fairness constrains substance since abuse skews the judge’s evaluation of who did the better debating on the substantive layer. It constrains pre-fiat impacts for </w:t>
      </w:r>
      <w:r w:rsidRPr="00AF7B27">
        <w:rPr>
          <w:rFonts w:ascii="Times New Roman" w:hAnsi="Times New Roman" w:cs="Times New Roman"/>
          <w:sz w:val="12"/>
          <w:szCs w:val="12"/>
          <w:shd w:val="clear" w:color="auto" w:fill="FFFFFF"/>
        </w:rPr>
        <w:t>exactly</w:t>
      </w:r>
      <w:r w:rsidRPr="00AF7B27">
        <w:rPr>
          <w:rFonts w:ascii="Times New Roman" w:hAnsi="Times New Roman" w:cs="Times New Roman"/>
          <w:b/>
          <w:sz w:val="24"/>
          <w:szCs w:val="24"/>
          <w:u w:val="single"/>
          <w:shd w:val="clear" w:color="auto" w:fill="FFFFFF"/>
        </w:rPr>
        <w:t xml:space="preserve"> the same reason. Even if the better debater is the person who resists oppression the most, abuse skews the judge’s evaluation of who did </w:t>
      </w:r>
      <w:r w:rsidRPr="00AF7B27">
        <w:rPr>
          <w:rFonts w:ascii="Times New Roman" w:hAnsi="Times New Roman" w:cs="Times New Roman"/>
          <w:sz w:val="12"/>
          <w:szCs w:val="12"/>
          <w:shd w:val="clear" w:color="auto" w:fill="FFFFFF"/>
        </w:rPr>
        <w:t>the better debating on</w:t>
      </w:r>
      <w:r w:rsidRPr="00AF7B27">
        <w:rPr>
          <w:rFonts w:ascii="Times New Roman" w:hAnsi="Times New Roman" w:cs="Times New Roman"/>
          <w:b/>
          <w:sz w:val="24"/>
          <w:szCs w:val="24"/>
          <w:u w:val="single"/>
          <w:shd w:val="clear" w:color="auto" w:fill="FFFFFF"/>
        </w:rPr>
        <w:t xml:space="preserve"> that </w:t>
      </w:r>
      <w:r w:rsidRPr="00AF7B27">
        <w:rPr>
          <w:rFonts w:ascii="Times New Roman" w:hAnsi="Times New Roman" w:cs="Times New Roman"/>
          <w:sz w:val="12"/>
          <w:szCs w:val="12"/>
          <w:shd w:val="clear" w:color="auto" w:fill="FFFFFF"/>
        </w:rPr>
        <w:t>pre-fiat layer.</w:t>
      </w:r>
    </w:p>
    <w:p w:rsidR="00B53377" w:rsidRPr="00B53377" w:rsidRDefault="00C502C5" w:rsidP="00B53377">
      <w:pPr>
        <w:spacing w:after="160" w:line="360" w:lineRule="auto"/>
        <w:rPr>
          <w:rFonts w:ascii="Times New Roman" w:hAnsi="Times New Roman" w:cs="Times New Roman"/>
          <w:sz w:val="24"/>
          <w:szCs w:val="24"/>
        </w:rPr>
      </w:pPr>
      <w:r>
        <w:rPr>
          <w:rFonts w:ascii="Times New Roman" w:hAnsi="Times New Roman" w:cs="Times New Roman"/>
          <w:sz w:val="24"/>
          <w:szCs w:val="24"/>
        </w:rPr>
        <w:t>B</w:t>
      </w:r>
      <w:r w:rsidR="00B53377" w:rsidRPr="00B53377">
        <w:rPr>
          <w:rFonts w:ascii="Times New Roman" w:hAnsi="Times New Roman" w:cs="Times New Roman"/>
          <w:sz w:val="24"/>
          <w:szCs w:val="24"/>
        </w:rPr>
        <w:t>. No impact</w:t>
      </w:r>
      <w:r w:rsidR="00B53377">
        <w:rPr>
          <w:rFonts w:ascii="Times New Roman" w:hAnsi="Times New Roman" w:cs="Times New Roman"/>
          <w:sz w:val="24"/>
          <w:szCs w:val="24"/>
        </w:rPr>
        <w:t xml:space="preserve"> to critical education</w:t>
      </w:r>
      <w:r w:rsidR="00B53377" w:rsidRPr="00B53377">
        <w:rPr>
          <w:rFonts w:ascii="Times New Roman" w:hAnsi="Times New Roman" w:cs="Times New Roman"/>
          <w:sz w:val="24"/>
          <w:szCs w:val="24"/>
        </w:rPr>
        <w:t xml:space="preserve"> – I can gain education and learn about a particular role of the ballot out of round but fairness is a necessary practice that must be practiced within rounds.</w:t>
      </w:r>
    </w:p>
    <w:p w:rsidR="00B53377" w:rsidRPr="00B53377" w:rsidRDefault="00C502C5" w:rsidP="00B53377">
      <w:pPr>
        <w:rPr>
          <w:rFonts w:ascii="Times New Roman" w:hAnsi="Times New Roman" w:cs="Times New Roman"/>
          <w:b/>
          <w:sz w:val="24"/>
          <w:szCs w:val="24"/>
        </w:rPr>
      </w:pPr>
      <w:r>
        <w:rPr>
          <w:rFonts w:ascii="Times New Roman" w:hAnsi="Times New Roman" w:cs="Times New Roman"/>
          <w:sz w:val="24"/>
          <w:szCs w:val="24"/>
        </w:rPr>
        <w:t>C</w:t>
      </w:r>
      <w:r w:rsidR="00B53377" w:rsidRPr="00B53377">
        <w:rPr>
          <w:rFonts w:ascii="Times New Roman" w:hAnsi="Times New Roman" w:cs="Times New Roman"/>
          <w:sz w:val="24"/>
          <w:szCs w:val="24"/>
        </w:rPr>
        <w:t xml:space="preserve">. Inclusivity: an unfair model of debate kills the incentive for people to debate in the first place. That link turns all their offense since there’s no incentive to do work, read and come to tournaments to learn anything. </w:t>
      </w:r>
      <w:r w:rsidR="00B53377" w:rsidRPr="00B53377">
        <w:rPr>
          <w:rFonts w:ascii="Times New Roman" w:hAnsi="Times New Roman" w:cs="Times New Roman"/>
          <w:b/>
          <w:sz w:val="24"/>
          <w:szCs w:val="24"/>
        </w:rPr>
        <w:t>Speice and Lyle</w:t>
      </w:r>
      <w:r w:rsidR="00B53377" w:rsidRPr="00B53377">
        <w:rPr>
          <w:rStyle w:val="FootnoteReference"/>
          <w:rFonts w:ascii="Times New Roman" w:hAnsi="Times New Roman"/>
          <w:sz w:val="24"/>
          <w:szCs w:val="24"/>
        </w:rPr>
        <w:footnoteReference w:id="1"/>
      </w:r>
    </w:p>
    <w:p w:rsidR="00B53377" w:rsidRDefault="00B53377" w:rsidP="00B53377">
      <w:pPr>
        <w:spacing w:line="240" w:lineRule="auto"/>
      </w:pPr>
      <w:r>
        <w:rPr>
          <w:rStyle w:val="LinedDown"/>
        </w:rPr>
        <w:t xml:space="preserve">As with any game or sport, creating a level playing field that </w:t>
      </w:r>
      <w:r>
        <w:rPr>
          <w:rStyle w:val="Carded"/>
        </w:rPr>
        <w:t>afford[ing]</w:t>
      </w:r>
      <w:r>
        <w:rPr>
          <w:rStyle w:val="LinedDown"/>
        </w:rPr>
        <w:t xml:space="preserve">s </w:t>
      </w:r>
      <w:r>
        <w:rPr>
          <w:rStyle w:val="Carded"/>
        </w:rPr>
        <w:t>each competitor a fair chance of victory is integral to the continued existence of debate</w:t>
      </w:r>
      <w:r>
        <w:rPr>
          <w:rStyle w:val="LinedDown"/>
        </w:rPr>
        <w:t xml:space="preserve"> as an activity. </w:t>
      </w:r>
      <w:r>
        <w:rPr>
          <w:rStyle w:val="Carded"/>
        </w:rPr>
        <w:t>If the game is slanted toward one</w:t>
      </w:r>
      <w:r>
        <w:rPr>
          <w:rStyle w:val="LinedDown"/>
        </w:rPr>
        <w:t xml:space="preserve"> particular </w:t>
      </w:r>
      <w:r>
        <w:rPr>
          <w:rStyle w:val="Carded"/>
        </w:rPr>
        <w:t>competitor, the other[s]</w:t>
      </w:r>
      <w:r>
        <w:rPr>
          <w:rStyle w:val="LinedDown"/>
        </w:rPr>
        <w:t xml:space="preserve"> participants</w:t>
      </w:r>
      <w:r>
        <w:rPr>
          <w:rStyle w:val="Carded"/>
        </w:rPr>
        <w:t xml:space="preserve"> are likely to</w:t>
      </w:r>
      <w:r>
        <w:rPr>
          <w:rStyle w:val="LinedDown"/>
        </w:rPr>
        <w:t xml:space="preserve"> pack up their tubs and </w:t>
      </w:r>
      <w:r>
        <w:rPr>
          <w:rStyle w:val="Carded"/>
        </w:rPr>
        <w:t>go home, as they don’t have a realistic shot of winning</w:t>
      </w:r>
      <w:r>
        <w:rPr>
          <w:rStyle w:val="LinedDown"/>
        </w:rPr>
        <w:t xml:space="preserve"> such a “rigged game.” Debate simply wouldn’t be fun if the outcome was pre-determined and certain teams knew that they would always win or lose.</w:t>
      </w:r>
      <w:r>
        <w:rPr>
          <w:rStyle w:val="Carded"/>
        </w:rPr>
        <w:t xml:space="preserve"> The incentive to work hard to develop</w:t>
      </w:r>
      <w:r>
        <w:rPr>
          <w:rStyle w:val="LinedDown"/>
        </w:rPr>
        <w:t xml:space="preserve"> new and </w:t>
      </w:r>
      <w:r>
        <w:rPr>
          <w:rStyle w:val="Carded"/>
        </w:rPr>
        <w:t>innovative arguments would be non-existent because wins</w:t>
      </w:r>
      <w:r>
        <w:rPr>
          <w:rStyle w:val="LinedDown"/>
        </w:rPr>
        <w:t xml:space="preserve"> and losses </w:t>
      </w:r>
      <w:r>
        <w:rPr>
          <w:rStyle w:val="Carded"/>
        </w:rPr>
        <w:t>would not relate to how much research a</w:t>
      </w:r>
      <w:r>
        <w:rPr>
          <w:rStyle w:val="LinedDown"/>
        </w:rPr>
        <w:t xml:space="preserve"> particular </w:t>
      </w:r>
      <w:r>
        <w:rPr>
          <w:rStyle w:val="Carded"/>
        </w:rPr>
        <w:t>team did</w:t>
      </w:r>
      <w:r>
        <w:rPr>
          <w:rStyle w:val="LinedDown"/>
        </w:rPr>
        <w:t>. TPD, as defined above, offers the best hope for a level playing field that makes the game of debate fun and educational for all participants.</w:t>
      </w:r>
      <w:r>
        <w:t xml:space="preserve"> </w:t>
      </w:r>
    </w:p>
    <w:p w:rsidR="00B53377" w:rsidRPr="00B53377" w:rsidRDefault="00C502C5" w:rsidP="00B53377">
      <w:pPr>
        <w:pStyle w:val="NormalWeb"/>
      </w:pPr>
      <w:r>
        <w:t xml:space="preserve"> D</w:t>
      </w:r>
      <w:r w:rsidR="00B53377" w:rsidRPr="00B53377">
        <w:t>. Legitimacy – if debates aren’t fair debate</w:t>
      </w:r>
      <w:r w:rsidR="008A2D88">
        <w:t>r</w:t>
      </w:r>
      <w:r w:rsidR="00B53377" w:rsidRPr="00B53377">
        <w:t>s won’t think that K debate is legitimate since they’ll think it of as merely an exclusionary move rather than a real, substantive, intellectual decision making issue. Thus, unfairness undermines the education argument out of the role of the ballot.</w:t>
      </w:r>
    </w:p>
    <w:p w:rsidR="000A7AC0" w:rsidRDefault="00C502C5" w:rsidP="00B53377">
      <w:pPr>
        <w:spacing w:after="160" w:line="360" w:lineRule="auto"/>
        <w:rPr>
          <w:rFonts w:ascii="Times New Roman" w:hAnsi="Times New Roman" w:cs="Times New Roman"/>
          <w:sz w:val="24"/>
          <w:szCs w:val="24"/>
        </w:rPr>
      </w:pPr>
      <w:r>
        <w:rPr>
          <w:rFonts w:ascii="Times New Roman" w:hAnsi="Times New Roman" w:cs="Times New Roman"/>
          <w:sz w:val="24"/>
          <w:szCs w:val="24"/>
        </w:rPr>
        <w:t>E</w:t>
      </w:r>
      <w:r w:rsidR="00B53377" w:rsidRPr="00B53377">
        <w:rPr>
          <w:rFonts w:ascii="Times New Roman" w:hAnsi="Times New Roman" w:cs="Times New Roman"/>
          <w:sz w:val="24"/>
          <w:szCs w:val="24"/>
        </w:rPr>
        <w:t>. Reading unfair and nontopical AC’s only incentivizes avoiding the substance of the aff. Lots of judges find T against such strategies largely legitimate and the argument does have a stronger link. But if the aff is reasonably topical then frivolous arguments just look stupid and debaters are more likely to talk about liberating oppressed groups.</w:t>
      </w:r>
    </w:p>
    <w:p w:rsidR="00C502C5" w:rsidRPr="00B53377" w:rsidRDefault="00C502C5" w:rsidP="00B53377">
      <w:pPr>
        <w:spacing w:after="160" w:line="360" w:lineRule="auto"/>
        <w:rPr>
          <w:rFonts w:ascii="Times New Roman" w:hAnsi="Times New Roman" w:cs="Times New Roman"/>
          <w:sz w:val="24"/>
          <w:szCs w:val="24"/>
        </w:rPr>
      </w:pPr>
      <w:r>
        <w:rPr>
          <w:rFonts w:ascii="Times New Roman" w:hAnsi="Times New Roman" w:cs="Times New Roman"/>
          <w:sz w:val="24"/>
          <w:szCs w:val="24"/>
        </w:rPr>
        <w:t>F</w:t>
      </w:r>
      <w:r w:rsidRPr="00B53377">
        <w:rPr>
          <w:rFonts w:ascii="Times New Roman" w:hAnsi="Times New Roman" w:cs="Times New Roman"/>
          <w:sz w:val="24"/>
          <w:szCs w:val="24"/>
        </w:rPr>
        <w:t xml:space="preserve">. </w:t>
      </w:r>
      <w:r>
        <w:rPr>
          <w:rFonts w:ascii="Times New Roman" w:hAnsi="Times New Roman" w:cs="Times New Roman"/>
          <w:sz w:val="24"/>
          <w:szCs w:val="24"/>
        </w:rPr>
        <w:t xml:space="preserve">A fair [and topical] version of your [K/aff] </w:t>
      </w:r>
      <w:r w:rsidRPr="00B53377">
        <w:rPr>
          <w:rFonts w:ascii="Times New Roman" w:hAnsi="Times New Roman" w:cs="Times New Roman"/>
          <w:sz w:val="24"/>
          <w:szCs w:val="24"/>
        </w:rPr>
        <w:t xml:space="preserve">solves my impacts cause you’re </w:t>
      </w:r>
      <w:r>
        <w:rPr>
          <w:rFonts w:ascii="Times New Roman" w:hAnsi="Times New Roman" w:cs="Times New Roman"/>
          <w:sz w:val="24"/>
          <w:szCs w:val="24"/>
        </w:rPr>
        <w:t xml:space="preserve">predictable and </w:t>
      </w:r>
      <w:r w:rsidRPr="00B53377">
        <w:rPr>
          <w:rFonts w:ascii="Times New Roman" w:hAnsi="Times New Roman" w:cs="Times New Roman"/>
          <w:sz w:val="24"/>
          <w:szCs w:val="24"/>
        </w:rPr>
        <w:t xml:space="preserve">equitable as well as 99% of your impacts since we’ll still get good discussion </w:t>
      </w:r>
      <w:r>
        <w:rPr>
          <w:rFonts w:ascii="Times New Roman" w:hAnsi="Times New Roman" w:cs="Times New Roman"/>
          <w:sz w:val="24"/>
          <w:szCs w:val="24"/>
        </w:rPr>
        <w:t>relating to [Y]. All you had to do is [meet my interp by X].</w:t>
      </w:r>
    </w:p>
    <w:sectPr w:rsidR="00C502C5" w:rsidRPr="00B533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33B5" w:rsidRDefault="006C33B5" w:rsidP="00B53377">
      <w:pPr>
        <w:spacing w:after="0" w:line="240" w:lineRule="auto"/>
      </w:pPr>
      <w:r>
        <w:separator/>
      </w:r>
    </w:p>
  </w:endnote>
  <w:endnote w:type="continuationSeparator" w:id="0">
    <w:p w:rsidR="006C33B5" w:rsidRDefault="006C33B5" w:rsidP="00B53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33B5" w:rsidRDefault="006C33B5" w:rsidP="00B53377">
      <w:pPr>
        <w:spacing w:after="0" w:line="240" w:lineRule="auto"/>
      </w:pPr>
      <w:r>
        <w:separator/>
      </w:r>
    </w:p>
  </w:footnote>
  <w:footnote w:type="continuationSeparator" w:id="0">
    <w:p w:rsidR="006C33B5" w:rsidRDefault="006C33B5" w:rsidP="00B53377">
      <w:pPr>
        <w:spacing w:after="0" w:line="240" w:lineRule="auto"/>
      </w:pPr>
      <w:r>
        <w:continuationSeparator/>
      </w:r>
    </w:p>
  </w:footnote>
  <w:footnote w:id="1">
    <w:p w:rsidR="00B53377" w:rsidRDefault="00B53377" w:rsidP="00B53377">
      <w:pPr>
        <w:pStyle w:val="FootnoteText"/>
      </w:pPr>
      <w:r>
        <w:rPr>
          <w:rStyle w:val="FootnoteReference"/>
        </w:rPr>
        <w:footnoteRef/>
      </w:r>
      <w:r>
        <w:t xml:space="preserve"> Speice, Patrick [Wake Forest University], Lyle, Jim [Debate Coach, Clarion University] “Traditional Policy Debate: Now More Than Ever” (2003)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377"/>
    <w:rsid w:val="000A7AC0"/>
    <w:rsid w:val="00186C45"/>
    <w:rsid w:val="0020687B"/>
    <w:rsid w:val="003024EB"/>
    <w:rsid w:val="006C33B5"/>
    <w:rsid w:val="00746F92"/>
    <w:rsid w:val="00752028"/>
    <w:rsid w:val="008A2D88"/>
    <w:rsid w:val="00B03EB4"/>
    <w:rsid w:val="00B53377"/>
    <w:rsid w:val="00C50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377"/>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B53377"/>
    <w:pPr>
      <w:spacing w:after="0" w:line="240" w:lineRule="auto"/>
    </w:pPr>
    <w:rPr>
      <w:sz w:val="20"/>
      <w:szCs w:val="20"/>
    </w:rPr>
  </w:style>
  <w:style w:type="character" w:customStyle="1" w:styleId="FootnoteTextChar">
    <w:name w:val="Footnote Text Char"/>
    <w:basedOn w:val="DefaultParagraphFont"/>
    <w:link w:val="FootnoteText"/>
    <w:uiPriority w:val="99"/>
    <w:rsid w:val="00B53377"/>
    <w:rPr>
      <w:rFonts w:eastAsiaTheme="minorEastAsia"/>
      <w:sz w:val="20"/>
      <w:szCs w:val="20"/>
      <w:lang w:eastAsia="ja-JP"/>
    </w:rPr>
  </w:style>
  <w:style w:type="character" w:styleId="FootnoteReference">
    <w:name w:val="footnote reference"/>
    <w:aliases w:val="FN Ref,footnote reference"/>
    <w:uiPriority w:val="99"/>
    <w:qFormat/>
    <w:rsid w:val="00B53377"/>
    <w:rPr>
      <w:rFonts w:cs="Times New Roman"/>
      <w:b w:val="0"/>
      <w:bCs w:val="0"/>
      <w:i w:val="0"/>
      <w:iCs w:val="0"/>
      <w:color w:val="auto"/>
      <w:sz w:val="20"/>
      <w:szCs w:val="20"/>
      <w:vertAlign w:val="superscript"/>
    </w:rPr>
  </w:style>
  <w:style w:type="character" w:customStyle="1" w:styleId="LinedDown">
    <w:name w:val="Lined Down"/>
    <w:qFormat/>
    <w:rsid w:val="00B53377"/>
    <w:rPr>
      <w:rFonts w:ascii="Times New Roman" w:hAnsi="Times New Roman" w:cs="Times New Roman"/>
      <w:b w:val="0"/>
      <w:bCs w:val="0"/>
      <w:i w:val="0"/>
      <w:iCs w:val="0"/>
      <w:color w:val="000000"/>
      <w:sz w:val="12"/>
      <w:szCs w:val="12"/>
      <w:u w:val="none"/>
    </w:rPr>
  </w:style>
  <w:style w:type="character" w:customStyle="1" w:styleId="Carded">
    <w:name w:val="Carded"/>
    <w:qFormat/>
    <w:rsid w:val="00B53377"/>
    <w:rPr>
      <w:rFonts w:ascii="Times New Roman" w:hAnsi="Times New Roman" w:cs="Times New Roman"/>
      <w:b/>
      <w:bCs/>
      <w:color w:val="000000"/>
      <w:sz w:val="24"/>
      <w:szCs w:val="24"/>
      <w:u w:val="single"/>
    </w:rPr>
  </w:style>
  <w:style w:type="paragraph" w:styleId="NormalWeb">
    <w:name w:val="Normal (Web)"/>
    <w:basedOn w:val="Normal"/>
    <w:uiPriority w:val="99"/>
    <w:unhideWhenUsed/>
    <w:rsid w:val="00B53377"/>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377"/>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B53377"/>
    <w:pPr>
      <w:spacing w:after="0" w:line="240" w:lineRule="auto"/>
    </w:pPr>
    <w:rPr>
      <w:sz w:val="20"/>
      <w:szCs w:val="20"/>
    </w:rPr>
  </w:style>
  <w:style w:type="character" w:customStyle="1" w:styleId="FootnoteTextChar">
    <w:name w:val="Footnote Text Char"/>
    <w:basedOn w:val="DefaultParagraphFont"/>
    <w:link w:val="FootnoteText"/>
    <w:uiPriority w:val="99"/>
    <w:rsid w:val="00B53377"/>
    <w:rPr>
      <w:rFonts w:eastAsiaTheme="minorEastAsia"/>
      <w:sz w:val="20"/>
      <w:szCs w:val="20"/>
      <w:lang w:eastAsia="ja-JP"/>
    </w:rPr>
  </w:style>
  <w:style w:type="character" w:styleId="FootnoteReference">
    <w:name w:val="footnote reference"/>
    <w:aliases w:val="FN Ref,footnote reference"/>
    <w:uiPriority w:val="99"/>
    <w:qFormat/>
    <w:rsid w:val="00B53377"/>
    <w:rPr>
      <w:rFonts w:cs="Times New Roman"/>
      <w:b w:val="0"/>
      <w:bCs w:val="0"/>
      <w:i w:val="0"/>
      <w:iCs w:val="0"/>
      <w:color w:val="auto"/>
      <w:sz w:val="20"/>
      <w:szCs w:val="20"/>
      <w:vertAlign w:val="superscript"/>
    </w:rPr>
  </w:style>
  <w:style w:type="character" w:customStyle="1" w:styleId="LinedDown">
    <w:name w:val="Lined Down"/>
    <w:qFormat/>
    <w:rsid w:val="00B53377"/>
    <w:rPr>
      <w:rFonts w:ascii="Times New Roman" w:hAnsi="Times New Roman" w:cs="Times New Roman"/>
      <w:b w:val="0"/>
      <w:bCs w:val="0"/>
      <w:i w:val="0"/>
      <w:iCs w:val="0"/>
      <w:color w:val="000000"/>
      <w:sz w:val="12"/>
      <w:szCs w:val="12"/>
      <w:u w:val="none"/>
    </w:rPr>
  </w:style>
  <w:style w:type="character" w:customStyle="1" w:styleId="Carded">
    <w:name w:val="Carded"/>
    <w:qFormat/>
    <w:rsid w:val="00B53377"/>
    <w:rPr>
      <w:rFonts w:ascii="Times New Roman" w:hAnsi="Times New Roman" w:cs="Times New Roman"/>
      <w:b/>
      <w:bCs/>
      <w:color w:val="000000"/>
      <w:sz w:val="24"/>
      <w:szCs w:val="24"/>
      <w:u w:val="single"/>
    </w:rPr>
  </w:style>
  <w:style w:type="paragraph" w:styleId="NormalWeb">
    <w:name w:val="Normal (Web)"/>
    <w:basedOn w:val="Normal"/>
    <w:uiPriority w:val="99"/>
    <w:unhideWhenUsed/>
    <w:rsid w:val="00B53377"/>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2</cp:revision>
  <dcterms:created xsi:type="dcterms:W3CDTF">2016-05-03T03:48:00Z</dcterms:created>
  <dcterms:modified xsi:type="dcterms:W3CDTF">2016-05-03T03:48:00Z</dcterms:modified>
</cp:coreProperties>
</file>