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01E" w:rsidRDefault="0095301E" w:rsidP="0095301E">
      <w:pPr>
        <w:pStyle w:val="Heading3"/>
      </w:pPr>
      <w:r>
        <w:t>CDC CP</w:t>
      </w:r>
    </w:p>
    <w:p w:rsidR="00AB1195" w:rsidRDefault="00904293" w:rsidP="00AB1195">
      <w:pPr>
        <w:pStyle w:val="Heading4"/>
      </w:pPr>
      <w:r>
        <w:t xml:space="preserve">Counterplan: Barack Obama will issue an executive order for the CDC </w:t>
      </w:r>
      <w:r w:rsidR="00AB1195">
        <w:t>to fund research determining whether private ownership of handguns ought to be banned in the United States AND abide by the conclusion of this research.</w:t>
      </w:r>
    </w:p>
    <w:p w:rsidR="00350B4A" w:rsidRDefault="00AB1195" w:rsidP="00AB1195">
      <w:pPr>
        <w:pStyle w:val="Heading4"/>
      </w:pPr>
      <w:r>
        <w:t xml:space="preserve">Permutation is </w:t>
      </w:r>
      <w:r w:rsidR="00586A2D">
        <w:t>severance</w:t>
      </w:r>
      <w:r>
        <w:t>-we do not do the aff, we consult an external agent and then decide whether or not the aff is good-</w:t>
      </w:r>
      <w:r w:rsidR="0095301E">
        <w:t>1% chance</w:t>
      </w:r>
      <w:r>
        <w:t xml:space="preserve"> they say ‘no’ is a reason </w:t>
      </w:r>
      <w:r w:rsidR="00586A2D">
        <w:t>we compete because the aff advocates always doing the plan.</w:t>
      </w:r>
    </w:p>
    <w:p w:rsidR="00AB1195" w:rsidRPr="00AB1195" w:rsidRDefault="00AB1195" w:rsidP="00AB1195">
      <w:pPr>
        <w:pStyle w:val="Heading4"/>
      </w:pPr>
      <w:r>
        <w:t xml:space="preserve">CDC research </w:t>
      </w:r>
      <w:r w:rsidR="00E90013">
        <w:t>is key to formulating effective gun control policy-the research is not being done in the squo because of a congressional ban.</w:t>
      </w:r>
    </w:p>
    <w:p w:rsidR="00350B4A" w:rsidRDefault="00904293" w:rsidP="00350B4A">
      <w:r w:rsidRPr="00904293">
        <w:rPr>
          <w:rStyle w:val="Style13ptBold"/>
        </w:rPr>
        <w:t>Lopez 12-10</w:t>
      </w:r>
      <w:r>
        <w:t xml:space="preserve"> </w:t>
      </w:r>
      <w:r w:rsidRPr="00904293">
        <w:rPr>
          <w:sz w:val="16"/>
          <w:szCs w:val="16"/>
        </w:rPr>
        <w:t>German (staff writer) “What forms of gun control work best? Congress bans federal agencies from finding out” Vox December 10</w:t>
      </w:r>
      <w:r w:rsidRPr="00904293">
        <w:rPr>
          <w:sz w:val="16"/>
          <w:szCs w:val="16"/>
          <w:vertAlign w:val="superscript"/>
        </w:rPr>
        <w:t>th</w:t>
      </w:r>
      <w:r w:rsidRPr="00904293">
        <w:rPr>
          <w:sz w:val="16"/>
          <w:szCs w:val="16"/>
        </w:rPr>
        <w:t xml:space="preserve"> 2015 </w:t>
      </w:r>
      <w:hyperlink r:id="rId7" w:history="1">
        <w:r w:rsidRPr="00904293">
          <w:rPr>
            <w:rStyle w:val="Hyperlink"/>
            <w:sz w:val="16"/>
            <w:szCs w:val="16"/>
          </w:rPr>
          <w:t>http://www.vox.com/2015/10/6/9465649/gun-violence-research-cdc</w:t>
        </w:r>
      </w:hyperlink>
      <w:r w:rsidRPr="00904293">
        <w:rPr>
          <w:sz w:val="16"/>
          <w:szCs w:val="16"/>
        </w:rPr>
        <w:t xml:space="preserve"> JW</w:t>
      </w:r>
    </w:p>
    <w:p w:rsidR="00350B4A" w:rsidRPr="00904293" w:rsidRDefault="00350B4A" w:rsidP="00350B4A">
      <w:pPr>
        <w:rPr>
          <w:sz w:val="16"/>
        </w:rPr>
      </w:pPr>
      <w:r w:rsidRPr="00B33102">
        <w:rPr>
          <w:rStyle w:val="StyleUnderline"/>
          <w:highlight w:val="yellow"/>
        </w:rPr>
        <w:t>The federal government is</w:t>
      </w:r>
      <w:r w:rsidRPr="00350B4A">
        <w:rPr>
          <w:rStyle w:val="StyleUnderline"/>
        </w:rPr>
        <w:t xml:space="preserve"> willfully </w:t>
      </w:r>
      <w:r w:rsidRPr="00B33102">
        <w:rPr>
          <w:rStyle w:val="StyleUnderline"/>
          <w:highlight w:val="yellow"/>
        </w:rPr>
        <w:t>ignorant about guns</w:t>
      </w:r>
      <w:r w:rsidRPr="00904293">
        <w:rPr>
          <w:sz w:val="16"/>
        </w:rPr>
        <w:t>. And now, congressional Democrats are pushing to change that.</w:t>
      </w:r>
      <w:r w:rsidR="00904293" w:rsidRPr="00904293">
        <w:rPr>
          <w:sz w:val="16"/>
        </w:rPr>
        <w:t xml:space="preserve"> </w:t>
      </w:r>
      <w:r w:rsidRPr="00B33102">
        <w:rPr>
          <w:rStyle w:val="StyleUnderline"/>
          <w:highlight w:val="yellow"/>
        </w:rPr>
        <w:t>When you don't know enough</w:t>
      </w:r>
      <w:r w:rsidRPr="00350B4A">
        <w:rPr>
          <w:rStyle w:val="StyleUnderline"/>
        </w:rPr>
        <w:t xml:space="preserve"> about something</w:t>
      </w:r>
      <w:r w:rsidRPr="00904293">
        <w:rPr>
          <w:sz w:val="16"/>
        </w:rPr>
        <w:t xml:space="preserve">, </w:t>
      </w:r>
      <w:r w:rsidRPr="00B33102">
        <w:rPr>
          <w:rStyle w:val="StyleUnderline"/>
          <w:highlight w:val="yellow"/>
        </w:rPr>
        <w:t>your reaction is</w:t>
      </w:r>
      <w:r w:rsidRPr="00350B4A">
        <w:rPr>
          <w:rStyle w:val="StyleUnderline"/>
        </w:rPr>
        <w:t xml:space="preserve"> probably </w:t>
      </w:r>
      <w:r w:rsidRPr="00B33102">
        <w:rPr>
          <w:rStyle w:val="StyleUnderline"/>
          <w:highlight w:val="yellow"/>
        </w:rPr>
        <w:t>to research it</w:t>
      </w:r>
      <w:r w:rsidRPr="00904293">
        <w:rPr>
          <w:sz w:val="16"/>
        </w:rPr>
        <w:t xml:space="preserve"> — on Google, on Wikipedia, at the library. The federal government is supposed to respond in a similar way when it has questions about certain laws and policies. So </w:t>
      </w:r>
      <w:r w:rsidRPr="00B33102">
        <w:rPr>
          <w:rStyle w:val="StyleUnderline"/>
          <w:highlight w:val="yellow"/>
        </w:rPr>
        <w:t>if there's a public health crisis, the</w:t>
      </w:r>
      <w:r w:rsidRPr="00904293">
        <w:rPr>
          <w:sz w:val="16"/>
        </w:rPr>
        <w:t xml:space="preserve"> Centers for Disease Control and Prevention (</w:t>
      </w:r>
      <w:r w:rsidRPr="00B33102">
        <w:rPr>
          <w:rStyle w:val="StyleUnderline"/>
          <w:highlight w:val="yellow"/>
        </w:rPr>
        <w:t>CDC</w:t>
      </w:r>
      <w:r w:rsidRPr="00904293">
        <w:rPr>
          <w:sz w:val="16"/>
        </w:rPr>
        <w:t xml:space="preserve">) </w:t>
      </w:r>
      <w:r w:rsidRPr="00B33102">
        <w:rPr>
          <w:rStyle w:val="StyleUnderline"/>
          <w:highlight w:val="yellow"/>
        </w:rPr>
        <w:t>is usually</w:t>
      </w:r>
      <w:r w:rsidRPr="00350B4A">
        <w:rPr>
          <w:rStyle w:val="StyleUnderline"/>
        </w:rPr>
        <w:t xml:space="preserve"> charged with </w:t>
      </w:r>
      <w:r w:rsidRPr="00B33102">
        <w:rPr>
          <w:rStyle w:val="StyleUnderline"/>
          <w:highlight w:val="yellow"/>
        </w:rPr>
        <w:t>looking into the matter by funding studies and research that look into the best policies</w:t>
      </w:r>
      <w:r w:rsidRPr="00350B4A">
        <w:rPr>
          <w:rStyle w:val="StyleUnderline"/>
        </w:rPr>
        <w:t xml:space="preserve"> to deal with the issue</w:t>
      </w:r>
      <w:r w:rsidRPr="00904293">
        <w:rPr>
          <w:sz w:val="16"/>
        </w:rPr>
        <w:t>.</w:t>
      </w:r>
      <w:r w:rsidR="00904293" w:rsidRPr="00904293">
        <w:rPr>
          <w:sz w:val="16"/>
        </w:rPr>
        <w:t xml:space="preserve"> </w:t>
      </w:r>
      <w:r w:rsidRPr="00904293">
        <w:rPr>
          <w:sz w:val="16"/>
        </w:rPr>
        <w:t xml:space="preserve">But there's one thing </w:t>
      </w:r>
      <w:r w:rsidRPr="00B33102">
        <w:rPr>
          <w:rStyle w:val="StyleUnderline"/>
          <w:highlight w:val="yellow"/>
        </w:rPr>
        <w:t>the federal government won't study</w:t>
      </w:r>
      <w:r w:rsidRPr="00904293">
        <w:rPr>
          <w:sz w:val="16"/>
        </w:rPr>
        <w:t xml:space="preserve">, even though it presents a clear public health threat: </w:t>
      </w:r>
      <w:r w:rsidRPr="00B33102">
        <w:rPr>
          <w:rStyle w:val="StyleUnderline"/>
          <w:highlight w:val="yellow"/>
        </w:rPr>
        <w:t>guns</w:t>
      </w:r>
      <w:r w:rsidRPr="00904293">
        <w:rPr>
          <w:sz w:val="16"/>
        </w:rPr>
        <w:t xml:space="preserve">. That's because, starting </w:t>
      </w:r>
      <w:r w:rsidRPr="00B33102">
        <w:rPr>
          <w:rStyle w:val="StyleUnderline"/>
          <w:highlight w:val="yellow"/>
        </w:rPr>
        <w:t>in 1996</w:t>
      </w:r>
      <w:r w:rsidRPr="00904293">
        <w:rPr>
          <w:sz w:val="16"/>
        </w:rPr>
        <w:t xml:space="preserve">, </w:t>
      </w:r>
      <w:r w:rsidRPr="00B33102">
        <w:rPr>
          <w:rStyle w:val="StyleUnderline"/>
          <w:highlight w:val="yellow"/>
        </w:rPr>
        <w:t>Congress imposed major restrictions on</w:t>
      </w:r>
      <w:r w:rsidRPr="00350B4A">
        <w:rPr>
          <w:rStyle w:val="StyleUnderline"/>
        </w:rPr>
        <w:t xml:space="preserve"> what kind of </w:t>
      </w:r>
      <w:r w:rsidRPr="00B33102">
        <w:rPr>
          <w:rStyle w:val="StyleUnderline"/>
          <w:highlight w:val="yellow"/>
        </w:rPr>
        <w:t>gun violence</w:t>
      </w:r>
      <w:r w:rsidRPr="00350B4A">
        <w:rPr>
          <w:rStyle w:val="StyleUnderline"/>
        </w:rPr>
        <w:t xml:space="preserve"> research the CDC can do</w:t>
      </w:r>
      <w:r w:rsidRPr="00904293">
        <w:rPr>
          <w:sz w:val="16"/>
        </w:rPr>
        <w:t>. And the agency has interpreted the restrictions to stop almost all gun-related research.</w:t>
      </w:r>
      <w:r w:rsidR="00904293" w:rsidRPr="00904293">
        <w:rPr>
          <w:sz w:val="16"/>
        </w:rPr>
        <w:t xml:space="preserve"> </w:t>
      </w:r>
      <w:r w:rsidRPr="00904293">
        <w:rPr>
          <w:sz w:val="16"/>
        </w:rPr>
        <w:t xml:space="preserve">Now former Rep. Jay Dickey, the Republican congressman who spearheaded the ban, is apologetic about its effects. Following the Umpqua Community College shooting, Dickey told the Huffington Post, "I wish we had started the proper research and kept it going all this time. I have regrets. … </w:t>
      </w:r>
      <w:r w:rsidRPr="00B33102">
        <w:rPr>
          <w:rStyle w:val="StyleUnderline"/>
          <w:highlight w:val="yellow"/>
        </w:rPr>
        <w:t>If we had</w:t>
      </w:r>
      <w:r w:rsidRPr="00904293">
        <w:rPr>
          <w:sz w:val="16"/>
        </w:rPr>
        <w:t xml:space="preserve"> somehow </w:t>
      </w:r>
      <w:r w:rsidRPr="00B33102">
        <w:rPr>
          <w:rStyle w:val="StyleUnderline"/>
          <w:highlight w:val="yellow"/>
        </w:rPr>
        <w:t>gotten the research going</w:t>
      </w:r>
      <w:r w:rsidRPr="00904293">
        <w:rPr>
          <w:sz w:val="16"/>
        </w:rPr>
        <w:t xml:space="preserve">, </w:t>
      </w:r>
      <w:r w:rsidRPr="00385A95">
        <w:rPr>
          <w:rStyle w:val="Emphasis"/>
          <w:highlight w:val="yellow"/>
        </w:rPr>
        <w:t>we could have</w:t>
      </w:r>
      <w:r w:rsidRPr="00385A95">
        <w:rPr>
          <w:rStyle w:val="Emphasis"/>
        </w:rPr>
        <w:t xml:space="preserve"> somehow </w:t>
      </w:r>
      <w:r w:rsidRPr="00385A95">
        <w:rPr>
          <w:rStyle w:val="Emphasis"/>
          <w:highlight w:val="yellow"/>
        </w:rPr>
        <w:t>found a solution to</w:t>
      </w:r>
      <w:r w:rsidRPr="00385A95">
        <w:rPr>
          <w:rStyle w:val="Emphasis"/>
        </w:rPr>
        <w:t xml:space="preserve"> the </w:t>
      </w:r>
      <w:r w:rsidRPr="00385A95">
        <w:rPr>
          <w:rStyle w:val="Emphasis"/>
          <w:highlight w:val="yellow"/>
        </w:rPr>
        <w:t>gun violence</w:t>
      </w:r>
      <w:r w:rsidRPr="00904293">
        <w:rPr>
          <w:sz w:val="16"/>
        </w:rPr>
        <w:t xml:space="preserve"> without there being any restrictions on the Second Amendment."</w:t>
      </w:r>
      <w:r w:rsidR="00904293" w:rsidRPr="00904293">
        <w:rPr>
          <w:sz w:val="16"/>
        </w:rPr>
        <w:t xml:space="preserve"> </w:t>
      </w:r>
      <w:r w:rsidRPr="00904293">
        <w:rPr>
          <w:sz w:val="16"/>
        </w:rPr>
        <w:t>In response to recent mass shootings, congressional Democrats are taking a stand against the restrictions by threatening a looming spending bill. In a press conference on Thursday, House Minority Leader Nancy Pelosi suggested the research ban could be a make-or-break issue for Democrats: "We cannot have a bill leave the station that still has that ban in it."</w:t>
      </w:r>
      <w:r w:rsidR="00904293" w:rsidRPr="00904293">
        <w:rPr>
          <w:sz w:val="16"/>
        </w:rPr>
        <w:t xml:space="preserve"> </w:t>
      </w:r>
      <w:r w:rsidRPr="00904293">
        <w:rPr>
          <w:sz w:val="16"/>
        </w:rPr>
        <w:t>Stopping this kind of research is exactly what pro-gun groups like the National Rifle Association (NRA) wanted when they supported the ban. For decades, the NRA and other gun rights advocates have done everything they can to stop the treatment of firearms as a public health issue — even as these weapons kill tens of thousands of Americans each year.</w:t>
      </w:r>
      <w:r w:rsidR="00904293" w:rsidRPr="00904293">
        <w:rPr>
          <w:sz w:val="16"/>
        </w:rPr>
        <w:t xml:space="preserve"> </w:t>
      </w:r>
      <w:r w:rsidRPr="00904293">
        <w:rPr>
          <w:sz w:val="16"/>
        </w:rPr>
        <w:t>Congress's restrictions stifled gun violence research</w:t>
      </w:r>
      <w:r w:rsidR="00904293" w:rsidRPr="00904293">
        <w:rPr>
          <w:sz w:val="16"/>
        </w:rPr>
        <w:t xml:space="preserve"> </w:t>
      </w:r>
      <w:r w:rsidRPr="00904293">
        <w:rPr>
          <w:sz w:val="16"/>
        </w:rPr>
        <w:t>Back in 1996, Congress approved a budget restriction that stated, "None of the funds made available for injury prevention and control at the Centers for Disease Control and Prevention may be used to advocate or promote gun control." The ban remains to this day, and it was later extended to the National Institutes of Health (NIH), another federal agency that studies public health issues.</w:t>
      </w:r>
      <w:r w:rsidR="00904293" w:rsidRPr="00904293">
        <w:rPr>
          <w:sz w:val="16"/>
        </w:rPr>
        <w:t xml:space="preserve"> </w:t>
      </w:r>
      <w:r w:rsidRPr="00904293">
        <w:rPr>
          <w:sz w:val="16"/>
        </w:rPr>
        <w:t>The ban was originally intended to stymie advocacy work in favor of gun control, its supporters say. But the CDC, concerned of any political backlash, effectively halted all significant research on gun violence. And Congress has held the ban in place for the past couple of decades.</w:t>
      </w:r>
      <w:r w:rsidR="00904293" w:rsidRPr="00904293">
        <w:rPr>
          <w:sz w:val="16"/>
        </w:rPr>
        <w:t xml:space="preserve"> </w:t>
      </w:r>
      <w:r w:rsidRPr="00904293">
        <w:rPr>
          <w:sz w:val="16"/>
        </w:rPr>
        <w:t>As a result, CDC research funding for gun violence fell by 96 percent between 1996 and 2012, according to Everytown for Gun Safety, which backs gun control. "Major public research funding for gun violence prevention is estimated at $2 million annually," the group found. "By contrast, in 2011, the National Institutes of Health devoted $21 million to the study of headaches."</w:t>
      </w:r>
      <w:r w:rsidR="00904293" w:rsidRPr="00904293">
        <w:rPr>
          <w:sz w:val="16"/>
        </w:rPr>
        <w:t xml:space="preserve"> </w:t>
      </w:r>
      <w:r w:rsidRPr="00904293">
        <w:rPr>
          <w:sz w:val="16"/>
        </w:rPr>
        <w:t>The ban doesn't apply to some agencies, like the National Institute of Justice. But it applies to two big research arms of government, seriously curtailing the amount of money that can flow to studying gun violence. And public health researchers argue it's stopped more scientists from entering the field, since there's a good chance they may not be able to get the resources they need to conduct studies on gun violence.</w:t>
      </w:r>
      <w:r w:rsidR="00904293" w:rsidRPr="00904293">
        <w:rPr>
          <w:sz w:val="16"/>
        </w:rPr>
        <w:t xml:space="preserve"> </w:t>
      </w:r>
      <w:r w:rsidRPr="00904293">
        <w:rPr>
          <w:sz w:val="16"/>
        </w:rPr>
        <w:t>One analysis by criminologists John Lott and John Whitley found that total gun research, which includes privately funded studies, has gone up since 1996. But it hasn't kept up with even bigger increases in all other kinds of research, suggesting that the federal ban may suppress some potential studies even if it's not putting an end to all research.</w:t>
      </w:r>
      <w:r w:rsidR="00904293" w:rsidRPr="00904293">
        <w:rPr>
          <w:sz w:val="16"/>
        </w:rPr>
        <w:t xml:space="preserve"> </w:t>
      </w:r>
      <w:r w:rsidRPr="00904293">
        <w:rPr>
          <w:sz w:val="16"/>
        </w:rPr>
        <w:t>The ban tries to stop federal agencies from treating guns as a public health issue</w:t>
      </w:r>
      <w:r w:rsidR="00904293" w:rsidRPr="00904293">
        <w:rPr>
          <w:sz w:val="16"/>
        </w:rPr>
        <w:t xml:space="preserve"> </w:t>
      </w:r>
      <w:r w:rsidRPr="00350B4A">
        <w:rPr>
          <w:rStyle w:val="StyleUnderline"/>
        </w:rPr>
        <w:t>The restrictions are part of a broader effort to stop the federal government from funding any research that might lead to the treatment of guns as a serious public health issue</w:t>
      </w:r>
      <w:r w:rsidRPr="00904293">
        <w:rPr>
          <w:sz w:val="16"/>
        </w:rPr>
        <w:t>.</w:t>
      </w:r>
      <w:r w:rsidR="00904293" w:rsidRPr="00904293">
        <w:rPr>
          <w:sz w:val="16"/>
        </w:rPr>
        <w:t xml:space="preserve"> </w:t>
      </w:r>
      <w:r w:rsidRPr="00904293">
        <w:rPr>
          <w:sz w:val="16"/>
        </w:rPr>
        <w:t>The Bureau of Alcohol, Tobacco, Firearms, and Explosives can't distribute much of its trace data for research purposes, and Obamacare limits doctors' ability to gather data on patients' gun use. And the biggest contention toward Surgeon General Vivek Murthy's nomination in the Senate was that he signed a letter from Doctors for America asking Congress to take "strong measures" to reduce gun violence.</w:t>
      </w:r>
      <w:r w:rsidR="00904293" w:rsidRPr="00904293">
        <w:rPr>
          <w:sz w:val="16"/>
        </w:rPr>
        <w:t xml:space="preserve"> </w:t>
      </w:r>
      <w:r w:rsidRPr="00904293">
        <w:rPr>
          <w:sz w:val="16"/>
        </w:rPr>
        <w:t>As the Huffington Post explained, pro-gun groups like the NRA worry that any findings from this kind of research would be used to call for new restrictions — or even bans — on firearms. In the 1990s, they characterized research that found having a gun in your house increases your odds of death as propaganda pushing for gun control. (Of course, another way to interpret this scenario is that new evidence would be guiding policy.)</w:t>
      </w:r>
      <w:r w:rsidR="00904293" w:rsidRPr="00904293">
        <w:rPr>
          <w:sz w:val="16"/>
        </w:rPr>
        <w:t xml:space="preserve"> </w:t>
      </w:r>
      <w:r w:rsidRPr="00904293">
        <w:rPr>
          <w:sz w:val="16"/>
        </w:rPr>
        <w:t>Others simply feel that this research is a waste of the public health agencies' time and money. Speaker John Boehner justified the ban in 2011 by arguing that guns aren't diseases: "The CDC is there to look at diseases that need to be dealt with to protect public health."</w:t>
      </w:r>
      <w:r w:rsidR="00904293" w:rsidRPr="00904293">
        <w:rPr>
          <w:sz w:val="16"/>
        </w:rPr>
        <w:t xml:space="preserve"> </w:t>
      </w:r>
      <w:r w:rsidRPr="00904293">
        <w:rPr>
          <w:sz w:val="16"/>
        </w:rPr>
        <w:t>Of course, the CDC and NIH study issues that aren't diseases — such as car crashes and pool safety. And that work saves lives by developing a body of evidence and awareness that lawmakers can use to establish new policies.</w:t>
      </w:r>
      <w:r w:rsidR="00904293" w:rsidRPr="00904293">
        <w:rPr>
          <w:sz w:val="16"/>
        </w:rPr>
        <w:t xml:space="preserve"> </w:t>
      </w:r>
      <w:r w:rsidRPr="00904293">
        <w:rPr>
          <w:sz w:val="16"/>
        </w:rPr>
        <w:t>There are signs of change. After the 2012 mass shooting at Sandy Hook Elementary School, President Barack Obama moved to interpret the ban literally — so it only stops strict advocacy efforts by the CDC, not all gun violence research conducted by federal agencies. But as the Washington Post explained, the CDC remains cautious of acting on Obama's directive, and, as a result, not much federally funded research gets done.</w:t>
      </w:r>
      <w:r w:rsidR="00904293" w:rsidRPr="00904293">
        <w:rPr>
          <w:sz w:val="16"/>
        </w:rPr>
        <w:t xml:space="preserve"> </w:t>
      </w:r>
      <w:r w:rsidRPr="00904293">
        <w:rPr>
          <w:sz w:val="16"/>
        </w:rPr>
        <w:t>Guns are a big public health issue in America</w:t>
      </w:r>
      <w:r w:rsidR="00904293" w:rsidRPr="00904293">
        <w:rPr>
          <w:sz w:val="16"/>
        </w:rPr>
        <w:t xml:space="preserve"> </w:t>
      </w:r>
      <w:r w:rsidRPr="00904293">
        <w:rPr>
          <w:sz w:val="16"/>
        </w:rPr>
        <w:t>Regardless of how one feels about the right to bear arms, the research that has been done on firearms is very clear: America has more guns than the rest of the world, and that's leading to tens of thousands of preventable deaths, because more guns mean more gun deaths.</w:t>
      </w:r>
      <w:r w:rsidR="00904293" w:rsidRPr="00904293">
        <w:rPr>
          <w:sz w:val="16"/>
        </w:rPr>
        <w:t xml:space="preserve"> </w:t>
      </w:r>
      <w:r w:rsidRPr="00904293">
        <w:rPr>
          <w:sz w:val="16"/>
        </w:rPr>
        <w:t>If the US had gun death rates comparable to other developed countries, it could save literally tens of thousands of lives. Getting gun death rates down to UK levels, for example, would have saved 32,909 US lives in 2013.</w:t>
      </w:r>
      <w:r w:rsidR="00904293" w:rsidRPr="00904293">
        <w:rPr>
          <w:sz w:val="16"/>
        </w:rPr>
        <w:t xml:space="preserve"> </w:t>
      </w:r>
      <w:r w:rsidRPr="00904293">
        <w:rPr>
          <w:sz w:val="16"/>
        </w:rPr>
        <w:t>But since America's gun death toll is so high, firearms are linked to more deaths than other things we consider serious public health and safety hazards. Between 2001 and 2013, guns killed more people in the US than AIDS, illegal drug overdoses, wars, and terrorism combined.</w:t>
      </w:r>
      <w:r w:rsidR="00904293" w:rsidRPr="00904293">
        <w:rPr>
          <w:sz w:val="16"/>
        </w:rPr>
        <w:t xml:space="preserve"> </w:t>
      </w:r>
      <w:r w:rsidRPr="00904293">
        <w:rPr>
          <w:sz w:val="16"/>
        </w:rPr>
        <w:t xml:space="preserve">At the same time, the empirical research shows that </w:t>
      </w:r>
      <w:r w:rsidRPr="00385A95">
        <w:rPr>
          <w:rStyle w:val="StyleUnderline"/>
          <w:highlight w:val="yellow"/>
        </w:rPr>
        <w:t>reducing the number of guns</w:t>
      </w:r>
      <w:r w:rsidRPr="00904293">
        <w:rPr>
          <w:sz w:val="16"/>
        </w:rPr>
        <w:t xml:space="preserve"> — by reducing access to them, or by immediately cutting the supply of them through, for example, buyback programs — </w:t>
      </w:r>
      <w:r w:rsidRPr="00385A95">
        <w:rPr>
          <w:rStyle w:val="StyleUnderline"/>
          <w:highlight w:val="yellow"/>
        </w:rPr>
        <w:t>would lead to fewer</w:t>
      </w:r>
      <w:r w:rsidRPr="00904293">
        <w:rPr>
          <w:sz w:val="16"/>
        </w:rPr>
        <w:t xml:space="preserve"> of these </w:t>
      </w:r>
      <w:r w:rsidRPr="00350B4A">
        <w:rPr>
          <w:rStyle w:val="StyleUnderline"/>
        </w:rPr>
        <w:t xml:space="preserve">gun </w:t>
      </w:r>
      <w:r w:rsidRPr="00385A95">
        <w:rPr>
          <w:rStyle w:val="StyleUnderline"/>
          <w:highlight w:val="yellow"/>
        </w:rPr>
        <w:t>deaths</w:t>
      </w:r>
      <w:r w:rsidRPr="00904293">
        <w:rPr>
          <w:sz w:val="16"/>
        </w:rPr>
        <w:t>. "Within the United States, a wide array of empirical evidence indicates that more guns in a community leads to more homicide," David Hemenway, director of the Harvard School of Public Health's Injury Control Research Center, wrote in Private Guns, Public Health.</w:t>
      </w:r>
      <w:r w:rsidR="00904293" w:rsidRPr="00904293">
        <w:rPr>
          <w:sz w:val="16"/>
        </w:rPr>
        <w:t xml:space="preserve"> </w:t>
      </w:r>
      <w:r w:rsidRPr="00904293">
        <w:rPr>
          <w:sz w:val="16"/>
        </w:rPr>
        <w:t xml:space="preserve">But to decide how to reduce access to guns and the actual supply of them, </w:t>
      </w:r>
      <w:r w:rsidRPr="00385A95">
        <w:rPr>
          <w:rStyle w:val="StyleUnderline"/>
          <w:highlight w:val="yellow"/>
        </w:rPr>
        <w:t>there needs to be more research on</w:t>
      </w:r>
      <w:r w:rsidRPr="00350B4A">
        <w:rPr>
          <w:rStyle w:val="StyleUnderline"/>
        </w:rPr>
        <w:t xml:space="preserve"> the best </w:t>
      </w:r>
      <w:r w:rsidRPr="00385A95">
        <w:rPr>
          <w:rStyle w:val="StyleUnderline"/>
          <w:highlight w:val="yellow"/>
        </w:rPr>
        <w:t>policies</w:t>
      </w:r>
      <w:r w:rsidRPr="00904293">
        <w:rPr>
          <w:sz w:val="16"/>
        </w:rPr>
        <w:t xml:space="preserve">. </w:t>
      </w:r>
      <w:r w:rsidRPr="00350B4A">
        <w:rPr>
          <w:rStyle w:val="StyleUnderline"/>
        </w:rPr>
        <w:t xml:space="preserve">Would a </w:t>
      </w:r>
      <w:r w:rsidRPr="00385A95">
        <w:rPr>
          <w:rStyle w:val="StyleUnderline"/>
          <w:highlight w:val="yellow"/>
        </w:rPr>
        <w:t>buyback program</w:t>
      </w:r>
      <w:r w:rsidRPr="00350B4A">
        <w:rPr>
          <w:rStyle w:val="StyleUnderline"/>
        </w:rPr>
        <w:t xml:space="preserve"> work</w:t>
      </w:r>
      <w:r w:rsidRPr="00904293">
        <w:rPr>
          <w:sz w:val="16"/>
        </w:rPr>
        <w:t xml:space="preserve"> in the US? Would </w:t>
      </w:r>
      <w:r w:rsidRPr="00385A95">
        <w:rPr>
          <w:rStyle w:val="StyleUnderline"/>
          <w:highlight w:val="yellow"/>
        </w:rPr>
        <w:t>limiting</w:t>
      </w:r>
      <w:r w:rsidRPr="00350B4A">
        <w:rPr>
          <w:rStyle w:val="StyleUnderline"/>
        </w:rPr>
        <w:t xml:space="preserve"> high-capacity </w:t>
      </w:r>
      <w:r w:rsidRPr="00385A95">
        <w:rPr>
          <w:rStyle w:val="StyleUnderline"/>
          <w:highlight w:val="yellow"/>
        </w:rPr>
        <w:t>magazines</w:t>
      </w:r>
      <w:r w:rsidRPr="00904293">
        <w:rPr>
          <w:sz w:val="16"/>
        </w:rPr>
        <w:t xml:space="preserve">? What about a </w:t>
      </w:r>
      <w:r w:rsidRPr="00385A95">
        <w:rPr>
          <w:rStyle w:val="StyleUnderline"/>
          <w:highlight w:val="yellow"/>
        </w:rPr>
        <w:t>ban on certain types</w:t>
      </w:r>
      <w:r w:rsidRPr="00350B4A">
        <w:rPr>
          <w:rStyle w:val="StyleUnderline"/>
        </w:rPr>
        <w:t xml:space="preserve"> of guns</w:t>
      </w:r>
      <w:r w:rsidRPr="00904293">
        <w:rPr>
          <w:sz w:val="16"/>
        </w:rPr>
        <w:t xml:space="preserve">, such as assault weapons? </w:t>
      </w:r>
      <w:r w:rsidRPr="00385A95">
        <w:rPr>
          <w:rStyle w:val="StyleUnderline"/>
          <w:highlight w:val="yellow"/>
        </w:rPr>
        <w:t>No one can answer these questions with</w:t>
      </w:r>
      <w:r w:rsidRPr="00350B4A">
        <w:rPr>
          <w:rStyle w:val="StyleUnderline"/>
        </w:rPr>
        <w:t xml:space="preserve"> total </w:t>
      </w:r>
      <w:r w:rsidRPr="00385A95">
        <w:rPr>
          <w:rStyle w:val="StyleUnderline"/>
          <w:highlight w:val="yellow"/>
        </w:rPr>
        <w:t>confidence</w:t>
      </w:r>
      <w:r w:rsidRPr="00904293">
        <w:rPr>
          <w:sz w:val="16"/>
        </w:rPr>
        <w:t xml:space="preserve">, largely </w:t>
      </w:r>
      <w:r w:rsidRPr="00385A95">
        <w:rPr>
          <w:rStyle w:val="StyleUnderline"/>
          <w:highlight w:val="yellow"/>
        </w:rPr>
        <w:t>because the</w:t>
      </w:r>
      <w:r w:rsidRPr="00350B4A">
        <w:rPr>
          <w:rStyle w:val="StyleUnderline"/>
        </w:rPr>
        <w:t xml:space="preserve"> federal government's </w:t>
      </w:r>
      <w:r w:rsidRPr="00385A95">
        <w:rPr>
          <w:rStyle w:val="StyleUnderline"/>
          <w:highlight w:val="yellow"/>
        </w:rPr>
        <w:t>ban</w:t>
      </w:r>
      <w:r w:rsidRPr="00350B4A">
        <w:rPr>
          <w:rStyle w:val="StyleUnderline"/>
        </w:rPr>
        <w:t xml:space="preserve"> on gun violence research </w:t>
      </w:r>
      <w:r w:rsidRPr="00385A95">
        <w:rPr>
          <w:rStyle w:val="StyleUnderline"/>
          <w:highlight w:val="yellow"/>
        </w:rPr>
        <w:t>has made it</w:t>
      </w:r>
      <w:r w:rsidRPr="00350B4A">
        <w:rPr>
          <w:rStyle w:val="StyleUnderline"/>
        </w:rPr>
        <w:t xml:space="preserve"> more </w:t>
      </w:r>
      <w:r w:rsidRPr="00385A95">
        <w:rPr>
          <w:rStyle w:val="StyleUnderline"/>
          <w:highlight w:val="yellow"/>
        </w:rPr>
        <w:t>difficult to empirically test what works</w:t>
      </w:r>
      <w:r w:rsidRPr="00904293">
        <w:rPr>
          <w:sz w:val="16"/>
        </w:rPr>
        <w:t>.</w:t>
      </w:r>
      <w:r w:rsidR="00904293" w:rsidRPr="00904293">
        <w:rPr>
          <w:sz w:val="16"/>
        </w:rPr>
        <w:t xml:space="preserve"> </w:t>
      </w:r>
      <w:r w:rsidRPr="00904293">
        <w:rPr>
          <w:sz w:val="16"/>
        </w:rPr>
        <w:t>"</w:t>
      </w:r>
      <w:r w:rsidRPr="00385A95">
        <w:rPr>
          <w:rStyle w:val="StyleUnderline"/>
          <w:highlight w:val="yellow"/>
        </w:rPr>
        <w:t xml:space="preserve">If there is no research, it is </w:t>
      </w:r>
      <w:r w:rsidRPr="00586A2D">
        <w:rPr>
          <w:rStyle w:val="Emphasis"/>
          <w:highlight w:val="yellow"/>
        </w:rPr>
        <w:t>harder to make</w:t>
      </w:r>
      <w:r w:rsidRPr="00586A2D">
        <w:rPr>
          <w:rStyle w:val="Emphasis"/>
        </w:rPr>
        <w:t xml:space="preserve"> suggestions for </w:t>
      </w:r>
      <w:r w:rsidRPr="00586A2D">
        <w:rPr>
          <w:rStyle w:val="Emphasis"/>
          <w:highlight w:val="yellow"/>
        </w:rPr>
        <w:t>policy reform</w:t>
      </w:r>
      <w:r w:rsidRPr="00904293">
        <w:rPr>
          <w:sz w:val="16"/>
        </w:rPr>
        <w:t>," Garen Wintemute, director of the Violence Prevention Research Program at the University of California Davis, told the Huffington Post. "And if you have a vested interest in stopping policy reform, what better way to do it than to choke off the research? It was brilliant and it worked. And my question is how many people died as a result."</w:t>
      </w:r>
    </w:p>
    <w:p w:rsidR="0095301E" w:rsidRDefault="00E90013" w:rsidP="00586A2D">
      <w:pPr>
        <w:pStyle w:val="Heading4"/>
      </w:pPr>
      <w:r>
        <w:t xml:space="preserve">The </w:t>
      </w:r>
      <w:r w:rsidR="0095301E">
        <w:t>plan</w:t>
      </w:r>
      <w:r>
        <w:t xml:space="preserve"> is not a solvency deficit to the CP</w:t>
      </w:r>
      <w:r w:rsidR="0095301E">
        <w:t xml:space="preserve">, the CDC </w:t>
      </w:r>
      <w:r w:rsidR="0095301E">
        <w:rPr>
          <w:u w:val="single"/>
        </w:rPr>
        <w:t>knows more</w:t>
      </w:r>
      <w:r w:rsidR="0095301E" w:rsidRPr="0095301E">
        <w:rPr>
          <w:u w:val="single"/>
        </w:rPr>
        <w:t xml:space="preserve"> about gun violence</w:t>
      </w:r>
      <w:r w:rsidR="0095301E">
        <w:t xml:space="preserve"> than the 1AC. If the aff is correct, they will do </w:t>
      </w:r>
      <w:r w:rsidR="00B33102">
        <w:t>the plan, if the aff is incorrect, we shouldn’t do it.</w:t>
      </w:r>
    </w:p>
    <w:p w:rsidR="00586A2D" w:rsidRDefault="00586A2D" w:rsidP="008C26BB">
      <w:pPr>
        <w:pStyle w:val="Heading2"/>
      </w:pPr>
      <w:r>
        <w:t>A2 Consult CP Bad</w:t>
      </w:r>
    </w:p>
    <w:p w:rsidR="008C26BB" w:rsidRDefault="008C26BB" w:rsidP="008C26BB">
      <w:pPr>
        <w:pStyle w:val="Heading3"/>
      </w:pPr>
      <w:r>
        <w:t>C/I</w:t>
      </w:r>
    </w:p>
    <w:p w:rsidR="008C26BB" w:rsidRPr="00210957" w:rsidRDefault="008C26BB" w:rsidP="00210957">
      <w:r>
        <w:t xml:space="preserve">Counter-interpretation: neg gets one consult counterplan if a) it’s unconditional, b) there’s an author that says the CDC is good at </w:t>
      </w:r>
      <w:r w:rsidRPr="00210957">
        <w:t>picking the right policy. I meet. Prefer my interp:</w:t>
      </w:r>
    </w:p>
    <w:p w:rsidR="008C26BB" w:rsidRPr="00210957" w:rsidRDefault="008C26BB" w:rsidP="00210957">
      <w:r w:rsidRPr="00210957">
        <w:t>1.</w:t>
      </w:r>
      <w:r w:rsidR="00210957" w:rsidRPr="00210957">
        <w:t xml:space="preserve"> Ground. Consult CPs are core neg ground since they check back against unpredictable affs. Outweighs: A. the aff will always be at a structural advantage if I don’t get generic util args because they can pick a hyper specific plan with poor division of ground, B. other generics don’t solve-engaging in the util debate without up-layering ensures I can debate the aff on its own terms without having to resort to framework which can be answered heavily. This comes before </w:t>
      </w:r>
      <w:r w:rsidRPr="00210957">
        <w:t>your standards</w:t>
      </w:r>
      <w:r w:rsidR="00210957" w:rsidRPr="00210957">
        <w:t>-they</w:t>
      </w:r>
      <w:r w:rsidRPr="00210957">
        <w:t xml:space="preserve"> assume I’m able to engage with the aff in the first place. Ground key to fairness-both need arguments to win.</w:t>
      </w:r>
    </w:p>
    <w:p w:rsidR="008C26BB" w:rsidRPr="00210957" w:rsidRDefault="008C26BB" w:rsidP="00210957">
      <w:r w:rsidRPr="00210957">
        <w:t xml:space="preserve">2. </w:t>
      </w:r>
      <w:r w:rsidR="00210957" w:rsidRPr="00210957">
        <w:t>Lit solves abuse: A) there’s tons of cards about the CDC, do some research, B) if it’s in the lit, it should be included-key to topic education because we should do gun policy research.</w:t>
      </w:r>
    </w:p>
    <w:p w:rsidR="00210957" w:rsidRPr="00210957" w:rsidRDefault="00210957" w:rsidP="00210957">
      <w:r w:rsidRPr="00210957">
        <w:t>3. Research incentive-consult CPs force you to research the externalities of the aff plan as opposed to just whether its good in an abstract-we get knowledge about different government agencies.</w:t>
      </w:r>
      <w:r>
        <w:t xml:space="preserve"> Key to education-in the real world we need to know about current events and the state of affairs in the US.</w:t>
      </w:r>
    </w:p>
    <w:p w:rsidR="00210957" w:rsidRDefault="00210957" w:rsidP="00210957">
      <w:r w:rsidRPr="00210957">
        <w:t>4. Depth of education-the CP collapses the debate into the specifics of the best way to go about doing the aff. This forces nuanced util argumentation about domestic policy. That’s uniquely key on this topic because it specifies the United States whereas most topics are generic. Depth is key to education and outweighs breadth: A. in depth focus on issues is most useful since we can get a breadth of info by reading articles but only back and forth in debate can provide us unique debate education, B. breadth</w:t>
      </w:r>
      <w:r>
        <w:t xml:space="preserve"> is non unique-if we go on depth on different issues every round we’ll get a breadth of info anyway. C. not everyone reads </w:t>
      </w:r>
      <w:r>
        <w:t>consult</w:t>
      </w:r>
      <w:r>
        <w:t xml:space="preserve"> CPs which means we’ll still get to cover other topics in other rounds which solves your offense.</w:t>
      </w:r>
    </w:p>
    <w:p w:rsidR="008C26BB" w:rsidRDefault="00210957" w:rsidP="008C26BB">
      <w:r>
        <w:t>Education outweighs fairness. A</w:t>
      </w:r>
      <w:r w:rsidRPr="00E617A7">
        <w:t>. Schools fund debate-without education we wouldn’t be able to participate.</w:t>
      </w:r>
      <w:r>
        <w:t xml:space="preserve"> B. No one will care in seven years if this round was fair but we will care if we get portable skills. C. I control the link to the value of debate-flipping a coin is by definition fair but nobody would participate in that world.</w:t>
      </w:r>
    </w:p>
    <w:p w:rsidR="00210957" w:rsidRDefault="00210957" w:rsidP="00210957">
      <w:pPr>
        <w:pStyle w:val="Heading3"/>
      </w:pPr>
      <w:r>
        <w:t>A2 Ground</w:t>
      </w:r>
    </w:p>
    <w:p w:rsidR="00210957" w:rsidRDefault="00210957" w:rsidP="00210957">
      <w:r>
        <w:t xml:space="preserve">1. T-the CP is just less </w:t>
      </w:r>
      <w:r>
        <w:t xml:space="preserve">chance </w:t>
      </w:r>
      <w:r>
        <w:t>of the aff so any reason why the aff is a good thing would answer the CP. This outweighs since you can use the exact rhetoric of the aff to generate offense against the CP.</w:t>
      </w:r>
    </w:p>
    <w:p w:rsidR="00210957" w:rsidRDefault="00210957" w:rsidP="00210957">
      <w:r>
        <w:t>2</w:t>
      </w:r>
      <w:r>
        <w:t>. Solvency advocate proves that there’s discussion in the literature and you can just cut cards.</w:t>
      </w:r>
    </w:p>
    <w:p w:rsidR="00210957" w:rsidRDefault="00210957" w:rsidP="00210957">
      <w:r>
        <w:t>3</w:t>
      </w:r>
      <w:r>
        <w:t xml:space="preserve">. You get to pick the area of the debate so you can pick a plan that has immediate benefits a </w:t>
      </w:r>
      <w:r>
        <w:t>consultation</w:t>
      </w:r>
      <w:r>
        <w:t xml:space="preserve"> wouldn’t solve. No excuses for picking a shitty aff-I shouldn’t be blamed.</w:t>
      </w:r>
    </w:p>
    <w:p w:rsidR="00210957" w:rsidRDefault="00210957" w:rsidP="00210957">
      <w:r>
        <w:t>4</w:t>
      </w:r>
      <w:r>
        <w:t>. T-the best divider of the ground is textual competition based on the aff. A. it’s most predictable since the plan text is what we base all debate off of-any further norming makes it hard for me to know what I should be allowed to read which kills fairness since you can always read theory against me. B. the framers design the resolution to create ground for both sides so adhering to that division creates fair and educational debates.</w:t>
      </w:r>
    </w:p>
    <w:p w:rsidR="008C26BB" w:rsidRPr="008C26BB" w:rsidRDefault="00210957" w:rsidP="008C26BB">
      <w:r>
        <w:t>5</w:t>
      </w:r>
      <w:r>
        <w:t>. T-Unconditionality means you can read 4 minutes of perms and turns and make the 2NR super hard-whatever I undercover you can go for which gives you a quantitative ground advantage over me. That outweighs since I only spent a small portion of the 1NC on the CP strategy but you can devote all of your time to it.</w:t>
      </w:r>
      <w:bookmarkStart w:id="0" w:name="_GoBack"/>
      <w:bookmarkEnd w:id="0"/>
    </w:p>
    <w:sectPr w:rsidR="008C26BB" w:rsidRPr="008C26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772" w:rsidRDefault="007F1772" w:rsidP="008C26BB">
      <w:pPr>
        <w:spacing w:after="0" w:line="240" w:lineRule="auto"/>
      </w:pPr>
      <w:r>
        <w:separator/>
      </w:r>
    </w:p>
  </w:endnote>
  <w:endnote w:type="continuationSeparator" w:id="0">
    <w:p w:rsidR="007F1772" w:rsidRDefault="007F1772" w:rsidP="008C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772" w:rsidRDefault="007F1772" w:rsidP="008C26BB">
      <w:pPr>
        <w:spacing w:after="0" w:line="240" w:lineRule="auto"/>
      </w:pPr>
      <w:r>
        <w:separator/>
      </w:r>
    </w:p>
  </w:footnote>
  <w:footnote w:type="continuationSeparator" w:id="0">
    <w:p w:rsidR="007F1772" w:rsidRDefault="007F1772" w:rsidP="008C26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0C4315"/>
    <w:rsid w:val="000139A3"/>
    <w:rsid w:val="000247BF"/>
    <w:rsid w:val="0005313E"/>
    <w:rsid w:val="00080E13"/>
    <w:rsid w:val="000C4315"/>
    <w:rsid w:val="00100833"/>
    <w:rsid w:val="00104529"/>
    <w:rsid w:val="00177B7D"/>
    <w:rsid w:val="0018322D"/>
    <w:rsid w:val="001B5776"/>
    <w:rsid w:val="001F372B"/>
    <w:rsid w:val="00210957"/>
    <w:rsid w:val="0023746D"/>
    <w:rsid w:val="00251FC7"/>
    <w:rsid w:val="002855A7"/>
    <w:rsid w:val="00315690"/>
    <w:rsid w:val="00325646"/>
    <w:rsid w:val="003335A3"/>
    <w:rsid w:val="00350B4A"/>
    <w:rsid w:val="00385A95"/>
    <w:rsid w:val="003902BA"/>
    <w:rsid w:val="003A09E2"/>
    <w:rsid w:val="00407037"/>
    <w:rsid w:val="00434D49"/>
    <w:rsid w:val="00452D81"/>
    <w:rsid w:val="004605D6"/>
    <w:rsid w:val="00465959"/>
    <w:rsid w:val="00491E3D"/>
    <w:rsid w:val="004B2B05"/>
    <w:rsid w:val="004C60E8"/>
    <w:rsid w:val="004E3579"/>
    <w:rsid w:val="004F0B3D"/>
    <w:rsid w:val="004F39E0"/>
    <w:rsid w:val="00523CE8"/>
    <w:rsid w:val="00532A2A"/>
    <w:rsid w:val="00537BD5"/>
    <w:rsid w:val="00586A2D"/>
    <w:rsid w:val="00586F85"/>
    <w:rsid w:val="0059031A"/>
    <w:rsid w:val="00597066"/>
    <w:rsid w:val="005C3904"/>
    <w:rsid w:val="005E6702"/>
    <w:rsid w:val="006065BD"/>
    <w:rsid w:val="00614DE1"/>
    <w:rsid w:val="006252B4"/>
    <w:rsid w:val="00641587"/>
    <w:rsid w:val="006440CC"/>
    <w:rsid w:val="00665003"/>
    <w:rsid w:val="007C2F6E"/>
    <w:rsid w:val="007D1A84"/>
    <w:rsid w:val="007F1772"/>
    <w:rsid w:val="007F5B66"/>
    <w:rsid w:val="00800A06"/>
    <w:rsid w:val="00823A1C"/>
    <w:rsid w:val="00845B9D"/>
    <w:rsid w:val="00860984"/>
    <w:rsid w:val="00892BA4"/>
    <w:rsid w:val="008B3ECB"/>
    <w:rsid w:val="008C1B2E"/>
    <w:rsid w:val="008C26BB"/>
    <w:rsid w:val="00904293"/>
    <w:rsid w:val="0091627E"/>
    <w:rsid w:val="0095301E"/>
    <w:rsid w:val="00977794"/>
    <w:rsid w:val="009C4D3A"/>
    <w:rsid w:val="009E1922"/>
    <w:rsid w:val="00A93661"/>
    <w:rsid w:val="00A95652"/>
    <w:rsid w:val="00AB1195"/>
    <w:rsid w:val="00AC746D"/>
    <w:rsid w:val="00B319D7"/>
    <w:rsid w:val="00B33102"/>
    <w:rsid w:val="00B33C6D"/>
    <w:rsid w:val="00B4508F"/>
    <w:rsid w:val="00B52B05"/>
    <w:rsid w:val="00B570AB"/>
    <w:rsid w:val="00B72153"/>
    <w:rsid w:val="00B8057C"/>
    <w:rsid w:val="00BC5A29"/>
    <w:rsid w:val="00BE3A0B"/>
    <w:rsid w:val="00BF593B"/>
    <w:rsid w:val="00C83417"/>
    <w:rsid w:val="00CD736E"/>
    <w:rsid w:val="00CE161E"/>
    <w:rsid w:val="00CF59A8"/>
    <w:rsid w:val="00D04650"/>
    <w:rsid w:val="00D325A9"/>
    <w:rsid w:val="00D36A8A"/>
    <w:rsid w:val="00D55BA2"/>
    <w:rsid w:val="00D71170"/>
    <w:rsid w:val="00D713F3"/>
    <w:rsid w:val="00DA6538"/>
    <w:rsid w:val="00DB6C47"/>
    <w:rsid w:val="00E7523A"/>
    <w:rsid w:val="00E90013"/>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AC9E8-D7C9-4221-848C-63A6014C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0C4315"/>
    <w:rPr>
      <w:rFonts w:ascii="Times New Roman" w:hAnsi="Times New Roman" w:cs="Times New Roman"/>
    </w:rPr>
  </w:style>
  <w:style w:type="paragraph" w:styleId="Heading1">
    <w:name w:val="heading 1"/>
    <w:aliases w:val="Pocket"/>
    <w:basedOn w:val="Normal"/>
    <w:next w:val="Normal"/>
    <w:link w:val="Heading1Char"/>
    <w:autoRedefine/>
    <w:qFormat/>
    <w:rsid w:val="000C431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0C431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0C431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0C431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C43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4315"/>
  </w:style>
  <w:style w:type="character" w:customStyle="1" w:styleId="Heading1Char">
    <w:name w:val="Heading 1 Char"/>
    <w:aliases w:val="Pocket Char"/>
    <w:basedOn w:val="DefaultParagraphFont"/>
    <w:link w:val="Heading1"/>
    <w:rsid w:val="000C4315"/>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0C4315"/>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0C4315"/>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0C4315"/>
    <w:rPr>
      <w:rFonts w:ascii="Times New Roman" w:eastAsiaTheme="majorEastAsia" w:hAnsi="Times New Roman" w:cstheme="majorBidi"/>
      <w:b/>
      <w:iCs/>
      <w:sz w:val="26"/>
    </w:rPr>
  </w:style>
  <w:style w:type="character" w:styleId="Emphasis">
    <w:name w:val="Emphasis"/>
    <w:basedOn w:val="DefaultParagraphFont"/>
    <w:uiPriority w:val="7"/>
    <w:qFormat/>
    <w:rsid w:val="000C4315"/>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
    <w:basedOn w:val="DefaultParagraphFont"/>
    <w:uiPriority w:val="5"/>
    <w:qFormat/>
    <w:rsid w:val="000C4315"/>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
    <w:basedOn w:val="DefaultParagraphFont"/>
    <w:uiPriority w:val="6"/>
    <w:qFormat/>
    <w:rsid w:val="000C4315"/>
    <w:rPr>
      <w:b/>
      <w:sz w:val="22"/>
      <w:u w:val="single"/>
    </w:rPr>
  </w:style>
  <w:style w:type="character" w:styleId="Hyperlink">
    <w:name w:val="Hyperlink"/>
    <w:basedOn w:val="DefaultParagraphFont"/>
    <w:uiPriority w:val="99"/>
    <w:unhideWhenUsed/>
    <w:rsid w:val="000C4315"/>
    <w:rPr>
      <w:color w:val="auto"/>
      <w:u w:val="none"/>
    </w:rPr>
  </w:style>
  <w:style w:type="character" w:styleId="FollowedHyperlink">
    <w:name w:val="FollowedHyperlink"/>
    <w:basedOn w:val="DefaultParagraphFont"/>
    <w:uiPriority w:val="99"/>
    <w:semiHidden/>
    <w:unhideWhenUsed/>
    <w:rsid w:val="000C4315"/>
    <w:rPr>
      <w:color w:val="auto"/>
      <w:u w:val="none"/>
    </w:rPr>
  </w:style>
  <w:style w:type="character" w:styleId="FootnoteReference">
    <w:name w:val="footnote reference"/>
    <w:basedOn w:val="DefaultParagraphFont"/>
    <w:uiPriority w:val="99"/>
    <w:semiHidden/>
    <w:unhideWhenUsed/>
    <w:rsid w:val="008C26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ox.com/2015/10/6/9465649/gun-violence-research-c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105</TotalTime>
  <Pages>1</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19</cp:revision>
  <dcterms:created xsi:type="dcterms:W3CDTF">2015-12-30T03:18:00Z</dcterms:created>
  <dcterms:modified xsi:type="dcterms:W3CDTF">2015-12-30T05:11:00Z</dcterms:modified>
</cp:coreProperties>
</file>