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FC07D" w14:textId="77777777" w:rsidR="00D01046" w:rsidRDefault="00D01046" w:rsidP="00D77B92">
      <w:pPr>
        <w:pStyle w:val="Heading1"/>
      </w:pPr>
      <w:r>
        <w:t xml:space="preserve">Psychoanalysis </w:t>
      </w:r>
      <w:proofErr w:type="spellStart"/>
      <w:r>
        <w:t>Aff</w:t>
      </w:r>
      <w:proofErr w:type="spellEnd"/>
      <w:r>
        <w:t xml:space="preserve"> JF16</w:t>
      </w:r>
    </w:p>
    <w:p w14:paraId="14E8358F" w14:textId="77777777" w:rsidR="00D01046" w:rsidRDefault="00D01046" w:rsidP="00AF0F7E"/>
    <w:p w14:paraId="2B5B60A1" w14:textId="77777777" w:rsidR="00D01046" w:rsidRDefault="00D01046" w:rsidP="00D77B92">
      <w:pPr>
        <w:pStyle w:val="Heading2"/>
      </w:pPr>
      <w:r>
        <w:lastRenderedPageBreak/>
        <w:t>AC</w:t>
      </w:r>
    </w:p>
    <w:p w14:paraId="340B900C" w14:textId="77777777" w:rsidR="00292D4A" w:rsidRDefault="00292D4A" w:rsidP="00AF0F7E">
      <w:pPr>
        <w:contextualSpacing/>
        <w:rPr>
          <w:rFonts w:eastAsia="Times New Roman" w:cs="Times New Roman"/>
          <w:b/>
        </w:rPr>
      </w:pPr>
    </w:p>
    <w:p w14:paraId="11F86015" w14:textId="79ECB9AA" w:rsidR="00D52413" w:rsidRDefault="00D52413" w:rsidP="00AF0F7E">
      <w:pPr>
        <w:contextualSpacing/>
        <w:rPr>
          <w:rFonts w:eastAsia="Times New Roman" w:cs="Times New Roman"/>
          <w:b/>
        </w:rPr>
      </w:pPr>
      <w:r w:rsidRPr="00DC5BE0">
        <w:rPr>
          <w:rStyle w:val="Heading4Char"/>
          <w:sz w:val="24"/>
        </w:rPr>
        <w:t xml:space="preserve">Power in American society is predicated on our societal fear of biological death that makes enjoying life impossible. This allows for coercive and </w:t>
      </w:r>
      <w:r w:rsidR="002632EB">
        <w:rPr>
          <w:rStyle w:val="Heading4Char"/>
          <w:sz w:val="24"/>
        </w:rPr>
        <w:t>nonexistent</w:t>
      </w:r>
      <w:r w:rsidRPr="00DC5BE0">
        <w:rPr>
          <w:rStyle w:val="Heading4Char"/>
          <w:sz w:val="24"/>
        </w:rPr>
        <w:t xml:space="preserve"> threats that turn the </w:t>
      </w:r>
      <w:proofErr w:type="gramStart"/>
      <w:r w:rsidRPr="00DC5BE0">
        <w:rPr>
          <w:rStyle w:val="Heading4Char"/>
          <w:sz w:val="24"/>
        </w:rPr>
        <w:t>Other</w:t>
      </w:r>
      <w:proofErr w:type="gramEnd"/>
      <w:r w:rsidRPr="00DC5BE0">
        <w:rPr>
          <w:rStyle w:val="Heading4Char"/>
          <w:sz w:val="24"/>
        </w:rPr>
        <w:t xml:space="preserve"> into something dangerous that we should protect ourselves from. Live humans create productivity for those in power, but when we reduce life to productivity, life becomes meaningless for </w:t>
      </w:r>
      <w:r w:rsidR="002632EB">
        <w:rPr>
          <w:rStyle w:val="Heading4Char"/>
          <w:sz w:val="24"/>
        </w:rPr>
        <w:t>us all</w:t>
      </w:r>
      <w:r w:rsidRPr="00DC5BE0">
        <w:rPr>
          <w:rStyle w:val="Heading4Char"/>
          <w:sz w:val="24"/>
        </w:rPr>
        <w:t xml:space="preserve">.  </w:t>
      </w:r>
      <w:r>
        <w:rPr>
          <w:rFonts w:eastAsia="Times New Roman" w:cs="Times New Roman"/>
          <w:b/>
        </w:rPr>
        <w:t>Robinson 12:</w:t>
      </w:r>
      <w:r w:rsidR="00BC6928">
        <w:rPr>
          <w:rFonts w:eastAsia="Times New Roman" w:cs="Times New Roman"/>
          <w:b/>
        </w:rPr>
        <w:t xml:space="preserve"> </w:t>
      </w:r>
    </w:p>
    <w:p w14:paraId="008ACAF1" w14:textId="77777777" w:rsidR="00D52413" w:rsidRPr="00FD7C47" w:rsidRDefault="00D52413" w:rsidP="00AF0F7E">
      <w:pPr>
        <w:contextualSpacing/>
        <w:rPr>
          <w:rFonts w:eastAsia="Times New Roman" w:cs="Times New Roman"/>
          <w:sz w:val="16"/>
          <w:szCs w:val="16"/>
        </w:rPr>
      </w:pPr>
      <w:r w:rsidRPr="00FD7C47">
        <w:rPr>
          <w:rFonts w:eastAsia="Times New Roman" w:cs="Times New Roman"/>
          <w:sz w:val="16"/>
          <w:szCs w:val="16"/>
        </w:rPr>
        <w:t>Andrew Robinson (Author, writer for Ceasefire Magazine, political theorist and activist based in the UK)”</w:t>
      </w:r>
      <w:r w:rsidRPr="00FD7C47">
        <w:rPr>
          <w:rFonts w:eastAsia="Times New Roman" w:cs="Times New Roman"/>
          <w:b/>
          <w:color w:val="000000"/>
          <w:kern w:val="36"/>
          <w:sz w:val="16"/>
          <w:szCs w:val="16"/>
        </w:rPr>
        <w:t xml:space="preserve"> </w:t>
      </w:r>
      <w:r w:rsidRPr="00FD7C47">
        <w:rPr>
          <w:rFonts w:eastAsia="Times New Roman" w:cs="Times New Roman"/>
          <w:sz w:val="16"/>
          <w:szCs w:val="16"/>
        </w:rPr>
        <w:t xml:space="preserve">Jean </w:t>
      </w:r>
      <w:proofErr w:type="spellStart"/>
      <w:r w:rsidRPr="00FD7C47">
        <w:rPr>
          <w:rFonts w:eastAsia="Times New Roman" w:cs="Times New Roman"/>
          <w:sz w:val="16"/>
          <w:szCs w:val="16"/>
        </w:rPr>
        <w:t>Baudrillard</w:t>
      </w:r>
      <w:proofErr w:type="spellEnd"/>
      <w:r w:rsidRPr="00FD7C47">
        <w:rPr>
          <w:rFonts w:eastAsia="Times New Roman" w:cs="Times New Roman"/>
          <w:sz w:val="16"/>
          <w:szCs w:val="16"/>
        </w:rPr>
        <w:t>: The Rise of Capitalism &amp; the Exclusion of Death” March 30, 2012. https://ceasefiremagazine.co.uk/in-theory-baudrillard-2/</w:t>
      </w:r>
    </w:p>
    <w:p w14:paraId="679833B3" w14:textId="3D97CDAE" w:rsidR="00D52413" w:rsidRPr="00954C7F" w:rsidRDefault="00D52413" w:rsidP="00AF0F7E">
      <w:pPr>
        <w:pStyle w:val="NormalWeb"/>
        <w:pBdr>
          <w:top w:val="single" w:sz="4" w:space="1" w:color="auto"/>
          <w:left w:val="single" w:sz="4" w:space="4" w:color="auto"/>
          <w:bottom w:val="single" w:sz="4" w:space="1" w:color="auto"/>
          <w:right w:val="single" w:sz="4" w:space="4" w:color="auto"/>
        </w:pBdr>
        <w:shd w:val="clear" w:color="auto" w:fill="FFFFFF"/>
        <w:spacing w:before="300" w:beforeAutospacing="0" w:after="300" w:afterAutospacing="0"/>
        <w:contextualSpacing/>
        <w:rPr>
          <w:color w:val="333333"/>
        </w:rPr>
      </w:pPr>
      <w:r w:rsidRPr="00954C7F">
        <w:rPr>
          <w:color w:val="333333"/>
          <w:sz w:val="16"/>
          <w:szCs w:val="16"/>
        </w:rPr>
        <w:t>Symbolic exchange is based on a game, with game-like rules.  When this disappears, laws and the state are invented to take their place. </w:t>
      </w:r>
      <w:r w:rsidRPr="00954C7F">
        <w:rPr>
          <w:color w:val="333333"/>
        </w:rPr>
        <w:t xml:space="preserve"> </w:t>
      </w:r>
      <w:r w:rsidRPr="00954C7F">
        <w:rPr>
          <w:b/>
          <w:color w:val="333333"/>
          <w:u w:val="single"/>
        </w:rPr>
        <w:t xml:space="preserve">It is </w:t>
      </w:r>
      <w:r w:rsidRPr="00954C7F">
        <w:rPr>
          <w:b/>
          <w:color w:val="333333"/>
          <w:highlight w:val="cyan"/>
          <w:u w:val="single"/>
        </w:rPr>
        <w:t xml:space="preserve">the process of excluding, marking, or </w:t>
      </w:r>
      <w:proofErr w:type="gramStart"/>
      <w:r w:rsidRPr="00954C7F">
        <w:rPr>
          <w:b/>
          <w:color w:val="333333"/>
          <w:highlight w:val="cyan"/>
          <w:u w:val="single"/>
        </w:rPr>
        <w:t>barring</w:t>
      </w:r>
      <w:r w:rsidRPr="00954C7F">
        <w:rPr>
          <w:b/>
          <w:color w:val="333333"/>
          <w:u w:val="single"/>
        </w:rPr>
        <w:t xml:space="preserve"> which</w:t>
      </w:r>
      <w:proofErr w:type="gramEnd"/>
      <w:r w:rsidRPr="00954C7F">
        <w:rPr>
          <w:b/>
          <w:color w:val="333333"/>
          <w:u w:val="single"/>
        </w:rPr>
        <w:t xml:space="preserve"> </w:t>
      </w:r>
      <w:r w:rsidRPr="00954C7F">
        <w:rPr>
          <w:b/>
          <w:color w:val="333333"/>
          <w:highlight w:val="cyan"/>
          <w:u w:val="single"/>
        </w:rPr>
        <w:t>allows concentrated</w:t>
      </w:r>
      <w:r w:rsidRPr="00954C7F">
        <w:rPr>
          <w:b/>
          <w:color w:val="333333"/>
          <w:u w:val="single"/>
        </w:rPr>
        <w:t xml:space="preserve"> or transcendental </w:t>
      </w:r>
      <w:r w:rsidRPr="00954C7F">
        <w:rPr>
          <w:b/>
          <w:color w:val="333333"/>
          <w:highlight w:val="cyan"/>
          <w:u w:val="single"/>
        </w:rPr>
        <w:t>power to come into existence.</w:t>
      </w:r>
      <w:r w:rsidRPr="00954C7F">
        <w:rPr>
          <w:color w:val="333333"/>
        </w:rPr>
        <w:t xml:space="preserve">  </w:t>
      </w:r>
      <w:r w:rsidRPr="00954C7F">
        <w:rPr>
          <w:color w:val="333333"/>
          <w:sz w:val="16"/>
          <w:szCs w:val="16"/>
        </w:rPr>
        <w:t>Through splits,</w:t>
      </w:r>
      <w:r w:rsidRPr="00954C7F">
        <w:rPr>
          <w:color w:val="333333"/>
        </w:rPr>
        <w:t xml:space="preserve"> </w:t>
      </w:r>
      <w:r w:rsidRPr="00954C7F">
        <w:rPr>
          <w:b/>
          <w:color w:val="333333"/>
          <w:highlight w:val="cyan"/>
          <w:u w:val="single"/>
        </w:rPr>
        <w:t>people turn the other into their ‘imaginary’.</w:t>
      </w:r>
      <w:r w:rsidRPr="00954C7F">
        <w:rPr>
          <w:color w:val="333333"/>
        </w:rPr>
        <w:t xml:space="preserve">  </w:t>
      </w:r>
      <w:r w:rsidRPr="00954C7F">
        <w:rPr>
          <w:color w:val="333333"/>
          <w:sz w:val="16"/>
          <w:szCs w:val="16"/>
        </w:rPr>
        <w:t>For instance,</w:t>
      </w:r>
      <w:r w:rsidRPr="00954C7F">
        <w:rPr>
          <w:color w:val="333333"/>
        </w:rPr>
        <w:t xml:space="preserve"> </w:t>
      </w:r>
      <w:r w:rsidR="00BA4DCF">
        <w:rPr>
          <w:b/>
          <w:color w:val="333333"/>
          <w:highlight w:val="cyan"/>
          <w:u w:val="single"/>
        </w:rPr>
        <w:t>westerners inven</w:t>
      </w:r>
      <w:r w:rsidRPr="00954C7F">
        <w:rPr>
          <w:b/>
          <w:color w:val="333333"/>
          <w:highlight w:val="cyan"/>
          <w:u w:val="single"/>
        </w:rPr>
        <w:t>t the “Third World” with racist fantasies</w:t>
      </w:r>
      <w:r w:rsidRPr="00954C7F">
        <w:rPr>
          <w:b/>
          <w:color w:val="333333"/>
          <w:u w:val="single"/>
        </w:rPr>
        <w:t xml:space="preserve"> and revolutionary aspirations</w:t>
      </w:r>
      <w:r w:rsidRPr="00954C7F">
        <w:rPr>
          <w:color w:val="333333"/>
          <w:sz w:val="16"/>
          <w:szCs w:val="16"/>
        </w:rPr>
        <w:t xml:space="preserve">; the “Third World” invests the west with aspirational fantasies of development.  In separation, the other exists only as an imaginary object.  Yet the resultant purity is illusory.  For </w:t>
      </w:r>
      <w:proofErr w:type="spellStart"/>
      <w:r w:rsidRPr="00954C7F">
        <w:rPr>
          <w:color w:val="333333"/>
          <w:sz w:val="16"/>
          <w:szCs w:val="16"/>
        </w:rPr>
        <w:t>Baudrillard</w:t>
      </w:r>
      <w:proofErr w:type="spellEnd"/>
      <w:r w:rsidRPr="00954C7F">
        <w:rPr>
          <w:color w:val="333333"/>
          <w:sz w:val="16"/>
          <w:szCs w:val="16"/>
        </w:rPr>
        <w:t>, any such marking or barring of the other brings the other to the core of society.  “We all” become dead, or mad, or prisoners, and so on, through their exclusion.</w:t>
      </w:r>
      <w:r>
        <w:rPr>
          <w:color w:val="333333"/>
        </w:rPr>
        <w:t xml:space="preserve"> </w:t>
      </w:r>
      <w:r w:rsidRPr="00954C7F">
        <w:rPr>
          <w:b/>
          <w:color w:val="333333"/>
          <w:highlight w:val="cyan"/>
          <w:u w:val="single"/>
        </w:rPr>
        <w:t>The goal of ‘survival’ is fundamental to</w:t>
      </w:r>
      <w:r w:rsidRPr="00954C7F">
        <w:rPr>
          <w:b/>
          <w:color w:val="333333"/>
          <w:u w:val="single"/>
        </w:rPr>
        <w:t xml:space="preserve"> the birth of </w:t>
      </w:r>
      <w:r w:rsidRPr="00954C7F">
        <w:rPr>
          <w:b/>
          <w:color w:val="333333"/>
          <w:highlight w:val="cyan"/>
          <w:u w:val="single"/>
        </w:rPr>
        <w:t>power.  Social control emerges when</w:t>
      </w:r>
      <w:r w:rsidRPr="00954C7F">
        <w:rPr>
          <w:b/>
          <w:color w:val="333333"/>
          <w:u w:val="single"/>
        </w:rPr>
        <w:t xml:space="preserve"> the union of the living and the dead is shattered, and </w:t>
      </w:r>
      <w:r w:rsidRPr="00954C7F">
        <w:rPr>
          <w:b/>
          <w:color w:val="333333"/>
          <w:highlight w:val="cyan"/>
          <w:u w:val="single"/>
        </w:rPr>
        <w:t xml:space="preserve">the dead become prohibited.  The social repression of death grounds the repressive </w:t>
      </w:r>
      <w:proofErr w:type="spellStart"/>
      <w:r w:rsidRPr="00954C7F">
        <w:rPr>
          <w:b/>
          <w:color w:val="333333"/>
          <w:highlight w:val="cyan"/>
          <w:u w:val="single"/>
        </w:rPr>
        <w:t>socialisation</w:t>
      </w:r>
      <w:proofErr w:type="spellEnd"/>
      <w:r w:rsidRPr="00954C7F">
        <w:rPr>
          <w:b/>
          <w:color w:val="333333"/>
          <w:highlight w:val="cyan"/>
          <w:u w:val="single"/>
        </w:rPr>
        <w:t xml:space="preserve"> of life.  People are compelled to survive</w:t>
      </w:r>
      <w:r w:rsidRPr="00954C7F">
        <w:rPr>
          <w:b/>
          <w:color w:val="333333"/>
          <w:u w:val="single"/>
        </w:rPr>
        <w:t xml:space="preserve"> so as </w:t>
      </w:r>
      <w:r w:rsidRPr="00954C7F">
        <w:rPr>
          <w:b/>
          <w:color w:val="333333"/>
          <w:highlight w:val="cyan"/>
          <w:u w:val="single"/>
        </w:rPr>
        <w:t>to become useful.</w:t>
      </w:r>
      <w:r w:rsidRPr="00954C7F">
        <w:rPr>
          <w:color w:val="333333"/>
          <w:sz w:val="16"/>
          <w:szCs w:val="16"/>
        </w:rPr>
        <w:t xml:space="preserve">  For </w:t>
      </w:r>
      <w:proofErr w:type="spellStart"/>
      <w:r w:rsidRPr="00954C7F">
        <w:rPr>
          <w:color w:val="333333"/>
          <w:sz w:val="16"/>
          <w:szCs w:val="16"/>
        </w:rPr>
        <w:t>Baudrillard</w:t>
      </w:r>
      <w:proofErr w:type="spellEnd"/>
      <w:r w:rsidRPr="00954C7F">
        <w:rPr>
          <w:color w:val="333333"/>
          <w:sz w:val="16"/>
          <w:szCs w:val="16"/>
        </w:rPr>
        <w:t>, capitalism’s original relationship to death has historically been concealed by the system of production, and its ends.  It only becomes fully visible now this system is collapsing, and production is reduced to operation.</w:t>
      </w:r>
    </w:p>
    <w:p w14:paraId="5504440D" w14:textId="77777777" w:rsidR="00D52413" w:rsidRPr="00954C7F" w:rsidRDefault="00D52413" w:rsidP="00AF0F7E">
      <w:pPr>
        <w:pStyle w:val="NormalWeb"/>
        <w:pBdr>
          <w:top w:val="single" w:sz="4" w:space="1" w:color="auto"/>
          <w:left w:val="single" w:sz="4" w:space="4" w:color="auto"/>
          <w:bottom w:val="single" w:sz="4" w:space="1" w:color="auto"/>
          <w:right w:val="single" w:sz="4" w:space="4" w:color="auto"/>
        </w:pBdr>
        <w:shd w:val="clear" w:color="auto" w:fill="FFFFFF"/>
        <w:spacing w:before="300" w:beforeAutospacing="0" w:after="300" w:afterAutospacing="0"/>
        <w:contextualSpacing/>
        <w:rPr>
          <w:color w:val="333333"/>
        </w:rPr>
      </w:pPr>
      <w:r w:rsidRPr="009A3F39">
        <w:rPr>
          <w:b/>
          <w:color w:val="333333"/>
          <w:highlight w:val="cyan"/>
          <w:u w:val="single"/>
        </w:rPr>
        <w:t>In modern societies, death is</w:t>
      </w:r>
      <w:r w:rsidRPr="00954C7F">
        <w:rPr>
          <w:b/>
          <w:color w:val="333333"/>
          <w:u w:val="single"/>
        </w:rPr>
        <w:t xml:space="preserve"> made invisible, denied, and </w:t>
      </w:r>
      <w:r w:rsidRPr="009A3F39">
        <w:rPr>
          <w:b/>
          <w:color w:val="333333"/>
          <w:highlight w:val="cyan"/>
          <w:u w:val="single"/>
        </w:rPr>
        <w:t>placed outside society.</w:t>
      </w:r>
      <w:r w:rsidRPr="00954C7F">
        <w:rPr>
          <w:color w:val="333333"/>
        </w:rPr>
        <w:t xml:space="preserve">  </w:t>
      </w:r>
      <w:r w:rsidRPr="009A3F39">
        <w:rPr>
          <w:color w:val="333333"/>
          <w:sz w:val="16"/>
          <w:szCs w:val="16"/>
        </w:rPr>
        <w:t xml:space="preserve">For example, elderly people are excluded from society.  People no longer expect their own death.  As a result, it becomes unintelligible.  It keeps returning as </w:t>
      </w:r>
      <w:proofErr w:type="gramStart"/>
      <w:r w:rsidRPr="009A3F39">
        <w:rPr>
          <w:color w:val="333333"/>
          <w:sz w:val="16"/>
          <w:szCs w:val="16"/>
        </w:rPr>
        <w:t>‘nature which</w:t>
      </w:r>
      <w:proofErr w:type="gramEnd"/>
      <w:r w:rsidRPr="009A3F39">
        <w:rPr>
          <w:color w:val="333333"/>
          <w:sz w:val="16"/>
          <w:szCs w:val="16"/>
        </w:rPr>
        <w:t xml:space="preserve"> will not abide by objective laws’.  It can no longer be absorbed through ritual.  Western society is arranged so death is never done by someone else, but always attributable to ‘nature’.</w:t>
      </w:r>
    </w:p>
    <w:p w14:paraId="1FB38CDA" w14:textId="77777777" w:rsidR="00D52413" w:rsidRPr="009A3F39" w:rsidRDefault="00D52413" w:rsidP="00AF0F7E">
      <w:pPr>
        <w:pStyle w:val="NormalWeb"/>
        <w:pBdr>
          <w:top w:val="single" w:sz="4" w:space="1" w:color="auto"/>
          <w:left w:val="single" w:sz="4" w:space="4" w:color="auto"/>
          <w:bottom w:val="single" w:sz="4" w:space="1" w:color="auto"/>
          <w:right w:val="single" w:sz="4" w:space="4" w:color="auto"/>
        </w:pBdr>
        <w:shd w:val="clear" w:color="auto" w:fill="FFFFFF"/>
        <w:spacing w:before="300" w:beforeAutospacing="0" w:after="300" w:afterAutospacing="0"/>
        <w:contextualSpacing/>
        <w:rPr>
          <w:color w:val="333333"/>
          <w:sz w:val="16"/>
          <w:szCs w:val="16"/>
        </w:rPr>
      </w:pPr>
      <w:r w:rsidRPr="009A3F39">
        <w:rPr>
          <w:b/>
          <w:color w:val="333333"/>
          <w:highlight w:val="cyan"/>
          <w:u w:val="single"/>
        </w:rPr>
        <w:t>This creates a</w:t>
      </w:r>
      <w:r w:rsidRPr="009A3F39">
        <w:rPr>
          <w:b/>
          <w:color w:val="333333"/>
          <w:u w:val="single"/>
        </w:rPr>
        <w:t xml:space="preserve"> bureaucratic, judicial </w:t>
      </w:r>
      <w:r w:rsidRPr="009A3F39">
        <w:rPr>
          <w:b/>
          <w:color w:val="333333"/>
          <w:highlight w:val="cyan"/>
          <w:u w:val="single"/>
        </w:rPr>
        <w:t>regime of death</w:t>
      </w:r>
      <w:r w:rsidRPr="009A3F39">
        <w:rPr>
          <w:b/>
          <w:color w:val="333333"/>
          <w:u w:val="single"/>
        </w:rPr>
        <w:t xml:space="preserve">, of which the concentration camp is the ultimate symbol.  </w:t>
      </w:r>
      <w:r w:rsidRPr="009A3F39">
        <w:rPr>
          <w:b/>
          <w:color w:val="333333"/>
          <w:highlight w:val="cyan"/>
          <w:u w:val="single"/>
        </w:rPr>
        <w:t>The system</w:t>
      </w:r>
      <w:r w:rsidRPr="009A3F39">
        <w:rPr>
          <w:b/>
          <w:color w:val="333333"/>
          <w:u w:val="single"/>
        </w:rPr>
        <w:t xml:space="preserve"> now </w:t>
      </w:r>
      <w:r w:rsidRPr="009A3F39">
        <w:rPr>
          <w:b/>
          <w:color w:val="333333"/>
          <w:highlight w:val="cyan"/>
          <w:u w:val="single"/>
        </w:rPr>
        <w:t>commands that we must not die</w:t>
      </w:r>
      <w:r w:rsidRPr="00424587">
        <w:rPr>
          <w:b/>
          <w:color w:val="333333"/>
          <w:u w:val="single"/>
        </w:rPr>
        <w:t xml:space="preserve"> – at least not in any old way.</w:t>
      </w:r>
      <w:r w:rsidRPr="009A3F39">
        <w:rPr>
          <w:b/>
          <w:color w:val="333333"/>
          <w:u w:val="single"/>
        </w:rPr>
        <w:t xml:space="preserve">  </w:t>
      </w:r>
      <w:r w:rsidRPr="00424587">
        <w:rPr>
          <w:b/>
          <w:color w:val="333333"/>
          <w:highlight w:val="cyan"/>
          <w:u w:val="single"/>
        </w:rPr>
        <w:t>We may only die if law and medicine allow it.</w:t>
      </w:r>
      <w:r w:rsidRPr="009A3F39">
        <w:rPr>
          <w:b/>
          <w:color w:val="333333"/>
          <w:u w:val="single"/>
        </w:rPr>
        <w:t xml:space="preserve">  Hence for instance the spread of health and safety regulations.  On the other hand, </w:t>
      </w:r>
      <w:r w:rsidRPr="009A3F39">
        <w:rPr>
          <w:b/>
          <w:color w:val="333333"/>
          <w:highlight w:val="cyan"/>
          <w:u w:val="single"/>
        </w:rPr>
        <w:t xml:space="preserve">murder and violence are </w:t>
      </w:r>
      <w:proofErr w:type="spellStart"/>
      <w:r w:rsidRPr="009A3F39">
        <w:rPr>
          <w:b/>
          <w:color w:val="333333"/>
          <w:highlight w:val="cyan"/>
          <w:u w:val="single"/>
        </w:rPr>
        <w:t>legalised</w:t>
      </w:r>
      <w:proofErr w:type="spellEnd"/>
      <w:r w:rsidRPr="009A3F39">
        <w:rPr>
          <w:b/>
          <w:color w:val="333333"/>
          <w:highlight w:val="cyan"/>
          <w:u w:val="single"/>
        </w:rPr>
        <w:t>, provided they can be re-converted into economic value.</w:t>
      </w:r>
      <w:r w:rsidRPr="00954C7F">
        <w:rPr>
          <w:color w:val="333333"/>
        </w:rPr>
        <w:t xml:space="preserve">  </w:t>
      </w:r>
      <w:proofErr w:type="spellStart"/>
      <w:r w:rsidRPr="009A3F39">
        <w:rPr>
          <w:color w:val="333333"/>
          <w:sz w:val="16"/>
          <w:szCs w:val="16"/>
        </w:rPr>
        <w:t>Baudrillard</w:t>
      </w:r>
      <w:proofErr w:type="spellEnd"/>
      <w:r w:rsidRPr="009A3F39">
        <w:rPr>
          <w:color w:val="333333"/>
          <w:sz w:val="16"/>
          <w:szCs w:val="16"/>
        </w:rPr>
        <w:t xml:space="preserve"> sees this as a regressive redistribution of death.  It is wrested from the circuit of social exchanges and vested in </w:t>
      </w:r>
      <w:proofErr w:type="spellStart"/>
      <w:r w:rsidRPr="009A3F39">
        <w:rPr>
          <w:color w:val="333333"/>
          <w:sz w:val="16"/>
          <w:szCs w:val="16"/>
        </w:rPr>
        <w:t>centralised</w:t>
      </w:r>
      <w:proofErr w:type="spellEnd"/>
      <w:r w:rsidRPr="009A3F39">
        <w:rPr>
          <w:color w:val="333333"/>
          <w:sz w:val="16"/>
          <w:szCs w:val="16"/>
        </w:rPr>
        <w:t xml:space="preserve"> agencies. For </w:t>
      </w:r>
      <w:proofErr w:type="spellStart"/>
      <w:r w:rsidRPr="009A3F39">
        <w:rPr>
          <w:color w:val="333333"/>
          <w:sz w:val="16"/>
          <w:szCs w:val="16"/>
        </w:rPr>
        <w:t>Baudrillard</w:t>
      </w:r>
      <w:proofErr w:type="spellEnd"/>
      <w:r w:rsidRPr="009A3F39">
        <w:rPr>
          <w:color w:val="333333"/>
          <w:sz w:val="16"/>
          <w:szCs w:val="16"/>
        </w:rPr>
        <w:t xml:space="preserve">, there is not a social improvement here.  </w:t>
      </w:r>
      <w:r w:rsidRPr="009A3F39">
        <w:rPr>
          <w:b/>
          <w:color w:val="333333"/>
          <w:highlight w:val="cyan"/>
          <w:u w:val="single"/>
        </w:rPr>
        <w:t>People are</w:t>
      </w:r>
      <w:r w:rsidRPr="009A3F39">
        <w:rPr>
          <w:b/>
          <w:color w:val="333333"/>
          <w:u w:val="single"/>
        </w:rPr>
        <w:t xml:space="preserve"> effectively </w:t>
      </w:r>
      <w:r w:rsidRPr="009A3F39">
        <w:rPr>
          <w:b/>
          <w:color w:val="333333"/>
          <w:highlight w:val="cyan"/>
          <w:u w:val="single"/>
        </w:rPr>
        <w:t>being killed</w:t>
      </w:r>
      <w:r w:rsidRPr="009A3F39">
        <w:rPr>
          <w:b/>
          <w:color w:val="333333"/>
          <w:u w:val="single"/>
        </w:rPr>
        <w:t xml:space="preserve">, or left to die, </w:t>
      </w:r>
      <w:r w:rsidRPr="009A3F39">
        <w:rPr>
          <w:b/>
          <w:color w:val="333333"/>
          <w:highlight w:val="cyan"/>
          <w:u w:val="single"/>
        </w:rPr>
        <w:t xml:space="preserve">by a </w:t>
      </w:r>
      <w:proofErr w:type="gramStart"/>
      <w:r w:rsidRPr="009A3F39">
        <w:rPr>
          <w:b/>
          <w:color w:val="333333"/>
          <w:highlight w:val="cyan"/>
          <w:u w:val="single"/>
        </w:rPr>
        <w:t>process which never treats them as having</w:t>
      </w:r>
      <w:proofErr w:type="gramEnd"/>
      <w:r w:rsidRPr="009A3F39">
        <w:rPr>
          <w:b/>
          <w:color w:val="333333"/>
          <w:highlight w:val="cyan"/>
          <w:u w:val="single"/>
        </w:rPr>
        <w:t xml:space="preserve"> value.</w:t>
      </w:r>
      <w:r w:rsidRPr="00954C7F">
        <w:rPr>
          <w:color w:val="333333"/>
        </w:rPr>
        <w:t xml:space="preserve">  </w:t>
      </w:r>
      <w:r w:rsidRPr="009A3F39">
        <w:rPr>
          <w:color w:val="333333"/>
          <w:sz w:val="16"/>
          <w:szCs w:val="16"/>
        </w:rPr>
        <w:t xml:space="preserve">On the other hand, even when capitalism becomes permissive, inclusive and tolerant, it still creates an underlying anxiety about being reduced to the status of an object or a marionette.  </w:t>
      </w:r>
      <w:r w:rsidRPr="009A3F39">
        <w:rPr>
          <w:b/>
          <w:color w:val="333333"/>
          <w:highlight w:val="cyan"/>
          <w:u w:val="single"/>
        </w:rPr>
        <w:t>This appears as a constant fear of being manipulated.</w:t>
      </w:r>
      <w:r w:rsidRPr="009A3F39">
        <w:rPr>
          <w:b/>
          <w:color w:val="333333"/>
          <w:u w:val="single"/>
        </w:rPr>
        <w:t> </w:t>
      </w:r>
      <w:r w:rsidRPr="00954C7F">
        <w:rPr>
          <w:color w:val="333333"/>
        </w:rPr>
        <w:t xml:space="preserve"> </w:t>
      </w:r>
      <w:r w:rsidRPr="009A3F39">
        <w:rPr>
          <w:color w:val="333333"/>
          <w:sz w:val="16"/>
          <w:szCs w:val="16"/>
        </w:rPr>
        <w:t>The slave remains within the master’s dialectic for as long as ‘his’ life or death serves the reproduction of domination.</w:t>
      </w:r>
    </w:p>
    <w:p w14:paraId="462F50C6" w14:textId="365450F1" w:rsidR="00D52413" w:rsidRPr="00C650C1" w:rsidRDefault="00D52413" w:rsidP="00AF0F7E">
      <w:pPr>
        <w:keepNext/>
        <w:keepLines/>
        <w:spacing w:before="200"/>
        <w:outlineLvl w:val="3"/>
        <w:rPr>
          <w:rFonts w:eastAsia="Times New Roman" w:cs="Times New Roman"/>
          <w:b/>
          <w:bCs/>
          <w:iCs/>
          <w:szCs w:val="22"/>
        </w:rPr>
      </w:pPr>
      <w:r w:rsidRPr="00DC5BE0">
        <w:rPr>
          <w:rStyle w:val="Heading4Char"/>
          <w:sz w:val="24"/>
        </w:rPr>
        <w:t xml:space="preserve">Societal fear of death is </w:t>
      </w:r>
      <w:r w:rsidR="002632EB">
        <w:rPr>
          <w:rStyle w:val="Heading4Char"/>
          <w:sz w:val="24"/>
        </w:rPr>
        <w:t>a</w:t>
      </w:r>
      <w:r w:rsidRPr="00DC5BE0">
        <w:rPr>
          <w:rStyle w:val="Heading4Char"/>
          <w:sz w:val="24"/>
        </w:rPr>
        <w:t xml:space="preserve"> root cause of violence, we use culture to assuage this fear so when we’re faced with the</w:t>
      </w:r>
      <w:r w:rsidR="00EF5886" w:rsidRPr="00DC5BE0">
        <w:rPr>
          <w:rStyle w:val="Heading4Char"/>
          <w:sz w:val="24"/>
        </w:rPr>
        <w:t xml:space="preserve"> different culture of the</w:t>
      </w:r>
      <w:r w:rsidRPr="00DC5BE0">
        <w:rPr>
          <w:rStyle w:val="Heading4Char"/>
          <w:sz w:val="24"/>
        </w:rPr>
        <w:t xml:space="preserve"> </w:t>
      </w:r>
      <w:proofErr w:type="gramStart"/>
      <w:r w:rsidRPr="00DC5BE0">
        <w:rPr>
          <w:rStyle w:val="Heading4Char"/>
          <w:sz w:val="24"/>
        </w:rPr>
        <w:t>Other</w:t>
      </w:r>
      <w:proofErr w:type="gramEnd"/>
      <w:r w:rsidRPr="00DC5BE0">
        <w:rPr>
          <w:rStyle w:val="Heading4Char"/>
          <w:sz w:val="24"/>
        </w:rPr>
        <w:t xml:space="preserve"> we lash out in fear of mortality – this is empirically and historically proven. </w:t>
      </w:r>
      <w:r w:rsidRPr="00C650C1">
        <w:rPr>
          <w:rFonts w:eastAsia="Times New Roman" w:cs="Times New Roman"/>
          <w:b/>
          <w:bCs/>
          <w:iCs/>
          <w:szCs w:val="22"/>
        </w:rPr>
        <w:t>Solomon et al 2</w:t>
      </w:r>
      <w:r w:rsidR="00424587">
        <w:rPr>
          <w:rFonts w:eastAsia="Times New Roman" w:cs="Times New Roman"/>
          <w:b/>
          <w:bCs/>
          <w:iCs/>
          <w:szCs w:val="22"/>
        </w:rPr>
        <w:t>k</w:t>
      </w:r>
    </w:p>
    <w:p w14:paraId="203AA402" w14:textId="77777777" w:rsidR="00D52413" w:rsidRPr="00C650C1" w:rsidRDefault="00D52413" w:rsidP="00AF0F7E">
      <w:pPr>
        <w:rPr>
          <w:rFonts w:eastAsia="Calibri" w:cs="Calibri"/>
          <w:b/>
          <w:sz w:val="16"/>
          <w:szCs w:val="16"/>
          <w:u w:val="thick"/>
        </w:rPr>
      </w:pPr>
      <w:proofErr w:type="gramStart"/>
      <w:r w:rsidRPr="00C650C1">
        <w:rPr>
          <w:rFonts w:eastAsia="Calibri" w:cs="Calibri"/>
          <w:bCs/>
          <w:sz w:val="16"/>
          <w:szCs w:val="16"/>
        </w:rPr>
        <w:t xml:space="preserve">Sheldon Solomon (prof of psych at Brooklyn College), Jeff Greenberg (prof of psych at University of Arizona), and Tom </w:t>
      </w:r>
      <w:proofErr w:type="spellStart"/>
      <w:r w:rsidRPr="00C650C1">
        <w:rPr>
          <w:rFonts w:eastAsia="Calibri" w:cs="Calibri"/>
          <w:bCs/>
          <w:sz w:val="16"/>
          <w:szCs w:val="16"/>
        </w:rPr>
        <w:t>Pyszcynski</w:t>
      </w:r>
      <w:proofErr w:type="spellEnd"/>
      <w:r w:rsidRPr="00C650C1">
        <w:rPr>
          <w:rFonts w:eastAsia="Calibri" w:cs="Calibri"/>
          <w:bCs/>
          <w:sz w:val="16"/>
          <w:szCs w:val="16"/>
        </w:rPr>
        <w:t xml:space="preserve"> (prof of psych at University of Colorado) “Fear of Death and Social Behavior” </w:t>
      </w:r>
      <w:r w:rsidRPr="00C650C1">
        <w:rPr>
          <w:rFonts w:eastAsia="Calibri" w:cs="Calibri"/>
          <w:bCs/>
          <w:i/>
          <w:sz w:val="16"/>
          <w:szCs w:val="16"/>
        </w:rPr>
        <w:t>Current Directions in Psychological Science</w:t>
      </w:r>
      <w:r w:rsidRPr="00C650C1">
        <w:rPr>
          <w:rFonts w:eastAsia="Calibri" w:cs="Calibri"/>
          <w:bCs/>
          <w:sz w:val="16"/>
          <w:szCs w:val="16"/>
        </w:rPr>
        <w:t>.</w:t>
      </w:r>
      <w:proofErr w:type="gramEnd"/>
      <w:r w:rsidRPr="00C650C1">
        <w:rPr>
          <w:rFonts w:eastAsia="Calibri" w:cs="Calibri"/>
          <w:bCs/>
          <w:sz w:val="16"/>
          <w:szCs w:val="16"/>
        </w:rPr>
        <w:t xml:space="preserve"> 2000.</w:t>
      </w:r>
      <w:r>
        <w:rPr>
          <w:rFonts w:eastAsia="Calibri" w:cs="Calibri"/>
          <w:bCs/>
          <w:sz w:val="16"/>
          <w:szCs w:val="16"/>
        </w:rPr>
        <w:t xml:space="preserve"> </w:t>
      </w:r>
      <w:r w:rsidRPr="008C1E67">
        <w:rPr>
          <w:rFonts w:eastAsia="Calibri" w:cs="Calibri"/>
          <w:bCs/>
          <w:sz w:val="16"/>
          <w:szCs w:val="16"/>
        </w:rPr>
        <w:t>http://www.jstor.org/stable/20182670?seq=1#page_scan_tab_contents</w:t>
      </w:r>
    </w:p>
    <w:p w14:paraId="04B29FAC" w14:textId="77777777" w:rsidR="00D52413" w:rsidRDefault="00D52413" w:rsidP="00AF0F7E">
      <w:pPr>
        <w:rPr>
          <w:rFonts w:eastAsia="Calibri" w:cs="Calibri"/>
          <w:b/>
          <w:sz w:val="22"/>
          <w:szCs w:val="22"/>
          <w:u w:val="thick"/>
        </w:rPr>
      </w:pPr>
    </w:p>
    <w:p w14:paraId="53A42CC6" w14:textId="77777777" w:rsidR="00D52413" w:rsidRPr="00C650C1" w:rsidRDefault="00D52413" w:rsidP="00AF0F7E">
      <w:pPr>
        <w:pBdr>
          <w:top w:val="single" w:sz="4" w:space="1" w:color="auto"/>
          <w:left w:val="single" w:sz="4" w:space="4" w:color="auto"/>
          <w:bottom w:val="single" w:sz="4" w:space="1" w:color="auto"/>
          <w:right w:val="single" w:sz="4" w:space="4" w:color="auto"/>
        </w:pBdr>
        <w:rPr>
          <w:rFonts w:eastAsia="Calibri" w:cs="Calibri"/>
          <w:bCs/>
          <w:sz w:val="22"/>
          <w:szCs w:val="22"/>
        </w:rPr>
      </w:pPr>
      <w:r w:rsidRPr="00C650C1">
        <w:rPr>
          <w:rFonts w:eastAsia="Calibri" w:cs="Calibri"/>
          <w:bCs/>
          <w:sz w:val="16"/>
          <w:szCs w:val="22"/>
        </w:rPr>
        <w:t xml:space="preserve">Terror management theory posits that </w:t>
      </w:r>
      <w:r w:rsidRPr="00C650C1">
        <w:rPr>
          <w:rFonts w:eastAsia="Calibri" w:cs="Calibri"/>
          <w:b/>
          <w:bCs/>
          <w:szCs w:val="22"/>
          <w:highlight w:val="cyan"/>
          <w:u w:val="single"/>
        </w:rPr>
        <w:t>awareness of mortality engenders</w:t>
      </w:r>
      <w:r w:rsidRPr="00C650C1">
        <w:rPr>
          <w:rFonts w:eastAsia="Calibri" w:cs="Calibri"/>
          <w:bCs/>
          <w:sz w:val="18"/>
          <w:szCs w:val="22"/>
        </w:rPr>
        <w:t xml:space="preserve"> </w:t>
      </w:r>
      <w:r w:rsidRPr="00C650C1">
        <w:rPr>
          <w:rFonts w:eastAsia="Calibri" w:cs="Calibri"/>
          <w:bCs/>
          <w:sz w:val="16"/>
          <w:szCs w:val="22"/>
        </w:rPr>
        <w:t xml:space="preserve">a potential for </w:t>
      </w:r>
      <w:r w:rsidRPr="00C650C1">
        <w:rPr>
          <w:rFonts w:eastAsia="Calibri" w:cs="Calibri"/>
          <w:bCs/>
          <w:sz w:val="16"/>
          <w:szCs w:val="16"/>
        </w:rPr>
        <w:t>paralyzing</w:t>
      </w:r>
      <w:r w:rsidRPr="00C650C1">
        <w:rPr>
          <w:rFonts w:eastAsia="Calibri" w:cs="Calibri"/>
          <w:b/>
          <w:bCs/>
          <w:highlight w:val="cyan"/>
          <w:u w:val="single"/>
        </w:rPr>
        <w:t xml:space="preserve"> terror, which is assuaged by cultural</w:t>
      </w:r>
      <w:r w:rsidRPr="00C650C1">
        <w:rPr>
          <w:rFonts w:eastAsia="Calibri" w:cs="Calibri"/>
          <w:bCs/>
          <w:highlight w:val="cyan"/>
        </w:rPr>
        <w:t xml:space="preserve"> </w:t>
      </w:r>
      <w:r w:rsidRPr="00C650C1">
        <w:rPr>
          <w:rFonts w:eastAsia="Calibri" w:cs="Calibri"/>
          <w:b/>
          <w:bCs/>
          <w:highlight w:val="cyan"/>
          <w:u w:val="single"/>
        </w:rPr>
        <w:t>worldviews</w:t>
      </w:r>
      <w:r w:rsidRPr="00C650C1">
        <w:rPr>
          <w:rFonts w:eastAsia="Calibri" w:cs="Calibri"/>
          <w:bCs/>
          <w:sz w:val="16"/>
          <w:szCs w:val="22"/>
        </w:rPr>
        <w:t xml:space="preserve">: humanly created, shared beliefs </w:t>
      </w:r>
      <w:r w:rsidRPr="00C650C1">
        <w:rPr>
          <w:rFonts w:eastAsia="Calibri" w:cs="Calibri"/>
          <w:b/>
          <w:bCs/>
          <w:szCs w:val="22"/>
          <w:highlight w:val="cyan"/>
          <w:u w:val="single"/>
        </w:rPr>
        <w:t>that provide individuals with the sense they are</w:t>
      </w:r>
      <w:r w:rsidRPr="00C650C1">
        <w:rPr>
          <w:rFonts w:eastAsia="Calibri" w:cs="Calibri"/>
          <w:bCs/>
          <w:sz w:val="22"/>
          <w:szCs w:val="22"/>
          <w:u w:val="dotted"/>
        </w:rPr>
        <w:t xml:space="preserve"> </w:t>
      </w:r>
      <w:r w:rsidRPr="00C650C1">
        <w:rPr>
          <w:rFonts w:eastAsia="Calibri" w:cs="Calibri"/>
          <w:bCs/>
          <w:sz w:val="16"/>
          <w:szCs w:val="22"/>
        </w:rPr>
        <w:t xml:space="preserve">valuable members of an enduring, meaningful universe (self-esteem), and hence are </w:t>
      </w:r>
      <w:r w:rsidRPr="00C650C1">
        <w:rPr>
          <w:rFonts w:eastAsia="Calibri" w:cs="Calibri"/>
          <w:b/>
          <w:bCs/>
          <w:szCs w:val="22"/>
          <w:highlight w:val="cyan"/>
          <w:u w:val="single"/>
        </w:rPr>
        <w:t>qualified for safety</w:t>
      </w:r>
      <w:r w:rsidRPr="00C650C1">
        <w:rPr>
          <w:rFonts w:eastAsia="Calibri" w:cs="Calibri"/>
          <w:bCs/>
          <w:sz w:val="16"/>
          <w:szCs w:val="22"/>
        </w:rPr>
        <w:t xml:space="preserve"> and continuance beyond death. Thus, self-esteem serves the fundamental psychological function of buffering anxiety. In support of this view, studies have shown that bolstering </w:t>
      </w:r>
      <w:proofErr w:type="spellStart"/>
      <w:r w:rsidRPr="00C650C1">
        <w:rPr>
          <w:rFonts w:eastAsia="Calibri" w:cs="Calibri"/>
          <w:bCs/>
          <w:sz w:val="16"/>
          <w:szCs w:val="22"/>
        </w:rPr>
        <w:t>selfesteem</w:t>
      </w:r>
      <w:proofErr w:type="spellEnd"/>
      <w:r w:rsidRPr="00C650C1">
        <w:rPr>
          <w:rFonts w:eastAsia="Calibri" w:cs="Calibri"/>
          <w:bCs/>
          <w:sz w:val="16"/>
          <w:szCs w:val="22"/>
        </w:rPr>
        <w:t xml:space="preserve"> reduces anxiety and that reminders of mortality intensify striving for self-esteem; this research suggests that self-esteem is critical for psychological equanimity. Cultural worldviews serve the fundamental psychological function of providing the basis for death transcendence. To the extent this is true</w:t>
      </w:r>
      <w:r>
        <w:rPr>
          <w:rFonts w:eastAsia="Calibri" w:cs="Calibri"/>
          <w:bCs/>
          <w:sz w:val="16"/>
          <w:szCs w:val="22"/>
        </w:rPr>
        <w:t xml:space="preserve">, </w:t>
      </w:r>
      <w:r w:rsidRPr="00BD7332">
        <w:rPr>
          <w:rFonts w:eastAsia="Calibri" w:cs="Calibri"/>
          <w:bCs/>
          <w:sz w:val="16"/>
          <w:szCs w:val="16"/>
        </w:rPr>
        <w:t>reminders of mortality should stimulate bolstering of one’s worldview.</w:t>
      </w:r>
      <w:r w:rsidRPr="00BD7332">
        <w:rPr>
          <w:rFonts w:eastAsia="Calibri" w:cs="Calibri"/>
          <w:bCs/>
          <w:sz w:val="16"/>
          <w:szCs w:val="16"/>
          <w:highlight w:val="cyan"/>
        </w:rPr>
        <w:t xml:space="preserve"> </w:t>
      </w:r>
      <w:r w:rsidRPr="006A39CF">
        <w:rPr>
          <w:rFonts w:eastAsia="Calibri" w:cs="Calibri"/>
          <w:b/>
          <w:bCs/>
          <w:highlight w:val="cyan"/>
          <w:u w:val="single"/>
        </w:rPr>
        <w:t>More than 80 studies have supported this idea</w:t>
      </w:r>
      <w:r w:rsidRPr="00C650C1">
        <w:rPr>
          <w:rFonts w:eastAsia="Calibri" w:cs="Calibri"/>
          <w:bCs/>
          <w:sz w:val="16"/>
          <w:szCs w:val="22"/>
        </w:rPr>
        <w:t xml:space="preserve">, most commonly </w:t>
      </w:r>
      <w:r w:rsidRPr="00BD7332">
        <w:rPr>
          <w:rFonts w:eastAsia="Calibri" w:cs="Calibri"/>
          <w:bCs/>
          <w:sz w:val="16"/>
          <w:szCs w:val="16"/>
        </w:rPr>
        <w:t>by demonstrating that</w:t>
      </w:r>
      <w:r w:rsidRPr="00BD7332">
        <w:rPr>
          <w:rFonts w:eastAsia="Calibri" w:cs="Calibri"/>
          <w:b/>
          <w:bCs/>
          <w:u w:val="single"/>
        </w:rPr>
        <w:t xml:space="preserve"> </w:t>
      </w:r>
      <w:r w:rsidRPr="00C650C1">
        <w:rPr>
          <w:rFonts w:eastAsia="Calibri" w:cs="Calibri"/>
          <w:b/>
          <w:bCs/>
          <w:highlight w:val="cyan"/>
          <w:u w:val="single"/>
        </w:rPr>
        <w:t>making death momentarily salient increases</w:t>
      </w:r>
      <w:r w:rsidRPr="00C650C1">
        <w:rPr>
          <w:rFonts w:eastAsia="Calibri" w:cs="Calibri"/>
          <w:bCs/>
          <w:sz w:val="16"/>
          <w:szCs w:val="22"/>
        </w:rPr>
        <w:t xml:space="preserve"> liking for people who support one’s worldview and </w:t>
      </w:r>
      <w:r w:rsidRPr="006A39CF">
        <w:rPr>
          <w:rFonts w:eastAsia="Calibri" w:cs="Calibri"/>
          <w:b/>
          <w:bCs/>
          <w:highlight w:val="cyan"/>
          <w:u w:val="single"/>
        </w:rPr>
        <w:t>hostility toward</w:t>
      </w:r>
      <w:r w:rsidRPr="006A39CF">
        <w:rPr>
          <w:rFonts w:eastAsia="Calibri" w:cs="Calibri"/>
          <w:bCs/>
          <w:sz w:val="16"/>
          <w:szCs w:val="16"/>
          <w:highlight w:val="cyan"/>
        </w:rPr>
        <w:t xml:space="preserve"> </w:t>
      </w:r>
      <w:r w:rsidRPr="006A39CF">
        <w:rPr>
          <w:rFonts w:eastAsia="Calibri" w:cs="Calibri"/>
          <w:bCs/>
          <w:sz w:val="16"/>
          <w:szCs w:val="16"/>
        </w:rPr>
        <w:t xml:space="preserve">those with </w:t>
      </w:r>
      <w:r w:rsidRPr="006A39CF">
        <w:rPr>
          <w:rFonts w:eastAsia="Calibri" w:cs="Calibri"/>
          <w:b/>
          <w:bCs/>
          <w:highlight w:val="cyan"/>
          <w:u w:val="single"/>
        </w:rPr>
        <w:t>alternative worldviews</w:t>
      </w:r>
      <w:r w:rsidRPr="006A39CF">
        <w:rPr>
          <w:rFonts w:eastAsia="Calibri" w:cs="Calibri"/>
          <w:bCs/>
          <w:sz w:val="16"/>
          <w:szCs w:val="16"/>
        </w:rPr>
        <w:t>. This</w:t>
      </w:r>
      <w:r w:rsidRPr="00C650C1">
        <w:rPr>
          <w:rFonts w:eastAsia="Calibri" w:cs="Calibri"/>
          <w:bCs/>
          <w:sz w:val="16"/>
          <w:szCs w:val="22"/>
        </w:rPr>
        <w:t xml:space="preserve"> work </w:t>
      </w:r>
      <w:r w:rsidRPr="006A39CF">
        <w:rPr>
          <w:rFonts w:eastAsia="Calibri" w:cs="Calibri"/>
          <w:b/>
          <w:bCs/>
          <w:highlight w:val="cyan"/>
          <w:u w:val="single"/>
        </w:rPr>
        <w:t>helps explain human</w:t>
      </w:r>
      <w:r w:rsidRPr="006A39CF">
        <w:rPr>
          <w:rFonts w:eastAsia="Calibri" w:cs="Calibri"/>
          <w:bCs/>
          <w:sz w:val="16"/>
          <w:szCs w:val="16"/>
        </w:rPr>
        <w:t xml:space="preserve"> beings’ dreadful </w:t>
      </w:r>
      <w:r w:rsidRPr="006A39CF">
        <w:rPr>
          <w:rFonts w:eastAsia="Calibri" w:cs="Calibri"/>
          <w:b/>
          <w:bCs/>
          <w:highlight w:val="cyan"/>
          <w:u w:val="single"/>
        </w:rPr>
        <w:t>history of</w:t>
      </w:r>
      <w:r w:rsidRPr="00C650C1">
        <w:rPr>
          <w:rFonts w:eastAsia="Calibri" w:cs="Calibri"/>
          <w:bCs/>
          <w:sz w:val="16"/>
          <w:szCs w:val="22"/>
        </w:rPr>
        <w:t xml:space="preserve"> intergroup prejudice and </w:t>
      </w:r>
      <w:r w:rsidRPr="006A39CF">
        <w:rPr>
          <w:rFonts w:eastAsia="Calibri" w:cs="Calibri"/>
          <w:b/>
          <w:bCs/>
          <w:highlight w:val="cyan"/>
          <w:u w:val="single"/>
        </w:rPr>
        <w:t>violence</w:t>
      </w:r>
      <w:r w:rsidRPr="00C650C1">
        <w:rPr>
          <w:rFonts w:eastAsia="Calibri" w:cs="Calibri"/>
          <w:bCs/>
          <w:sz w:val="16"/>
          <w:szCs w:val="22"/>
        </w:rPr>
        <w:t xml:space="preserve">: The mere </w:t>
      </w:r>
      <w:proofErr w:type="gramStart"/>
      <w:r w:rsidRPr="00C650C1">
        <w:rPr>
          <w:rFonts w:eastAsia="Calibri" w:cs="Calibri"/>
          <w:bCs/>
          <w:sz w:val="16"/>
          <w:szCs w:val="22"/>
        </w:rPr>
        <w:t xml:space="preserve">existence of </w:t>
      </w:r>
      <w:r w:rsidRPr="006A39CF">
        <w:rPr>
          <w:rFonts w:eastAsia="Calibri" w:cs="Calibri"/>
          <w:b/>
          <w:bCs/>
          <w:highlight w:val="cyan"/>
          <w:u w:val="single"/>
        </w:rPr>
        <w:t>people</w:t>
      </w:r>
      <w:proofErr w:type="gramEnd"/>
      <w:r w:rsidRPr="006A39CF">
        <w:rPr>
          <w:rFonts w:eastAsia="Calibri" w:cs="Calibri"/>
          <w:b/>
          <w:bCs/>
          <w:highlight w:val="cyan"/>
          <w:u w:val="single"/>
        </w:rPr>
        <w:t xml:space="preserve"> with different beliefs [threaten] our primary </w:t>
      </w:r>
      <w:r w:rsidRPr="00C650C1">
        <w:rPr>
          <w:rFonts w:eastAsia="Calibri" w:cs="Calibri"/>
          <w:bCs/>
          <w:sz w:val="16"/>
          <w:szCs w:val="22"/>
        </w:rPr>
        <w:t xml:space="preserve">basis of </w:t>
      </w:r>
      <w:r w:rsidRPr="006A39CF">
        <w:rPr>
          <w:rFonts w:eastAsia="Calibri" w:cs="Calibri"/>
          <w:b/>
          <w:bCs/>
          <w:highlight w:val="cyan"/>
          <w:u w:val="single"/>
        </w:rPr>
        <w:t xml:space="preserve">psychological security; we </w:t>
      </w:r>
      <w:r w:rsidRPr="006A39CF">
        <w:rPr>
          <w:rFonts w:eastAsia="Calibri" w:cs="Calibri"/>
          <w:bCs/>
          <w:sz w:val="16"/>
          <w:szCs w:val="22"/>
        </w:rPr>
        <w:t xml:space="preserve">therefore </w:t>
      </w:r>
      <w:r w:rsidRPr="006A39CF">
        <w:rPr>
          <w:rFonts w:eastAsia="Calibri" w:cs="Calibri"/>
          <w:b/>
          <w:bCs/>
          <w:highlight w:val="cyan"/>
          <w:u w:val="single"/>
        </w:rPr>
        <w:t xml:space="preserve">respond by </w:t>
      </w:r>
      <w:r w:rsidRPr="00C650C1">
        <w:rPr>
          <w:rFonts w:eastAsia="Calibri" w:cs="Calibri"/>
          <w:bCs/>
          <w:sz w:val="16"/>
          <w:szCs w:val="22"/>
        </w:rPr>
        <w:t xml:space="preserve">derogation, assimilation efforts, or </w:t>
      </w:r>
      <w:r w:rsidRPr="006A39CF">
        <w:rPr>
          <w:rFonts w:eastAsia="Calibri" w:cs="Calibri"/>
          <w:b/>
          <w:bCs/>
          <w:highlight w:val="cyan"/>
          <w:u w:val="single"/>
        </w:rPr>
        <w:t>annihilation</w:t>
      </w:r>
      <w:r w:rsidRPr="00C650C1">
        <w:rPr>
          <w:rFonts w:eastAsia="Calibri" w:cs="Calibri"/>
          <w:bCs/>
          <w:sz w:val="16"/>
          <w:szCs w:val="22"/>
        </w:rPr>
        <w:t xml:space="preserve">. </w:t>
      </w:r>
      <w:r w:rsidRPr="008C1E67">
        <w:rPr>
          <w:rFonts w:eastAsia="Calibri" w:cs="Calibri"/>
          <w:bCs/>
          <w:sz w:val="16"/>
          <w:szCs w:val="16"/>
        </w:rPr>
        <w:t xml:space="preserve">Why has history been plagued by a succession of appalling ethnic cleansings? </w:t>
      </w:r>
      <w:r w:rsidRPr="00C650C1">
        <w:rPr>
          <w:rFonts w:eastAsia="Calibri" w:cs="Calibri"/>
          <w:bCs/>
          <w:sz w:val="16"/>
          <w:szCs w:val="22"/>
        </w:rPr>
        <w:t xml:space="preserve">Archaeologists have found bas-reliefs from 1100 B.C. depicting Assyrian invaders’ practice of killing indigenous people by sticking them alive on stakes from groin to shoulder. </w:t>
      </w:r>
      <w:r w:rsidRPr="006A39CF">
        <w:rPr>
          <w:rFonts w:eastAsia="Calibri" w:cs="Calibri"/>
          <w:bCs/>
          <w:sz w:val="16"/>
          <w:szCs w:val="16"/>
        </w:rPr>
        <w:t>These xenophobic propensities reached their zenith in the 20th century, when Hitler’s Nazi regime perpetuated the most extensive effort at genocide in history, and have continued to resurface throughout the world in places such as Cambodia, Rwanda, Yugoslavia, and the United States— where in 1999 A.D. at Columbine High School in Littleton, Colorado, two Nazi-influenced teenagers massacred schoolmates, seemingly provoked by threats not to material well-being, but to the abstract entity known as self-esteem.</w:t>
      </w:r>
      <w:r w:rsidRPr="00C650C1">
        <w:rPr>
          <w:rFonts w:eastAsia="Calibri" w:cs="Calibri"/>
          <w:bCs/>
          <w:sz w:val="16"/>
          <w:szCs w:val="22"/>
        </w:rPr>
        <w:t xml:space="preserve"> </w:t>
      </w:r>
    </w:p>
    <w:p w14:paraId="5C5696F9" w14:textId="77777777" w:rsidR="00AE6483" w:rsidRDefault="00AE6483" w:rsidP="00AF0F7E"/>
    <w:p w14:paraId="00EAAFA5" w14:textId="019F9DF0" w:rsidR="00D52413" w:rsidRPr="009E098B" w:rsidRDefault="00D52413" w:rsidP="00AF0F7E">
      <w:pPr>
        <w:keepNext/>
        <w:keepLines/>
        <w:spacing w:before="200"/>
        <w:contextualSpacing/>
        <w:outlineLvl w:val="3"/>
        <w:rPr>
          <w:rFonts w:eastAsiaTheme="majorEastAsia" w:cstheme="majorBidi"/>
          <w:bCs/>
          <w:iCs/>
        </w:rPr>
      </w:pPr>
      <w:r w:rsidRPr="009E098B">
        <w:rPr>
          <w:rFonts w:eastAsiaTheme="majorEastAsia" w:cstheme="majorBidi"/>
          <w:b/>
          <w:bCs/>
          <w:iCs/>
        </w:rPr>
        <w:t xml:space="preserve">The quest for immortality </w:t>
      </w:r>
      <w:r w:rsidR="00EF5886">
        <w:rPr>
          <w:rFonts w:eastAsiaTheme="majorEastAsia" w:cstheme="majorBidi"/>
          <w:b/>
          <w:bCs/>
          <w:iCs/>
        </w:rPr>
        <w:t xml:space="preserve">implicit in a view of death as valueless </w:t>
      </w:r>
      <w:r w:rsidRPr="009E098B">
        <w:rPr>
          <w:rFonts w:eastAsiaTheme="majorEastAsia" w:cstheme="majorBidi"/>
          <w:b/>
          <w:bCs/>
          <w:iCs/>
        </w:rPr>
        <w:t xml:space="preserve">destroys all value to life—this precludes all ethical questions. </w:t>
      </w:r>
      <w:proofErr w:type="spellStart"/>
      <w:r w:rsidRPr="009E098B">
        <w:rPr>
          <w:rFonts w:eastAsiaTheme="majorEastAsia" w:cstheme="majorBidi"/>
          <w:b/>
          <w:bCs/>
          <w:iCs/>
        </w:rPr>
        <w:t>Babich</w:t>
      </w:r>
      <w:proofErr w:type="spellEnd"/>
      <w:r w:rsidRPr="009E098B">
        <w:rPr>
          <w:rFonts w:eastAsiaTheme="majorEastAsia" w:cstheme="majorBidi"/>
          <w:b/>
          <w:bCs/>
          <w:iCs/>
        </w:rPr>
        <w:t xml:space="preserve"> 94</w:t>
      </w:r>
    </w:p>
    <w:p w14:paraId="0FFB55D6" w14:textId="34A48ACF" w:rsidR="00D52413" w:rsidRDefault="00D52413" w:rsidP="00AF0F7E">
      <w:pPr>
        <w:keepNext/>
        <w:keepLines/>
        <w:spacing w:before="200"/>
        <w:contextualSpacing/>
        <w:outlineLvl w:val="3"/>
        <w:rPr>
          <w:rFonts w:eastAsiaTheme="majorEastAsia" w:cstheme="majorBidi"/>
          <w:bCs/>
          <w:iCs/>
          <w:sz w:val="16"/>
          <w:szCs w:val="16"/>
        </w:rPr>
      </w:pPr>
      <w:r w:rsidRPr="002D0F66">
        <w:rPr>
          <w:rFonts w:eastAsiaTheme="majorEastAsia" w:cstheme="majorBidi"/>
          <w:bCs/>
          <w:iCs/>
          <w:sz w:val="16"/>
          <w:szCs w:val="16"/>
        </w:rPr>
        <w:t>Babette E.</w:t>
      </w:r>
      <w:r>
        <w:rPr>
          <w:rFonts w:eastAsiaTheme="majorEastAsia" w:cstheme="majorBidi"/>
          <w:bCs/>
          <w:iCs/>
          <w:sz w:val="16"/>
          <w:szCs w:val="16"/>
        </w:rPr>
        <w:t xml:space="preserve"> </w:t>
      </w:r>
      <w:proofErr w:type="spellStart"/>
      <w:r>
        <w:rPr>
          <w:rFonts w:eastAsiaTheme="majorEastAsia" w:cstheme="majorBidi"/>
          <w:bCs/>
          <w:iCs/>
          <w:sz w:val="16"/>
          <w:szCs w:val="16"/>
        </w:rPr>
        <w:t>Babich</w:t>
      </w:r>
      <w:proofErr w:type="spellEnd"/>
      <w:r w:rsidRPr="002D0F66">
        <w:rPr>
          <w:rFonts w:eastAsiaTheme="majorEastAsia" w:cstheme="majorBidi"/>
          <w:bCs/>
          <w:iCs/>
          <w:sz w:val="16"/>
          <w:szCs w:val="16"/>
        </w:rPr>
        <w:t xml:space="preserve">, Professor of Philosophy at Fordham University, Nietzsche's Philosophy of Science: Reflecting Science On the Ground of Art and Life, SUNY Series, the Margins of Literature, State University of New York Press Pg. 194-196 </w:t>
      </w:r>
    </w:p>
    <w:p w14:paraId="60E79C67" w14:textId="77777777" w:rsidR="00DC5BE0" w:rsidRPr="00DC5BE0" w:rsidRDefault="00DC5BE0" w:rsidP="00AF0F7E">
      <w:pPr>
        <w:keepNext/>
        <w:keepLines/>
        <w:spacing w:before="200"/>
        <w:contextualSpacing/>
        <w:outlineLvl w:val="3"/>
        <w:rPr>
          <w:rFonts w:eastAsiaTheme="majorEastAsia" w:cstheme="majorBidi"/>
          <w:bCs/>
          <w:iCs/>
          <w:sz w:val="16"/>
          <w:szCs w:val="16"/>
        </w:rPr>
      </w:pPr>
    </w:p>
    <w:p w14:paraId="3818A46C" w14:textId="77777777" w:rsidR="00D52413" w:rsidRPr="002D0F66" w:rsidRDefault="00D52413" w:rsidP="0074267F">
      <w:pPr>
        <w:pBdr>
          <w:top w:val="single" w:sz="4" w:space="1" w:color="auto"/>
          <w:left w:val="single" w:sz="4" w:space="4" w:color="auto"/>
          <w:bottom w:val="single" w:sz="4" w:space="0" w:color="auto"/>
          <w:right w:val="single" w:sz="4" w:space="4" w:color="auto"/>
        </w:pBdr>
        <w:contextualSpacing/>
        <w:rPr>
          <w:rFonts w:eastAsiaTheme="minorEastAsia"/>
          <w:sz w:val="8"/>
          <w:szCs w:val="22"/>
        </w:rPr>
      </w:pPr>
      <w:r w:rsidRPr="002D0F66">
        <w:rPr>
          <w:rFonts w:eastAsiaTheme="minorEastAsia"/>
          <w:sz w:val="16"/>
          <w:szCs w:val="16"/>
        </w:rPr>
        <w:t>Without Price:</w:t>
      </w:r>
      <w:r w:rsidRPr="002D0F66">
        <w:rPr>
          <w:rFonts w:eastAsiaTheme="minorEastAsia"/>
          <w:sz w:val="8"/>
          <w:szCs w:val="22"/>
        </w:rPr>
        <w:t xml:space="preserve"> </w:t>
      </w:r>
      <w:r w:rsidRPr="002D0F66">
        <w:rPr>
          <w:rFonts w:eastAsiaTheme="minorEastAsia"/>
          <w:b/>
          <w:highlight w:val="cyan"/>
          <w:u w:val="single"/>
        </w:rPr>
        <w:t>The</w:t>
      </w:r>
      <w:r w:rsidRPr="002D0F66">
        <w:rPr>
          <w:rFonts w:eastAsiaTheme="minorEastAsia"/>
          <w:sz w:val="8"/>
          <w:szCs w:val="22"/>
        </w:rPr>
        <w:t xml:space="preserve"> </w:t>
      </w:r>
      <w:r w:rsidRPr="002D0F66">
        <w:rPr>
          <w:rFonts w:eastAsiaTheme="minorEastAsia"/>
          <w:sz w:val="16"/>
          <w:szCs w:val="16"/>
        </w:rPr>
        <w:t>Will to Truth as the Will to Life As we have seen, the democratic or (for Nietzsche, decadent)</w:t>
      </w:r>
      <w:r w:rsidRPr="002D0F66">
        <w:rPr>
          <w:rFonts w:eastAsiaTheme="minorEastAsia"/>
          <w:sz w:val="8"/>
          <w:szCs w:val="22"/>
        </w:rPr>
        <w:t xml:space="preserve"> </w:t>
      </w:r>
      <w:r w:rsidRPr="002D0F66">
        <w:rPr>
          <w:rFonts w:eastAsiaTheme="minorEastAsia"/>
          <w:b/>
          <w:highlight w:val="cyan"/>
          <w:u w:val="single"/>
        </w:rPr>
        <w:t>drive of scientific culture is</w:t>
      </w:r>
      <w:r w:rsidRPr="002D0F66">
        <w:rPr>
          <w:rFonts w:eastAsiaTheme="minorEastAsia"/>
          <w:sz w:val="8"/>
          <w:szCs w:val="22"/>
        </w:rPr>
        <w:t xml:space="preserve"> </w:t>
      </w:r>
      <w:r w:rsidRPr="002D0F66">
        <w:rPr>
          <w:rFonts w:eastAsiaTheme="minorEastAsia"/>
          <w:sz w:val="16"/>
          <w:szCs w:val="16"/>
        </w:rPr>
        <w:t>expressed in the Will to Truth. The Will to Truth reigns in science because the decadent moral ideal of its culture proclaims not merely a will to life, but</w:t>
      </w:r>
      <w:r w:rsidRPr="002D0F66">
        <w:rPr>
          <w:rFonts w:eastAsiaTheme="minorEastAsia"/>
          <w:b/>
          <w:sz w:val="8"/>
          <w:szCs w:val="8"/>
        </w:rPr>
        <w:t xml:space="preserve"> </w:t>
      </w:r>
      <w:r w:rsidRPr="002D0F66">
        <w:rPr>
          <w:rFonts w:eastAsiaTheme="minorEastAsia"/>
          <w:b/>
          <w:highlight w:val="cyan"/>
          <w:u w:val="single"/>
        </w:rPr>
        <w:t>a will to life at any price</w:t>
      </w:r>
      <w:r w:rsidRPr="002D0F66">
        <w:rPr>
          <w:rFonts w:eastAsiaTheme="minorEastAsia"/>
          <w:b/>
          <w:sz w:val="22"/>
          <w:szCs w:val="22"/>
          <w:highlight w:val="cyan"/>
          <w:u w:val="single"/>
        </w:rPr>
        <w:t>.</w:t>
      </w:r>
      <w:r w:rsidRPr="002D0F66">
        <w:rPr>
          <w:rFonts w:eastAsiaTheme="minorEastAsia"/>
          <w:sz w:val="8"/>
          <w:szCs w:val="22"/>
          <w:highlight w:val="cyan"/>
        </w:rPr>
        <w:t xml:space="preserve"> </w:t>
      </w:r>
      <w:r w:rsidRPr="002D0F66">
        <w:rPr>
          <w:rFonts w:eastAsiaTheme="minorEastAsia"/>
          <w:sz w:val="16"/>
          <w:szCs w:val="16"/>
        </w:rPr>
        <w:t>The motif of self-preservation, or survival is, by its own definition, an insistent, desperate one.</w:t>
      </w:r>
      <w:r w:rsidRPr="002D0F66">
        <w:rPr>
          <w:rFonts w:eastAsiaTheme="minorEastAsia"/>
          <w:sz w:val="8"/>
          <w:szCs w:val="22"/>
        </w:rPr>
        <w:t xml:space="preserve"> </w:t>
      </w:r>
      <w:r w:rsidRPr="002D0F66">
        <w:rPr>
          <w:rFonts w:eastAsiaTheme="minorEastAsia"/>
          <w:b/>
          <w:highlight w:val="cyan"/>
          <w:u w:val="single"/>
        </w:rPr>
        <w:t>What is desired</w:t>
      </w:r>
      <w:r w:rsidRPr="002D0F66">
        <w:rPr>
          <w:rFonts w:eastAsiaTheme="minorEastAsia"/>
          <w:sz w:val="16"/>
          <w:szCs w:val="16"/>
          <w:highlight w:val="cyan"/>
        </w:rPr>
        <w:t xml:space="preserve"> </w:t>
      </w:r>
      <w:r w:rsidRPr="002D0F66">
        <w:rPr>
          <w:rFonts w:eastAsiaTheme="minorEastAsia"/>
          <w:sz w:val="16"/>
          <w:szCs w:val="16"/>
        </w:rPr>
        <w:t>in the will to life at any price</w:t>
      </w:r>
      <w:r w:rsidRPr="002D0F66">
        <w:rPr>
          <w:rFonts w:eastAsiaTheme="minorEastAsia"/>
          <w:sz w:val="8"/>
          <w:szCs w:val="22"/>
        </w:rPr>
        <w:t xml:space="preserve"> </w:t>
      </w:r>
      <w:r w:rsidRPr="002D0F66">
        <w:rPr>
          <w:rFonts w:eastAsiaTheme="minorEastAsia"/>
          <w:b/>
          <w:highlight w:val="cyan"/>
          <w:u w:val="single"/>
        </w:rPr>
        <w:t>is not at all</w:t>
      </w:r>
      <w:r w:rsidRPr="002D0F66">
        <w:rPr>
          <w:rFonts w:eastAsiaTheme="minorEastAsia"/>
          <w:sz w:val="8"/>
          <w:szCs w:val="22"/>
          <w:highlight w:val="cyan"/>
        </w:rPr>
        <w:t xml:space="preserve"> </w:t>
      </w:r>
      <w:r w:rsidRPr="002D0F66">
        <w:rPr>
          <w:rFonts w:eastAsiaTheme="minorEastAsia"/>
          <w:sz w:val="16"/>
          <w:szCs w:val="16"/>
        </w:rPr>
        <w:t>life or</w:t>
      </w:r>
      <w:r w:rsidRPr="002D0F66">
        <w:rPr>
          <w:rFonts w:eastAsiaTheme="minorEastAsia"/>
          <w:sz w:val="8"/>
          <w:szCs w:val="22"/>
        </w:rPr>
        <w:t xml:space="preserve"> </w:t>
      </w:r>
      <w:r w:rsidRPr="002D0F66">
        <w:rPr>
          <w:rFonts w:eastAsiaTheme="minorEastAsia"/>
          <w:b/>
          <w:highlight w:val="cyan"/>
          <w:u w:val="single"/>
        </w:rPr>
        <w:t>living,</w:t>
      </w:r>
      <w:r w:rsidRPr="002D0F66">
        <w:rPr>
          <w:rFonts w:eastAsiaTheme="minorEastAsia"/>
          <w:sz w:val="8"/>
          <w:szCs w:val="22"/>
        </w:rPr>
        <w:t xml:space="preserve"> </w:t>
      </w:r>
      <w:r w:rsidRPr="002D0F66">
        <w:rPr>
          <w:rFonts w:eastAsiaTheme="minorEastAsia"/>
          <w:sz w:val="16"/>
          <w:szCs w:val="16"/>
        </w:rPr>
        <w:t>per se. What is willed is much rather</w:t>
      </w:r>
      <w:r w:rsidRPr="002D0F66">
        <w:rPr>
          <w:rFonts w:eastAsiaTheme="minorEastAsia"/>
          <w:sz w:val="8"/>
          <w:szCs w:val="22"/>
        </w:rPr>
        <w:t xml:space="preserve"> </w:t>
      </w:r>
      <w:r w:rsidRPr="002D0F66">
        <w:rPr>
          <w:rFonts w:eastAsiaTheme="minorEastAsia"/>
          <w:b/>
          <w:highlight w:val="cyan"/>
          <w:u w:val="single"/>
        </w:rPr>
        <w:t>simply the preservation of life,</w:t>
      </w:r>
      <w:r w:rsidRPr="002D0F66">
        <w:rPr>
          <w:rFonts w:eastAsiaTheme="minorEastAsia"/>
          <w:sz w:val="8"/>
          <w:szCs w:val="22"/>
          <w:highlight w:val="cyan"/>
        </w:rPr>
        <w:t xml:space="preserve"> </w:t>
      </w:r>
      <w:r w:rsidRPr="002D0F66">
        <w:rPr>
          <w:rFonts w:eastAsiaTheme="minorEastAsia"/>
          <w:sz w:val="16"/>
          <w:szCs w:val="16"/>
        </w:rPr>
        <w:t>perhaps as little as possible, perhaps</w:t>
      </w:r>
      <w:r w:rsidRPr="002D0F66">
        <w:rPr>
          <w:rFonts w:eastAsiaTheme="minorEastAsia"/>
        </w:rPr>
        <w:t xml:space="preserve"> </w:t>
      </w:r>
      <w:r w:rsidRPr="002D0F66">
        <w:rPr>
          <w:rFonts w:eastAsiaTheme="minorEastAsia"/>
          <w:b/>
          <w:highlight w:val="cyan"/>
          <w:u w:val="single"/>
        </w:rPr>
        <w:t>so that one may have it for as long as possible,</w:t>
      </w:r>
      <w:r w:rsidRPr="002D0F66">
        <w:rPr>
          <w:rFonts w:eastAsiaTheme="minorEastAsia"/>
          <w:sz w:val="8"/>
          <w:szCs w:val="22"/>
          <w:highlight w:val="cyan"/>
        </w:rPr>
        <w:t xml:space="preserve"> </w:t>
      </w:r>
      <w:r w:rsidRPr="002D0F66">
        <w:rPr>
          <w:rFonts w:eastAsiaTheme="minorEastAsia"/>
          <w:sz w:val="16"/>
          <w:szCs w:val="16"/>
        </w:rPr>
        <w:t>perhaps as painlessly as possible.</w:t>
      </w:r>
      <w:r w:rsidRPr="002D0F66">
        <w:rPr>
          <w:rFonts w:eastAsiaTheme="minorEastAsia"/>
          <w:sz w:val="8"/>
          <w:szCs w:val="22"/>
        </w:rPr>
        <w:t xml:space="preserve"> </w:t>
      </w:r>
      <w:r w:rsidRPr="002D0F66">
        <w:rPr>
          <w:rFonts w:eastAsiaTheme="minorEastAsia"/>
          <w:b/>
          <w:highlight w:val="cyan"/>
          <w:u w:val="single"/>
        </w:rPr>
        <w:t xml:space="preserve">What </w:t>
      </w:r>
      <w:proofErr w:type="gramStart"/>
      <w:r w:rsidRPr="002D0F66">
        <w:rPr>
          <w:rFonts w:eastAsiaTheme="minorEastAsia"/>
          <w:b/>
          <w:highlight w:val="cyan"/>
          <w:u w:val="single"/>
        </w:rPr>
        <w:t>is</w:t>
      </w:r>
      <w:proofErr w:type="gramEnd"/>
      <w:r w:rsidRPr="002D0F66">
        <w:rPr>
          <w:rFonts w:eastAsiaTheme="minorEastAsia"/>
          <w:b/>
          <w:highlight w:val="cyan"/>
          <w:u w:val="single"/>
        </w:rPr>
        <w:t xml:space="preserve"> essential is merely that one "have" and not that one "live" life.</w:t>
      </w:r>
      <w:r w:rsidRPr="002D0F66">
        <w:rPr>
          <w:rFonts w:eastAsiaTheme="minorEastAsia"/>
          <w:sz w:val="8"/>
          <w:szCs w:val="22"/>
        </w:rPr>
        <w:t xml:space="preserve"> </w:t>
      </w:r>
      <w:r w:rsidRPr="002D0F66">
        <w:rPr>
          <w:rFonts w:eastAsiaTheme="minorEastAsia"/>
          <w:sz w:val="16"/>
          <w:szCs w:val="16"/>
        </w:rPr>
        <w:t>Our words betray our values. Thus</w:t>
      </w:r>
      <w:r w:rsidRPr="002D0F66">
        <w:rPr>
          <w:rFonts w:eastAsiaTheme="minorEastAsia"/>
          <w:sz w:val="8"/>
          <w:szCs w:val="22"/>
        </w:rPr>
        <w:t xml:space="preserve"> </w:t>
      </w:r>
      <w:r w:rsidRPr="002D0F66">
        <w:rPr>
          <w:rFonts w:eastAsiaTheme="minorEastAsia"/>
          <w:b/>
          <w:highlight w:val="cyan"/>
          <w:u w:val="single"/>
        </w:rPr>
        <w:t>we</w:t>
      </w:r>
      <w:r w:rsidRPr="002D0F66">
        <w:rPr>
          <w:rFonts w:eastAsiaTheme="minorEastAsia"/>
          <w:sz w:val="8"/>
          <w:szCs w:val="22"/>
        </w:rPr>
        <w:t xml:space="preserve"> </w:t>
      </w:r>
      <w:r w:rsidRPr="002D0F66">
        <w:rPr>
          <w:rFonts w:eastAsiaTheme="minorEastAsia"/>
          <w:sz w:val="16"/>
          <w:szCs w:val="16"/>
        </w:rPr>
        <w:t>tend to</w:t>
      </w:r>
      <w:r w:rsidRPr="002D0F66">
        <w:rPr>
          <w:rFonts w:eastAsiaTheme="minorEastAsia"/>
          <w:sz w:val="8"/>
          <w:szCs w:val="22"/>
        </w:rPr>
        <w:t xml:space="preserve"> </w:t>
      </w:r>
      <w:r w:rsidRPr="002D0F66">
        <w:rPr>
          <w:rFonts w:eastAsiaTheme="minorEastAsia"/>
          <w:b/>
          <w:highlight w:val="cyan"/>
          <w:u w:val="single"/>
        </w:rPr>
        <w:t>say, "Life involves risk" as if it were possible to exclude risk with</w:t>
      </w:r>
      <w:r w:rsidRPr="002D0F66">
        <w:rPr>
          <w:rFonts w:eastAsiaTheme="minorEastAsia"/>
          <w:sz w:val="8"/>
          <w:szCs w:val="22"/>
        </w:rPr>
        <w:t xml:space="preserve"> </w:t>
      </w:r>
      <w:r w:rsidRPr="002D0F66">
        <w:rPr>
          <w:rFonts w:eastAsiaTheme="minorEastAsia"/>
          <w:sz w:val="16"/>
          <w:szCs w:val="16"/>
        </w:rPr>
        <w:t>a little</w:t>
      </w:r>
      <w:r w:rsidRPr="002D0F66">
        <w:rPr>
          <w:rFonts w:eastAsiaTheme="minorEastAsia"/>
          <w:sz w:val="8"/>
          <w:szCs w:val="22"/>
        </w:rPr>
        <w:t xml:space="preserve"> </w:t>
      </w:r>
      <w:r w:rsidRPr="002D0F66">
        <w:rPr>
          <w:rFonts w:eastAsiaTheme="minorEastAsia"/>
          <w:b/>
          <w:highlight w:val="cyan"/>
          <w:u w:val="single"/>
        </w:rPr>
        <w:t>care. This</w:t>
      </w:r>
      <w:r w:rsidRPr="002D0F66">
        <w:rPr>
          <w:rFonts w:eastAsiaTheme="minorEastAsia"/>
          <w:sz w:val="16"/>
          <w:szCs w:val="16"/>
          <w:highlight w:val="cyan"/>
        </w:rPr>
        <w:t xml:space="preserve"> </w:t>
      </w:r>
      <w:r w:rsidRPr="002D0F66">
        <w:rPr>
          <w:rFonts w:eastAsiaTheme="minorEastAsia"/>
          <w:sz w:val="16"/>
          <w:szCs w:val="16"/>
        </w:rPr>
        <w:t>possibility</w:t>
      </w:r>
      <w:r w:rsidRPr="002D0F66">
        <w:rPr>
          <w:rFonts w:eastAsiaTheme="minorEastAsia"/>
          <w:sz w:val="8"/>
          <w:szCs w:val="22"/>
        </w:rPr>
        <w:t xml:space="preserve"> </w:t>
      </w:r>
      <w:r w:rsidRPr="002D0F66">
        <w:rPr>
          <w:rFonts w:eastAsiaTheme="minorEastAsia"/>
          <w:b/>
          <w:highlight w:val="cyan"/>
          <w:u w:val="single"/>
        </w:rPr>
        <w:t xml:space="preserve">is impossible. </w:t>
      </w:r>
      <w:r w:rsidRPr="002D0F66">
        <w:rPr>
          <w:rFonts w:eastAsiaTheme="minorEastAsia"/>
          <w:b/>
          <w:iCs/>
          <w:highlight w:val="cyan"/>
          <w:u w:val="single"/>
          <w:bdr w:val="single" w:sz="18" w:space="0" w:color="auto"/>
        </w:rPr>
        <w:t xml:space="preserve">Life is fundamentally </w:t>
      </w:r>
      <w:proofErr w:type="gramStart"/>
      <w:r w:rsidRPr="002D0F66">
        <w:rPr>
          <w:rFonts w:eastAsiaTheme="minorEastAsia"/>
          <w:b/>
          <w:iCs/>
          <w:highlight w:val="cyan"/>
          <w:u w:val="single"/>
          <w:bdr w:val="single" w:sz="18" w:space="0" w:color="auto"/>
        </w:rPr>
        <w:t>risk</w:t>
      </w:r>
      <w:proofErr w:type="gramEnd"/>
      <w:r w:rsidRPr="002D0F66">
        <w:rPr>
          <w:rFonts w:eastAsiaTheme="minorEastAsia"/>
          <w:b/>
          <w:iCs/>
          <w:highlight w:val="cyan"/>
          <w:u w:val="single"/>
          <w:bdr w:val="single" w:sz="18" w:space="0" w:color="auto"/>
        </w:rPr>
        <w:t>.</w:t>
      </w:r>
      <w:r w:rsidRPr="002D0F66">
        <w:rPr>
          <w:rFonts w:eastAsiaTheme="minorEastAsia"/>
          <w:sz w:val="16"/>
          <w:szCs w:val="16"/>
        </w:rPr>
        <w:t xml:space="preserve"> In what Anaximander expresses as the supreme principle of the cosmos (which Schopenhauer understood so well), the contradictory heart of the living thing sounds the promise of its evanescence.</w:t>
      </w:r>
      <w:r w:rsidRPr="002D0F66">
        <w:rPr>
          <w:rFonts w:eastAsiaTheme="minorEastAsia"/>
          <w:sz w:val="8"/>
          <w:szCs w:val="22"/>
        </w:rPr>
        <w:t xml:space="preserve"> </w:t>
      </w:r>
      <w:r w:rsidRPr="00AA12EF">
        <w:rPr>
          <w:rFonts w:eastAsiaTheme="minorEastAsia"/>
          <w:sz w:val="16"/>
          <w:szCs w:val="16"/>
        </w:rPr>
        <w:t>The longing for life at any rate, at any price denies physiological finitude</w:t>
      </w:r>
      <w:r w:rsidRPr="002D0F66">
        <w:rPr>
          <w:rFonts w:eastAsiaTheme="minorEastAsia"/>
          <w:b/>
          <w:u w:val="single"/>
        </w:rPr>
        <w:t>.</w:t>
      </w:r>
      <w:r w:rsidRPr="002D0F66">
        <w:rPr>
          <w:rFonts w:eastAsiaTheme="minorEastAsia"/>
          <w:sz w:val="8"/>
          <w:szCs w:val="22"/>
        </w:rPr>
        <w:t xml:space="preserve"> </w:t>
      </w:r>
      <w:r w:rsidRPr="002D0F66">
        <w:rPr>
          <w:rFonts w:eastAsiaTheme="minorEastAsia"/>
          <w:sz w:val="16"/>
          <w:szCs w:val="16"/>
        </w:rPr>
        <w:t>And life is nothing but physiological finitude</w:t>
      </w:r>
      <w:r w:rsidRPr="002D0F66">
        <w:rPr>
          <w:rFonts w:eastAsiaTheme="minorEastAsia"/>
          <w:sz w:val="8"/>
          <w:szCs w:val="22"/>
        </w:rPr>
        <w:t xml:space="preserve">. </w:t>
      </w:r>
      <w:r w:rsidRPr="002D0F66">
        <w:rPr>
          <w:rFonts w:eastAsiaTheme="minorEastAsia"/>
          <w:b/>
          <w:highlight w:val="cyan"/>
          <w:u w:val="single"/>
        </w:rPr>
        <w:t>The desire for immortality manifests</w:t>
      </w:r>
      <w:r w:rsidRPr="002D0F66">
        <w:rPr>
          <w:rFonts w:eastAsiaTheme="minorEastAsia"/>
          <w:sz w:val="8"/>
          <w:szCs w:val="22"/>
        </w:rPr>
        <w:t xml:space="preserve"> </w:t>
      </w:r>
      <w:r w:rsidRPr="002D0F66">
        <w:rPr>
          <w:rFonts w:eastAsiaTheme="minorEastAsia"/>
          <w:sz w:val="16"/>
          <w:szCs w:val="16"/>
        </w:rPr>
        <w:t>the</w:t>
      </w:r>
      <w:r w:rsidRPr="002D0F66">
        <w:rPr>
          <w:rFonts w:eastAsiaTheme="minorEastAsia"/>
          <w:sz w:val="8"/>
          <w:szCs w:val="22"/>
        </w:rPr>
        <w:t xml:space="preserve"> </w:t>
      </w:r>
      <w:proofErr w:type="gramStart"/>
      <w:r w:rsidRPr="002D0F66">
        <w:rPr>
          <w:rFonts w:eastAsiaTheme="minorEastAsia"/>
          <w:b/>
          <w:highlight w:val="cyan"/>
          <w:u w:val="single"/>
        </w:rPr>
        <w:t>nihilism[</w:t>
      </w:r>
      <w:proofErr w:type="gramEnd"/>
      <w:r w:rsidRPr="002D0F66">
        <w:rPr>
          <w:rFonts w:eastAsiaTheme="minorEastAsia"/>
          <w:b/>
          <w:highlight w:val="cyan"/>
          <w:u w:val="single"/>
        </w:rPr>
        <w:t>.]</w:t>
      </w:r>
      <w:r w:rsidRPr="002D0F66">
        <w:rPr>
          <w:rFonts w:eastAsiaTheme="minorEastAsia"/>
          <w:sz w:val="8"/>
          <w:szCs w:val="22"/>
        </w:rPr>
        <w:t xml:space="preserve"> </w:t>
      </w:r>
      <w:r w:rsidRPr="002D0F66">
        <w:rPr>
          <w:rFonts w:eastAsiaTheme="minorEastAsia"/>
          <w:sz w:val="16"/>
          <w:szCs w:val="16"/>
        </w:rPr>
        <w:t xml:space="preserve">of a longing for life at any price, sans </w:t>
      </w:r>
      <w:proofErr w:type="spellStart"/>
      <w:r w:rsidRPr="002D0F66">
        <w:rPr>
          <w:rFonts w:eastAsiaTheme="minorEastAsia"/>
          <w:sz w:val="16"/>
          <w:szCs w:val="16"/>
        </w:rPr>
        <w:t>aucun</w:t>
      </w:r>
      <w:proofErr w:type="spellEnd"/>
      <w:r w:rsidRPr="002D0F66">
        <w:rPr>
          <w:rFonts w:eastAsiaTheme="minorEastAsia"/>
          <w:sz w:val="16"/>
          <w:szCs w:val="16"/>
        </w:rPr>
        <w:t xml:space="preserve"> </w:t>
      </w:r>
      <w:proofErr w:type="spellStart"/>
      <w:r w:rsidRPr="002D0F66">
        <w:rPr>
          <w:rFonts w:eastAsiaTheme="minorEastAsia"/>
          <w:sz w:val="16"/>
          <w:szCs w:val="16"/>
        </w:rPr>
        <w:t>risque</w:t>
      </w:r>
      <w:proofErr w:type="spellEnd"/>
      <w:r w:rsidRPr="002D0F66">
        <w:rPr>
          <w:rFonts w:eastAsiaTheme="minorEastAsia"/>
          <w:sz w:val="16"/>
          <w:szCs w:val="16"/>
        </w:rPr>
        <w:t>.</w:t>
      </w:r>
      <w:r w:rsidRPr="002D0F66">
        <w:rPr>
          <w:rFonts w:eastAsiaTheme="minorEastAsia"/>
          <w:sz w:val="8"/>
          <w:szCs w:val="22"/>
        </w:rPr>
        <w:t xml:space="preserve"> </w:t>
      </w:r>
      <w:r w:rsidRPr="002D0F66">
        <w:rPr>
          <w:rFonts w:eastAsiaTheme="minorEastAsia"/>
          <w:b/>
          <w:highlight w:val="cyan"/>
          <w:u w:val="single"/>
        </w:rPr>
        <w:t>Because life cannot be held in stock</w:t>
      </w:r>
      <w:r w:rsidRPr="002D0F66">
        <w:rPr>
          <w:rFonts w:eastAsiaTheme="minorEastAsia"/>
          <w:sz w:val="8"/>
          <w:szCs w:val="22"/>
        </w:rPr>
        <w:t xml:space="preserve"> </w:t>
      </w:r>
      <w:r w:rsidRPr="002D0F66">
        <w:rPr>
          <w:rFonts w:eastAsiaTheme="minorEastAsia"/>
          <w:sz w:val="16"/>
          <w:szCs w:val="16"/>
        </w:rPr>
        <w:t>nor ultimately preserved,</w:t>
      </w:r>
      <w:r w:rsidRPr="002D0F66">
        <w:rPr>
          <w:rFonts w:eastAsiaTheme="minorEastAsia"/>
          <w:sz w:val="8"/>
          <w:szCs w:val="22"/>
        </w:rPr>
        <w:t xml:space="preserve"> </w:t>
      </w:r>
      <w:r w:rsidRPr="002D0F66">
        <w:rPr>
          <w:rFonts w:eastAsiaTheme="minorEastAsia"/>
          <w:b/>
          <w:highlight w:val="cyan"/>
          <w:u w:val="single"/>
        </w:rPr>
        <w:t>the will to life is</w:t>
      </w:r>
      <w:r w:rsidRPr="002D0F66">
        <w:rPr>
          <w:rFonts w:eastAsiaTheme="minorEastAsia"/>
          <w:b/>
          <w:u w:val="single"/>
        </w:rPr>
        <w:t xml:space="preserve"> fundamentally </w:t>
      </w:r>
      <w:r w:rsidRPr="002D0F66">
        <w:rPr>
          <w:rFonts w:eastAsiaTheme="minorEastAsia"/>
          <w:b/>
          <w:highlight w:val="cyan"/>
          <w:u w:val="single"/>
        </w:rPr>
        <w:t>opposed to the essence of life.</w:t>
      </w:r>
    </w:p>
    <w:p w14:paraId="4963EAB8" w14:textId="77777777" w:rsidR="0058234B" w:rsidRDefault="0058234B" w:rsidP="0058234B">
      <w:pPr>
        <w:contextualSpacing/>
      </w:pPr>
    </w:p>
    <w:p w14:paraId="4BCAEF3D" w14:textId="12E2AD4E" w:rsidR="0058234B" w:rsidRPr="0058234B" w:rsidRDefault="0058234B" w:rsidP="0058234B">
      <w:pPr>
        <w:keepNext/>
        <w:keepLines/>
        <w:spacing w:before="40"/>
        <w:contextualSpacing/>
        <w:outlineLvl w:val="3"/>
        <w:rPr>
          <w:rFonts w:eastAsia="Calibri" w:cstheme="majorBidi"/>
          <w:b/>
          <w:iCs/>
        </w:rPr>
      </w:pPr>
      <w:r w:rsidRPr="0058234B">
        <w:rPr>
          <w:rFonts w:eastAsia="Calibri" w:cstheme="majorBidi"/>
          <w:b/>
          <w:iCs/>
        </w:rPr>
        <w:t xml:space="preserve">Disavowal of finitude is the </w:t>
      </w:r>
      <w:r w:rsidRPr="0058234B">
        <w:rPr>
          <w:rFonts w:eastAsia="Calibri" w:cstheme="majorBidi"/>
          <w:b/>
          <w:iCs/>
          <w:u w:val="single"/>
        </w:rPr>
        <w:t>foundational condition</w:t>
      </w:r>
      <w:r w:rsidR="002632EB">
        <w:rPr>
          <w:rFonts w:eastAsia="Calibri" w:cstheme="majorBidi"/>
          <w:b/>
          <w:iCs/>
        </w:rPr>
        <w:t xml:space="preserve"> for </w:t>
      </w:r>
      <w:r w:rsidRPr="0058234B">
        <w:rPr>
          <w:rFonts w:eastAsia="Calibri" w:cstheme="majorBidi"/>
          <w:b/>
          <w:iCs/>
        </w:rPr>
        <w:t xml:space="preserve">American violence—if death is bad for the powerful, we make death unimaginably bad for the </w:t>
      </w:r>
      <w:proofErr w:type="gramStart"/>
      <w:r w:rsidRPr="0058234B">
        <w:rPr>
          <w:rFonts w:eastAsia="Calibri" w:cstheme="majorBidi"/>
          <w:b/>
          <w:iCs/>
        </w:rPr>
        <w:t>Other</w:t>
      </w:r>
      <w:proofErr w:type="gramEnd"/>
    </w:p>
    <w:p w14:paraId="4348D126" w14:textId="77777777" w:rsidR="0058234B" w:rsidRPr="0058234B" w:rsidRDefault="0058234B" w:rsidP="0058234B">
      <w:pPr>
        <w:spacing w:after="160"/>
        <w:contextualSpacing/>
        <w:rPr>
          <w:rFonts w:cs="Tahoma"/>
        </w:rPr>
      </w:pPr>
      <w:r w:rsidRPr="0058234B">
        <w:rPr>
          <w:rFonts w:cs="Tahoma"/>
          <w:b/>
          <w:bCs/>
        </w:rPr>
        <w:t>Peterson 07</w:t>
      </w:r>
      <w:r w:rsidRPr="0058234B">
        <w:rPr>
          <w:rFonts w:cs="Tahoma"/>
        </w:rPr>
        <w:t xml:space="preserve"> </w:t>
      </w:r>
    </w:p>
    <w:p w14:paraId="5B8C7E69" w14:textId="77777777" w:rsidR="0058234B" w:rsidRPr="0058234B" w:rsidRDefault="0058234B" w:rsidP="0058234B">
      <w:pPr>
        <w:spacing w:after="160"/>
        <w:contextualSpacing/>
        <w:rPr>
          <w:rFonts w:cs="Tahoma"/>
          <w:sz w:val="16"/>
          <w:szCs w:val="16"/>
        </w:rPr>
      </w:pPr>
      <w:r w:rsidRPr="0058234B">
        <w:rPr>
          <w:rFonts w:cs="Tahoma"/>
          <w:sz w:val="16"/>
          <w:szCs w:val="16"/>
        </w:rPr>
        <w:t xml:space="preserve">Christopher Peterson (prof of psychology at the University of Michigan, former chair of the clinical psychology area), </w:t>
      </w:r>
      <w:r w:rsidRPr="0058234B">
        <w:rPr>
          <w:rFonts w:cs="Tahoma"/>
          <w:i/>
          <w:sz w:val="16"/>
          <w:szCs w:val="16"/>
        </w:rPr>
        <w:t>Kindred Specters</w:t>
      </w:r>
      <w:r w:rsidRPr="0058234B">
        <w:rPr>
          <w:rFonts w:cs="Tahoma"/>
          <w:sz w:val="16"/>
          <w:szCs w:val="16"/>
        </w:rPr>
        <w:t xml:space="preserve">: </w:t>
      </w:r>
      <w:r w:rsidRPr="0058234B">
        <w:rPr>
          <w:rFonts w:cs="Tahoma"/>
          <w:i/>
          <w:sz w:val="16"/>
          <w:szCs w:val="16"/>
        </w:rPr>
        <w:t>Death, Mourning and American Affinity</w:t>
      </w:r>
      <w:r w:rsidRPr="0058234B">
        <w:rPr>
          <w:rFonts w:cs="Tahoma"/>
          <w:sz w:val="16"/>
          <w:szCs w:val="16"/>
        </w:rPr>
        <w:t>, University of Minnesota Press</w:t>
      </w:r>
    </w:p>
    <w:p w14:paraId="37DA79A8" w14:textId="77777777" w:rsidR="0058234B" w:rsidRPr="0058234B" w:rsidRDefault="0058234B" w:rsidP="0058234B">
      <w:pPr>
        <w:spacing w:after="160"/>
        <w:contextualSpacing/>
        <w:rPr>
          <w:rFonts w:cs="Tahoma"/>
          <w:b/>
          <w:bCs/>
          <w:sz w:val="16"/>
          <w:szCs w:val="16"/>
          <w:u w:val="single"/>
        </w:rPr>
      </w:pPr>
    </w:p>
    <w:p w14:paraId="5379F101" w14:textId="77777777" w:rsidR="0058234B" w:rsidRPr="0058234B" w:rsidRDefault="0058234B" w:rsidP="0058234B">
      <w:pPr>
        <w:pBdr>
          <w:top w:val="single" w:sz="4" w:space="1" w:color="auto"/>
          <w:left w:val="single" w:sz="4" w:space="4" w:color="auto"/>
          <w:bottom w:val="single" w:sz="4" w:space="1" w:color="auto"/>
          <w:right w:val="single" w:sz="4" w:space="4" w:color="auto"/>
        </w:pBdr>
        <w:spacing w:after="160"/>
        <w:contextualSpacing/>
        <w:rPr>
          <w:rFonts w:cs="Tahoma"/>
          <w:b/>
          <w:iCs/>
          <w:sz w:val="22"/>
          <w:szCs w:val="22"/>
          <w:u w:val="single"/>
        </w:rPr>
      </w:pPr>
      <w:r w:rsidRPr="0058234B">
        <w:rPr>
          <w:rFonts w:cs="Tahoma"/>
          <w:sz w:val="16"/>
          <w:szCs w:val="22"/>
        </w:rPr>
        <w:t xml:space="preserve">For Bauman, however, </w:t>
      </w:r>
      <w:r w:rsidRPr="0058234B">
        <w:rPr>
          <w:rFonts w:cs="Tahoma"/>
          <w:b/>
          <w:iCs/>
          <w:u w:val="single"/>
        </w:rPr>
        <w:t xml:space="preserve">the </w:t>
      </w:r>
      <w:r w:rsidRPr="0058234B">
        <w:rPr>
          <w:rFonts w:cs="Tahoma"/>
          <w:b/>
          <w:iCs/>
          <w:highlight w:val="cyan"/>
          <w:u w:val="single"/>
        </w:rPr>
        <w:t xml:space="preserve">disavowal of dying </w:t>
      </w:r>
      <w:r w:rsidRPr="0058234B">
        <w:rPr>
          <w:rFonts w:cs="Tahoma"/>
          <w:b/>
          <w:iCs/>
          <w:u w:val="single"/>
        </w:rPr>
        <w:t xml:space="preserve">often </w:t>
      </w:r>
      <w:r w:rsidRPr="0058234B">
        <w:rPr>
          <w:rFonts w:cs="Tahoma"/>
          <w:b/>
          <w:iCs/>
          <w:highlight w:val="cyan"/>
          <w:u w:val="single"/>
        </w:rPr>
        <w:t xml:space="preserve">has violent </w:t>
      </w:r>
      <w:r w:rsidRPr="0058234B">
        <w:rPr>
          <w:rFonts w:cs="Tahoma"/>
          <w:b/>
          <w:iCs/>
          <w:u w:val="single"/>
        </w:rPr>
        <w:t xml:space="preserve">political and social </w:t>
      </w:r>
      <w:r w:rsidRPr="0058234B">
        <w:rPr>
          <w:rFonts w:cs="Tahoma"/>
          <w:b/>
          <w:iCs/>
          <w:highlight w:val="cyan"/>
          <w:u w:val="single"/>
        </w:rPr>
        <w:t>consequences</w:t>
      </w:r>
      <w:r w:rsidRPr="0058234B">
        <w:rPr>
          <w:rFonts w:cs="Tahoma"/>
        </w:rPr>
        <w:t xml:space="preserve">. </w:t>
      </w:r>
      <w:r w:rsidRPr="0058234B">
        <w:rPr>
          <w:rFonts w:cs="Tahoma"/>
          <w:b/>
          <w:highlight w:val="cyan"/>
          <w:u w:val="single"/>
        </w:rPr>
        <w:t xml:space="preserve">Noting the </w:t>
      </w:r>
      <w:r w:rsidRPr="0058234B">
        <w:rPr>
          <w:rFonts w:cs="Tahoma"/>
          <w:b/>
          <w:u w:val="single"/>
        </w:rPr>
        <w:t xml:space="preserve">wartime </w:t>
      </w:r>
      <w:r w:rsidRPr="0058234B">
        <w:rPr>
          <w:rFonts w:cs="Tahoma"/>
          <w:b/>
          <w:highlight w:val="cyan"/>
          <w:u w:val="single"/>
        </w:rPr>
        <w:t xml:space="preserve">imperative "to limit </w:t>
      </w:r>
      <w:r w:rsidRPr="0058234B">
        <w:rPr>
          <w:rFonts w:cs="Tahoma"/>
          <w:b/>
          <w:iCs/>
          <w:highlight w:val="cyan"/>
          <w:u w:val="single"/>
        </w:rPr>
        <w:t xml:space="preserve">our </w:t>
      </w:r>
      <w:r w:rsidRPr="0058234B">
        <w:rPr>
          <w:rFonts w:cs="Tahoma"/>
          <w:b/>
          <w:highlight w:val="cyan"/>
          <w:u w:val="single"/>
        </w:rPr>
        <w:t>casualties</w:t>
      </w:r>
      <w:r w:rsidRPr="0058234B">
        <w:rPr>
          <w:rFonts w:cs="Tahoma"/>
        </w:rPr>
        <w:t>,</w:t>
      </w:r>
      <w:r w:rsidRPr="0058234B">
        <w:rPr>
          <w:rFonts w:cs="Tahoma"/>
          <w:sz w:val="16"/>
          <w:szCs w:val="22"/>
        </w:rPr>
        <w:t xml:space="preserve">'" for instance, </w:t>
      </w:r>
      <w:r w:rsidRPr="0058234B">
        <w:rPr>
          <w:rFonts w:cs="Tahoma"/>
          <w:b/>
          <w:highlight w:val="cyan"/>
          <w:u w:val="single"/>
        </w:rPr>
        <w:t xml:space="preserve">Bauman remarks </w:t>
      </w:r>
      <w:proofErr w:type="gramStart"/>
      <w:r w:rsidRPr="0058234B">
        <w:rPr>
          <w:rFonts w:cs="Tahoma"/>
          <w:b/>
          <w:u w:val="single"/>
        </w:rPr>
        <w:t>that</w:t>
      </w:r>
      <w:r w:rsidRPr="0058234B">
        <w:rPr>
          <w:rFonts w:cs="Tahoma"/>
        </w:rPr>
        <w:t xml:space="preserve"> :</w:t>
      </w:r>
      <w:proofErr w:type="gramEnd"/>
      <w:r w:rsidRPr="0058234B">
        <w:rPr>
          <w:rFonts w:cs="Tahoma"/>
        </w:rPr>
        <w:t>:</w:t>
      </w:r>
      <w:r w:rsidRPr="0058234B">
        <w:rPr>
          <w:rFonts w:cs="Tahoma"/>
          <w:b/>
          <w:highlight w:val="cyan"/>
          <w:u w:val="single"/>
        </w:rPr>
        <w:t xml:space="preserve">the price </w:t>
      </w:r>
      <w:r w:rsidRPr="0058234B">
        <w:rPr>
          <w:rFonts w:cs="Tahoma"/>
          <w:b/>
          <w:u w:val="single"/>
        </w:rPr>
        <w:t xml:space="preserve">of that limiting </w:t>
      </w:r>
      <w:r w:rsidRPr="0058234B">
        <w:rPr>
          <w:rFonts w:cs="Tahoma"/>
          <w:b/>
          <w:iCs/>
          <w:highlight w:val="cyan"/>
          <w:u w:val="single"/>
        </w:rPr>
        <w:t>is multiplying the dead on the other side</w:t>
      </w:r>
      <w:r w:rsidRPr="0058234B">
        <w:rPr>
          <w:rFonts w:cs="Tahoma"/>
          <w:b/>
          <w:highlight w:val="cyan"/>
          <w:u w:val="single"/>
        </w:rPr>
        <w:t xml:space="preserve"> </w:t>
      </w:r>
      <w:r w:rsidRPr="0058234B">
        <w:rPr>
          <w:rFonts w:cs="Tahoma"/>
          <w:b/>
          <w:u w:val="single"/>
        </w:rPr>
        <w:t xml:space="preserve">of the </w:t>
      </w:r>
      <w:proofErr w:type="spellStart"/>
      <w:r w:rsidRPr="0058234B">
        <w:rPr>
          <w:rFonts w:cs="Tahoma"/>
          <w:b/>
          <w:u w:val="single"/>
        </w:rPr>
        <w:t>battleline</w:t>
      </w:r>
      <w:proofErr w:type="spellEnd"/>
      <w:r w:rsidRPr="0058234B">
        <w:rPr>
          <w:rFonts w:cs="Tahoma"/>
          <w:sz w:val="16"/>
          <w:szCs w:val="22"/>
        </w:rPr>
        <w:t xml:space="preserve">" (34). Drawing from Freud's claim that, "at bottom no one believes in his own death," Bauman argues that </w:t>
      </w:r>
      <w:r w:rsidRPr="0058234B">
        <w:rPr>
          <w:rFonts w:cs="Tahoma"/>
          <w:b/>
          <w:u w:val="single"/>
        </w:rPr>
        <w:t xml:space="preserve">death is "socially managed "by securing the Immortality" of the few through the </w:t>
      </w:r>
      <w:proofErr w:type="spellStart"/>
      <w:r w:rsidRPr="0058234B">
        <w:rPr>
          <w:rFonts w:cs="Tahoma"/>
          <w:b/>
          <w:u w:val="single"/>
        </w:rPr>
        <w:t>mortalization</w:t>
      </w:r>
      <w:proofErr w:type="spellEnd"/>
      <w:r w:rsidRPr="0058234B">
        <w:rPr>
          <w:rFonts w:cs="Tahoma"/>
          <w:b/>
          <w:u w:val="single"/>
        </w:rPr>
        <w:t xml:space="preserve"> of others</w:t>
      </w:r>
      <w:r w:rsidRPr="0058234B">
        <w:rPr>
          <w:rFonts w:cs="Tahoma"/>
          <w:sz w:val="16"/>
          <w:szCs w:val="22"/>
        </w:rPr>
        <w:t xml:space="preserve"> (35, his emphasis)</w:t>
      </w:r>
      <w:proofErr w:type="gramStart"/>
      <w:r w:rsidRPr="0058234B">
        <w:rPr>
          <w:rFonts w:cs="Tahoma"/>
          <w:sz w:val="16"/>
          <w:szCs w:val="22"/>
        </w:rPr>
        <w:t>.1</w:t>
      </w:r>
      <w:proofErr w:type="gramEnd"/>
      <w:r w:rsidRPr="0058234B">
        <w:rPr>
          <w:rFonts w:cs="Tahoma"/>
          <w:sz w:val="16"/>
          <w:szCs w:val="22"/>
        </w:rPr>
        <w:t xml:space="preserve">^ The </w:t>
      </w:r>
      <w:r w:rsidRPr="0058234B">
        <w:rPr>
          <w:rFonts w:cs="Tahoma"/>
          <w:b/>
          <w:highlight w:val="cyan"/>
          <w:u w:val="single"/>
        </w:rPr>
        <w:t xml:space="preserve">belief in </w:t>
      </w:r>
      <w:r w:rsidRPr="0058234B">
        <w:rPr>
          <w:rFonts w:cs="Tahoma"/>
          <w:b/>
          <w:u w:val="single"/>
        </w:rPr>
        <w:t xml:space="preserve">my </w:t>
      </w:r>
      <w:r w:rsidRPr="0058234B">
        <w:rPr>
          <w:rFonts w:cs="Tahoma"/>
          <w:b/>
          <w:highlight w:val="cyan"/>
          <w:u w:val="single"/>
        </w:rPr>
        <w:t>self-presence</w:t>
      </w:r>
      <w:r w:rsidRPr="0058234B">
        <w:rPr>
          <w:rFonts w:cs="Tahoma"/>
          <w:sz w:val="16"/>
          <w:szCs w:val="22"/>
        </w:rPr>
        <w:t xml:space="preserve">, which is also always a belief in my immortality, </w:t>
      </w:r>
      <w:r w:rsidRPr="0058234B">
        <w:rPr>
          <w:rFonts w:cs="Tahoma"/>
          <w:b/>
          <w:highlight w:val="cyan"/>
          <w:u w:val="single"/>
        </w:rPr>
        <w:t>is</w:t>
      </w:r>
      <w:r w:rsidRPr="0058234B">
        <w:rPr>
          <w:rFonts w:cs="Tahoma"/>
          <w:b/>
          <w:u w:val="single"/>
        </w:rPr>
        <w:t xml:space="preserve"> thus</w:t>
      </w:r>
      <w:r w:rsidRPr="0058234B">
        <w:rPr>
          <w:rFonts w:cs="Tahoma"/>
        </w:rPr>
        <w:t xml:space="preserve"> </w:t>
      </w:r>
      <w:r w:rsidRPr="0058234B">
        <w:rPr>
          <w:rFonts w:cs="Tahoma"/>
          <w:b/>
          <w:iCs/>
          <w:highlight w:val="cyan"/>
          <w:u w:val="single"/>
        </w:rPr>
        <w:t>dialectically conditioned</w:t>
      </w:r>
      <w:r w:rsidRPr="0058234B">
        <w:rPr>
          <w:rFonts w:cs="Tahoma"/>
          <w:highlight w:val="cyan"/>
        </w:rPr>
        <w:t xml:space="preserve"> </w:t>
      </w:r>
      <w:r w:rsidRPr="0058234B">
        <w:rPr>
          <w:rFonts w:cs="Tahoma"/>
          <w:b/>
          <w:highlight w:val="cyan"/>
          <w:u w:val="single"/>
        </w:rPr>
        <w:t>by</w:t>
      </w:r>
      <w:r w:rsidRPr="0058234B">
        <w:rPr>
          <w:rFonts w:cs="Tahoma"/>
          <w:b/>
          <w:sz w:val="22"/>
          <w:szCs w:val="22"/>
          <w:highlight w:val="cyan"/>
          <w:u w:val="single"/>
        </w:rPr>
        <w:t xml:space="preserve"> </w:t>
      </w:r>
      <w:r w:rsidRPr="0058234B">
        <w:rPr>
          <w:rFonts w:cs="Tahoma"/>
          <w:sz w:val="16"/>
          <w:szCs w:val="22"/>
        </w:rPr>
        <w:t xml:space="preserve">the </w:t>
      </w:r>
      <w:proofErr w:type="spellStart"/>
      <w:r w:rsidRPr="0058234B">
        <w:rPr>
          <w:rFonts w:cs="Tahoma"/>
          <w:b/>
          <w:highlight w:val="cyan"/>
          <w:u w:val="single"/>
        </w:rPr>
        <w:t>nonpresence</w:t>
      </w:r>
      <w:proofErr w:type="spellEnd"/>
      <w:r w:rsidRPr="0058234B">
        <w:rPr>
          <w:rFonts w:cs="Tahoma"/>
          <w:b/>
          <w:highlight w:val="cyan"/>
          <w:u w:val="single"/>
        </w:rPr>
        <w:t xml:space="preserve"> of others</w:t>
      </w:r>
      <w:r w:rsidRPr="0058234B">
        <w:rPr>
          <w:rFonts w:cs="Tahoma"/>
          <w:sz w:val="16"/>
          <w:szCs w:val="16"/>
        </w:rPr>
        <w:t>. Scholars in race and sexuality studies have done much to bring our attention to the ways in which American culture represents racial and sexual minorities as dead</w:t>
      </w:r>
      <w:r w:rsidRPr="0058234B">
        <w:rPr>
          <w:rFonts w:cs="Tahoma"/>
          <w:b/>
          <w:sz w:val="16"/>
          <w:szCs w:val="16"/>
        </w:rPr>
        <w:t>—</w:t>
      </w:r>
      <w:r w:rsidRPr="0058234B">
        <w:rPr>
          <w:rFonts w:cs="Tahoma"/>
          <w:sz w:val="16"/>
          <w:szCs w:val="16"/>
        </w:rPr>
        <w:t>both</w:t>
      </w:r>
      <w:r w:rsidRPr="0058234B">
        <w:rPr>
          <w:rFonts w:cs="Tahoma"/>
          <w:b/>
          <w:sz w:val="16"/>
          <w:szCs w:val="16"/>
        </w:rPr>
        <w:t xml:space="preserve"> </w:t>
      </w:r>
      <w:r w:rsidRPr="0058234B">
        <w:rPr>
          <w:rFonts w:cs="Tahoma"/>
          <w:sz w:val="16"/>
          <w:szCs w:val="16"/>
        </w:rPr>
        <w:t>figuratively and literally</w:t>
      </w:r>
      <w:r w:rsidRPr="0058234B">
        <w:rPr>
          <w:rFonts w:cs="Tahoma"/>
          <w:b/>
          <w:sz w:val="16"/>
          <w:szCs w:val="16"/>
        </w:rPr>
        <w:t xml:space="preserve">. </w:t>
      </w:r>
      <w:r w:rsidRPr="0058234B">
        <w:rPr>
          <w:rFonts w:cs="Tahoma"/>
          <w:sz w:val="16"/>
          <w:szCs w:val="16"/>
        </w:rPr>
        <w:t>Indeed</w:t>
      </w:r>
      <w:r w:rsidRPr="0058234B">
        <w:rPr>
          <w:rFonts w:cs="Tahoma"/>
          <w:b/>
          <w:sz w:val="16"/>
          <w:szCs w:val="16"/>
        </w:rPr>
        <w:t xml:space="preserve">, </w:t>
      </w:r>
      <w:r w:rsidRPr="0058234B">
        <w:rPr>
          <w:rFonts w:cs="Tahoma"/>
          <w:sz w:val="16"/>
          <w:szCs w:val="16"/>
        </w:rPr>
        <w:t>this gesture</w:t>
      </w:r>
      <w:r w:rsidRPr="0058234B">
        <w:rPr>
          <w:rFonts w:cs="Tahoma"/>
          <w:b/>
          <w:sz w:val="16"/>
          <w:szCs w:val="16"/>
        </w:rPr>
        <w:t xml:space="preserve"> </w:t>
      </w:r>
      <w:r w:rsidRPr="0058234B">
        <w:rPr>
          <w:rFonts w:cs="Tahoma"/>
          <w:sz w:val="16"/>
          <w:szCs w:val="16"/>
        </w:rPr>
        <w:t>both</w:t>
      </w:r>
      <w:r w:rsidRPr="0058234B">
        <w:rPr>
          <w:rFonts w:cs="Tahoma"/>
          <w:b/>
          <w:sz w:val="16"/>
          <w:szCs w:val="16"/>
        </w:rPr>
        <w:t xml:space="preserve"> </w:t>
      </w:r>
      <w:r w:rsidRPr="0058234B">
        <w:rPr>
          <w:rFonts w:cs="Tahoma"/>
          <w:sz w:val="16"/>
          <w:szCs w:val="16"/>
        </w:rPr>
        <w:t>accompanies and reinforces the</w:t>
      </w:r>
      <w:r w:rsidRPr="0058234B">
        <w:rPr>
          <w:rFonts w:cs="Tahoma"/>
          <w:b/>
          <w:sz w:val="16"/>
          <w:szCs w:val="16"/>
        </w:rPr>
        <w:t xml:space="preserve"> </w:t>
      </w:r>
      <w:r w:rsidRPr="0058234B">
        <w:rPr>
          <w:rFonts w:cs="Tahoma"/>
          <w:sz w:val="16"/>
          <w:szCs w:val="16"/>
        </w:rPr>
        <w:t>larger cultural dissimulation</w:t>
      </w:r>
      <w:r w:rsidRPr="0058234B">
        <w:rPr>
          <w:rFonts w:cs="Tahoma"/>
          <w:b/>
          <w:sz w:val="16"/>
          <w:szCs w:val="16"/>
        </w:rPr>
        <w:t xml:space="preserve"> </w:t>
      </w:r>
      <w:r w:rsidRPr="0058234B">
        <w:rPr>
          <w:rFonts w:cs="Tahoma"/>
          <w:sz w:val="16"/>
          <w:szCs w:val="16"/>
        </w:rPr>
        <w:t>of</w:t>
      </w:r>
      <w:r w:rsidRPr="0058234B">
        <w:rPr>
          <w:rFonts w:cs="Tahoma"/>
          <w:b/>
          <w:sz w:val="16"/>
          <w:szCs w:val="16"/>
        </w:rPr>
        <w:t xml:space="preserve"> </w:t>
      </w:r>
      <w:r w:rsidRPr="0058234B">
        <w:rPr>
          <w:rFonts w:cs="Tahoma"/>
          <w:sz w:val="16"/>
          <w:szCs w:val="16"/>
        </w:rPr>
        <w:t>mortality by making</w:t>
      </w:r>
      <w:r w:rsidRPr="0058234B">
        <w:rPr>
          <w:rFonts w:cs="Tahoma"/>
          <w:b/>
          <w:sz w:val="16"/>
          <w:szCs w:val="16"/>
        </w:rPr>
        <w:t xml:space="preserve"> </w:t>
      </w:r>
      <w:r w:rsidRPr="0058234B">
        <w:rPr>
          <w:rFonts w:cs="Tahoma"/>
          <w:iCs/>
          <w:sz w:val="16"/>
          <w:szCs w:val="16"/>
        </w:rPr>
        <w:t xml:space="preserve">racial </w:t>
      </w:r>
      <w:r w:rsidRPr="0058234B">
        <w:rPr>
          <w:rFonts w:cs="Tahoma"/>
          <w:sz w:val="16"/>
          <w:szCs w:val="16"/>
        </w:rPr>
        <w:t xml:space="preserve">and </w:t>
      </w:r>
      <w:r w:rsidRPr="0058234B">
        <w:rPr>
          <w:rFonts w:cs="Tahoma"/>
          <w:iCs/>
          <w:sz w:val="16"/>
          <w:szCs w:val="16"/>
        </w:rPr>
        <w:t>sexual others stand in for the death that haunts every life</w:t>
      </w:r>
      <w:r w:rsidRPr="0058234B">
        <w:rPr>
          <w:rFonts w:cs="Tahoma"/>
        </w:rPr>
        <w:t xml:space="preserve">. </w:t>
      </w:r>
      <w:r w:rsidRPr="0058234B">
        <w:rPr>
          <w:rFonts w:cs="Tahoma"/>
          <w:b/>
          <w:u w:val="single"/>
        </w:rPr>
        <w:t xml:space="preserve">The history of American </w:t>
      </w:r>
      <w:r w:rsidRPr="0058234B">
        <w:rPr>
          <w:rFonts w:cs="Tahoma"/>
          <w:b/>
          <w:highlight w:val="cyan"/>
          <w:u w:val="single"/>
        </w:rPr>
        <w:t>slavery</w:t>
      </w:r>
      <w:r w:rsidRPr="0058234B">
        <w:rPr>
          <w:rFonts w:cs="Tahoma"/>
          <w:highlight w:val="cyan"/>
        </w:rPr>
        <w:t xml:space="preserve"> </w:t>
      </w:r>
      <w:r w:rsidRPr="0058234B">
        <w:rPr>
          <w:rFonts w:cs="Tahoma"/>
          <w:b/>
          <w:highlight w:val="cyan"/>
          <w:u w:val="single"/>
        </w:rPr>
        <w:t>tells a familiar story of how American consciousness</w:t>
      </w:r>
      <w:r w:rsidRPr="0058234B">
        <w:rPr>
          <w:rFonts w:cs="Tahoma"/>
          <w:highlight w:val="cyan"/>
        </w:rPr>
        <w:t xml:space="preserve"> </w:t>
      </w:r>
      <w:r w:rsidRPr="0058234B">
        <w:rPr>
          <w:rFonts w:cs="Tahoma"/>
          <w:b/>
          <w:highlight w:val="cyan"/>
          <w:u w:val="single"/>
        </w:rPr>
        <w:t>disavows and projects mortality onto its ''others."</w:t>
      </w:r>
      <w:r w:rsidRPr="0058234B">
        <w:rPr>
          <w:rFonts w:cs="Tahoma"/>
          <w:sz w:val="16"/>
          <w:szCs w:val="22"/>
        </w:rPr>
        <w:t xml:space="preserve"> Orlando Patterson has described the institution of slavery in terms of a process of kinship </w:t>
      </w:r>
      <w:proofErr w:type="spellStart"/>
      <w:r w:rsidRPr="0058234B">
        <w:rPr>
          <w:rFonts w:cs="Tahoma"/>
          <w:sz w:val="16"/>
          <w:szCs w:val="22"/>
        </w:rPr>
        <w:t>delegitimation</w:t>
      </w:r>
      <w:proofErr w:type="spellEnd"/>
      <w:r w:rsidRPr="0058234B">
        <w:rPr>
          <w:rFonts w:cs="Tahoma"/>
          <w:sz w:val="16"/>
          <w:szCs w:val="22"/>
        </w:rPr>
        <w:t xml:space="preserve"> that constructs slaves as "socially dead."^ For Patterson, slavery—across its various historical forms—emerges as a substitute for death, a forced bargain by which the slave retains his/her life only to enter into the liminal existence of the socially dead. </w:t>
      </w:r>
      <w:r w:rsidRPr="0058234B">
        <w:rPr>
          <w:rFonts w:cs="Tahoma"/>
          <w:b/>
          <w:u w:val="single"/>
        </w:rPr>
        <w:t>As a substitution for death,</w:t>
      </w:r>
      <w:r w:rsidRPr="0058234B">
        <w:rPr>
          <w:rFonts w:cs="Tahoma"/>
        </w:rPr>
        <w:t xml:space="preserve"> </w:t>
      </w:r>
      <w:r w:rsidRPr="0058234B">
        <w:rPr>
          <w:rFonts w:cs="Tahoma"/>
          <w:b/>
          <w:highlight w:val="cyan"/>
          <w:u w:val="single"/>
        </w:rPr>
        <w:t>slavery does not</w:t>
      </w:r>
      <w:r w:rsidRPr="0058234B">
        <w:rPr>
          <w:rFonts w:cs="Tahoma"/>
          <w:b/>
          <w:u w:val="single"/>
        </w:rPr>
        <w:t xml:space="preserve"> "absolve or </w:t>
      </w:r>
      <w:r w:rsidRPr="0058234B">
        <w:rPr>
          <w:rFonts w:cs="Tahoma"/>
          <w:b/>
          <w:highlight w:val="cyan"/>
          <w:u w:val="single"/>
        </w:rPr>
        <w:t>erase the prospect of death</w:t>
      </w:r>
      <w:r w:rsidRPr="0058234B">
        <w:rPr>
          <w:rFonts w:cs="Tahoma"/>
          <w:b/>
          <w:u w:val="single"/>
        </w:rPr>
        <w:t>,"</w:t>
      </w:r>
      <w:r w:rsidRPr="0058234B">
        <w:rPr>
          <w:rFonts w:cs="Tahoma"/>
          <w:sz w:val="16"/>
          <w:szCs w:val="22"/>
        </w:rPr>
        <w:t xml:space="preserve"> for the specter of material death looms over the slave's existence as an irreducible remainder (5). </w:t>
      </w:r>
      <w:r w:rsidRPr="0058234B">
        <w:rPr>
          <w:rFonts w:cs="Tahoma"/>
          <w:b/>
          <w:u w:val="single"/>
        </w:rPr>
        <w:t>This primary stage in the construction of the socially dead person is followed by what Patterson refers to as the slave's "natal alienation</w:t>
      </w:r>
      <w:r w:rsidRPr="0058234B">
        <w:rPr>
          <w:rFonts w:cs="Tahoma"/>
          <w:sz w:val="16"/>
          <w:szCs w:val="22"/>
        </w:rPr>
        <w:t xml:space="preserve">,"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w:t>
      </w:r>
      <w:r w:rsidRPr="0058234B">
        <w:rPr>
          <w:rFonts w:cs="Tahoma"/>
          <w:b/>
          <w:highlight w:val="cyan"/>
          <w:u w:val="single"/>
        </w:rPr>
        <w:t>the presumptive ontology of slave-owning</w:t>
      </w:r>
      <w:r w:rsidRPr="0058234B">
        <w:rPr>
          <w:rFonts w:cs="Tahoma"/>
          <w:b/>
          <w:sz w:val="22"/>
          <w:szCs w:val="22"/>
          <w:u w:val="single"/>
        </w:rPr>
        <w:t>,</w:t>
      </w:r>
      <w:r w:rsidRPr="0058234B">
        <w:rPr>
          <w:rFonts w:cs="Tahoma"/>
          <w:sz w:val="16"/>
          <w:szCs w:val="22"/>
        </w:rPr>
        <w:t xml:space="preserve"> legally recognized kinship, </w:t>
      </w:r>
      <w:r w:rsidRPr="0058234B">
        <w:rPr>
          <w:rFonts w:cs="Tahoma"/>
          <w:b/>
          <w:highlight w:val="cyan"/>
          <w:u w:val="single"/>
        </w:rPr>
        <w:t xml:space="preserve">was dependent on a </w:t>
      </w:r>
      <w:proofErr w:type="spellStart"/>
      <w:r w:rsidRPr="0058234B">
        <w:rPr>
          <w:rFonts w:cs="Tahoma"/>
          <w:b/>
          <w:highlight w:val="cyan"/>
          <w:u w:val="single"/>
        </w:rPr>
        <w:t>deontologization</w:t>
      </w:r>
      <w:proofErr w:type="spellEnd"/>
      <w:r w:rsidRPr="0058234B">
        <w:rPr>
          <w:rFonts w:cs="Tahoma"/>
          <w:b/>
          <w:highlight w:val="cyan"/>
          <w:u w:val="single"/>
        </w:rPr>
        <w:t xml:space="preserve"> of </w:t>
      </w:r>
      <w:r w:rsidRPr="0058234B">
        <w:rPr>
          <w:rFonts w:cs="Tahoma"/>
          <w:b/>
          <w:u w:val="single"/>
        </w:rPr>
        <w:t xml:space="preserve">slave kinship that worked to deny </w:t>
      </w:r>
      <w:r w:rsidRPr="0058234B">
        <w:rPr>
          <w:rFonts w:cs="Tahoma"/>
          <w:b/>
          <w:highlight w:val="cyan"/>
          <w:u w:val="single"/>
        </w:rPr>
        <w:t>the death that each life bears within itself.</w:t>
      </w:r>
      <w:r w:rsidRPr="0058234B">
        <w:rPr>
          <w:rFonts w:cs="Tahoma"/>
          <w:b/>
          <w:sz w:val="22"/>
          <w:szCs w:val="22"/>
          <w:u w:val="single"/>
        </w:rPr>
        <w:t xml:space="preserve"> </w:t>
      </w:r>
      <w:r w:rsidRPr="0058234B">
        <w:rPr>
          <w:rFonts w:cs="Tahoma"/>
          <w:sz w:val="16"/>
          <w:szCs w:val="22"/>
        </w:rPr>
        <w:t>Building on Patterson's argument, Toni Morrison observes in Playing in the Dark that</w:t>
      </w:r>
      <w:proofErr w:type="gramStart"/>
      <w:r w:rsidRPr="0058234B">
        <w:rPr>
          <w:rFonts w:cs="Tahoma"/>
          <w:sz w:val="16"/>
          <w:szCs w:val="22"/>
        </w:rPr>
        <w:t>, :</w:t>
      </w:r>
      <w:proofErr w:type="gramEnd"/>
      <w:r w:rsidRPr="0058234B">
        <w:rPr>
          <w:rFonts w:cs="Tahoma"/>
          <w:sz w:val="16"/>
          <w:szCs w:val="22"/>
        </w:rPr>
        <w:t xml:space="preserve">:for a people who made much of their newness'—their potential, freedom, and innocence—it is striking how dour, how troubled, how frightened and haunted our early and founding literature truly is."^ For Morrison, African-American </w:t>
      </w:r>
      <w:r w:rsidRPr="0058234B">
        <w:rPr>
          <w:rFonts w:cs="Tahoma"/>
          <w:b/>
          <w:highlight w:val="cyan"/>
          <w:u w:val="single"/>
        </w:rPr>
        <w:t>slaves came to shoulder the burden of the darkness</w:t>
      </w:r>
      <w:r w:rsidRPr="0058234B">
        <w:rPr>
          <w:rFonts w:cs="Tahoma"/>
          <w:b/>
          <w:u w:val="single"/>
        </w:rPr>
        <w:t xml:space="preserve"> (both moral and racial) </w:t>
      </w:r>
      <w:r w:rsidRPr="0058234B">
        <w:rPr>
          <w:rFonts w:cs="Tahoma"/>
          <w:b/>
          <w:highlight w:val="cyan"/>
          <w:u w:val="single"/>
        </w:rPr>
        <w:t xml:space="preserve">against which America defined itself. The shadow of a </w:t>
      </w:r>
      <w:proofErr w:type="spellStart"/>
      <w:r w:rsidRPr="0058234B">
        <w:rPr>
          <w:rFonts w:cs="Tahoma"/>
          <w:b/>
          <w:highlight w:val="cyan"/>
          <w:u w:val="single"/>
        </w:rPr>
        <w:t>racialized</w:t>
      </w:r>
      <w:proofErr w:type="spellEnd"/>
      <w:r w:rsidRPr="0058234B">
        <w:rPr>
          <w:rFonts w:cs="Tahoma"/>
          <w:b/>
          <w:highlight w:val="cyan"/>
          <w:u w:val="single"/>
        </w:rPr>
        <w:t xml:space="preserve"> blackness</w:t>
      </w:r>
      <w:r w:rsidRPr="0058234B">
        <w:rPr>
          <w:rFonts w:cs="Tahoma"/>
          <w:highlight w:val="cyan"/>
        </w:rPr>
        <w:t xml:space="preserve"> </w:t>
      </w:r>
      <w:r w:rsidRPr="0058234B">
        <w:rPr>
          <w:rFonts w:cs="Tahoma"/>
          <w:b/>
          <w:u w:val="single"/>
        </w:rPr>
        <w:t>did not</w:t>
      </w:r>
      <w:r w:rsidRPr="0058234B">
        <w:rPr>
          <w:rFonts w:cs="Tahoma"/>
          <w:sz w:val="16"/>
          <w:szCs w:val="22"/>
        </w:rPr>
        <w:t xml:space="preserve"> so much </w:t>
      </w:r>
      <w:r w:rsidRPr="0058234B">
        <w:rPr>
          <w:rFonts w:cs="Tahoma"/>
          <w:b/>
          <w:u w:val="single"/>
        </w:rPr>
        <w:t>threaten</w:t>
      </w:r>
      <w:r w:rsidRPr="0058234B">
        <w:rPr>
          <w:rFonts w:cs="Tahoma"/>
          <w:b/>
          <w:sz w:val="22"/>
          <w:szCs w:val="22"/>
          <w:u w:val="single"/>
        </w:rPr>
        <w:t xml:space="preserve"> </w:t>
      </w:r>
      <w:r w:rsidRPr="0058234B">
        <w:rPr>
          <w:rFonts w:cs="Tahoma"/>
          <w:sz w:val="16"/>
          <w:szCs w:val="22"/>
        </w:rPr>
        <w:t>the ostensible "</w:t>
      </w:r>
      <w:r w:rsidRPr="0058234B">
        <w:rPr>
          <w:rFonts w:cs="Tahoma"/>
          <w:b/>
          <w:u w:val="single"/>
        </w:rPr>
        <w:t xml:space="preserve">newness" of American life as it </w:t>
      </w:r>
      <w:r w:rsidRPr="0058234B">
        <w:rPr>
          <w:rFonts w:cs="Tahoma"/>
          <w:b/>
          <w:highlight w:val="cyan"/>
          <w:u w:val="single"/>
        </w:rPr>
        <w:t>conditioned [America’s]</w:t>
      </w:r>
      <w:r w:rsidRPr="0058234B">
        <w:rPr>
          <w:rFonts w:cs="Tahoma"/>
          <w:b/>
          <w:u w:val="single"/>
        </w:rPr>
        <w:t xml:space="preserve"> the latter's </w:t>
      </w:r>
      <w:r w:rsidRPr="0058234B">
        <w:rPr>
          <w:rFonts w:cs="Tahoma"/>
          <w:b/>
          <w:highlight w:val="cyan"/>
          <w:u w:val="single"/>
        </w:rPr>
        <w:t>appearance as new and free</w:t>
      </w:r>
      <w:r w:rsidRPr="0058234B">
        <w:rPr>
          <w:rFonts w:cs="Tahoma"/>
          <w:sz w:val="16"/>
          <w:szCs w:val="22"/>
        </w:rPr>
        <w:t>. Hence "</w:t>
      </w:r>
      <w:r w:rsidRPr="0058234B">
        <w:rPr>
          <w:rFonts w:cs="Tahoma"/>
          <w:b/>
          <w:u w:val="single"/>
        </w:rPr>
        <w:t>freedom</w:t>
      </w:r>
      <w:r w:rsidRPr="0058234B">
        <w:rPr>
          <w:rFonts w:cs="Tahoma"/>
          <w:sz w:val="16"/>
          <w:szCs w:val="22"/>
        </w:rPr>
        <w:t xml:space="preserve">," she writes, </w:t>
      </w:r>
      <w:r w:rsidRPr="0058234B">
        <w:rPr>
          <w:rFonts w:cs="Tahoma"/>
          <w:b/>
          <w:u w:val="single"/>
        </w:rPr>
        <w:t>"has no meaning...without</w:t>
      </w:r>
      <w:r w:rsidRPr="0058234B">
        <w:rPr>
          <w:rFonts w:cs="Tahoma"/>
        </w:rPr>
        <w:t xml:space="preserve"> </w:t>
      </w:r>
      <w:r w:rsidRPr="0058234B">
        <w:rPr>
          <w:rFonts w:cs="Tahoma"/>
          <w:b/>
          <w:u w:val="single"/>
        </w:rPr>
        <w:t>the specter of enslavement</w:t>
      </w:r>
      <w:r w:rsidRPr="0058234B">
        <w:rPr>
          <w:rFonts w:cs="Tahoma"/>
          <w:sz w:val="16"/>
          <w:szCs w:val="22"/>
        </w:rPr>
        <w:t xml:space="preserve">" (56). Echoing Morrison, Russ </w:t>
      </w:r>
      <w:proofErr w:type="spellStart"/>
      <w:r w:rsidRPr="0058234B">
        <w:rPr>
          <w:rFonts w:cs="Tahoma"/>
          <w:sz w:val="16"/>
          <w:szCs w:val="22"/>
        </w:rPr>
        <w:t>Castronovo</w:t>
      </w:r>
      <w:proofErr w:type="spellEnd"/>
      <w:r w:rsidRPr="0058234B">
        <w:rPr>
          <w:rFonts w:cs="Tahoma"/>
          <w:sz w:val="16"/>
          <w:szCs w:val="22"/>
        </w:rPr>
        <w:t xml:space="preserve"> asserts in </w:t>
      </w:r>
      <w:proofErr w:type="spellStart"/>
      <w:r w:rsidRPr="0058234B">
        <w:rPr>
          <w:rFonts w:cs="Tahoma"/>
          <w:sz w:val="16"/>
          <w:szCs w:val="22"/>
        </w:rPr>
        <w:t>Necro</w:t>
      </w:r>
      <w:proofErr w:type="spellEnd"/>
      <w:r w:rsidRPr="0058234B">
        <w:rPr>
          <w:rFonts w:cs="Tahoma"/>
          <w:sz w:val="16"/>
          <w:szCs w:val="22"/>
        </w:rPr>
        <w:t xml:space="preserve"> Citizenship that nineteenth-century American politics constructed the citizen in relation to a morbid fascination with ghosts, </w:t>
      </w:r>
      <w:proofErr w:type="spellStart"/>
      <w:r w:rsidRPr="0058234B">
        <w:rPr>
          <w:rFonts w:cs="Tahoma"/>
          <w:sz w:val="16"/>
          <w:szCs w:val="22"/>
        </w:rPr>
        <w:t>seances</w:t>
      </w:r>
      <w:proofErr w:type="spellEnd"/>
      <w:r w:rsidRPr="0058234B">
        <w:rPr>
          <w:rFonts w:cs="Tahoma"/>
          <w:sz w:val="16"/>
          <w:szCs w:val="22"/>
        </w:rPr>
        <w:t xml:space="preserve">, spirit </w:t>
      </w:r>
      <w:proofErr w:type="spellStart"/>
      <w:r w:rsidRPr="0058234B">
        <w:rPr>
          <w:rFonts w:cs="Tahoma"/>
          <w:sz w:val="16"/>
          <w:szCs w:val="22"/>
        </w:rPr>
        <w:t>rappings</w:t>
      </w:r>
      <w:proofErr w:type="spellEnd"/>
      <w:r w:rsidRPr="0058234B">
        <w:rPr>
          <w:rFonts w:cs="Tahoma"/>
          <w:sz w:val="16"/>
          <w:szCs w:val="22"/>
        </w:rPr>
        <w:t xml:space="preserve">, and mesmerism. Taking his point of departure from Patrick Henry's infamous assertion, "give me liberty or give me death," </w:t>
      </w:r>
      <w:proofErr w:type="spellStart"/>
      <w:r w:rsidRPr="0058234B">
        <w:rPr>
          <w:rFonts w:cs="Tahoma"/>
          <w:sz w:val="16"/>
          <w:szCs w:val="22"/>
        </w:rPr>
        <w:t>Castronovo</w:t>
      </w:r>
      <w:proofErr w:type="spellEnd"/>
      <w:r w:rsidRPr="0058234B">
        <w:rPr>
          <w:rFonts w:cs="Tahoma"/>
          <w:sz w:val="16"/>
          <w:szCs w:val="22"/>
        </w:rPr>
        <w:t xml:space="preserve"> explores how admission into the domain of citizenship required a certain depoliticization and pacification of the subject: "The afterlife emancipates souls from passionate debates, everyday engagements, and earthly affairs that animate the political </w:t>
      </w:r>
      <w:proofErr w:type="spellStart"/>
      <w:proofErr w:type="gramStart"/>
      <w:r w:rsidRPr="0058234B">
        <w:rPr>
          <w:rFonts w:cs="Tahoma"/>
          <w:sz w:val="16"/>
          <w:szCs w:val="22"/>
        </w:rPr>
        <w:t>field.From</w:t>
      </w:r>
      <w:proofErr w:type="spellEnd"/>
      <w:proofErr w:type="gramEnd"/>
      <w:r w:rsidRPr="0058234B">
        <w:rPr>
          <w:rFonts w:cs="Tahoma"/>
          <w:sz w:val="16"/>
          <w:szCs w:val="22"/>
        </w:rPr>
        <w:t xml:space="preserve"> Lincoln's rumored dabbling in spiritualism, to attempts by mediums to contact the departed souls of famous Americans, to a senator's introduction of a petition in 1854 asking Congress to investigate communications with the "other side"—so numerous are </w:t>
      </w:r>
      <w:proofErr w:type="spellStart"/>
      <w:r w:rsidRPr="0058234B">
        <w:rPr>
          <w:rFonts w:cs="Tahoma"/>
          <w:sz w:val="16"/>
          <w:szCs w:val="22"/>
        </w:rPr>
        <w:t>Castronovo's</w:t>
      </w:r>
      <w:proofErr w:type="spellEnd"/>
      <w:r w:rsidRPr="0058234B">
        <w:rPr>
          <w:rFonts w:cs="Tahoma"/>
          <w:sz w:val="16"/>
          <w:szCs w:val="22"/>
        </w:rPr>
        <w:t xml:space="preserve">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—would lend still more credence to the argument that nineteenth-century America propagated a dematerialized politics. One wonders, however, how </w:t>
      </w:r>
      <w:proofErr w:type="spellStart"/>
      <w:r w:rsidRPr="0058234B">
        <w:rPr>
          <w:rFonts w:cs="Tahoma"/>
          <w:sz w:val="16"/>
          <w:szCs w:val="22"/>
        </w:rPr>
        <w:t>Castronovo's</w:t>
      </w:r>
      <w:proofErr w:type="spellEnd"/>
      <w:r w:rsidRPr="0058234B">
        <w:rPr>
          <w:rFonts w:cs="Tahoma"/>
          <w:sz w:val="16"/>
          <w:szCs w:val="22"/>
        </w:rPr>
        <w:t xml:space="preserve"> argument sits in relation to Aries's contention that American life tends toward an interdiction of death, and if </w:t>
      </w:r>
      <w:proofErr w:type="spellStart"/>
      <w:r w:rsidRPr="0058234B">
        <w:rPr>
          <w:rFonts w:cs="Tahoma"/>
          <w:sz w:val="16"/>
          <w:szCs w:val="22"/>
        </w:rPr>
        <w:t>Castronovo's</w:t>
      </w:r>
      <w:proofErr w:type="spellEnd"/>
      <w:r w:rsidRPr="0058234B">
        <w:rPr>
          <w:rFonts w:cs="Tahoma"/>
          <w:sz w:val="16"/>
          <w:szCs w:val="22"/>
        </w:rPr>
        <w:t xml:space="preserve"> rejection of </w:t>
      </w:r>
      <w:proofErr w:type="spellStart"/>
      <w:r w:rsidRPr="0058234B">
        <w:rPr>
          <w:rFonts w:cs="Tahoma"/>
          <w:sz w:val="16"/>
          <w:szCs w:val="22"/>
        </w:rPr>
        <w:t>necropolitics</w:t>
      </w:r>
      <w:proofErr w:type="spellEnd"/>
      <w:r w:rsidRPr="0058234B">
        <w:rPr>
          <w:rFonts w:cs="Tahoma"/>
          <w:sz w:val="16"/>
          <w:szCs w:val="22"/>
        </w:rPr>
        <w:t xml:space="preserve">, moreover, is not finally symptomatic of this very disavowal. </w:t>
      </w:r>
      <w:proofErr w:type="spellStart"/>
      <w:r w:rsidRPr="0058234B">
        <w:rPr>
          <w:rFonts w:cs="Tahoma"/>
          <w:sz w:val="16"/>
          <w:szCs w:val="22"/>
        </w:rPr>
        <w:t>Castronovo</w:t>
      </w:r>
      <w:proofErr w:type="spellEnd"/>
      <w:r w:rsidRPr="0058234B">
        <w:rPr>
          <w:rFonts w:cs="Tahoma"/>
          <w:sz w:val="16"/>
          <w:szCs w:val="22"/>
        </w:rPr>
        <w:t xml:space="preserve"> maintains that, 'for cultures that fear death...necrophilia promotes fascination with and helps tame an unknowable terror" (5). </w:t>
      </w:r>
      <w:r w:rsidRPr="0058234B">
        <w:rPr>
          <w:rFonts w:cs="Tahoma"/>
          <w:b/>
          <w:highlight w:val="cyan"/>
          <w:u w:val="single"/>
        </w:rPr>
        <w:t>American necrophilia</w:t>
      </w:r>
      <w:r w:rsidRPr="0058234B">
        <w:rPr>
          <w:rFonts w:cs="Tahoma"/>
          <w:sz w:val="16"/>
          <w:szCs w:val="22"/>
        </w:rPr>
        <w:t xml:space="preserve">, according to </w:t>
      </w:r>
      <w:proofErr w:type="spellStart"/>
      <w:r w:rsidRPr="0058234B">
        <w:rPr>
          <w:rFonts w:cs="Tahoma"/>
          <w:sz w:val="16"/>
          <w:szCs w:val="22"/>
        </w:rPr>
        <w:t>Castronovo</w:t>
      </w:r>
      <w:proofErr w:type="spellEnd"/>
      <w:r w:rsidRPr="0058234B">
        <w:rPr>
          <w:rFonts w:cs="Tahoma"/>
          <w:sz w:val="16"/>
          <w:szCs w:val="22"/>
        </w:rPr>
        <w:t xml:space="preserve">, </w:t>
      </w:r>
      <w:r w:rsidRPr="0058234B">
        <w:rPr>
          <w:rFonts w:cs="Tahoma"/>
          <w:b/>
          <w:highlight w:val="cyan"/>
          <w:u w:val="single"/>
        </w:rPr>
        <w:t>responds to an overwhelming</w:t>
      </w:r>
      <w:r w:rsidRPr="0058234B">
        <w:rPr>
          <w:rFonts w:cs="Tahoma"/>
          <w:b/>
          <w:u w:val="single"/>
        </w:rPr>
        <w:t xml:space="preserve"> fear and </w:t>
      </w:r>
      <w:r w:rsidRPr="0058234B">
        <w:rPr>
          <w:rFonts w:cs="Tahoma"/>
          <w:b/>
          <w:highlight w:val="cyan"/>
          <w:u w:val="single"/>
        </w:rPr>
        <w:t>denial of death</w:t>
      </w:r>
      <w:r w:rsidRPr="0058234B">
        <w:rPr>
          <w:rFonts w:cs="Tahoma"/>
          <w:b/>
          <w:u w:val="single"/>
        </w:rPr>
        <w:t>.</w:t>
      </w:r>
      <w:r w:rsidRPr="0058234B">
        <w:rPr>
          <w:rFonts w:cs="Tahoma"/>
        </w:rPr>
        <w:t xml:space="preserve"> </w:t>
      </w:r>
      <w:proofErr w:type="spellStart"/>
      <w:r w:rsidRPr="0058234B">
        <w:rPr>
          <w:rFonts w:cs="Tahoma"/>
          <w:b/>
          <w:u w:val="single"/>
        </w:rPr>
        <w:t>Castronovo</w:t>
      </w:r>
      <w:proofErr w:type="spellEnd"/>
      <w:r w:rsidRPr="0058234B">
        <w:rPr>
          <w:rFonts w:cs="Tahoma"/>
          <w:b/>
          <w:u w:val="single"/>
        </w:rPr>
        <w:t xml:space="preserve"> thus aims to turn us</w:t>
      </w:r>
      <w:r w:rsidRPr="0058234B">
        <w:rPr>
          <w:rFonts w:cs="Tahoma"/>
          <w:b/>
          <w:sz w:val="22"/>
          <w:szCs w:val="22"/>
          <w:u w:val="single"/>
        </w:rPr>
        <w:t xml:space="preserve"> </w:t>
      </w:r>
      <w:r w:rsidRPr="0058234B">
        <w:rPr>
          <w:rFonts w:cs="Tahoma"/>
          <w:sz w:val="16"/>
          <w:szCs w:val="22"/>
        </w:rPr>
        <w:t xml:space="preserve">away from such preoccupation with ghosts, spirits, and the afterlife </w:t>
      </w:r>
      <w:r w:rsidRPr="0058234B">
        <w:rPr>
          <w:rFonts w:cs="Tahoma"/>
          <w:b/>
          <w:u w:val="single"/>
        </w:rPr>
        <w:t xml:space="preserve">toward </w:t>
      </w:r>
      <w:r w:rsidRPr="0058234B">
        <w:rPr>
          <w:rFonts w:cs="Tahoma"/>
        </w:rPr>
        <w:t>"</w:t>
      </w:r>
      <w:r w:rsidRPr="0058234B">
        <w:rPr>
          <w:rFonts w:cs="Tahoma"/>
          <w:b/>
          <w:u w:val="single"/>
        </w:rPr>
        <w:t>specific forms of corporeality</w:t>
      </w:r>
      <w:r w:rsidRPr="0058234B">
        <w:rPr>
          <w:rFonts w:cs="Tahoma"/>
          <w:sz w:val="16"/>
          <w:szCs w:val="22"/>
        </w:rPr>
        <w:t xml:space="preserve">," </w:t>
      </w:r>
      <w:r w:rsidRPr="0058234B">
        <w:rPr>
          <w:rFonts w:cs="Tahoma"/>
          <w:b/>
          <w:u w:val="single"/>
        </w:rPr>
        <w:t>such as the laboring body, the slave body, and the mesmerized body,</w:t>
      </w:r>
      <w:r w:rsidRPr="0058234B">
        <w:rPr>
          <w:rFonts w:cs="Tahoma"/>
          <w:sz w:val="16"/>
          <w:szCs w:val="22"/>
        </w:rPr>
        <w:t xml:space="preserve"> in order </w:t>
      </w:r>
      <w:r w:rsidRPr="0058234B">
        <w:rPr>
          <w:rFonts w:cs="Tahoma"/>
          <w:b/>
          <w:u w:val="single"/>
        </w:rPr>
        <w:t>to avoid</w:t>
      </w:r>
      <w:r w:rsidRPr="0058234B">
        <w:rPr>
          <w:rFonts w:cs="Tahoma"/>
          <w:sz w:val="16"/>
          <w:szCs w:val="22"/>
        </w:rPr>
        <w:t xml:space="preserve"> "reinserting] </w:t>
      </w:r>
      <w:r w:rsidRPr="0058234B">
        <w:rPr>
          <w:rFonts w:cs="Tahoma"/>
          <w:b/>
          <w:u w:val="single"/>
        </w:rPr>
        <w:t>patterns of abstraction</w:t>
      </w:r>
      <w:r w:rsidRPr="0058234B">
        <w:rPr>
          <w:rFonts w:cs="Tahoma"/>
          <w:sz w:val="16"/>
          <w:szCs w:val="22"/>
        </w:rPr>
        <w:t xml:space="preserve">" (17). </w:t>
      </w:r>
      <w:r w:rsidRPr="0058234B">
        <w:rPr>
          <w:rFonts w:cs="Tahoma"/>
          <w:b/>
          <w:highlight w:val="cyan"/>
          <w:u w:val="single"/>
        </w:rPr>
        <w:t>Yet</w:t>
      </w:r>
      <w:r w:rsidRPr="0058234B">
        <w:rPr>
          <w:rFonts w:cs="Tahoma"/>
          <w:highlight w:val="cyan"/>
        </w:rPr>
        <w:t xml:space="preserve">, </w:t>
      </w:r>
      <w:r w:rsidRPr="0058234B">
        <w:rPr>
          <w:rFonts w:cs="Tahoma"/>
          <w:b/>
          <w:highlight w:val="cyan"/>
          <w:u w:val="single"/>
        </w:rPr>
        <w:t>this move</w:t>
      </w:r>
      <w:r w:rsidRPr="0058234B">
        <w:rPr>
          <w:rFonts w:cs="Tahoma"/>
          <w:b/>
          <w:u w:val="single"/>
        </w:rPr>
        <w:t xml:space="preserve"> away from general </w:t>
      </w:r>
      <w:r w:rsidRPr="0058234B">
        <w:rPr>
          <w:rFonts w:cs="Tahoma"/>
          <w:b/>
          <w:highlight w:val="cyan"/>
          <w:u w:val="single"/>
        </w:rPr>
        <w:t xml:space="preserve">to specific forms of embodiment </w:t>
      </w:r>
      <w:r w:rsidRPr="0058234B">
        <w:rPr>
          <w:rFonts w:cs="Tahoma"/>
          <w:b/>
          <w:u w:val="single"/>
        </w:rPr>
        <w:t xml:space="preserve">still </w:t>
      </w:r>
      <w:r w:rsidRPr="0058234B">
        <w:rPr>
          <w:rFonts w:cs="Tahoma"/>
          <w:b/>
          <w:highlight w:val="cyan"/>
          <w:u w:val="single"/>
        </w:rPr>
        <w:t xml:space="preserve">retains the </w:t>
      </w:r>
      <w:r w:rsidRPr="0058234B">
        <w:rPr>
          <w:rFonts w:cs="Tahoma"/>
          <w:b/>
          <w:u w:val="single"/>
        </w:rPr>
        <w:t xml:space="preserve">notion of "the </w:t>
      </w:r>
      <w:r w:rsidRPr="0058234B">
        <w:rPr>
          <w:rFonts w:cs="Tahoma"/>
          <w:b/>
          <w:highlight w:val="cyan"/>
          <w:u w:val="single"/>
        </w:rPr>
        <w:t>body</w:t>
      </w:r>
      <w:r w:rsidRPr="0058234B">
        <w:rPr>
          <w:rFonts w:cs="Tahoma"/>
          <w:highlight w:val="cyan"/>
        </w:rPr>
        <w:t xml:space="preserve">," </w:t>
      </w:r>
      <w:r w:rsidRPr="0058234B">
        <w:rPr>
          <w:rFonts w:cs="Tahoma"/>
          <w:b/>
          <w:highlight w:val="cyan"/>
          <w:u w:val="single"/>
        </w:rPr>
        <w:t>and therefore</w:t>
      </w:r>
      <w:r w:rsidRPr="0058234B">
        <w:rPr>
          <w:rFonts w:cs="Tahoma"/>
          <w:b/>
          <w:u w:val="single"/>
        </w:rPr>
        <w:t xml:space="preserve"> of </w:t>
      </w:r>
      <w:r w:rsidRPr="0058234B">
        <w:rPr>
          <w:rFonts w:cs="Tahoma"/>
          <w:b/>
          <w:highlight w:val="cyan"/>
          <w:u w:val="single"/>
        </w:rPr>
        <w:t xml:space="preserve">a </w:t>
      </w:r>
      <w:r w:rsidRPr="0058234B">
        <w:rPr>
          <w:rFonts w:cs="Tahoma"/>
          <w:b/>
          <w:iCs/>
          <w:u w:val="single"/>
        </w:rPr>
        <w:t xml:space="preserve">self-contained, </w:t>
      </w:r>
      <w:r w:rsidRPr="0058234B">
        <w:rPr>
          <w:rFonts w:cs="Tahoma"/>
          <w:b/>
          <w:iCs/>
          <w:highlight w:val="cyan"/>
          <w:u w:val="single"/>
        </w:rPr>
        <w:t>self-present entity</w:t>
      </w:r>
      <w:r w:rsidRPr="0058234B">
        <w:rPr>
          <w:rFonts w:cs="Tahoma"/>
          <w:sz w:val="16"/>
          <w:szCs w:val="22"/>
        </w:rPr>
        <w:t xml:space="preserve">. If nineteenth-century politics required that the citizen be disembodied and dematerialized, </w:t>
      </w:r>
      <w:r w:rsidRPr="0058234B">
        <w:rPr>
          <w:rFonts w:cs="Tahoma"/>
          <w:b/>
          <w:u w:val="single"/>
        </w:rPr>
        <w:t>it does not follow</w:t>
      </w:r>
      <w:r w:rsidRPr="0058234B">
        <w:rPr>
          <w:rFonts w:cs="Tahoma"/>
          <w:sz w:val="16"/>
          <w:szCs w:val="22"/>
        </w:rPr>
        <w:t xml:space="preserve"> that </w:t>
      </w:r>
      <w:r w:rsidRPr="0058234B">
        <w:rPr>
          <w:rFonts w:cs="Tahoma"/>
          <w:b/>
          <w:u w:val="single"/>
        </w:rPr>
        <w:t>a move toward embodiment remedies</w:t>
      </w:r>
      <w:r w:rsidRPr="0058234B">
        <w:rPr>
          <w:rFonts w:cs="Tahoma"/>
          <w:sz w:val="16"/>
          <w:szCs w:val="22"/>
        </w:rPr>
        <w:t xml:space="preserve"> such a </w:t>
      </w:r>
      <w:r w:rsidRPr="0058234B">
        <w:rPr>
          <w:rFonts w:cs="Tahoma"/>
          <w:b/>
          <w:u w:val="single"/>
        </w:rPr>
        <w:t>spiritualized politics</w:t>
      </w:r>
      <w:r w:rsidRPr="0058234B">
        <w:rPr>
          <w:rFonts w:cs="Tahoma"/>
          <w:b/>
          <w:sz w:val="22"/>
          <w:szCs w:val="22"/>
          <w:u w:val="single"/>
        </w:rPr>
        <w:t>.</w:t>
      </w:r>
      <w:r w:rsidRPr="0058234B">
        <w:rPr>
          <w:rFonts w:cs="Tahoma"/>
          <w:sz w:val="16"/>
          <w:szCs w:val="22"/>
        </w:rPr>
        <w:t xml:space="preserve"> Although </w:t>
      </w:r>
      <w:proofErr w:type="spellStart"/>
      <w:r w:rsidRPr="0058234B">
        <w:rPr>
          <w:rFonts w:cs="Tahoma"/>
          <w:sz w:val="16"/>
          <w:szCs w:val="22"/>
        </w:rPr>
        <w:t>Castronovo</w:t>
      </w:r>
      <w:proofErr w:type="spellEnd"/>
      <w:r w:rsidRPr="0058234B">
        <w:rPr>
          <w:rFonts w:cs="Tahoma"/>
          <w:sz w:val="16"/>
          <w:szCs w:val="22"/>
        </w:rPr>
        <w:t xml:space="preserve"> cautions that recourse to the body "does not automatically guarantee resistance," the overall tenor of his project </w:t>
      </w:r>
      <w:proofErr w:type="spellStart"/>
      <w:r w:rsidRPr="0058234B">
        <w:rPr>
          <w:rFonts w:cs="Tahoma"/>
          <w:sz w:val="16"/>
          <w:szCs w:val="22"/>
        </w:rPr>
        <w:t>pathologizes</w:t>
      </w:r>
      <w:proofErr w:type="spellEnd"/>
      <w:r w:rsidRPr="0058234B">
        <w:rPr>
          <w:rFonts w:cs="Tahoma"/>
          <w:sz w:val="16"/>
          <w:szCs w:val="22"/>
        </w:rPr>
        <w:t xml:space="preserve"> the spectral (18). Indeed, one has the sense that </w:t>
      </w:r>
      <w:proofErr w:type="spellStart"/>
      <w:r w:rsidRPr="0058234B">
        <w:rPr>
          <w:rFonts w:cs="Tahoma"/>
          <w:sz w:val="16"/>
          <w:szCs w:val="22"/>
        </w:rPr>
        <w:t>Castronovo</w:t>
      </w:r>
      <w:proofErr w:type="spellEnd"/>
      <w:r w:rsidRPr="0058234B">
        <w:rPr>
          <w:rFonts w:cs="Tahoma"/>
          <w:sz w:val="16"/>
          <w:szCs w:val="22"/>
        </w:rPr>
        <w:t xml:space="preserve"> would like to untether politics from death altogether—as if political life is not always haunted by finitude. Reversing the terms of political necrophilia, he offers something like a political </w:t>
      </w:r>
      <w:proofErr w:type="spellStart"/>
      <w:r w:rsidRPr="0058234B">
        <w:rPr>
          <w:rFonts w:cs="Tahoma"/>
          <w:sz w:val="16"/>
          <w:szCs w:val="22"/>
        </w:rPr>
        <w:t>necrophobia</w:t>
      </w:r>
      <w:proofErr w:type="spellEnd"/>
      <w:r w:rsidRPr="0058234B">
        <w:rPr>
          <w:rFonts w:cs="Tahoma"/>
          <w:sz w:val="16"/>
          <w:szCs w:val="22"/>
        </w:rPr>
        <w:t xml:space="preserve"> that sees every intrusion of the spectral as synonymous with depoliticization. If nineteenth-century spiritualism infused American political life with a familiar set of distinctions between spirit/matter, soul/body, that says nothing about how these binaries might be displaced rather than merely reversed. </w:t>
      </w:r>
      <w:r w:rsidRPr="0058234B">
        <w:rPr>
          <w:rFonts w:cs="Tahoma"/>
          <w:b/>
          <w:u w:val="single"/>
        </w:rPr>
        <w:t xml:space="preserve">A </w:t>
      </w:r>
      <w:proofErr w:type="spellStart"/>
      <w:r w:rsidRPr="0058234B">
        <w:rPr>
          <w:rFonts w:cs="Tahoma"/>
          <w:b/>
          <w:u w:val="single"/>
        </w:rPr>
        <w:t>binaristic</w:t>
      </w:r>
      <w:proofErr w:type="spellEnd"/>
      <w:r w:rsidRPr="0058234B">
        <w:rPr>
          <w:rFonts w:cs="Tahoma"/>
          <w:b/>
          <w:u w:val="single"/>
        </w:rPr>
        <w:t xml:space="preserve"> approach to the subject of mortality is</w:t>
      </w:r>
      <w:r w:rsidRPr="0058234B">
        <w:rPr>
          <w:rFonts w:cs="Tahoma"/>
          <w:sz w:val="16"/>
          <w:szCs w:val="22"/>
        </w:rPr>
        <w:t xml:space="preserve"> also </w:t>
      </w:r>
      <w:r w:rsidRPr="0058234B">
        <w:rPr>
          <w:rFonts w:cs="Tahoma"/>
          <w:b/>
          <w:u w:val="single"/>
        </w:rPr>
        <w:t>legible in</w:t>
      </w:r>
      <w:r w:rsidRPr="0058234B">
        <w:rPr>
          <w:rFonts w:cs="Tahoma"/>
          <w:b/>
          <w:sz w:val="22"/>
          <w:szCs w:val="22"/>
          <w:u w:val="single"/>
        </w:rPr>
        <w:t xml:space="preserve"> </w:t>
      </w:r>
      <w:r w:rsidRPr="0058234B">
        <w:rPr>
          <w:rFonts w:cs="Tahoma"/>
          <w:sz w:val="16"/>
          <w:szCs w:val="22"/>
        </w:rPr>
        <w:t xml:space="preserve">Sharon Holland's </w:t>
      </w:r>
      <w:r w:rsidRPr="0058234B">
        <w:rPr>
          <w:rFonts w:cs="Tahoma"/>
          <w:b/>
          <w:u w:val="single"/>
        </w:rPr>
        <w:t>Raising the Dead</w:t>
      </w:r>
      <w:r w:rsidRPr="0058234B">
        <w:rPr>
          <w:rFonts w:cs="Tahoma"/>
          <w:b/>
          <w:sz w:val="22"/>
          <w:szCs w:val="22"/>
          <w:u w:val="single"/>
        </w:rPr>
        <w:t>,</w:t>
      </w:r>
      <w:r w:rsidRPr="0058234B">
        <w:rPr>
          <w:rFonts w:cs="Tahoma"/>
          <w:sz w:val="16"/>
          <w:szCs w:val="22"/>
        </w:rPr>
        <w:t xml:space="preserve"> which </w:t>
      </w:r>
      <w:proofErr w:type="gramStart"/>
      <w:r w:rsidRPr="0058234B">
        <w:rPr>
          <w:rFonts w:cs="Tahoma"/>
          <w:sz w:val="16"/>
          <w:szCs w:val="22"/>
        </w:rPr>
        <w:t>asserts that</w:t>
      </w:r>
      <w:proofErr w:type="gramEnd"/>
      <w:r w:rsidRPr="0058234B">
        <w:rPr>
          <w:rFonts w:cs="Tahoma"/>
          <w:sz w:val="16"/>
          <w:szCs w:val="22"/>
        </w:rPr>
        <w:t xml:space="preserve"> "bringing back the dead (or saving the living from the shadow of death) is the ultimate queer act."^ </w:t>
      </w:r>
      <w:r w:rsidRPr="0058234B">
        <w:rPr>
          <w:rFonts w:cs="Tahoma"/>
          <w:b/>
          <w:u w:val="single"/>
        </w:rPr>
        <w:t>Drawing from the activist slogan "silence=death</w:t>
      </w:r>
      <w:r w:rsidRPr="0058234B">
        <w:rPr>
          <w:rFonts w:cs="Tahoma"/>
          <w:sz w:val="16"/>
          <w:szCs w:val="22"/>
        </w:rPr>
        <w:t xml:space="preserve">" from the early years of the AIDS epidemic, </w:t>
      </w:r>
      <w:r w:rsidRPr="0058234B">
        <w:rPr>
          <w:rFonts w:cs="Tahoma"/>
          <w:b/>
          <w:u w:val="single"/>
        </w:rPr>
        <w:t>and extending this activist imperative to address the social death of sexual and racial minorities more generally</w:t>
      </w:r>
      <w:r w:rsidRPr="0058234B">
        <w:rPr>
          <w:rFonts w:cs="Tahoma"/>
          <w:sz w:val="16"/>
          <w:szCs w:val="22"/>
        </w:rPr>
        <w:t xml:space="preserve">, Holland </w:t>
      </w:r>
      <w:r w:rsidRPr="0058234B">
        <w:rPr>
          <w:rFonts w:cs="Tahoma"/>
          <w:b/>
          <w:u w:val="single"/>
        </w:rPr>
        <w:t xml:space="preserve">observes that </w:t>
      </w:r>
      <w:r w:rsidRPr="0058234B">
        <w:rPr>
          <w:rFonts w:cs="Tahoma"/>
          <w:b/>
          <w:highlight w:val="cyan"/>
          <w:u w:val="single"/>
        </w:rPr>
        <w:t>the deaths of queer and racial subjects serve "to ward off</w:t>
      </w:r>
      <w:r w:rsidRPr="0058234B">
        <w:rPr>
          <w:rFonts w:cs="Tahoma"/>
          <w:b/>
          <w:u w:val="single"/>
        </w:rPr>
        <w:t xml:space="preserve"> a nation's collective dread of </w:t>
      </w:r>
      <w:r w:rsidRPr="0058234B">
        <w:rPr>
          <w:rFonts w:cs="Tahoma"/>
          <w:b/>
          <w:highlight w:val="cyan"/>
          <w:u w:val="single"/>
        </w:rPr>
        <w:t>the inevitable</w:t>
      </w:r>
      <w:r w:rsidRPr="0058234B">
        <w:rPr>
          <w:rFonts w:cs="Tahoma"/>
          <w:sz w:val="16"/>
          <w:szCs w:val="22"/>
        </w:rPr>
        <w:t xml:space="preserve">" </w:t>
      </w:r>
    </w:p>
    <w:p w14:paraId="081F9E71" w14:textId="77777777" w:rsidR="0058234B" w:rsidRPr="0058234B" w:rsidRDefault="0058234B" w:rsidP="0058234B">
      <w:pPr>
        <w:spacing w:after="160"/>
        <w:contextualSpacing/>
        <w:rPr>
          <w:rFonts w:ascii="Tahoma" w:hAnsi="Tahoma" w:cs="Tahoma"/>
          <w:sz w:val="22"/>
          <w:szCs w:val="22"/>
        </w:rPr>
      </w:pPr>
    </w:p>
    <w:p w14:paraId="59147977" w14:textId="1E1D224E" w:rsidR="00D52413" w:rsidRDefault="00D52413" w:rsidP="00AF0F7E">
      <w:pPr>
        <w:rPr>
          <w:b/>
        </w:rPr>
      </w:pPr>
      <w:r>
        <w:rPr>
          <w:b/>
        </w:rPr>
        <w:t>Specifically handguns are purchased out of fear of lethal vio</w:t>
      </w:r>
      <w:r w:rsidR="00C254DF">
        <w:rPr>
          <w:b/>
        </w:rPr>
        <w:t xml:space="preserve">lence from the </w:t>
      </w:r>
      <w:proofErr w:type="gramStart"/>
      <w:r w:rsidR="00C254DF">
        <w:rPr>
          <w:b/>
        </w:rPr>
        <w:t>Other</w:t>
      </w:r>
      <w:proofErr w:type="gramEnd"/>
      <w:r w:rsidR="00C254DF">
        <w:rPr>
          <w:b/>
        </w:rPr>
        <w:t xml:space="preserve"> – the 1ACs</w:t>
      </w:r>
      <w:r>
        <w:rPr>
          <w:b/>
        </w:rPr>
        <w:t xml:space="preserve"> psychological discussion of gun ownership is key to understanding why it exists and the nature of its effects. </w:t>
      </w:r>
      <w:proofErr w:type="spellStart"/>
      <w:r>
        <w:rPr>
          <w:b/>
        </w:rPr>
        <w:t>Kleck</w:t>
      </w:r>
      <w:proofErr w:type="spellEnd"/>
      <w:r>
        <w:rPr>
          <w:b/>
        </w:rPr>
        <w:t xml:space="preserve"> et al 11</w:t>
      </w:r>
    </w:p>
    <w:p w14:paraId="0184B5D5" w14:textId="77777777" w:rsidR="00D52413" w:rsidRPr="00192201" w:rsidRDefault="00D52413" w:rsidP="00AF0F7E">
      <w:pPr>
        <w:rPr>
          <w:sz w:val="16"/>
          <w:szCs w:val="16"/>
        </w:rPr>
      </w:pPr>
      <w:r w:rsidRPr="00192201">
        <w:rPr>
          <w:sz w:val="16"/>
          <w:szCs w:val="16"/>
        </w:rPr>
        <w:t xml:space="preserve">Gary </w:t>
      </w:r>
      <w:proofErr w:type="spellStart"/>
      <w:r w:rsidRPr="00192201">
        <w:rPr>
          <w:sz w:val="16"/>
          <w:szCs w:val="16"/>
        </w:rPr>
        <w:t>Kleck</w:t>
      </w:r>
      <w:proofErr w:type="spellEnd"/>
      <w:r w:rsidRPr="00192201">
        <w:rPr>
          <w:sz w:val="16"/>
          <w:szCs w:val="16"/>
        </w:rPr>
        <w:t xml:space="preserve">, </w:t>
      </w:r>
      <w:proofErr w:type="spellStart"/>
      <w:r w:rsidRPr="00192201">
        <w:rPr>
          <w:sz w:val="16"/>
          <w:szCs w:val="16"/>
        </w:rPr>
        <w:t>Tomislav</w:t>
      </w:r>
      <w:proofErr w:type="spellEnd"/>
      <w:r w:rsidRPr="00192201">
        <w:rPr>
          <w:sz w:val="16"/>
          <w:szCs w:val="16"/>
        </w:rPr>
        <w:t xml:space="preserve"> </w:t>
      </w:r>
      <w:proofErr w:type="spellStart"/>
      <w:r w:rsidRPr="00192201">
        <w:rPr>
          <w:sz w:val="16"/>
          <w:szCs w:val="16"/>
        </w:rPr>
        <w:t>Kovandzic</w:t>
      </w:r>
      <w:proofErr w:type="spellEnd"/>
      <w:r w:rsidRPr="00192201">
        <w:rPr>
          <w:sz w:val="16"/>
          <w:szCs w:val="16"/>
        </w:rPr>
        <w:t>, Mark Saver, and Will Hauser. “The Effect of Perceived Risk and Victimization on Plans to Purchase a Gun for Self-protection.” Journal of Criminal Justice 39.4 (2011): 312-19. Web. 20 Jan. 2015. https://www.ncjrs.gov/App/publications/abstract.aspx?ID=258156</w:t>
      </w:r>
    </w:p>
    <w:p w14:paraId="5B40598F" w14:textId="77777777" w:rsidR="00D52413" w:rsidRDefault="00D52413" w:rsidP="00AF0F7E"/>
    <w:p w14:paraId="200776B0" w14:textId="759D90F5" w:rsidR="00AF0F7E" w:rsidRPr="00292D4A" w:rsidRDefault="00D52413" w:rsidP="00AF0F7E">
      <w:pPr>
        <w:pBdr>
          <w:top w:val="single" w:sz="4" w:space="1" w:color="auto"/>
          <w:left w:val="single" w:sz="4" w:space="4" w:color="auto"/>
          <w:bottom w:val="single" w:sz="4" w:space="1" w:color="auto"/>
          <w:right w:val="single" w:sz="4" w:space="4" w:color="auto"/>
        </w:pBdr>
        <w:rPr>
          <w:rFonts w:eastAsia="Times New Roman" w:cs="Times New Roman"/>
        </w:rPr>
      </w:pPr>
      <w:r w:rsidRPr="00192201">
        <w:rPr>
          <w:rFonts w:eastAsia="Times New Roman" w:cs="Times New Roman"/>
          <w:sz w:val="16"/>
          <w:szCs w:val="16"/>
        </w:rPr>
        <w:t xml:space="preserve">Why do millions of Americans bring deadly weapons into their homes? While </w:t>
      </w:r>
      <w:r w:rsidRPr="00192201">
        <w:rPr>
          <w:rFonts w:eastAsia="Times New Roman" w:cs="Times New Roman"/>
          <w:b/>
          <w:highlight w:val="cyan"/>
          <w:u w:val="single"/>
        </w:rPr>
        <w:t>national surveys of Americans</w:t>
      </w:r>
      <w:r w:rsidRPr="00192201">
        <w:rPr>
          <w:rFonts w:eastAsia="Times New Roman" w:cs="Times New Roman"/>
          <w:b/>
          <w:u w:val="single"/>
        </w:rPr>
        <w:t xml:space="preserve"> </w:t>
      </w:r>
      <w:r w:rsidRPr="00192201">
        <w:rPr>
          <w:rFonts w:eastAsia="Times New Roman" w:cs="Times New Roman"/>
          <w:sz w:val="16"/>
          <w:szCs w:val="16"/>
        </w:rPr>
        <w:t>have consistently shown that most gun owners and long-gun owners in particular, own them primarily for hunting or target shooting, the surveys also</w:t>
      </w:r>
      <w:r w:rsidRPr="00192201">
        <w:rPr>
          <w:rFonts w:eastAsia="Times New Roman" w:cs="Times New Roman"/>
          <w:b/>
          <w:u w:val="single"/>
        </w:rPr>
        <w:t xml:space="preserve"> </w:t>
      </w:r>
      <w:r w:rsidRPr="00192201">
        <w:rPr>
          <w:rFonts w:eastAsia="Times New Roman" w:cs="Times New Roman"/>
          <w:b/>
          <w:highlight w:val="cyan"/>
          <w:u w:val="single"/>
        </w:rPr>
        <w:t>reveal that</w:t>
      </w:r>
      <w:r w:rsidRPr="00192201">
        <w:rPr>
          <w:rFonts w:eastAsia="Times New Roman" w:cs="Times New Roman"/>
          <w:sz w:val="16"/>
          <w:szCs w:val="16"/>
        </w:rPr>
        <w:t xml:space="preserve"> a large subset of gun owners, and </w:t>
      </w:r>
      <w:r w:rsidRPr="00192201">
        <w:rPr>
          <w:rFonts w:eastAsia="Times New Roman" w:cs="Times New Roman"/>
          <w:b/>
          <w:highlight w:val="cyan"/>
          <w:u w:val="single"/>
        </w:rPr>
        <w:t>most handgun owners, own them primarily for self-protection</w:t>
      </w:r>
      <w:r w:rsidRPr="00192201">
        <w:rPr>
          <w:rFonts w:eastAsia="Times New Roman" w:cs="Times New Roman"/>
        </w:rPr>
        <w:t xml:space="preserve"> </w:t>
      </w:r>
      <w:r w:rsidRPr="00192201">
        <w:rPr>
          <w:rFonts w:eastAsia="Times New Roman" w:cs="Times New Roman"/>
          <w:sz w:val="16"/>
          <w:szCs w:val="16"/>
        </w:rPr>
        <w:t xml:space="preserve">(see </w:t>
      </w:r>
      <w:proofErr w:type="spellStart"/>
      <w:r w:rsidRPr="00192201">
        <w:rPr>
          <w:rFonts w:eastAsia="Times New Roman" w:cs="Times New Roman"/>
          <w:sz w:val="16"/>
          <w:szCs w:val="16"/>
        </w:rPr>
        <w:t>Kleck</w:t>
      </w:r>
      <w:proofErr w:type="spellEnd"/>
      <w:r w:rsidRPr="00192201">
        <w:rPr>
          <w:rFonts w:eastAsia="Times New Roman" w:cs="Times New Roman"/>
          <w:sz w:val="16"/>
          <w:szCs w:val="16"/>
        </w:rPr>
        <w:t>, 1997, Ch. 3).</w:t>
      </w:r>
      <w:r w:rsidRPr="00192201">
        <w:rPr>
          <w:rFonts w:eastAsia="Times New Roman" w:cs="Times New Roman"/>
        </w:rPr>
        <w:t xml:space="preserve"> </w:t>
      </w:r>
      <w:r w:rsidRPr="00192201">
        <w:rPr>
          <w:rFonts w:eastAsia="Times New Roman" w:cs="Times New Roman"/>
          <w:sz w:val="16"/>
          <w:szCs w:val="16"/>
        </w:rPr>
        <w:t xml:space="preserve">In a 1994 national survey, for example, 46 percent of all gun owners reported that the primary reason they owned guns was for self-protection (the National Survey of the Private Ownership of Firearms (NSPOF) - Cook &amp; Ludwig, 1996, p. 38). </w:t>
      </w:r>
      <w:r w:rsidRPr="00192201">
        <w:rPr>
          <w:rFonts w:eastAsia="Times New Roman" w:cs="Times New Roman"/>
          <w:b/>
          <w:u w:val="single"/>
        </w:rPr>
        <w:t xml:space="preserve">Further, </w:t>
      </w:r>
      <w:r w:rsidRPr="00192201">
        <w:rPr>
          <w:rFonts w:eastAsia="Times New Roman" w:cs="Times New Roman"/>
          <w:b/>
          <w:highlight w:val="cyan"/>
          <w:u w:val="single"/>
        </w:rPr>
        <w:t>among</w:t>
      </w:r>
      <w:r w:rsidRPr="00192201">
        <w:rPr>
          <w:rFonts w:eastAsia="Times New Roman" w:cs="Times New Roman"/>
          <w:highlight w:val="cyan"/>
        </w:rPr>
        <w:t xml:space="preserve"> </w:t>
      </w:r>
      <w:r w:rsidRPr="00192201">
        <w:rPr>
          <w:rFonts w:eastAsia="Times New Roman" w:cs="Times New Roman"/>
          <w:b/>
          <w:highlight w:val="cyan"/>
          <w:u w:val="single"/>
        </w:rPr>
        <w:t>persons who owned only handguns, 74 percent reported that protection was their primary reason for owning</w:t>
      </w:r>
      <w:r w:rsidRPr="00192201">
        <w:rPr>
          <w:rFonts w:eastAsia="Times New Roman" w:cs="Times New Roman"/>
          <w:b/>
          <w:u w:val="single"/>
        </w:rPr>
        <w:t xml:space="preserve"> the gun</w:t>
      </w:r>
      <w:r w:rsidRPr="00192201">
        <w:rPr>
          <w:rFonts w:eastAsia="Times New Roman" w:cs="Times New Roman"/>
        </w:rPr>
        <w:t xml:space="preserve">, </w:t>
      </w:r>
      <w:r w:rsidRPr="00192201">
        <w:rPr>
          <w:rFonts w:eastAsia="Times New Roman" w:cs="Times New Roman"/>
          <w:sz w:val="16"/>
          <w:szCs w:val="16"/>
        </w:rPr>
        <w:t xml:space="preserve">with target/sport shooting a distant second (10.8 percent). While those who own only long guns own them primarily for target/sport shooting, even among this subset of owners, 15 percent owned them primarily for protection (Cook &amp; Ludwig, 1996, p. 39). The finding in the NSPOF survey that </w:t>
      </w:r>
      <w:proofErr w:type="spellStart"/>
      <w:r w:rsidRPr="00192201">
        <w:rPr>
          <w:rFonts w:eastAsia="Times New Roman" w:cs="Times New Roman"/>
          <w:sz w:val="16"/>
          <w:szCs w:val="16"/>
        </w:rPr>
        <w:t>selfprotection</w:t>
      </w:r>
      <w:proofErr w:type="spellEnd"/>
      <w:r w:rsidRPr="00192201">
        <w:rPr>
          <w:rFonts w:eastAsia="Times New Roman" w:cs="Times New Roman"/>
          <w:sz w:val="16"/>
          <w:szCs w:val="16"/>
        </w:rPr>
        <w:t xml:space="preserve"> is the primary motivator of most handgun ownership is largely consistent with results from other national surveys, and is noteworthy because it is primarily this subcategory of guns that have been the target of the strongest control efforts (</w:t>
      </w:r>
      <w:proofErr w:type="spellStart"/>
      <w:r w:rsidRPr="00192201">
        <w:rPr>
          <w:rFonts w:eastAsia="Times New Roman" w:cs="Times New Roman"/>
          <w:sz w:val="16"/>
          <w:szCs w:val="16"/>
        </w:rPr>
        <w:t>Kleck</w:t>
      </w:r>
      <w:proofErr w:type="spellEnd"/>
      <w:r w:rsidRPr="00192201">
        <w:rPr>
          <w:rFonts w:eastAsia="Times New Roman" w:cs="Times New Roman"/>
          <w:sz w:val="16"/>
          <w:szCs w:val="16"/>
        </w:rPr>
        <w:t xml:space="preserve">, 1997). This is probably because of the greater involvement of such guns in violent crime, and the fact that gun types within this category (e.g., Saturday Night Specials, assault weapons) are more politically susceptible to government regulation as they are owned by smaller numbers of voters (Cook, 1991; </w:t>
      </w:r>
      <w:proofErr w:type="spellStart"/>
      <w:r w:rsidRPr="00192201">
        <w:rPr>
          <w:rFonts w:eastAsia="Times New Roman" w:cs="Times New Roman"/>
          <w:sz w:val="16"/>
          <w:szCs w:val="16"/>
        </w:rPr>
        <w:t>Kleck</w:t>
      </w:r>
      <w:proofErr w:type="spellEnd"/>
      <w:r w:rsidRPr="00192201">
        <w:rPr>
          <w:rFonts w:eastAsia="Times New Roman" w:cs="Times New Roman"/>
          <w:sz w:val="16"/>
          <w:szCs w:val="16"/>
        </w:rPr>
        <w:t>, 1997).</w:t>
      </w:r>
      <w:r w:rsidRPr="00192201">
        <w:rPr>
          <w:rFonts w:eastAsia="Times New Roman" w:cs="Times New Roman"/>
        </w:rPr>
        <w:t xml:space="preserve"> </w:t>
      </w:r>
      <w:r w:rsidRPr="00192201">
        <w:rPr>
          <w:rFonts w:eastAsia="Times New Roman" w:cs="Times New Roman"/>
          <w:b/>
          <w:highlight w:val="cyan"/>
          <w:u w:val="single"/>
        </w:rPr>
        <w:t>Understanding</w:t>
      </w:r>
      <w:r w:rsidRPr="00192201">
        <w:rPr>
          <w:rFonts w:eastAsia="Times New Roman" w:cs="Times New Roman"/>
          <w:b/>
          <w:u w:val="single"/>
        </w:rPr>
        <w:t xml:space="preserve"> the </w:t>
      </w:r>
      <w:r w:rsidRPr="00192201">
        <w:rPr>
          <w:rFonts w:eastAsia="Times New Roman" w:cs="Times New Roman"/>
          <w:b/>
          <w:highlight w:val="cyan"/>
          <w:u w:val="single"/>
        </w:rPr>
        <w:t>factors that lead people to obtain guns for self</w:t>
      </w:r>
      <w:r>
        <w:rPr>
          <w:rFonts w:eastAsia="Times New Roman" w:cs="Times New Roman"/>
          <w:b/>
          <w:highlight w:val="cyan"/>
          <w:u w:val="single"/>
        </w:rPr>
        <w:t>-</w:t>
      </w:r>
      <w:r w:rsidRPr="00192201">
        <w:rPr>
          <w:rFonts w:eastAsia="Times New Roman" w:cs="Times New Roman"/>
          <w:b/>
          <w:highlight w:val="cyan"/>
          <w:u w:val="single"/>
        </w:rPr>
        <w:t>protection is important for</w:t>
      </w:r>
      <w:r w:rsidRPr="00192201">
        <w:rPr>
          <w:rFonts w:eastAsia="Times New Roman" w:cs="Times New Roman"/>
          <w:b/>
          <w:u w:val="single"/>
        </w:rPr>
        <w:t xml:space="preserve"> both </w:t>
      </w:r>
      <w:r w:rsidRPr="00192201">
        <w:rPr>
          <w:rFonts w:eastAsia="Times New Roman" w:cs="Times New Roman"/>
          <w:b/>
          <w:highlight w:val="cyan"/>
          <w:u w:val="single"/>
        </w:rPr>
        <w:t>theoretical and policy reasons</w:t>
      </w:r>
      <w:r w:rsidRPr="00192201">
        <w:rPr>
          <w:rFonts w:eastAsia="Times New Roman" w:cs="Times New Roman"/>
        </w:rPr>
        <w:t xml:space="preserve">. </w:t>
      </w:r>
      <w:r w:rsidRPr="00192201">
        <w:rPr>
          <w:rFonts w:eastAsia="Times New Roman" w:cs="Times New Roman"/>
          <w:sz w:val="16"/>
          <w:szCs w:val="16"/>
        </w:rPr>
        <w:t>Theoretically, the identification of significant individual and contextual determinants will provide for a better understanding of the nature of protective gun ownership.</w:t>
      </w:r>
      <w:r w:rsidRPr="00192201">
        <w:rPr>
          <w:rFonts w:eastAsia="Times New Roman" w:cs="Times New Roman"/>
        </w:rPr>
        <w:t xml:space="preserve"> </w:t>
      </w:r>
      <w:r w:rsidRPr="00192201">
        <w:rPr>
          <w:rFonts w:eastAsia="Times New Roman" w:cs="Times New Roman"/>
          <w:b/>
          <w:highlight w:val="cyan"/>
          <w:u w:val="single"/>
        </w:rPr>
        <w:t>It can</w:t>
      </w:r>
      <w:r w:rsidRPr="00192201">
        <w:rPr>
          <w:rFonts w:eastAsia="Times New Roman" w:cs="Times New Roman"/>
          <w:b/>
          <w:u w:val="single"/>
        </w:rPr>
        <w:t xml:space="preserve"> also help </w:t>
      </w:r>
      <w:r w:rsidRPr="00192201">
        <w:rPr>
          <w:rFonts w:eastAsia="Times New Roman" w:cs="Times New Roman"/>
          <w:b/>
          <w:highlight w:val="cyan"/>
          <w:u w:val="single"/>
        </w:rPr>
        <w:t>clarify why high rates of crime and high levels of gun ownership are often found in the same places</w:t>
      </w:r>
      <w:r w:rsidRPr="00192201">
        <w:rPr>
          <w:rFonts w:eastAsia="Times New Roman" w:cs="Times New Roman"/>
          <w:b/>
          <w:u w:val="single"/>
        </w:rPr>
        <w:t xml:space="preserve"> and times.</w:t>
      </w:r>
      <w:r w:rsidRPr="00192201">
        <w:rPr>
          <w:rFonts w:eastAsia="Times New Roman" w:cs="Times New Roman"/>
        </w:rPr>
        <w:t xml:space="preserve"> </w:t>
      </w:r>
      <w:r w:rsidRPr="00192201">
        <w:rPr>
          <w:rFonts w:eastAsia="Times New Roman" w:cs="Times New Roman"/>
          <w:sz w:val="16"/>
          <w:szCs w:val="16"/>
        </w:rPr>
        <w:t>Practically, knowledge of these factors should prove useful to policymakers who consider gun control an effective strategy for preventing violence since these factors will ultimately play an important role in the willingness of defensive gun owners to remove guns from their homes or induce prospective owners to forego acquiring them in the first place (</w:t>
      </w:r>
      <w:proofErr w:type="spellStart"/>
      <w:r w:rsidRPr="00192201">
        <w:rPr>
          <w:rFonts w:eastAsia="Times New Roman" w:cs="Times New Roman"/>
          <w:sz w:val="16"/>
          <w:szCs w:val="16"/>
        </w:rPr>
        <w:t>Kleck</w:t>
      </w:r>
      <w:proofErr w:type="spellEnd"/>
      <w:r w:rsidRPr="00192201">
        <w:rPr>
          <w:rFonts w:eastAsia="Times New Roman" w:cs="Times New Roman"/>
          <w:sz w:val="16"/>
          <w:szCs w:val="16"/>
        </w:rPr>
        <w:t xml:space="preserve"> &amp; </w:t>
      </w:r>
      <w:proofErr w:type="spellStart"/>
      <w:r w:rsidRPr="00192201">
        <w:rPr>
          <w:rFonts w:eastAsia="Times New Roman" w:cs="Times New Roman"/>
          <w:sz w:val="16"/>
          <w:szCs w:val="16"/>
        </w:rPr>
        <w:t>Kovandzic</w:t>
      </w:r>
      <w:proofErr w:type="spellEnd"/>
      <w:r w:rsidRPr="00192201">
        <w:rPr>
          <w:rFonts w:eastAsia="Times New Roman" w:cs="Times New Roman"/>
          <w:sz w:val="16"/>
          <w:szCs w:val="16"/>
        </w:rPr>
        <w:t xml:space="preserve">, 2009). The most widely cited theoretical explanation for </w:t>
      </w:r>
      <w:r w:rsidRPr="00192201">
        <w:rPr>
          <w:rFonts w:eastAsia="Times New Roman" w:cs="Times New Roman"/>
          <w:b/>
          <w:highlight w:val="cyan"/>
          <w:u w:val="single"/>
        </w:rPr>
        <w:t>why</w:t>
      </w:r>
      <w:r w:rsidRPr="00192201">
        <w:rPr>
          <w:rFonts w:eastAsia="Times New Roman" w:cs="Times New Roman"/>
          <w:b/>
          <w:u w:val="single"/>
        </w:rPr>
        <w:t xml:space="preserve"> </w:t>
      </w:r>
      <w:r w:rsidRPr="00192201">
        <w:rPr>
          <w:rFonts w:eastAsia="Times New Roman" w:cs="Times New Roman"/>
          <w:b/>
          <w:highlight w:val="cyan"/>
          <w:u w:val="single"/>
        </w:rPr>
        <w:t>people acquire firearms for self-protection</w:t>
      </w:r>
      <w:r w:rsidRPr="006B540A">
        <w:rPr>
          <w:rFonts w:eastAsia="Times New Roman" w:cs="Times New Roman"/>
          <w:sz w:val="16"/>
          <w:szCs w:val="16"/>
        </w:rPr>
        <w:t>, and the focus of the present study,</w:t>
      </w:r>
      <w:r w:rsidRPr="00192201">
        <w:rPr>
          <w:rFonts w:eastAsia="Times New Roman" w:cs="Times New Roman"/>
        </w:rPr>
        <w:t xml:space="preserve"> </w:t>
      </w:r>
      <w:r w:rsidRPr="006B540A">
        <w:rPr>
          <w:rFonts w:eastAsia="Times New Roman" w:cs="Times New Roman"/>
          <w:b/>
          <w:highlight w:val="cyan"/>
          <w:u w:val="single"/>
        </w:rPr>
        <w:t>derives from the “fear of crime”</w:t>
      </w:r>
      <w:r w:rsidRPr="006B540A">
        <w:rPr>
          <w:rFonts w:eastAsia="Times New Roman" w:cs="Times New Roman"/>
          <w:highlight w:val="cyan"/>
        </w:rPr>
        <w:t xml:space="preserve"> </w:t>
      </w:r>
      <w:r w:rsidRPr="006B540A">
        <w:rPr>
          <w:rFonts w:eastAsia="Times New Roman" w:cs="Times New Roman"/>
          <w:sz w:val="16"/>
          <w:szCs w:val="16"/>
        </w:rPr>
        <w:t xml:space="preserve">or </w:t>
      </w:r>
      <w:r w:rsidRPr="006B540A">
        <w:rPr>
          <w:rFonts w:eastAsia="Times New Roman" w:cs="Times New Roman"/>
          <w:b/>
          <w:highlight w:val="cyan"/>
          <w:u w:val="single"/>
        </w:rPr>
        <w:t>“perceived risk”</w:t>
      </w:r>
      <w:r w:rsidRPr="006B540A">
        <w:rPr>
          <w:rFonts w:eastAsia="Times New Roman" w:cs="Times New Roman"/>
          <w:highlight w:val="cyan"/>
        </w:rPr>
        <w:t xml:space="preserve"> </w:t>
      </w:r>
      <w:r w:rsidRPr="006B540A">
        <w:rPr>
          <w:rFonts w:eastAsia="Times New Roman" w:cs="Times New Roman"/>
          <w:sz w:val="16"/>
          <w:szCs w:val="16"/>
        </w:rPr>
        <w:t>(hereafter referred to as fear/risk),</w:t>
      </w:r>
      <w:r w:rsidRPr="00192201">
        <w:rPr>
          <w:rFonts w:eastAsia="Times New Roman" w:cs="Times New Roman"/>
        </w:rPr>
        <w:t xml:space="preserve"> </w:t>
      </w:r>
      <w:r w:rsidRPr="006B540A">
        <w:rPr>
          <w:rFonts w:eastAsia="Times New Roman" w:cs="Times New Roman"/>
          <w:b/>
          <w:highlight w:val="cyan"/>
          <w:u w:val="single"/>
        </w:rPr>
        <w:t>and “victimization” traditions</w:t>
      </w:r>
      <w:r w:rsidRPr="006B540A">
        <w:rPr>
          <w:rFonts w:eastAsia="Times New Roman" w:cs="Times New Roman"/>
          <w:highlight w:val="cyan"/>
        </w:rPr>
        <w:t xml:space="preserve"> </w:t>
      </w:r>
      <w:r w:rsidRPr="006B540A">
        <w:rPr>
          <w:rFonts w:eastAsia="Times New Roman" w:cs="Times New Roman"/>
          <w:sz w:val="16"/>
          <w:szCs w:val="16"/>
        </w:rPr>
        <w:t xml:space="preserve">(Cao, Cullen, &amp; Link, 1997; </w:t>
      </w:r>
      <w:proofErr w:type="spellStart"/>
      <w:r w:rsidRPr="006B540A">
        <w:rPr>
          <w:rFonts w:eastAsia="Times New Roman" w:cs="Times New Roman"/>
          <w:sz w:val="16"/>
          <w:szCs w:val="16"/>
        </w:rPr>
        <w:t>Dejong</w:t>
      </w:r>
      <w:proofErr w:type="spellEnd"/>
      <w:r w:rsidRPr="006B540A">
        <w:rPr>
          <w:rFonts w:eastAsia="Times New Roman" w:cs="Times New Roman"/>
          <w:sz w:val="16"/>
          <w:szCs w:val="16"/>
        </w:rPr>
        <w:t xml:space="preserve">, 1997; </w:t>
      </w:r>
      <w:proofErr w:type="spellStart"/>
      <w:r w:rsidRPr="006B540A">
        <w:rPr>
          <w:rFonts w:eastAsia="Times New Roman" w:cs="Times New Roman"/>
          <w:sz w:val="16"/>
          <w:szCs w:val="16"/>
        </w:rPr>
        <w:t>Kleck</w:t>
      </w:r>
      <w:proofErr w:type="spellEnd"/>
      <w:r w:rsidRPr="006B540A">
        <w:rPr>
          <w:rFonts w:eastAsia="Times New Roman" w:cs="Times New Roman"/>
          <w:sz w:val="16"/>
          <w:szCs w:val="16"/>
        </w:rPr>
        <w:t>, 1997; Williams &amp; McGrath, 1976).</w:t>
      </w:r>
      <w:r w:rsidRPr="00192201">
        <w:rPr>
          <w:rFonts w:eastAsia="Times New Roman" w:cs="Times New Roman"/>
        </w:rPr>
        <w:t xml:space="preserve"> </w:t>
      </w:r>
      <w:proofErr w:type="gramStart"/>
      <w:r w:rsidRPr="00424587">
        <w:rPr>
          <w:rFonts w:eastAsia="Times New Roman" w:cs="Times New Roman"/>
          <w:b/>
          <w:highlight w:val="cyan"/>
          <w:u w:val="single"/>
        </w:rPr>
        <w:t>This perspective views defensive gun ownership as an individualistic psychological coping mechanism</w:t>
      </w:r>
      <w:r w:rsidRPr="006B540A">
        <w:rPr>
          <w:rFonts w:eastAsia="Times New Roman" w:cs="Times New Roman"/>
          <w:sz w:val="16"/>
          <w:szCs w:val="16"/>
        </w:rPr>
        <w:t xml:space="preserve"> for dealing with the “threat - actual, perceived, or emotional - posed by crime”</w:t>
      </w:r>
      <w:r w:rsidRPr="00192201">
        <w:rPr>
          <w:rFonts w:eastAsia="Times New Roman" w:cs="Times New Roman"/>
        </w:rPr>
        <w:t xml:space="preserve"> </w:t>
      </w:r>
      <w:r w:rsidRPr="006B540A">
        <w:rPr>
          <w:rFonts w:eastAsia="Times New Roman" w:cs="Times New Roman"/>
          <w:sz w:val="16"/>
          <w:szCs w:val="16"/>
        </w:rPr>
        <w:t>(Cao et al., 1997; Reid et al., 1998).</w:t>
      </w:r>
      <w:proofErr w:type="gramEnd"/>
      <w:r w:rsidRPr="006B540A">
        <w:rPr>
          <w:rFonts w:eastAsia="Times New Roman" w:cs="Times New Roman"/>
          <w:sz w:val="16"/>
          <w:szCs w:val="16"/>
        </w:rPr>
        <w:t xml:space="preserve"> Thus, fear or perceived risk of criminal victimization could motivate gun acquisition.</w:t>
      </w:r>
    </w:p>
    <w:p w14:paraId="5960EFEA" w14:textId="77777777" w:rsidR="00AF0F7E" w:rsidRPr="00E43748" w:rsidRDefault="00AF0F7E" w:rsidP="00AF0F7E">
      <w:pPr>
        <w:keepNext/>
        <w:keepLines/>
        <w:spacing w:before="200"/>
        <w:contextualSpacing/>
        <w:outlineLvl w:val="3"/>
        <w:rPr>
          <w:rFonts w:eastAsiaTheme="majorEastAsia" w:cstheme="majorBidi"/>
          <w:bCs/>
          <w:iCs/>
          <w:sz w:val="8"/>
          <w:szCs w:val="8"/>
        </w:rPr>
      </w:pPr>
    </w:p>
    <w:p w14:paraId="53BED016" w14:textId="77777777" w:rsidR="00AF0F7E" w:rsidRDefault="00AF0F7E" w:rsidP="00AF0F7E"/>
    <w:p w14:paraId="21E152C8" w14:textId="3068D15C" w:rsidR="00297261" w:rsidRPr="004C29F9" w:rsidRDefault="00297261" w:rsidP="00297261">
      <w:pPr>
        <w:keepNext/>
        <w:keepLines/>
        <w:spacing w:before="40"/>
        <w:outlineLvl w:val="3"/>
        <w:rPr>
          <w:rFonts w:eastAsiaTheme="majorEastAsia" w:cstheme="majorBidi"/>
          <w:b/>
          <w:iCs/>
        </w:rPr>
      </w:pPr>
      <w:r w:rsidRPr="004C29F9">
        <w:rPr>
          <w:rFonts w:eastAsiaTheme="majorEastAsia" w:cstheme="majorBidi"/>
          <w:b/>
          <w:iCs/>
        </w:rPr>
        <w:t xml:space="preserve">A handgun ban </w:t>
      </w:r>
      <w:r>
        <w:rPr>
          <w:rFonts w:eastAsiaTheme="majorEastAsia" w:cstheme="majorBidi"/>
          <w:b/>
          <w:iCs/>
        </w:rPr>
        <w:t>will never happen, the schematics of politics make it a political impossibility.</w:t>
      </w:r>
    </w:p>
    <w:p w14:paraId="5C318BDC" w14:textId="77777777" w:rsidR="00297261" w:rsidRPr="004C29F9" w:rsidRDefault="00297261" w:rsidP="00297261">
      <w:proofErr w:type="spellStart"/>
      <w:r w:rsidRPr="004C29F9">
        <w:rPr>
          <w:b/>
        </w:rPr>
        <w:t>Scher</w:t>
      </w:r>
      <w:proofErr w:type="spellEnd"/>
      <w:r w:rsidRPr="004C29F9">
        <w:rPr>
          <w:b/>
        </w:rPr>
        <w:t xml:space="preserve"> 15</w:t>
      </w:r>
    </w:p>
    <w:p w14:paraId="73CF6284" w14:textId="77777777" w:rsidR="00297261" w:rsidRPr="004C29F9" w:rsidRDefault="00297261" w:rsidP="00297261">
      <w:pPr>
        <w:rPr>
          <w:sz w:val="16"/>
          <w:szCs w:val="16"/>
        </w:rPr>
      </w:pPr>
      <w:r w:rsidRPr="004C29F9">
        <w:rPr>
          <w:sz w:val="16"/>
          <w:szCs w:val="16"/>
        </w:rPr>
        <w:t xml:space="preserve">Bill </w:t>
      </w:r>
      <w:proofErr w:type="spellStart"/>
      <w:r w:rsidRPr="004C29F9">
        <w:rPr>
          <w:sz w:val="16"/>
          <w:szCs w:val="16"/>
        </w:rPr>
        <w:t>Scher</w:t>
      </w:r>
      <w:proofErr w:type="spellEnd"/>
      <w:r w:rsidRPr="004C29F9">
        <w:rPr>
          <w:sz w:val="16"/>
          <w:szCs w:val="16"/>
        </w:rPr>
        <w:t xml:space="preserve"> (senior writer, Campaign for America’s Future). “Will Any Presidential Candidate Support Banning Handguns?” Common Dreams. October 3</w:t>
      </w:r>
      <w:r w:rsidRPr="004C29F9">
        <w:rPr>
          <w:sz w:val="16"/>
          <w:szCs w:val="16"/>
          <w:vertAlign w:val="superscript"/>
        </w:rPr>
        <w:t>rd</w:t>
      </w:r>
      <w:r w:rsidRPr="004C29F9">
        <w:rPr>
          <w:sz w:val="16"/>
          <w:szCs w:val="16"/>
        </w:rPr>
        <w:t>, 2015. http://www.commondreams.org/views/2015/10/03/will-any-presidential-candidate-support-banning-handguns</w:t>
      </w:r>
    </w:p>
    <w:p w14:paraId="76035BDC" w14:textId="77777777" w:rsidR="00297261" w:rsidRPr="004C29F9" w:rsidRDefault="00297261" w:rsidP="00297261"/>
    <w:p w14:paraId="79E7F523" w14:textId="77777777" w:rsidR="00297261" w:rsidRPr="004C29F9" w:rsidRDefault="00297261" w:rsidP="00297261">
      <w:pPr>
        <w:rPr>
          <w:rStyle w:val="StyleUnderline"/>
        </w:rPr>
      </w:pPr>
      <w:r w:rsidRPr="00626DAD">
        <w:rPr>
          <w:highlight w:val="cyan"/>
          <w:u w:val="single"/>
        </w:rPr>
        <w:t>Politicians generally avoid proposing handgun bans</w:t>
      </w:r>
      <w:r w:rsidRPr="004C29F9">
        <w:rPr>
          <w:u w:val="single"/>
        </w:rPr>
        <w:t xml:space="preserve"> because the position doesn’t fit into the frame of exempting “responsible gun owners” from new regulations. No one needs an assault rifle to hunt or to protect </w:t>
      </w:r>
      <w:proofErr w:type="gramStart"/>
      <w:r w:rsidRPr="004C29F9">
        <w:rPr>
          <w:u w:val="single"/>
        </w:rPr>
        <w:t>themselves</w:t>
      </w:r>
      <w:proofErr w:type="gramEnd"/>
      <w:r w:rsidRPr="004C29F9">
        <w:rPr>
          <w:u w:val="single"/>
        </w:rPr>
        <w:t xml:space="preserve">. But </w:t>
      </w:r>
      <w:r w:rsidRPr="00626DAD">
        <w:rPr>
          <w:highlight w:val="cyan"/>
          <w:u w:val="single"/>
        </w:rPr>
        <w:t>plenty of Americans keep handguns</w:t>
      </w:r>
      <w:r w:rsidRPr="004C29F9">
        <w:rPr>
          <w:u w:val="single"/>
        </w:rPr>
        <w:t xml:space="preserve"> thinking that it will protect them from harm. </w:t>
      </w:r>
      <w:r w:rsidRPr="00626DAD">
        <w:rPr>
          <w:b/>
          <w:iCs/>
          <w:highlight w:val="cyan"/>
          <w:u w:val="single"/>
          <w:bdr w:val="single" w:sz="24" w:space="0" w:color="auto"/>
        </w:rPr>
        <w:t xml:space="preserve">Politicians are </w:t>
      </w:r>
      <w:proofErr w:type="gramStart"/>
      <w:r w:rsidRPr="00626DAD">
        <w:rPr>
          <w:b/>
          <w:iCs/>
          <w:highlight w:val="cyan"/>
          <w:u w:val="single"/>
          <w:bdr w:val="single" w:sz="24" w:space="0" w:color="auto"/>
        </w:rPr>
        <w:t>loathe</w:t>
      </w:r>
      <w:proofErr w:type="gramEnd"/>
      <w:r w:rsidRPr="00626DAD">
        <w:rPr>
          <w:b/>
          <w:iCs/>
          <w:highlight w:val="cyan"/>
          <w:u w:val="single"/>
          <w:bdr w:val="single" w:sz="24" w:space="0" w:color="auto"/>
        </w:rPr>
        <w:t xml:space="preserve"> to advocate that the government “take their guns away.”</w:t>
      </w:r>
      <w:r w:rsidRPr="004C29F9">
        <w:rPr>
          <w:u w:val="single"/>
        </w:rPr>
        <w:t xml:space="preserve"> </w:t>
      </w:r>
      <w:r w:rsidRPr="004C29F9">
        <w:rPr>
          <w:sz w:val="16"/>
          <w:szCs w:val="16"/>
        </w:rPr>
        <w:t xml:space="preserve">However, the reality is, as physicist David Robert Grimes put it, “actually owning and using a firearm hugely increases the risk of being shot.” </w:t>
      </w:r>
      <w:r w:rsidRPr="004C29F9">
        <w:rPr>
          <w:u w:val="single"/>
        </w:rPr>
        <w:t xml:space="preserve">Of course, </w:t>
      </w:r>
      <w:r w:rsidRPr="00626DAD">
        <w:rPr>
          <w:b/>
          <w:iCs/>
          <w:highlight w:val="cyan"/>
          <w:u w:val="single"/>
          <w:bdr w:val="single" w:sz="24" w:space="0" w:color="auto"/>
        </w:rPr>
        <w:t>this is a political impossibility</w:t>
      </w:r>
      <w:r w:rsidRPr="004C29F9">
        <w:rPr>
          <w:u w:val="single"/>
        </w:rPr>
        <w:t xml:space="preserve"> for the foreseeable future. </w:t>
      </w:r>
      <w:r w:rsidRPr="00626DAD">
        <w:rPr>
          <w:highlight w:val="cyan"/>
          <w:u w:val="single"/>
        </w:rPr>
        <w:t>The current Republican Congress won’t even pass</w:t>
      </w:r>
      <w:r w:rsidRPr="004C29F9">
        <w:rPr>
          <w:u w:val="single"/>
        </w:rPr>
        <w:t xml:space="preserve"> an expansion of </w:t>
      </w:r>
      <w:r w:rsidRPr="00626DAD">
        <w:rPr>
          <w:highlight w:val="cyan"/>
          <w:u w:val="single"/>
        </w:rPr>
        <w:t>background checks</w:t>
      </w:r>
      <w:r w:rsidRPr="004C29F9">
        <w:rPr>
          <w:u w:val="single"/>
        </w:rPr>
        <w:t xml:space="preserve">, and a previous Republican Congress allowed the Clinton-era assault weapons ban to expire. </w:t>
      </w:r>
      <w:r w:rsidRPr="00626DAD">
        <w:rPr>
          <w:highlight w:val="cyan"/>
          <w:u w:val="single"/>
        </w:rPr>
        <w:t>A handgun ban also could run afoul of the Supreme Court</w:t>
      </w:r>
      <w:r w:rsidRPr="004C29F9">
        <w:rPr>
          <w:u w:val="single"/>
        </w:rPr>
        <w:t xml:space="preserve">, as it is currently constituted. </w:t>
      </w:r>
    </w:p>
    <w:p w14:paraId="5F0D7228" w14:textId="77777777" w:rsidR="00297261" w:rsidRDefault="00297261" w:rsidP="00AF0F7E"/>
    <w:p w14:paraId="1A3CBCC9" w14:textId="0461AFED" w:rsidR="00292D4A" w:rsidRDefault="00297261" w:rsidP="00292D4A">
      <w:pPr>
        <w:rPr>
          <w:b/>
        </w:rPr>
      </w:pPr>
      <w:r>
        <w:rPr>
          <w:b/>
        </w:rPr>
        <w:t xml:space="preserve">There’s a reason for this though. </w:t>
      </w:r>
      <w:r w:rsidR="00292D4A">
        <w:rPr>
          <w:b/>
        </w:rPr>
        <w:t xml:space="preserve">Truth has become meaningless in the face of social psychology. Mass shootings are rising </w:t>
      </w:r>
      <w:r w:rsidR="002632EB">
        <w:rPr>
          <w:b/>
        </w:rPr>
        <w:t>but</w:t>
      </w:r>
      <w:r w:rsidR="00292D4A">
        <w:rPr>
          <w:b/>
        </w:rPr>
        <w:t xml:space="preserve"> support for gun control is at all-time lows, this is fear of death</w:t>
      </w:r>
      <w:r w:rsidR="002632EB">
        <w:rPr>
          <w:b/>
        </w:rPr>
        <w:t xml:space="preserve"> in action</w:t>
      </w:r>
      <w:r w:rsidR="00292D4A">
        <w:rPr>
          <w:b/>
        </w:rPr>
        <w:t>. Questioning underlying ideology is prerequisite to meaningful debate on handguns. Arnett 15:</w:t>
      </w:r>
    </w:p>
    <w:p w14:paraId="27232C22" w14:textId="77777777" w:rsidR="00292D4A" w:rsidRPr="00EB38A1" w:rsidRDefault="00292D4A" w:rsidP="00292D4A">
      <w:pPr>
        <w:rPr>
          <w:sz w:val="12"/>
          <w:szCs w:val="12"/>
        </w:rPr>
      </w:pPr>
      <w:r w:rsidRPr="00EB38A1">
        <w:rPr>
          <w:sz w:val="12"/>
          <w:szCs w:val="12"/>
        </w:rPr>
        <w:t>George Arnett (data analyst and journalist for the Guardian), “Mass shootings have no effect on the public debate about gun ownership in US”. The Guardian. October 2, 2015. http://www.theguardian.com/news/datablog/2015/oct/02/mass-shootings-have-no-impact-on-support-for-gun-rights-in-the-us</w:t>
      </w:r>
    </w:p>
    <w:p w14:paraId="0B1C4004" w14:textId="0904F5CC" w:rsidR="00F976D3" w:rsidRPr="006D3F7B" w:rsidRDefault="00292D4A" w:rsidP="006D3F7B">
      <w:pPr>
        <w:pStyle w:val="NormalWeb"/>
        <w:pBdr>
          <w:top w:val="single" w:sz="4" w:space="1" w:color="auto"/>
          <w:left w:val="single" w:sz="4" w:space="4" w:color="auto"/>
          <w:bottom w:val="single" w:sz="4" w:space="1" w:color="auto"/>
          <w:right w:val="single" w:sz="4" w:space="4" w:color="auto"/>
        </w:pBdr>
        <w:shd w:val="clear" w:color="auto" w:fill="FFFFFF"/>
        <w:rPr>
          <w:b/>
          <w:u w:val="single"/>
        </w:rPr>
      </w:pPr>
      <w:r w:rsidRPr="00EB38A1">
        <w:rPr>
          <w:b/>
          <w:highlight w:val="cyan"/>
          <w:u w:val="single"/>
        </w:rPr>
        <w:t>Mass shootings occur almost once a day</w:t>
      </w:r>
      <w:r w:rsidRPr="00280743">
        <w:rPr>
          <w:b/>
          <w:u w:val="single"/>
        </w:rPr>
        <w:t xml:space="preserve"> in the US, </w:t>
      </w:r>
      <w:r w:rsidRPr="00EB38A1">
        <w:rPr>
          <w:b/>
          <w:highlight w:val="cyan"/>
          <w:u w:val="single"/>
        </w:rPr>
        <w:t>yet protecting gun rights seems to concern Americans more than increasing controls on guns.</w:t>
      </w:r>
      <w:r>
        <w:t xml:space="preserve"> </w:t>
      </w:r>
      <w:r w:rsidRPr="00EB38A1">
        <w:rPr>
          <w:sz w:val="16"/>
          <w:szCs w:val="16"/>
        </w:rPr>
        <w:t>On Thursday, a gunman</w:t>
      </w:r>
      <w:r w:rsidRPr="00EB38A1">
        <w:rPr>
          <w:rStyle w:val="apple-converted-space"/>
          <w:sz w:val="16"/>
          <w:szCs w:val="16"/>
        </w:rPr>
        <w:t> </w:t>
      </w:r>
      <w:r w:rsidRPr="00EB38A1">
        <w:rPr>
          <w:sz w:val="16"/>
          <w:szCs w:val="16"/>
        </w:rPr>
        <w:t>killed nine people in a community college in Oregon. It was</w:t>
      </w:r>
      <w:r w:rsidRPr="00EB38A1">
        <w:rPr>
          <w:rStyle w:val="apple-converted-space"/>
          <w:sz w:val="16"/>
          <w:szCs w:val="16"/>
        </w:rPr>
        <w:t> </w:t>
      </w:r>
      <w:r w:rsidRPr="00EB38A1">
        <w:rPr>
          <w:sz w:val="16"/>
          <w:szCs w:val="16"/>
        </w:rPr>
        <w:t>the 994th gun incident</w:t>
      </w:r>
      <w:r w:rsidRPr="00EB38A1">
        <w:rPr>
          <w:rStyle w:val="apple-converted-space"/>
          <w:sz w:val="16"/>
          <w:szCs w:val="16"/>
        </w:rPr>
        <w:t> </w:t>
      </w:r>
      <w:r w:rsidRPr="00EB38A1">
        <w:rPr>
          <w:sz w:val="16"/>
          <w:szCs w:val="16"/>
        </w:rPr>
        <w:t>in which there were four or more victims (including the shooter) since the start of 2013,</w:t>
      </w:r>
      <w:r w:rsidRPr="00EB38A1">
        <w:rPr>
          <w:rStyle w:val="apple-converted-space"/>
          <w:sz w:val="16"/>
          <w:szCs w:val="16"/>
        </w:rPr>
        <w:t> </w:t>
      </w:r>
      <w:r w:rsidRPr="00EB38A1">
        <w:rPr>
          <w:sz w:val="16"/>
          <w:szCs w:val="16"/>
        </w:rPr>
        <w:t>according to the website Mass Shooting Tracker.</w:t>
      </w:r>
      <w:r>
        <w:rPr>
          <w:sz w:val="16"/>
          <w:szCs w:val="16"/>
        </w:rPr>
        <w:t xml:space="preserve"> </w:t>
      </w:r>
      <w:r w:rsidRPr="00EB38A1">
        <w:rPr>
          <w:sz w:val="16"/>
          <w:szCs w:val="16"/>
        </w:rPr>
        <w:t>The data shows that excluding Thursday’s shootings, there have been 375 deaths and 1,089 injuries in 2015 so far. The website began to collect the figures on known incidents just after</w:t>
      </w:r>
      <w:r w:rsidRPr="00EB38A1">
        <w:rPr>
          <w:rStyle w:val="apple-converted-space"/>
          <w:sz w:val="16"/>
          <w:szCs w:val="16"/>
        </w:rPr>
        <w:t> </w:t>
      </w:r>
      <w:r w:rsidRPr="00EB38A1">
        <w:rPr>
          <w:sz w:val="16"/>
          <w:szCs w:val="16"/>
        </w:rPr>
        <w:t>20 children were gunned down in December 2012 at Sandy Hook elementary school in Newtown, Connecticut.</w:t>
      </w:r>
      <w:r>
        <w:rPr>
          <w:sz w:val="16"/>
          <w:szCs w:val="16"/>
        </w:rPr>
        <w:t xml:space="preserve"> </w:t>
      </w:r>
      <w:r w:rsidRPr="00EB38A1">
        <w:rPr>
          <w:sz w:val="16"/>
          <w:szCs w:val="16"/>
          <w:shd w:val="clear" w:color="auto" w:fill="FFFFFF"/>
        </w:rPr>
        <w:t>Speaking from Washington after the killing spree, Barack Obama said: “We’ve become numb to this” – and he seems to be right.</w:t>
      </w:r>
      <w:r>
        <w:rPr>
          <w:sz w:val="16"/>
          <w:szCs w:val="16"/>
          <w:shd w:val="clear" w:color="auto" w:fill="FFFFFF"/>
        </w:rPr>
        <w:t xml:space="preserve"> </w:t>
      </w:r>
      <w:r w:rsidRPr="00280743">
        <w:rPr>
          <w:b/>
          <w:u w:val="single"/>
        </w:rPr>
        <w:t xml:space="preserve">December </w:t>
      </w:r>
      <w:r w:rsidRPr="00A65C3C">
        <w:rPr>
          <w:b/>
          <w:highlight w:val="cyan"/>
          <w:u w:val="single"/>
        </w:rPr>
        <w:t>2014 marked the first time in two decades</w:t>
      </w:r>
      <w:r w:rsidRPr="00280743">
        <w:rPr>
          <w:b/>
          <w:u w:val="single"/>
        </w:rPr>
        <w:t xml:space="preserve"> of polling </w:t>
      </w:r>
      <w:r w:rsidRPr="00A65C3C">
        <w:rPr>
          <w:b/>
          <w:highlight w:val="cyan"/>
          <w:u w:val="single"/>
        </w:rPr>
        <w:t>that those feeling strongly that the right</w:t>
      </w:r>
      <w:r w:rsidRPr="00280743">
        <w:rPr>
          <w:b/>
          <w:u w:val="single"/>
        </w:rPr>
        <w:t xml:space="preserve">s of Americans </w:t>
      </w:r>
      <w:r w:rsidRPr="00A65C3C">
        <w:rPr>
          <w:b/>
          <w:highlight w:val="cyan"/>
          <w:u w:val="single"/>
        </w:rPr>
        <w:t>to own guns should be bolstered were</w:t>
      </w:r>
      <w:r w:rsidRPr="00280743">
        <w:rPr>
          <w:b/>
          <w:u w:val="single"/>
        </w:rPr>
        <w:t xml:space="preserve"> in </w:t>
      </w:r>
      <w:r w:rsidRPr="00A65C3C">
        <w:rPr>
          <w:b/>
          <w:highlight w:val="cyan"/>
          <w:u w:val="single"/>
        </w:rPr>
        <w:t>the majority,</w:t>
      </w:r>
      <w:r w:rsidRPr="00A65C3C">
        <w:rPr>
          <w:rStyle w:val="apple-converted-space"/>
          <w:b/>
          <w:highlight w:val="cyan"/>
          <w:u w:val="single"/>
        </w:rPr>
        <w:t> </w:t>
      </w:r>
      <w:r w:rsidRPr="00A65C3C">
        <w:rPr>
          <w:b/>
          <w:highlight w:val="cyan"/>
          <w:u w:val="single"/>
        </w:rPr>
        <w:t>according to Pew Research</w:t>
      </w:r>
      <w:r w:rsidRPr="00280743">
        <w:rPr>
          <w:b/>
          <w:u w:val="single"/>
        </w:rPr>
        <w:t>.</w:t>
      </w:r>
      <w:r>
        <w:rPr>
          <w:b/>
          <w:u w:val="single"/>
        </w:rPr>
        <w:t xml:space="preserve"> </w:t>
      </w:r>
      <w:r w:rsidRPr="00280743">
        <w:rPr>
          <w:b/>
          <w:u w:val="single"/>
        </w:rPr>
        <w:t xml:space="preserve">According to the survey, </w:t>
      </w:r>
      <w:r w:rsidRPr="00A65C3C">
        <w:rPr>
          <w:b/>
          <w:highlight w:val="cyan"/>
          <w:u w:val="single"/>
        </w:rPr>
        <w:t xml:space="preserve">52% said it was more important to protect </w:t>
      </w:r>
      <w:proofErr w:type="gramStart"/>
      <w:r w:rsidRPr="00A65C3C">
        <w:rPr>
          <w:b/>
          <w:highlight w:val="cyan"/>
          <w:u w:val="single"/>
        </w:rPr>
        <w:t>Americans’ right to own guns</w:t>
      </w:r>
      <w:r w:rsidRPr="00280743">
        <w:rPr>
          <w:b/>
          <w:u w:val="single"/>
        </w:rPr>
        <w:t xml:space="preserve">, in contrast with </w:t>
      </w:r>
      <w:r w:rsidRPr="00A65C3C">
        <w:rPr>
          <w:b/>
          <w:highlight w:val="cyan"/>
          <w:u w:val="single"/>
        </w:rPr>
        <w:t>46%</w:t>
      </w:r>
      <w:r w:rsidRPr="00280743">
        <w:rPr>
          <w:b/>
          <w:u w:val="single"/>
        </w:rPr>
        <w:t xml:space="preserve"> who </w:t>
      </w:r>
      <w:r w:rsidRPr="00A65C3C">
        <w:rPr>
          <w:b/>
          <w:highlight w:val="cyan"/>
          <w:u w:val="single"/>
        </w:rPr>
        <w:t>said it was more important to control ownership of the weapons</w:t>
      </w:r>
      <w:proofErr w:type="gramEnd"/>
      <w:r w:rsidRPr="00A65C3C">
        <w:rPr>
          <w:b/>
          <w:highlight w:val="cyan"/>
          <w:u w:val="single"/>
        </w:rPr>
        <w:t>.</w:t>
      </w:r>
      <w:r>
        <w:rPr>
          <w:b/>
          <w:u w:val="single"/>
        </w:rPr>
        <w:t xml:space="preserve"> </w:t>
      </w:r>
      <w:r w:rsidRPr="00EB38A1">
        <w:rPr>
          <w:sz w:val="16"/>
          <w:szCs w:val="16"/>
        </w:rPr>
        <w:t>Those supporting gun control were in the majority immediately after the Newtown shootings, with 51% backing it in the US in January 2013. However, that share had dropped by five percentage points by the end of 2014.</w:t>
      </w:r>
      <w:r>
        <w:rPr>
          <w:sz w:val="16"/>
          <w:szCs w:val="16"/>
        </w:rPr>
        <w:t xml:space="preserve"> </w:t>
      </w:r>
      <w:r w:rsidRPr="00EB38A1">
        <w:rPr>
          <w:sz w:val="16"/>
          <w:szCs w:val="16"/>
        </w:rPr>
        <w:t>Between those two surveys, the proportion agreeing with the idea that gun ownership protects people from becoming victims of crime increased from 48% to 57%.</w:t>
      </w:r>
      <w:r>
        <w:rPr>
          <w:sz w:val="16"/>
          <w:szCs w:val="16"/>
        </w:rPr>
        <w:t xml:space="preserve"> </w:t>
      </w:r>
      <w:r w:rsidRPr="00EB38A1">
        <w:rPr>
          <w:sz w:val="16"/>
          <w:szCs w:val="16"/>
        </w:rPr>
        <w:t>According to another poll released earlier this year, while the vast majority of the public supports background checks most with an opinion are against stricter gun controls.</w:t>
      </w:r>
      <w:r>
        <w:t xml:space="preserve"> </w:t>
      </w:r>
      <w:r w:rsidRPr="00A65C3C">
        <w:rPr>
          <w:b/>
          <w:highlight w:val="cyan"/>
          <w:u w:val="single"/>
        </w:rPr>
        <w:t>Part of this seems to be down to misperception. In a 2014 Gallup survey, 63% of Americans</w:t>
      </w:r>
      <w:r w:rsidRPr="00EB38A1">
        <w:rPr>
          <w:b/>
          <w:u w:val="single"/>
        </w:rPr>
        <w:t xml:space="preserve"> said they </w:t>
      </w:r>
      <w:r w:rsidRPr="00A65C3C">
        <w:rPr>
          <w:b/>
          <w:highlight w:val="cyan"/>
          <w:u w:val="single"/>
        </w:rPr>
        <w:t>thought violent crime was increasing despite</w:t>
      </w:r>
      <w:r w:rsidRPr="00EB38A1">
        <w:rPr>
          <w:b/>
          <w:u w:val="single"/>
        </w:rPr>
        <w:t xml:space="preserve"> the rate hovering at near </w:t>
      </w:r>
      <w:r w:rsidRPr="00A65C3C">
        <w:rPr>
          <w:b/>
          <w:highlight w:val="cyan"/>
          <w:u w:val="single"/>
        </w:rPr>
        <w:t>20-year lows.</w:t>
      </w:r>
      <w:r>
        <w:rPr>
          <w:b/>
          <w:u w:val="single"/>
        </w:rPr>
        <w:t xml:space="preserve"> </w:t>
      </w:r>
      <w:r w:rsidRPr="00EB38A1">
        <w:rPr>
          <w:b/>
          <w:u w:val="single"/>
        </w:rPr>
        <w:t xml:space="preserve">The Pew data from December 2014 showed that </w:t>
      </w:r>
      <w:r w:rsidRPr="00A65C3C">
        <w:rPr>
          <w:b/>
          <w:highlight w:val="cyan"/>
          <w:u w:val="single"/>
        </w:rPr>
        <w:t>63% of those surveyed thought that keeping a gun in the home made them safer, compared with 35% 15 years before.</w:t>
      </w:r>
      <w:r w:rsidRPr="00EB38A1">
        <w:rPr>
          <w:b/>
          <w:u w:val="single"/>
        </w:rPr>
        <w:t xml:space="preserve"> In other words, Americans feel less safe and think a gun might be able to protect them.</w:t>
      </w:r>
      <w:r>
        <w:rPr>
          <w:b/>
          <w:u w:val="single"/>
        </w:rPr>
        <w:t xml:space="preserve"> </w:t>
      </w:r>
      <w:r w:rsidRPr="00EB38A1">
        <w:rPr>
          <w:sz w:val="16"/>
          <w:szCs w:val="16"/>
        </w:rPr>
        <w:t>Nearly 11m guns were manufactured in the US in 2013, with a total of just below 16m entering circulation after legal imports are included, according to the US Bureau of Alcohol, Tobacco, Firearms and Explosives.</w:t>
      </w:r>
      <w:r>
        <w:rPr>
          <w:sz w:val="16"/>
          <w:szCs w:val="16"/>
        </w:rPr>
        <w:t xml:space="preserve"> </w:t>
      </w:r>
      <w:r w:rsidRPr="00EB38A1">
        <w:rPr>
          <w:sz w:val="16"/>
          <w:szCs w:val="16"/>
        </w:rPr>
        <w:t>The Small Arms Survey from 2011 suggested that the US had by far the highest rate of guns per capita in the world</w:t>
      </w:r>
      <w:r w:rsidRPr="00EB38A1">
        <w:rPr>
          <w:rStyle w:val="apple-converted-space"/>
          <w:sz w:val="16"/>
          <w:szCs w:val="16"/>
        </w:rPr>
        <w:t> </w:t>
      </w:r>
      <w:r w:rsidRPr="00EB38A1">
        <w:rPr>
          <w:sz w:val="16"/>
          <w:szCs w:val="16"/>
        </w:rPr>
        <w:t>with 89 for every 100 residents. This is far above the 55 per 100 residents in Yemen and nearly twice the proportion of the third-most armed developed country in the world, Switzerland, which has 46 per 100 people in its population.</w:t>
      </w:r>
      <w:r>
        <w:rPr>
          <w:sz w:val="16"/>
          <w:szCs w:val="16"/>
        </w:rPr>
        <w:t xml:space="preserve"> </w:t>
      </w:r>
      <w:r w:rsidRPr="00EB38A1">
        <w:rPr>
          <w:sz w:val="16"/>
          <w:szCs w:val="16"/>
        </w:rPr>
        <w:t>This does not mean 89% of Americans own a gun</w:t>
      </w:r>
      <w:r w:rsidRPr="00EB38A1">
        <w:rPr>
          <w:rStyle w:val="apple-converted-space"/>
          <w:sz w:val="16"/>
          <w:szCs w:val="16"/>
        </w:rPr>
        <w:t> </w:t>
      </w:r>
      <w:hyperlink r:id="rId8" w:history="1">
        <w:r w:rsidRPr="00EB38A1">
          <w:rPr>
            <w:rStyle w:val="Hyperlink"/>
            <w:sz w:val="16"/>
            <w:szCs w:val="16"/>
          </w:rPr>
          <w:t>.</w:t>
        </w:r>
        <w:r w:rsidRPr="00EB38A1">
          <w:rPr>
            <w:rStyle w:val="apple-converted-space"/>
            <w:sz w:val="16"/>
            <w:szCs w:val="16"/>
          </w:rPr>
          <w:t> </w:t>
        </w:r>
      </w:hyperlink>
      <w:r w:rsidRPr="00EB38A1">
        <w:rPr>
          <w:sz w:val="16"/>
          <w:szCs w:val="16"/>
        </w:rPr>
        <w:t>According to a 2013 Pew survey,</w:t>
      </w:r>
      <w:r w:rsidRPr="00EB38A1">
        <w:rPr>
          <w:rStyle w:val="apple-converted-space"/>
          <w:sz w:val="16"/>
          <w:szCs w:val="16"/>
        </w:rPr>
        <w:t> </w:t>
      </w:r>
      <w:r w:rsidRPr="00EB38A1">
        <w:rPr>
          <w:sz w:val="16"/>
          <w:szCs w:val="16"/>
        </w:rPr>
        <w:t>about 37% of households had one. However, the US has the highest murder rate after Mexico of any OECD country with about</w:t>
      </w:r>
      <w:r w:rsidRPr="00EB38A1">
        <w:rPr>
          <w:rStyle w:val="apple-converted-space"/>
          <w:sz w:val="16"/>
          <w:szCs w:val="16"/>
        </w:rPr>
        <w:t> </w:t>
      </w:r>
      <w:r w:rsidRPr="00EB38A1">
        <w:rPr>
          <w:sz w:val="16"/>
          <w:szCs w:val="16"/>
        </w:rPr>
        <w:t>two-thirds of those deaths involving a firearm.</w:t>
      </w:r>
      <w:r>
        <w:rPr>
          <w:sz w:val="16"/>
          <w:szCs w:val="16"/>
        </w:rPr>
        <w:t xml:space="preserve"> </w:t>
      </w:r>
      <w:r w:rsidRPr="00EB38A1">
        <w:rPr>
          <w:b/>
          <w:u w:val="single"/>
        </w:rPr>
        <w:t xml:space="preserve">But no matter how many mass shootings there have been, it seems </w:t>
      </w:r>
      <w:r w:rsidRPr="00A65C3C">
        <w:rPr>
          <w:b/>
          <w:highlight w:val="cyan"/>
          <w:u w:val="single"/>
        </w:rPr>
        <w:t>the argument</w:t>
      </w:r>
      <w:r w:rsidRPr="00A65C3C">
        <w:rPr>
          <w:highlight w:val="cyan"/>
        </w:rPr>
        <w:t xml:space="preserve"> </w:t>
      </w:r>
      <w:r w:rsidRPr="00A65C3C">
        <w:rPr>
          <w:b/>
          <w:highlight w:val="cyan"/>
          <w:u w:val="single"/>
        </w:rPr>
        <w:t>that increasing controls on firearm ownership will make Americans safer is clearly not cutting it with the US public.</w:t>
      </w:r>
    </w:p>
    <w:p w14:paraId="1B80AE10" w14:textId="36A235F5" w:rsidR="003421B0" w:rsidRPr="001D2C1C" w:rsidRDefault="003421B0" w:rsidP="00AF0F7E">
      <w:pPr>
        <w:keepNext/>
        <w:widowControl w:val="0"/>
        <w:autoSpaceDE w:val="0"/>
        <w:autoSpaceDN w:val="0"/>
        <w:adjustRightInd w:val="0"/>
        <w:outlineLvl w:val="1"/>
        <w:rPr>
          <w:rFonts w:eastAsia="Times New Roman" w:cs="Times New Roman"/>
          <w:b/>
        </w:rPr>
      </w:pPr>
      <w:r>
        <w:rPr>
          <w:rFonts w:eastAsia="Times New Roman" w:cs="Times New Roman"/>
          <w:b/>
        </w:rPr>
        <w:t xml:space="preserve">I affirm the resolution as a symbolic act of identifying with the </w:t>
      </w:r>
      <w:proofErr w:type="gramStart"/>
      <w:r>
        <w:rPr>
          <w:rFonts w:eastAsia="Times New Roman" w:cs="Times New Roman"/>
          <w:b/>
        </w:rPr>
        <w:t>Other</w:t>
      </w:r>
      <w:proofErr w:type="gramEnd"/>
      <w:r>
        <w:rPr>
          <w:rFonts w:eastAsia="Times New Roman" w:cs="Times New Roman"/>
          <w:b/>
        </w:rPr>
        <w:t xml:space="preserve">. We are violently skeptical of the </w:t>
      </w:r>
      <w:proofErr w:type="gramStart"/>
      <w:r>
        <w:rPr>
          <w:rFonts w:eastAsia="Times New Roman" w:cs="Times New Roman"/>
          <w:b/>
        </w:rPr>
        <w:t>Other</w:t>
      </w:r>
      <w:proofErr w:type="gramEnd"/>
      <w:r>
        <w:rPr>
          <w:rFonts w:eastAsia="Times New Roman" w:cs="Times New Roman"/>
          <w:b/>
        </w:rPr>
        <w:t xml:space="preserve"> because we isolate the fear of death to ourselves and those we identify with – the Other becomes an unrealistic entity out to destroy us that transcends death. This is why the War on Terror is based in the fear of terror attacks here but innocent deaths abroad go </w:t>
      </w:r>
      <w:r w:rsidR="00EF5886">
        <w:rPr>
          <w:rFonts w:eastAsia="Times New Roman" w:cs="Times New Roman"/>
          <w:b/>
        </w:rPr>
        <w:t>ignored in the West</w:t>
      </w:r>
      <w:r>
        <w:rPr>
          <w:rFonts w:eastAsia="Times New Roman" w:cs="Times New Roman"/>
          <w:b/>
        </w:rPr>
        <w:t xml:space="preserve">. Only by putting down the tools used to “protect” ourselves from the dangerous </w:t>
      </w:r>
      <w:proofErr w:type="gramStart"/>
      <w:r>
        <w:rPr>
          <w:rFonts w:eastAsia="Times New Roman" w:cs="Times New Roman"/>
          <w:b/>
        </w:rPr>
        <w:t>Other</w:t>
      </w:r>
      <w:proofErr w:type="gramEnd"/>
      <w:r>
        <w:rPr>
          <w:rFonts w:eastAsia="Times New Roman" w:cs="Times New Roman"/>
          <w:b/>
        </w:rPr>
        <w:t xml:space="preserve"> and recognizing our common psychological struggles can we understand social antagonisms and reduce violent egoism. </w:t>
      </w:r>
      <w:proofErr w:type="spellStart"/>
      <w:r>
        <w:rPr>
          <w:rFonts w:eastAsia="Times New Roman" w:cs="Times New Roman"/>
          <w:b/>
        </w:rPr>
        <w:t>Stavrakakis</w:t>
      </w:r>
      <w:proofErr w:type="spellEnd"/>
      <w:r>
        <w:rPr>
          <w:rFonts w:eastAsia="Times New Roman" w:cs="Times New Roman"/>
          <w:b/>
        </w:rPr>
        <w:t xml:space="preserve"> 99</w:t>
      </w:r>
    </w:p>
    <w:p w14:paraId="32A24BC5" w14:textId="77777777" w:rsidR="003421B0" w:rsidRPr="001D2C1C" w:rsidRDefault="003421B0" w:rsidP="00AF0F7E">
      <w:pPr>
        <w:keepNext/>
        <w:widowControl w:val="0"/>
        <w:autoSpaceDE w:val="0"/>
        <w:autoSpaceDN w:val="0"/>
        <w:adjustRightInd w:val="0"/>
        <w:outlineLvl w:val="1"/>
        <w:rPr>
          <w:rFonts w:eastAsia="Times New Roman" w:cs="Times New Roman"/>
          <w:b/>
          <w:sz w:val="16"/>
          <w:szCs w:val="16"/>
        </w:rPr>
      </w:pPr>
      <w:proofErr w:type="spellStart"/>
      <w:r w:rsidRPr="001D2C1C">
        <w:rPr>
          <w:rFonts w:eastAsia="Times New Roman" w:cs="Times New Roman"/>
          <w:sz w:val="16"/>
          <w:szCs w:val="16"/>
        </w:rPr>
        <w:t>Yannis</w:t>
      </w:r>
      <w:proofErr w:type="spellEnd"/>
      <w:r w:rsidRPr="001D2C1C">
        <w:rPr>
          <w:rFonts w:eastAsia="Times New Roman" w:cs="Times New Roman"/>
          <w:sz w:val="16"/>
          <w:szCs w:val="16"/>
        </w:rPr>
        <w:t xml:space="preserve"> </w:t>
      </w:r>
      <w:proofErr w:type="spellStart"/>
      <w:r w:rsidRPr="001D2C1C">
        <w:rPr>
          <w:rFonts w:eastAsia="Times New Roman" w:cs="Times New Roman"/>
          <w:sz w:val="16"/>
          <w:szCs w:val="16"/>
        </w:rPr>
        <w:t>Stavrakakis</w:t>
      </w:r>
      <w:proofErr w:type="spellEnd"/>
      <w:r w:rsidRPr="001D2C1C">
        <w:rPr>
          <w:rFonts w:eastAsia="Times New Roman" w:cs="Times New Roman"/>
          <w:sz w:val="16"/>
          <w:szCs w:val="16"/>
        </w:rPr>
        <w:t xml:space="preserve"> (Fellow, University of Essex), “</w:t>
      </w:r>
      <w:proofErr w:type="spellStart"/>
      <w:r w:rsidRPr="001D2C1C">
        <w:rPr>
          <w:rFonts w:eastAsia="Times New Roman" w:cs="Times New Roman"/>
          <w:sz w:val="16"/>
          <w:szCs w:val="16"/>
        </w:rPr>
        <w:t>Lacan</w:t>
      </w:r>
      <w:proofErr w:type="spellEnd"/>
      <w:r w:rsidRPr="001D2C1C">
        <w:rPr>
          <w:rFonts w:eastAsia="Times New Roman" w:cs="Times New Roman"/>
          <w:sz w:val="16"/>
          <w:szCs w:val="16"/>
        </w:rPr>
        <w:t xml:space="preserve"> and the Political: Thinking the Politics”, 1999. http://www.mediafire.com/view/f5ei7v5r2yuiidp/Stavrakakis_-_Lacan_and_the_political.pdf </w:t>
      </w:r>
    </w:p>
    <w:p w14:paraId="174181A3" w14:textId="77777777" w:rsidR="003421B0" w:rsidRPr="001D2C1C" w:rsidRDefault="003421B0" w:rsidP="00AF0F7E">
      <w:pPr>
        <w:widowControl w:val="0"/>
        <w:autoSpaceDE w:val="0"/>
        <w:autoSpaceDN w:val="0"/>
        <w:adjustRightInd w:val="0"/>
        <w:rPr>
          <w:rFonts w:eastAsia="Times New Roman" w:cs="Times New Roman"/>
        </w:rPr>
      </w:pPr>
    </w:p>
    <w:p w14:paraId="4716FF1D" w14:textId="77777777" w:rsidR="003421B0" w:rsidRPr="001D2C1C" w:rsidRDefault="003421B0" w:rsidP="00AF0F7E">
      <w:pPr>
        <w:widowControl w:val="0"/>
        <w:pBdr>
          <w:top w:val="single" w:sz="4" w:space="1" w:color="auto"/>
          <w:left w:val="single" w:sz="4" w:space="4" w:color="auto"/>
          <w:bottom w:val="single" w:sz="4" w:space="1" w:color="auto"/>
          <w:right w:val="single" w:sz="4" w:space="4" w:color="auto"/>
        </w:pBdr>
        <w:autoSpaceDE w:val="0"/>
        <w:autoSpaceDN w:val="0"/>
        <w:adjustRightInd w:val="0"/>
        <w:rPr>
          <w:rFonts w:eastAsia="Times New Roman" w:cs="Times New Roman"/>
        </w:rPr>
      </w:pPr>
      <w:r w:rsidRPr="006E1CD1">
        <w:rPr>
          <w:rFonts w:eastAsia="Times New Roman" w:cs="Times New Roman"/>
          <w:sz w:val="16"/>
          <w:szCs w:val="16"/>
        </w:rPr>
        <w:t>By saying ‘We are all Jews!</w:t>
      </w:r>
      <w:proofErr w:type="gramStart"/>
      <w:r w:rsidRPr="006E1CD1">
        <w:rPr>
          <w:rFonts w:eastAsia="Times New Roman" w:cs="Times New Roman"/>
          <w:sz w:val="16"/>
          <w:szCs w:val="16"/>
        </w:rPr>
        <w:t>’,</w:t>
      </w:r>
      <w:proofErr w:type="gramEnd"/>
      <w:r w:rsidRPr="006E1CD1">
        <w:rPr>
          <w:rFonts w:eastAsia="Times New Roman" w:cs="Times New Roman"/>
          <w:sz w:val="16"/>
          <w:szCs w:val="16"/>
        </w:rPr>
        <w:t xml:space="preserve"> ‘We all live in Chernobyl!’ or ‘We are all boat people!’ - all paradigms used by </w:t>
      </w:r>
      <w:proofErr w:type="spellStart"/>
      <w:r w:rsidRPr="006E1CD1">
        <w:rPr>
          <w:rFonts w:eastAsia="Times New Roman" w:cs="Times New Roman"/>
          <w:sz w:val="16"/>
          <w:szCs w:val="16"/>
        </w:rPr>
        <w:t>Zizek</w:t>
      </w:r>
      <w:proofErr w:type="spellEnd"/>
      <w:r w:rsidRPr="006E1CD1">
        <w:rPr>
          <w:rFonts w:eastAsia="Times New Roman" w:cs="Times New Roman"/>
          <w:sz w:val="16"/>
          <w:szCs w:val="16"/>
        </w:rPr>
        <w:t xml:space="preserve"> in Looking Awry -</w:t>
      </w:r>
      <w:r w:rsidRPr="001D2C1C">
        <w:rPr>
          <w:rFonts w:eastAsia="Times New Roman" w:cs="Times New Roman"/>
        </w:rPr>
        <w:t xml:space="preserve"> </w:t>
      </w:r>
      <w:r w:rsidRPr="006E1CD1">
        <w:rPr>
          <w:rFonts w:eastAsia="Times New Roman" w:cs="Times New Roman"/>
          <w:b/>
          <w:highlight w:val="cyan"/>
          <w:u w:val="single"/>
        </w:rPr>
        <w:t>we elevate the symptom, the excluded truth of the social</w:t>
      </w:r>
      <w:r w:rsidRPr="006E1CD1">
        <w:rPr>
          <w:rFonts w:eastAsia="Times New Roman" w:cs="Times New Roman"/>
          <w:highlight w:val="cyan"/>
        </w:rPr>
        <w:t xml:space="preserve"> </w:t>
      </w:r>
      <w:r w:rsidRPr="006E1CD1">
        <w:rPr>
          <w:rFonts w:eastAsia="Times New Roman" w:cs="Times New Roman"/>
          <w:b/>
          <w:highlight w:val="cyan"/>
          <w:u w:val="single"/>
        </w:rPr>
        <w:t>field</w:t>
      </w:r>
      <w:r w:rsidRPr="006E1CD1">
        <w:rPr>
          <w:rFonts w:eastAsia="Times New Roman" w:cs="Times New Roman"/>
          <w:sz w:val="16"/>
          <w:szCs w:val="16"/>
        </w:rPr>
        <w:t xml:space="preserve"> (which has been stigmatized as an alien particularity) to the place of the universal -</w:t>
      </w:r>
      <w:r w:rsidRPr="006E1CD1">
        <w:rPr>
          <w:rFonts w:eastAsia="Times New Roman" w:cs="Times New Roman"/>
          <w:b/>
          <w:sz w:val="16"/>
          <w:szCs w:val="16"/>
        </w:rPr>
        <w:t xml:space="preserve"> </w:t>
      </w:r>
      <w:r w:rsidRPr="006E1CD1">
        <w:rPr>
          <w:rFonts w:eastAsia="Times New Roman" w:cs="Times New Roman"/>
          <w:b/>
          <w:highlight w:val="cyan"/>
          <w:u w:val="single"/>
        </w:rPr>
        <w:t>to the point of our common identification</w:t>
      </w:r>
      <w:r w:rsidRPr="001D2C1C">
        <w:rPr>
          <w:rFonts w:eastAsia="Times New Roman" w:cs="Times New Roman"/>
          <w:b/>
          <w:u w:val="single"/>
        </w:rPr>
        <w:t xml:space="preserve"> </w:t>
      </w:r>
      <w:r w:rsidRPr="006E1CD1">
        <w:rPr>
          <w:rFonts w:eastAsia="Times New Roman" w:cs="Times New Roman"/>
          <w:sz w:val="16"/>
          <w:szCs w:val="16"/>
        </w:rPr>
        <w:t>which was, up to now, sustained by its exclusion or elimination.</w:t>
      </w:r>
      <w:r w:rsidRPr="001D2C1C">
        <w:rPr>
          <w:rFonts w:eastAsia="Times New Roman" w:cs="Times New Roman"/>
        </w:rPr>
        <w:t xml:space="preserve"> </w:t>
      </w:r>
      <w:r w:rsidRPr="006E1CD1">
        <w:rPr>
          <w:rFonts w:eastAsia="Times New Roman" w:cs="Times New Roman"/>
          <w:sz w:val="16"/>
          <w:szCs w:val="16"/>
        </w:rPr>
        <w:t>The same happens when we say ‘We are all gypsies!’ - the central slogan in a recent anti-racist protest in Athens - or</w:t>
      </w:r>
      <w:r w:rsidRPr="001D2C1C">
        <w:rPr>
          <w:rFonts w:eastAsia="Times New Roman" w:cs="Times New Roman"/>
        </w:rPr>
        <w:t xml:space="preserve"> </w:t>
      </w:r>
      <w:r w:rsidRPr="006E1CD1">
        <w:rPr>
          <w:rFonts w:eastAsia="Times New Roman" w:cs="Times New Roman"/>
          <w:b/>
          <w:highlight w:val="cyan"/>
          <w:u w:val="single"/>
        </w:rPr>
        <w:t>when it is argued that we will be in a stronger position to fight anti-Semitism</w:t>
      </w:r>
      <w:r w:rsidRPr="006E1CD1">
        <w:rPr>
          <w:rFonts w:eastAsia="Times New Roman" w:cs="Times New Roman"/>
          <w:sz w:val="16"/>
          <w:szCs w:val="16"/>
        </w:rPr>
        <w:t xml:space="preserve"> only</w:t>
      </w:r>
      <w:r w:rsidRPr="006E1CD1">
        <w:rPr>
          <w:rFonts w:eastAsia="Times New Roman" w:cs="Times New Roman"/>
          <w:b/>
          <w:u w:val="single"/>
        </w:rPr>
        <w:t xml:space="preserve"> </w:t>
      </w:r>
      <w:r w:rsidRPr="006E1CD1">
        <w:rPr>
          <w:rFonts w:eastAsia="Times New Roman" w:cs="Times New Roman"/>
          <w:b/>
          <w:highlight w:val="cyan"/>
          <w:u w:val="single"/>
        </w:rPr>
        <w:t>when the Holocaust is recognized as a</w:t>
      </w:r>
      <w:r w:rsidRPr="006E1CD1">
        <w:rPr>
          <w:rFonts w:eastAsia="Times New Roman" w:cs="Times New Roman"/>
          <w:sz w:val="16"/>
          <w:szCs w:val="16"/>
        </w:rPr>
        <w:t xml:space="preserve"> true</w:t>
      </w:r>
      <w:r w:rsidRPr="006E1CD1">
        <w:rPr>
          <w:rFonts w:eastAsia="Times New Roman" w:cs="Times New Roman"/>
          <w:b/>
          <w:u w:val="single"/>
        </w:rPr>
        <w:t xml:space="preserve"> </w:t>
      </w:r>
      <w:r w:rsidRPr="006E1CD1">
        <w:rPr>
          <w:rFonts w:eastAsia="Times New Roman" w:cs="Times New Roman"/>
          <w:b/>
          <w:highlight w:val="cyan"/>
          <w:u w:val="single"/>
        </w:rPr>
        <w:t>part of all and not only of Jewish history</w:t>
      </w:r>
      <w:r w:rsidRPr="006E1CD1">
        <w:rPr>
          <w:rFonts w:eastAsia="Times New Roman" w:cs="Times New Roman"/>
          <w:sz w:val="16"/>
          <w:szCs w:val="16"/>
        </w:rPr>
        <w:t>, this localization silencing its significance; only when ‘</w:t>
      </w:r>
      <w:r w:rsidRPr="006E1CD1">
        <w:rPr>
          <w:rFonts w:eastAsia="Times New Roman" w:cs="Times New Roman"/>
          <w:b/>
          <w:highlight w:val="cyan"/>
          <w:u w:val="single"/>
        </w:rPr>
        <w:t>on finding out what happened, everyone</w:t>
      </w:r>
      <w:r w:rsidRPr="006E1CD1">
        <w:rPr>
          <w:rFonts w:eastAsia="Times New Roman" w:cs="Times New Roman"/>
          <w:sz w:val="16"/>
          <w:szCs w:val="16"/>
        </w:rPr>
        <w:t xml:space="preserve">, and not just the Jews, </w:t>
      </w:r>
      <w:r w:rsidRPr="006E1CD1">
        <w:rPr>
          <w:rFonts w:eastAsia="Times New Roman" w:cs="Times New Roman"/>
          <w:b/>
          <w:highlight w:val="cyan"/>
          <w:u w:val="single"/>
        </w:rPr>
        <w:t xml:space="preserve">thinks: </w:t>
      </w:r>
      <w:r w:rsidRPr="006E1CD1">
        <w:rPr>
          <w:rFonts w:eastAsia="Times New Roman" w:cs="Times New Roman"/>
          <w:sz w:val="16"/>
          <w:szCs w:val="16"/>
        </w:rPr>
        <w:t>“</w:t>
      </w:r>
      <w:r w:rsidRPr="006E1CD1">
        <w:rPr>
          <w:rFonts w:eastAsia="Times New Roman" w:cs="Times New Roman"/>
          <w:b/>
          <w:highlight w:val="cyan"/>
          <w:u w:val="single"/>
        </w:rPr>
        <w:t>it could have been me</w:t>
      </w:r>
      <w:r w:rsidRPr="006E1CD1">
        <w:rPr>
          <w:rFonts w:eastAsia="Times New Roman" w:cs="Times New Roman"/>
          <w:sz w:val="16"/>
          <w:szCs w:val="16"/>
        </w:rPr>
        <w:t xml:space="preserve"> - the victim that is.”’</w:t>
      </w:r>
      <w:r w:rsidRPr="001D2C1C">
        <w:rPr>
          <w:rFonts w:eastAsia="Times New Roman" w:cs="Times New Roman"/>
        </w:rPr>
        <w:t xml:space="preserve"> </w:t>
      </w:r>
      <w:r w:rsidRPr="001D2C1C">
        <w:rPr>
          <w:rFonts w:eastAsia="Times New Roman" w:cs="Times New Roman"/>
          <w:b/>
          <w:u w:val="single"/>
        </w:rPr>
        <w:t xml:space="preserve">What is </w:t>
      </w:r>
      <w:r w:rsidRPr="00637196">
        <w:rPr>
          <w:rFonts w:eastAsia="Times New Roman" w:cs="Times New Roman"/>
          <w:b/>
          <w:highlight w:val="cyan"/>
          <w:u w:val="single"/>
        </w:rPr>
        <w:t>promoted here is an attitude consistent with identifying with the symptom of the social</w:t>
      </w:r>
      <w:r w:rsidRPr="00637196">
        <w:rPr>
          <w:rFonts w:eastAsia="Times New Roman" w:cs="Times New Roman"/>
          <w:b/>
          <w:u w:val="single"/>
        </w:rPr>
        <w:t xml:space="preserve"> </w:t>
      </w:r>
      <w:r w:rsidRPr="00637196">
        <w:rPr>
          <w:rFonts w:eastAsia="Times New Roman" w:cs="Times New Roman"/>
          <w:b/>
          <w:highlight w:val="cyan"/>
          <w:u w:val="single"/>
        </w:rPr>
        <w:t>and traversing social fantasy</w:t>
      </w:r>
      <w:r w:rsidRPr="00637196">
        <w:rPr>
          <w:rFonts w:eastAsia="Times New Roman" w:cs="Times New Roman"/>
          <w:sz w:val="16"/>
          <w:szCs w:val="16"/>
        </w:rPr>
        <w:t xml:space="preserve">. It is only by </w:t>
      </w:r>
      <w:r w:rsidRPr="00637196">
        <w:rPr>
          <w:rFonts w:eastAsia="Times New Roman" w:cs="Times New Roman"/>
          <w:b/>
          <w:highlight w:val="cyan"/>
          <w:u w:val="single"/>
        </w:rPr>
        <w:t>accepting such an impossible representation,</w:t>
      </w:r>
      <w:r w:rsidRPr="001D2C1C">
        <w:rPr>
          <w:rFonts w:eastAsia="Times New Roman" w:cs="Times New Roman"/>
          <w:b/>
          <w:u w:val="single"/>
        </w:rPr>
        <w:t xml:space="preserve"> </w:t>
      </w:r>
      <w:r w:rsidRPr="00637196">
        <w:rPr>
          <w:rFonts w:eastAsia="Times New Roman" w:cs="Times New Roman"/>
          <w:sz w:val="16"/>
          <w:szCs w:val="16"/>
        </w:rPr>
        <w:t xml:space="preserve">by making this declaration of impossibility that it is possible to ‘represent’ the impossible or rather to identify with the impossibility of its representation. </w:t>
      </w:r>
      <w:r w:rsidRPr="006E1CD1">
        <w:rPr>
          <w:rFonts w:eastAsia="Times New Roman" w:cs="Times New Roman"/>
          <w:sz w:val="16"/>
          <w:szCs w:val="16"/>
        </w:rPr>
        <w:t>Identification with the symptom is thus related to the traversing of fantasy.</w:t>
      </w:r>
      <w:r w:rsidRPr="001D2C1C">
        <w:rPr>
          <w:rFonts w:eastAsia="Times New Roman" w:cs="Times New Roman"/>
        </w:rPr>
        <w:t xml:space="preserve"> </w:t>
      </w:r>
      <w:r w:rsidRPr="001D2C1C">
        <w:rPr>
          <w:rFonts w:eastAsia="Times New Roman" w:cs="Times New Roman"/>
          <w:b/>
          <w:u w:val="single"/>
        </w:rPr>
        <w:t xml:space="preserve">Going through fantasy </w:t>
      </w:r>
      <w:r w:rsidRPr="00637196">
        <w:rPr>
          <w:rFonts w:eastAsia="Times New Roman" w:cs="Times New Roman"/>
          <w:b/>
          <w:highlight w:val="cyan"/>
          <w:u w:val="single"/>
        </w:rPr>
        <w:t>entails the realization of the lack</w:t>
      </w:r>
      <w:r w:rsidRPr="001D2C1C">
        <w:rPr>
          <w:rFonts w:eastAsia="Times New Roman" w:cs="Times New Roman"/>
          <w:b/>
          <w:u w:val="single"/>
        </w:rPr>
        <w:t xml:space="preserve"> or inconsistency </w:t>
      </w:r>
      <w:r w:rsidRPr="00637196">
        <w:rPr>
          <w:rFonts w:eastAsia="Times New Roman" w:cs="Times New Roman"/>
          <w:b/>
          <w:highlight w:val="cyan"/>
          <w:u w:val="single"/>
        </w:rPr>
        <w:t>in the Other which is masked by fantasy</w:t>
      </w:r>
      <w:r w:rsidRPr="00637196">
        <w:rPr>
          <w:rFonts w:eastAsia="Times New Roman" w:cs="Times New Roman"/>
          <w:sz w:val="16"/>
          <w:szCs w:val="16"/>
        </w:rPr>
        <w:t xml:space="preserve">, the separation between objet petit a and the Other, a separation which is not only ethically sound but also ‘liberating’ for our political imagination: It is precisely this lack in the Other which enables the subject to achieve a kind of ‘de-alienation’ called by </w:t>
      </w:r>
      <w:proofErr w:type="spellStart"/>
      <w:r w:rsidRPr="00637196">
        <w:rPr>
          <w:rFonts w:eastAsia="Times New Roman" w:cs="Times New Roman"/>
          <w:sz w:val="16"/>
          <w:szCs w:val="16"/>
        </w:rPr>
        <w:t>Lacan</w:t>
      </w:r>
      <w:proofErr w:type="spellEnd"/>
      <w:r w:rsidRPr="00637196">
        <w:rPr>
          <w:rFonts w:eastAsia="Times New Roman" w:cs="Times New Roman"/>
          <w:sz w:val="16"/>
          <w:szCs w:val="16"/>
        </w:rPr>
        <w:t xml:space="preserve"> separation  [in the sense that it is realized] that the Other itself ‘hasn’t got it’, hasn’t got the final answer.</w:t>
      </w:r>
      <w:r w:rsidRPr="001D2C1C">
        <w:rPr>
          <w:rFonts w:eastAsia="Times New Roman" w:cs="Times New Roman"/>
          <w:b/>
          <w:u w:val="single"/>
        </w:rPr>
        <w:t xml:space="preserve"> </w:t>
      </w:r>
      <w:r w:rsidRPr="00637196">
        <w:rPr>
          <w:rFonts w:eastAsia="Times New Roman" w:cs="Times New Roman"/>
          <w:b/>
          <w:highlight w:val="cyan"/>
          <w:u w:val="single"/>
        </w:rPr>
        <w:t>This lack in the Other gives the subject</w:t>
      </w:r>
      <w:r w:rsidRPr="00637196">
        <w:rPr>
          <w:rFonts w:eastAsia="Times New Roman" w:cs="Times New Roman"/>
          <w:sz w:val="16"/>
          <w:szCs w:val="16"/>
        </w:rPr>
        <w:t xml:space="preserve"> - so to speak -</w:t>
      </w:r>
      <w:r w:rsidRPr="001D2C1C">
        <w:rPr>
          <w:rFonts w:eastAsia="Times New Roman" w:cs="Times New Roman"/>
        </w:rPr>
        <w:t xml:space="preserve"> </w:t>
      </w:r>
      <w:r w:rsidRPr="00637196">
        <w:rPr>
          <w:rFonts w:eastAsia="Times New Roman" w:cs="Times New Roman"/>
          <w:b/>
          <w:highlight w:val="cyan"/>
          <w:u w:val="single"/>
        </w:rPr>
        <w:t>a breathing space,</w:t>
      </w:r>
      <w:r w:rsidRPr="001D2C1C">
        <w:rPr>
          <w:rFonts w:eastAsia="Times New Roman" w:cs="Times New Roman"/>
          <w:b/>
          <w:u w:val="single"/>
        </w:rPr>
        <w:t xml:space="preserve"> </w:t>
      </w:r>
      <w:r w:rsidRPr="00637196">
        <w:rPr>
          <w:rFonts w:eastAsia="Times New Roman" w:cs="Times New Roman"/>
          <w:sz w:val="16"/>
          <w:szCs w:val="16"/>
        </w:rPr>
        <w:t>it enables him to avoid the total alienation in the signifier not by filling out his lack but</w:t>
      </w:r>
      <w:r w:rsidRPr="001D2C1C">
        <w:rPr>
          <w:rFonts w:eastAsia="Times New Roman" w:cs="Times New Roman"/>
          <w:b/>
          <w:u w:val="single"/>
        </w:rPr>
        <w:t xml:space="preserve"> </w:t>
      </w:r>
      <w:r>
        <w:rPr>
          <w:rFonts w:eastAsia="Times New Roman" w:cs="Times New Roman"/>
          <w:b/>
          <w:highlight w:val="cyan"/>
          <w:u w:val="single"/>
        </w:rPr>
        <w:t>by allowing [them] to identify [themselves], [their]</w:t>
      </w:r>
      <w:r w:rsidRPr="00637196">
        <w:rPr>
          <w:rFonts w:eastAsia="Times New Roman" w:cs="Times New Roman"/>
          <w:b/>
          <w:highlight w:val="cyan"/>
          <w:u w:val="single"/>
        </w:rPr>
        <w:t xml:space="preserve"> own lack, with the lack in the </w:t>
      </w:r>
      <w:proofErr w:type="gramStart"/>
      <w:r w:rsidRPr="00637196">
        <w:rPr>
          <w:rFonts w:eastAsia="Times New Roman" w:cs="Times New Roman"/>
          <w:b/>
          <w:highlight w:val="cyan"/>
          <w:u w:val="single"/>
        </w:rPr>
        <w:t>Other</w:t>
      </w:r>
      <w:proofErr w:type="gramEnd"/>
      <w:r w:rsidRPr="001D2C1C">
        <w:rPr>
          <w:rFonts w:eastAsia="Times New Roman" w:cs="Times New Roman"/>
        </w:rPr>
        <w:t>.</w:t>
      </w:r>
    </w:p>
    <w:p w14:paraId="5845DE84" w14:textId="77777777" w:rsidR="00D52413" w:rsidRDefault="00D52413" w:rsidP="00AF0F7E"/>
    <w:p w14:paraId="0B7645C6" w14:textId="49D85188" w:rsidR="003421B0" w:rsidRPr="003421B0" w:rsidRDefault="003421B0" w:rsidP="00AF0F7E">
      <w:pPr>
        <w:rPr>
          <w:rFonts w:eastAsia="Times New Roman" w:cs="Times New Roman"/>
          <w:b/>
          <w:color w:val="282828"/>
          <w:shd w:val="clear" w:color="auto" w:fill="FFFFFF"/>
        </w:rPr>
      </w:pPr>
      <w:r>
        <w:rPr>
          <w:rFonts w:eastAsia="Times New Roman" w:cs="Times New Roman"/>
          <w:b/>
          <w:color w:val="282828"/>
          <w:shd w:val="clear" w:color="auto" w:fill="FFFFFF"/>
        </w:rPr>
        <w:t>In a country with the NRA and the 2</w:t>
      </w:r>
      <w:r w:rsidRPr="003421B0">
        <w:rPr>
          <w:rFonts w:eastAsia="Times New Roman" w:cs="Times New Roman"/>
          <w:b/>
          <w:color w:val="282828"/>
          <w:shd w:val="clear" w:color="auto" w:fill="FFFFFF"/>
          <w:vertAlign w:val="superscript"/>
        </w:rPr>
        <w:t>nd</w:t>
      </w:r>
      <w:r w:rsidR="009E098B">
        <w:rPr>
          <w:rFonts w:eastAsia="Times New Roman" w:cs="Times New Roman"/>
          <w:b/>
          <w:color w:val="282828"/>
          <w:shd w:val="clear" w:color="auto" w:fill="FFFFFF"/>
        </w:rPr>
        <w:t xml:space="preserve"> Amend</w:t>
      </w:r>
      <w:r>
        <w:rPr>
          <w:rFonts w:eastAsia="Times New Roman" w:cs="Times New Roman"/>
          <w:b/>
          <w:color w:val="282828"/>
          <w:shd w:val="clear" w:color="auto" w:fill="FFFFFF"/>
        </w:rPr>
        <w:t xml:space="preserve">ment, the 1AC would never happen. </w:t>
      </w:r>
      <w:r w:rsidRPr="00E1628A">
        <w:rPr>
          <w:rFonts w:eastAsia="Times New Roman" w:cs="Times New Roman"/>
          <w:b/>
          <w:color w:val="282828"/>
          <w:shd w:val="clear" w:color="auto" w:fill="FFFFFF"/>
        </w:rPr>
        <w:t xml:space="preserve">By </w:t>
      </w:r>
      <w:proofErr w:type="spellStart"/>
      <w:r w:rsidRPr="00E1628A">
        <w:rPr>
          <w:rFonts w:eastAsia="Times New Roman" w:cs="Times New Roman"/>
          <w:b/>
          <w:color w:val="282828"/>
          <w:shd w:val="clear" w:color="auto" w:fill="FFFFFF"/>
        </w:rPr>
        <w:t>fiating</w:t>
      </w:r>
      <w:proofErr w:type="spellEnd"/>
      <w:r w:rsidRPr="00E1628A">
        <w:rPr>
          <w:rFonts w:eastAsia="Times New Roman" w:cs="Times New Roman"/>
          <w:b/>
          <w:color w:val="282828"/>
          <w:shd w:val="clear" w:color="auto" w:fill="FFFFFF"/>
        </w:rPr>
        <w:t xml:space="preserve"> that the United States federal government does something it wo</w:t>
      </w:r>
      <w:r>
        <w:rPr>
          <w:rFonts w:eastAsia="Times New Roman" w:cs="Times New Roman"/>
          <w:b/>
          <w:color w:val="282828"/>
          <w:shd w:val="clear" w:color="auto" w:fill="FFFFFF"/>
        </w:rPr>
        <w:t>n’t</w:t>
      </w:r>
      <w:r w:rsidRPr="00E1628A">
        <w:rPr>
          <w:rFonts w:eastAsia="Times New Roman" w:cs="Times New Roman"/>
          <w:b/>
          <w:color w:val="282828"/>
          <w:shd w:val="clear" w:color="auto" w:fill="FFFFFF"/>
        </w:rPr>
        <w:t xml:space="preserve">, the 1AC takes the political system hostage. </w:t>
      </w:r>
      <w:proofErr w:type="gramStart"/>
      <w:r w:rsidRPr="00E1628A">
        <w:rPr>
          <w:rFonts w:eastAsia="Times New Roman" w:cs="Times New Roman"/>
          <w:b/>
          <w:color w:val="282828"/>
          <w:shd w:val="clear" w:color="auto" w:fill="FFFFFF"/>
        </w:rPr>
        <w:t>Either the 1AC is right and</w:t>
      </w:r>
      <w:proofErr w:type="gramEnd"/>
      <w:r w:rsidRPr="00E1628A">
        <w:rPr>
          <w:rFonts w:eastAsia="Times New Roman" w:cs="Times New Roman"/>
          <w:b/>
          <w:color w:val="282828"/>
          <w:shd w:val="clear" w:color="auto" w:fill="FFFFFF"/>
        </w:rPr>
        <w:t xml:space="preserve"> we must change the syst</w:t>
      </w:r>
      <w:r w:rsidR="00FC06B2">
        <w:rPr>
          <w:rFonts w:eastAsia="Times New Roman" w:cs="Times New Roman"/>
          <w:b/>
          <w:color w:val="282828"/>
          <w:shd w:val="clear" w:color="auto" w:fill="FFFFFF"/>
        </w:rPr>
        <w:t>em, or the system silences us,</w:t>
      </w:r>
      <w:r w:rsidRPr="00E1628A">
        <w:rPr>
          <w:rFonts w:eastAsia="Times New Roman" w:cs="Times New Roman"/>
          <w:b/>
          <w:color w:val="282828"/>
          <w:shd w:val="clear" w:color="auto" w:fill="FFFFFF"/>
        </w:rPr>
        <w:t xml:space="preserve"> </w:t>
      </w:r>
      <w:r w:rsidR="009E098B">
        <w:rPr>
          <w:rFonts w:eastAsia="Times New Roman" w:cs="Times New Roman"/>
          <w:b/>
          <w:color w:val="282828"/>
          <w:shd w:val="clear" w:color="auto" w:fill="FFFFFF"/>
        </w:rPr>
        <w:t>shatters its liberal appearance</w:t>
      </w:r>
      <w:r w:rsidR="00FC06B2">
        <w:rPr>
          <w:rFonts w:eastAsia="Times New Roman" w:cs="Times New Roman"/>
          <w:b/>
          <w:color w:val="282828"/>
          <w:shd w:val="clear" w:color="auto" w:fill="FFFFFF"/>
        </w:rPr>
        <w:t>, and gives our death contradictory value</w:t>
      </w:r>
      <w:r w:rsidRPr="00E1628A">
        <w:rPr>
          <w:rFonts w:eastAsia="Times New Roman" w:cs="Times New Roman"/>
          <w:b/>
          <w:color w:val="282828"/>
          <w:shd w:val="clear" w:color="auto" w:fill="FFFFFF"/>
        </w:rPr>
        <w:t>. My symbolic hostage taking is the process necessary to produce new mindsets that lead to revolutionary change. The idea of material change cannot be separated from a prior immaterial change.</w:t>
      </w:r>
      <w:r>
        <w:rPr>
          <w:rFonts w:eastAsia="Times New Roman" w:cs="Times New Roman"/>
          <w:b/>
          <w:color w:val="282828"/>
          <w:shd w:val="clear" w:color="auto" w:fill="FFFFFF"/>
        </w:rPr>
        <w:t xml:space="preserve"> </w:t>
      </w:r>
      <w:proofErr w:type="spellStart"/>
      <w:r w:rsidRPr="00E1628A">
        <w:rPr>
          <w:rFonts w:eastAsiaTheme="minorEastAsia" w:cs="Times New Roman"/>
          <w:b/>
          <w:color w:val="282828"/>
        </w:rPr>
        <w:t>Baudrillard</w:t>
      </w:r>
      <w:proofErr w:type="spellEnd"/>
      <w:r w:rsidRPr="00E1628A">
        <w:rPr>
          <w:rFonts w:eastAsiaTheme="minorEastAsia" w:cs="Times New Roman"/>
          <w:b/>
          <w:color w:val="282828"/>
        </w:rPr>
        <w:t xml:space="preserve"> 76 </w:t>
      </w:r>
    </w:p>
    <w:p w14:paraId="535F6BE9" w14:textId="77777777" w:rsidR="003421B0" w:rsidRPr="006D42FB" w:rsidRDefault="003421B0" w:rsidP="00AF0F7E">
      <w:pPr>
        <w:shd w:val="clear" w:color="auto" w:fill="FFFFFF"/>
        <w:rPr>
          <w:rFonts w:eastAsiaTheme="minorEastAsia" w:cs="Times New Roman"/>
          <w:color w:val="282828"/>
          <w:sz w:val="16"/>
          <w:szCs w:val="16"/>
        </w:rPr>
      </w:pPr>
      <w:proofErr w:type="gramStart"/>
      <w:r w:rsidRPr="006D42FB">
        <w:rPr>
          <w:rFonts w:eastAsiaTheme="minorEastAsia" w:cs="Times New Roman"/>
          <w:color w:val="282828"/>
          <w:sz w:val="16"/>
          <w:szCs w:val="16"/>
        </w:rPr>
        <w:t xml:space="preserve">Jean </w:t>
      </w:r>
      <w:proofErr w:type="spellStart"/>
      <w:r w:rsidRPr="006D42FB">
        <w:rPr>
          <w:rFonts w:eastAsiaTheme="minorEastAsia" w:cs="Times New Roman"/>
          <w:color w:val="282828"/>
          <w:sz w:val="16"/>
          <w:szCs w:val="16"/>
        </w:rPr>
        <w:t>Baudrillard</w:t>
      </w:r>
      <w:proofErr w:type="spellEnd"/>
      <w:r w:rsidRPr="006D42FB">
        <w:rPr>
          <w:rFonts w:eastAsiaTheme="minorEastAsia" w:cs="Times New Roman"/>
          <w:color w:val="282828"/>
          <w:sz w:val="16"/>
          <w:szCs w:val="16"/>
        </w:rPr>
        <w:t xml:space="preserve"> (Philosopher of the upmost Swag) “Symbolic Exchange and Death” 1976.</w:t>
      </w:r>
      <w:proofErr w:type="gramEnd"/>
      <w:r w:rsidRPr="006D42FB">
        <w:rPr>
          <w:rFonts w:eastAsiaTheme="minorEastAsia" w:cs="Times New Roman"/>
          <w:color w:val="282828"/>
          <w:sz w:val="16"/>
          <w:szCs w:val="16"/>
        </w:rPr>
        <w:t xml:space="preserve"> </w:t>
      </w:r>
    </w:p>
    <w:p w14:paraId="0EBB9F37" w14:textId="77777777" w:rsidR="003421B0" w:rsidRPr="00C52748" w:rsidRDefault="003421B0" w:rsidP="00AF0F7E">
      <w:pPr>
        <w:shd w:val="clear" w:color="auto" w:fill="FFFFFF"/>
        <w:rPr>
          <w:rFonts w:eastAsiaTheme="minorEastAsia" w:cs="Times New Roman"/>
          <w:color w:val="282828"/>
        </w:rPr>
      </w:pPr>
      <w:r w:rsidRPr="00C52748">
        <w:rPr>
          <w:rFonts w:eastAsiaTheme="minorEastAsia" w:cs="Times New Roman"/>
          <w:color w:val="282828"/>
        </w:rPr>
        <w:t> </w:t>
      </w:r>
    </w:p>
    <w:p w14:paraId="4ED7C517" w14:textId="77777777" w:rsidR="003421B0" w:rsidRDefault="003421B0" w:rsidP="00AF0F7E">
      <w:pPr>
        <w:pBdr>
          <w:top w:val="single" w:sz="4" w:space="1" w:color="auto"/>
          <w:left w:val="single" w:sz="4" w:space="4" w:color="auto"/>
          <w:bottom w:val="single" w:sz="4" w:space="1" w:color="auto"/>
          <w:right w:val="single" w:sz="4" w:space="4" w:color="auto"/>
        </w:pBdr>
        <w:shd w:val="clear" w:color="auto" w:fill="FFFFFF"/>
        <w:rPr>
          <w:rFonts w:eastAsiaTheme="minorEastAsia" w:cs="Times New Roman"/>
          <w:bCs/>
          <w:color w:val="282828"/>
          <w:sz w:val="16"/>
          <w:szCs w:val="16"/>
        </w:rPr>
      </w:pPr>
      <w:r w:rsidRPr="00E929EB">
        <w:rPr>
          <w:rFonts w:eastAsiaTheme="minorEastAsia" w:cs="Times New Roman"/>
          <w:b/>
          <w:bCs/>
          <w:color w:val="282828"/>
          <w:highlight w:val="cyan"/>
          <w:u w:val="single"/>
        </w:rPr>
        <w:t>We will not destroy the system by</w:t>
      </w:r>
      <w:r w:rsidRPr="00C52748">
        <w:rPr>
          <w:rFonts w:eastAsiaTheme="minorEastAsia" w:cs="Times New Roman"/>
          <w:b/>
          <w:bCs/>
          <w:color w:val="282828"/>
          <w:u w:val="single"/>
        </w:rPr>
        <w:t xml:space="preserve"> a </w:t>
      </w:r>
      <w:r w:rsidRPr="00E929EB">
        <w:rPr>
          <w:rFonts w:eastAsiaTheme="minorEastAsia" w:cs="Times New Roman"/>
          <w:b/>
          <w:bCs/>
          <w:color w:val="282828"/>
          <w:highlight w:val="cyan"/>
          <w:u w:val="single"/>
        </w:rPr>
        <w:t>direct</w:t>
      </w:r>
      <w:r w:rsidRPr="00C52748">
        <w:rPr>
          <w:rFonts w:eastAsiaTheme="minorEastAsia" w:cs="Times New Roman"/>
          <w:b/>
          <w:bCs/>
          <w:color w:val="282828"/>
          <w:u w:val="single"/>
        </w:rPr>
        <w:t>, </w:t>
      </w:r>
      <w:r w:rsidRPr="006D42FB">
        <w:rPr>
          <w:rFonts w:eastAsiaTheme="minorEastAsia" w:cs="Times New Roman"/>
          <w:color w:val="282828"/>
          <w:sz w:val="16"/>
          <w:szCs w:val="16"/>
        </w:rPr>
        <w:t>dialectical </w:t>
      </w:r>
      <w:r w:rsidRPr="00E929EB">
        <w:rPr>
          <w:rFonts w:eastAsiaTheme="minorEastAsia" w:cs="Times New Roman"/>
          <w:b/>
          <w:bCs/>
          <w:color w:val="282828"/>
          <w:highlight w:val="cyan"/>
          <w:u w:val="single"/>
        </w:rPr>
        <w:t>revolution</w:t>
      </w:r>
      <w:r w:rsidRPr="006D42FB">
        <w:rPr>
          <w:rFonts w:eastAsiaTheme="minorEastAsia" w:cs="Times New Roman"/>
          <w:bCs/>
          <w:color w:val="282828"/>
        </w:rPr>
        <w:t xml:space="preserve"> </w:t>
      </w:r>
      <w:r w:rsidRPr="006D42FB">
        <w:rPr>
          <w:rFonts w:eastAsiaTheme="minorEastAsia" w:cs="Times New Roman"/>
          <w:bCs/>
          <w:color w:val="282828"/>
          <w:sz w:val="16"/>
          <w:szCs w:val="16"/>
        </w:rPr>
        <w:t xml:space="preserve">of the economic or political </w:t>
      </w:r>
      <w:proofErr w:type="gramStart"/>
      <w:r w:rsidRPr="006D42FB">
        <w:rPr>
          <w:rFonts w:eastAsiaTheme="minorEastAsia" w:cs="Times New Roman"/>
          <w:bCs/>
          <w:color w:val="282828"/>
          <w:sz w:val="16"/>
          <w:szCs w:val="16"/>
        </w:rPr>
        <w:t>infrastructure .</w:t>
      </w:r>
      <w:proofErr w:type="gramEnd"/>
      <w:r w:rsidRPr="00E929EB">
        <w:rPr>
          <w:rFonts w:eastAsiaTheme="minorEastAsia" w:cs="Times New Roman"/>
          <w:bCs/>
          <w:color w:val="282828"/>
          <w:sz w:val="16"/>
          <w:szCs w:val="16"/>
        </w:rPr>
        <w:t xml:space="preserve"> Everything produced by contradiction</w:t>
      </w:r>
      <w:r w:rsidRPr="00E929EB">
        <w:rPr>
          <w:rFonts w:eastAsiaTheme="minorEastAsia" w:cs="Times New Roman"/>
          <w:color w:val="282828"/>
          <w:sz w:val="16"/>
          <w:szCs w:val="16"/>
        </w:rPr>
        <w:t xml:space="preserve">, by the relation of forces, or by energy in </w:t>
      </w:r>
      <w:proofErr w:type="gramStart"/>
      <w:r w:rsidRPr="00E929EB">
        <w:rPr>
          <w:rFonts w:eastAsiaTheme="minorEastAsia" w:cs="Times New Roman"/>
          <w:color w:val="282828"/>
          <w:sz w:val="16"/>
          <w:szCs w:val="16"/>
        </w:rPr>
        <w:t>general ,</w:t>
      </w:r>
      <w:proofErr w:type="gramEnd"/>
      <w:r w:rsidRPr="00E929EB">
        <w:rPr>
          <w:rFonts w:eastAsiaTheme="minorEastAsia" w:cs="Times New Roman"/>
          <w:color w:val="282828"/>
          <w:sz w:val="16"/>
          <w:szCs w:val="16"/>
        </w:rPr>
        <w:t> </w:t>
      </w:r>
      <w:r w:rsidRPr="00E929EB">
        <w:rPr>
          <w:rFonts w:eastAsiaTheme="minorEastAsia" w:cs="Times New Roman"/>
          <w:bCs/>
          <w:color w:val="282828"/>
          <w:sz w:val="16"/>
          <w:szCs w:val="16"/>
        </w:rPr>
        <w:t>will only feed back into the mechanism and give it impetus</w:t>
      </w:r>
      <w:r w:rsidRPr="006D42FB">
        <w:rPr>
          <w:rFonts w:eastAsiaTheme="minorEastAsia" w:cs="Times New Roman"/>
          <w:color w:val="282828"/>
          <w:sz w:val="16"/>
          <w:szCs w:val="16"/>
        </w:rPr>
        <w:t xml:space="preserve">, following a circular distortion similar to a </w:t>
      </w:r>
      <w:proofErr w:type="spellStart"/>
      <w:r w:rsidRPr="006D42FB">
        <w:rPr>
          <w:rFonts w:eastAsiaTheme="minorEastAsia" w:cs="Times New Roman"/>
          <w:color w:val="282828"/>
          <w:sz w:val="16"/>
          <w:szCs w:val="16"/>
        </w:rPr>
        <w:t>Moebius</w:t>
      </w:r>
      <w:proofErr w:type="spellEnd"/>
      <w:r w:rsidRPr="006D42FB">
        <w:rPr>
          <w:rFonts w:eastAsiaTheme="minorEastAsia" w:cs="Times New Roman"/>
          <w:color w:val="282828"/>
          <w:sz w:val="16"/>
          <w:szCs w:val="16"/>
        </w:rPr>
        <w:t xml:space="preserve"> strip. </w:t>
      </w:r>
      <w:r w:rsidRPr="00E929EB">
        <w:rPr>
          <w:rFonts w:eastAsiaTheme="minorEastAsia" w:cs="Times New Roman"/>
          <w:b/>
          <w:bCs/>
          <w:color w:val="282828"/>
          <w:highlight w:val="cyan"/>
          <w:u w:val="single"/>
        </w:rPr>
        <w:t>We will never defeat it by following its own logic</w:t>
      </w:r>
      <w:r>
        <w:rPr>
          <w:rFonts w:eastAsiaTheme="minorEastAsia" w:cs="Times New Roman"/>
          <w:b/>
          <w:bCs/>
          <w:color w:val="282828"/>
          <w:u w:val="single"/>
        </w:rPr>
        <w:t xml:space="preserve"> of energy, calculation, reason and revolution</w:t>
      </w:r>
      <w:r w:rsidRPr="00C52748">
        <w:rPr>
          <w:rFonts w:eastAsiaTheme="minorEastAsia" w:cs="Times New Roman"/>
          <w:b/>
          <w:bCs/>
          <w:color w:val="282828"/>
          <w:u w:val="single"/>
        </w:rPr>
        <w:t>, history and power, or some finality or counter</w:t>
      </w:r>
      <w:r>
        <w:rPr>
          <w:rFonts w:eastAsiaTheme="minorEastAsia" w:cs="Times New Roman"/>
          <w:b/>
          <w:bCs/>
          <w:color w:val="282828"/>
          <w:u w:val="single"/>
        </w:rPr>
        <w:t xml:space="preserve"> </w:t>
      </w:r>
      <w:r w:rsidRPr="00C52748">
        <w:rPr>
          <w:rFonts w:eastAsiaTheme="minorEastAsia" w:cs="Times New Roman"/>
          <w:b/>
          <w:bCs/>
          <w:color w:val="282828"/>
          <w:u w:val="single"/>
        </w:rPr>
        <w:t>finality</w:t>
      </w:r>
      <w:r>
        <w:rPr>
          <w:rFonts w:eastAsiaTheme="minorEastAsia" w:cs="Times New Roman"/>
          <w:b/>
          <w:bCs/>
          <w:color w:val="282828"/>
          <w:u w:val="single"/>
        </w:rPr>
        <w:t>.</w:t>
      </w:r>
      <w:r w:rsidRPr="00C52748">
        <w:rPr>
          <w:rFonts w:eastAsiaTheme="minorEastAsia" w:cs="Times New Roman"/>
          <w:b/>
          <w:bCs/>
          <w:color w:val="282828"/>
          <w:u w:val="single"/>
        </w:rPr>
        <w:t xml:space="preserve"> The worst </w:t>
      </w:r>
      <w:r w:rsidRPr="00E929EB">
        <w:rPr>
          <w:rFonts w:eastAsiaTheme="minorEastAsia" w:cs="Times New Roman"/>
          <w:b/>
          <w:bCs/>
          <w:color w:val="282828"/>
          <w:u w:val="single"/>
        </w:rPr>
        <w:t>violence</w:t>
      </w:r>
      <w:r w:rsidRPr="00E929EB">
        <w:rPr>
          <w:rFonts w:eastAsiaTheme="minorEastAsia" w:cs="Times New Roman"/>
          <w:b/>
          <w:color w:val="282828"/>
          <w:u w:val="single"/>
        </w:rPr>
        <w:t> at this level has no purchase, and </w:t>
      </w:r>
      <w:r w:rsidRPr="00C52748">
        <w:rPr>
          <w:rFonts w:eastAsiaTheme="minorEastAsia" w:cs="Times New Roman"/>
          <w:b/>
          <w:bCs/>
          <w:color w:val="282828"/>
          <w:u w:val="single"/>
        </w:rPr>
        <w:t>will only backfire against itself.</w:t>
      </w:r>
      <w:r w:rsidRPr="00C52748">
        <w:rPr>
          <w:rFonts w:eastAsiaTheme="minorEastAsia" w:cs="Times New Roman"/>
          <w:color w:val="282828"/>
        </w:rPr>
        <w:t> </w:t>
      </w:r>
      <w:r w:rsidRPr="006D42FB">
        <w:rPr>
          <w:rFonts w:eastAsiaTheme="minorEastAsia" w:cs="Times New Roman"/>
          <w:color w:val="282828"/>
          <w:sz w:val="16"/>
          <w:szCs w:val="16"/>
        </w:rPr>
        <w:t>We will never defeat the system on the plane of the real: </w:t>
      </w:r>
      <w:r w:rsidRPr="00E929EB">
        <w:rPr>
          <w:rFonts w:eastAsiaTheme="minorEastAsia" w:cs="Times New Roman"/>
          <w:b/>
          <w:bCs/>
          <w:color w:val="282828"/>
          <w:highlight w:val="cyan"/>
          <w:u w:val="single"/>
        </w:rPr>
        <w:t>the</w:t>
      </w:r>
      <w:r w:rsidRPr="00C52748">
        <w:rPr>
          <w:rFonts w:eastAsiaTheme="minorEastAsia" w:cs="Times New Roman"/>
          <w:b/>
          <w:bCs/>
          <w:color w:val="282828"/>
          <w:u w:val="single"/>
        </w:rPr>
        <w:t xml:space="preserve"> worst </w:t>
      </w:r>
      <w:r w:rsidRPr="00E929EB">
        <w:rPr>
          <w:rFonts w:eastAsiaTheme="minorEastAsia" w:cs="Times New Roman"/>
          <w:b/>
          <w:bCs/>
          <w:color w:val="282828"/>
          <w:highlight w:val="cyan"/>
          <w:u w:val="single"/>
        </w:rPr>
        <w:t>error of all our revolutionary strategies is to believe that we will put an end to the system on the plane of the real</w:t>
      </w:r>
      <w:r w:rsidRPr="00C52748">
        <w:rPr>
          <w:rFonts w:eastAsiaTheme="minorEastAsia" w:cs="Times New Roman"/>
          <w:b/>
          <w:bCs/>
          <w:color w:val="282828"/>
          <w:u w:val="single"/>
        </w:rPr>
        <w:t>:</w:t>
      </w:r>
      <w:r w:rsidRPr="00C52748">
        <w:rPr>
          <w:rFonts w:eastAsiaTheme="minorEastAsia" w:cs="Times New Roman"/>
          <w:color w:val="282828"/>
        </w:rPr>
        <w:t> </w:t>
      </w:r>
      <w:r w:rsidRPr="006D42FB">
        <w:rPr>
          <w:rFonts w:eastAsiaTheme="minorEastAsia" w:cs="Times New Roman"/>
          <w:color w:val="282828"/>
          <w:sz w:val="16"/>
          <w:szCs w:val="16"/>
        </w:rPr>
        <w:t>this is their imaginary, imposed on them by the system itself, living or surviving only by always leading those who attack the system to fight amongst each other on the terrain of reality, which is always the reality of the system.</w:t>
      </w:r>
      <w:r w:rsidRPr="00C52748">
        <w:rPr>
          <w:rFonts w:eastAsiaTheme="minorEastAsia" w:cs="Times New Roman"/>
          <w:color w:val="282828"/>
        </w:rPr>
        <w:t> </w:t>
      </w:r>
      <w:r w:rsidRPr="00677D72">
        <w:rPr>
          <w:rFonts w:eastAsiaTheme="minorEastAsia" w:cs="Times New Roman"/>
          <w:bCs/>
          <w:color w:val="282828"/>
          <w:sz w:val="16"/>
          <w:szCs w:val="16"/>
        </w:rPr>
        <w:t>This is where they throw all their energies, their imaginary violence, where an implacable logic constantly turns back into the system</w:t>
      </w:r>
      <w:r w:rsidRPr="00677D72">
        <w:rPr>
          <w:rFonts w:eastAsiaTheme="minorEastAsia" w:cs="Times New Roman"/>
          <w:color w:val="282828"/>
          <w:sz w:val="16"/>
          <w:szCs w:val="16"/>
        </w:rPr>
        <w:t xml:space="preserve">. We have only to do it violence or counter-violence since it thrives on symbolic violence - not in the degraded sense in which this formula has found fortune, as a violence 'of </w:t>
      </w:r>
      <w:proofErr w:type="gramStart"/>
      <w:r w:rsidRPr="00677D72">
        <w:rPr>
          <w:rFonts w:eastAsiaTheme="minorEastAsia" w:cs="Times New Roman"/>
          <w:color w:val="282828"/>
          <w:sz w:val="16"/>
          <w:szCs w:val="16"/>
        </w:rPr>
        <w:t>signs' ,</w:t>
      </w:r>
      <w:proofErr w:type="gramEnd"/>
      <w:r w:rsidRPr="00677D72">
        <w:rPr>
          <w:rFonts w:eastAsiaTheme="minorEastAsia" w:cs="Times New Roman"/>
          <w:color w:val="282828"/>
          <w:sz w:val="16"/>
          <w:szCs w:val="16"/>
        </w:rPr>
        <w:t xml:space="preserve"> from which the system draws strength, or with which it 'masks' its material violence: </w:t>
      </w:r>
      <w:r w:rsidRPr="00677D72">
        <w:rPr>
          <w:rFonts w:eastAsiaTheme="minorEastAsia" w:cs="Times New Roman"/>
          <w:bCs/>
          <w:color w:val="282828"/>
          <w:sz w:val="16"/>
          <w:szCs w:val="16"/>
        </w:rPr>
        <w:t>symbolic violence is deduced from a logic of the symbolic</w:t>
      </w:r>
      <w:r w:rsidRPr="00677D72">
        <w:rPr>
          <w:rFonts w:eastAsiaTheme="minorEastAsia" w:cs="Times New Roman"/>
          <w:color w:val="282828"/>
          <w:sz w:val="16"/>
          <w:szCs w:val="16"/>
        </w:rPr>
        <w:t> (which has nothing to do with the sign or with energy): reversal , the incessant reversibility o f the counter-gift and, conversely, the seizing of power by the unilateral exercise of the gift. 25 </w:t>
      </w:r>
      <w:r w:rsidRPr="00677D72">
        <w:rPr>
          <w:rFonts w:eastAsiaTheme="minorEastAsia" w:cs="Times New Roman"/>
          <w:bCs/>
          <w:color w:val="282828"/>
          <w:sz w:val="16"/>
          <w:szCs w:val="16"/>
        </w:rPr>
        <w:t xml:space="preserve">We must therefore displace everything into the sphere of the symbolic, where </w:t>
      </w:r>
      <w:proofErr w:type="gramStart"/>
      <w:r w:rsidRPr="00677D72">
        <w:rPr>
          <w:rFonts w:eastAsiaTheme="minorEastAsia" w:cs="Times New Roman"/>
          <w:bCs/>
          <w:color w:val="282828"/>
          <w:sz w:val="16"/>
          <w:szCs w:val="16"/>
        </w:rPr>
        <w:t>challenge ,</w:t>
      </w:r>
      <w:proofErr w:type="gramEnd"/>
      <w:r w:rsidRPr="00677D72">
        <w:rPr>
          <w:rFonts w:eastAsiaTheme="minorEastAsia" w:cs="Times New Roman"/>
          <w:bCs/>
          <w:color w:val="282828"/>
          <w:sz w:val="16"/>
          <w:szCs w:val="16"/>
        </w:rPr>
        <w:t xml:space="preserve"> reversal and overbidding are the law, so that we can respond to death only by an equal or superior death.</w:t>
      </w:r>
      <w:r w:rsidRPr="00677D72">
        <w:rPr>
          <w:rFonts w:eastAsiaTheme="minorEastAsia" w:cs="Times New Roman"/>
          <w:color w:val="282828"/>
          <w:sz w:val="16"/>
          <w:szCs w:val="16"/>
        </w:rPr>
        <w:t> There is no question here of real violence or force, the only question concerns the challenge and the logic of the symbolic. </w:t>
      </w:r>
      <w:r w:rsidRPr="00677D72">
        <w:rPr>
          <w:rFonts w:eastAsiaTheme="minorEastAsia" w:cs="Times New Roman"/>
          <w:bCs/>
          <w:color w:val="282828"/>
          <w:sz w:val="16"/>
          <w:szCs w:val="16"/>
        </w:rPr>
        <w:t>If domination comes from the system's retention of the exclusivity of the gift without counter-gift - the gift of work which can only be responded to by destruction or sacrifice</w:t>
      </w:r>
      <w:r w:rsidRPr="00C52748">
        <w:rPr>
          <w:rFonts w:eastAsiaTheme="minorEastAsia" w:cs="Times New Roman"/>
          <w:color w:val="282828"/>
        </w:rPr>
        <w:t xml:space="preserve">, </w:t>
      </w:r>
      <w:r w:rsidRPr="006D42FB">
        <w:rPr>
          <w:rFonts w:eastAsiaTheme="minorEastAsia" w:cs="Times New Roman"/>
          <w:color w:val="282828"/>
          <w:sz w:val="16"/>
          <w:szCs w:val="16"/>
        </w:rPr>
        <w:t xml:space="preserve">if not in </w:t>
      </w:r>
      <w:proofErr w:type="gramStart"/>
      <w:r w:rsidRPr="006D42FB">
        <w:rPr>
          <w:rFonts w:eastAsiaTheme="minorEastAsia" w:cs="Times New Roman"/>
          <w:color w:val="282828"/>
          <w:sz w:val="16"/>
          <w:szCs w:val="16"/>
        </w:rPr>
        <w:t>consumption ,</w:t>
      </w:r>
      <w:proofErr w:type="gramEnd"/>
      <w:r w:rsidRPr="006D42FB">
        <w:rPr>
          <w:rFonts w:eastAsiaTheme="minorEastAsia" w:cs="Times New Roman"/>
          <w:color w:val="282828"/>
          <w:sz w:val="16"/>
          <w:szCs w:val="16"/>
        </w:rPr>
        <w:t xml:space="preserve"> which is only a spiral of the system of surplus-gratification without result, therefore a spiral of surplus-domination , a gift of media and messages to which , due to the monopoly of the code , </w:t>
      </w:r>
      <w:r w:rsidRPr="00C52748">
        <w:rPr>
          <w:rFonts w:eastAsiaTheme="minorEastAsia" w:cs="Times New Roman"/>
          <w:b/>
          <w:bCs/>
          <w:color w:val="282828"/>
          <w:u w:val="single"/>
        </w:rPr>
        <w:t>nothing is allowed to retort</w:t>
      </w:r>
      <w:r w:rsidRPr="006D42FB">
        <w:rPr>
          <w:rFonts w:eastAsiaTheme="minorEastAsia" w:cs="Times New Roman"/>
          <w:color w:val="282828"/>
          <w:sz w:val="16"/>
          <w:szCs w:val="16"/>
        </w:rPr>
        <w:t>; the gift , everywhere and at every instant, of the social , of the protection agency, security, gratification and the solicitation of the social from which nothing is any longer permitted to escape - then the only solution is to turn the principle of its power back against the system itself: the impossibility of responding or retorting. </w:t>
      </w:r>
      <w:r w:rsidRPr="001112FB">
        <w:rPr>
          <w:rFonts w:eastAsiaTheme="minorEastAsia" w:cs="Times New Roman"/>
          <w:b/>
          <w:bCs/>
          <w:color w:val="282828"/>
          <w:highlight w:val="cyan"/>
          <w:u w:val="single"/>
        </w:rPr>
        <w:t>To defy the system with a gift to which it cannot respond save by its own collapse</w:t>
      </w:r>
      <w:r w:rsidRPr="00C52748">
        <w:rPr>
          <w:rFonts w:eastAsiaTheme="minorEastAsia" w:cs="Times New Roman"/>
          <w:b/>
          <w:bCs/>
          <w:color w:val="282828"/>
          <w:u w:val="single"/>
        </w:rPr>
        <w:t xml:space="preserve"> and death. </w:t>
      </w:r>
      <w:r w:rsidRPr="006D42FB">
        <w:rPr>
          <w:rFonts w:eastAsiaTheme="minorEastAsia" w:cs="Times New Roman"/>
          <w:color w:val="282828"/>
          <w:sz w:val="16"/>
          <w:szCs w:val="16"/>
        </w:rPr>
        <w:t xml:space="preserve">Nothing, not even the system, can avoid the symbolic </w:t>
      </w:r>
      <w:proofErr w:type="gramStart"/>
      <w:r w:rsidRPr="006D42FB">
        <w:rPr>
          <w:rFonts w:eastAsiaTheme="minorEastAsia" w:cs="Times New Roman"/>
          <w:color w:val="282828"/>
          <w:sz w:val="16"/>
          <w:szCs w:val="16"/>
        </w:rPr>
        <w:t>obligation ,</w:t>
      </w:r>
      <w:proofErr w:type="gramEnd"/>
      <w:r w:rsidRPr="006D42FB">
        <w:rPr>
          <w:rFonts w:eastAsiaTheme="minorEastAsia" w:cs="Times New Roman"/>
          <w:color w:val="282828"/>
          <w:sz w:val="16"/>
          <w:szCs w:val="16"/>
        </w:rPr>
        <w:t xml:space="preserve"> and it is in this trap that the only chance of a catastrophe for capital remains. </w:t>
      </w:r>
      <w:r w:rsidRPr="001112FB">
        <w:rPr>
          <w:rFonts w:eastAsiaTheme="minorEastAsia" w:cs="Times New Roman"/>
          <w:b/>
          <w:bCs/>
          <w:color w:val="282828"/>
          <w:highlight w:val="cyan"/>
          <w:u w:val="single"/>
        </w:rPr>
        <w:t>The system turns on itself</w:t>
      </w:r>
      <w:r w:rsidRPr="00C52748">
        <w:rPr>
          <w:rFonts w:eastAsiaTheme="minorEastAsia" w:cs="Times New Roman"/>
          <w:b/>
          <w:bCs/>
          <w:color w:val="282828"/>
          <w:u w:val="single"/>
        </w:rPr>
        <w:t xml:space="preserve">, as a scorpion does when encircled by the challenge of death. </w:t>
      </w:r>
      <w:r w:rsidRPr="001112FB">
        <w:rPr>
          <w:rFonts w:eastAsiaTheme="minorEastAsia" w:cs="Times New Roman"/>
          <w:b/>
          <w:bCs/>
          <w:color w:val="282828"/>
          <w:highlight w:val="cyan"/>
          <w:u w:val="single"/>
        </w:rPr>
        <w:t xml:space="preserve">For it is summoned to answer, if it is not to lose face, to what can only </w:t>
      </w:r>
      <w:proofErr w:type="gramStart"/>
      <w:r w:rsidRPr="001112FB">
        <w:rPr>
          <w:rFonts w:eastAsiaTheme="minorEastAsia" w:cs="Times New Roman"/>
          <w:b/>
          <w:bCs/>
          <w:color w:val="282828"/>
          <w:highlight w:val="cyan"/>
          <w:u w:val="single"/>
        </w:rPr>
        <w:t>be</w:t>
      </w:r>
      <w:proofErr w:type="gramEnd"/>
      <w:r w:rsidRPr="001112FB">
        <w:rPr>
          <w:rFonts w:eastAsiaTheme="minorEastAsia" w:cs="Times New Roman"/>
          <w:b/>
          <w:bCs/>
          <w:color w:val="282828"/>
          <w:highlight w:val="cyan"/>
          <w:u w:val="single"/>
        </w:rPr>
        <w:t xml:space="preserve"> death. The system must itself commit suicide in response</w:t>
      </w:r>
      <w:r w:rsidRPr="00C52748">
        <w:rPr>
          <w:rFonts w:eastAsiaTheme="minorEastAsia" w:cs="Times New Roman"/>
          <w:b/>
          <w:bCs/>
          <w:color w:val="282828"/>
          <w:u w:val="single"/>
        </w:rPr>
        <w:t xml:space="preserve"> to the multiplied challenge of death and suicide.</w:t>
      </w:r>
      <w:r w:rsidRPr="00C52748">
        <w:rPr>
          <w:rFonts w:eastAsiaTheme="minorEastAsia" w:cs="Times New Roman"/>
          <w:color w:val="282828"/>
        </w:rPr>
        <w:t> </w:t>
      </w:r>
      <w:r>
        <w:rPr>
          <w:rFonts w:eastAsiaTheme="minorEastAsia" w:cs="Times New Roman"/>
          <w:b/>
          <w:bCs/>
          <w:color w:val="282828"/>
          <w:u w:val="single"/>
        </w:rPr>
        <w:t xml:space="preserve">So </w:t>
      </w:r>
      <w:r w:rsidRPr="001112FB">
        <w:rPr>
          <w:rFonts w:eastAsiaTheme="minorEastAsia" w:cs="Times New Roman"/>
          <w:b/>
          <w:bCs/>
          <w:color w:val="282828"/>
          <w:highlight w:val="cyan"/>
          <w:u w:val="single"/>
        </w:rPr>
        <w:t>hostages are taken.</w:t>
      </w:r>
      <w:r w:rsidRPr="00C52748">
        <w:rPr>
          <w:rFonts w:eastAsiaTheme="minorEastAsia" w:cs="Times New Roman"/>
          <w:color w:val="282828"/>
        </w:rPr>
        <w:t> </w:t>
      </w:r>
      <w:r w:rsidRPr="006D42FB">
        <w:rPr>
          <w:rFonts w:eastAsiaTheme="minorEastAsia" w:cs="Times New Roman"/>
          <w:color w:val="282828"/>
          <w:sz w:val="16"/>
          <w:szCs w:val="16"/>
        </w:rPr>
        <w:t>On the symbolic or sacrificial plane, from which every moral consideration of the innocence of the victims is ruled out, </w:t>
      </w:r>
      <w:r>
        <w:rPr>
          <w:rFonts w:eastAsiaTheme="minorEastAsia" w:cs="Times New Roman"/>
          <w:bCs/>
          <w:color w:val="282828"/>
          <w:sz w:val="16"/>
          <w:szCs w:val="16"/>
        </w:rPr>
        <w:t>the hostage is the substitute</w:t>
      </w:r>
      <w:r w:rsidRPr="001112FB">
        <w:rPr>
          <w:rFonts w:eastAsiaTheme="minorEastAsia" w:cs="Times New Roman"/>
          <w:bCs/>
          <w:color w:val="282828"/>
          <w:sz w:val="16"/>
          <w:szCs w:val="16"/>
        </w:rPr>
        <w:t xml:space="preserve">, the </w:t>
      </w:r>
      <w:proofErr w:type="gramStart"/>
      <w:r w:rsidRPr="001112FB">
        <w:rPr>
          <w:rFonts w:eastAsiaTheme="minorEastAsia" w:cs="Times New Roman"/>
          <w:bCs/>
          <w:color w:val="282828"/>
          <w:sz w:val="16"/>
          <w:szCs w:val="16"/>
        </w:rPr>
        <w:t>alter-ego</w:t>
      </w:r>
      <w:proofErr w:type="gramEnd"/>
      <w:r w:rsidRPr="001112FB">
        <w:rPr>
          <w:rFonts w:eastAsiaTheme="minorEastAsia" w:cs="Times New Roman"/>
          <w:bCs/>
          <w:color w:val="282828"/>
          <w:sz w:val="16"/>
          <w:szCs w:val="16"/>
        </w:rPr>
        <w:t xml:space="preserve"> of the ' terrorist' - the hostage's death for the terrorist's. Hostage and terrorist may thereafter become confused in the same sacrificial act. </w:t>
      </w:r>
      <w:r w:rsidRPr="006D42FB">
        <w:rPr>
          <w:rFonts w:eastAsiaTheme="minorEastAsia" w:cs="Times New Roman"/>
          <w:color w:val="282828"/>
          <w:sz w:val="16"/>
          <w:szCs w:val="16"/>
        </w:rPr>
        <w:t>The stakes are death without</w:t>
      </w:r>
      <w:r>
        <w:rPr>
          <w:rFonts w:eastAsiaTheme="minorEastAsia" w:cs="Times New Roman"/>
          <w:color w:val="282828"/>
          <w:sz w:val="16"/>
          <w:szCs w:val="16"/>
        </w:rPr>
        <w:t xml:space="preserve"> any possibility of negotiation</w:t>
      </w:r>
      <w:r w:rsidRPr="006D42FB">
        <w:rPr>
          <w:rFonts w:eastAsiaTheme="minorEastAsia" w:cs="Times New Roman"/>
          <w:color w:val="282828"/>
          <w:sz w:val="16"/>
          <w:szCs w:val="16"/>
        </w:rPr>
        <w:t>, and therefore return to an inevitable ov</w:t>
      </w:r>
      <w:r>
        <w:rPr>
          <w:rFonts w:eastAsiaTheme="minorEastAsia" w:cs="Times New Roman"/>
          <w:color w:val="282828"/>
          <w:sz w:val="16"/>
          <w:szCs w:val="16"/>
        </w:rPr>
        <w:t>erbidding. Of course</w:t>
      </w:r>
      <w:r w:rsidRPr="006D42FB">
        <w:rPr>
          <w:rFonts w:eastAsiaTheme="minorEastAsia" w:cs="Times New Roman"/>
          <w:color w:val="282828"/>
          <w:sz w:val="16"/>
          <w:szCs w:val="16"/>
        </w:rPr>
        <w:t>, they attempt to deploy the whole system of negotiation, and the terrorists themselves often enter into this exchange scenario in terms of this calculated equivalence (the hostages' lives ag</w:t>
      </w:r>
      <w:r>
        <w:rPr>
          <w:rFonts w:eastAsiaTheme="minorEastAsia" w:cs="Times New Roman"/>
          <w:color w:val="282828"/>
          <w:sz w:val="16"/>
          <w:szCs w:val="16"/>
        </w:rPr>
        <w:t>ainst some ransom or liberation</w:t>
      </w:r>
      <w:r w:rsidRPr="006D42FB">
        <w:rPr>
          <w:rFonts w:eastAsiaTheme="minorEastAsia" w:cs="Times New Roman"/>
          <w:color w:val="282828"/>
          <w:sz w:val="16"/>
          <w:szCs w:val="16"/>
        </w:rPr>
        <w:t>, or indeed for the prestige of the operation alone). From this perspective, </w:t>
      </w:r>
      <w:r w:rsidRPr="001112FB">
        <w:rPr>
          <w:rFonts w:eastAsiaTheme="minorEastAsia" w:cs="Times New Roman"/>
          <w:bCs/>
          <w:color w:val="282828"/>
          <w:sz w:val="16"/>
          <w:szCs w:val="16"/>
        </w:rPr>
        <w:t xml:space="preserve">taking </w:t>
      </w:r>
      <w:r>
        <w:rPr>
          <w:rFonts w:eastAsiaTheme="minorEastAsia" w:cs="Times New Roman"/>
          <w:bCs/>
          <w:color w:val="282828"/>
          <w:sz w:val="16"/>
          <w:szCs w:val="16"/>
        </w:rPr>
        <w:t>hostages is not original at all</w:t>
      </w:r>
      <w:r w:rsidRPr="001112FB">
        <w:rPr>
          <w:rFonts w:eastAsiaTheme="minorEastAsia" w:cs="Times New Roman"/>
          <w:bCs/>
          <w:color w:val="282828"/>
          <w:sz w:val="16"/>
          <w:szCs w:val="16"/>
        </w:rPr>
        <w:t xml:space="preserve"> it simply creates an unforeseen and selective relation of forces which can be resolved either by traditional violence or by negotiation. It is a tactical action.</w:t>
      </w:r>
      <w:r w:rsidRPr="001112FB">
        <w:rPr>
          <w:rFonts w:eastAsiaTheme="minorEastAsia" w:cs="Times New Roman"/>
          <w:color w:val="282828"/>
          <w:sz w:val="16"/>
          <w:szCs w:val="16"/>
        </w:rPr>
        <w:t> </w:t>
      </w:r>
      <w:r w:rsidRPr="00E929EB">
        <w:rPr>
          <w:rFonts w:eastAsiaTheme="minorEastAsia" w:cs="Times New Roman"/>
          <w:color w:val="282828"/>
          <w:sz w:val="16"/>
          <w:szCs w:val="16"/>
        </w:rPr>
        <w:t>There is something else at stake, however, as we clearly saw at The Hague over the course of ten days of incredible negotiations: </w:t>
      </w:r>
      <w:r w:rsidRPr="001112FB">
        <w:rPr>
          <w:rFonts w:eastAsiaTheme="minorEastAsia" w:cs="Times New Roman"/>
          <w:b/>
          <w:bCs/>
          <w:color w:val="282828"/>
          <w:highlight w:val="cyan"/>
          <w:u w:val="single"/>
        </w:rPr>
        <w:t>no-one knew what could be negotiated, nor could they agree on terms</w:t>
      </w:r>
      <w:r w:rsidRPr="00C52748">
        <w:rPr>
          <w:rFonts w:eastAsiaTheme="minorEastAsia" w:cs="Times New Roman"/>
          <w:b/>
          <w:bCs/>
          <w:color w:val="282828"/>
          <w:u w:val="single"/>
        </w:rPr>
        <w:t>, nor on the possible equivalences of the exchange</w:t>
      </w:r>
      <w:r w:rsidRPr="00C52748">
        <w:rPr>
          <w:rFonts w:eastAsiaTheme="minorEastAsia" w:cs="Times New Roman"/>
          <w:color w:val="282828"/>
        </w:rPr>
        <w:t xml:space="preserve">. </w:t>
      </w:r>
      <w:r w:rsidRPr="00E929EB">
        <w:rPr>
          <w:rFonts w:eastAsiaTheme="minorEastAsia" w:cs="Times New Roman"/>
          <w:color w:val="282828"/>
          <w:sz w:val="16"/>
          <w:szCs w:val="16"/>
        </w:rPr>
        <w:t>Or again, even if they were formulated, </w:t>
      </w:r>
      <w:r w:rsidRPr="001112FB">
        <w:rPr>
          <w:rFonts w:eastAsiaTheme="minorEastAsia" w:cs="Times New Roman"/>
          <w:bCs/>
          <w:color w:val="282828"/>
          <w:sz w:val="16"/>
          <w:szCs w:val="16"/>
        </w:rPr>
        <w:t>the 'terrorists' demands' amounted to a radical denial of negotiation. </w:t>
      </w:r>
      <w:r w:rsidRPr="00E929EB">
        <w:rPr>
          <w:rFonts w:eastAsiaTheme="minorEastAsia" w:cs="Times New Roman"/>
          <w:color w:val="282828"/>
          <w:sz w:val="16"/>
          <w:szCs w:val="16"/>
        </w:rPr>
        <w:t>It is precisely here that everything is played out, </w:t>
      </w:r>
      <w:r w:rsidRPr="001112FB">
        <w:rPr>
          <w:rFonts w:eastAsiaTheme="minorEastAsia" w:cs="Times New Roman"/>
          <w:bCs/>
          <w:color w:val="282828"/>
          <w:sz w:val="16"/>
          <w:szCs w:val="16"/>
        </w:rPr>
        <w:t>for with the impossibility of all negotiation we pass into the symbolic order, which is ignorant of this type of calculation and exchange (the system itself lives solely by negotiation, even if this takes place in the equilibrium of violence).</w:t>
      </w:r>
      <w:r w:rsidRPr="001112FB">
        <w:rPr>
          <w:rFonts w:eastAsiaTheme="minorEastAsia" w:cs="Times New Roman"/>
          <w:color w:val="282828"/>
          <w:sz w:val="16"/>
          <w:szCs w:val="16"/>
        </w:rPr>
        <w:t> </w:t>
      </w:r>
      <w:r w:rsidRPr="001112FB">
        <w:rPr>
          <w:rFonts w:eastAsiaTheme="minorEastAsia" w:cs="Times New Roman"/>
          <w:b/>
          <w:bCs/>
          <w:color w:val="282828"/>
          <w:highlight w:val="cyan"/>
          <w:u w:val="single"/>
        </w:rPr>
        <w:t>The system can only respond to this</w:t>
      </w:r>
      <w:r w:rsidRPr="00C52748">
        <w:rPr>
          <w:rFonts w:eastAsiaTheme="minorEastAsia" w:cs="Times New Roman"/>
          <w:b/>
          <w:bCs/>
          <w:color w:val="282828"/>
          <w:u w:val="single"/>
        </w:rPr>
        <w:t xml:space="preserve"> irruption of the symbolic</w:t>
      </w:r>
      <w:r w:rsidRPr="00C52748">
        <w:rPr>
          <w:rFonts w:eastAsiaTheme="minorEastAsia" w:cs="Times New Roman"/>
          <w:color w:val="282828"/>
        </w:rPr>
        <w:t> </w:t>
      </w:r>
      <w:r w:rsidRPr="00E929EB">
        <w:rPr>
          <w:rFonts w:eastAsiaTheme="minorEastAsia" w:cs="Times New Roman"/>
          <w:color w:val="282828"/>
          <w:sz w:val="16"/>
          <w:szCs w:val="16"/>
        </w:rPr>
        <w:t xml:space="preserve">(the most serious thing to befall it, basically the only ' </w:t>
      </w:r>
      <w:proofErr w:type="gramStart"/>
      <w:r w:rsidRPr="00E929EB">
        <w:rPr>
          <w:rFonts w:eastAsiaTheme="minorEastAsia" w:cs="Times New Roman"/>
          <w:color w:val="282828"/>
          <w:sz w:val="16"/>
          <w:szCs w:val="16"/>
        </w:rPr>
        <w:t>revolution' )</w:t>
      </w:r>
      <w:proofErr w:type="gramEnd"/>
      <w:r w:rsidRPr="00C52748">
        <w:rPr>
          <w:rFonts w:eastAsiaTheme="minorEastAsia" w:cs="Times New Roman"/>
          <w:color w:val="282828"/>
        </w:rPr>
        <w:t> </w:t>
      </w:r>
      <w:r w:rsidRPr="001112FB">
        <w:rPr>
          <w:rFonts w:eastAsiaTheme="minorEastAsia" w:cs="Times New Roman"/>
          <w:b/>
          <w:bCs/>
          <w:color w:val="282828"/>
          <w:highlight w:val="cyan"/>
          <w:u w:val="single"/>
        </w:rPr>
        <w:t>by the real,</w:t>
      </w:r>
      <w:r w:rsidRPr="009E098B">
        <w:rPr>
          <w:rFonts w:eastAsiaTheme="minorEastAsia" w:cs="Times New Roman"/>
          <w:b/>
          <w:bCs/>
          <w:color w:val="282828"/>
          <w:u w:val="single"/>
        </w:rPr>
        <w:t xml:space="preserve"> physical </w:t>
      </w:r>
      <w:r w:rsidRPr="001112FB">
        <w:rPr>
          <w:rFonts w:eastAsiaTheme="minorEastAsia" w:cs="Times New Roman"/>
          <w:b/>
          <w:bCs/>
          <w:color w:val="282828"/>
          <w:highlight w:val="cyan"/>
          <w:u w:val="single"/>
        </w:rPr>
        <w:t>death of the terrorists. This</w:t>
      </w:r>
      <w:r w:rsidRPr="00C52748">
        <w:rPr>
          <w:rFonts w:eastAsiaTheme="minorEastAsia" w:cs="Times New Roman"/>
          <w:b/>
          <w:bCs/>
          <w:color w:val="282828"/>
          <w:u w:val="single"/>
        </w:rPr>
        <w:t xml:space="preserve">, however, </w:t>
      </w:r>
      <w:r w:rsidRPr="001112FB">
        <w:rPr>
          <w:rFonts w:eastAsiaTheme="minorEastAsia" w:cs="Times New Roman"/>
          <w:b/>
          <w:bCs/>
          <w:color w:val="282828"/>
          <w:highlight w:val="cyan"/>
          <w:u w:val="single"/>
        </w:rPr>
        <w:t>is its defeat, since their death was their stake</w:t>
      </w:r>
      <w:r w:rsidRPr="00C52748">
        <w:rPr>
          <w:rFonts w:eastAsiaTheme="minorEastAsia" w:cs="Times New Roman"/>
          <w:b/>
          <w:bCs/>
          <w:color w:val="282828"/>
          <w:u w:val="single"/>
        </w:rPr>
        <w:t xml:space="preserve">, so that </w:t>
      </w:r>
      <w:r w:rsidRPr="001112FB">
        <w:rPr>
          <w:rFonts w:eastAsiaTheme="minorEastAsia" w:cs="Times New Roman"/>
          <w:b/>
          <w:bCs/>
          <w:color w:val="282828"/>
          <w:highlight w:val="cyan"/>
          <w:u w:val="single"/>
        </w:rPr>
        <w:t>by bringing about their deaths the system</w:t>
      </w:r>
      <w:r w:rsidRPr="00C52748">
        <w:rPr>
          <w:rFonts w:eastAsiaTheme="minorEastAsia" w:cs="Times New Roman"/>
          <w:b/>
          <w:bCs/>
          <w:color w:val="282828"/>
          <w:u w:val="single"/>
        </w:rPr>
        <w:t xml:space="preserve"> has merely </w:t>
      </w:r>
      <w:r w:rsidRPr="001112FB">
        <w:rPr>
          <w:rFonts w:eastAsiaTheme="minorEastAsia" w:cs="Times New Roman"/>
          <w:b/>
          <w:bCs/>
          <w:color w:val="282828"/>
          <w:highlight w:val="cyan"/>
          <w:u w:val="single"/>
        </w:rPr>
        <w:t>impaled itself on its own violence without</w:t>
      </w:r>
      <w:r w:rsidRPr="009E098B">
        <w:rPr>
          <w:rFonts w:eastAsiaTheme="minorEastAsia" w:cs="Times New Roman"/>
          <w:b/>
          <w:bCs/>
          <w:color w:val="282828"/>
          <w:u w:val="single"/>
        </w:rPr>
        <w:t xml:space="preserve"> really </w:t>
      </w:r>
      <w:r w:rsidRPr="001112FB">
        <w:rPr>
          <w:rFonts w:eastAsiaTheme="minorEastAsia" w:cs="Times New Roman"/>
          <w:b/>
          <w:bCs/>
          <w:color w:val="282828"/>
          <w:highlight w:val="cyan"/>
          <w:u w:val="single"/>
        </w:rPr>
        <w:t>responding to the challenge</w:t>
      </w:r>
      <w:r w:rsidRPr="001112FB">
        <w:rPr>
          <w:rFonts w:eastAsiaTheme="minorEastAsia" w:cs="Times New Roman"/>
          <w:b/>
          <w:bCs/>
          <w:color w:val="282828"/>
          <w:u w:val="single"/>
        </w:rPr>
        <w:t xml:space="preserve"> that was </w:t>
      </w:r>
      <w:r w:rsidRPr="009E098B">
        <w:rPr>
          <w:rFonts w:eastAsiaTheme="minorEastAsia" w:cs="Times New Roman"/>
          <w:b/>
          <w:bCs/>
          <w:color w:val="282828"/>
          <w:u w:val="single"/>
        </w:rPr>
        <w:t>thrown to it.</w:t>
      </w:r>
      <w:r w:rsidRPr="00C52748">
        <w:rPr>
          <w:rFonts w:eastAsiaTheme="minorEastAsia" w:cs="Times New Roman"/>
          <w:color w:val="282828"/>
        </w:rPr>
        <w:t> </w:t>
      </w:r>
      <w:r w:rsidRPr="00E1628A">
        <w:rPr>
          <w:rFonts w:eastAsiaTheme="minorEastAsia" w:cs="Times New Roman"/>
          <w:bCs/>
          <w:color w:val="282828"/>
          <w:sz w:val="8"/>
          <w:szCs w:val="8"/>
        </w:rPr>
        <w:t xml:space="preserve">Because the system can easily compute every death, even war atrocities, but cannot compute the death-challenge or symbolic </w:t>
      </w:r>
      <w:proofErr w:type="gramStart"/>
      <w:r w:rsidRPr="00E1628A">
        <w:rPr>
          <w:rFonts w:eastAsiaTheme="minorEastAsia" w:cs="Times New Roman"/>
          <w:bCs/>
          <w:color w:val="282828"/>
          <w:sz w:val="8"/>
          <w:szCs w:val="8"/>
        </w:rPr>
        <w:t>death</w:t>
      </w:r>
      <w:r w:rsidRPr="00E1628A">
        <w:rPr>
          <w:rFonts w:eastAsiaTheme="minorEastAsia" w:cs="Times New Roman"/>
          <w:color w:val="282828"/>
          <w:sz w:val="8"/>
          <w:szCs w:val="8"/>
        </w:rPr>
        <w:t> ,</w:t>
      </w:r>
      <w:proofErr w:type="gramEnd"/>
      <w:r w:rsidRPr="00E1628A">
        <w:rPr>
          <w:rFonts w:eastAsiaTheme="minorEastAsia" w:cs="Times New Roman"/>
          <w:color w:val="282828"/>
          <w:sz w:val="8"/>
          <w:szCs w:val="8"/>
        </w:rPr>
        <w:t xml:space="preserve"> since this death has no calculable equivalent, </w:t>
      </w:r>
      <w:r w:rsidRPr="00E1628A">
        <w:rPr>
          <w:rFonts w:eastAsiaTheme="minorEastAsia" w:cs="Times New Roman"/>
          <w:bCs/>
          <w:color w:val="282828"/>
          <w:sz w:val="8"/>
          <w:szCs w:val="8"/>
        </w:rPr>
        <w:t>it opens up an inexpiable overbidding by other means than a death in exchange</w:t>
      </w:r>
      <w:r w:rsidRPr="00E1628A">
        <w:rPr>
          <w:rFonts w:eastAsiaTheme="minorEastAsia" w:cs="Times New Roman"/>
          <w:color w:val="282828"/>
          <w:sz w:val="8"/>
          <w:szCs w:val="8"/>
        </w:rPr>
        <w:t>. Nothing corresponds to death except death. Which is precisely what happens in this case: </w:t>
      </w:r>
      <w:r w:rsidRPr="00E1628A">
        <w:rPr>
          <w:rFonts w:eastAsiaTheme="minorEastAsia" w:cs="Times New Roman"/>
          <w:bCs/>
          <w:color w:val="282828"/>
          <w:sz w:val="8"/>
          <w:szCs w:val="8"/>
        </w:rPr>
        <w:t>the system itself is driven to suicide in return</w:t>
      </w:r>
      <w:r w:rsidRPr="00E1628A">
        <w:rPr>
          <w:rFonts w:eastAsiaTheme="minorEastAsia" w:cs="Times New Roman"/>
          <w:color w:val="282828"/>
          <w:sz w:val="8"/>
          <w:szCs w:val="8"/>
        </w:rPr>
        <w:t>, which suicide is manifest in its disarray and defeat. However infinitesimal in terms of relations of forces it might be, the colossal apparatus of power is eliminated in this situation where (the very excess of its) derision is turned back against itself</w:t>
      </w:r>
      <w:r w:rsidRPr="00E1628A">
        <w:rPr>
          <w:rFonts w:eastAsiaTheme="minorEastAsia" w:cs="Times New Roman"/>
          <w:bCs/>
          <w:color w:val="282828"/>
          <w:sz w:val="8"/>
          <w:szCs w:val="8"/>
        </w:rPr>
        <w:t xml:space="preserve">. The police and the army, all the institutions and </w:t>
      </w:r>
      <w:proofErr w:type="spellStart"/>
      <w:r w:rsidRPr="00E1628A">
        <w:rPr>
          <w:rFonts w:eastAsiaTheme="minorEastAsia" w:cs="Times New Roman"/>
          <w:bCs/>
          <w:color w:val="282828"/>
          <w:sz w:val="8"/>
          <w:szCs w:val="8"/>
        </w:rPr>
        <w:t>mobilised</w:t>
      </w:r>
      <w:proofErr w:type="spellEnd"/>
      <w:r w:rsidRPr="00E1628A">
        <w:rPr>
          <w:rFonts w:eastAsiaTheme="minorEastAsia" w:cs="Times New Roman"/>
          <w:bCs/>
          <w:color w:val="282828"/>
          <w:sz w:val="8"/>
          <w:szCs w:val="8"/>
        </w:rPr>
        <w:t xml:space="preserve"> violence of power whether individually or massed together, can do nothing against this lowly but symbolic death</w:t>
      </w:r>
      <w:r w:rsidRPr="00E1628A">
        <w:rPr>
          <w:rFonts w:eastAsiaTheme="minorEastAsia" w:cs="Times New Roman"/>
          <w:color w:val="282828"/>
          <w:sz w:val="8"/>
          <w:szCs w:val="8"/>
        </w:rPr>
        <w:t>. For this death draws it onto a plane where there is no longer any response possible for it (</w:t>
      </w:r>
      <w:r w:rsidRPr="00E1628A">
        <w:rPr>
          <w:rFonts w:eastAsiaTheme="minorEastAsia" w:cs="Times New Roman"/>
          <w:bCs/>
          <w:color w:val="282828"/>
          <w:sz w:val="8"/>
          <w:szCs w:val="8"/>
        </w:rPr>
        <w:t>hence the sudden structural liquefaction of power in '68, not because it was less strong, but because of the simple symbolic displacement operated by the students' practices</w:t>
      </w:r>
      <w:proofErr w:type="gramStart"/>
      <w:r w:rsidRPr="00E1628A">
        <w:rPr>
          <w:rFonts w:eastAsiaTheme="minorEastAsia" w:cs="Times New Roman"/>
          <w:color w:val="282828"/>
          <w:sz w:val="8"/>
          <w:szCs w:val="8"/>
        </w:rPr>
        <w:t>) .</w:t>
      </w:r>
      <w:proofErr w:type="gramEnd"/>
      <w:r w:rsidRPr="00E1628A">
        <w:rPr>
          <w:rFonts w:eastAsiaTheme="minorEastAsia" w:cs="Times New Roman"/>
          <w:color w:val="282828"/>
          <w:sz w:val="8"/>
          <w:szCs w:val="8"/>
        </w:rPr>
        <w:t xml:space="preserve"> The system can only </w:t>
      </w:r>
      <w:proofErr w:type="gramStart"/>
      <w:r w:rsidRPr="00E1628A">
        <w:rPr>
          <w:rFonts w:eastAsiaTheme="minorEastAsia" w:cs="Times New Roman"/>
          <w:color w:val="282828"/>
          <w:sz w:val="8"/>
          <w:szCs w:val="8"/>
        </w:rPr>
        <w:t>die in exchange, defeat</w:t>
      </w:r>
      <w:proofErr w:type="gramEnd"/>
      <w:r w:rsidRPr="00E1628A">
        <w:rPr>
          <w:rFonts w:eastAsiaTheme="minorEastAsia" w:cs="Times New Roman"/>
          <w:color w:val="282828"/>
          <w:sz w:val="8"/>
          <w:szCs w:val="8"/>
        </w:rPr>
        <w:t xml:space="preserve"> itself to lift the challenge. Its death at this instant is a symbolic response, but a </w:t>
      </w:r>
      <w:proofErr w:type="gramStart"/>
      <w:r w:rsidRPr="00E1628A">
        <w:rPr>
          <w:rFonts w:eastAsiaTheme="minorEastAsia" w:cs="Times New Roman"/>
          <w:color w:val="282828"/>
          <w:sz w:val="8"/>
          <w:szCs w:val="8"/>
        </w:rPr>
        <w:t>death which</w:t>
      </w:r>
      <w:proofErr w:type="gramEnd"/>
      <w:r w:rsidRPr="00E1628A">
        <w:rPr>
          <w:rFonts w:eastAsiaTheme="minorEastAsia" w:cs="Times New Roman"/>
          <w:color w:val="282828"/>
          <w:sz w:val="8"/>
          <w:szCs w:val="8"/>
        </w:rPr>
        <w:t xml:space="preserve"> wears it out. </w:t>
      </w:r>
      <w:r w:rsidRPr="00E1628A">
        <w:rPr>
          <w:rFonts w:eastAsiaTheme="minorEastAsia" w:cs="Times New Roman"/>
          <w:bCs/>
          <w:color w:val="282828"/>
          <w:sz w:val="8"/>
          <w:szCs w:val="8"/>
        </w:rPr>
        <w:t>The challenge has the efficiency of a murderer. </w:t>
      </w:r>
      <w:r w:rsidRPr="00E1628A">
        <w:rPr>
          <w:rFonts w:eastAsiaTheme="minorEastAsia" w:cs="Times New Roman"/>
          <w:color w:val="282828"/>
          <w:sz w:val="8"/>
          <w:szCs w:val="8"/>
        </w:rPr>
        <w:t>Every society apart from ours knows that, or used to know it. </w:t>
      </w:r>
      <w:r w:rsidRPr="00E1628A">
        <w:rPr>
          <w:rFonts w:eastAsiaTheme="minorEastAsia" w:cs="Times New Roman"/>
          <w:bCs/>
          <w:color w:val="282828"/>
          <w:sz w:val="8"/>
          <w:szCs w:val="8"/>
        </w:rPr>
        <w:t>Ours is in the process of rediscovering it.</w:t>
      </w:r>
      <w:r w:rsidRPr="00E1628A">
        <w:rPr>
          <w:rFonts w:eastAsiaTheme="minorEastAsia" w:cs="Times New Roman"/>
          <w:color w:val="282828"/>
          <w:sz w:val="8"/>
          <w:szCs w:val="8"/>
        </w:rPr>
        <w:t xml:space="preserve"> The routes of symbolic effectiveness are those of an alternative politics. Thus the dying ascetic challenges God ever to give him the equivalent of this death. God does all he can to give him this equivalent 'a hundred times </w:t>
      </w:r>
      <w:proofErr w:type="gramStart"/>
      <w:r w:rsidRPr="00E1628A">
        <w:rPr>
          <w:rFonts w:eastAsiaTheme="minorEastAsia" w:cs="Times New Roman"/>
          <w:color w:val="282828"/>
          <w:sz w:val="8"/>
          <w:szCs w:val="8"/>
        </w:rPr>
        <w:t>over' ,</w:t>
      </w:r>
      <w:proofErr w:type="gramEnd"/>
      <w:r w:rsidRPr="00E1628A">
        <w:rPr>
          <w:rFonts w:eastAsiaTheme="minorEastAsia" w:cs="Times New Roman"/>
          <w:color w:val="282828"/>
          <w:sz w:val="8"/>
          <w:szCs w:val="8"/>
        </w:rPr>
        <w:t xml:space="preserve"> in the form of prestige , of spiritual power, indeed of global hegemony But the ascetic's secret dream is to attain such an extent of mortification that even God would be unable either to take up the challenge , or to absorb the debt . He will then </w:t>
      </w:r>
      <w:proofErr w:type="gramStart"/>
      <w:r w:rsidRPr="00E1628A">
        <w:rPr>
          <w:rFonts w:eastAsiaTheme="minorEastAsia" w:cs="Times New Roman"/>
          <w:color w:val="282828"/>
          <w:sz w:val="8"/>
          <w:szCs w:val="8"/>
        </w:rPr>
        <w:t>have</w:t>
      </w:r>
      <w:proofErr w:type="gramEnd"/>
      <w:r w:rsidRPr="00E1628A">
        <w:rPr>
          <w:rFonts w:eastAsiaTheme="minorEastAsia" w:cs="Times New Roman"/>
          <w:color w:val="282828"/>
          <w:sz w:val="8"/>
          <w:szCs w:val="8"/>
        </w:rPr>
        <w:t xml:space="preserve"> triumphed over God, and become God himself. That is why the ascetic is always close to heresy and </w:t>
      </w:r>
      <w:proofErr w:type="gramStart"/>
      <w:r w:rsidRPr="00E1628A">
        <w:rPr>
          <w:rFonts w:eastAsiaTheme="minorEastAsia" w:cs="Times New Roman"/>
          <w:color w:val="282828"/>
          <w:sz w:val="8"/>
          <w:szCs w:val="8"/>
        </w:rPr>
        <w:t>sacrilege ,</w:t>
      </w:r>
      <w:proofErr w:type="gramEnd"/>
      <w:r w:rsidRPr="00E1628A">
        <w:rPr>
          <w:rFonts w:eastAsiaTheme="minorEastAsia" w:cs="Times New Roman"/>
          <w:color w:val="282828"/>
          <w:sz w:val="8"/>
          <w:szCs w:val="8"/>
        </w:rPr>
        <w:t xml:space="preserve"> and as such condemned by the Church , whose function it is merely to preserve God from this symbolic face-to-face, to protect Him from this mortal challenge where He is summoned to die, to sacrifice Himself in order to take up the challenge of the mortified ascetic. The Church will have had this role for all time, avoiding this type of catastrophic confrontation (catastrophic primarily for the Church) and substituting a rule-bound exchange of </w:t>
      </w:r>
      <w:proofErr w:type="spellStart"/>
      <w:r w:rsidRPr="00E1628A">
        <w:rPr>
          <w:rFonts w:eastAsiaTheme="minorEastAsia" w:cs="Times New Roman"/>
          <w:color w:val="282828"/>
          <w:sz w:val="8"/>
          <w:szCs w:val="8"/>
        </w:rPr>
        <w:t>penitences</w:t>
      </w:r>
      <w:proofErr w:type="spellEnd"/>
      <w:r w:rsidRPr="00E1628A">
        <w:rPr>
          <w:rFonts w:eastAsiaTheme="minorEastAsia" w:cs="Times New Roman"/>
          <w:color w:val="282828"/>
          <w:sz w:val="8"/>
          <w:szCs w:val="8"/>
        </w:rPr>
        <w:t xml:space="preserve"> and gratifications, the </w:t>
      </w:r>
      <w:proofErr w:type="spellStart"/>
      <w:r w:rsidRPr="00E1628A">
        <w:rPr>
          <w:rFonts w:eastAsiaTheme="minorEastAsia" w:cs="Times New Roman"/>
          <w:color w:val="282828"/>
          <w:sz w:val="8"/>
          <w:szCs w:val="8"/>
        </w:rPr>
        <w:t>impressario</w:t>
      </w:r>
      <w:proofErr w:type="spellEnd"/>
      <w:r w:rsidRPr="00E1628A">
        <w:rPr>
          <w:rFonts w:eastAsiaTheme="minorEastAsia" w:cs="Times New Roman"/>
          <w:color w:val="282828"/>
          <w:sz w:val="8"/>
          <w:szCs w:val="8"/>
        </w:rPr>
        <w:t xml:space="preserve"> of a system of equivalences between God and men. The same situation exists in our relation to the system of power. </w:t>
      </w:r>
      <w:r w:rsidRPr="00E1628A">
        <w:rPr>
          <w:rFonts w:eastAsiaTheme="minorEastAsia" w:cs="Times New Roman"/>
          <w:bCs/>
          <w:color w:val="282828"/>
          <w:sz w:val="8"/>
          <w:szCs w:val="8"/>
        </w:rPr>
        <w:t xml:space="preserve">All these institutions, all these social, economic, political and psychological mediations, are there so that no-one ever has the opportunity to issue this symbolic challenge, this challenge to the death, the irreversible gift which, like the absolute mortification of the ascetic, brings about a victory over all power, however powerful its authority maybe. It is no longer necessary that the possibility of this direct symbolic confrontation ever </w:t>
      </w:r>
      <w:proofErr w:type="gramStart"/>
      <w:r w:rsidRPr="00E1628A">
        <w:rPr>
          <w:rFonts w:eastAsiaTheme="minorEastAsia" w:cs="Times New Roman"/>
          <w:bCs/>
          <w:color w:val="282828"/>
          <w:sz w:val="8"/>
          <w:szCs w:val="8"/>
        </w:rPr>
        <w:t>takes</w:t>
      </w:r>
      <w:proofErr w:type="gramEnd"/>
      <w:r w:rsidRPr="00E1628A">
        <w:rPr>
          <w:rFonts w:eastAsiaTheme="minorEastAsia" w:cs="Times New Roman"/>
          <w:bCs/>
          <w:color w:val="282828"/>
          <w:sz w:val="8"/>
          <w:szCs w:val="8"/>
        </w:rPr>
        <w:t xml:space="preserve"> place.</w:t>
      </w:r>
      <w:r w:rsidRPr="00E1628A">
        <w:rPr>
          <w:rFonts w:eastAsiaTheme="minorEastAsia" w:cs="Times New Roman"/>
          <w:color w:val="282828"/>
          <w:sz w:val="8"/>
          <w:szCs w:val="8"/>
        </w:rPr>
        <w:t> And this is the source of our profound boredom. </w:t>
      </w:r>
      <w:r w:rsidRPr="009E098B">
        <w:rPr>
          <w:rFonts w:eastAsiaTheme="minorEastAsia" w:cs="Times New Roman"/>
          <w:b/>
          <w:bCs/>
          <w:color w:val="282828"/>
          <w:u w:val="single"/>
        </w:rPr>
        <w:t xml:space="preserve">This is why </w:t>
      </w:r>
      <w:r w:rsidRPr="00E1628A">
        <w:rPr>
          <w:rFonts w:eastAsiaTheme="minorEastAsia" w:cs="Times New Roman"/>
          <w:b/>
          <w:bCs/>
          <w:color w:val="282828"/>
          <w:highlight w:val="cyan"/>
          <w:u w:val="single"/>
        </w:rPr>
        <w:t>taking hostages</w:t>
      </w:r>
      <w:r w:rsidRPr="00C52748">
        <w:rPr>
          <w:rFonts w:eastAsiaTheme="minorEastAsia" w:cs="Times New Roman"/>
          <w:b/>
          <w:bCs/>
          <w:color w:val="282828"/>
          <w:u w:val="single"/>
        </w:rPr>
        <w:t xml:space="preserve"> and other similar acts </w:t>
      </w:r>
      <w:r w:rsidRPr="00E1628A">
        <w:rPr>
          <w:rFonts w:eastAsiaTheme="minorEastAsia" w:cs="Times New Roman"/>
          <w:b/>
          <w:bCs/>
          <w:color w:val="282828"/>
          <w:highlight w:val="cyan"/>
          <w:u w:val="single"/>
        </w:rPr>
        <w:t>rekindle some fascination: they are</w:t>
      </w:r>
      <w:r w:rsidRPr="009E098B">
        <w:rPr>
          <w:rFonts w:eastAsiaTheme="minorEastAsia" w:cs="Times New Roman"/>
          <w:b/>
          <w:bCs/>
          <w:color w:val="282828"/>
          <w:u w:val="single"/>
        </w:rPr>
        <w:t xml:space="preserve"> at once </w:t>
      </w:r>
      <w:r w:rsidRPr="00E1628A">
        <w:rPr>
          <w:rFonts w:eastAsiaTheme="minorEastAsia" w:cs="Times New Roman"/>
          <w:b/>
          <w:bCs/>
          <w:color w:val="282828"/>
          <w:highlight w:val="cyan"/>
          <w:u w:val="single"/>
        </w:rPr>
        <w:t>a</w:t>
      </w:r>
      <w:r w:rsidRPr="00C52748">
        <w:rPr>
          <w:rFonts w:eastAsiaTheme="minorEastAsia" w:cs="Times New Roman"/>
          <w:b/>
          <w:bCs/>
          <w:color w:val="282828"/>
          <w:u w:val="single"/>
        </w:rPr>
        <w:t xml:space="preserve">n exorbitant </w:t>
      </w:r>
      <w:r w:rsidRPr="00E1628A">
        <w:rPr>
          <w:rFonts w:eastAsiaTheme="minorEastAsia" w:cs="Times New Roman"/>
          <w:b/>
          <w:bCs/>
          <w:color w:val="282828"/>
          <w:highlight w:val="cyan"/>
          <w:u w:val="single"/>
        </w:rPr>
        <w:t>mirror for the system of its own repressive violence</w:t>
      </w:r>
      <w:r w:rsidRPr="00C52748">
        <w:rPr>
          <w:rFonts w:eastAsiaTheme="minorEastAsia" w:cs="Times New Roman"/>
          <w:color w:val="282828"/>
        </w:rPr>
        <w:t xml:space="preserve">, </w:t>
      </w:r>
      <w:r w:rsidRPr="00E929EB">
        <w:rPr>
          <w:rFonts w:eastAsiaTheme="minorEastAsia" w:cs="Times New Roman"/>
          <w:color w:val="282828"/>
          <w:sz w:val="16"/>
          <w:szCs w:val="16"/>
        </w:rPr>
        <w:t>and the model of a symbolic violence which is always forbidden it, the only violence it cannot exert:</w:t>
      </w:r>
      <w:r w:rsidRPr="009E098B">
        <w:rPr>
          <w:rFonts w:eastAsiaTheme="minorEastAsia" w:cs="Times New Roman"/>
          <w:bCs/>
          <w:color w:val="282828"/>
          <w:sz w:val="16"/>
          <w:szCs w:val="16"/>
        </w:rPr>
        <w:t> its own death.</w:t>
      </w:r>
    </w:p>
    <w:p w14:paraId="46B0E177" w14:textId="77777777" w:rsidR="009E098B" w:rsidRDefault="009E098B" w:rsidP="00AF0F7E">
      <w:pPr>
        <w:shd w:val="clear" w:color="auto" w:fill="FFFFFF"/>
        <w:rPr>
          <w:rFonts w:eastAsiaTheme="minorEastAsia" w:cs="Times New Roman"/>
          <w:bCs/>
          <w:color w:val="282828"/>
          <w:sz w:val="16"/>
          <w:szCs w:val="16"/>
        </w:rPr>
      </w:pPr>
    </w:p>
    <w:p w14:paraId="51770198" w14:textId="37094ED7" w:rsidR="008630AB" w:rsidRPr="008630AB" w:rsidRDefault="002F24B1" w:rsidP="002F24B1">
      <w:pPr>
        <w:rPr>
          <w:b/>
          <w:bCs/>
          <w:color w:val="FF0000"/>
        </w:rPr>
      </w:pPr>
      <w:r w:rsidRPr="008630AB">
        <w:rPr>
          <w:b/>
          <w:bCs/>
          <w:color w:val="FF0000"/>
        </w:rPr>
        <w:t>The</w:t>
      </w:r>
      <w:r w:rsidR="008630AB" w:rsidRPr="008630AB">
        <w:rPr>
          <w:b/>
          <w:bCs/>
          <w:color w:val="FF0000"/>
        </w:rPr>
        <w:t>refore</w:t>
      </w:r>
      <w:r w:rsidRPr="008630AB">
        <w:rPr>
          <w:b/>
          <w:bCs/>
          <w:color w:val="FF0000"/>
        </w:rPr>
        <w:t xml:space="preserve"> role of the ballot is to vote for the debater who better assesses our psychological relationship with systems of power in the context of the topic.</w:t>
      </w:r>
      <w:r w:rsidR="008630AB" w:rsidRPr="008630AB">
        <w:rPr>
          <w:b/>
          <w:bCs/>
          <w:color w:val="FF0000"/>
        </w:rPr>
        <w:t xml:space="preserve"> This is done by arguing for what </w:t>
      </w:r>
      <w:r w:rsidR="008630AB">
        <w:rPr>
          <w:b/>
          <w:bCs/>
          <w:color w:val="FF0000"/>
        </w:rPr>
        <w:t xml:space="preserve">the </w:t>
      </w:r>
      <w:r w:rsidR="008630AB" w:rsidRPr="008630AB">
        <w:rPr>
          <w:b/>
          <w:bCs/>
          <w:color w:val="FF0000"/>
        </w:rPr>
        <w:t xml:space="preserve">psychological drive behind action is and then arguing why that affirms or negates. The education from this discourse weighs on the same layer as theory. These arguments are generated from flow-based arguments, but like my </w:t>
      </w:r>
      <w:proofErr w:type="spellStart"/>
      <w:r w:rsidR="008630AB" w:rsidRPr="008630AB">
        <w:rPr>
          <w:b/>
          <w:bCs/>
          <w:color w:val="FF0000"/>
        </w:rPr>
        <w:t>Baudrillard</w:t>
      </w:r>
      <w:proofErr w:type="spellEnd"/>
      <w:r w:rsidR="008630AB" w:rsidRPr="008630AB">
        <w:rPr>
          <w:b/>
          <w:bCs/>
          <w:color w:val="FF0000"/>
        </w:rPr>
        <w:t xml:space="preserve"> argument that can constitute arguments that give value to specific discourse. </w:t>
      </w:r>
    </w:p>
    <w:p w14:paraId="35D96AB7" w14:textId="5D84FECE" w:rsidR="008630AB" w:rsidRDefault="002F24B1" w:rsidP="002F24B1">
      <w:pPr>
        <w:rPr>
          <w:b/>
          <w:bCs/>
        </w:rPr>
      </w:pPr>
      <w:r>
        <w:rPr>
          <w:b/>
          <w:bCs/>
        </w:rPr>
        <w:t xml:space="preserve"> </w:t>
      </w:r>
    </w:p>
    <w:p w14:paraId="037FA4D2" w14:textId="70DFB6DC" w:rsidR="002F24B1" w:rsidRPr="00F142E4" w:rsidRDefault="002F24B1" w:rsidP="002F24B1">
      <w:pPr>
        <w:rPr>
          <w:b/>
          <w:bCs/>
        </w:rPr>
      </w:pPr>
      <w:r>
        <w:rPr>
          <w:b/>
          <w:bCs/>
        </w:rPr>
        <w:t xml:space="preserve">Psychoanalysis allows us to understand the gaze of the </w:t>
      </w:r>
      <w:proofErr w:type="gramStart"/>
      <w:r>
        <w:rPr>
          <w:b/>
          <w:bCs/>
        </w:rPr>
        <w:t>Other</w:t>
      </w:r>
      <w:proofErr w:type="gramEnd"/>
      <w:r>
        <w:rPr>
          <w:b/>
          <w:bCs/>
        </w:rPr>
        <w:t xml:space="preserve"> which is the evaluative model that all of our actions appeal to. </w:t>
      </w:r>
      <w:r w:rsidRPr="00F142E4">
        <w:rPr>
          <w:b/>
          <w:bCs/>
        </w:rPr>
        <w:t>Understanding the social psychology of the topic is key to any substantive engagement because we can’t understand political action without understanding the min</w:t>
      </w:r>
      <w:r>
        <w:rPr>
          <w:b/>
          <w:bCs/>
        </w:rPr>
        <w:t>dsets that create it. Dean 05</w:t>
      </w:r>
    </w:p>
    <w:p w14:paraId="52E2C05D" w14:textId="62FE6A89" w:rsidR="002F24B1" w:rsidRPr="00F142E4" w:rsidRDefault="002F24B1" w:rsidP="002F24B1">
      <w:pPr>
        <w:rPr>
          <w:sz w:val="16"/>
          <w:szCs w:val="16"/>
        </w:rPr>
      </w:pPr>
      <w:r w:rsidRPr="00F142E4">
        <w:rPr>
          <w:bCs/>
          <w:sz w:val="16"/>
          <w:szCs w:val="16"/>
        </w:rPr>
        <w:t>Jodi Dean</w:t>
      </w:r>
      <w:r w:rsidRPr="00F142E4">
        <w:rPr>
          <w:sz w:val="16"/>
          <w:szCs w:val="16"/>
        </w:rPr>
        <w:t xml:space="preserve">. “Enjoyment as a Category of Political </w:t>
      </w:r>
      <w:proofErr w:type="spellStart"/>
      <w:r w:rsidRPr="00F142E4">
        <w:rPr>
          <w:sz w:val="16"/>
          <w:szCs w:val="16"/>
        </w:rPr>
        <w:t>Thought.”Annual</w:t>
      </w:r>
      <w:proofErr w:type="spellEnd"/>
      <w:r w:rsidRPr="00F142E4">
        <w:rPr>
          <w:sz w:val="16"/>
          <w:szCs w:val="16"/>
        </w:rPr>
        <w:t xml:space="preserve"> Meeting of American Political Science Association, September, jdeanicite.typepad.com/</w:t>
      </w:r>
      <w:proofErr w:type="spellStart"/>
      <w:r w:rsidRPr="00F142E4">
        <w:rPr>
          <w:sz w:val="16"/>
          <w:szCs w:val="16"/>
        </w:rPr>
        <w:t>i_cite</w:t>
      </w:r>
      <w:proofErr w:type="spellEnd"/>
      <w:r w:rsidRPr="00F142E4">
        <w:rPr>
          <w:sz w:val="16"/>
          <w:szCs w:val="16"/>
        </w:rPr>
        <w:t xml:space="preserve">/files/aspa_05_enjoyment.doc </w:t>
      </w:r>
      <w:r w:rsidRPr="00F142E4">
        <w:rPr>
          <w:bCs/>
          <w:sz w:val="16"/>
          <w:szCs w:val="16"/>
        </w:rPr>
        <w:t>2005</w:t>
      </w:r>
      <w:r w:rsidRPr="00F142E4">
        <w:rPr>
          <w:sz w:val="16"/>
          <w:szCs w:val="16"/>
        </w:rPr>
        <w:t xml:space="preserve">. </w:t>
      </w:r>
    </w:p>
    <w:p w14:paraId="5FFA92D7" w14:textId="77777777" w:rsidR="002F24B1" w:rsidRPr="00F142E4" w:rsidRDefault="002F24B1" w:rsidP="002F24B1">
      <w:pPr>
        <w:rPr>
          <w:sz w:val="18"/>
        </w:rPr>
      </w:pPr>
    </w:p>
    <w:p w14:paraId="2AE020E4" w14:textId="77777777" w:rsidR="002F24B1" w:rsidRPr="00F142E4" w:rsidRDefault="002F24B1" w:rsidP="002F24B1">
      <w:pPr>
        <w:pBdr>
          <w:top w:val="single" w:sz="4" w:space="1" w:color="auto"/>
          <w:left w:val="single" w:sz="4" w:space="4" w:color="auto"/>
          <w:bottom w:val="single" w:sz="4" w:space="1" w:color="auto"/>
          <w:right w:val="single" w:sz="4" w:space="4" w:color="auto"/>
        </w:pBdr>
        <w:adjustRightInd w:val="0"/>
        <w:rPr>
          <w:u w:val="single"/>
        </w:rPr>
      </w:pPr>
      <w:proofErr w:type="spellStart"/>
      <w:r w:rsidRPr="00F142E4">
        <w:rPr>
          <w:u w:val="single"/>
        </w:rPr>
        <w:t>Zizek</w:t>
      </w:r>
      <w:proofErr w:type="spellEnd"/>
      <w:r w:rsidRPr="00F142E4">
        <w:rPr>
          <w:u w:val="single"/>
        </w:rPr>
        <w:t xml:space="preserve"> also differs from Foucault with respect to the status or place of the </w:t>
      </w:r>
      <w:proofErr w:type="spellStart"/>
      <w:r w:rsidRPr="00F142E4">
        <w:rPr>
          <w:u w:val="single"/>
        </w:rPr>
        <w:t>subjectivized</w:t>
      </w:r>
      <w:proofErr w:type="spellEnd"/>
      <w:r w:rsidRPr="00F142E4">
        <w:rPr>
          <w:u w:val="single"/>
        </w:rPr>
        <w:t xml:space="preserve"> practices</w:t>
      </w:r>
      <w:r w:rsidRPr="00F142E4">
        <w:t xml:space="preserve">. </w:t>
      </w:r>
      <w:r w:rsidRPr="00F142E4">
        <w:rPr>
          <w:u w:val="single"/>
        </w:rPr>
        <w:t>Whereas Foucault accounts for the unity of disciplinary practices by referring to the dispersion of specific logics of power</w:t>
      </w:r>
      <w:r w:rsidRPr="00F142E4">
        <w:t xml:space="preserve"> </w:t>
      </w:r>
      <w:r w:rsidRPr="00F142E4">
        <w:rPr>
          <w:sz w:val="16"/>
          <w:szCs w:val="16"/>
        </w:rPr>
        <w:t>(logics around confession and speaking, observation and surveillance, examination and judgment as they take material form in architectures, urban planning, and designs for education and punishment, for example),</w:t>
      </w:r>
      <w:r w:rsidRPr="00F142E4">
        <w:t xml:space="preserve"> </w:t>
      </w:r>
      <w:proofErr w:type="spellStart"/>
      <w:r w:rsidRPr="00394166">
        <w:rPr>
          <w:b/>
          <w:highlight w:val="cyan"/>
          <w:u w:val="single"/>
        </w:rPr>
        <w:t>Zizek</w:t>
      </w:r>
      <w:proofErr w:type="spellEnd"/>
      <w:r w:rsidRPr="00394166">
        <w:rPr>
          <w:b/>
          <w:highlight w:val="cyan"/>
          <w:u w:val="single"/>
        </w:rPr>
        <w:t xml:space="preserve"> addresses a peculiar fact about the subject’s performance of its practices: the gaze before which it imagines itself performing</w:t>
      </w:r>
      <w:r w:rsidRPr="00394166">
        <w:rPr>
          <w:b/>
          <w:highlight w:val="cyan"/>
        </w:rPr>
        <w:t xml:space="preserve">. </w:t>
      </w:r>
      <w:r w:rsidRPr="00394166">
        <w:rPr>
          <w:b/>
          <w:highlight w:val="cyan"/>
          <w:u w:val="single"/>
        </w:rPr>
        <w:t xml:space="preserve">This gaze constitutes “the </w:t>
      </w:r>
      <w:proofErr w:type="gramStart"/>
      <w:r w:rsidRPr="00394166">
        <w:rPr>
          <w:b/>
          <w:highlight w:val="cyan"/>
          <w:u w:val="single"/>
        </w:rPr>
        <w:t>Other</w:t>
      </w:r>
      <w:proofErr w:type="gramEnd"/>
      <w:r w:rsidRPr="00394166">
        <w:rPr>
          <w:b/>
          <w:highlight w:val="cyan"/>
          <w:u w:val="single"/>
        </w:rPr>
        <w:t xml:space="preserve"> who registers my acts in the symbolic network</w:t>
      </w:r>
      <w:r w:rsidRPr="00F142E4">
        <w:t>.”</w:t>
      </w:r>
      <w:r w:rsidRPr="00F142E4">
        <w:rPr>
          <w:sz w:val="16"/>
          <w:szCs w:val="16"/>
          <w:vertAlign w:val="superscript"/>
        </w:rPr>
        <w:t>19</w:t>
      </w:r>
      <w:r w:rsidRPr="00F142E4">
        <w:rPr>
          <w:sz w:val="16"/>
          <w:szCs w:val="16"/>
        </w:rPr>
        <w:t xml:space="preserve"> Following </w:t>
      </w:r>
      <w:proofErr w:type="spellStart"/>
      <w:r w:rsidRPr="00F142E4">
        <w:rPr>
          <w:sz w:val="16"/>
          <w:szCs w:val="16"/>
        </w:rPr>
        <w:t>Lacan</w:t>
      </w:r>
      <w:proofErr w:type="spellEnd"/>
      <w:r w:rsidRPr="00F142E4">
        <w:rPr>
          <w:sz w:val="16"/>
          <w:szCs w:val="16"/>
        </w:rPr>
        <w:t xml:space="preserve">, </w:t>
      </w:r>
      <w:proofErr w:type="spellStart"/>
      <w:r w:rsidRPr="00F142E4">
        <w:rPr>
          <w:sz w:val="16"/>
          <w:szCs w:val="16"/>
        </w:rPr>
        <w:t>Zizek</w:t>
      </w:r>
      <w:proofErr w:type="spellEnd"/>
      <w:r w:rsidRPr="00F142E4">
        <w:rPr>
          <w:sz w:val="16"/>
          <w:szCs w:val="16"/>
        </w:rPr>
        <w:t xml:space="preserve"> understands this gaze as the ego ideal, as a point of symbolic identification.</w:t>
      </w:r>
      <w:r w:rsidRPr="00F142E4">
        <w:t xml:space="preserve"> </w:t>
      </w:r>
      <w:r w:rsidRPr="00F142E4">
        <w:rPr>
          <w:u w:val="single"/>
        </w:rPr>
        <w:t>The gaze is more than the product of a particular architecture intended to install normalizing judgment</w:t>
      </w:r>
      <w:r w:rsidRPr="00F142E4">
        <w:t xml:space="preserve"> </w:t>
      </w:r>
      <w:r w:rsidRPr="00F142E4">
        <w:rPr>
          <w:sz w:val="16"/>
          <w:szCs w:val="16"/>
        </w:rPr>
        <w:t xml:space="preserve">and discipline the behavior of the observed (for example, the </w:t>
      </w:r>
      <w:proofErr w:type="spellStart"/>
      <w:r w:rsidRPr="00F142E4">
        <w:rPr>
          <w:sz w:val="16"/>
          <w:szCs w:val="16"/>
        </w:rPr>
        <w:t>panopticon</w:t>
      </w:r>
      <w:proofErr w:type="spellEnd"/>
      <w:r w:rsidRPr="00F142E4">
        <w:rPr>
          <w:sz w:val="16"/>
          <w:szCs w:val="16"/>
        </w:rPr>
        <w:t xml:space="preserve"> as introduced by Jeremy Bentham and elaborated by Foucault). Instead, for </w:t>
      </w:r>
      <w:proofErr w:type="spellStart"/>
      <w:r w:rsidRPr="00F142E4">
        <w:rPr>
          <w:sz w:val="16"/>
          <w:szCs w:val="16"/>
        </w:rPr>
        <w:t>Zizek</w:t>
      </w:r>
      <w:proofErr w:type="spellEnd"/>
      <w:r w:rsidRPr="00394166">
        <w:rPr>
          <w:b/>
          <w:sz w:val="16"/>
          <w:szCs w:val="16"/>
        </w:rPr>
        <w:t>,</w:t>
      </w:r>
      <w:r w:rsidRPr="00394166">
        <w:rPr>
          <w:b/>
        </w:rPr>
        <w:t xml:space="preserve"> </w:t>
      </w:r>
      <w:r w:rsidRPr="00394166">
        <w:rPr>
          <w:b/>
          <w:highlight w:val="cyan"/>
          <w:u w:val="single"/>
        </w:rPr>
        <w:t>the gaze is a crucial supposition for the</w:t>
      </w:r>
      <w:r w:rsidRPr="00394166">
        <w:rPr>
          <w:b/>
          <w:u w:val="single"/>
        </w:rPr>
        <w:t xml:space="preserve"> very </w:t>
      </w:r>
      <w:r w:rsidRPr="00394166">
        <w:rPr>
          <w:b/>
          <w:highlight w:val="cyan"/>
          <w:u w:val="single"/>
        </w:rPr>
        <w:t>capacity to act at all</w:t>
      </w:r>
      <w:r w:rsidRPr="00394166">
        <w:rPr>
          <w:b/>
          <w:u w:val="single"/>
        </w:rPr>
        <w:t>.</w:t>
      </w:r>
      <w:r w:rsidRPr="00F142E4">
        <w:t xml:space="preserve"> </w:t>
      </w:r>
      <w:r w:rsidRPr="00F142E4">
        <w:rPr>
          <w:sz w:val="16"/>
          <w:szCs w:val="16"/>
        </w:rPr>
        <w:t>Identifying with the gaze enables the subject to be active.</w:t>
      </w:r>
      <w:r w:rsidRPr="00F142E4">
        <w:t xml:space="preserve"> </w:t>
      </w:r>
      <w:r w:rsidRPr="00394166">
        <w:rPr>
          <w:b/>
          <w:highlight w:val="cyan"/>
          <w:u w:val="single"/>
        </w:rPr>
        <w:t>The gaze is the point from which one sees one’s actions as valuable and worthwhile, as making sense</w:t>
      </w:r>
      <w:r w:rsidRPr="00394166">
        <w:rPr>
          <w:b/>
          <w:highlight w:val="cyan"/>
        </w:rPr>
        <w:t xml:space="preserve">. </w:t>
      </w:r>
      <w:r w:rsidRPr="00394166">
        <w:rPr>
          <w:b/>
          <w:highlight w:val="cyan"/>
          <w:u w:val="single"/>
        </w:rPr>
        <w:t>Absent that gaze, one may feel</w:t>
      </w:r>
      <w:r w:rsidRPr="00394166">
        <w:rPr>
          <w:b/>
          <w:u w:val="single"/>
        </w:rPr>
        <w:t xml:space="preserve"> trapped, passive, </w:t>
      </w:r>
      <w:proofErr w:type="gramStart"/>
      <w:r w:rsidRPr="00394166">
        <w:rPr>
          <w:b/>
          <w:highlight w:val="cyan"/>
          <w:u w:val="single"/>
        </w:rPr>
        <w:t>unsure</w:t>
      </w:r>
      <w:proofErr w:type="gramEnd"/>
      <w:r w:rsidRPr="00394166">
        <w:rPr>
          <w:b/>
          <w:highlight w:val="cyan"/>
          <w:u w:val="single"/>
        </w:rPr>
        <w:t xml:space="preserve"> as to the point of doing anything at all.</w:t>
      </w:r>
      <w:r w:rsidRPr="00394166">
        <w:rPr>
          <w:b/>
          <w:highlight w:val="cyan"/>
        </w:rPr>
        <w:t xml:space="preserve"> </w:t>
      </w:r>
      <w:r w:rsidRPr="00394166">
        <w:rPr>
          <w:sz w:val="16"/>
          <w:szCs w:val="16"/>
        </w:rPr>
        <w:t>This gaze, then, structures our relation to our practices.</w:t>
      </w:r>
      <w:r w:rsidRPr="00394166">
        <w:t xml:space="preserve"> </w:t>
      </w:r>
      <w:r w:rsidRPr="00394166">
        <w:rPr>
          <w:b/>
          <w:highlight w:val="cyan"/>
          <w:u w:val="single"/>
        </w:rPr>
        <w:t>Instead of experiencing the state as myriad forms and organizations</w:t>
      </w:r>
      <w:r w:rsidRPr="00F142E4">
        <w:t xml:space="preserve">, </w:t>
      </w:r>
      <w:r w:rsidRPr="00F142E4">
        <w:rPr>
          <w:sz w:val="16"/>
          <w:szCs w:val="16"/>
        </w:rPr>
        <w:t>branches, and edicts, presences and regulations, say,</w:t>
      </w:r>
      <w:r w:rsidRPr="00F142E4">
        <w:t xml:space="preserve"> </w:t>
      </w:r>
      <w:r w:rsidRPr="00394166">
        <w:rPr>
          <w:b/>
          <w:u w:val="single"/>
        </w:rPr>
        <w:t xml:space="preserve">in our daily activities </w:t>
      </w:r>
      <w:r w:rsidRPr="00394166">
        <w:rPr>
          <w:b/>
          <w:highlight w:val="cyan"/>
          <w:u w:val="single"/>
        </w:rPr>
        <w:t>we posit the state as</w:t>
      </w:r>
      <w:r w:rsidRPr="00394166">
        <w:rPr>
          <w:b/>
          <w:u w:val="single"/>
        </w:rPr>
        <w:t xml:space="preserve"> a kind of entity, </w:t>
      </w:r>
      <w:r w:rsidRPr="00394166">
        <w:rPr>
          <w:b/>
          <w:highlight w:val="cyan"/>
          <w:u w:val="single"/>
        </w:rPr>
        <w:t>an other, aware of what we are doing</w:t>
      </w:r>
      <w:r w:rsidRPr="00394166">
        <w:rPr>
          <w:b/>
          <w:u w:val="single"/>
        </w:rPr>
        <w:t xml:space="preserve"> </w:t>
      </w:r>
      <w:r w:rsidRPr="00F142E4">
        <w:rPr>
          <w:sz w:val="16"/>
          <w:szCs w:val="16"/>
        </w:rPr>
        <w:t>(a positing that, unfortunately, makes ever more sense as it is materialized in surveillance technologies). Similarly, we may posit an enemy assessing our every action. The point, then, is that</w:t>
      </w:r>
      <w:r w:rsidRPr="00F142E4">
        <w:t xml:space="preserve"> </w:t>
      </w:r>
      <w:r w:rsidRPr="00394166">
        <w:rPr>
          <w:b/>
          <w:highlight w:val="cyan"/>
          <w:u w:val="single"/>
        </w:rPr>
        <w:t>through symbolic identification the subject posits the very entity it understands itself as responding to. And how it imagines this other will be crucial to the kinds of activities the subject can undertake</w:t>
      </w:r>
      <w:r w:rsidRPr="00F142E4">
        <w:rPr>
          <w:highlight w:val="cyan"/>
          <w:u w:val="single"/>
        </w:rPr>
        <w:t>.</w:t>
      </w:r>
    </w:p>
    <w:p w14:paraId="735A9C0C" w14:textId="77777777" w:rsidR="002F24B1" w:rsidRPr="00F142E4" w:rsidRDefault="002F24B1" w:rsidP="002F24B1"/>
    <w:p w14:paraId="7B00FCF6" w14:textId="5EB80BAD" w:rsidR="003B4F7D" w:rsidRPr="003B4F7D" w:rsidRDefault="00BD7332" w:rsidP="003B4F7D">
      <w:pPr>
        <w:shd w:val="clear" w:color="auto" w:fill="FFFFFF"/>
        <w:rPr>
          <w:rFonts w:eastAsiaTheme="minorEastAsia" w:cs="Times New Roman"/>
          <w:b/>
          <w:color w:val="282828"/>
          <w:u w:val="single"/>
        </w:rPr>
      </w:pPr>
      <w:r>
        <w:rPr>
          <w:rFonts w:eastAsiaTheme="minorEastAsia" w:cs="Times New Roman"/>
          <w:b/>
          <w:color w:val="282828"/>
          <w:u w:val="single"/>
        </w:rPr>
        <w:t>We fiat things so that we can engage in meaningful debate but when we become an echo chamber</w:t>
      </w:r>
      <w:r w:rsidR="006D3F7B">
        <w:rPr>
          <w:rFonts w:eastAsiaTheme="minorEastAsia" w:cs="Times New Roman"/>
          <w:b/>
          <w:color w:val="282828"/>
          <w:u w:val="single"/>
        </w:rPr>
        <w:t xml:space="preserve"> and say our debates have a bearing on the real world when they don’t</w:t>
      </w:r>
      <w:r>
        <w:rPr>
          <w:rFonts w:eastAsiaTheme="minorEastAsia" w:cs="Times New Roman"/>
          <w:b/>
          <w:color w:val="282828"/>
          <w:u w:val="single"/>
        </w:rPr>
        <w:t>, fiat is always utopian.  So p</w:t>
      </w:r>
      <w:r w:rsidR="003B4F7D" w:rsidRPr="003B4F7D">
        <w:rPr>
          <w:rFonts w:eastAsiaTheme="minorEastAsia" w:cs="Times New Roman"/>
          <w:b/>
          <w:color w:val="282828"/>
          <w:u w:val="single"/>
        </w:rPr>
        <w:t>resumption</w:t>
      </w:r>
      <w:r>
        <w:rPr>
          <w:rFonts w:eastAsiaTheme="minorEastAsia" w:cs="Times New Roman"/>
          <w:b/>
          <w:color w:val="282828"/>
          <w:u w:val="single"/>
        </w:rPr>
        <w:t xml:space="preserve"> </w:t>
      </w:r>
      <w:r w:rsidR="003B4F7D" w:rsidRPr="003B4F7D">
        <w:rPr>
          <w:rFonts w:eastAsiaTheme="minorEastAsia" w:cs="Times New Roman"/>
          <w:b/>
          <w:color w:val="282828"/>
          <w:u w:val="single"/>
        </w:rPr>
        <w:t xml:space="preserve">goes </w:t>
      </w:r>
      <w:proofErr w:type="spellStart"/>
      <w:r w:rsidR="003B4F7D" w:rsidRPr="003B4F7D">
        <w:rPr>
          <w:rFonts w:eastAsiaTheme="minorEastAsia" w:cs="Times New Roman"/>
          <w:b/>
          <w:color w:val="282828"/>
          <w:u w:val="single"/>
        </w:rPr>
        <w:t>aff</w:t>
      </w:r>
      <w:proofErr w:type="spellEnd"/>
      <w:r w:rsidR="003B4F7D" w:rsidRPr="003B4F7D">
        <w:rPr>
          <w:rFonts w:eastAsiaTheme="minorEastAsia" w:cs="Times New Roman"/>
          <w:b/>
          <w:color w:val="282828"/>
          <w:u w:val="single"/>
        </w:rPr>
        <w:t xml:space="preserve"> because I fiat it</w:t>
      </w:r>
      <w:r w:rsidR="003B4F7D">
        <w:rPr>
          <w:rFonts w:eastAsiaTheme="minorEastAsia" w:cs="Times New Roman"/>
          <w:b/>
          <w:color w:val="282828"/>
          <w:u w:val="single"/>
        </w:rPr>
        <w:t>.</w:t>
      </w:r>
    </w:p>
    <w:p w14:paraId="0AC67178" w14:textId="582C62F7" w:rsidR="009E098B" w:rsidRDefault="009E098B" w:rsidP="00AF0F7E">
      <w:pPr>
        <w:shd w:val="clear" w:color="auto" w:fill="FFFFFF"/>
        <w:rPr>
          <w:rFonts w:eastAsiaTheme="minorEastAsia" w:cs="Times New Roman"/>
          <w:b/>
          <w:color w:val="282828"/>
          <w:u w:val="single"/>
        </w:rPr>
      </w:pPr>
    </w:p>
    <w:p w14:paraId="57C7992B" w14:textId="77777777" w:rsidR="002632EB" w:rsidRDefault="002632EB" w:rsidP="00AF0F7E">
      <w:pPr>
        <w:shd w:val="clear" w:color="auto" w:fill="FFFFFF"/>
        <w:rPr>
          <w:rFonts w:eastAsiaTheme="minorEastAsia" w:cs="Times New Roman"/>
          <w:b/>
          <w:color w:val="282828"/>
          <w:u w:val="single"/>
        </w:rPr>
      </w:pPr>
    </w:p>
    <w:p w14:paraId="3DAC9801" w14:textId="43CD8F63" w:rsidR="002632EB" w:rsidRDefault="002632EB" w:rsidP="002632EB">
      <w:pPr>
        <w:pStyle w:val="Heading1"/>
      </w:pPr>
      <w:r>
        <w:t>OVERVIEW</w:t>
      </w:r>
    </w:p>
    <w:p w14:paraId="1F4BE568" w14:textId="77777777" w:rsidR="002632EB" w:rsidRDefault="002632EB" w:rsidP="00AF0F7E">
      <w:pPr>
        <w:shd w:val="clear" w:color="auto" w:fill="FFFFFF"/>
        <w:rPr>
          <w:rFonts w:eastAsiaTheme="minorEastAsia" w:cs="Times New Roman"/>
          <w:b/>
          <w:color w:val="282828"/>
          <w:u w:val="single"/>
        </w:rPr>
      </w:pPr>
    </w:p>
    <w:p w14:paraId="1B02DEC0" w14:textId="3563ADCE" w:rsidR="00201F18" w:rsidRDefault="00201F18" w:rsidP="00AF0F7E">
      <w:pPr>
        <w:shd w:val="clear" w:color="auto" w:fill="FFFFFF"/>
        <w:rPr>
          <w:rFonts w:eastAsiaTheme="minorEastAsia" w:cs="Times New Roman"/>
          <w:b/>
          <w:color w:val="282828"/>
        </w:rPr>
      </w:pPr>
      <w:r>
        <w:rPr>
          <w:rFonts w:eastAsiaTheme="minorEastAsia" w:cs="Times New Roman"/>
          <w:b/>
          <w:color w:val="282828"/>
        </w:rPr>
        <w:t>AS CICERO ONCE SAID, “TO STUDY PHILOSOPHY IS TO LEARN TO DIE”</w:t>
      </w:r>
    </w:p>
    <w:p w14:paraId="58282B5D" w14:textId="77777777" w:rsidR="00201F18" w:rsidRDefault="00201F18" w:rsidP="00AF0F7E">
      <w:pPr>
        <w:shd w:val="clear" w:color="auto" w:fill="FFFFFF"/>
        <w:rPr>
          <w:rFonts w:eastAsiaTheme="minorEastAsia" w:cs="Times New Roman"/>
          <w:b/>
          <w:color w:val="282828"/>
        </w:rPr>
      </w:pPr>
    </w:p>
    <w:p w14:paraId="741F4FA3" w14:textId="109BFAE0" w:rsidR="002632EB" w:rsidRDefault="002632EB" w:rsidP="00AF0F7E">
      <w:pPr>
        <w:shd w:val="clear" w:color="auto" w:fill="FFFFFF"/>
        <w:rPr>
          <w:rFonts w:eastAsiaTheme="minorEastAsia" w:cs="Times New Roman"/>
          <w:b/>
          <w:color w:val="282828"/>
        </w:rPr>
      </w:pPr>
      <w:r>
        <w:rPr>
          <w:rFonts w:eastAsiaTheme="minorEastAsia" w:cs="Times New Roman"/>
          <w:b/>
          <w:color w:val="282828"/>
        </w:rPr>
        <w:t xml:space="preserve">ALL ACTIONS COME FROM A PRIOR MINDSET THAT JUSTIFIES THAT </w:t>
      </w:r>
      <w:proofErr w:type="gramStart"/>
      <w:r>
        <w:rPr>
          <w:rFonts w:eastAsiaTheme="minorEastAsia" w:cs="Times New Roman"/>
          <w:b/>
          <w:color w:val="282828"/>
        </w:rPr>
        <w:t>THOUGHT</w:t>
      </w:r>
      <w:r w:rsidR="00E76A43">
        <w:rPr>
          <w:rFonts w:eastAsiaTheme="minorEastAsia" w:cs="Times New Roman"/>
          <w:b/>
          <w:color w:val="282828"/>
        </w:rPr>
        <w:t>,</w:t>
      </w:r>
      <w:proofErr w:type="gramEnd"/>
      <w:r w:rsidR="00E76A43">
        <w:rPr>
          <w:rFonts w:eastAsiaTheme="minorEastAsia" w:cs="Times New Roman"/>
          <w:b/>
          <w:color w:val="282828"/>
        </w:rPr>
        <w:t xml:space="preserve"> THE POLITICAL SYSTEM IS NOT FIT FOR A HANDGUN BAN SO WE NEED T</w:t>
      </w:r>
      <w:r w:rsidR="00267B14">
        <w:rPr>
          <w:rFonts w:eastAsiaTheme="minorEastAsia" w:cs="Times New Roman"/>
          <w:b/>
          <w:color w:val="282828"/>
        </w:rPr>
        <w:t>O CREATE THOSE CONDITIONS FIRST – THAT’S THE ROLE OF THE BALLOT.</w:t>
      </w:r>
    </w:p>
    <w:p w14:paraId="59E55F38" w14:textId="77777777" w:rsidR="00E76A43" w:rsidRDefault="00E76A43" w:rsidP="00AF0F7E">
      <w:pPr>
        <w:shd w:val="clear" w:color="auto" w:fill="FFFFFF"/>
        <w:rPr>
          <w:rFonts w:eastAsiaTheme="minorEastAsia" w:cs="Times New Roman"/>
          <w:b/>
          <w:color w:val="282828"/>
        </w:rPr>
      </w:pPr>
    </w:p>
    <w:p w14:paraId="41435DF7" w14:textId="5A7029EB" w:rsidR="002632EB" w:rsidRDefault="00E76A43" w:rsidP="00AF0F7E">
      <w:pPr>
        <w:shd w:val="clear" w:color="auto" w:fill="FFFFFF"/>
        <w:rPr>
          <w:rFonts w:eastAsiaTheme="minorEastAsia" w:cs="Times New Roman"/>
          <w:b/>
          <w:color w:val="282828"/>
          <w:u w:val="single"/>
        </w:rPr>
      </w:pPr>
      <w:r>
        <w:rPr>
          <w:rFonts w:eastAsiaTheme="minorEastAsia" w:cs="Times New Roman"/>
          <w:b/>
          <w:color w:val="282828"/>
        </w:rPr>
        <w:t xml:space="preserve">FEAR OF DEATH MAKES US UNRESPONSIVE TO </w:t>
      </w:r>
      <w:r w:rsidR="00267B14">
        <w:rPr>
          <w:rFonts w:eastAsiaTheme="minorEastAsia" w:cs="Times New Roman"/>
          <w:b/>
          <w:color w:val="282828"/>
        </w:rPr>
        <w:t>REALITY</w:t>
      </w:r>
      <w:r>
        <w:rPr>
          <w:rFonts w:eastAsiaTheme="minorEastAsia" w:cs="Times New Roman"/>
          <w:b/>
          <w:color w:val="282828"/>
        </w:rPr>
        <w:t xml:space="preserve">, GUN VIOLENCE IS GROWING BUT THE DESIRE FOR GUNS IS RISING – THAT’S ARNETT. THIS IS BECAUSE THE PARADIGM OF FEAR OF DEATH MAKES US WANT TO PROTECT OURSELVES INSTEAD OF ACTUALLY TACKLING OUR SOCIAL ISSUES THAT ARE CREATING VIOLENCE. IF WE WANT CHANGE WE NEED TO DEMAND IT – THAT’S BAUDRILLARD. </w:t>
      </w:r>
      <w:r w:rsidR="00267B14">
        <w:rPr>
          <w:rFonts w:eastAsiaTheme="minorEastAsia" w:cs="Times New Roman"/>
          <w:b/>
          <w:color w:val="282828"/>
        </w:rPr>
        <w:t>UNTIL WE CONFRONT THE “OTHER” THAT WE BELIEVE TO BE BEHIND GUN VIOLENCE WE WILL ONLY FURTHER MILITARIZE SOCIETY AND MAKE EXTREME VIOLENCE PART OF LIFE ITSELF.</w:t>
      </w:r>
    </w:p>
    <w:p w14:paraId="7D56452B" w14:textId="71A880F3" w:rsidR="00DC5BE0" w:rsidRDefault="00DC5BE0" w:rsidP="00DC5BE0">
      <w:pPr>
        <w:pStyle w:val="Heading1"/>
      </w:pPr>
      <w:r>
        <w:t>FRONTLINES</w:t>
      </w:r>
    </w:p>
    <w:p w14:paraId="76B1804D" w14:textId="77777777" w:rsidR="00DC5BE0" w:rsidRDefault="00DC5BE0" w:rsidP="00AF0F7E">
      <w:pPr>
        <w:shd w:val="clear" w:color="auto" w:fill="FFFFFF"/>
        <w:rPr>
          <w:rFonts w:eastAsiaTheme="minorEastAsia" w:cs="Times New Roman"/>
          <w:b/>
          <w:color w:val="282828"/>
        </w:rPr>
      </w:pPr>
    </w:p>
    <w:p w14:paraId="1294042F" w14:textId="3E674D6D" w:rsidR="00DC5BE0" w:rsidRDefault="00DC5BE0" w:rsidP="00DC5BE0">
      <w:pPr>
        <w:pStyle w:val="Heading3"/>
      </w:pPr>
      <w:r>
        <w:t xml:space="preserve">AT </w:t>
      </w:r>
      <w:r w:rsidR="00874EF2">
        <w:t xml:space="preserve">Theory </w:t>
      </w:r>
      <w:proofErr w:type="spellStart"/>
      <w:r w:rsidR="00874EF2">
        <w:t>Theory</w:t>
      </w:r>
      <w:proofErr w:type="spellEnd"/>
      <w:r w:rsidR="00874EF2">
        <w:t xml:space="preserve"> </w:t>
      </w:r>
      <w:proofErr w:type="spellStart"/>
      <w:r w:rsidR="00874EF2">
        <w:t>Theory</w:t>
      </w:r>
      <w:proofErr w:type="spellEnd"/>
    </w:p>
    <w:p w14:paraId="1E986E1B" w14:textId="77777777" w:rsidR="00E7594E" w:rsidRDefault="00E7594E" w:rsidP="00E7594E"/>
    <w:p w14:paraId="4C0A34D5" w14:textId="7F4CD996" w:rsidR="009125AF" w:rsidRDefault="009125AF" w:rsidP="00E7594E">
      <w:r>
        <w:t>I’ve taken debate hostage</w:t>
      </w:r>
    </w:p>
    <w:p w14:paraId="3E99B608" w14:textId="77777777" w:rsidR="009125AF" w:rsidRDefault="009125AF" w:rsidP="00E7594E"/>
    <w:p w14:paraId="58C4BF2C" w14:textId="379828E4" w:rsidR="00E7594E" w:rsidRPr="00E7594E" w:rsidRDefault="00E7594E" w:rsidP="00E7594E">
      <w:r w:rsidRPr="00E7594E">
        <w:t>Theory is a performance of killing the 1AC because of the threat it poses to deba</w:t>
      </w:r>
      <w:r w:rsidR="000341A0">
        <w:t>te—that means don’t vote on it—3</w:t>
      </w:r>
      <w:r w:rsidRPr="00E7594E">
        <w:t xml:space="preserve"> reasons 1. Debate doesn’t collapse if you don’t vote on theory—means their threats are false 2. </w:t>
      </w:r>
      <w:proofErr w:type="gramStart"/>
      <w:r w:rsidRPr="00E7594E">
        <w:t>they</w:t>
      </w:r>
      <w:proofErr w:type="gramEnd"/>
      <w:r w:rsidRPr="00E7594E">
        <w:t xml:space="preserve"> fear engagement with the </w:t>
      </w:r>
      <w:proofErr w:type="spellStart"/>
      <w:r w:rsidRPr="00E7594E">
        <w:t>aff</w:t>
      </w:r>
      <w:proofErr w:type="spellEnd"/>
      <w:r w:rsidRPr="00E7594E">
        <w:t xml:space="preserve"> at the risk of losing, but we as a society should overcome our psychological threat construction—that bars our relationship to the Other—that’s Robinson—psychological discussions are a prior question for education—that’s Dean</w:t>
      </w:r>
      <w:r w:rsidR="000341A0">
        <w:t xml:space="preserve"> 3. Their rhetoric of exclusion based on fairness is based in only what’s fair for those who play the game of fiat that preserves fear of death linked to the state, they kill the 1ac this way which gives it’s death symbolic value and proves our point – that’s the Hostage </w:t>
      </w:r>
      <w:proofErr w:type="spellStart"/>
      <w:r w:rsidR="000341A0">
        <w:t>doublebind</w:t>
      </w:r>
      <w:proofErr w:type="spellEnd"/>
      <w:r w:rsidR="000341A0">
        <w:t xml:space="preserve"> in </w:t>
      </w:r>
      <w:proofErr w:type="spellStart"/>
      <w:r w:rsidR="000341A0">
        <w:t>Baudrillard</w:t>
      </w:r>
      <w:proofErr w:type="spellEnd"/>
    </w:p>
    <w:p w14:paraId="5ABE7879" w14:textId="77777777" w:rsidR="00E556BA" w:rsidRDefault="00E556BA" w:rsidP="00DC5BE0"/>
    <w:p w14:paraId="5FB992F6" w14:textId="77777777" w:rsidR="005841EB" w:rsidRPr="005841EB" w:rsidRDefault="005841EB" w:rsidP="005841EB">
      <w:pPr>
        <w:pStyle w:val="Heading4"/>
        <w:rPr>
          <w:rFonts w:cs="Tahoma"/>
        </w:rPr>
      </w:pPr>
      <w:r w:rsidRPr="005841EB">
        <w:rPr>
          <w:rFonts w:cs="Tahoma"/>
        </w:rPr>
        <w:t>Interpretation: In order to be topical the affirmative must not implement a policy.</w:t>
      </w:r>
    </w:p>
    <w:p w14:paraId="6D47DB21" w14:textId="77777777" w:rsidR="005841EB" w:rsidRPr="005841EB" w:rsidRDefault="005841EB" w:rsidP="005841EB">
      <w:pPr>
        <w:pStyle w:val="Heading4"/>
      </w:pPr>
      <w:r w:rsidRPr="005841EB">
        <w:t>B violation: I meet</w:t>
      </w:r>
    </w:p>
    <w:p w14:paraId="78AE732D" w14:textId="77777777" w:rsidR="005841EB" w:rsidRPr="005841EB" w:rsidRDefault="005841EB" w:rsidP="005841EB">
      <w:pPr>
        <w:pStyle w:val="Heading4"/>
        <w:rPr>
          <w:rFonts w:cs="Tahoma"/>
        </w:rPr>
      </w:pPr>
      <w:r w:rsidRPr="005841EB">
        <w:rPr>
          <w:rFonts w:cs="Tahoma"/>
        </w:rPr>
        <w:t>To be resolved means to remain open to being-the resolution is not a question of policy rather it’s a question of how we should orient ourselves WITHOUT taking an action.</w:t>
      </w:r>
    </w:p>
    <w:p w14:paraId="652B5382" w14:textId="3CF207D7" w:rsidR="005841EB" w:rsidRPr="005841EB" w:rsidRDefault="005841EB" w:rsidP="005841EB">
      <w:pPr>
        <w:pStyle w:val="DebateAuthor"/>
        <w:rPr>
          <w:rFonts w:ascii="Georgia" w:hAnsi="Georgia" w:cs="Tahoma"/>
          <w:sz w:val="24"/>
        </w:rPr>
      </w:pPr>
      <w:proofErr w:type="spellStart"/>
      <w:r w:rsidRPr="005841EB">
        <w:rPr>
          <w:rFonts w:ascii="Georgia" w:hAnsi="Georgia" w:cs="Tahoma"/>
          <w:sz w:val="24"/>
        </w:rPr>
        <w:t>Pezze</w:t>
      </w:r>
      <w:proofErr w:type="spellEnd"/>
      <w:r w:rsidRPr="005841EB">
        <w:rPr>
          <w:rFonts w:ascii="Georgia" w:hAnsi="Georgia" w:cs="Tahoma"/>
          <w:sz w:val="24"/>
        </w:rPr>
        <w:t xml:space="preserve"> 06</w:t>
      </w:r>
    </w:p>
    <w:p w14:paraId="1EB0FC12" w14:textId="2C238C9D" w:rsidR="005841EB" w:rsidRPr="005841EB" w:rsidRDefault="005841EB" w:rsidP="005841EB">
      <w:pPr>
        <w:pStyle w:val="DebateCitation"/>
      </w:pPr>
      <w:r w:rsidRPr="005841EB">
        <w:t xml:space="preserve">Barbara </w:t>
      </w:r>
      <w:proofErr w:type="spellStart"/>
      <w:r w:rsidRPr="005841EB">
        <w:t>Dalle</w:t>
      </w:r>
      <w:proofErr w:type="spellEnd"/>
      <w:r w:rsidRPr="005841EB">
        <w:t xml:space="preserve"> </w:t>
      </w:r>
      <w:proofErr w:type="spellStart"/>
      <w:r w:rsidRPr="005841EB">
        <w:t>Pezze</w:t>
      </w:r>
      <w:proofErr w:type="spellEnd"/>
      <w:r w:rsidRPr="005841EB">
        <w:t xml:space="preserve">  [The Centre for the Humanities and Medicine, The University of Hong </w:t>
      </w:r>
      <w:proofErr w:type="spellStart"/>
      <w:r w:rsidRPr="005841EB">
        <w:t>kong</w:t>
      </w:r>
      <w:proofErr w:type="spellEnd"/>
      <w:r w:rsidRPr="005841EB">
        <w:t xml:space="preserve">. </w:t>
      </w:r>
      <w:r w:rsidRPr="005841EB">
        <w:rPr>
          <w:bCs/>
          <w:iCs/>
          <w:color w:val="000000"/>
        </w:rPr>
        <w:t>PhD in Philosophy-- the University of Hong Kong</w:t>
      </w:r>
      <w:r w:rsidRPr="005841EB">
        <w:t xml:space="preserve"> "Heidegger on </w:t>
      </w:r>
      <w:proofErr w:type="spellStart"/>
      <w:r w:rsidRPr="005841EB">
        <w:t>Gelassenheit</w:t>
      </w:r>
      <w:proofErr w:type="spellEnd"/>
      <w:r w:rsidRPr="005841EB">
        <w:t>," Minerva - Internet Journal of Philosophy 10 (2006): 94-122]</w:t>
      </w:r>
    </w:p>
    <w:p w14:paraId="06C2F085" w14:textId="77777777" w:rsidR="005841EB" w:rsidRPr="005841EB" w:rsidRDefault="005841EB" w:rsidP="005841EB">
      <w:pPr>
        <w:pStyle w:val="DebateCardText"/>
        <w:rPr>
          <w:rFonts w:ascii="Georgia" w:hAnsi="Georgia" w:cs="Tahoma"/>
          <w:sz w:val="10"/>
        </w:rPr>
      </w:pPr>
      <w:r w:rsidRPr="005841EB">
        <w:rPr>
          <w:rFonts w:ascii="Georgia" w:hAnsi="Georgia" w:cs="Tahoma"/>
          <w:sz w:val="10"/>
        </w:rPr>
        <w:t xml:space="preserve">Let us pause for a moment to consider a possible misunderstanding. </w:t>
      </w:r>
      <w:r w:rsidRPr="005841EB">
        <w:rPr>
          <w:rStyle w:val="DebateUnderlined"/>
          <w:rFonts w:ascii="Georgia" w:hAnsi="Georgia" w:cs="Tahoma"/>
          <w:sz w:val="24"/>
        </w:rPr>
        <w:t>It could appear</w:t>
      </w:r>
      <w:r w:rsidRPr="005841EB">
        <w:rPr>
          <w:rStyle w:val="DebateUnderlined"/>
          <w:rFonts w:ascii="Georgia" w:hAnsi="Georgia" w:cs="Tahoma"/>
          <w:sz w:val="10"/>
        </w:rPr>
        <w:t xml:space="preserve">, </w:t>
      </w:r>
      <w:r w:rsidRPr="005841EB">
        <w:rPr>
          <w:rStyle w:val="DebateUnderlined"/>
          <w:rFonts w:ascii="Georgia" w:hAnsi="Georgia" w:cs="Tahoma"/>
          <w:b w:val="0"/>
          <w:sz w:val="10"/>
          <w:u w:val="none"/>
        </w:rPr>
        <w:t>from what we have been saying</w:t>
      </w:r>
      <w:r w:rsidRPr="005841EB">
        <w:rPr>
          <w:rStyle w:val="DebateUnderlined"/>
          <w:rFonts w:ascii="Georgia" w:hAnsi="Georgia" w:cs="Tahoma"/>
          <w:b w:val="0"/>
          <w:sz w:val="12"/>
          <w:u w:val="none"/>
        </w:rPr>
        <w:t>,</w:t>
      </w:r>
      <w:r w:rsidRPr="005841EB">
        <w:rPr>
          <w:rStyle w:val="DebateUnderlined"/>
          <w:rFonts w:ascii="Georgia" w:hAnsi="Georgia" w:cs="Tahoma"/>
          <w:sz w:val="12"/>
        </w:rPr>
        <w:t xml:space="preserve"> </w:t>
      </w:r>
      <w:r w:rsidRPr="005841EB">
        <w:rPr>
          <w:rStyle w:val="DebateUnderlined"/>
          <w:rFonts w:ascii="Georgia" w:hAnsi="Georgia" w:cs="Tahoma"/>
          <w:sz w:val="24"/>
        </w:rPr>
        <w:t xml:space="preserve">that </w:t>
      </w:r>
      <w:proofErr w:type="spellStart"/>
      <w:r w:rsidRPr="005841EB">
        <w:rPr>
          <w:rStyle w:val="DebateUnderlined"/>
          <w:rFonts w:ascii="Georgia" w:hAnsi="Georgia" w:cs="Tahoma"/>
          <w:sz w:val="12"/>
        </w:rPr>
        <w:t>Gelassenheit</w:t>
      </w:r>
      <w:proofErr w:type="spellEnd"/>
      <w:r w:rsidRPr="005841EB">
        <w:rPr>
          <w:rFonts w:ascii="Georgia" w:hAnsi="Georgia" w:cs="Tahoma"/>
          <w:b/>
          <w:i/>
          <w:iCs/>
          <w:sz w:val="10"/>
        </w:rPr>
        <w:t xml:space="preserve"> </w:t>
      </w:r>
      <w:r w:rsidRPr="005841EB">
        <w:rPr>
          <w:rFonts w:ascii="Georgia" w:hAnsi="Georgia" w:cs="Tahoma"/>
          <w:sz w:val="10"/>
        </w:rPr>
        <w:t xml:space="preserve">“floats in the realm of unreality and so in nothingness, and, </w:t>
      </w:r>
      <w:r w:rsidRPr="005841EB">
        <w:rPr>
          <w:rStyle w:val="DebateUnderlined"/>
          <w:rFonts w:ascii="Georgia" w:hAnsi="Georgia" w:cs="Tahoma"/>
          <w:sz w:val="24"/>
        </w:rPr>
        <w:t>lacking all power of action, is</w:t>
      </w:r>
      <w:r w:rsidRPr="005841EB">
        <w:rPr>
          <w:rFonts w:ascii="Georgia" w:hAnsi="Georgia" w:cs="Tahoma"/>
          <w:sz w:val="10"/>
        </w:rPr>
        <w:t xml:space="preserve"> a will-less letting in of everything and, basically, </w:t>
      </w:r>
      <w:r w:rsidRPr="005841EB">
        <w:rPr>
          <w:rStyle w:val="DebateUnderlined"/>
          <w:rFonts w:ascii="Georgia" w:hAnsi="Georgia" w:cs="Tahoma"/>
          <w:sz w:val="24"/>
        </w:rPr>
        <w:t>the denial of the will to live!”</w:t>
      </w:r>
      <w:r w:rsidRPr="005841EB">
        <w:rPr>
          <w:rFonts w:ascii="Georgia" w:hAnsi="Georgia" w:cs="Tahoma"/>
          <w:sz w:val="10"/>
        </w:rPr>
        <w:t xml:space="preserve"> </w:t>
      </w:r>
      <w:proofErr w:type="gramStart"/>
      <w:r w:rsidRPr="005841EB">
        <w:rPr>
          <w:rFonts w:ascii="Georgia" w:hAnsi="Georgia" w:cs="Tahoma"/>
          <w:sz w:val="10"/>
        </w:rPr>
        <w:t>(1966a, p. 80</w:t>
      </w:r>
      <w:r w:rsidRPr="005841EB">
        <w:rPr>
          <w:rStyle w:val="DebateUnderlined"/>
          <w:rFonts w:ascii="Georgia" w:hAnsi="Georgia" w:cs="Tahoma"/>
          <w:sz w:val="12"/>
        </w:rPr>
        <w:t>).</w:t>
      </w:r>
      <w:proofErr w:type="gramEnd"/>
      <w:r w:rsidRPr="005841EB">
        <w:rPr>
          <w:rStyle w:val="DebateUnderlined"/>
          <w:rFonts w:ascii="Georgia" w:hAnsi="Georgia" w:cs="Tahoma"/>
          <w:sz w:val="24"/>
        </w:rPr>
        <w:t xml:space="preserve"> But this is not the case</w:t>
      </w:r>
      <w:r w:rsidRPr="005841EB">
        <w:rPr>
          <w:rFonts w:ascii="Georgia" w:hAnsi="Georgia" w:cs="Tahoma"/>
          <w:b/>
          <w:sz w:val="24"/>
          <w:u w:val="single"/>
        </w:rPr>
        <w:t>, for</w:t>
      </w:r>
      <w:r w:rsidRPr="005841EB">
        <w:rPr>
          <w:rFonts w:ascii="Georgia" w:hAnsi="Georgia" w:cs="Tahoma"/>
          <w:sz w:val="10"/>
        </w:rPr>
        <w:t xml:space="preserve"> </w:t>
      </w:r>
      <w:r w:rsidRPr="005841EB">
        <w:rPr>
          <w:rStyle w:val="DebateUnderlined"/>
          <w:rFonts w:ascii="Georgia" w:hAnsi="Georgia" w:cs="Tahoma"/>
          <w:sz w:val="10"/>
        </w:rPr>
        <w:t>in the</w:t>
      </w:r>
      <w:r w:rsidRPr="005841EB">
        <w:rPr>
          <w:rStyle w:val="DebateUnderlined"/>
          <w:rFonts w:ascii="Georgia" w:hAnsi="Georgia" w:cs="Tahoma"/>
          <w:sz w:val="12"/>
        </w:rPr>
        <w:t xml:space="preserve"> </w:t>
      </w:r>
      <w:proofErr w:type="spellStart"/>
      <w:r w:rsidRPr="005841EB">
        <w:rPr>
          <w:rStyle w:val="DebateUnderlined"/>
          <w:rFonts w:ascii="Georgia" w:hAnsi="Georgia" w:cs="Tahoma"/>
          <w:sz w:val="10"/>
        </w:rPr>
        <w:t>Gelassenheit</w:t>
      </w:r>
      <w:proofErr w:type="spellEnd"/>
      <w:r w:rsidRPr="005841EB">
        <w:rPr>
          <w:rStyle w:val="DebateUnderlined"/>
          <w:rFonts w:ascii="Georgia" w:hAnsi="Georgia" w:cs="Tahoma"/>
          <w:sz w:val="12"/>
        </w:rPr>
        <w:t xml:space="preserve"> </w:t>
      </w:r>
      <w:r w:rsidRPr="005841EB">
        <w:rPr>
          <w:rStyle w:val="DebateUnderlined"/>
          <w:rFonts w:ascii="Georgia" w:hAnsi="Georgia" w:cs="Tahoma"/>
          <w:sz w:val="24"/>
        </w:rPr>
        <w:t xml:space="preserve">we find something that recalls the “power of action,” but </w:t>
      </w:r>
      <w:r w:rsidRPr="005841EB">
        <w:rPr>
          <w:rStyle w:val="DebateUnderlined"/>
          <w:rFonts w:ascii="Georgia" w:hAnsi="Georgia" w:cs="Tahoma"/>
          <w:b w:val="0"/>
          <w:sz w:val="10"/>
          <w:u w:val="none"/>
        </w:rPr>
        <w:t>which</w:t>
      </w:r>
      <w:r w:rsidRPr="005841EB">
        <w:rPr>
          <w:rStyle w:val="DebateUnderlined"/>
          <w:rFonts w:ascii="Georgia" w:hAnsi="Georgia" w:cs="Tahoma"/>
          <w:sz w:val="24"/>
        </w:rPr>
        <w:t xml:space="preserve"> is not a will. It is </w:t>
      </w:r>
      <w:r w:rsidRPr="005841EB">
        <w:rPr>
          <w:rStyle w:val="DebateUnderlined"/>
          <w:rFonts w:ascii="Georgia" w:hAnsi="Georgia" w:cs="Tahoma"/>
          <w:sz w:val="12"/>
        </w:rPr>
        <w:t>a</w:t>
      </w:r>
      <w:r w:rsidRPr="005841EB">
        <w:rPr>
          <w:rStyle w:val="DebateUnderlined"/>
          <w:rFonts w:ascii="Georgia" w:hAnsi="Georgia" w:cs="Tahoma"/>
          <w:sz w:val="24"/>
        </w:rPr>
        <w:t xml:space="preserve"> “resolve”</w:t>
      </w:r>
      <w:r w:rsidRPr="005841EB">
        <w:rPr>
          <w:rFonts w:ascii="Georgia" w:hAnsi="Georgia" w:cs="Tahoma"/>
          <w:sz w:val="10"/>
        </w:rPr>
        <w:t xml:space="preserve"> [</w:t>
      </w:r>
      <w:proofErr w:type="spellStart"/>
      <w:r w:rsidRPr="005841EB">
        <w:rPr>
          <w:rFonts w:ascii="Georgia" w:hAnsi="Georgia" w:cs="Tahoma"/>
          <w:i/>
          <w:iCs/>
          <w:sz w:val="10"/>
        </w:rPr>
        <w:t>Entschlossenheit</w:t>
      </w:r>
      <w:proofErr w:type="spellEnd"/>
      <w:r w:rsidRPr="005841EB">
        <w:rPr>
          <w:rFonts w:ascii="Georgia" w:hAnsi="Georgia" w:cs="Tahoma"/>
          <w:sz w:val="10"/>
        </w:rPr>
        <w:t>] (ibid</w:t>
      </w:r>
      <w:proofErr w:type="gramStart"/>
      <w:r w:rsidRPr="005841EB">
        <w:rPr>
          <w:rFonts w:ascii="Georgia" w:hAnsi="Georgia" w:cs="Tahoma"/>
          <w:sz w:val="10"/>
        </w:rPr>
        <w:t>.,</w:t>
      </w:r>
      <w:proofErr w:type="gramEnd"/>
      <w:r w:rsidRPr="005841EB">
        <w:rPr>
          <w:rFonts w:ascii="Georgia" w:hAnsi="Georgia" w:cs="Tahoma"/>
          <w:sz w:val="10"/>
        </w:rPr>
        <w:t xml:space="preserve"> p. 81</w:t>
      </w:r>
      <w:r w:rsidRPr="005841EB">
        <w:rPr>
          <w:rFonts w:ascii="Georgia" w:hAnsi="Georgia" w:cs="Tahoma"/>
          <w:b/>
          <w:sz w:val="10"/>
        </w:rPr>
        <w:t xml:space="preserve">), </w:t>
      </w:r>
      <w:r w:rsidRPr="005841EB">
        <w:rPr>
          <w:rStyle w:val="DebateUnderlined"/>
          <w:rFonts w:ascii="Georgia" w:hAnsi="Georgia" w:cs="Tahoma"/>
          <w:sz w:val="24"/>
        </w:rPr>
        <w:t xml:space="preserve">but not as an act of will that </w:t>
      </w:r>
      <w:r w:rsidRPr="005841EB">
        <w:rPr>
          <w:rStyle w:val="DebateUnderlined"/>
          <w:rFonts w:ascii="Georgia" w:hAnsi="Georgia" w:cs="Tahoma"/>
          <w:b w:val="0"/>
          <w:sz w:val="10"/>
          <w:u w:val="none"/>
        </w:rPr>
        <w:t>makes a decision and</w:t>
      </w:r>
      <w:r w:rsidRPr="005841EB">
        <w:rPr>
          <w:rStyle w:val="DebateUnderlined"/>
          <w:rFonts w:ascii="Georgia" w:hAnsi="Georgia" w:cs="Tahoma"/>
          <w:sz w:val="24"/>
        </w:rPr>
        <w:t xml:space="preserve"> finds a solution to a problem</w:t>
      </w:r>
      <w:r w:rsidRPr="005841EB">
        <w:rPr>
          <w:rStyle w:val="DebateUnderlined"/>
          <w:rFonts w:ascii="Georgia" w:hAnsi="Georgia" w:cs="Tahoma"/>
          <w:b w:val="0"/>
          <w:sz w:val="10"/>
          <w:u w:val="none"/>
        </w:rPr>
        <w:t xml:space="preserve"> or a situation.</w:t>
      </w:r>
      <w:r w:rsidRPr="005841EB">
        <w:rPr>
          <w:rStyle w:val="DebateUnderlined"/>
          <w:rFonts w:ascii="Georgia" w:hAnsi="Georgia" w:cs="Tahoma"/>
          <w:sz w:val="24"/>
        </w:rPr>
        <w:t xml:space="preserve"> This “resolve,”</w:t>
      </w:r>
      <w:r w:rsidRPr="005841EB">
        <w:rPr>
          <w:rFonts w:ascii="Georgia" w:hAnsi="Georgia" w:cs="Tahoma"/>
          <w:sz w:val="10"/>
        </w:rPr>
        <w:t xml:space="preserve"> as Heidegger himself suggests, </w:t>
      </w:r>
      <w:r w:rsidRPr="005841EB">
        <w:rPr>
          <w:rStyle w:val="DebateUnderlined"/>
          <w:rFonts w:ascii="Georgia" w:hAnsi="Georgia" w:cs="Tahoma"/>
          <w:sz w:val="24"/>
        </w:rPr>
        <w:t>must be thought as</w:t>
      </w:r>
      <w:r w:rsidRPr="005841EB">
        <w:rPr>
          <w:rFonts w:ascii="Georgia" w:hAnsi="Georgia" w:cs="Tahoma"/>
          <w:sz w:val="10"/>
        </w:rPr>
        <w:t xml:space="preserve"> the one that is spoken of in </w:t>
      </w:r>
      <w:r w:rsidRPr="005841EB">
        <w:rPr>
          <w:rFonts w:ascii="Georgia" w:hAnsi="Georgia" w:cs="Tahoma"/>
          <w:i/>
          <w:iCs/>
          <w:sz w:val="10"/>
        </w:rPr>
        <w:t>Being and Time</w:t>
      </w:r>
      <w:r w:rsidRPr="005841EB">
        <w:rPr>
          <w:rFonts w:ascii="Georgia" w:hAnsi="Georgia" w:cs="Tahoma"/>
          <w:sz w:val="10"/>
        </w:rPr>
        <w:t>, that is, it is a “</w:t>
      </w:r>
      <w:r w:rsidRPr="005841EB">
        <w:rPr>
          <w:rStyle w:val="DebateUnderlined"/>
          <w:rFonts w:ascii="Georgia" w:hAnsi="Georgia" w:cs="Tahoma"/>
          <w:sz w:val="24"/>
        </w:rPr>
        <w:t>letting oneself be called forth”</w:t>
      </w:r>
      <w:r w:rsidRPr="005841EB">
        <w:rPr>
          <w:rFonts w:ascii="Georgia" w:hAnsi="Georgia" w:cs="Tahoma"/>
          <w:sz w:val="10"/>
        </w:rPr>
        <w:t xml:space="preserve"> (1996, p. 283) </w:t>
      </w:r>
      <w:r w:rsidRPr="005841EB">
        <w:rPr>
          <w:rStyle w:val="DebateUnderlined"/>
          <w:rFonts w:ascii="Georgia" w:hAnsi="Georgia" w:cs="Tahoma"/>
          <w:sz w:val="24"/>
        </w:rPr>
        <w:t xml:space="preserve">to one’s </w:t>
      </w:r>
      <w:proofErr w:type="spellStart"/>
      <w:r w:rsidRPr="005841EB">
        <w:rPr>
          <w:rStyle w:val="DebateUnderlined"/>
          <w:rFonts w:ascii="Georgia" w:hAnsi="Georgia" w:cs="Tahoma"/>
          <w:sz w:val="24"/>
        </w:rPr>
        <w:t>ownmost</w:t>
      </w:r>
      <w:proofErr w:type="spellEnd"/>
      <w:r w:rsidRPr="005841EB">
        <w:rPr>
          <w:rStyle w:val="DebateUnderlined"/>
          <w:rFonts w:ascii="Georgia" w:hAnsi="Georgia" w:cs="Tahoma"/>
          <w:sz w:val="24"/>
        </w:rPr>
        <w:t xml:space="preserve"> possibility of being. “Resoluteness” </w:t>
      </w:r>
      <w:r w:rsidRPr="005841EB">
        <w:rPr>
          <w:rFonts w:ascii="Georgia" w:hAnsi="Georgia" w:cs="Tahoma"/>
          <w:b/>
          <w:bCs/>
          <w:sz w:val="10"/>
        </w:rPr>
        <w:t xml:space="preserve">— </w:t>
      </w:r>
      <w:r w:rsidRPr="005841EB">
        <w:rPr>
          <w:rFonts w:ascii="Georgia" w:hAnsi="Georgia" w:cs="Tahoma"/>
          <w:sz w:val="10"/>
        </w:rPr>
        <w:t xml:space="preserve">as </w:t>
      </w:r>
      <w:proofErr w:type="spellStart"/>
      <w:r w:rsidRPr="005841EB">
        <w:rPr>
          <w:rFonts w:ascii="Georgia" w:hAnsi="Georgia" w:cs="Tahoma"/>
          <w:i/>
          <w:iCs/>
          <w:sz w:val="10"/>
        </w:rPr>
        <w:t>Entschlossenheit</w:t>
      </w:r>
      <w:proofErr w:type="spellEnd"/>
      <w:r w:rsidRPr="005841EB">
        <w:rPr>
          <w:rFonts w:ascii="Georgia" w:hAnsi="Georgia" w:cs="Tahoma"/>
          <w:i/>
          <w:iCs/>
          <w:sz w:val="10"/>
        </w:rPr>
        <w:t xml:space="preserve"> </w:t>
      </w:r>
      <w:r w:rsidRPr="005841EB">
        <w:rPr>
          <w:rFonts w:ascii="Georgia" w:hAnsi="Georgia" w:cs="Tahoma"/>
          <w:sz w:val="10"/>
        </w:rPr>
        <w:t xml:space="preserve">is translated in </w:t>
      </w:r>
      <w:r w:rsidRPr="005841EB">
        <w:rPr>
          <w:rFonts w:ascii="Georgia" w:hAnsi="Georgia" w:cs="Tahoma"/>
          <w:i/>
          <w:iCs/>
          <w:sz w:val="10"/>
        </w:rPr>
        <w:t xml:space="preserve">Being and Time </w:t>
      </w:r>
      <w:r w:rsidRPr="005841EB">
        <w:rPr>
          <w:rFonts w:ascii="Georgia" w:hAnsi="Georgia" w:cs="Tahoma"/>
          <w:b/>
          <w:bCs/>
          <w:sz w:val="10"/>
        </w:rPr>
        <w:t xml:space="preserve">— </w:t>
      </w:r>
      <w:r w:rsidRPr="005841EB">
        <w:rPr>
          <w:rStyle w:val="DebateUnderlined"/>
          <w:rFonts w:ascii="Georgia" w:hAnsi="Georgia" w:cs="Tahoma"/>
          <w:sz w:val="24"/>
        </w:rPr>
        <w:t xml:space="preserve">is “authentic being </w:t>
      </w:r>
      <w:r w:rsidRPr="005841EB">
        <w:rPr>
          <w:rStyle w:val="DebateUnderlined"/>
          <w:rFonts w:ascii="Georgia" w:hAnsi="Georgia" w:cs="Tahoma"/>
          <w:sz w:val="12"/>
        </w:rPr>
        <w:t>a self</w:t>
      </w:r>
      <w:r w:rsidRPr="005841EB">
        <w:rPr>
          <w:rFonts w:ascii="Georgia" w:hAnsi="Georgia" w:cs="Tahoma"/>
          <w:b/>
          <w:sz w:val="10"/>
        </w:rPr>
        <w:t>”</w:t>
      </w:r>
      <w:r w:rsidRPr="005841EB">
        <w:rPr>
          <w:rFonts w:ascii="Georgia" w:hAnsi="Georgia" w:cs="Tahoma"/>
          <w:sz w:val="10"/>
        </w:rPr>
        <w:t xml:space="preserve"> (1996, p. 274). It is quite difficult to think a resolve that is not a matter of will that moves to an action; we tend, in fact, to consider resoluteness as a strong determination to attain something. As we read in Heidegger’s </w:t>
      </w:r>
      <w:r w:rsidRPr="005841EB">
        <w:rPr>
          <w:rFonts w:ascii="Georgia" w:hAnsi="Georgia" w:cs="Tahoma"/>
          <w:i/>
          <w:iCs/>
          <w:sz w:val="10"/>
        </w:rPr>
        <w:t xml:space="preserve">Introduction To Metaphysics </w:t>
      </w:r>
      <w:r w:rsidRPr="005841EB">
        <w:rPr>
          <w:rFonts w:ascii="Georgia" w:hAnsi="Georgia" w:cs="Tahoma"/>
          <w:sz w:val="10"/>
        </w:rPr>
        <w:t xml:space="preserve">(2000), </w:t>
      </w:r>
      <w:r w:rsidRPr="005841EB">
        <w:rPr>
          <w:rStyle w:val="DebateUnderlined"/>
          <w:rFonts w:ascii="Georgia" w:hAnsi="Georgia" w:cs="Tahoma"/>
          <w:sz w:val="24"/>
        </w:rPr>
        <w:t xml:space="preserve">the essence of the resolve, </w:t>
      </w:r>
      <w:r w:rsidRPr="005841EB">
        <w:rPr>
          <w:rFonts w:ascii="Georgia" w:hAnsi="Georgia" w:cs="Tahoma"/>
          <w:sz w:val="10"/>
        </w:rPr>
        <w:t xml:space="preserve">as he intends it, </w:t>
      </w:r>
      <w:r w:rsidRPr="005841EB">
        <w:rPr>
          <w:rStyle w:val="DebateUnderlined"/>
          <w:rFonts w:ascii="Georgia" w:hAnsi="Georgia" w:cs="Tahoma"/>
          <w:sz w:val="24"/>
        </w:rPr>
        <w:t>is not an intention to act</w:t>
      </w:r>
      <w:r w:rsidRPr="005841EB">
        <w:rPr>
          <w:rFonts w:ascii="Georgia" w:hAnsi="Georgia" w:cs="Tahoma"/>
          <w:sz w:val="10"/>
        </w:rPr>
        <w:t xml:space="preserve">; it is not a ‘gathering of energy’ to be released into action. </w:t>
      </w:r>
      <w:r w:rsidRPr="005841EB">
        <w:rPr>
          <w:rStyle w:val="DebateUnderlined"/>
          <w:rFonts w:ascii="Georgia" w:hAnsi="Georgia" w:cs="Tahoma"/>
          <w:sz w:val="24"/>
        </w:rPr>
        <w:t xml:space="preserve">Resolve is the </w:t>
      </w:r>
      <w:r w:rsidRPr="005841EB">
        <w:rPr>
          <w:rStyle w:val="DebateUnderlined"/>
          <w:rFonts w:ascii="Georgia" w:hAnsi="Georgia" w:cs="Tahoma"/>
          <w:b w:val="0"/>
          <w:sz w:val="10"/>
          <w:u w:val="none"/>
        </w:rPr>
        <w:t>beginning, the</w:t>
      </w:r>
      <w:r w:rsidRPr="005841EB">
        <w:rPr>
          <w:rStyle w:val="DebateUnderlined"/>
          <w:rFonts w:ascii="Georgia" w:hAnsi="Georgia" w:cs="Tahoma"/>
          <w:sz w:val="24"/>
        </w:rPr>
        <w:t xml:space="preserve"> </w:t>
      </w:r>
      <w:proofErr w:type="spellStart"/>
      <w:r w:rsidRPr="005841EB">
        <w:rPr>
          <w:rStyle w:val="DebateUnderlined"/>
          <w:rFonts w:ascii="Georgia" w:hAnsi="Georgia" w:cs="Tahoma"/>
          <w:sz w:val="24"/>
        </w:rPr>
        <w:t>inceptual</w:t>
      </w:r>
      <w:proofErr w:type="spellEnd"/>
      <w:r w:rsidRPr="005841EB">
        <w:rPr>
          <w:rStyle w:val="DebateUnderlined"/>
          <w:rFonts w:ascii="Georgia" w:hAnsi="Georgia" w:cs="Tahoma"/>
          <w:sz w:val="24"/>
        </w:rPr>
        <w:t xml:space="preserve"> beginning of any action</w:t>
      </w:r>
      <w:r w:rsidRPr="005841EB">
        <w:rPr>
          <w:rStyle w:val="DebateUnderlined"/>
          <w:rFonts w:ascii="Georgia" w:hAnsi="Georgia" w:cs="Tahoma"/>
          <w:b w:val="0"/>
          <w:sz w:val="24"/>
          <w:u w:val="none"/>
        </w:rPr>
        <w:t xml:space="preserve"> </w:t>
      </w:r>
      <w:r w:rsidRPr="005841EB">
        <w:rPr>
          <w:rStyle w:val="DebateUnderlined"/>
          <w:rFonts w:ascii="Georgia" w:hAnsi="Georgia" w:cs="Tahoma"/>
          <w:b w:val="0"/>
          <w:sz w:val="12"/>
          <w:u w:val="none"/>
        </w:rPr>
        <w:t>moved.</w:t>
      </w:r>
      <w:r w:rsidRPr="005841EB">
        <w:rPr>
          <w:rStyle w:val="DebateUnderlined"/>
          <w:rFonts w:ascii="Georgia" w:hAnsi="Georgia" w:cs="Tahoma"/>
          <w:sz w:val="24"/>
        </w:rPr>
        <w:t xml:space="preserve"> Here </w:t>
      </w:r>
      <w:r w:rsidRPr="005841EB">
        <w:rPr>
          <w:rStyle w:val="DebateUnderlined"/>
          <w:rFonts w:ascii="Georgia" w:hAnsi="Georgia" w:cs="Tahoma"/>
          <w:b w:val="0"/>
          <w:sz w:val="10"/>
          <w:u w:val="none"/>
        </w:rPr>
        <w:t xml:space="preserve">acting is not </w:t>
      </w:r>
      <w:proofErr w:type="gramStart"/>
      <w:r w:rsidRPr="005841EB">
        <w:rPr>
          <w:rStyle w:val="DebateUnderlined"/>
          <w:rFonts w:ascii="Georgia" w:hAnsi="Georgia" w:cs="Tahoma"/>
          <w:b w:val="0"/>
          <w:sz w:val="10"/>
          <w:u w:val="none"/>
        </w:rPr>
        <w:t>be</w:t>
      </w:r>
      <w:proofErr w:type="gramEnd"/>
      <w:r w:rsidRPr="005841EB">
        <w:rPr>
          <w:rStyle w:val="DebateUnderlined"/>
          <w:rFonts w:ascii="Georgia" w:hAnsi="Georgia" w:cs="Tahoma"/>
          <w:b w:val="0"/>
          <w:sz w:val="10"/>
          <w:u w:val="none"/>
        </w:rPr>
        <w:t xml:space="preserve"> taken as an action undertaken by </w:t>
      </w:r>
      <w:proofErr w:type="spellStart"/>
      <w:r w:rsidRPr="005841EB">
        <w:rPr>
          <w:rStyle w:val="DebateUnderlined"/>
          <w:rFonts w:ascii="Georgia" w:hAnsi="Georgia" w:cs="Tahoma"/>
          <w:b w:val="0"/>
          <w:sz w:val="10"/>
          <w:u w:val="none"/>
        </w:rPr>
        <w:t>Dasein</w:t>
      </w:r>
      <w:proofErr w:type="spellEnd"/>
      <w:r w:rsidRPr="005841EB">
        <w:rPr>
          <w:rStyle w:val="DebateUnderlined"/>
          <w:rFonts w:ascii="Georgia" w:hAnsi="Georgia" w:cs="Tahoma"/>
          <w:b w:val="0"/>
          <w:sz w:val="10"/>
          <w:u w:val="none"/>
        </w:rPr>
        <w:t xml:space="preserve"> in being resolute. Rather</w:t>
      </w:r>
      <w:r w:rsidRPr="005841EB">
        <w:rPr>
          <w:rStyle w:val="DebateUnderlined"/>
          <w:rFonts w:ascii="Georgia" w:hAnsi="Georgia" w:cs="Tahoma"/>
          <w:b w:val="0"/>
          <w:sz w:val="12"/>
          <w:u w:val="none"/>
        </w:rPr>
        <w:t>,</w:t>
      </w:r>
      <w:r w:rsidRPr="005841EB">
        <w:rPr>
          <w:rStyle w:val="DebateUnderlined"/>
          <w:rFonts w:ascii="Georgia" w:hAnsi="Georgia" w:cs="Tahoma"/>
          <w:sz w:val="24"/>
        </w:rPr>
        <w:t xml:space="preserve"> acting refers to the existential and fundamental mode of being of </w:t>
      </w:r>
      <w:proofErr w:type="spellStart"/>
      <w:r w:rsidRPr="005841EB">
        <w:rPr>
          <w:rStyle w:val="DebateUnderlined"/>
          <w:rFonts w:ascii="Georgia" w:hAnsi="Georgia" w:cs="Tahoma"/>
          <w:sz w:val="24"/>
        </w:rPr>
        <w:t>Dasein</w:t>
      </w:r>
      <w:proofErr w:type="spellEnd"/>
      <w:r w:rsidRPr="005841EB">
        <w:rPr>
          <w:rStyle w:val="DebateUnderlined"/>
          <w:rFonts w:ascii="Georgia" w:hAnsi="Georgia" w:cs="Tahoma"/>
          <w:sz w:val="24"/>
        </w:rPr>
        <w:t xml:space="preserve">, which is to </w:t>
      </w:r>
      <w:r w:rsidRPr="005841EB">
        <w:rPr>
          <w:rStyle w:val="DebateUnderlined"/>
          <w:rFonts w:ascii="Georgia" w:hAnsi="Georgia" w:cs="Tahoma"/>
          <w:sz w:val="12"/>
        </w:rPr>
        <w:t xml:space="preserve">be </w:t>
      </w:r>
      <w:r w:rsidRPr="005841EB">
        <w:rPr>
          <w:rStyle w:val="DebateUnderlined"/>
          <w:rFonts w:ascii="Georgia" w:hAnsi="Georgia" w:cs="Tahoma"/>
          <w:sz w:val="24"/>
        </w:rPr>
        <w:t xml:space="preserve">“care,” </w:t>
      </w:r>
      <w:r w:rsidRPr="005841EB">
        <w:rPr>
          <w:rStyle w:val="DebateUnderlined"/>
          <w:rFonts w:ascii="Georgia" w:hAnsi="Georgia" w:cs="Tahoma"/>
          <w:b w:val="0"/>
          <w:sz w:val="10"/>
          <w:u w:val="none"/>
        </w:rPr>
        <w:t xml:space="preserve">and which is the “primordial” being of </w:t>
      </w:r>
      <w:proofErr w:type="spellStart"/>
      <w:r w:rsidRPr="005841EB">
        <w:rPr>
          <w:rStyle w:val="DebateUnderlined"/>
          <w:rFonts w:ascii="Georgia" w:hAnsi="Georgia" w:cs="Tahoma"/>
          <w:b w:val="0"/>
          <w:sz w:val="10"/>
          <w:u w:val="none"/>
        </w:rPr>
        <w:t>Dasein</w:t>
      </w:r>
      <w:proofErr w:type="spellEnd"/>
      <w:r w:rsidRPr="005841EB">
        <w:rPr>
          <w:rStyle w:val="DebateUnderlined"/>
          <w:rFonts w:ascii="Georgia" w:hAnsi="Georgia" w:cs="Tahoma"/>
          <w:b w:val="0"/>
          <w:sz w:val="12"/>
          <w:u w:val="none"/>
        </w:rPr>
        <w:t>.</w:t>
      </w:r>
      <w:r w:rsidRPr="005841EB">
        <w:rPr>
          <w:rStyle w:val="DebateUnderlined"/>
          <w:rFonts w:ascii="Georgia" w:hAnsi="Georgia" w:cs="Tahoma"/>
          <w:sz w:val="24"/>
        </w:rPr>
        <w:t xml:space="preserve"> Resoluteness, in its essence, is the remaining open of </w:t>
      </w:r>
      <w:proofErr w:type="spellStart"/>
      <w:r w:rsidRPr="005841EB">
        <w:rPr>
          <w:rStyle w:val="DebateUnderlined"/>
          <w:rFonts w:ascii="Georgia" w:hAnsi="Georgia" w:cs="Tahoma"/>
          <w:sz w:val="24"/>
        </w:rPr>
        <w:t>Dasein</w:t>
      </w:r>
      <w:proofErr w:type="spellEnd"/>
      <w:r w:rsidRPr="005841EB">
        <w:rPr>
          <w:rStyle w:val="DebateUnderlined"/>
          <w:rFonts w:ascii="Georgia" w:hAnsi="Georgia" w:cs="Tahoma"/>
          <w:sz w:val="24"/>
        </w:rPr>
        <w:t xml:space="preserve"> for being</w:t>
      </w:r>
      <w:r w:rsidRPr="005841EB">
        <w:rPr>
          <w:rFonts w:ascii="Georgia" w:hAnsi="Georgia" w:cs="Tahoma"/>
          <w:sz w:val="10"/>
        </w:rPr>
        <w:t>. In the context of the Conversation, this resolve should thus be understood as “the opening of man particularly undertaken by him for openness...” [</w:t>
      </w:r>
      <w:proofErr w:type="spellStart"/>
      <w:proofErr w:type="gramStart"/>
      <w:r w:rsidRPr="005841EB">
        <w:rPr>
          <w:rFonts w:ascii="Georgia" w:hAnsi="Georgia" w:cs="Tahoma"/>
          <w:sz w:val="10"/>
        </w:rPr>
        <w:t>als</w:t>
      </w:r>
      <w:proofErr w:type="spellEnd"/>
      <w:proofErr w:type="gramEnd"/>
      <w:r w:rsidRPr="005841EB">
        <w:rPr>
          <w:rFonts w:ascii="Georgia" w:hAnsi="Georgia" w:cs="Tahoma"/>
          <w:sz w:val="10"/>
        </w:rPr>
        <w:t xml:space="preserve"> das </w:t>
      </w:r>
      <w:proofErr w:type="spellStart"/>
      <w:r w:rsidRPr="005841EB">
        <w:rPr>
          <w:rFonts w:ascii="Georgia" w:hAnsi="Georgia" w:cs="Tahoma"/>
          <w:sz w:val="10"/>
        </w:rPr>
        <w:t>eigens</w:t>
      </w:r>
      <w:proofErr w:type="spellEnd"/>
      <w:r w:rsidRPr="005841EB">
        <w:rPr>
          <w:rFonts w:ascii="Georgia" w:hAnsi="Georgia" w:cs="Tahoma"/>
          <w:sz w:val="10"/>
        </w:rPr>
        <w:t xml:space="preserve"> </w:t>
      </w:r>
      <w:proofErr w:type="spellStart"/>
      <w:r w:rsidRPr="005841EB">
        <w:rPr>
          <w:rFonts w:ascii="Georgia" w:hAnsi="Georgia" w:cs="Tahoma"/>
          <w:sz w:val="10"/>
        </w:rPr>
        <w:t>übernommene</w:t>
      </w:r>
      <w:proofErr w:type="spellEnd"/>
      <w:r w:rsidRPr="005841EB">
        <w:rPr>
          <w:rFonts w:ascii="Georgia" w:hAnsi="Georgia" w:cs="Tahoma"/>
          <w:sz w:val="10"/>
        </w:rPr>
        <w:t xml:space="preserve"> </w:t>
      </w:r>
      <w:proofErr w:type="spellStart"/>
      <w:r w:rsidRPr="005841EB">
        <w:rPr>
          <w:rFonts w:ascii="Georgia" w:hAnsi="Georgia" w:cs="Tahoma"/>
          <w:sz w:val="10"/>
        </w:rPr>
        <w:t>Sichöffnen</w:t>
      </w:r>
      <w:proofErr w:type="spellEnd"/>
      <w:r w:rsidRPr="005841EB">
        <w:rPr>
          <w:rFonts w:ascii="Georgia" w:hAnsi="Georgia" w:cs="Tahoma"/>
          <w:sz w:val="10"/>
        </w:rPr>
        <w:t xml:space="preserve"> des </w:t>
      </w:r>
      <w:proofErr w:type="spellStart"/>
      <w:r w:rsidRPr="005841EB">
        <w:rPr>
          <w:rFonts w:ascii="Georgia" w:hAnsi="Georgia" w:cs="Tahoma"/>
          <w:sz w:val="10"/>
        </w:rPr>
        <w:t>Daseins</w:t>
      </w:r>
      <w:proofErr w:type="spellEnd"/>
      <w:r w:rsidRPr="005841EB">
        <w:rPr>
          <w:rFonts w:ascii="Georgia" w:hAnsi="Georgia" w:cs="Tahoma"/>
          <w:sz w:val="10"/>
        </w:rPr>
        <w:t xml:space="preserve"> </w:t>
      </w:r>
      <w:proofErr w:type="spellStart"/>
      <w:r w:rsidRPr="005841EB">
        <w:rPr>
          <w:rFonts w:ascii="Georgia" w:hAnsi="Georgia" w:cs="Tahoma"/>
          <w:sz w:val="10"/>
        </w:rPr>
        <w:t>für</w:t>
      </w:r>
      <w:proofErr w:type="spellEnd"/>
      <w:r w:rsidRPr="005841EB">
        <w:rPr>
          <w:rFonts w:ascii="Georgia" w:hAnsi="Georgia" w:cs="Tahoma"/>
          <w:sz w:val="10"/>
        </w:rPr>
        <w:t xml:space="preserve"> das </w:t>
      </w:r>
      <w:proofErr w:type="spellStart"/>
      <w:r w:rsidRPr="005841EB">
        <w:rPr>
          <w:rFonts w:ascii="Georgia" w:hAnsi="Georgia" w:cs="Tahoma"/>
          <w:sz w:val="10"/>
        </w:rPr>
        <w:t>Offene</w:t>
      </w:r>
      <w:proofErr w:type="spellEnd"/>
      <w:r w:rsidRPr="005841EB">
        <w:rPr>
          <w:rFonts w:ascii="Georgia" w:hAnsi="Georgia" w:cs="Tahoma"/>
          <w:sz w:val="10"/>
        </w:rPr>
        <w:t xml:space="preserve">...] </w:t>
      </w:r>
      <w:proofErr w:type="gramStart"/>
      <w:r w:rsidRPr="005841EB">
        <w:rPr>
          <w:rFonts w:ascii="Georgia" w:hAnsi="Georgia" w:cs="Tahoma"/>
          <w:sz w:val="10"/>
        </w:rPr>
        <w:t>(Heidegger 1966a, p. 81).</w:t>
      </w:r>
      <w:proofErr w:type="gramEnd"/>
      <w:r w:rsidRPr="005841EB">
        <w:rPr>
          <w:rFonts w:ascii="Georgia" w:hAnsi="Georgia" w:cs="Tahoma"/>
          <w:sz w:val="10"/>
        </w:rPr>
        <w:t xml:space="preserve"> It is a resolve to remain open to being, and therefore to what is </w:t>
      </w:r>
      <w:proofErr w:type="spellStart"/>
      <w:r w:rsidRPr="005841EB">
        <w:rPr>
          <w:rFonts w:ascii="Georgia" w:hAnsi="Georgia" w:cs="Tahoma"/>
          <w:sz w:val="10"/>
        </w:rPr>
        <w:t>ownmost</w:t>
      </w:r>
      <w:proofErr w:type="spellEnd"/>
      <w:r w:rsidRPr="005841EB">
        <w:rPr>
          <w:rFonts w:ascii="Georgia" w:hAnsi="Georgia" w:cs="Tahoma"/>
          <w:sz w:val="10"/>
        </w:rPr>
        <w:t xml:space="preserve"> to man’s nature, which is disclosed in relation to being. This resolve is what Heidegger, in the Conversation, indicates as “</w:t>
      </w:r>
      <w:proofErr w:type="spellStart"/>
      <w:r w:rsidRPr="005841EB">
        <w:rPr>
          <w:rFonts w:ascii="Georgia" w:hAnsi="Georgia" w:cs="Tahoma"/>
          <w:sz w:val="10"/>
        </w:rPr>
        <w:t>releasement</w:t>
      </w:r>
      <w:proofErr w:type="spellEnd"/>
      <w:r w:rsidRPr="005841EB">
        <w:rPr>
          <w:rFonts w:ascii="Georgia" w:hAnsi="Georgia" w:cs="Tahoma"/>
          <w:sz w:val="10"/>
        </w:rPr>
        <w:t xml:space="preserve"> to that-which-regions,” the resolve to release oneself to that- which-regions, to remain open towards the openness itself.</w:t>
      </w:r>
    </w:p>
    <w:p w14:paraId="7F91D7B5" w14:textId="77777777" w:rsidR="005841EB" w:rsidRPr="005841EB" w:rsidRDefault="005841EB" w:rsidP="005841EB">
      <w:pPr>
        <w:pStyle w:val="DebateCardText"/>
        <w:rPr>
          <w:rFonts w:ascii="Georgia" w:hAnsi="Georgia" w:cs="Tahoma"/>
          <w:sz w:val="10"/>
        </w:rPr>
      </w:pPr>
    </w:p>
    <w:p w14:paraId="2C64D1B3" w14:textId="77777777" w:rsidR="005841EB" w:rsidRPr="005841EB" w:rsidRDefault="005841EB" w:rsidP="005841EB">
      <w:pPr>
        <w:rPr>
          <w:rStyle w:val="Style13ptBold"/>
        </w:rPr>
      </w:pPr>
      <w:r w:rsidRPr="005841EB">
        <w:rPr>
          <w:rStyle w:val="Style13ptBold"/>
        </w:rPr>
        <w:t>Merriam Webster Defines Ban</w:t>
      </w:r>
    </w:p>
    <w:p w14:paraId="32CD8C75" w14:textId="77777777" w:rsidR="005841EB" w:rsidRPr="005841EB" w:rsidRDefault="005841EB" w:rsidP="005841EB">
      <w:pPr>
        <w:rPr>
          <w:b/>
          <w:u w:val="single"/>
        </w:rPr>
      </w:pPr>
      <w:proofErr w:type="gramStart"/>
      <w:r w:rsidRPr="005841EB">
        <w:rPr>
          <w:b/>
          <w:u w:val="single"/>
        </w:rPr>
        <w:t>to</w:t>
      </w:r>
      <w:proofErr w:type="gramEnd"/>
      <w:r w:rsidRPr="005841EB">
        <w:rPr>
          <w:b/>
          <w:u w:val="single"/>
        </w:rPr>
        <w:t xml:space="preserve"> forbid people from using (something) : to say that something cannot be used or done</w:t>
      </w:r>
    </w:p>
    <w:p w14:paraId="12922279" w14:textId="77777777" w:rsidR="005841EB" w:rsidRPr="005841EB" w:rsidRDefault="005841EB" w:rsidP="005841EB">
      <w:pPr>
        <w:pStyle w:val="ListParagraph"/>
        <w:numPr>
          <w:ilvl w:val="0"/>
          <w:numId w:val="2"/>
        </w:numPr>
        <w:spacing w:after="160" w:line="259" w:lineRule="auto"/>
        <w:rPr>
          <w:rFonts w:cs="Tahoma"/>
        </w:rPr>
      </w:pPr>
      <w:r w:rsidRPr="005841EB">
        <w:rPr>
          <w:rFonts w:cs="Tahoma"/>
        </w:rPr>
        <w:t>Common Usage-Merriam Webster is a super common dictionary</w:t>
      </w:r>
    </w:p>
    <w:p w14:paraId="0B4137C1" w14:textId="77777777" w:rsidR="005841EB" w:rsidRPr="005841EB" w:rsidRDefault="005841EB" w:rsidP="005841EB">
      <w:pPr>
        <w:pStyle w:val="ListParagraph"/>
        <w:numPr>
          <w:ilvl w:val="1"/>
          <w:numId w:val="2"/>
        </w:numPr>
        <w:spacing w:after="160" w:line="259" w:lineRule="auto"/>
        <w:rPr>
          <w:rFonts w:cs="Tahoma"/>
        </w:rPr>
      </w:pPr>
      <w:r w:rsidRPr="005841EB">
        <w:rPr>
          <w:rFonts w:cs="Tahoma"/>
        </w:rPr>
        <w:t xml:space="preserve">Common usage o/w because the normative ways we use words is where the most lit, that matters because I defend the most predictable lit with the most ground AND I defend the topic in such a way that we gain the most education possible from a single </w:t>
      </w:r>
      <w:proofErr w:type="spellStart"/>
      <w:r w:rsidRPr="005841EB">
        <w:rPr>
          <w:rFonts w:cs="Tahoma"/>
        </w:rPr>
        <w:t>aff</w:t>
      </w:r>
      <w:proofErr w:type="spellEnd"/>
      <w:r w:rsidRPr="005841EB">
        <w:rPr>
          <w:rFonts w:cs="Tahoma"/>
        </w:rPr>
        <w:t>.</w:t>
      </w:r>
    </w:p>
    <w:p w14:paraId="5813D675" w14:textId="77777777" w:rsidR="005841EB" w:rsidRPr="005841EB" w:rsidRDefault="005841EB" w:rsidP="005841EB">
      <w:pPr>
        <w:pStyle w:val="ListParagraph"/>
        <w:numPr>
          <w:ilvl w:val="0"/>
          <w:numId w:val="2"/>
        </w:numPr>
        <w:spacing w:after="160" w:line="259" w:lineRule="auto"/>
        <w:rPr>
          <w:rFonts w:cs="Tahoma"/>
        </w:rPr>
      </w:pPr>
      <w:r w:rsidRPr="005841EB">
        <w:rPr>
          <w:rFonts w:cs="Tahoma"/>
        </w:rPr>
        <w:t xml:space="preserve">The lack of an actor in the resolution means the </w:t>
      </w:r>
      <w:proofErr w:type="spellStart"/>
      <w:r w:rsidRPr="005841EB">
        <w:rPr>
          <w:rFonts w:cs="Tahoma"/>
        </w:rPr>
        <w:t>aff</w:t>
      </w:r>
      <w:proofErr w:type="spellEnd"/>
      <w:r w:rsidRPr="005841EB">
        <w:rPr>
          <w:rFonts w:cs="Tahoma"/>
        </w:rPr>
        <w:t xml:space="preserve"> doesn’t necessarily have to defend implementation rather that </w:t>
      </w:r>
      <w:proofErr w:type="spellStart"/>
      <w:r w:rsidRPr="005841EB">
        <w:rPr>
          <w:rFonts w:cs="Tahoma"/>
        </w:rPr>
        <w:t>aff</w:t>
      </w:r>
      <w:proofErr w:type="spellEnd"/>
      <w:r w:rsidRPr="005841EB">
        <w:rPr>
          <w:rFonts w:cs="Tahoma"/>
        </w:rPr>
        <w:t xml:space="preserve"> ground includes arguing a ban in a philosophical sense.</w:t>
      </w:r>
      <w:r w:rsidRPr="005841EB">
        <w:t xml:space="preserve"> </w:t>
      </w:r>
    </w:p>
    <w:p w14:paraId="34A01D28" w14:textId="77777777" w:rsidR="005841EB" w:rsidRPr="005841EB" w:rsidRDefault="005841EB" w:rsidP="005841EB">
      <w:pPr>
        <w:pStyle w:val="ListParagraph"/>
        <w:numPr>
          <w:ilvl w:val="0"/>
          <w:numId w:val="2"/>
        </w:numPr>
        <w:spacing w:after="160" w:line="259" w:lineRule="auto"/>
        <w:rPr>
          <w:rFonts w:cs="Tahoma"/>
          <w:sz w:val="22"/>
        </w:rPr>
      </w:pPr>
      <w:r w:rsidRPr="005841EB">
        <w:t xml:space="preserve">We defend the implementation of the </w:t>
      </w:r>
      <w:proofErr w:type="gramStart"/>
      <w:r w:rsidRPr="005841EB">
        <w:t>res,</w:t>
      </w:r>
      <w:proofErr w:type="gramEnd"/>
      <w:r w:rsidRPr="005841EB">
        <w:t xml:space="preserve"> except for us implementation is when we in debate say the resolution happens which is a symbolically powerful act per the 1AC. Their idea of implementation as the plan literally happening is ridiculous, we can’t make the </w:t>
      </w:r>
      <w:proofErr w:type="spellStart"/>
      <w:r w:rsidRPr="005841EB">
        <w:t>aff</w:t>
      </w:r>
      <w:proofErr w:type="spellEnd"/>
      <w:r w:rsidRPr="005841EB">
        <w:t xml:space="preserve"> happen – that’s a bad notion of education that bars the real world framing that the 1AC offers. </w:t>
      </w:r>
    </w:p>
    <w:p w14:paraId="600498A4" w14:textId="3E2F703F" w:rsidR="005841EB" w:rsidRPr="005841EB" w:rsidRDefault="005841EB" w:rsidP="005841EB">
      <w:pPr>
        <w:pStyle w:val="ListParagraph"/>
        <w:numPr>
          <w:ilvl w:val="0"/>
          <w:numId w:val="2"/>
        </w:numPr>
        <w:spacing w:after="160" w:line="259" w:lineRule="auto"/>
        <w:rPr>
          <w:rFonts w:cs="Tahoma"/>
          <w:sz w:val="22"/>
        </w:rPr>
      </w:pPr>
      <w:r w:rsidRPr="005841EB">
        <w:t xml:space="preserve">Forcing us to defend the res literally means we must endorse the harmful mindsets that sustain oppression in the status </w:t>
      </w:r>
      <w:proofErr w:type="gramStart"/>
      <w:r w:rsidRPr="005841EB">
        <w:t>quo,</w:t>
      </w:r>
      <w:proofErr w:type="gramEnd"/>
      <w:r w:rsidRPr="005841EB">
        <w:t xml:space="preserve"> the starting point for debate shouldn’t be mediocrity.</w:t>
      </w:r>
    </w:p>
    <w:p w14:paraId="15E7266B" w14:textId="77777777" w:rsidR="005841EB" w:rsidRDefault="005841EB" w:rsidP="00DC5BE0"/>
    <w:p w14:paraId="303D2522" w14:textId="47E7D747" w:rsidR="001A54D2" w:rsidRDefault="00874EF2" w:rsidP="00DC5BE0">
      <w:r>
        <w:t>AT Spec Enforcement–</w:t>
      </w:r>
      <w:r w:rsidR="006503B9">
        <w:t xml:space="preserve"> Their </w:t>
      </w:r>
      <w:proofErr w:type="spellStart"/>
      <w:r w:rsidR="006503B9">
        <w:t>interp</w:t>
      </w:r>
      <w:proofErr w:type="spellEnd"/>
      <w:r w:rsidR="006503B9">
        <w:t xml:space="preserve"> is terminal defense on </w:t>
      </w:r>
      <w:r w:rsidR="00211105">
        <w:t xml:space="preserve">their </w:t>
      </w:r>
      <w:r w:rsidR="006503B9">
        <w:t>education</w:t>
      </w:r>
      <w:r w:rsidR="00211105">
        <w:t xml:space="preserve"> claims</w:t>
      </w:r>
      <w:r w:rsidR="006503B9">
        <w:t xml:space="preserve">, they did not even listen to the 1AC if they expect me to specify a method of </w:t>
      </w:r>
      <w:proofErr w:type="spellStart"/>
      <w:r w:rsidR="006503B9">
        <w:t>fiated</w:t>
      </w:r>
      <w:proofErr w:type="spellEnd"/>
      <w:r w:rsidR="006503B9">
        <w:t xml:space="preserve"> enforcement by the US Federal Government when I critique this notion of fiat as the starting point for debate. Our method is a symbolic act of violence by making the US do something impossible that simultaneously reveals that our ideology bars us from a better society. All of their clash arguments are referring to an argument that the 1AC doesn’t make.</w:t>
      </w:r>
    </w:p>
    <w:p w14:paraId="2163AC2C" w14:textId="77777777" w:rsidR="00874EF2" w:rsidRDefault="00874EF2" w:rsidP="00DC5BE0"/>
    <w:p w14:paraId="55B36533" w14:textId="36158773" w:rsidR="00874EF2" w:rsidRDefault="00874EF2" w:rsidP="00DC5BE0">
      <w:r>
        <w:t xml:space="preserve">AT Mindset Shifts Bad – </w:t>
      </w:r>
      <w:proofErr w:type="gramStart"/>
      <w:r w:rsidR="006503B9">
        <w:t>k2</w:t>
      </w:r>
      <w:proofErr w:type="gramEnd"/>
      <w:r w:rsidR="006503B9">
        <w:t xml:space="preserve"> material change – that’s </w:t>
      </w:r>
      <w:proofErr w:type="spellStart"/>
      <w:r w:rsidR="006503B9">
        <w:t>Baudrillard</w:t>
      </w:r>
      <w:proofErr w:type="spellEnd"/>
      <w:r w:rsidR="006503B9">
        <w:t>. Generating a good method for material change comes first for education a) we don’t have access to these methods now b) opens up how we think, top layer on education. Best for fairness because if our existing mindsets are exclusive, fairness is just a misnomer in any context.</w:t>
      </w:r>
    </w:p>
    <w:p w14:paraId="5E3E3715" w14:textId="77777777" w:rsidR="00874EF2" w:rsidRDefault="00874EF2" w:rsidP="00DC5BE0"/>
    <w:p w14:paraId="2B9E7373" w14:textId="45F2BF44" w:rsidR="00874EF2" w:rsidRDefault="00874EF2" w:rsidP="00DC5BE0">
      <w:r>
        <w:t>AT Comprehensive ROTB –</w:t>
      </w:r>
      <w:r w:rsidR="006503B9">
        <w:t xml:space="preserve"> </w:t>
      </w:r>
      <w:r w:rsidR="008630AB">
        <w:t xml:space="preserve">I saw this coming so I rewrote the role of the ballot text to meet as much as possible so err </w:t>
      </w:r>
      <w:proofErr w:type="spellStart"/>
      <w:r w:rsidR="008630AB">
        <w:t>aff</w:t>
      </w:r>
      <w:proofErr w:type="spellEnd"/>
      <w:r w:rsidR="008630AB">
        <w:t xml:space="preserve"> on theory. </w:t>
      </w:r>
    </w:p>
    <w:p w14:paraId="68BD6C5B" w14:textId="77777777" w:rsidR="008630AB" w:rsidRDefault="008630AB" w:rsidP="00DC5BE0"/>
    <w:p w14:paraId="0CA0763D" w14:textId="14A303A2" w:rsidR="008630AB" w:rsidRDefault="008630AB" w:rsidP="00DC5BE0">
      <w:r>
        <w:t xml:space="preserve">Counter-Interpretation: Their </w:t>
      </w:r>
      <w:proofErr w:type="spellStart"/>
      <w:r>
        <w:t>interp</w:t>
      </w:r>
      <w:proofErr w:type="spellEnd"/>
      <w:r>
        <w:t xml:space="preserve"> minus the fiat distinction plank. </w:t>
      </w:r>
      <w:r w:rsidR="00812961">
        <w:t xml:space="preserve">My critique of fiat still stands, which is a net benefit to my interp. I’ll impact that here. The divide between pre and post fiat is incredibly arbitrary as it stands. </w:t>
      </w:r>
    </w:p>
    <w:p w14:paraId="78BFC263" w14:textId="77777777" w:rsidR="00874EF2" w:rsidRDefault="00874EF2" w:rsidP="00DC5BE0"/>
    <w:p w14:paraId="369FD11B" w14:textId="39A27A8C" w:rsidR="008535D7" w:rsidRDefault="00874EF2" w:rsidP="00DC5BE0">
      <w:r>
        <w:t xml:space="preserve">AT Must Defend Implementation – </w:t>
      </w:r>
    </w:p>
    <w:p w14:paraId="2F9DF6C0" w14:textId="77777777" w:rsidR="005A5B5E" w:rsidRDefault="005A5B5E" w:rsidP="00DC5BE0"/>
    <w:p w14:paraId="5A0FED2E" w14:textId="7098A5A1" w:rsidR="005A5B5E" w:rsidRDefault="005A5B5E" w:rsidP="00DC5BE0">
      <w:r>
        <w:t xml:space="preserve">Full text disclosure of the </w:t>
      </w:r>
      <w:proofErr w:type="spellStart"/>
      <w:r>
        <w:t>aff</w:t>
      </w:r>
      <w:proofErr w:type="spellEnd"/>
      <w:r>
        <w:t xml:space="preserve"> since Emory solves their predictability/engagement arguments, it’s not hard to research answers to </w:t>
      </w:r>
      <w:proofErr w:type="spellStart"/>
      <w:r>
        <w:t>Baudrillard</w:t>
      </w:r>
      <w:proofErr w:type="spellEnd"/>
      <w:r>
        <w:t xml:space="preserve"> – policy </w:t>
      </w:r>
      <w:proofErr w:type="spellStart"/>
      <w:r>
        <w:t>backfiles</w:t>
      </w:r>
      <w:proofErr w:type="spellEnd"/>
      <w:r>
        <w:t xml:space="preserve"> have hundreds for free online.</w:t>
      </w:r>
    </w:p>
    <w:p w14:paraId="42DB12CB" w14:textId="77777777" w:rsidR="008535D7" w:rsidRDefault="008535D7" w:rsidP="00DC5BE0"/>
    <w:p w14:paraId="696CDD72" w14:textId="7151CD6B" w:rsidR="008535D7" w:rsidRDefault="008535D7" w:rsidP="00DC5BE0">
      <w:r>
        <w:t xml:space="preserve">Our ROTB link turns all of their fairness </w:t>
      </w:r>
      <w:proofErr w:type="spellStart"/>
      <w:r>
        <w:t>args</w:t>
      </w:r>
      <w:proofErr w:type="spellEnd"/>
      <w:r>
        <w:t xml:space="preserve"> because they can engage in it by just defending the </w:t>
      </w:r>
      <w:proofErr w:type="spellStart"/>
      <w:r>
        <w:t>squo</w:t>
      </w:r>
      <w:proofErr w:type="spellEnd"/>
    </w:p>
    <w:p w14:paraId="6522271C" w14:textId="77777777" w:rsidR="008630AB" w:rsidRDefault="008630AB" w:rsidP="00DC5BE0"/>
    <w:p w14:paraId="34598972" w14:textId="51243BD2" w:rsidR="008630AB" w:rsidRDefault="008630AB" w:rsidP="008630AB">
      <w:pPr>
        <w:pStyle w:val="Heading3"/>
      </w:pPr>
      <w:r>
        <w:t>AT Ethics</w:t>
      </w:r>
    </w:p>
    <w:p w14:paraId="6A43567B" w14:textId="77777777" w:rsidR="008630AB" w:rsidRDefault="008630AB" w:rsidP="00DC5BE0"/>
    <w:p w14:paraId="07D3F45C" w14:textId="6A49FD1A" w:rsidR="001A54D2" w:rsidRDefault="00812961" w:rsidP="00DC5BE0">
      <w:r>
        <w:t xml:space="preserve">Prior Question - </w:t>
      </w:r>
      <w:r w:rsidR="008630AB">
        <w:t xml:space="preserve">Extend </w:t>
      </w:r>
      <w:proofErr w:type="spellStart"/>
      <w:r w:rsidR="008630AB">
        <w:t>Babich</w:t>
      </w:r>
      <w:proofErr w:type="spellEnd"/>
      <w:r>
        <w:t xml:space="preserve">, </w:t>
      </w:r>
      <w:r w:rsidR="008630AB">
        <w:t xml:space="preserve">the search for immortality inherent in fear of death drains life of value because we are only interested in the longevity of life and not its content. </w:t>
      </w:r>
      <w:r>
        <w:t xml:space="preserve">The question of making life of moral quality can only occur if the essence of life is appreciated over life itself. </w:t>
      </w:r>
    </w:p>
    <w:p w14:paraId="22BB14E2" w14:textId="77777777" w:rsidR="00812961" w:rsidRDefault="00812961" w:rsidP="00DC5BE0"/>
    <w:p w14:paraId="35FD80A0" w14:textId="48467EB4" w:rsidR="00812961" w:rsidRDefault="00812961" w:rsidP="00DC5BE0">
      <w:r>
        <w:t xml:space="preserve">Turn - Extend Robinson, fear of death allows social control to exist without limitation, powerful actors can always use images of death to coerce people and strip them of their freedom. For example, the US was able to pass the Patriot </w:t>
      </w:r>
      <w:proofErr w:type="gramStart"/>
      <w:r>
        <w:t>Act which</w:t>
      </w:r>
      <w:proofErr w:type="gramEnd"/>
      <w:r>
        <w:t xml:space="preserve"> severely limited citizen’s freedoms under the threat of weapons of mass destruction that didn’t exist.</w:t>
      </w:r>
    </w:p>
    <w:p w14:paraId="609FDA2F" w14:textId="77777777" w:rsidR="002B22B4" w:rsidRDefault="002B22B4" w:rsidP="00DC5BE0"/>
    <w:p w14:paraId="6CE3DE9C" w14:textId="39CD8F0B" w:rsidR="002B22B4" w:rsidRPr="00C7479B" w:rsidRDefault="00D75F62" w:rsidP="002B22B4">
      <w:pPr>
        <w:keepNext/>
        <w:keepLines/>
        <w:spacing w:before="40"/>
        <w:outlineLvl w:val="3"/>
        <w:rPr>
          <w:rFonts w:eastAsia="ＭＳ ゴシック"/>
          <w:b/>
          <w:iCs/>
          <w:sz w:val="26"/>
          <w:szCs w:val="26"/>
        </w:rPr>
      </w:pPr>
      <w:r>
        <w:rPr>
          <w:rFonts w:eastAsia="ＭＳ ゴシック"/>
          <w:b/>
          <w:iCs/>
          <w:sz w:val="26"/>
          <w:szCs w:val="26"/>
        </w:rPr>
        <w:t>They</w:t>
      </w:r>
      <w:r w:rsidR="002B22B4">
        <w:rPr>
          <w:rFonts w:eastAsia="ＭＳ ゴシック"/>
          <w:b/>
          <w:iCs/>
          <w:sz w:val="26"/>
          <w:szCs w:val="26"/>
        </w:rPr>
        <w:t xml:space="preserve"> mirr</w:t>
      </w:r>
      <w:r>
        <w:rPr>
          <w:rFonts w:eastAsia="ＭＳ ゴシック"/>
          <w:b/>
          <w:iCs/>
          <w:sz w:val="26"/>
          <w:szCs w:val="26"/>
        </w:rPr>
        <w:t>or</w:t>
      </w:r>
      <w:r w:rsidR="002B22B4">
        <w:rPr>
          <w:rFonts w:eastAsia="ＭＳ ゴシック"/>
          <w:b/>
          <w:iCs/>
          <w:sz w:val="26"/>
          <w:szCs w:val="26"/>
        </w:rPr>
        <w:t xml:space="preserve"> the political stasis that halts the notion of real change</w:t>
      </w:r>
      <w:r>
        <w:rPr>
          <w:rFonts w:eastAsia="ＭＳ ゴシック"/>
          <w:b/>
          <w:iCs/>
          <w:sz w:val="26"/>
          <w:szCs w:val="26"/>
        </w:rPr>
        <w:t xml:space="preserve"> which I argue is why fiat cannot apply in the round</w:t>
      </w:r>
      <w:r w:rsidR="002B22B4">
        <w:rPr>
          <w:rFonts w:eastAsia="ＭＳ ゴシック"/>
          <w:b/>
          <w:iCs/>
          <w:sz w:val="26"/>
          <w:szCs w:val="26"/>
        </w:rPr>
        <w:t xml:space="preserve">. </w:t>
      </w:r>
      <w:r w:rsidR="002B22B4" w:rsidRPr="00C7479B">
        <w:rPr>
          <w:rFonts w:eastAsia="ＭＳ ゴシック"/>
          <w:b/>
          <w:iCs/>
          <w:sz w:val="26"/>
          <w:szCs w:val="26"/>
        </w:rPr>
        <w:t xml:space="preserve">The </w:t>
      </w:r>
      <w:proofErr w:type="spellStart"/>
      <w:r w:rsidR="002B22B4" w:rsidRPr="00C7479B">
        <w:rPr>
          <w:rFonts w:eastAsia="ＭＳ ゴシック"/>
          <w:b/>
          <w:iCs/>
          <w:sz w:val="26"/>
          <w:szCs w:val="26"/>
        </w:rPr>
        <w:t>aff’s</w:t>
      </w:r>
      <w:proofErr w:type="spellEnd"/>
      <w:r w:rsidR="002B22B4" w:rsidRPr="00C7479B">
        <w:rPr>
          <w:rFonts w:eastAsia="ＭＳ ゴシック"/>
          <w:b/>
          <w:iCs/>
          <w:sz w:val="26"/>
          <w:szCs w:val="26"/>
        </w:rPr>
        <w:t xml:space="preserve"> invocation of moral rhetoric </w:t>
      </w:r>
      <w:r>
        <w:rPr>
          <w:rFonts w:eastAsia="ＭＳ ゴシック"/>
          <w:b/>
          <w:iCs/>
          <w:sz w:val="26"/>
          <w:szCs w:val="26"/>
        </w:rPr>
        <w:t>surrounding a</w:t>
      </w:r>
      <w:r w:rsidR="002B22B4" w:rsidRPr="00C7479B">
        <w:rPr>
          <w:rFonts w:eastAsia="ＭＳ ゴシック"/>
          <w:b/>
          <w:iCs/>
          <w:sz w:val="26"/>
          <w:szCs w:val="26"/>
        </w:rPr>
        <w:t xml:space="preserve"> handgun ban creates an us/them dichotomy—they’ve created a moral boundary between themselves and their opposition</w:t>
      </w:r>
    </w:p>
    <w:p w14:paraId="7CDFEAFF" w14:textId="77777777" w:rsidR="002B22B4" w:rsidRPr="0098027D" w:rsidRDefault="002B22B4" w:rsidP="002B22B4">
      <w:pPr>
        <w:rPr>
          <w:rFonts w:eastAsia="Calibri"/>
          <w:sz w:val="26"/>
          <w:szCs w:val="26"/>
        </w:rPr>
      </w:pPr>
      <w:proofErr w:type="spellStart"/>
      <w:r w:rsidRPr="0098027D">
        <w:rPr>
          <w:rFonts w:eastAsia="Calibri"/>
          <w:b/>
          <w:sz w:val="26"/>
          <w:szCs w:val="26"/>
        </w:rPr>
        <w:t>Klemash</w:t>
      </w:r>
      <w:proofErr w:type="spellEnd"/>
      <w:r w:rsidRPr="0098027D">
        <w:rPr>
          <w:rFonts w:eastAsia="Calibri"/>
          <w:b/>
          <w:sz w:val="26"/>
          <w:szCs w:val="26"/>
        </w:rPr>
        <w:t xml:space="preserve"> in 13</w:t>
      </w:r>
    </w:p>
    <w:p w14:paraId="3547413B" w14:textId="77777777" w:rsidR="002B22B4" w:rsidRPr="00C7479B" w:rsidRDefault="002B22B4" w:rsidP="002B22B4">
      <w:pPr>
        <w:rPr>
          <w:rFonts w:eastAsia="Calibri"/>
          <w:sz w:val="16"/>
          <w:szCs w:val="16"/>
        </w:rPr>
      </w:pPr>
      <w:r w:rsidRPr="00C7479B">
        <w:rPr>
          <w:rFonts w:eastAsia="Calibri"/>
          <w:sz w:val="16"/>
          <w:szCs w:val="16"/>
        </w:rPr>
        <w:t xml:space="preserve">Andrew </w:t>
      </w:r>
      <w:proofErr w:type="spellStart"/>
      <w:r w:rsidRPr="00C7479B">
        <w:rPr>
          <w:rFonts w:eastAsia="Calibri"/>
          <w:sz w:val="16"/>
          <w:szCs w:val="16"/>
        </w:rPr>
        <w:t>Klemash</w:t>
      </w:r>
      <w:proofErr w:type="spellEnd"/>
      <w:r w:rsidRPr="00C7479B">
        <w:rPr>
          <w:rFonts w:eastAsia="Calibri"/>
          <w:sz w:val="16"/>
          <w:szCs w:val="16"/>
        </w:rPr>
        <w:t xml:space="preserve"> (American University). “Morality in Political Rhetoric: Examining the Effects of Moral Language in Debate Using the Contemporary Gun Control Controversy.” Honors Capstone. May 7</w:t>
      </w:r>
      <w:r w:rsidRPr="00C7479B">
        <w:rPr>
          <w:rFonts w:eastAsia="Calibri"/>
          <w:sz w:val="16"/>
          <w:szCs w:val="16"/>
          <w:vertAlign w:val="superscript"/>
        </w:rPr>
        <w:t>th</w:t>
      </w:r>
      <w:r w:rsidRPr="00C7479B">
        <w:rPr>
          <w:rFonts w:eastAsia="Calibri"/>
          <w:sz w:val="16"/>
          <w:szCs w:val="16"/>
        </w:rPr>
        <w:t xml:space="preserve">, 2013. </w:t>
      </w:r>
      <w:hyperlink r:id="rId9" w:history="1">
        <w:r w:rsidRPr="00C7479B">
          <w:rPr>
            <w:rFonts w:eastAsia="Calibri"/>
            <w:sz w:val="16"/>
            <w:szCs w:val="16"/>
          </w:rPr>
          <w:t>http://aladinrc.wrlc.org/bitstream/handle/1961/15042/Klemash,%20Andrew%20-%20Spring%202013.pdf?sequence=1</w:t>
        </w:r>
      </w:hyperlink>
    </w:p>
    <w:p w14:paraId="099E535F" w14:textId="77777777" w:rsidR="002B22B4" w:rsidRPr="00C7479B" w:rsidRDefault="002B22B4" w:rsidP="002B22B4">
      <w:pPr>
        <w:rPr>
          <w:rFonts w:eastAsia="Calibri"/>
          <w:sz w:val="16"/>
          <w:szCs w:val="16"/>
        </w:rPr>
      </w:pPr>
    </w:p>
    <w:p w14:paraId="19F11C4F" w14:textId="77777777" w:rsidR="002B22B4" w:rsidRDefault="002B22B4" w:rsidP="002B22B4">
      <w:pPr>
        <w:rPr>
          <w:rFonts w:eastAsia="Calibri"/>
          <w:b/>
          <w:iCs/>
          <w:u w:val="single"/>
          <w:bdr w:val="single" w:sz="24" w:space="0" w:color="auto"/>
        </w:rPr>
      </w:pPr>
      <w:r w:rsidRPr="00C7479B">
        <w:rPr>
          <w:rFonts w:eastAsia="Calibri"/>
          <w:sz w:val="16"/>
          <w:szCs w:val="16"/>
        </w:rPr>
        <w:t xml:space="preserve">Using Moral Rhetoric in Political Debate Heated partisan language is not a new phenomenon in Washington. Yet, in the wake of a tragedy like the fatal mass shooting at Sandy Hook Elementary in Newtown, CT, one might expect the deadlock between sides to subside—if even slightly. </w:t>
      </w:r>
      <w:r w:rsidRPr="00C7479B">
        <w:rPr>
          <w:rFonts w:eastAsia="Calibri"/>
          <w:u w:val="single"/>
        </w:rPr>
        <w:t xml:space="preserve">However, </w:t>
      </w:r>
      <w:r w:rsidRPr="00C7479B">
        <w:rPr>
          <w:rFonts w:eastAsia="Calibri"/>
          <w:highlight w:val="cyan"/>
          <w:u w:val="single"/>
        </w:rPr>
        <w:t>with</w:t>
      </w:r>
      <w:r w:rsidRPr="00C7479B">
        <w:rPr>
          <w:rFonts w:eastAsia="Calibri"/>
          <w:u w:val="single"/>
        </w:rPr>
        <w:t xml:space="preserve"> the </w:t>
      </w:r>
      <w:r w:rsidRPr="00C7479B">
        <w:rPr>
          <w:rFonts w:eastAsia="Calibri"/>
          <w:highlight w:val="cyan"/>
          <w:u w:val="single"/>
        </w:rPr>
        <w:t>renewed focus on gun control</w:t>
      </w:r>
      <w:r w:rsidRPr="00C7479B">
        <w:rPr>
          <w:rFonts w:eastAsia="Calibri"/>
          <w:u w:val="single"/>
        </w:rPr>
        <w:t xml:space="preserve"> issues in politics, </w:t>
      </w:r>
      <w:r w:rsidRPr="00C7479B">
        <w:rPr>
          <w:rFonts w:eastAsia="Calibri"/>
          <w:highlight w:val="cyan"/>
          <w:u w:val="single"/>
        </w:rPr>
        <w:t>neither</w:t>
      </w:r>
      <w:r w:rsidRPr="00C7479B">
        <w:rPr>
          <w:rFonts w:eastAsia="Calibri"/>
          <w:u w:val="single"/>
        </w:rPr>
        <w:t xml:space="preserve"> the </w:t>
      </w:r>
      <w:r w:rsidRPr="00C7479B">
        <w:rPr>
          <w:rFonts w:eastAsia="Calibri"/>
          <w:highlight w:val="cyan"/>
          <w:u w:val="single"/>
        </w:rPr>
        <w:t>proponents</w:t>
      </w:r>
      <w:r w:rsidRPr="00C7479B">
        <w:rPr>
          <w:rFonts w:eastAsia="Calibri"/>
          <w:u w:val="single"/>
        </w:rPr>
        <w:t xml:space="preserve"> for </w:t>
      </w:r>
      <w:r w:rsidRPr="00C7479B">
        <w:rPr>
          <w:rFonts w:eastAsia="Calibri"/>
          <w:highlight w:val="cyan"/>
          <w:u w:val="single"/>
        </w:rPr>
        <w:t>nor</w:t>
      </w:r>
      <w:r w:rsidRPr="00C7479B">
        <w:rPr>
          <w:rFonts w:eastAsia="Calibri"/>
          <w:u w:val="single"/>
        </w:rPr>
        <w:t xml:space="preserve"> the </w:t>
      </w:r>
      <w:r w:rsidRPr="00C7479B">
        <w:rPr>
          <w:rFonts w:eastAsia="Calibri"/>
          <w:highlight w:val="cyan"/>
          <w:u w:val="single"/>
        </w:rPr>
        <w:t>opponents</w:t>
      </w:r>
      <w:r w:rsidRPr="00C7479B">
        <w:rPr>
          <w:rFonts w:eastAsia="Calibri"/>
          <w:u w:val="single"/>
        </w:rPr>
        <w:t xml:space="preserve"> to more gun control </w:t>
      </w:r>
      <w:r w:rsidRPr="00C7479B">
        <w:rPr>
          <w:rFonts w:eastAsia="Calibri"/>
          <w:highlight w:val="cyan"/>
          <w:u w:val="single"/>
        </w:rPr>
        <w:t>seem willing to budge, and</w:t>
      </w:r>
      <w:r w:rsidRPr="00C7479B">
        <w:rPr>
          <w:rFonts w:eastAsia="Calibri"/>
          <w:u w:val="single"/>
        </w:rPr>
        <w:t xml:space="preserve"> in fact </w:t>
      </w:r>
      <w:r w:rsidRPr="00C7479B">
        <w:rPr>
          <w:rFonts w:eastAsia="Calibri"/>
          <w:highlight w:val="cyan"/>
          <w:u w:val="single"/>
        </w:rPr>
        <w:t>seem to be behaving more stubbornly than ever</w:t>
      </w:r>
      <w:r w:rsidRPr="00C7479B">
        <w:rPr>
          <w:rFonts w:eastAsia="Calibri"/>
          <w:sz w:val="16"/>
          <w:szCs w:val="16"/>
        </w:rPr>
        <w:t xml:space="preserve">. A massacre of so many young children at the hands of a heavily armed gunman rallied the sympathies of the nation, but neither side was moved to alter their core position. This deadlock suggests that despite the issue is at hand, the political rhetoric regarding gun control unlikely to change no matter what tragedy occurs. </w:t>
      </w:r>
      <w:r w:rsidRPr="00C7479B">
        <w:rPr>
          <w:rFonts w:eastAsia="Calibri"/>
          <w:u w:val="single"/>
        </w:rPr>
        <w:t xml:space="preserve">Indeed, </w:t>
      </w:r>
      <w:r w:rsidRPr="00C7479B">
        <w:rPr>
          <w:rFonts w:eastAsia="Calibri"/>
          <w:highlight w:val="cyan"/>
          <w:u w:val="single"/>
        </w:rPr>
        <w:t>on both sides</w:t>
      </w:r>
      <w:r w:rsidRPr="00C7479B">
        <w:rPr>
          <w:rFonts w:eastAsia="Calibri"/>
          <w:u w:val="single"/>
        </w:rPr>
        <w:t xml:space="preserve"> of the debate, </w:t>
      </w:r>
      <w:r w:rsidRPr="00C7479B">
        <w:rPr>
          <w:rFonts w:eastAsia="Calibri"/>
          <w:highlight w:val="cyan"/>
          <w:u w:val="single"/>
        </w:rPr>
        <w:t>the moral language used indicates that moderates and extremists are</w:t>
      </w:r>
      <w:r w:rsidRPr="00C7479B">
        <w:rPr>
          <w:rFonts w:eastAsia="Calibri"/>
          <w:u w:val="single"/>
        </w:rPr>
        <w:t xml:space="preserve"> even </w:t>
      </w:r>
      <w:r w:rsidRPr="00C7479B">
        <w:rPr>
          <w:rFonts w:eastAsia="Calibri"/>
          <w:highlight w:val="cyan"/>
          <w:u w:val="single"/>
        </w:rPr>
        <w:t>more entrenched in their views than ever</w:t>
      </w:r>
      <w:r w:rsidRPr="00C7479B">
        <w:rPr>
          <w:rFonts w:eastAsia="Calibri"/>
          <w:sz w:val="12"/>
          <w:szCs w:val="12"/>
        </w:rPr>
        <w:t xml:space="preserve">. The Sandy Hook massacre committed by a young shooter, Adam </w:t>
      </w:r>
      <w:proofErr w:type="spellStart"/>
      <w:r w:rsidRPr="00C7479B">
        <w:rPr>
          <w:rFonts w:eastAsia="Calibri"/>
          <w:sz w:val="12"/>
          <w:szCs w:val="12"/>
        </w:rPr>
        <w:t>Lanza</w:t>
      </w:r>
      <w:proofErr w:type="spellEnd"/>
      <w:r w:rsidRPr="00C7479B">
        <w:rPr>
          <w:rFonts w:eastAsia="Calibri"/>
          <w:sz w:val="12"/>
          <w:szCs w:val="12"/>
        </w:rPr>
        <w:t xml:space="preserve">, was the latest of a recent spate of prolific tragedies involving gun violence. Due to the unique nature of the tragedy involving such young victims, the gun control debate was powerfully thrust to the forefront of the mind of every political pundit, columnist, blogger, and the general public. Suddenly everyone was rushing to make their political views on the issue known, and in the rush to do so the political rhetoric became flooded by calls to action and of a moral obligation for action. On one side stand those who are lobbying for more gun control: citizens, government officials, celebrities, interest groups, and organizations, whereas on the other side stand those lobbying against more gun control also including citizens, government officials, celebrities, interest groups, and organizations. Both sides were invited to be part of a month-long Vice Presidential commission in the wake of the tragedy, and both sides have the general population’s support. What separates one from the other are their views on what must be done. </w:t>
      </w:r>
      <w:r w:rsidRPr="00C7479B">
        <w:rPr>
          <w:rFonts w:eastAsia="Calibri"/>
          <w:highlight w:val="cyan"/>
          <w:u w:val="single"/>
        </w:rPr>
        <w:t>The question as to whether</w:t>
      </w:r>
      <w:r w:rsidRPr="00C7479B">
        <w:rPr>
          <w:rFonts w:eastAsia="Calibri"/>
          <w:u w:val="single"/>
        </w:rPr>
        <w:t xml:space="preserve"> or not </w:t>
      </w:r>
      <w:r w:rsidRPr="00C7479B">
        <w:rPr>
          <w:rFonts w:eastAsia="Calibri"/>
          <w:highlight w:val="cyan"/>
          <w:u w:val="single"/>
        </w:rPr>
        <w:t>there needs to be more gun control is</w:t>
      </w:r>
      <w:r w:rsidRPr="00C7479B">
        <w:rPr>
          <w:rFonts w:eastAsia="Calibri"/>
          <w:u w:val="single"/>
        </w:rPr>
        <w:t xml:space="preserve"> no doubt </w:t>
      </w:r>
      <w:r w:rsidRPr="00C7479B">
        <w:rPr>
          <w:rFonts w:eastAsia="Calibri"/>
          <w:highlight w:val="cyan"/>
          <w:u w:val="single"/>
        </w:rPr>
        <w:t>significant, yet one of the most interesting aspects</w:t>
      </w:r>
      <w:r w:rsidRPr="00C7479B">
        <w:rPr>
          <w:rFonts w:eastAsia="Calibri"/>
          <w:u w:val="single"/>
        </w:rPr>
        <w:t xml:space="preserve"> of the contemporary debate </w:t>
      </w:r>
      <w:r w:rsidRPr="00C7479B">
        <w:rPr>
          <w:rFonts w:eastAsia="Calibri"/>
          <w:highlight w:val="cyan"/>
          <w:u w:val="single"/>
        </w:rPr>
        <w:t>is the use of moral rhetoric by both sides</w:t>
      </w:r>
      <w:r w:rsidRPr="00C7479B">
        <w:rPr>
          <w:rFonts w:eastAsia="Calibri"/>
          <w:u w:val="single"/>
        </w:rPr>
        <w:t xml:space="preserve"> to support their own views as well as how they employ this language </w:t>
      </w:r>
      <w:r w:rsidRPr="00C7479B">
        <w:rPr>
          <w:rFonts w:eastAsia="Calibri"/>
          <w:b/>
          <w:iCs/>
          <w:highlight w:val="cyan"/>
          <w:u w:val="single"/>
          <w:bdr w:val="single" w:sz="24" w:space="0" w:color="auto"/>
        </w:rPr>
        <w:t>to demoralize the position of their opponents</w:t>
      </w:r>
      <w:r w:rsidRPr="00C7479B">
        <w:rPr>
          <w:rFonts w:eastAsia="Calibri"/>
          <w:u w:val="single"/>
        </w:rPr>
        <w:t xml:space="preserve">. Starting with the press conference where the results of the month-long commission were announced, the gun control debate has been shrouded in the political rhetoric of morality. There </w:t>
      </w:r>
      <w:r w:rsidRPr="00C7479B">
        <w:rPr>
          <w:rFonts w:eastAsia="Calibri"/>
          <w:highlight w:val="cyan"/>
          <w:u w:val="single"/>
        </w:rPr>
        <w:t xml:space="preserve">the Vice President said America has a </w:t>
      </w:r>
      <w:r w:rsidRPr="00C7479B">
        <w:rPr>
          <w:rFonts w:eastAsia="Calibri"/>
          <w:b/>
          <w:iCs/>
          <w:highlight w:val="cyan"/>
          <w:u w:val="single"/>
          <w:bdr w:val="single" w:sz="24" w:space="0" w:color="auto"/>
        </w:rPr>
        <w:t>“moral obligation” to act</w:t>
      </w:r>
      <w:r w:rsidRPr="00C7479B">
        <w:rPr>
          <w:rFonts w:eastAsia="Calibri"/>
          <w:highlight w:val="cyan"/>
          <w:u w:val="single"/>
        </w:rPr>
        <w:t>, and</w:t>
      </w:r>
      <w:r w:rsidRPr="00C7479B">
        <w:rPr>
          <w:rFonts w:eastAsia="Calibri"/>
          <w:u w:val="single"/>
        </w:rPr>
        <w:t xml:space="preserve"> President </w:t>
      </w:r>
      <w:r w:rsidRPr="00C7479B">
        <w:rPr>
          <w:rFonts w:eastAsia="Calibri"/>
          <w:highlight w:val="cyan"/>
          <w:u w:val="single"/>
        </w:rPr>
        <w:t>Obama followed by saying that Congress</w:t>
      </w:r>
      <w:r w:rsidRPr="00C7479B">
        <w:rPr>
          <w:rFonts w:eastAsia="Calibri"/>
          <w:u w:val="single"/>
        </w:rPr>
        <w:t xml:space="preserve"> and the government </w:t>
      </w:r>
      <w:r w:rsidRPr="00C7479B">
        <w:rPr>
          <w:rFonts w:eastAsia="Calibri"/>
          <w:highlight w:val="cyan"/>
          <w:u w:val="single"/>
        </w:rPr>
        <w:t>had a responsibility to prevent “evil” acts</w:t>
      </w:r>
      <w:r w:rsidRPr="00C7479B">
        <w:rPr>
          <w:rFonts w:eastAsia="Calibri"/>
          <w:u w:val="single"/>
        </w:rPr>
        <w:t xml:space="preserve"> and furthermore that Americans have an “obligation” to do so in any way possible</w:t>
      </w:r>
      <w:r w:rsidRPr="00C7479B">
        <w:rPr>
          <w:rFonts w:eastAsia="Calibri"/>
          <w:sz w:val="16"/>
          <w:szCs w:val="16"/>
        </w:rPr>
        <w:t>. While this instance was neither the first nor the most incendiary use of morality in the current gun control debate, the prolific nature of the press conference and the stature of the two men make the language that they did use very weighty.</w:t>
      </w:r>
      <w:r w:rsidRPr="00C7479B">
        <w:rPr>
          <w:rFonts w:eastAsia="Calibri"/>
          <w:u w:val="single"/>
        </w:rPr>
        <w:t xml:space="preserve"> Moreover, </w:t>
      </w:r>
      <w:r w:rsidRPr="00C7479B">
        <w:rPr>
          <w:rFonts w:eastAsia="Calibri"/>
          <w:highlight w:val="cyan"/>
          <w:u w:val="single"/>
        </w:rPr>
        <w:t>invoking morality</w:t>
      </w:r>
      <w:r w:rsidRPr="00C7479B">
        <w:rPr>
          <w:rFonts w:eastAsia="Calibri"/>
          <w:u w:val="single"/>
        </w:rPr>
        <w:t xml:space="preserve"> essentially </w:t>
      </w:r>
      <w:r w:rsidRPr="00C7479B">
        <w:rPr>
          <w:rFonts w:eastAsia="Calibri"/>
          <w:highlight w:val="cyan"/>
          <w:u w:val="single"/>
        </w:rPr>
        <w:t>means that a distinction is</w:t>
      </w:r>
      <w:r w:rsidRPr="00C7479B">
        <w:rPr>
          <w:rFonts w:eastAsia="Calibri"/>
          <w:u w:val="single"/>
        </w:rPr>
        <w:t xml:space="preserve"> being </w:t>
      </w:r>
      <w:r w:rsidRPr="00C7479B">
        <w:rPr>
          <w:rFonts w:eastAsia="Calibri"/>
          <w:highlight w:val="cyan"/>
          <w:u w:val="single"/>
        </w:rPr>
        <w:t>drawn between what is good and</w:t>
      </w:r>
      <w:r w:rsidRPr="00C7479B">
        <w:rPr>
          <w:rFonts w:eastAsia="Calibri"/>
          <w:u w:val="single"/>
        </w:rPr>
        <w:t xml:space="preserve"> what is bad or </w:t>
      </w:r>
      <w:r w:rsidRPr="00C7479B">
        <w:rPr>
          <w:rFonts w:eastAsia="Calibri"/>
          <w:highlight w:val="cyan"/>
          <w:u w:val="single"/>
        </w:rPr>
        <w:t>evil.</w:t>
      </w:r>
      <w:r w:rsidRPr="00C7479B">
        <w:rPr>
          <w:rFonts w:eastAsia="Calibri"/>
          <w:u w:val="single"/>
        </w:rPr>
        <w:t xml:space="preserve"> In other words, </w:t>
      </w:r>
      <w:r w:rsidRPr="00C7479B">
        <w:rPr>
          <w:rFonts w:eastAsia="Calibri"/>
          <w:b/>
          <w:iCs/>
          <w:highlight w:val="cyan"/>
          <w:u w:val="single"/>
          <w:bdr w:val="single" w:sz="24" w:space="0" w:color="auto"/>
        </w:rPr>
        <w:t>moral language serves as a dichotomous political tool for separating the morally “right” camp from the morally “wrong” camp in this debate.</w:t>
      </w:r>
      <w:r w:rsidRPr="00C7479B">
        <w:rPr>
          <w:rFonts w:eastAsia="Calibri"/>
          <w:u w:val="single"/>
        </w:rPr>
        <w:t xml:space="preserve"> </w:t>
      </w:r>
      <w:r w:rsidRPr="00C7479B">
        <w:rPr>
          <w:rFonts w:eastAsia="Calibri"/>
          <w:sz w:val="8"/>
          <w:szCs w:val="8"/>
        </w:rPr>
        <w:t xml:space="preserve">Here, the pro-gun control camp argues that they have the moral support of the nation, and this claim is reinforced by their belief that their position is morally superior, while the anti-gun control camp had been thrown on the defensive from the beginning of the debate. Additionally, having been labeled as “bad” morally those opposing additional gun legislation have had to contend with being equated with other groups such as terrorists, criminals, or sexual deviants. The rhetoric regarding gun control has led to comparisons of both sides to Hitler’s Nazi Germany, which is logically absurd, for a critically thinking viewer of this exchange of rhetoric would conclude quite rationally that both sides cannot be acting like the Nazis. For example, prominent politician Mike Huckabee has made the comparison between gun control supporters and ultimate disarmament of the populace, which he claims was a key point of how the Nazi regime was able to come to power.3 In response, articles have been published by proponents of gun control stating that not only is the comparison unfair to them but also that perhaps the opponents of gun control are the ones with views most in line with Hitler’s Nazi Germany, with one article plainly stating “Hitler and pro-gun advocates want the same thing” referring to deregulation policies.4 In the context of this back-and-forth, the rhetoric is becoming increasingly heated, with a popular conservative website stating not only that “Hitler disarmed his domestic enemies before launching a genocide against them” but also that “left-wing blogs have successfully gamed Google’s search engine results so that when people searched for terms such as ‘Nazi gun control’, they were met with a plethora of articles claiming the historical bias for this connection was a fabrication.”5 The absurdity of the fact that both sides seem to be trying to compare the goals of the other to arguably the most evil regime in history is evidence of just how far people will go in their use of moral rhetoric to both demonize the other side and galvanize their own side against the opposition. Although most moral language in political rhetoric is not nearly as extreme as the above, it is significant to recall that while historically recognized as a driving force behind law and used as means to legitimize it, </w:t>
      </w:r>
      <w:r w:rsidRPr="00C7479B">
        <w:rPr>
          <w:rFonts w:eastAsia="Calibri"/>
          <w:highlight w:val="cyan"/>
          <w:u w:val="single"/>
        </w:rPr>
        <w:t>moral language</w:t>
      </w:r>
      <w:r w:rsidRPr="00C7479B">
        <w:rPr>
          <w:rFonts w:eastAsia="Calibri"/>
          <w:u w:val="single"/>
        </w:rPr>
        <w:t xml:space="preserve"> itself </w:t>
      </w:r>
      <w:r w:rsidRPr="00C7479B">
        <w:rPr>
          <w:rFonts w:eastAsia="Calibri"/>
          <w:highlight w:val="cyan"/>
          <w:u w:val="single"/>
        </w:rPr>
        <w:t>rarely finds its way into the text of specific laws. However, the language of rights implies morality, and</w:t>
      </w:r>
      <w:r w:rsidRPr="00C7479B">
        <w:rPr>
          <w:rFonts w:eastAsia="Calibri"/>
          <w:u w:val="single"/>
        </w:rPr>
        <w:t xml:space="preserve"> particularly </w:t>
      </w:r>
      <w:r w:rsidRPr="00C7479B">
        <w:rPr>
          <w:rFonts w:eastAsia="Calibri"/>
          <w:highlight w:val="cyan"/>
          <w:u w:val="single"/>
        </w:rPr>
        <w:t>in America</w:t>
      </w:r>
      <w:r w:rsidRPr="00C7479B">
        <w:rPr>
          <w:rFonts w:eastAsia="Calibri"/>
          <w:u w:val="single"/>
        </w:rPr>
        <w:t xml:space="preserve">, where rights are enshrined in the Constitution as the highest law of the land, and thus public moral support for the law as a “good” social structure is evidenced simply by observing the legal, executive, and justice systems. </w:t>
      </w:r>
      <w:r w:rsidRPr="00C7479B">
        <w:rPr>
          <w:rFonts w:eastAsia="Calibri"/>
          <w:highlight w:val="cyan"/>
          <w:u w:val="single"/>
        </w:rPr>
        <w:t>To call or imply that an argument is immoral is to imply that the argument is</w:t>
      </w:r>
      <w:r w:rsidRPr="00C7479B">
        <w:rPr>
          <w:rFonts w:eastAsia="Calibri"/>
          <w:u w:val="single"/>
        </w:rPr>
        <w:t xml:space="preserve"> not right, </w:t>
      </w:r>
      <w:r w:rsidRPr="00C7479B">
        <w:rPr>
          <w:rFonts w:eastAsia="Calibri"/>
          <w:highlight w:val="cyan"/>
          <w:u w:val="single"/>
        </w:rPr>
        <w:t>not a right</w:t>
      </w:r>
      <w:r w:rsidRPr="00C7479B">
        <w:rPr>
          <w:rFonts w:eastAsia="Calibri"/>
          <w:u w:val="single"/>
        </w:rPr>
        <w:t xml:space="preserve">, and not lawful. In the press conference following Sandy Hook, </w:t>
      </w:r>
      <w:r w:rsidRPr="00C7479B">
        <w:rPr>
          <w:rFonts w:eastAsia="Calibri"/>
          <w:highlight w:val="cyan"/>
          <w:u w:val="single"/>
        </w:rPr>
        <w:t>both the President and Vice President used language of morals to describe the future action they desire,</w:t>
      </w:r>
      <w:r w:rsidRPr="00C7479B">
        <w:rPr>
          <w:rFonts w:eastAsia="Calibri"/>
          <w:u w:val="single"/>
        </w:rPr>
        <w:t xml:space="preserve"> thereby </w:t>
      </w:r>
      <w:r w:rsidRPr="00C7479B">
        <w:rPr>
          <w:rFonts w:eastAsia="Calibri"/>
          <w:b/>
          <w:iCs/>
          <w:highlight w:val="cyan"/>
          <w:u w:val="single"/>
          <w:bdr w:val="single" w:sz="24" w:space="0" w:color="auto"/>
        </w:rPr>
        <w:t>creating a moral boundary between their ideas and any opposition.</w:t>
      </w:r>
      <w:r w:rsidRPr="00C7479B">
        <w:rPr>
          <w:rFonts w:eastAsia="Calibri"/>
          <w:u w:val="single"/>
        </w:rPr>
        <w:t xml:space="preserve"> In addition to their moral language, the use of the word </w:t>
      </w:r>
      <w:r w:rsidRPr="00C7479B">
        <w:rPr>
          <w:rFonts w:eastAsia="Calibri"/>
          <w:highlight w:val="cyan"/>
          <w:u w:val="single"/>
        </w:rPr>
        <w:t>“obligation” is</w:t>
      </w:r>
      <w:r w:rsidRPr="00C7479B">
        <w:rPr>
          <w:rFonts w:eastAsia="Calibri"/>
          <w:u w:val="single"/>
        </w:rPr>
        <w:t xml:space="preserve"> an </w:t>
      </w:r>
      <w:r w:rsidRPr="00C7479B">
        <w:rPr>
          <w:rFonts w:eastAsia="Calibri"/>
          <w:b/>
          <w:iCs/>
          <w:highlight w:val="cyan"/>
          <w:u w:val="single"/>
          <w:bdr w:val="single" w:sz="24" w:space="0" w:color="auto"/>
        </w:rPr>
        <w:t>extraordinarily strong language</w:t>
      </w:r>
      <w:r w:rsidRPr="00C7479B">
        <w:rPr>
          <w:rFonts w:eastAsia="Calibri"/>
          <w:u w:val="single"/>
        </w:rPr>
        <w:t xml:space="preserve"> selection, for </w:t>
      </w:r>
      <w:r w:rsidRPr="00C7479B">
        <w:rPr>
          <w:rFonts w:eastAsia="Calibri"/>
          <w:highlight w:val="cyan"/>
          <w:u w:val="single"/>
        </w:rPr>
        <w:t>it</w:t>
      </w:r>
      <w:r w:rsidRPr="00C7479B">
        <w:rPr>
          <w:rFonts w:eastAsia="Calibri"/>
          <w:u w:val="single"/>
        </w:rPr>
        <w:t xml:space="preserve">s use </w:t>
      </w:r>
      <w:r w:rsidRPr="00C7479B">
        <w:rPr>
          <w:rFonts w:eastAsia="Calibri"/>
          <w:highlight w:val="cyan"/>
          <w:u w:val="single"/>
        </w:rPr>
        <w:t>implies that anyone who does not feel they are obligated to act in such a way are not moral</w:t>
      </w:r>
      <w:r w:rsidRPr="00C7479B">
        <w:rPr>
          <w:rFonts w:eastAsia="Calibri"/>
          <w:u w:val="single"/>
        </w:rPr>
        <w:t xml:space="preserve"> (or at least do not have the same morals as the speaker), </w:t>
      </w:r>
      <w:r w:rsidRPr="00C7479B">
        <w:rPr>
          <w:rFonts w:eastAsia="Calibri"/>
          <w:b/>
          <w:iCs/>
          <w:highlight w:val="cyan"/>
          <w:u w:val="single"/>
          <w:bdr w:val="single" w:sz="24" w:space="0" w:color="auto"/>
        </w:rPr>
        <w:t>which creates a “us” and “them” mentality in listeners.</w:t>
      </w:r>
    </w:p>
    <w:p w14:paraId="6F82181C" w14:textId="77777777" w:rsidR="002B22B4" w:rsidRDefault="002B22B4" w:rsidP="00DC5BE0"/>
    <w:p w14:paraId="2569026B" w14:textId="77777777" w:rsidR="00B74A09" w:rsidRDefault="00B74A09" w:rsidP="00DC5BE0"/>
    <w:p w14:paraId="4B6BC15C" w14:textId="2E77A035" w:rsidR="00B74A09" w:rsidRDefault="00B74A09" w:rsidP="00B74A09">
      <w:pPr>
        <w:pStyle w:val="Heading3"/>
      </w:pPr>
      <w:r>
        <w:t xml:space="preserve">AT </w:t>
      </w:r>
      <w:proofErr w:type="spellStart"/>
      <w:r>
        <w:t>Levinas</w:t>
      </w:r>
      <w:proofErr w:type="spellEnd"/>
    </w:p>
    <w:p w14:paraId="54AB51BE" w14:textId="77777777" w:rsidR="00B74A09" w:rsidRDefault="00B74A09" w:rsidP="00DC5BE0"/>
    <w:p w14:paraId="4B58D08C" w14:textId="77777777" w:rsidR="00B74A09" w:rsidRPr="00C25FEC" w:rsidRDefault="00B74A09" w:rsidP="00B74A09">
      <w:pPr>
        <w:keepNext/>
        <w:keepLines/>
        <w:spacing w:before="40"/>
        <w:outlineLvl w:val="3"/>
        <w:rPr>
          <w:rFonts w:eastAsiaTheme="majorEastAsia" w:cstheme="majorBidi"/>
          <w:b/>
          <w:iCs/>
        </w:rPr>
      </w:pPr>
      <w:r w:rsidRPr="00C25FEC">
        <w:rPr>
          <w:rFonts w:eastAsiaTheme="majorEastAsia" w:cstheme="majorBidi"/>
          <w:b/>
          <w:iCs/>
        </w:rPr>
        <w:t xml:space="preserve">A </w:t>
      </w:r>
      <w:proofErr w:type="spellStart"/>
      <w:r w:rsidRPr="00C25FEC">
        <w:rPr>
          <w:rFonts w:eastAsiaTheme="majorEastAsia" w:cstheme="majorBidi"/>
          <w:b/>
          <w:iCs/>
        </w:rPr>
        <w:t>Levinisian</w:t>
      </w:r>
      <w:proofErr w:type="spellEnd"/>
      <w:r w:rsidRPr="00C25FEC">
        <w:rPr>
          <w:rFonts w:eastAsiaTheme="majorEastAsia" w:cstheme="majorBidi"/>
          <w:b/>
          <w:iCs/>
        </w:rPr>
        <w:t xml:space="preserve"> account of the </w:t>
      </w:r>
      <w:proofErr w:type="gramStart"/>
      <w:r w:rsidRPr="00C25FEC">
        <w:rPr>
          <w:rFonts w:eastAsiaTheme="majorEastAsia" w:cstheme="majorBidi"/>
          <w:b/>
          <w:iCs/>
        </w:rPr>
        <w:t>Other</w:t>
      </w:r>
      <w:proofErr w:type="gramEnd"/>
      <w:r w:rsidRPr="00C25FEC">
        <w:rPr>
          <w:rFonts w:eastAsiaTheme="majorEastAsia" w:cstheme="majorBidi"/>
          <w:b/>
          <w:iCs/>
        </w:rPr>
        <w:t xml:space="preserve"> prevents us from fully understanding and rectifying oppression</w:t>
      </w:r>
    </w:p>
    <w:p w14:paraId="2945746F" w14:textId="77777777" w:rsidR="00B74A09" w:rsidRPr="00C25FEC" w:rsidRDefault="00B74A09" w:rsidP="00B74A09">
      <w:proofErr w:type="spellStart"/>
      <w:r w:rsidRPr="00C25FEC">
        <w:rPr>
          <w:b/>
        </w:rPr>
        <w:t>Kwak</w:t>
      </w:r>
      <w:proofErr w:type="spellEnd"/>
      <w:r w:rsidRPr="00C25FEC">
        <w:rPr>
          <w:b/>
        </w:rPr>
        <w:t xml:space="preserve"> 12</w:t>
      </w:r>
    </w:p>
    <w:p w14:paraId="68909D8A" w14:textId="77777777" w:rsidR="00B74A09" w:rsidRPr="00C25FEC" w:rsidRDefault="00B74A09" w:rsidP="00B74A09">
      <w:pPr>
        <w:rPr>
          <w:sz w:val="16"/>
          <w:szCs w:val="16"/>
        </w:rPr>
      </w:pPr>
      <w:proofErr w:type="spellStart"/>
      <w:r w:rsidRPr="00C25FEC">
        <w:rPr>
          <w:sz w:val="16"/>
          <w:szCs w:val="16"/>
        </w:rPr>
        <w:t>Hochul</w:t>
      </w:r>
      <w:proofErr w:type="spellEnd"/>
      <w:r w:rsidRPr="00C25FEC">
        <w:rPr>
          <w:sz w:val="16"/>
          <w:szCs w:val="16"/>
        </w:rPr>
        <w:t xml:space="preserve"> </w:t>
      </w:r>
      <w:proofErr w:type="spellStart"/>
      <w:r w:rsidRPr="00C25FEC">
        <w:rPr>
          <w:sz w:val="16"/>
          <w:szCs w:val="16"/>
        </w:rPr>
        <w:t>Kwak</w:t>
      </w:r>
      <w:proofErr w:type="spellEnd"/>
      <w:r w:rsidRPr="00C25FEC">
        <w:rPr>
          <w:sz w:val="16"/>
          <w:szCs w:val="16"/>
        </w:rPr>
        <w:t xml:space="preserve"> (Claremont Graduate University). “Rights of Concrete Others: Ethics of Concrete Others, Social Individuality, and Social Multiculturalism.” CGU Theses and Dissertations. 2012. </w:t>
      </w:r>
      <w:hyperlink r:id="rId10" w:history="1">
        <w:r w:rsidRPr="00C25FEC">
          <w:rPr>
            <w:sz w:val="16"/>
            <w:szCs w:val="16"/>
          </w:rPr>
          <w:t>http://scholarship.claremont.edu/cgi/viewcontent.cgi?article=1064&amp;context=cgu_etd</w:t>
        </w:r>
      </w:hyperlink>
    </w:p>
    <w:p w14:paraId="0EF8A176" w14:textId="77777777" w:rsidR="00B74A09" w:rsidRPr="00C25FEC" w:rsidRDefault="00B74A09" w:rsidP="00B74A09"/>
    <w:p w14:paraId="7356D5AD" w14:textId="77777777" w:rsidR="00B74A09" w:rsidRPr="00C25FEC" w:rsidRDefault="00B74A09" w:rsidP="00B74A09">
      <w:pPr>
        <w:rPr>
          <w:u w:val="single"/>
        </w:rPr>
      </w:pPr>
      <w:r w:rsidRPr="00C25FEC">
        <w:rPr>
          <w:highlight w:val="cyan"/>
          <w:u w:val="single"/>
        </w:rPr>
        <w:t>Encountering the face of the other, we are to decide whether every human being is the other</w:t>
      </w:r>
      <w:r w:rsidRPr="00C25FEC">
        <w:rPr>
          <w:u w:val="single"/>
        </w:rPr>
        <w:t xml:space="preserve"> or only a certain being is the other: that is, whether all human beings are vulnerable or some of them are vulnerable. </w:t>
      </w:r>
      <w:r w:rsidRPr="00C25FEC">
        <w:rPr>
          <w:highlight w:val="cyan"/>
          <w:u w:val="single"/>
        </w:rPr>
        <w:t xml:space="preserve">Since </w:t>
      </w:r>
      <w:proofErr w:type="spellStart"/>
      <w:r w:rsidRPr="00C25FEC">
        <w:rPr>
          <w:highlight w:val="cyan"/>
          <w:u w:val="single"/>
        </w:rPr>
        <w:t>Levinas</w:t>
      </w:r>
      <w:proofErr w:type="spellEnd"/>
      <w:r w:rsidRPr="00C25FEC">
        <w:rPr>
          <w:highlight w:val="cyan"/>
          <w:u w:val="single"/>
        </w:rPr>
        <w:t xml:space="preserve"> contends that the face itself is the revelation of the vulnerability of the other, all human beings are vulnerable</w:t>
      </w:r>
      <w:r w:rsidRPr="00C25FEC">
        <w:rPr>
          <w:u w:val="single"/>
        </w:rPr>
        <w:t>.</w:t>
      </w:r>
      <w:r w:rsidRPr="00C25FEC">
        <w:t xml:space="preserve"> </w:t>
      </w:r>
      <w:r w:rsidRPr="00C25FEC">
        <w:rPr>
          <w:sz w:val="16"/>
          <w:szCs w:val="16"/>
        </w:rPr>
        <w:t xml:space="preserve">Though </w:t>
      </w:r>
      <w:proofErr w:type="spellStart"/>
      <w:r w:rsidRPr="00C25FEC">
        <w:rPr>
          <w:sz w:val="16"/>
          <w:szCs w:val="16"/>
        </w:rPr>
        <w:t>Levinas</w:t>
      </w:r>
      <w:proofErr w:type="spellEnd"/>
      <w:r w:rsidRPr="00C25FEC">
        <w:rPr>
          <w:sz w:val="16"/>
          <w:szCs w:val="16"/>
        </w:rPr>
        <w:t xml:space="preserve"> mentions a stranger, a widow, and an orphan in referring to the other, considering that the face itself reveals vulnerability, every human being whether an oppressor or a victim is the other. In principle, I agree that every human being without her political, economic, and cultural status is the other who deserves my ultimate responsibility not to kill her. This is because she has the dimension of transcendence. In this vein, if I only count the transcendent dimension of an oppressor, she deserves my welcome. </w:t>
      </w:r>
      <w:r w:rsidRPr="00C25FEC">
        <w:rPr>
          <w:highlight w:val="cyan"/>
          <w:u w:val="single"/>
        </w:rPr>
        <w:t>But, an oppressor has an immanent dimension</w:t>
      </w:r>
      <w:r w:rsidRPr="00C25FEC">
        <w:rPr>
          <w:u w:val="single"/>
        </w:rPr>
        <w:t xml:space="preserve"> as every human being has both immanent and transcendental dimensions. </w:t>
      </w:r>
      <w:r w:rsidRPr="00C25FEC">
        <w:rPr>
          <w:highlight w:val="cyan"/>
          <w:u w:val="single"/>
        </w:rPr>
        <w:t xml:space="preserve">In light of an immanent dimension, an oppressor is totally different from the oppressed. It is ambiguous whether </w:t>
      </w:r>
      <w:proofErr w:type="spellStart"/>
      <w:r w:rsidRPr="00C25FEC">
        <w:rPr>
          <w:highlight w:val="cyan"/>
          <w:u w:val="single"/>
        </w:rPr>
        <w:t>Levinas</w:t>
      </w:r>
      <w:proofErr w:type="spellEnd"/>
      <w:r w:rsidRPr="00C25FEC">
        <w:rPr>
          <w:highlight w:val="cyan"/>
          <w:u w:val="single"/>
        </w:rPr>
        <w:t xml:space="preserve"> differentiates the oppressed from oppressors</w:t>
      </w:r>
      <w:r w:rsidRPr="00C25FEC">
        <w:rPr>
          <w:u w:val="single"/>
        </w:rPr>
        <w:t xml:space="preserve">; he is hesitant to judge the other. In dealing with immanent matters, for instance, </w:t>
      </w:r>
      <w:proofErr w:type="spellStart"/>
      <w:r w:rsidRPr="00C25FEC">
        <w:rPr>
          <w:u w:val="single"/>
        </w:rPr>
        <w:t>Levinas</w:t>
      </w:r>
      <w:proofErr w:type="spellEnd"/>
      <w:r w:rsidRPr="00C25FEC">
        <w:rPr>
          <w:u w:val="single"/>
        </w:rPr>
        <w:t xml:space="preserve"> emphasizes inadequacy of objective judgment</w:t>
      </w:r>
      <w:r w:rsidRPr="00C25FEC">
        <w:rPr>
          <w:sz w:val="16"/>
          <w:szCs w:val="16"/>
        </w:rPr>
        <w:t xml:space="preserve">: </w:t>
      </w:r>
      <w:r w:rsidRPr="00C25FEC">
        <w:rPr>
          <w:rFonts w:ascii="Times New Roman" w:hAnsi="Times New Roman" w:cs="Times New Roman"/>
          <w:sz w:val="16"/>
          <w:szCs w:val="16"/>
        </w:rPr>
        <w:t>―</w:t>
      </w:r>
      <w:r w:rsidRPr="00C25FEC">
        <w:rPr>
          <w:sz w:val="16"/>
          <w:szCs w:val="16"/>
        </w:rPr>
        <w:t xml:space="preserve">There exists a tyranny of the universal and </w:t>
      </w:r>
      <w:proofErr w:type="gramStart"/>
      <w:r w:rsidRPr="00C25FEC">
        <w:rPr>
          <w:sz w:val="16"/>
          <w:szCs w:val="16"/>
        </w:rPr>
        <w:t>of</w:t>
      </w:r>
      <w:proofErr w:type="gramEnd"/>
      <w:r w:rsidRPr="00C25FEC">
        <w:rPr>
          <w:sz w:val="16"/>
          <w:szCs w:val="16"/>
        </w:rPr>
        <w:t xml:space="preserve"> the impersonal, an order that is inhuman though distinct from the brutish. Against it man affirms himself as an irreducible singularity, exterior to the totality into which he enters, and aspiring to the religious order where the recognition of the individual concerns him in his singularity ... The judgment of history is always pronounced in absentia</w:t>
      </w:r>
      <w:proofErr w:type="gramStart"/>
      <w:r w:rsidRPr="00C25FEC">
        <w:rPr>
          <w:sz w:val="16"/>
          <w:szCs w:val="16"/>
        </w:rPr>
        <w:t>.</w:t>
      </w:r>
      <w:r w:rsidRPr="00C25FEC">
        <w:rPr>
          <w:rFonts w:ascii="Times New Roman" w:hAnsi="Times New Roman" w:cs="Times New Roman"/>
          <w:sz w:val="16"/>
          <w:szCs w:val="16"/>
        </w:rPr>
        <w:t>‖</w:t>
      </w:r>
      <w:proofErr w:type="gramEnd"/>
      <w:r w:rsidRPr="00C25FEC">
        <w:rPr>
          <w:sz w:val="16"/>
          <w:szCs w:val="16"/>
        </w:rPr>
        <w:t xml:space="preserve"> 33</w:t>
      </w:r>
      <w:r w:rsidRPr="00C25FEC">
        <w:t xml:space="preserve"> </w:t>
      </w:r>
      <w:r w:rsidRPr="00C25FEC">
        <w:rPr>
          <w:u w:val="single"/>
        </w:rPr>
        <w:t xml:space="preserve">Put differently, </w:t>
      </w:r>
      <w:r w:rsidRPr="00C25FEC">
        <w:rPr>
          <w:b/>
          <w:iCs/>
          <w:highlight w:val="cyan"/>
          <w:u w:val="single"/>
          <w:bdr w:val="single" w:sz="24" w:space="0" w:color="auto"/>
        </w:rPr>
        <w:t xml:space="preserve">to properly judge an individual as a singularity, </w:t>
      </w:r>
      <w:proofErr w:type="spellStart"/>
      <w:r w:rsidRPr="00C25FEC">
        <w:rPr>
          <w:b/>
          <w:iCs/>
          <w:highlight w:val="cyan"/>
          <w:u w:val="single"/>
          <w:bdr w:val="single" w:sz="24" w:space="0" w:color="auto"/>
        </w:rPr>
        <w:t>Levinas</w:t>
      </w:r>
      <w:proofErr w:type="spellEnd"/>
      <w:r w:rsidRPr="00C25FEC">
        <w:rPr>
          <w:b/>
          <w:iCs/>
          <w:highlight w:val="cyan"/>
          <w:u w:val="single"/>
          <w:bdr w:val="single" w:sz="24" w:space="0" w:color="auto"/>
        </w:rPr>
        <w:t xml:space="preserve"> contends that every individual should be treated as the transcendent and infinite other no matter who she is</w:t>
      </w:r>
      <w:r w:rsidRPr="00C25FEC">
        <w:rPr>
          <w:highlight w:val="cyan"/>
          <w:u w:val="single"/>
        </w:rPr>
        <w:t>. If every individual is a transcendent and infinite other, it is difficult to distinguish between oppressors and the oppressed</w:t>
      </w:r>
      <w:r w:rsidRPr="00C25FEC">
        <w:rPr>
          <w:u w:val="single"/>
        </w:rPr>
        <w:t xml:space="preserve">, the exploiting and the exploited, ostracizers and the ostracized, to name a few. </w:t>
      </w:r>
      <w:r w:rsidRPr="00C25FEC">
        <w:rPr>
          <w:highlight w:val="cyan"/>
          <w:u w:val="single"/>
        </w:rPr>
        <w:t>If the victims are not differentiated from victimizers, the idea of the other is unable to address the wrongs of the victimizers</w:t>
      </w:r>
      <w:r w:rsidRPr="00C25FEC">
        <w:rPr>
          <w:u w:val="single"/>
        </w:rPr>
        <w:t xml:space="preserve"> and accordingly the vulnerability of the victims remains the same. While </w:t>
      </w:r>
      <w:proofErr w:type="spellStart"/>
      <w:r w:rsidRPr="00C25FEC">
        <w:rPr>
          <w:u w:val="single"/>
        </w:rPr>
        <w:t>Levinas</w:t>
      </w:r>
      <w:proofErr w:type="spellEnd"/>
      <w:r w:rsidRPr="00C25FEC">
        <w:rPr>
          <w:u w:val="single"/>
        </w:rPr>
        <w:t xml:space="preserve"> protects transcendental vulnerability of the other in her face, he ends up ignoring different vulnerabilities between a victim and a victimizer.</w:t>
      </w:r>
    </w:p>
    <w:p w14:paraId="65503552" w14:textId="77777777" w:rsidR="00B74A09" w:rsidRDefault="00B74A09" w:rsidP="00B74A09"/>
    <w:p w14:paraId="1C8F0101" w14:textId="603D1298" w:rsidR="00B74A09" w:rsidRPr="00B74A09" w:rsidRDefault="00B74A09" w:rsidP="00B74A09">
      <w:r>
        <w:t>The a</w:t>
      </w:r>
      <w:r w:rsidRPr="00B74A09">
        <w:t>rg</w:t>
      </w:r>
      <w:r>
        <w:t>ument</w:t>
      </w:r>
      <w:r w:rsidRPr="00B74A09">
        <w:t xml:space="preserve"> is that the other's transcendence is defined by the encounter with the human face</w:t>
      </w:r>
      <w:r>
        <w:t xml:space="preserve"> </w:t>
      </w:r>
      <w:r w:rsidRPr="00B74A09">
        <w:t>in a sense</w:t>
      </w:r>
      <w:proofErr w:type="gramStart"/>
      <w:r w:rsidRPr="00B74A09">
        <w:t>,</w:t>
      </w:r>
      <w:proofErr w:type="gramEnd"/>
      <w:r w:rsidRPr="00B74A09">
        <w:t xml:space="preserve"> then, everyone is the other</w:t>
      </w:r>
      <w:r>
        <w:t xml:space="preserve">, </w:t>
      </w:r>
      <w:r w:rsidRPr="00B74A09">
        <w:t>which ignores the immanent differences between people that define structural oppression</w:t>
      </w:r>
    </w:p>
    <w:p w14:paraId="6D33DD17" w14:textId="77777777" w:rsidR="00B74A09" w:rsidRDefault="00B74A09" w:rsidP="00B74A09"/>
    <w:p w14:paraId="79B5A8E6" w14:textId="77777777" w:rsidR="00B74A09" w:rsidRPr="00C25FEC" w:rsidRDefault="00B74A09" w:rsidP="00B74A09"/>
    <w:p w14:paraId="511A8525" w14:textId="77777777" w:rsidR="00B74A09" w:rsidRDefault="00B74A09" w:rsidP="00B74A09">
      <w:proofErr w:type="spellStart"/>
      <w:r>
        <w:t>Levinas’s</w:t>
      </w:r>
      <w:proofErr w:type="spellEnd"/>
      <w:r>
        <w:t xml:space="preserve"> transcendent view of </w:t>
      </w:r>
      <w:proofErr w:type="spellStart"/>
      <w:r>
        <w:t>alterity</w:t>
      </w:r>
      <w:proofErr w:type="spellEnd"/>
      <w:r>
        <w:t xml:space="preserve"> locks in economic injustices; we must reject the view that the </w:t>
      </w:r>
      <w:proofErr w:type="gramStart"/>
      <w:r>
        <w:t>Other</w:t>
      </w:r>
      <w:proofErr w:type="gramEnd"/>
      <w:r>
        <w:t xml:space="preserve"> can never be fully understood</w:t>
      </w:r>
    </w:p>
    <w:p w14:paraId="0172CE09" w14:textId="77777777" w:rsidR="00B74A09" w:rsidRPr="008825E2" w:rsidRDefault="00B74A09" w:rsidP="00B74A09">
      <w:proofErr w:type="spellStart"/>
      <w:r>
        <w:rPr>
          <w:b/>
          <w:u w:val="single"/>
        </w:rPr>
        <w:t>Kwak</w:t>
      </w:r>
      <w:proofErr w:type="spellEnd"/>
      <w:r>
        <w:rPr>
          <w:b/>
          <w:u w:val="single"/>
        </w:rPr>
        <w:t xml:space="preserve"> 12</w:t>
      </w:r>
      <w:r>
        <w:t xml:space="preserve"> writes</w:t>
      </w:r>
      <w:r>
        <w:rPr>
          <w:rStyle w:val="FootnoteReference"/>
        </w:rPr>
        <w:footnoteReference w:id="1"/>
      </w:r>
    </w:p>
    <w:p w14:paraId="2C56F0D5" w14:textId="77777777" w:rsidR="00B74A09" w:rsidRDefault="00B74A09" w:rsidP="00B74A09">
      <w:pPr>
        <w:pBdr>
          <w:top w:val="single" w:sz="8" w:space="1" w:color="auto"/>
          <w:left w:val="single" w:sz="8" w:space="4" w:color="auto"/>
          <w:bottom w:val="single" w:sz="8" w:space="1" w:color="auto"/>
          <w:right w:val="single" w:sz="8" w:space="4" w:color="auto"/>
        </w:pBdr>
        <w:rPr>
          <w:color w:val="A6A6A6" w:themeColor="background1" w:themeShade="A6"/>
          <w:sz w:val="12"/>
        </w:rPr>
      </w:pPr>
      <w:r w:rsidRPr="008825E2">
        <w:rPr>
          <w:color w:val="A6A6A6" w:themeColor="background1" w:themeShade="A6"/>
          <w:sz w:val="12"/>
        </w:rPr>
        <w:t xml:space="preserve">First of all, the </w:t>
      </w:r>
      <w:proofErr w:type="spellStart"/>
      <w:r w:rsidRPr="008825E2">
        <w:rPr>
          <w:b/>
          <w:u w:val="single"/>
        </w:rPr>
        <w:t>Levinas</w:t>
      </w:r>
      <w:r w:rsidRPr="008825E2">
        <w:rPr>
          <w:color w:val="A6A6A6" w:themeColor="background1" w:themeShade="A6"/>
          <w:sz w:val="12"/>
        </w:rPr>
        <w:t>ian</w:t>
      </w:r>
      <w:proofErr w:type="spellEnd"/>
      <w:r w:rsidRPr="008825E2">
        <w:rPr>
          <w:color w:val="A6A6A6" w:themeColor="background1" w:themeShade="A6"/>
          <w:sz w:val="12"/>
        </w:rPr>
        <w:t xml:space="preserve"> idea of the other </w:t>
      </w:r>
      <w:r w:rsidRPr="008825E2">
        <w:rPr>
          <w:b/>
          <w:u w:val="single"/>
        </w:rPr>
        <w:t xml:space="preserve">appears to make the other an angelic being. The other is a transcendent and infinite being </w:t>
      </w:r>
      <w:proofErr w:type="gramStart"/>
      <w:r w:rsidRPr="008825E2">
        <w:rPr>
          <w:b/>
          <w:u w:val="single"/>
        </w:rPr>
        <w:t>who</w:t>
      </w:r>
      <w:proofErr w:type="gramEnd"/>
      <w:r w:rsidRPr="008825E2">
        <w:rPr>
          <w:b/>
          <w:u w:val="single"/>
        </w:rPr>
        <w:t xml:space="preserve"> has absolute </w:t>
      </w:r>
      <w:proofErr w:type="spellStart"/>
      <w:r w:rsidRPr="008825E2">
        <w:rPr>
          <w:b/>
          <w:u w:val="single"/>
        </w:rPr>
        <w:t>alterity</w:t>
      </w:r>
      <w:proofErr w:type="spellEnd"/>
      <w:r w:rsidRPr="008825E2">
        <w:rPr>
          <w:color w:val="A6A6A6" w:themeColor="background1" w:themeShade="A6"/>
          <w:sz w:val="12"/>
        </w:rPr>
        <w:t xml:space="preserve">. It is unmediated by totality. Though </w:t>
      </w:r>
      <w:proofErr w:type="spellStart"/>
      <w:r w:rsidRPr="008825E2">
        <w:rPr>
          <w:color w:val="A6A6A6" w:themeColor="background1" w:themeShade="A6"/>
          <w:sz w:val="12"/>
        </w:rPr>
        <w:t>Levinas</w:t>
      </w:r>
      <w:proofErr w:type="spellEnd"/>
      <w:r w:rsidRPr="008825E2">
        <w:rPr>
          <w:color w:val="A6A6A6" w:themeColor="background1" w:themeShade="A6"/>
          <w:sz w:val="12"/>
        </w:rPr>
        <w:t xml:space="preserve"> specifically refers to the stranger, the widow, and the orphan as epiphany of the other, they have importance not as historical beings but as infinite and transcendent beings. Anselm Min says, </w:t>
      </w:r>
      <w:r w:rsidRPr="008825E2">
        <w:rPr>
          <w:rFonts w:ascii="Times New Roman" w:hAnsi="Times New Roman" w:cs="Times New Roman"/>
          <w:color w:val="A6A6A6" w:themeColor="background1" w:themeShade="A6"/>
          <w:sz w:val="12"/>
        </w:rPr>
        <w:t>―</w:t>
      </w:r>
      <w:r w:rsidRPr="008825E2">
        <w:rPr>
          <w:color w:val="A6A6A6" w:themeColor="background1" w:themeShade="A6"/>
          <w:sz w:val="12"/>
        </w:rPr>
        <w:t xml:space="preserve">At best, </w:t>
      </w:r>
      <w:proofErr w:type="spellStart"/>
      <w:r w:rsidRPr="008825E2">
        <w:rPr>
          <w:color w:val="A6A6A6" w:themeColor="background1" w:themeShade="A6"/>
          <w:sz w:val="12"/>
        </w:rPr>
        <w:t>Levinas</w:t>
      </w:r>
      <w:proofErr w:type="spellEnd"/>
      <w:r w:rsidRPr="008825E2">
        <w:rPr>
          <w:color w:val="A6A6A6" w:themeColor="background1" w:themeShade="A6"/>
          <w:sz w:val="12"/>
        </w:rPr>
        <w:t xml:space="preserve"> reduces the stranger, the widow, and the orphan to abstract symbols of human vulnerability in general, </w:t>
      </w:r>
      <w:r w:rsidRPr="008825E2">
        <w:rPr>
          <w:b/>
          <w:u w:val="single"/>
        </w:rPr>
        <w:t>with nothing historically concrete</w:t>
      </w:r>
      <w:r w:rsidRPr="008825E2">
        <w:rPr>
          <w:color w:val="A6A6A6" w:themeColor="background1" w:themeShade="A6"/>
          <w:sz w:val="12"/>
        </w:rPr>
        <w:t xml:space="preserve"> and specific </w:t>
      </w:r>
      <w:r w:rsidRPr="008825E2">
        <w:rPr>
          <w:b/>
          <w:u w:val="single"/>
        </w:rPr>
        <w:t>about them</w:t>
      </w:r>
      <w:proofErr w:type="gramStart"/>
      <w:r w:rsidRPr="008825E2">
        <w:rPr>
          <w:color w:val="A6A6A6" w:themeColor="background1" w:themeShade="A6"/>
          <w:sz w:val="12"/>
        </w:rPr>
        <w:t>.</w:t>
      </w:r>
      <w:r w:rsidRPr="008825E2">
        <w:rPr>
          <w:rFonts w:ascii="Times New Roman" w:hAnsi="Times New Roman" w:cs="Times New Roman"/>
          <w:color w:val="A6A6A6" w:themeColor="background1" w:themeShade="A6"/>
          <w:sz w:val="12"/>
        </w:rPr>
        <w:t>‖</w:t>
      </w:r>
      <w:proofErr w:type="gramEnd"/>
      <w:r w:rsidRPr="008825E2">
        <w:rPr>
          <w:color w:val="A6A6A6" w:themeColor="background1" w:themeShade="A6"/>
          <w:sz w:val="12"/>
        </w:rPr>
        <w:t xml:space="preserve"> 26 As an angelic being, the other loses her concrete vulnerability. </w:t>
      </w:r>
      <w:r w:rsidRPr="008825E2">
        <w:rPr>
          <w:b/>
          <w:u w:val="single"/>
        </w:rPr>
        <w:t>While a stranger</w:t>
      </w:r>
      <w:r w:rsidRPr="008825E2">
        <w:rPr>
          <w:color w:val="A6A6A6" w:themeColor="background1" w:themeShade="A6"/>
          <w:sz w:val="12"/>
        </w:rPr>
        <w:t xml:space="preserve">, a widow, or an orphan </w:t>
      </w:r>
      <w:r w:rsidRPr="008825E2">
        <w:rPr>
          <w:b/>
          <w:u w:val="single"/>
        </w:rPr>
        <w:t>has</w:t>
      </w:r>
      <w:r w:rsidRPr="008825E2">
        <w:rPr>
          <w:color w:val="A6A6A6" w:themeColor="background1" w:themeShade="A6"/>
          <w:sz w:val="12"/>
        </w:rPr>
        <w:t xml:space="preserve"> the </w:t>
      </w:r>
      <w:r w:rsidRPr="008825E2">
        <w:rPr>
          <w:b/>
          <w:u w:val="single"/>
        </w:rPr>
        <w:t>concrete political, economic</w:t>
      </w:r>
      <w:r w:rsidRPr="008825E2">
        <w:rPr>
          <w:color w:val="A6A6A6" w:themeColor="background1" w:themeShade="A6"/>
          <w:sz w:val="12"/>
        </w:rPr>
        <w:t xml:space="preserve">, medical, </w:t>
      </w:r>
      <w:r w:rsidRPr="008825E2">
        <w:rPr>
          <w:b/>
          <w:u w:val="single"/>
        </w:rPr>
        <w:t xml:space="preserve">or cultural </w:t>
      </w:r>
      <w:proofErr w:type="gramStart"/>
      <w:r w:rsidRPr="008825E2">
        <w:rPr>
          <w:b/>
          <w:u w:val="single"/>
        </w:rPr>
        <w:t>vulnerability,</w:t>
      </w:r>
      <w:proofErr w:type="gramEnd"/>
      <w:r w:rsidRPr="008825E2">
        <w:rPr>
          <w:b/>
          <w:u w:val="single"/>
        </w:rPr>
        <w:t xml:space="preserve"> an angelic being does not have such vulnerabilities</w:t>
      </w:r>
      <w:r w:rsidRPr="008825E2">
        <w:rPr>
          <w:color w:val="A6A6A6" w:themeColor="background1" w:themeShade="A6"/>
          <w:sz w:val="12"/>
        </w:rPr>
        <w:t xml:space="preserve">. That is to say, an angelic being does not have to worry about her political persecution, economic distress, medical disadvantages, or cultural ignorance. But, a stranger, a widow, or an orphan is overwhelmed by worries. She needs her shelter, employment, education, medical treatment, cultural recognition, and so on. Without addressing those concerns, a stranger, a widow, or an orphan is unable to overcome her vulnerability. </w:t>
      </w:r>
      <w:r w:rsidRPr="008825E2">
        <w:rPr>
          <w:b/>
          <w:u w:val="single"/>
        </w:rPr>
        <w:t xml:space="preserve">Whereas being transcendentally secured, the other for </w:t>
      </w:r>
      <w:proofErr w:type="spellStart"/>
      <w:r w:rsidRPr="008825E2">
        <w:rPr>
          <w:b/>
          <w:u w:val="single"/>
        </w:rPr>
        <w:t>Levinas</w:t>
      </w:r>
      <w:proofErr w:type="spellEnd"/>
      <w:r w:rsidRPr="008825E2">
        <w:rPr>
          <w:b/>
          <w:u w:val="single"/>
        </w:rPr>
        <w:t xml:space="preserve"> then remains concretely vulnerable</w:t>
      </w:r>
      <w:r w:rsidRPr="008825E2">
        <w:rPr>
          <w:color w:val="A6A6A6" w:themeColor="background1" w:themeShade="A6"/>
          <w:sz w:val="12"/>
        </w:rPr>
        <w:t xml:space="preserve">. Such limitation is caused by </w:t>
      </w:r>
      <w:proofErr w:type="spellStart"/>
      <w:r w:rsidRPr="008825E2">
        <w:rPr>
          <w:color w:val="A6A6A6" w:themeColor="background1" w:themeShade="A6"/>
          <w:sz w:val="12"/>
        </w:rPr>
        <w:t>Levinas‘s</w:t>
      </w:r>
      <w:proofErr w:type="spellEnd"/>
      <w:r w:rsidRPr="008825E2">
        <w:rPr>
          <w:color w:val="A6A6A6" w:themeColor="background1" w:themeShade="A6"/>
          <w:sz w:val="12"/>
        </w:rPr>
        <w:t xml:space="preserve"> rejection of an incarnational understanding of human beings. </w:t>
      </w:r>
      <w:r w:rsidRPr="008825E2">
        <w:rPr>
          <w:rFonts w:ascii="Times New Roman" w:hAnsi="Times New Roman" w:cs="Times New Roman"/>
          <w:color w:val="A6A6A6" w:themeColor="background1" w:themeShade="A6"/>
          <w:sz w:val="12"/>
        </w:rPr>
        <w:t>―</w:t>
      </w:r>
      <w:r w:rsidRPr="008825E2">
        <w:rPr>
          <w:color w:val="A6A6A6" w:themeColor="background1" w:themeShade="A6"/>
          <w:sz w:val="12"/>
        </w:rPr>
        <w:t>The Other is not the incarnation of God, but precisely his face, in which he is disincarnate, is the manifestation of the height in which God is revealed</w:t>
      </w:r>
      <w:proofErr w:type="gramStart"/>
      <w:r w:rsidRPr="008825E2">
        <w:rPr>
          <w:color w:val="A6A6A6" w:themeColor="background1" w:themeShade="A6"/>
          <w:sz w:val="12"/>
        </w:rPr>
        <w:t>.</w:t>
      </w:r>
      <w:r w:rsidRPr="008825E2">
        <w:rPr>
          <w:rFonts w:ascii="Times New Roman" w:hAnsi="Times New Roman" w:cs="Times New Roman"/>
          <w:color w:val="A6A6A6" w:themeColor="background1" w:themeShade="A6"/>
          <w:sz w:val="12"/>
        </w:rPr>
        <w:t>‖</w:t>
      </w:r>
      <w:proofErr w:type="gramEnd"/>
      <w:r w:rsidRPr="008825E2">
        <w:rPr>
          <w:color w:val="A6A6A6" w:themeColor="background1" w:themeShade="A6"/>
          <w:sz w:val="12"/>
        </w:rPr>
        <w:t xml:space="preserve">27 </w:t>
      </w:r>
      <w:proofErr w:type="spellStart"/>
      <w:r w:rsidRPr="008825E2">
        <w:rPr>
          <w:color w:val="A6A6A6" w:themeColor="background1" w:themeShade="A6"/>
          <w:sz w:val="12"/>
        </w:rPr>
        <w:t>Levinas</w:t>
      </w:r>
      <w:proofErr w:type="spellEnd"/>
      <w:r w:rsidRPr="008825E2">
        <w:rPr>
          <w:color w:val="A6A6A6" w:themeColor="background1" w:themeShade="A6"/>
          <w:sz w:val="12"/>
        </w:rPr>
        <w:t xml:space="preserve"> denies the immanence of human beings in history while accepting their transcendence in history. </w:t>
      </w:r>
      <w:proofErr w:type="spellStart"/>
      <w:r w:rsidRPr="008825E2">
        <w:rPr>
          <w:color w:val="A6A6A6" w:themeColor="background1" w:themeShade="A6"/>
          <w:sz w:val="12"/>
        </w:rPr>
        <w:t>Levinas‘s</w:t>
      </w:r>
      <w:proofErr w:type="spellEnd"/>
      <w:r w:rsidRPr="008825E2">
        <w:rPr>
          <w:color w:val="A6A6A6" w:themeColor="background1" w:themeShade="A6"/>
          <w:sz w:val="12"/>
        </w:rPr>
        <w:t xml:space="preserve"> contribution is that he places special emphasis on the transcendental dimension of the other. However, if the transcendental dimension negates the immanent dimension of the other, the other is exposed to the aforementioned concrete vulnerability. </w:t>
      </w:r>
      <w:r w:rsidRPr="008825E2">
        <w:rPr>
          <w:b/>
          <w:u w:val="single"/>
        </w:rPr>
        <w:t>While the other without the transcendental</w:t>
      </w:r>
      <w:r w:rsidRPr="008825E2">
        <w:rPr>
          <w:color w:val="A6A6A6" w:themeColor="background1" w:themeShade="A6"/>
          <w:sz w:val="12"/>
        </w:rPr>
        <w:t xml:space="preserve"> dimension </w:t>
      </w:r>
      <w:r w:rsidRPr="008825E2">
        <w:rPr>
          <w:b/>
          <w:u w:val="single"/>
        </w:rPr>
        <w:t>has experienced</w:t>
      </w:r>
      <w:r w:rsidRPr="008825E2">
        <w:rPr>
          <w:color w:val="A6A6A6" w:themeColor="background1" w:themeShade="A6"/>
          <w:sz w:val="12"/>
        </w:rPr>
        <w:t xml:space="preserve"> the </w:t>
      </w:r>
      <w:r w:rsidRPr="008825E2">
        <w:rPr>
          <w:b/>
          <w:u w:val="single"/>
        </w:rPr>
        <w:t xml:space="preserve">imperialism of the same, the other without immanence will experience </w:t>
      </w:r>
      <w:r w:rsidRPr="008825E2">
        <w:rPr>
          <w:color w:val="A6A6A6" w:themeColor="background1" w:themeShade="A6"/>
          <w:sz w:val="12"/>
        </w:rPr>
        <w:t xml:space="preserve">indifference and </w:t>
      </w:r>
      <w:r w:rsidRPr="008825E2">
        <w:rPr>
          <w:b/>
          <w:u w:val="single"/>
        </w:rPr>
        <w:t>isolation from the same</w:t>
      </w:r>
      <w:r w:rsidRPr="008825E2">
        <w:rPr>
          <w:color w:val="A6A6A6" w:themeColor="background1" w:themeShade="A6"/>
          <w:sz w:val="12"/>
        </w:rPr>
        <w:t xml:space="preserve">. Diane </w:t>
      </w:r>
      <w:proofErr w:type="spellStart"/>
      <w:r w:rsidRPr="008825E2">
        <w:rPr>
          <w:color w:val="A6A6A6" w:themeColor="background1" w:themeShade="A6"/>
          <w:sz w:val="12"/>
        </w:rPr>
        <w:t>Perpich</w:t>
      </w:r>
      <w:proofErr w:type="spellEnd"/>
      <w:r w:rsidRPr="008825E2">
        <w:rPr>
          <w:color w:val="A6A6A6" w:themeColor="background1" w:themeShade="A6"/>
          <w:sz w:val="12"/>
        </w:rPr>
        <w:t xml:space="preserve"> puts it in this way: </w:t>
      </w:r>
      <w:r w:rsidRPr="008825E2">
        <w:rPr>
          <w:rFonts w:ascii="Times New Roman" w:hAnsi="Times New Roman" w:cs="Times New Roman"/>
          <w:color w:val="A6A6A6" w:themeColor="background1" w:themeShade="A6"/>
          <w:sz w:val="12"/>
        </w:rPr>
        <w:t>―</w:t>
      </w:r>
      <w:r w:rsidRPr="008825E2">
        <w:rPr>
          <w:b/>
          <w:u w:val="single"/>
        </w:rPr>
        <w:t>Justice requires representation</w:t>
      </w:r>
      <w:r w:rsidRPr="008825E2">
        <w:rPr>
          <w:color w:val="A6A6A6" w:themeColor="background1" w:themeShade="A6"/>
          <w:sz w:val="12"/>
        </w:rPr>
        <w:t xml:space="preserve"> – </w:t>
      </w:r>
      <w:r w:rsidRPr="008825E2">
        <w:rPr>
          <w:b/>
          <w:u w:val="single"/>
        </w:rPr>
        <w:t>and recognition</w:t>
      </w:r>
      <w:r w:rsidRPr="008825E2">
        <w:rPr>
          <w:color w:val="A6A6A6" w:themeColor="background1" w:themeShade="A6"/>
          <w:sz w:val="12"/>
        </w:rPr>
        <w:t xml:space="preserve">, too, we might add. </w:t>
      </w:r>
      <w:proofErr w:type="spellStart"/>
      <w:r w:rsidRPr="008825E2">
        <w:rPr>
          <w:b/>
          <w:u w:val="single"/>
        </w:rPr>
        <w:t>Levinas</w:t>
      </w:r>
      <w:proofErr w:type="spellEnd"/>
      <w:r w:rsidRPr="008825E2">
        <w:rPr>
          <w:b/>
          <w:u w:val="single"/>
        </w:rPr>
        <w:t xml:space="preserve"> may well have been thinking of</w:t>
      </w:r>
      <w:r w:rsidRPr="008825E2">
        <w:rPr>
          <w:color w:val="A6A6A6" w:themeColor="background1" w:themeShade="A6"/>
          <w:sz w:val="12"/>
        </w:rPr>
        <w:t xml:space="preserve"> representation in this passage only in the sense of the presentation of an object in consciousness, that is, as the </w:t>
      </w:r>
      <w:r w:rsidRPr="008825E2">
        <w:rPr>
          <w:b/>
          <w:u w:val="single"/>
        </w:rPr>
        <w:t>representation of persons in the abstract. But political representation</w:t>
      </w:r>
      <w:r w:rsidRPr="008825E2">
        <w:rPr>
          <w:color w:val="A6A6A6" w:themeColor="background1" w:themeShade="A6"/>
          <w:sz w:val="12"/>
        </w:rPr>
        <w:t xml:space="preserve">, as the right and actuality of having an effective voice in the civil society and government, clearly </w:t>
      </w:r>
      <w:r w:rsidRPr="008825E2">
        <w:rPr>
          <w:b/>
          <w:u w:val="single"/>
        </w:rPr>
        <w:t>is equally necessary</w:t>
      </w:r>
      <w:r w:rsidRPr="008825E2">
        <w:rPr>
          <w:color w:val="A6A6A6" w:themeColor="background1" w:themeShade="A6"/>
          <w:sz w:val="12"/>
        </w:rPr>
        <w:t xml:space="preserve"> for justice. </w:t>
      </w:r>
      <w:r w:rsidRPr="008825E2">
        <w:rPr>
          <w:b/>
          <w:u w:val="single"/>
        </w:rPr>
        <w:t>The other whose identity is rendered</w:t>
      </w:r>
      <w:r w:rsidRPr="008825E2">
        <w:rPr>
          <w:color w:val="A6A6A6" w:themeColor="background1" w:themeShade="A6"/>
          <w:sz w:val="12"/>
        </w:rPr>
        <w:t xml:space="preserve"> unintelligible or </w:t>
      </w:r>
      <w:proofErr w:type="spellStart"/>
      <w:r w:rsidRPr="008825E2">
        <w:rPr>
          <w:b/>
          <w:u w:val="single"/>
        </w:rPr>
        <w:t>unrepresentable</w:t>
      </w:r>
      <w:proofErr w:type="spellEnd"/>
      <w:r w:rsidRPr="008825E2">
        <w:rPr>
          <w:b/>
          <w:u w:val="single"/>
        </w:rPr>
        <w:t xml:space="preserve"> is thus done an injustice</w:t>
      </w:r>
      <w:r w:rsidRPr="008825E2">
        <w:rPr>
          <w:color w:val="A6A6A6" w:themeColor="background1" w:themeShade="A6"/>
          <w:sz w:val="12"/>
        </w:rPr>
        <w:t>: an ethical as well as a political injustice</w:t>
      </w:r>
      <w:r w:rsidRPr="008825E2">
        <w:rPr>
          <w:rFonts w:ascii="Times New Roman" w:hAnsi="Times New Roman" w:cs="Times New Roman"/>
          <w:color w:val="A6A6A6" w:themeColor="background1" w:themeShade="A6"/>
          <w:sz w:val="12"/>
        </w:rPr>
        <w:t>‖</w:t>
      </w:r>
      <w:r w:rsidRPr="008825E2">
        <w:rPr>
          <w:color w:val="A6A6A6" w:themeColor="background1" w:themeShade="A6"/>
          <w:sz w:val="12"/>
        </w:rPr>
        <w:t xml:space="preserve"> 28 </w:t>
      </w:r>
      <w:proofErr w:type="gramStart"/>
      <w:r w:rsidRPr="008825E2">
        <w:rPr>
          <w:color w:val="A6A6A6" w:themeColor="background1" w:themeShade="A6"/>
          <w:sz w:val="12"/>
        </w:rPr>
        <w:t>As</w:t>
      </w:r>
      <w:proofErr w:type="gramEnd"/>
      <w:r w:rsidRPr="008825E2">
        <w:rPr>
          <w:color w:val="A6A6A6" w:themeColor="background1" w:themeShade="A6"/>
          <w:sz w:val="12"/>
        </w:rPr>
        <w:t xml:space="preserve"> immanence of the other is ignored, the unintelligible and </w:t>
      </w:r>
      <w:proofErr w:type="spellStart"/>
      <w:r w:rsidRPr="008825E2">
        <w:rPr>
          <w:color w:val="A6A6A6" w:themeColor="background1" w:themeShade="A6"/>
          <w:sz w:val="12"/>
        </w:rPr>
        <w:t>unrepresentable</w:t>
      </w:r>
      <w:proofErr w:type="spellEnd"/>
      <w:r w:rsidRPr="008825E2">
        <w:rPr>
          <w:color w:val="A6A6A6" w:themeColor="background1" w:themeShade="A6"/>
          <w:sz w:val="12"/>
        </w:rPr>
        <w:t xml:space="preserve"> other is unrecognizable in civil society and accordingly aggravates her vulnerability. In order to address the vulnerability of the other, not only her transcendence but also her immanence should be taken into consideration: </w:t>
      </w:r>
      <w:r w:rsidRPr="008825E2">
        <w:rPr>
          <w:rFonts w:ascii="Times New Roman" w:hAnsi="Times New Roman" w:cs="Times New Roman"/>
          <w:color w:val="A6A6A6" w:themeColor="background1" w:themeShade="A6"/>
          <w:sz w:val="12"/>
        </w:rPr>
        <w:t>―</w:t>
      </w:r>
      <w:r w:rsidRPr="008825E2">
        <w:rPr>
          <w:color w:val="A6A6A6" w:themeColor="background1" w:themeShade="A6"/>
          <w:sz w:val="12"/>
        </w:rPr>
        <w:t xml:space="preserve">The ethical dignity of the other may </w:t>
      </w:r>
      <w:r w:rsidRPr="008825E2">
        <w:rPr>
          <w:rFonts w:ascii="Times New Roman" w:hAnsi="Times New Roman" w:cs="Times New Roman"/>
          <w:color w:val="A6A6A6" w:themeColor="background1" w:themeShade="A6"/>
          <w:sz w:val="12"/>
        </w:rPr>
        <w:t>‗</w:t>
      </w:r>
      <w:r w:rsidRPr="008825E2">
        <w:rPr>
          <w:color w:val="A6A6A6" w:themeColor="background1" w:themeShade="A6"/>
          <w:sz w:val="12"/>
        </w:rPr>
        <w:t>trace‘ its origin to her transcendent relation to the infinite, but that dignity is effectively destroyed or honored only in her immanent relations to history and society, and both the transcendent and the immanent relations are inseparably connected in the unity of the one person</w:t>
      </w:r>
      <w:proofErr w:type="gramStart"/>
      <w:r w:rsidRPr="008825E2">
        <w:rPr>
          <w:color w:val="A6A6A6" w:themeColor="background1" w:themeShade="A6"/>
          <w:sz w:val="12"/>
        </w:rPr>
        <w:t>.</w:t>
      </w:r>
      <w:r w:rsidRPr="008825E2">
        <w:rPr>
          <w:rFonts w:ascii="Times New Roman" w:hAnsi="Times New Roman" w:cs="Times New Roman"/>
          <w:color w:val="A6A6A6" w:themeColor="background1" w:themeShade="A6"/>
          <w:sz w:val="12"/>
        </w:rPr>
        <w:t>‖</w:t>
      </w:r>
      <w:proofErr w:type="gramEnd"/>
      <w:r w:rsidRPr="008825E2">
        <w:rPr>
          <w:color w:val="A6A6A6" w:themeColor="background1" w:themeShade="A6"/>
          <w:sz w:val="12"/>
        </w:rPr>
        <w:t xml:space="preserve"> 29 With clear separation between transcendence and immanence, however, the other is not able to address the concrete vulnerability of the other. </w:t>
      </w:r>
    </w:p>
    <w:p w14:paraId="1E61F2C0" w14:textId="77777777" w:rsidR="00B74A09" w:rsidRDefault="00B74A09" w:rsidP="00B74A09">
      <w:pPr>
        <w:rPr>
          <w:color w:val="A6A6A6" w:themeColor="background1" w:themeShade="A6"/>
          <w:sz w:val="12"/>
        </w:rPr>
      </w:pPr>
    </w:p>
    <w:p w14:paraId="2EAA66C9" w14:textId="77777777" w:rsidR="00B74A09" w:rsidRDefault="00B74A09" w:rsidP="00B74A09">
      <w:pPr>
        <w:rPr>
          <w:color w:val="A6A6A6" w:themeColor="background1" w:themeShade="A6"/>
          <w:sz w:val="12"/>
        </w:rPr>
      </w:pPr>
      <w:r>
        <w:rPr>
          <w:color w:val="A6A6A6" w:themeColor="background1" w:themeShade="A6"/>
          <w:sz w:val="12"/>
        </w:rPr>
        <w:br w:type="page"/>
      </w:r>
    </w:p>
    <w:p w14:paraId="488E9345" w14:textId="77777777" w:rsidR="00B74A09" w:rsidRDefault="00B74A09" w:rsidP="00DC5BE0"/>
    <w:p w14:paraId="6E326650" w14:textId="2ADB6845" w:rsidR="003F2018" w:rsidRDefault="003F2018" w:rsidP="003F2018">
      <w:pPr>
        <w:pStyle w:val="Heading3"/>
      </w:pPr>
      <w:r>
        <w:t>AT Curry</w:t>
      </w:r>
    </w:p>
    <w:p w14:paraId="1E8C05AF" w14:textId="77777777" w:rsidR="003F2018" w:rsidRDefault="003F2018" w:rsidP="003F2018"/>
    <w:p w14:paraId="7CC2DB1E" w14:textId="33189E99" w:rsidR="003F2018" w:rsidRPr="003F2018" w:rsidRDefault="003F2018" w:rsidP="003F2018">
      <w:pPr>
        <w:rPr>
          <w:b/>
        </w:rPr>
      </w:pPr>
      <w:r>
        <w:rPr>
          <w:b/>
        </w:rPr>
        <w:t xml:space="preserve">The only real people we can affect in this round are those present here, voting for the symbolic act of taking the United States and positing it’ll do something it won’t is an identification that there is a severe disconnect between </w:t>
      </w:r>
      <w:r w:rsidR="009453CA">
        <w:rPr>
          <w:b/>
        </w:rPr>
        <w:t xml:space="preserve">our debate advocacies and the political. </w:t>
      </w:r>
    </w:p>
    <w:p w14:paraId="29EFC3AC" w14:textId="77777777" w:rsidR="003F2018" w:rsidRDefault="003F2018" w:rsidP="003F2018">
      <w:pPr>
        <w:pStyle w:val="Heading3"/>
        <w:jc w:val="left"/>
      </w:pPr>
    </w:p>
    <w:p w14:paraId="0EDBE832" w14:textId="25677E96" w:rsidR="001A54D2" w:rsidRDefault="001A54D2" w:rsidP="009453CA">
      <w:pPr>
        <w:pStyle w:val="Heading3"/>
      </w:pPr>
      <w:r>
        <w:t xml:space="preserve">AT </w:t>
      </w:r>
      <w:proofErr w:type="spellStart"/>
      <w:r>
        <w:t>Overpolicing</w:t>
      </w:r>
      <w:proofErr w:type="spellEnd"/>
    </w:p>
    <w:p w14:paraId="0E7011B8" w14:textId="77777777" w:rsidR="001A54D2" w:rsidRDefault="001A54D2" w:rsidP="001A54D2"/>
    <w:p w14:paraId="25568AF0" w14:textId="4BAD2C1F" w:rsidR="001A54D2" w:rsidRDefault="001A54D2" w:rsidP="001A54D2">
      <w:pPr>
        <w:pStyle w:val="story-body-text"/>
        <w:shd w:val="clear" w:color="auto" w:fill="FFFFFF"/>
        <w:spacing w:before="0" w:beforeAutospacing="0" w:after="240" w:afterAutospacing="0"/>
        <w:contextualSpacing/>
        <w:rPr>
          <w:rFonts w:ascii="Georgia" w:hAnsi="Georgia" w:cs="Times New Roman"/>
          <w:b/>
          <w:color w:val="333333"/>
          <w:sz w:val="24"/>
          <w:szCs w:val="24"/>
        </w:rPr>
      </w:pPr>
      <w:r>
        <w:rPr>
          <w:rFonts w:ascii="Georgia" w:hAnsi="Georgia" w:cs="Times New Roman"/>
          <w:b/>
          <w:color w:val="333333"/>
          <w:sz w:val="24"/>
          <w:szCs w:val="24"/>
        </w:rPr>
        <w:t xml:space="preserve">Link Turn - Gun violence in America disproportionately affects Black communities in the </w:t>
      </w:r>
      <w:proofErr w:type="spellStart"/>
      <w:r>
        <w:rPr>
          <w:rFonts w:ascii="Georgia" w:hAnsi="Georgia" w:cs="Times New Roman"/>
          <w:b/>
          <w:color w:val="333333"/>
          <w:sz w:val="24"/>
          <w:szCs w:val="24"/>
        </w:rPr>
        <w:t>squo</w:t>
      </w:r>
      <w:proofErr w:type="spellEnd"/>
      <w:r>
        <w:rPr>
          <w:rFonts w:ascii="Georgia" w:hAnsi="Georgia" w:cs="Times New Roman"/>
          <w:b/>
          <w:color w:val="333333"/>
          <w:sz w:val="24"/>
          <w:szCs w:val="24"/>
        </w:rPr>
        <w:t xml:space="preserve">, because of this Black communities have historically supported gun control and your </w:t>
      </w:r>
      <w:proofErr w:type="spellStart"/>
      <w:r>
        <w:rPr>
          <w:rFonts w:ascii="Georgia" w:hAnsi="Georgia" w:cs="Times New Roman"/>
          <w:b/>
          <w:color w:val="333333"/>
          <w:sz w:val="24"/>
          <w:szCs w:val="24"/>
        </w:rPr>
        <w:t>overpolicing</w:t>
      </w:r>
      <w:proofErr w:type="spellEnd"/>
      <w:r>
        <w:rPr>
          <w:rFonts w:ascii="Georgia" w:hAnsi="Georgia" w:cs="Times New Roman"/>
          <w:b/>
          <w:color w:val="333333"/>
          <w:sz w:val="24"/>
          <w:szCs w:val="24"/>
        </w:rPr>
        <w:t xml:space="preserve"> </w:t>
      </w:r>
      <w:proofErr w:type="spellStart"/>
      <w:r>
        <w:rPr>
          <w:rFonts w:ascii="Georgia" w:hAnsi="Georgia" w:cs="Times New Roman"/>
          <w:b/>
          <w:color w:val="333333"/>
          <w:sz w:val="24"/>
          <w:szCs w:val="24"/>
        </w:rPr>
        <w:t>args</w:t>
      </w:r>
      <w:proofErr w:type="spellEnd"/>
      <w:r>
        <w:rPr>
          <w:rFonts w:ascii="Georgia" w:hAnsi="Georgia" w:cs="Times New Roman"/>
          <w:b/>
          <w:color w:val="333333"/>
          <w:sz w:val="24"/>
          <w:szCs w:val="24"/>
        </w:rPr>
        <w:t xml:space="preserve"> are a white liberalization of #</w:t>
      </w:r>
      <w:proofErr w:type="spellStart"/>
      <w:r>
        <w:rPr>
          <w:rFonts w:ascii="Georgia" w:hAnsi="Georgia" w:cs="Times New Roman"/>
          <w:b/>
          <w:color w:val="333333"/>
          <w:sz w:val="24"/>
          <w:szCs w:val="24"/>
        </w:rPr>
        <w:t>BlackLivesMatter</w:t>
      </w:r>
      <w:proofErr w:type="spellEnd"/>
      <w:r>
        <w:rPr>
          <w:rFonts w:ascii="Georgia" w:hAnsi="Georgia" w:cs="Times New Roman"/>
          <w:b/>
          <w:color w:val="333333"/>
          <w:sz w:val="24"/>
          <w:szCs w:val="24"/>
        </w:rPr>
        <w:t xml:space="preserve">. </w:t>
      </w:r>
      <w:r w:rsidR="002F46F2">
        <w:rPr>
          <w:rFonts w:ascii="Georgia" w:hAnsi="Georgia" w:cs="Times New Roman"/>
          <w:b/>
          <w:color w:val="333333"/>
          <w:sz w:val="24"/>
          <w:szCs w:val="24"/>
        </w:rPr>
        <w:t>Your false representations of the Black community mean</w:t>
      </w:r>
      <w:r>
        <w:rPr>
          <w:rFonts w:ascii="Georgia" w:hAnsi="Georgia" w:cs="Times New Roman"/>
          <w:b/>
          <w:color w:val="333333"/>
          <w:sz w:val="24"/>
          <w:szCs w:val="24"/>
        </w:rPr>
        <w:t xml:space="preserve"> you never actually eng</w:t>
      </w:r>
      <w:r w:rsidR="002F46F2">
        <w:rPr>
          <w:rFonts w:ascii="Georgia" w:hAnsi="Georgia" w:cs="Times New Roman"/>
          <w:b/>
          <w:color w:val="333333"/>
          <w:sz w:val="24"/>
          <w:szCs w:val="24"/>
        </w:rPr>
        <w:t xml:space="preserve">age the </w:t>
      </w:r>
      <w:proofErr w:type="gramStart"/>
      <w:r w:rsidR="002F46F2">
        <w:rPr>
          <w:rFonts w:ascii="Georgia" w:hAnsi="Georgia" w:cs="Times New Roman"/>
          <w:b/>
          <w:color w:val="333333"/>
          <w:sz w:val="24"/>
          <w:szCs w:val="24"/>
        </w:rPr>
        <w:t>Other</w:t>
      </w:r>
      <w:proofErr w:type="gramEnd"/>
      <w:r>
        <w:rPr>
          <w:rFonts w:ascii="Georgia" w:hAnsi="Georgia" w:cs="Times New Roman"/>
          <w:b/>
          <w:color w:val="333333"/>
          <w:sz w:val="24"/>
          <w:szCs w:val="24"/>
        </w:rPr>
        <w:t>. Gutting 15</w:t>
      </w:r>
    </w:p>
    <w:p w14:paraId="041CCC98" w14:textId="77777777" w:rsidR="001A54D2" w:rsidRDefault="001A54D2" w:rsidP="001A54D2">
      <w:pPr>
        <w:pStyle w:val="story-body-text"/>
        <w:shd w:val="clear" w:color="auto" w:fill="FFFFFF"/>
        <w:spacing w:before="0" w:beforeAutospacing="0" w:after="240" w:afterAutospacing="0"/>
        <w:contextualSpacing/>
        <w:rPr>
          <w:rFonts w:ascii="Georgia" w:eastAsia="Times New Roman" w:hAnsi="Georgia" w:cs="Times New Roman"/>
          <w:iCs/>
          <w:color w:val="333333"/>
          <w:sz w:val="16"/>
          <w:szCs w:val="16"/>
          <w:shd w:val="clear" w:color="auto" w:fill="FFFFFF"/>
        </w:rPr>
      </w:pPr>
      <w:proofErr w:type="gramStart"/>
      <w:r w:rsidRPr="00FC1F82">
        <w:rPr>
          <w:rFonts w:ascii="Georgia" w:hAnsi="Georgia" w:cs="Times New Roman"/>
          <w:color w:val="333333"/>
          <w:sz w:val="16"/>
          <w:szCs w:val="16"/>
        </w:rPr>
        <w:t>Gary Gutting (</w:t>
      </w:r>
      <w:r w:rsidRPr="00FC1F82">
        <w:rPr>
          <w:rFonts w:ascii="Georgia" w:eastAsia="Times New Roman" w:hAnsi="Georgia" w:cs="Times New Roman"/>
          <w:iCs/>
          <w:color w:val="333333"/>
          <w:sz w:val="16"/>
          <w:szCs w:val="16"/>
          <w:shd w:val="clear" w:color="auto" w:fill="FFFFFF"/>
        </w:rPr>
        <w:t>professor of philosophy at the University of Notre Dame) “Guns and Racism” New York Times.</w:t>
      </w:r>
      <w:proofErr w:type="gramEnd"/>
      <w:r w:rsidRPr="00FC1F82">
        <w:rPr>
          <w:rFonts w:ascii="Georgia" w:eastAsia="Times New Roman" w:hAnsi="Georgia" w:cs="Times New Roman"/>
          <w:iCs/>
          <w:color w:val="333333"/>
          <w:sz w:val="16"/>
          <w:szCs w:val="16"/>
          <w:shd w:val="clear" w:color="auto" w:fill="FFFFFF"/>
        </w:rPr>
        <w:t xml:space="preserve"> December 28, 2015. </w:t>
      </w:r>
      <w:hyperlink r:id="rId11" w:history="1">
        <w:r w:rsidRPr="00B31DF6">
          <w:rPr>
            <w:rStyle w:val="Hyperlink"/>
            <w:rFonts w:eastAsia="Times New Roman" w:cs="Times New Roman"/>
            <w:sz w:val="16"/>
            <w:szCs w:val="16"/>
            <w:shd w:val="clear" w:color="auto" w:fill="FFFFFF"/>
          </w:rPr>
          <w:t>http://opinionator.blogs.nytimes.com/2015/12/28/guns-and-racism/</w:t>
        </w:r>
      </w:hyperlink>
    </w:p>
    <w:p w14:paraId="5FE1878F" w14:textId="77777777" w:rsidR="001A54D2" w:rsidRPr="00FC1F82" w:rsidRDefault="001A54D2" w:rsidP="001A54D2">
      <w:pPr>
        <w:pStyle w:val="story-body-text"/>
        <w:shd w:val="clear" w:color="auto" w:fill="FFFFFF"/>
        <w:spacing w:before="0" w:beforeAutospacing="0" w:after="240" w:afterAutospacing="0"/>
        <w:contextualSpacing/>
        <w:rPr>
          <w:rFonts w:ascii="Georgia" w:hAnsi="Georgia" w:cs="Times New Roman"/>
          <w:b/>
          <w:color w:val="333333"/>
          <w:sz w:val="24"/>
          <w:szCs w:val="24"/>
        </w:rPr>
      </w:pPr>
    </w:p>
    <w:p w14:paraId="6A1A5675" w14:textId="77777777" w:rsidR="001A54D2" w:rsidRDefault="001A54D2" w:rsidP="001A54D2">
      <w:pPr>
        <w:pStyle w:val="story-body-text"/>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contextualSpacing/>
        <w:rPr>
          <w:rFonts w:ascii="Georgia" w:hAnsi="Georgia" w:cs="Times New Roman"/>
          <w:b/>
          <w:color w:val="333333"/>
          <w:sz w:val="24"/>
          <w:szCs w:val="24"/>
          <w:u w:val="single"/>
        </w:rPr>
      </w:pPr>
      <w:r w:rsidRPr="00FC1F82">
        <w:rPr>
          <w:rFonts w:ascii="Georgia" w:hAnsi="Georgia" w:cs="Times New Roman"/>
          <w:b/>
          <w:color w:val="333333"/>
          <w:sz w:val="24"/>
          <w:szCs w:val="24"/>
          <w:u w:val="single"/>
        </w:rPr>
        <w:t xml:space="preserve">We’ve heard a lot recently about how </w:t>
      </w:r>
      <w:r w:rsidRPr="00FC1F82">
        <w:rPr>
          <w:rFonts w:ascii="Georgia" w:hAnsi="Georgia" w:cs="Times New Roman"/>
          <w:b/>
          <w:color w:val="333333"/>
          <w:sz w:val="24"/>
          <w:szCs w:val="24"/>
          <w:highlight w:val="cyan"/>
          <w:u w:val="single"/>
        </w:rPr>
        <w:t>blacks</w:t>
      </w:r>
      <w:r w:rsidRPr="00FC1F82">
        <w:rPr>
          <w:rFonts w:ascii="Georgia" w:hAnsi="Georgia" w:cs="Times New Roman"/>
          <w:b/>
          <w:color w:val="333333"/>
          <w:sz w:val="24"/>
          <w:szCs w:val="24"/>
          <w:u w:val="single"/>
        </w:rPr>
        <w:t xml:space="preserve"> still </w:t>
      </w:r>
      <w:r w:rsidRPr="00FC1F82">
        <w:rPr>
          <w:rFonts w:ascii="Georgia" w:hAnsi="Georgia" w:cs="Times New Roman"/>
          <w:b/>
          <w:color w:val="333333"/>
          <w:sz w:val="24"/>
          <w:szCs w:val="24"/>
          <w:highlight w:val="cyan"/>
          <w:u w:val="single"/>
        </w:rPr>
        <w:t>don’t feel safe in this country.</w:t>
      </w:r>
      <w:r w:rsidRPr="00FC1F82">
        <w:rPr>
          <w:rFonts w:ascii="Georgia" w:hAnsi="Georgia" w:cs="Times New Roman"/>
          <w:color w:val="333333"/>
          <w:sz w:val="24"/>
          <w:szCs w:val="24"/>
        </w:rPr>
        <w:t xml:space="preserve"> </w:t>
      </w:r>
      <w:r w:rsidRPr="00FC1F82">
        <w:rPr>
          <w:rFonts w:ascii="Georgia" w:hAnsi="Georgia" w:cs="Times New Roman"/>
          <w:color w:val="333333"/>
          <w:sz w:val="16"/>
          <w:szCs w:val="16"/>
        </w:rPr>
        <w:t>You can argue about how seriously to take complaints from black students at elite universities or even whether outrageous cases of unjustified police shootings are just isolated occurrences.</w:t>
      </w:r>
      <w:r w:rsidRPr="00FC1F82">
        <w:rPr>
          <w:rFonts w:ascii="Georgia" w:hAnsi="Georgia" w:cs="Times New Roman"/>
          <w:color w:val="333333"/>
          <w:sz w:val="24"/>
          <w:szCs w:val="24"/>
        </w:rPr>
        <w:t xml:space="preserve"> </w:t>
      </w:r>
      <w:r w:rsidRPr="00FC1F82">
        <w:rPr>
          <w:rFonts w:ascii="Georgia" w:hAnsi="Georgia" w:cs="Times New Roman"/>
          <w:b/>
          <w:color w:val="333333"/>
          <w:sz w:val="24"/>
          <w:szCs w:val="24"/>
          <w:u w:val="single"/>
        </w:rPr>
        <w:t xml:space="preserve">But there’s no argument that </w:t>
      </w:r>
      <w:r w:rsidRPr="00FC1F82">
        <w:rPr>
          <w:rFonts w:ascii="Georgia" w:hAnsi="Georgia" w:cs="Times New Roman"/>
          <w:b/>
          <w:color w:val="333333"/>
          <w:sz w:val="24"/>
          <w:szCs w:val="24"/>
          <w:highlight w:val="cyan"/>
          <w:u w:val="single"/>
        </w:rPr>
        <w:t>black people</w:t>
      </w:r>
      <w:r w:rsidRPr="00FC1F82">
        <w:rPr>
          <w:rFonts w:ascii="Georgia" w:hAnsi="Georgia" w:cs="Times New Roman"/>
          <w:b/>
          <w:color w:val="333333"/>
          <w:sz w:val="24"/>
          <w:szCs w:val="24"/>
          <w:u w:val="single"/>
        </w:rPr>
        <w:t xml:space="preserve"> in the “bad parts” of our cities </w:t>
      </w:r>
      <w:r w:rsidRPr="002F46F2">
        <w:rPr>
          <w:rFonts w:ascii="Georgia" w:hAnsi="Georgia" w:cs="Times New Roman"/>
          <w:b/>
          <w:color w:val="333333"/>
          <w:sz w:val="24"/>
          <w:szCs w:val="24"/>
          <w:u w:val="single"/>
        </w:rPr>
        <w:t xml:space="preserve">have to </w:t>
      </w:r>
      <w:r w:rsidRPr="00FC1F82">
        <w:rPr>
          <w:rFonts w:ascii="Georgia" w:hAnsi="Georgia" w:cs="Times New Roman"/>
          <w:b/>
          <w:color w:val="333333"/>
          <w:sz w:val="24"/>
          <w:szCs w:val="24"/>
          <w:highlight w:val="cyan"/>
          <w:u w:val="single"/>
        </w:rPr>
        <w:t>live with</w:t>
      </w:r>
      <w:r w:rsidRPr="002F46F2">
        <w:rPr>
          <w:rFonts w:ascii="Georgia" w:hAnsi="Georgia" w:cs="Times New Roman"/>
          <w:b/>
          <w:color w:val="333333"/>
          <w:sz w:val="24"/>
          <w:szCs w:val="24"/>
          <w:u w:val="single"/>
        </w:rPr>
        <w:t xml:space="preserve"> utterly </w:t>
      </w:r>
      <w:r w:rsidRPr="00FC1F82">
        <w:rPr>
          <w:rFonts w:ascii="Georgia" w:hAnsi="Georgia" w:cs="Times New Roman"/>
          <w:b/>
          <w:color w:val="333333"/>
          <w:sz w:val="24"/>
          <w:szCs w:val="24"/>
          <w:highlight w:val="cyan"/>
          <w:u w:val="single"/>
        </w:rPr>
        <w:t>unacceptable levels of gun violence. In 2010, blacks, who make up only 13 percent of the population, were</w:t>
      </w:r>
      <w:r w:rsidRPr="00FC1F82">
        <w:rPr>
          <w:rStyle w:val="apple-converted-space"/>
          <w:rFonts w:ascii="Georgia" w:hAnsi="Georgia" w:cs="Times New Roman"/>
          <w:b/>
          <w:color w:val="333333"/>
          <w:sz w:val="24"/>
          <w:szCs w:val="24"/>
          <w:highlight w:val="cyan"/>
          <w:u w:val="single"/>
        </w:rPr>
        <w:t> </w:t>
      </w:r>
      <w:r w:rsidRPr="00FC1F82">
        <w:rPr>
          <w:rFonts w:ascii="Georgia" w:hAnsi="Georgia" w:cs="Times New Roman"/>
          <w:b/>
          <w:color w:val="333333"/>
          <w:sz w:val="24"/>
          <w:szCs w:val="24"/>
          <w:highlight w:val="cyan"/>
          <w:u w:val="single"/>
        </w:rPr>
        <w:t>55 percent of gun homicide victims. It’s no surprise that</w:t>
      </w:r>
      <w:r w:rsidRPr="00FC1F82">
        <w:rPr>
          <w:rStyle w:val="apple-converted-space"/>
          <w:rFonts w:ascii="Georgia" w:hAnsi="Georgia" w:cs="Times New Roman"/>
          <w:b/>
          <w:color w:val="333333"/>
          <w:sz w:val="24"/>
          <w:szCs w:val="24"/>
          <w:highlight w:val="cyan"/>
          <w:u w:val="single"/>
        </w:rPr>
        <w:t> </w:t>
      </w:r>
      <w:r w:rsidRPr="00FC1F82">
        <w:rPr>
          <w:rFonts w:ascii="Georgia" w:hAnsi="Georgia" w:cs="Times New Roman"/>
          <w:b/>
          <w:color w:val="333333"/>
          <w:sz w:val="24"/>
          <w:szCs w:val="24"/>
          <w:highlight w:val="cyan"/>
          <w:u w:val="single"/>
        </w:rPr>
        <w:t>blacks favor stricter gun controls</w:t>
      </w:r>
      <w:r w:rsidRPr="00FC1F82">
        <w:rPr>
          <w:rStyle w:val="apple-converted-space"/>
          <w:rFonts w:ascii="Georgia" w:hAnsi="Georgia" w:cs="Times New Roman"/>
          <w:b/>
          <w:color w:val="333333"/>
          <w:sz w:val="24"/>
          <w:szCs w:val="24"/>
          <w:u w:val="single"/>
        </w:rPr>
        <w:t> </w:t>
      </w:r>
      <w:r w:rsidRPr="00FC1F82">
        <w:rPr>
          <w:rFonts w:ascii="Georgia" w:hAnsi="Georgia" w:cs="Times New Roman"/>
          <w:b/>
          <w:color w:val="333333"/>
          <w:sz w:val="24"/>
          <w:szCs w:val="24"/>
          <w:u w:val="single"/>
        </w:rPr>
        <w:t>considerably more than whites do.</w:t>
      </w:r>
      <w:r w:rsidRPr="00FC1F82">
        <w:rPr>
          <w:rFonts w:ascii="Georgia" w:hAnsi="Georgia" w:cs="Times New Roman"/>
          <w:color w:val="333333"/>
          <w:sz w:val="24"/>
          <w:szCs w:val="24"/>
        </w:rPr>
        <w:t xml:space="preserve"> </w:t>
      </w:r>
      <w:r w:rsidRPr="00FC1F82">
        <w:rPr>
          <w:rFonts w:ascii="Georgia" w:hAnsi="Georgia" w:cs="Times New Roman"/>
          <w:color w:val="333333"/>
          <w:sz w:val="16"/>
          <w:szCs w:val="16"/>
        </w:rPr>
        <w:t xml:space="preserve">How does racism enter into this picture? Let me put it in personal terms. I spend a fair amount of time </w:t>
      </w:r>
      <w:r w:rsidRPr="004D7350">
        <w:rPr>
          <w:rFonts w:ascii="Georgia" w:hAnsi="Georgia" w:cs="Times New Roman"/>
          <w:b/>
          <w:color w:val="333333"/>
          <w:sz w:val="24"/>
          <w:szCs w:val="24"/>
          <w:highlight w:val="cyan"/>
          <w:u w:val="single"/>
        </w:rPr>
        <w:t>in Chicago</w:t>
      </w:r>
      <w:r w:rsidRPr="00FC1F82">
        <w:rPr>
          <w:rFonts w:ascii="Georgia" w:hAnsi="Georgia" w:cs="Times New Roman"/>
          <w:color w:val="333333"/>
          <w:sz w:val="16"/>
          <w:szCs w:val="16"/>
        </w:rPr>
        <w:t xml:space="preserve">, where the newspapers regularly offer front-page reports of shootings from the previous night. Checking The Tribune on a recent morning, I learned that two people were killed and a dozen wounded. You might think that a steady stream of such reports (this year, Chicago will have over 2,700 shootings, with over 400 people killed) would induce high levels of fear, especially since many shootings occur on the streets.   In fact, I’m not particularly afraid, since — like most Chicagoans — I’m hardly </w:t>
      </w:r>
      <w:proofErr w:type="gramStart"/>
      <w:r w:rsidRPr="00FC1F82">
        <w:rPr>
          <w:rFonts w:ascii="Georgia" w:hAnsi="Georgia" w:cs="Times New Roman"/>
          <w:color w:val="333333"/>
          <w:sz w:val="16"/>
          <w:szCs w:val="16"/>
        </w:rPr>
        <w:t>ever where</w:t>
      </w:r>
      <w:proofErr w:type="gramEnd"/>
      <w:r w:rsidRPr="00FC1F82">
        <w:rPr>
          <w:rFonts w:ascii="Georgia" w:hAnsi="Georgia" w:cs="Times New Roman"/>
          <w:color w:val="333333"/>
          <w:sz w:val="16"/>
          <w:szCs w:val="16"/>
        </w:rPr>
        <w:t xml:space="preserve"> the violence occurs. </w:t>
      </w:r>
      <w:r w:rsidRPr="004D7350">
        <w:rPr>
          <w:rFonts w:ascii="Georgia" w:hAnsi="Georgia" w:cs="Times New Roman"/>
          <w:b/>
          <w:color w:val="333333"/>
          <w:sz w:val="24"/>
          <w:szCs w:val="24"/>
          <w:highlight w:val="cyan"/>
          <w:u w:val="single"/>
        </w:rPr>
        <w:t>There’s something to worry about only if you live in</w:t>
      </w:r>
      <w:r w:rsidRPr="004D7350">
        <w:rPr>
          <w:rFonts w:ascii="Georgia" w:hAnsi="Georgia" w:cs="Times New Roman"/>
          <w:b/>
          <w:color w:val="333333"/>
          <w:sz w:val="24"/>
          <w:szCs w:val="24"/>
          <w:u w:val="single"/>
        </w:rPr>
        <w:t xml:space="preserve"> certain overwhelmingly </w:t>
      </w:r>
      <w:r w:rsidRPr="004D7350">
        <w:rPr>
          <w:rFonts w:ascii="Georgia" w:hAnsi="Georgia" w:cs="Times New Roman"/>
          <w:b/>
          <w:color w:val="333333"/>
          <w:sz w:val="24"/>
          <w:szCs w:val="24"/>
          <w:highlight w:val="cyan"/>
          <w:u w:val="single"/>
        </w:rPr>
        <w:t>black communities on the West and South sides of town</w:t>
      </w:r>
      <w:r w:rsidRPr="004D7350">
        <w:rPr>
          <w:rFonts w:ascii="Georgia" w:hAnsi="Georgia" w:cs="Times New Roman"/>
          <w:b/>
          <w:color w:val="333333"/>
          <w:sz w:val="24"/>
          <w:szCs w:val="24"/>
          <w:u w:val="single"/>
        </w:rPr>
        <w:t xml:space="preserve">. </w:t>
      </w:r>
      <w:r w:rsidRPr="00FC1F82">
        <w:rPr>
          <w:rFonts w:ascii="Georgia" w:hAnsi="Georgia" w:cs="Times New Roman"/>
          <w:color w:val="333333"/>
          <w:sz w:val="16"/>
          <w:szCs w:val="16"/>
        </w:rPr>
        <w:t>(The papers publish helpful</w:t>
      </w:r>
      <w:r w:rsidRPr="00FC1F82">
        <w:rPr>
          <w:rStyle w:val="apple-converted-space"/>
          <w:rFonts w:ascii="Georgia" w:hAnsi="Georgia" w:cs="Times New Roman"/>
          <w:color w:val="333333"/>
          <w:sz w:val="16"/>
          <w:szCs w:val="16"/>
        </w:rPr>
        <w:t> </w:t>
      </w:r>
      <w:r w:rsidRPr="00FC1F82">
        <w:rPr>
          <w:rFonts w:ascii="Georgia" w:hAnsi="Georgia" w:cs="Times New Roman"/>
          <w:color w:val="333333"/>
          <w:sz w:val="16"/>
          <w:szCs w:val="16"/>
        </w:rPr>
        <w:t>maps</w:t>
      </w:r>
      <w:r w:rsidRPr="00FC1F82">
        <w:rPr>
          <w:rStyle w:val="apple-converted-space"/>
          <w:rFonts w:ascii="Georgia" w:hAnsi="Georgia" w:cs="Times New Roman"/>
          <w:color w:val="326891"/>
          <w:sz w:val="16"/>
          <w:szCs w:val="16"/>
          <w:u w:val="single"/>
        </w:rPr>
        <w:t> </w:t>
      </w:r>
      <w:r w:rsidRPr="00FC1F82">
        <w:rPr>
          <w:rFonts w:ascii="Georgia" w:hAnsi="Georgia" w:cs="Times New Roman"/>
          <w:color w:val="333333"/>
          <w:sz w:val="16"/>
          <w:szCs w:val="16"/>
        </w:rPr>
        <w:t xml:space="preserve">showing how the killings are distributed.) </w:t>
      </w:r>
      <w:r w:rsidRPr="004D7350">
        <w:rPr>
          <w:rFonts w:ascii="Georgia" w:hAnsi="Georgia" w:cs="Times New Roman"/>
          <w:b/>
          <w:color w:val="333333"/>
          <w:sz w:val="24"/>
          <w:szCs w:val="24"/>
          <w:highlight w:val="cyan"/>
          <w:u w:val="single"/>
        </w:rPr>
        <w:t>These are where almost all the shootings occur, and the</w:t>
      </w:r>
      <w:r w:rsidRPr="004D7350">
        <w:rPr>
          <w:rFonts w:ascii="Georgia" w:hAnsi="Georgia" w:cs="Times New Roman"/>
          <w:b/>
          <w:color w:val="333333"/>
          <w:sz w:val="24"/>
          <w:szCs w:val="24"/>
          <w:u w:val="single"/>
        </w:rPr>
        <w:t xml:space="preserve"> large majority of </w:t>
      </w:r>
      <w:r w:rsidRPr="004D7350">
        <w:rPr>
          <w:rFonts w:ascii="Georgia" w:hAnsi="Georgia" w:cs="Times New Roman"/>
          <w:b/>
          <w:color w:val="333333"/>
          <w:sz w:val="24"/>
          <w:szCs w:val="24"/>
          <w:highlight w:val="cyan"/>
          <w:u w:val="single"/>
        </w:rPr>
        <w:t xml:space="preserve">victims </w:t>
      </w:r>
      <w:r w:rsidRPr="00FC1F82">
        <w:rPr>
          <w:rFonts w:ascii="Georgia" w:hAnsi="Georgia" w:cs="Times New Roman"/>
          <w:color w:val="333333"/>
          <w:sz w:val="16"/>
          <w:szCs w:val="16"/>
        </w:rPr>
        <w:t xml:space="preserve">(and perpetrators) </w:t>
      </w:r>
      <w:r w:rsidRPr="004D7350">
        <w:rPr>
          <w:rFonts w:ascii="Georgia" w:hAnsi="Georgia" w:cs="Times New Roman"/>
          <w:b/>
          <w:color w:val="333333"/>
          <w:sz w:val="24"/>
          <w:szCs w:val="24"/>
          <w:highlight w:val="cyan"/>
          <w:u w:val="single"/>
        </w:rPr>
        <w:t>are black</w:t>
      </w:r>
      <w:r w:rsidRPr="00FC1F82">
        <w:rPr>
          <w:rFonts w:ascii="Georgia" w:hAnsi="Georgia" w:cs="Times New Roman"/>
          <w:color w:val="333333"/>
          <w:sz w:val="16"/>
          <w:szCs w:val="16"/>
        </w:rPr>
        <w:t xml:space="preserve">. The patterns are similar in other large American cities, so that those who live with gun violence as an imminent, personal threat are mostly black. But imagine if there regularly were shootings in previously “safe” white areas.   Now there are frequent killings on the Magnificent Mile, the Gold Coast and in Lincoln Park. Both the perpetrators and the victims are white, and, despite greatly increased police protection, the violence continues. Given the strong support for gun control among residents of these areas, the cause would quickly become very personal. Chicago has relatively strong gun laws, but the city borders on Indiana, where the laws are much laxer. My neighbors and I would join a vigorous and relentless campaign for stricter national gun laws. This isn’t our reaction to gun violence in black parts of town. Does this mean that we’re racists? </w:t>
      </w:r>
      <w:proofErr w:type="gramStart"/>
      <w:r w:rsidRPr="00FC1F82">
        <w:rPr>
          <w:rFonts w:ascii="Georgia" w:hAnsi="Georgia" w:cs="Times New Roman"/>
          <w:color w:val="333333"/>
          <w:sz w:val="16"/>
          <w:szCs w:val="16"/>
        </w:rPr>
        <w:t>Perhaps not</w:t>
      </w:r>
      <w:r>
        <w:rPr>
          <w:rFonts w:ascii="Georgia" w:hAnsi="Georgia" w:cs="Times New Roman"/>
          <w:color w:val="333333"/>
          <w:sz w:val="24"/>
          <w:szCs w:val="24"/>
        </w:rPr>
        <w:t>.</w:t>
      </w:r>
      <w:proofErr w:type="gramEnd"/>
      <w:r>
        <w:rPr>
          <w:rFonts w:ascii="Georgia" w:hAnsi="Georgia" w:cs="Times New Roman"/>
          <w:color w:val="333333"/>
          <w:sz w:val="24"/>
          <w:szCs w:val="24"/>
        </w:rPr>
        <w:t xml:space="preserve"> </w:t>
      </w:r>
      <w:r w:rsidRPr="00FC1F82">
        <w:rPr>
          <w:rFonts w:ascii="Georgia" w:hAnsi="Georgia" w:cs="Times New Roman"/>
          <w:b/>
          <w:color w:val="333333"/>
          <w:sz w:val="24"/>
          <w:szCs w:val="24"/>
          <w:u w:val="single"/>
        </w:rPr>
        <w:t xml:space="preserve">Perhaps we just haven’t realized the extent to which </w:t>
      </w:r>
      <w:r w:rsidRPr="00FC1F82">
        <w:rPr>
          <w:rFonts w:ascii="Georgia" w:hAnsi="Georgia" w:cs="Times New Roman"/>
          <w:b/>
          <w:color w:val="333333"/>
          <w:sz w:val="24"/>
          <w:szCs w:val="24"/>
          <w:highlight w:val="cyan"/>
          <w:u w:val="single"/>
        </w:rPr>
        <w:t>gun violence is destroying urban black communities.</w:t>
      </w:r>
      <w:r w:rsidRPr="00FC1F82">
        <w:rPr>
          <w:rFonts w:ascii="Georgia" w:hAnsi="Georgia" w:cs="Times New Roman"/>
          <w:color w:val="333333"/>
          <w:sz w:val="24"/>
          <w:szCs w:val="24"/>
        </w:rPr>
        <w:t xml:space="preserve"> </w:t>
      </w:r>
      <w:r w:rsidRPr="00FC1F82">
        <w:rPr>
          <w:rFonts w:ascii="Georgia" w:hAnsi="Georgia" w:cs="Times New Roman"/>
          <w:color w:val="333333"/>
          <w:sz w:val="16"/>
          <w:szCs w:val="16"/>
        </w:rPr>
        <w:t>But once we realize this, our passion for justice and hatred of racism should galvanize us to action. Here the parallel to the Black Lives Matter movement is instructive. When black protesters convinced whites that striking examples of unjustified police violence were not just occasional aberrations, the whites supported protests against what they now saw as a racist practice. Similarly, white supporters of gun control should join with blacks —including mayors of major cities</w:t>
      </w:r>
      <w:r w:rsidRPr="00FC1F82">
        <w:rPr>
          <w:rStyle w:val="apple-converted-space"/>
          <w:rFonts w:ascii="Georgia" w:hAnsi="Georgia" w:cs="Times New Roman"/>
          <w:color w:val="333333"/>
          <w:sz w:val="16"/>
          <w:szCs w:val="16"/>
        </w:rPr>
        <w:t> </w:t>
      </w:r>
      <w:r w:rsidRPr="00FC1F82">
        <w:rPr>
          <w:rFonts w:ascii="Georgia" w:hAnsi="Georgia" w:cs="Times New Roman"/>
          <w:color w:val="333333"/>
          <w:sz w:val="16"/>
          <w:szCs w:val="16"/>
        </w:rPr>
        <w:t>— who have recognized the racist effects of gun proliferation. The case for the racist effect of our permissive gun laws is especially powerful.  There’s no way of explaining away all these deaths as aberrations. If we fail to oppose with equal passion and vigor the relentless political pressure of (mostly white) gun advocates, we force a large number of black citizens to live with the constant threat of gun violence.</w:t>
      </w:r>
      <w:r w:rsidRPr="00FC1F82">
        <w:rPr>
          <w:rFonts w:ascii="Georgia" w:hAnsi="Georgia" w:cs="Times New Roman"/>
          <w:color w:val="333333"/>
          <w:sz w:val="24"/>
          <w:szCs w:val="24"/>
        </w:rPr>
        <w:t xml:space="preserve"> </w:t>
      </w:r>
      <w:r w:rsidRPr="00FC1F82">
        <w:rPr>
          <w:rFonts w:ascii="Georgia" w:hAnsi="Georgia" w:cs="Times New Roman"/>
          <w:b/>
          <w:color w:val="333333"/>
          <w:sz w:val="24"/>
          <w:szCs w:val="24"/>
          <w:highlight w:val="cyan"/>
          <w:u w:val="single"/>
        </w:rPr>
        <w:t>We’re in effect letting the Second Amendment trump the Fourteenth Amendment, implicitly preferring the right of gun ownership to the right of black people to live free from fear.</w:t>
      </w:r>
    </w:p>
    <w:p w14:paraId="7C646F6B" w14:textId="004AE917" w:rsidR="001A54D2" w:rsidRDefault="002F46F2" w:rsidP="001A54D2">
      <w:r>
        <w:t xml:space="preserve">And fear of death is the root cause of </w:t>
      </w:r>
      <w:proofErr w:type="spellStart"/>
      <w:r>
        <w:t>overpolicing</w:t>
      </w:r>
      <w:proofErr w:type="spellEnd"/>
      <w:r>
        <w:t xml:space="preserve"> because disproportionate localized violence leads to police marking certain communities and populations as lethal and waging war against the violent </w:t>
      </w:r>
      <w:proofErr w:type="gramStart"/>
      <w:r>
        <w:t>Other</w:t>
      </w:r>
      <w:proofErr w:type="gramEnd"/>
      <w:r>
        <w:t xml:space="preserve"> – that’s Solomon.</w:t>
      </w:r>
    </w:p>
    <w:p w14:paraId="13F6DB62" w14:textId="77777777" w:rsidR="002F46F2" w:rsidRDefault="002F46F2" w:rsidP="001A54D2"/>
    <w:p w14:paraId="5C4EA4D8" w14:textId="59695A4C" w:rsidR="007C7B94" w:rsidRPr="007C7B94" w:rsidRDefault="007C7B94" w:rsidP="007C7B94">
      <w:pPr>
        <w:pStyle w:val="Heading4"/>
        <w:rPr>
          <w:rFonts w:eastAsia="ＭＳ ゴシック" w:cs="Times New Roman"/>
          <w:sz w:val="24"/>
        </w:rPr>
      </w:pPr>
      <w:proofErr w:type="spellStart"/>
      <w:r>
        <w:t>Neg</w:t>
      </w:r>
      <w:proofErr w:type="spellEnd"/>
      <w:r>
        <w:t xml:space="preserve"> is </w:t>
      </w:r>
      <w:proofErr w:type="spellStart"/>
      <w:r>
        <w:t>nonunique</w:t>
      </w:r>
      <w:proofErr w:type="spellEnd"/>
      <w:r>
        <w:t xml:space="preserve"> and </w:t>
      </w:r>
      <w:r w:rsidRPr="007C7B94">
        <w:rPr>
          <w:rFonts w:eastAsia="ＭＳ ゴシック" w:cs="Times New Roman"/>
          <w:sz w:val="24"/>
        </w:rPr>
        <w:t>Turn—widespread, private gun ownership fuels racist police brutality—“black self-defense” is self-defeating because it guarantees violence from cops</w:t>
      </w:r>
    </w:p>
    <w:p w14:paraId="5016E2C9" w14:textId="77777777" w:rsidR="007C7B94" w:rsidRPr="007C7B94" w:rsidRDefault="007C7B94" w:rsidP="007C7B94">
      <w:pPr>
        <w:rPr>
          <w:rFonts w:eastAsia="Calibri" w:cs="Times New Roman"/>
        </w:rPr>
      </w:pPr>
      <w:r w:rsidRPr="007C7B94">
        <w:rPr>
          <w:rFonts w:eastAsia="Calibri" w:cs="Times New Roman"/>
          <w:b/>
        </w:rPr>
        <w:t>Winkler 14</w:t>
      </w:r>
    </w:p>
    <w:p w14:paraId="19071D93" w14:textId="77777777" w:rsidR="007C7B94" w:rsidRPr="007C7B94" w:rsidRDefault="007C7B94" w:rsidP="007C7B94">
      <w:pPr>
        <w:rPr>
          <w:rFonts w:eastAsia="Calibri" w:cs="Times New Roman"/>
          <w:sz w:val="16"/>
          <w:szCs w:val="16"/>
        </w:rPr>
      </w:pPr>
      <w:r w:rsidRPr="007C7B94">
        <w:rPr>
          <w:rFonts w:eastAsia="Calibri" w:cs="Times New Roman"/>
          <w:sz w:val="16"/>
          <w:szCs w:val="16"/>
        </w:rPr>
        <w:t>Adam Winkler (professor of law @ UCLA). “Ferguson: With So Many Guns in America, Police Are Trained to Live in Fear.” Huffington Post. October 19</w:t>
      </w:r>
      <w:r w:rsidRPr="007C7B94">
        <w:rPr>
          <w:rFonts w:eastAsia="Calibri" w:cs="Times New Roman"/>
          <w:sz w:val="16"/>
          <w:szCs w:val="16"/>
          <w:vertAlign w:val="superscript"/>
        </w:rPr>
        <w:t>th</w:t>
      </w:r>
      <w:r w:rsidRPr="007C7B94">
        <w:rPr>
          <w:rFonts w:eastAsia="Calibri" w:cs="Times New Roman"/>
          <w:sz w:val="16"/>
          <w:szCs w:val="16"/>
        </w:rPr>
        <w:t>, 2014. http://www.huffingtonpost.com/adam-winkler/ferguson-guns-america-police-fear_b_5688750.html</w:t>
      </w:r>
    </w:p>
    <w:p w14:paraId="4106611A" w14:textId="77777777" w:rsidR="007C7B94" w:rsidRPr="007C7B94" w:rsidRDefault="007C7B94" w:rsidP="007C7B94">
      <w:pPr>
        <w:rPr>
          <w:rFonts w:eastAsia="Calibri" w:cs="Times New Roman"/>
        </w:rPr>
      </w:pPr>
    </w:p>
    <w:p w14:paraId="2CC7EDF9" w14:textId="77777777" w:rsidR="007C7B94" w:rsidRPr="007C7B94" w:rsidRDefault="007C7B94" w:rsidP="007C7B94">
      <w:pPr>
        <w:rPr>
          <w:rFonts w:eastAsia="Calibri" w:cs="Times New Roman"/>
          <w:sz w:val="16"/>
          <w:szCs w:val="16"/>
        </w:rPr>
      </w:pPr>
      <w:r w:rsidRPr="007C7B94">
        <w:rPr>
          <w:rFonts w:eastAsia="Calibri" w:cs="Times New Roman"/>
          <w:sz w:val="16"/>
          <w:szCs w:val="16"/>
        </w:rPr>
        <w:t>The fatal shooting of Michael Brown, an 18-year-old African American, by a white police officer has sparked protests and outrage in the small town of Ferguson, Missouri. It has also touched off debates throughout the United States on racial harassment by the police and the increasing militarization of ordinary law enforcement after 9/11. Those conversations are important ones for Americans to have. Lost in the discussion, however, has been the role guns played in creating the environment of hostility between police and communities like Ferguson.</w:t>
      </w:r>
      <w:r w:rsidRPr="007C7B94">
        <w:rPr>
          <w:rFonts w:eastAsia="Calibri" w:cs="Times New Roman"/>
          <w:u w:val="single"/>
        </w:rPr>
        <w:t xml:space="preserve"> The problems of </w:t>
      </w:r>
      <w:r w:rsidRPr="007C7B94">
        <w:rPr>
          <w:rFonts w:eastAsia="Calibri" w:cs="Times New Roman"/>
          <w:highlight w:val="cyan"/>
          <w:u w:val="single"/>
        </w:rPr>
        <w:t>racial harassment and police militarization are exacerbated by</w:t>
      </w:r>
      <w:r w:rsidRPr="007C7B94">
        <w:rPr>
          <w:rFonts w:eastAsia="Calibri" w:cs="Times New Roman"/>
          <w:u w:val="single"/>
        </w:rPr>
        <w:t xml:space="preserve"> the fact that America </w:t>
      </w:r>
      <w:r w:rsidRPr="007C7B94">
        <w:rPr>
          <w:rFonts w:eastAsia="Calibri" w:cs="Times New Roman"/>
          <w:highlight w:val="cyan"/>
          <w:u w:val="single"/>
        </w:rPr>
        <w:t xml:space="preserve">has a </w:t>
      </w:r>
      <w:proofErr w:type="gramStart"/>
      <w:r w:rsidRPr="007C7B94">
        <w:rPr>
          <w:rFonts w:eastAsia="Calibri" w:cs="Times New Roman"/>
          <w:highlight w:val="cyan"/>
          <w:u w:val="single"/>
        </w:rPr>
        <w:t>heavily-armed</w:t>
      </w:r>
      <w:proofErr w:type="gramEnd"/>
      <w:r w:rsidRPr="007C7B94">
        <w:rPr>
          <w:rFonts w:eastAsia="Calibri" w:cs="Times New Roman"/>
          <w:highlight w:val="cyan"/>
          <w:u w:val="single"/>
        </w:rPr>
        <w:t xml:space="preserve"> civilian population.</w:t>
      </w:r>
      <w:r w:rsidRPr="007C7B94">
        <w:rPr>
          <w:rFonts w:eastAsia="Calibri" w:cs="Times New Roman"/>
          <w:u w:val="single"/>
        </w:rPr>
        <w:t xml:space="preserve"> While there are no official totals, there are an estimated 320 million guns in the United States, approximately one per person. It is often said that America has a gun culture, one that some celebrate and others bemoan. Whatever one's personal views about guns, there is no denying their presence in every American city, from Philadelphia to Ferguson. Nor should we fail to recognize the profound impact this has on law enforcement. </w:t>
      </w:r>
      <w:r w:rsidRPr="007C7B94">
        <w:rPr>
          <w:rFonts w:eastAsia="Calibri" w:cs="Times New Roman"/>
          <w:b/>
          <w:iCs/>
          <w:highlight w:val="cyan"/>
          <w:u w:val="single"/>
          <w:bdr w:val="single" w:sz="24" w:space="0" w:color="auto"/>
        </w:rPr>
        <w:t>Because there are so many guns out there, police officers are trained to live in fear</w:t>
      </w:r>
      <w:r w:rsidRPr="007C7B94">
        <w:rPr>
          <w:rFonts w:eastAsia="Calibri" w:cs="Times New Roman"/>
          <w:u w:val="single"/>
        </w:rPr>
        <w:t xml:space="preserve"> of the very people they are supposed to protect and serve. Anytime a police officer pulls over a car, he or she must worry that the person inside that car will have a gun that could be turned on them</w:t>
      </w:r>
      <w:r w:rsidRPr="007C7B94">
        <w:rPr>
          <w:rFonts w:eastAsia="Calibri" w:cs="Times New Roman"/>
          <w:sz w:val="12"/>
          <w:szCs w:val="12"/>
        </w:rPr>
        <w:t xml:space="preserve">. At training academies throughout the nation, new recruits are taught that cop-killers need two things: a will to kill and an opportunity to act. There's little an officer can do about will; anyone can have it without anyone else knowing. Officers can, however, limit the opportunities for a cop-killer to act by being prepared and quick to defend themselves. In many police departments, the training involves the use of high-tech video simulations that put prospective officers in real-life situations where they'll have to decide whether to use force. A recruit will be shown a video of an encounter, shot from the point of view of the officer. In one, an officer will approach a vehicle pulled over for speeding when suddenly the driver pulls a gun and shoots. In another, an officer responding to a report of an armed robbery will enter a store when a potential suspect approaches and unexpectedly pulls what could be a gun out of his back pocket, only this time the gun is a wallet. The training is designed to prepare officers for a career on streets where a lot of people are armed and police have to make split-second decisions about the use of force. </w:t>
      </w:r>
      <w:r w:rsidRPr="007C7B94">
        <w:rPr>
          <w:rFonts w:eastAsia="Calibri" w:cs="Times New Roman"/>
          <w:highlight w:val="cyan"/>
          <w:u w:val="single"/>
        </w:rPr>
        <w:t>Police are trained</w:t>
      </w:r>
      <w:r w:rsidRPr="007C7B94">
        <w:rPr>
          <w:rFonts w:eastAsia="Calibri" w:cs="Times New Roman"/>
          <w:u w:val="single"/>
        </w:rPr>
        <w:t xml:space="preserve">, in other words, </w:t>
      </w:r>
      <w:r w:rsidRPr="007C7B94">
        <w:rPr>
          <w:rFonts w:eastAsia="Calibri" w:cs="Times New Roman"/>
          <w:highlight w:val="cyan"/>
          <w:u w:val="single"/>
        </w:rPr>
        <w:t>to be on edge.</w:t>
      </w:r>
      <w:r w:rsidRPr="007C7B94">
        <w:rPr>
          <w:rFonts w:eastAsia="Calibri" w:cs="Times New Roman"/>
          <w:u w:val="single"/>
        </w:rPr>
        <w:t xml:space="preserve"> The facts of the Brown shooting remain murky but the protests are motivated by a larger pattern: harassment of minorities by police. Communities of color know well that edgy cops and racial prejudice can be a dangerous brew. While inexcusable, racial stereotypes are predictably part of policing. </w:t>
      </w:r>
      <w:r w:rsidRPr="007C7B94">
        <w:rPr>
          <w:rFonts w:eastAsia="Calibri" w:cs="Times New Roman"/>
          <w:highlight w:val="cyan"/>
          <w:u w:val="single"/>
        </w:rPr>
        <w:t>Cops are taught to mistrust for self-protection, yet the vast majority of civilians they encounter are peaceful.</w:t>
      </w:r>
      <w:r w:rsidRPr="007C7B94">
        <w:rPr>
          <w:rFonts w:eastAsia="Calibri" w:cs="Times New Roman"/>
          <w:u w:val="single"/>
        </w:rPr>
        <w:t xml:space="preserve"> </w:t>
      </w:r>
      <w:r w:rsidRPr="007C7B94">
        <w:rPr>
          <w:rFonts w:eastAsia="Calibri" w:cs="Times New Roman"/>
          <w:highlight w:val="cyan"/>
          <w:u w:val="single"/>
        </w:rPr>
        <w:t>It is little surprise that officers often fall back on racial</w:t>
      </w:r>
      <w:r w:rsidRPr="007C7B94">
        <w:rPr>
          <w:rFonts w:eastAsia="Calibri" w:cs="Times New Roman"/>
          <w:u w:val="single"/>
        </w:rPr>
        <w:t xml:space="preserve"> or other </w:t>
      </w:r>
      <w:r w:rsidRPr="007C7B94">
        <w:rPr>
          <w:rFonts w:eastAsia="Calibri" w:cs="Times New Roman"/>
          <w:highlight w:val="cyan"/>
          <w:u w:val="single"/>
        </w:rPr>
        <w:t>stereotypes when</w:t>
      </w:r>
      <w:r w:rsidRPr="007C7B94">
        <w:rPr>
          <w:rFonts w:eastAsia="Calibri" w:cs="Times New Roman"/>
          <w:u w:val="single"/>
        </w:rPr>
        <w:t xml:space="preserve"> faced with the difficult task of quickly </w:t>
      </w:r>
      <w:r w:rsidRPr="007C7B94">
        <w:rPr>
          <w:rFonts w:eastAsia="Calibri" w:cs="Times New Roman"/>
          <w:highlight w:val="cyan"/>
          <w:u w:val="single"/>
        </w:rPr>
        <w:t>determining who is a threat</w:t>
      </w:r>
      <w:r w:rsidRPr="007C7B94">
        <w:rPr>
          <w:rFonts w:eastAsia="Calibri" w:cs="Times New Roman"/>
          <w:sz w:val="12"/>
          <w:szCs w:val="12"/>
        </w:rPr>
        <w:t xml:space="preserve">. Officers look for shortcuts to simplify high-pressure decisions. Such stereotypes are often misleading, reflecting the officer's biases especially in matters of race. They also endanger officers who lower their guard against people who don't fit the stereotypes and threaten civilians who do fit them. The Brown protests have also set off a debate about militarization of the police since 9/11. That militarization is partially a result of our </w:t>
      </w:r>
      <w:proofErr w:type="gramStart"/>
      <w:r w:rsidRPr="007C7B94">
        <w:rPr>
          <w:rFonts w:eastAsia="Calibri" w:cs="Times New Roman"/>
          <w:sz w:val="12"/>
          <w:szCs w:val="12"/>
        </w:rPr>
        <w:t>heavily-armed</w:t>
      </w:r>
      <w:proofErr w:type="gramEnd"/>
      <w:r w:rsidRPr="007C7B94">
        <w:rPr>
          <w:rFonts w:eastAsia="Calibri" w:cs="Times New Roman"/>
          <w:sz w:val="12"/>
          <w:szCs w:val="12"/>
        </w:rPr>
        <w:t xml:space="preserve"> civilian population. The armored vehicles that have become the symbol of militarization are being purchased by law enforcement agencies to protect officers against gunfire. Police are equipping themselves with a variety of high-powered firearms because they feel outgunned by the criminals they have to defend themselves against. For some Americans, a high-powered weapon is just a fun toy to use at the gun range. For police officers, it is a threat that must be taken seriously. As guns are part of the source of these law enforcement problems, no doubt some will suggest that gun regulation must also be part of the solution. Universal background checks, for example, can help keep guns out of the hands of those people who are more likely to threaten officers and other civilians. Restricting unusually high-powered weaponry reduces the need for the police to have even more powerful weapons for protection. Gun control, however, is no panacea and we should be realistic about what can be accomplished. This is not just a political question - whether the votes are there to support new laws - but a practical one. </w:t>
      </w:r>
      <w:r w:rsidRPr="007C7B94">
        <w:rPr>
          <w:rFonts w:eastAsia="Calibri" w:cs="Times New Roman"/>
          <w:highlight w:val="cyan"/>
          <w:u w:val="single"/>
        </w:rPr>
        <w:t>With so many guns</w:t>
      </w:r>
      <w:r w:rsidRPr="007C7B94">
        <w:rPr>
          <w:rFonts w:eastAsia="Calibri" w:cs="Times New Roman"/>
          <w:u w:val="single"/>
        </w:rPr>
        <w:t xml:space="preserve"> already </w:t>
      </w:r>
      <w:r w:rsidRPr="007C7B94">
        <w:rPr>
          <w:rFonts w:eastAsia="Calibri" w:cs="Times New Roman"/>
          <w:highlight w:val="cyan"/>
          <w:u w:val="single"/>
        </w:rPr>
        <w:t>in circulation, police officers will not stop worrying about being shot</w:t>
      </w:r>
      <w:r w:rsidRPr="007C7B94">
        <w:rPr>
          <w:rFonts w:eastAsia="Calibri" w:cs="Times New Roman"/>
          <w:u w:val="single"/>
        </w:rPr>
        <w:t xml:space="preserve"> and killed anytime soon</w:t>
      </w:r>
      <w:r w:rsidRPr="007C7B94">
        <w:rPr>
          <w:rFonts w:eastAsia="Calibri" w:cs="Times New Roman"/>
          <w:sz w:val="16"/>
          <w:szCs w:val="16"/>
        </w:rPr>
        <w:t xml:space="preserve">. Americans strongly support civilian gun ownership, and the right to keep and bear arms is guaranteed by the U.S. Constitution. There are some benefits to having this right, including the ability of people to defend themselves from criminals. Yet the shooting in Ferguson should also be cause to recognize how a </w:t>
      </w:r>
      <w:proofErr w:type="gramStart"/>
      <w:r w:rsidRPr="007C7B94">
        <w:rPr>
          <w:rFonts w:eastAsia="Calibri" w:cs="Times New Roman"/>
          <w:sz w:val="16"/>
          <w:szCs w:val="16"/>
        </w:rPr>
        <w:t>heavily-armed</w:t>
      </w:r>
      <w:proofErr w:type="gramEnd"/>
      <w:r w:rsidRPr="007C7B94">
        <w:rPr>
          <w:rFonts w:eastAsia="Calibri" w:cs="Times New Roman"/>
          <w:sz w:val="16"/>
          <w:szCs w:val="16"/>
        </w:rPr>
        <w:t xml:space="preserve"> civilian population adversely impacts policing and our communities.</w:t>
      </w:r>
    </w:p>
    <w:p w14:paraId="1E564C0F" w14:textId="2D1A12C4" w:rsidR="006D3F7B" w:rsidRDefault="006D3F7B" w:rsidP="007C7B94"/>
    <w:p w14:paraId="54DCCA75" w14:textId="57D04CAD" w:rsidR="002F46F2" w:rsidRDefault="002F46F2" w:rsidP="001A54D2">
      <w:proofErr w:type="gramStart"/>
      <w:r>
        <w:t>either</w:t>
      </w:r>
      <w:proofErr w:type="gramEnd"/>
      <w:r>
        <w:t xml:space="preserve"> a) they have no brink scenario and the </w:t>
      </w:r>
      <w:proofErr w:type="spellStart"/>
      <w:r>
        <w:t>aff</w:t>
      </w:r>
      <w:proofErr w:type="spellEnd"/>
      <w:r>
        <w:t xml:space="preserve"> outweighs any tiny </w:t>
      </w:r>
      <w:proofErr w:type="spellStart"/>
      <w:r>
        <w:t>neg</w:t>
      </w:r>
      <w:proofErr w:type="spellEnd"/>
      <w:r>
        <w:t xml:space="preserve"> impacts or b) turn – the mindset shift produced by our symbolic stance reduces gun ownership and fear of death and </w:t>
      </w:r>
      <w:proofErr w:type="spellStart"/>
      <w:r>
        <w:t>overpolicing</w:t>
      </w:r>
      <w:proofErr w:type="spellEnd"/>
      <w:r>
        <w:t xml:space="preserve"> goes down.</w:t>
      </w:r>
    </w:p>
    <w:p w14:paraId="4990A633" w14:textId="77777777" w:rsidR="002F46F2" w:rsidRDefault="002F46F2" w:rsidP="001A54D2"/>
    <w:p w14:paraId="6862E48E" w14:textId="77777777" w:rsidR="00FD2832" w:rsidRPr="00FD2832" w:rsidRDefault="00FD2832" w:rsidP="00FD2832">
      <w:pPr>
        <w:keepNext/>
        <w:keepLines/>
        <w:spacing w:before="40"/>
        <w:outlineLvl w:val="3"/>
        <w:rPr>
          <w:rFonts w:eastAsia="ＭＳ ゴシック" w:cs="Times New Roman"/>
          <w:b/>
          <w:iCs/>
        </w:rPr>
      </w:pPr>
      <w:r w:rsidRPr="00FD2832">
        <w:rPr>
          <w:rFonts w:eastAsia="ＭＳ ゴシック" w:cs="Times New Roman"/>
          <w:b/>
          <w:iCs/>
        </w:rPr>
        <w:t>No link—</w:t>
      </w:r>
      <w:proofErr w:type="spellStart"/>
      <w:r w:rsidRPr="00FD2832">
        <w:rPr>
          <w:rFonts w:eastAsia="ＭＳ ゴシック" w:cs="Times New Roman"/>
          <w:b/>
          <w:iCs/>
        </w:rPr>
        <w:t>Gourevitch</w:t>
      </w:r>
      <w:proofErr w:type="spellEnd"/>
      <w:r w:rsidRPr="00FD2832">
        <w:rPr>
          <w:rFonts w:eastAsia="ＭＳ ゴシック" w:cs="Times New Roman"/>
          <w:b/>
          <w:iCs/>
        </w:rPr>
        <w:t xml:space="preserve"> makes ridiculous assumptions</w:t>
      </w:r>
    </w:p>
    <w:p w14:paraId="34E71126" w14:textId="77777777" w:rsidR="00FD2832" w:rsidRPr="00FD2832" w:rsidRDefault="00FD2832" w:rsidP="00FD2832">
      <w:pPr>
        <w:rPr>
          <w:rFonts w:eastAsia="Calibri" w:cs="Times New Roman"/>
        </w:rPr>
      </w:pPr>
      <w:proofErr w:type="spellStart"/>
      <w:r w:rsidRPr="00FD2832">
        <w:rPr>
          <w:rFonts w:eastAsia="Calibri" w:cs="Times New Roman"/>
          <w:b/>
        </w:rPr>
        <w:t>Weisser</w:t>
      </w:r>
      <w:proofErr w:type="spellEnd"/>
      <w:r w:rsidRPr="00FD2832">
        <w:rPr>
          <w:rFonts w:eastAsia="Calibri" w:cs="Times New Roman"/>
          <w:b/>
        </w:rPr>
        <w:t xml:space="preserve"> 15</w:t>
      </w:r>
    </w:p>
    <w:p w14:paraId="1F89B86C" w14:textId="77777777" w:rsidR="00FD2832" w:rsidRPr="00FD2832" w:rsidRDefault="00FD2832" w:rsidP="00FD2832">
      <w:pPr>
        <w:rPr>
          <w:rFonts w:eastAsia="Calibri" w:cs="Times New Roman"/>
        </w:rPr>
      </w:pPr>
      <w:r w:rsidRPr="00FD2832">
        <w:rPr>
          <w:rFonts w:eastAsia="Calibri" w:cs="Times New Roman"/>
        </w:rPr>
        <w:t xml:space="preserve">Mike </w:t>
      </w:r>
      <w:proofErr w:type="spellStart"/>
      <w:r w:rsidRPr="00FD2832">
        <w:rPr>
          <w:rFonts w:eastAsia="Calibri" w:cs="Times New Roman"/>
        </w:rPr>
        <w:t>Weisser</w:t>
      </w:r>
      <w:proofErr w:type="spellEnd"/>
      <w:r w:rsidRPr="00FD2832">
        <w:rPr>
          <w:rFonts w:eastAsia="Calibri" w:cs="Times New Roman"/>
        </w:rPr>
        <w:t xml:space="preserve"> (he author of 6 books and more than 400 blogs which appear on my website and on Huffington Post. I only write about guns and related subjects). “</w:t>
      </w:r>
      <w:r w:rsidRPr="00FD2832">
        <w:rPr>
          <w:rFonts w:eastAsia="Calibri" w:cs="Times New Roman"/>
          <w:b/>
          <w:iCs/>
          <w:highlight w:val="cyan"/>
          <w:u w:val="single"/>
          <w:bdr w:val="single" w:sz="24" w:space="0" w:color="auto"/>
        </w:rPr>
        <w:t xml:space="preserve">An Open Letter To Professor Alex </w:t>
      </w:r>
      <w:proofErr w:type="spellStart"/>
      <w:r w:rsidRPr="00FD2832">
        <w:rPr>
          <w:rFonts w:eastAsia="Calibri" w:cs="Times New Roman"/>
          <w:b/>
          <w:iCs/>
          <w:highlight w:val="cyan"/>
          <w:u w:val="single"/>
          <w:bdr w:val="single" w:sz="24" w:space="0" w:color="auto"/>
        </w:rPr>
        <w:t>Gourevitch</w:t>
      </w:r>
      <w:proofErr w:type="spellEnd"/>
      <w:r w:rsidRPr="00FD2832">
        <w:rPr>
          <w:rFonts w:eastAsia="Calibri" w:cs="Times New Roman"/>
        </w:rPr>
        <w:t xml:space="preserve">: Guns Are One Thing, Racism Is Another.” </w:t>
      </w:r>
      <w:proofErr w:type="spellStart"/>
      <w:r w:rsidRPr="00FD2832">
        <w:rPr>
          <w:rFonts w:eastAsia="Calibri" w:cs="Times New Roman"/>
        </w:rPr>
        <w:t>MikeTheGunGuy</w:t>
      </w:r>
      <w:proofErr w:type="spellEnd"/>
      <w:r w:rsidRPr="00FD2832">
        <w:rPr>
          <w:rFonts w:eastAsia="Calibri" w:cs="Times New Roman"/>
        </w:rPr>
        <w:t>. June 29</w:t>
      </w:r>
      <w:r w:rsidRPr="00FD2832">
        <w:rPr>
          <w:rFonts w:eastAsia="Calibri" w:cs="Times New Roman"/>
          <w:vertAlign w:val="superscript"/>
        </w:rPr>
        <w:t>th</w:t>
      </w:r>
      <w:r w:rsidRPr="00FD2832">
        <w:rPr>
          <w:rFonts w:eastAsia="Calibri" w:cs="Times New Roman"/>
        </w:rPr>
        <w:t xml:space="preserve">, 2015. </w:t>
      </w:r>
      <w:hyperlink r:id="rId12" w:history="1">
        <w:r w:rsidRPr="00FD2832">
          <w:rPr>
            <w:rFonts w:eastAsia="Calibri" w:cs="Times New Roman"/>
          </w:rPr>
          <w:t>http://mikethegunguy.com/2015/06/29/an-open-letter-to-professor-alex-gourevitch-guns-are-one-thing-racism-is-another/</w:t>
        </w:r>
      </w:hyperlink>
    </w:p>
    <w:p w14:paraId="0174C401" w14:textId="77777777" w:rsidR="00FD2832" w:rsidRPr="00FD2832" w:rsidRDefault="00FD2832" w:rsidP="00FD2832">
      <w:pPr>
        <w:rPr>
          <w:rFonts w:eastAsia="Calibri" w:cs="Times New Roman"/>
        </w:rPr>
      </w:pPr>
    </w:p>
    <w:p w14:paraId="779019C0" w14:textId="77777777" w:rsidR="00FD2832" w:rsidRPr="00FD2832" w:rsidRDefault="00FD2832" w:rsidP="00FD2832">
      <w:pPr>
        <w:rPr>
          <w:rFonts w:eastAsia="Calibri" w:cs="Times New Roman"/>
          <w:u w:val="single"/>
        </w:rPr>
      </w:pPr>
      <w:r w:rsidRPr="00FD2832">
        <w:rPr>
          <w:rFonts w:eastAsia="Calibri" w:cs="Times New Roman"/>
          <w:highlight w:val="cyan"/>
          <w:u w:val="single"/>
        </w:rPr>
        <w:t>You</w:t>
      </w:r>
      <w:r w:rsidRPr="00FD2832">
        <w:rPr>
          <w:rFonts w:eastAsia="Calibri" w:cs="Times New Roman"/>
          <w:u w:val="single"/>
        </w:rPr>
        <w:t xml:space="preserve"> recently </w:t>
      </w:r>
      <w:r w:rsidRPr="00FD2832">
        <w:rPr>
          <w:rFonts w:eastAsia="Calibri" w:cs="Times New Roman"/>
          <w:highlight w:val="cyan"/>
          <w:u w:val="single"/>
        </w:rPr>
        <w:t>published a</w:t>
      </w:r>
      <w:r w:rsidRPr="00FD2832">
        <w:rPr>
          <w:rFonts w:eastAsia="Calibri" w:cs="Times New Roman"/>
          <w:u w:val="single"/>
        </w:rPr>
        <w:t xml:space="preserve"> long and detailed </w:t>
      </w:r>
      <w:r w:rsidRPr="00FD2832">
        <w:rPr>
          <w:rFonts w:eastAsia="Calibri" w:cs="Times New Roman"/>
          <w:highlight w:val="cyan"/>
          <w:u w:val="single"/>
        </w:rPr>
        <w:t>commentary on gun control</w:t>
      </w:r>
      <w:r w:rsidRPr="00FD2832">
        <w:rPr>
          <w:rFonts w:eastAsia="Calibri" w:cs="Times New Roman"/>
          <w:u w:val="single"/>
        </w:rPr>
        <w:t xml:space="preserve"> and </w:t>
      </w:r>
      <w:proofErr w:type="gramStart"/>
      <w:r w:rsidRPr="00FD2832">
        <w:rPr>
          <w:rFonts w:eastAsia="Calibri" w:cs="Times New Roman"/>
          <w:u w:val="single"/>
        </w:rPr>
        <w:t>racism which</w:t>
      </w:r>
      <w:proofErr w:type="gramEnd"/>
      <w:r w:rsidRPr="00FD2832">
        <w:rPr>
          <w:rFonts w:eastAsia="Calibri" w:cs="Times New Roman"/>
          <w:u w:val="single"/>
        </w:rPr>
        <w:t xml:space="preserve"> I have read with interest and care. Your basic point seems to be that the usual response to mass killings, as reflected in President Obama’s first remarks about Charleston, is to call for stricter gun control laws </w:t>
      </w:r>
      <w:r w:rsidRPr="00FD2832">
        <w:rPr>
          <w:rFonts w:eastAsia="Calibri" w:cs="Times New Roman"/>
          <w:highlight w:val="cyan"/>
          <w:u w:val="single"/>
        </w:rPr>
        <w:t>which you believe will</w:t>
      </w:r>
      <w:r w:rsidRPr="00FD2832">
        <w:rPr>
          <w:rFonts w:eastAsia="Calibri" w:cs="Times New Roman"/>
          <w:u w:val="single"/>
        </w:rPr>
        <w:t xml:space="preserve"> have the ultimate effect of </w:t>
      </w:r>
      <w:r w:rsidRPr="00FD2832">
        <w:rPr>
          <w:rFonts w:eastAsia="Calibri" w:cs="Times New Roman"/>
          <w:highlight w:val="cyan"/>
          <w:u w:val="single"/>
        </w:rPr>
        <w:t>increas</w:t>
      </w:r>
      <w:r w:rsidRPr="00FD2832">
        <w:rPr>
          <w:rFonts w:eastAsia="Calibri" w:cs="Times New Roman"/>
          <w:u w:val="single"/>
        </w:rPr>
        <w:t xml:space="preserve">ing </w:t>
      </w:r>
      <w:r w:rsidRPr="00FD2832">
        <w:rPr>
          <w:rFonts w:eastAsia="Calibri" w:cs="Times New Roman"/>
          <w:highlight w:val="cyan"/>
          <w:u w:val="single"/>
        </w:rPr>
        <w:t>the racism of our criminal justice system</w:t>
      </w:r>
      <w:r w:rsidRPr="00FD2832">
        <w:rPr>
          <w:rFonts w:eastAsia="Calibri" w:cs="Times New Roman"/>
          <w:sz w:val="10"/>
          <w:szCs w:val="10"/>
        </w:rPr>
        <w:t xml:space="preserve"> while having no real impact on controlling gun violence, particularly mass gun violence. You assert that there are already too many arrests of minorities, too many racially-motivated defendant pleadings and too many incarcerations, all of which would simply increase if we institute more criminal laws to control gun violence in response to events like the slaughter at the Emanuel AME Church. </w:t>
      </w:r>
      <w:proofErr w:type="gramStart"/>
      <w:r w:rsidRPr="00FD2832">
        <w:rPr>
          <w:rFonts w:eastAsia="Calibri" w:cs="Times New Roman"/>
          <w:sz w:val="10"/>
          <w:szCs w:val="10"/>
        </w:rPr>
        <w:t>roof</w:t>
      </w:r>
      <w:proofErr w:type="gramEnd"/>
      <w:r w:rsidRPr="00FD2832">
        <w:rPr>
          <w:rFonts w:eastAsia="Calibri" w:cs="Times New Roman"/>
          <w:sz w:val="10"/>
          <w:szCs w:val="10"/>
        </w:rPr>
        <w:t xml:space="preserve"> You also bring to the discussion some comments about research by scholars like Levin, Fagan and others concerning stop-and-frisk policing methods employed by the NYPD whose value in allegedly bringing down gun crimes has been evaluated in both positive and negative terms. Some of this research argues that stop-and-frisk was entirely based on racist assumptions about who might have been walking around with illegal guns, and that this strategy, useful or not, was yet another example of an extra-legal effort to combat gun violence that served only to engender racism between the police and the community whom they are sworn to protect. I’d like to respond to the second issue first. It’s true that New York City experienced an unprecedented drop in gun violence first under Rudy and then continuing with Mayor Mike. And much of this decline is tied to stop-and-frisk policing </w:t>
      </w:r>
      <w:proofErr w:type="gramStart"/>
      <w:r w:rsidRPr="00FD2832">
        <w:rPr>
          <w:rFonts w:eastAsia="Calibri" w:cs="Times New Roman"/>
          <w:sz w:val="10"/>
          <w:szCs w:val="10"/>
        </w:rPr>
        <w:t>tactics which</w:t>
      </w:r>
      <w:proofErr w:type="gramEnd"/>
      <w:r w:rsidRPr="00FD2832">
        <w:rPr>
          <w:rFonts w:eastAsia="Calibri" w:cs="Times New Roman"/>
          <w:sz w:val="10"/>
          <w:szCs w:val="10"/>
        </w:rPr>
        <w:t xml:space="preserve"> is obviously tied to racial profiling which is tied to racism, etc. But you have to be careful about perhaps pushing this argument too far. The decline in violent crime and gun crime in particular since the mid-1990s (although the decline largely flattened out after 2000) occurred in virtually every metropolitan center whether a change in policing and police tactics took place or not. In fact, an entire cottage industry has grown up around figuring out why America and other OECD countries appear to be less violent over the last twenty years. I am not sure that any of the multiple crime-decline theories explain the issue </w:t>
      </w:r>
      <w:proofErr w:type="spellStart"/>
      <w:r w:rsidRPr="00FD2832">
        <w:rPr>
          <w:rFonts w:eastAsia="Calibri" w:cs="Times New Roman"/>
          <w:sz w:val="10"/>
          <w:szCs w:val="10"/>
        </w:rPr>
        <w:t>pari</w:t>
      </w:r>
      <w:proofErr w:type="spellEnd"/>
      <w:r w:rsidRPr="00FD2832">
        <w:rPr>
          <w:rFonts w:eastAsia="Calibri" w:cs="Times New Roman"/>
          <w:sz w:val="10"/>
          <w:szCs w:val="10"/>
        </w:rPr>
        <w:t xml:space="preserve"> </w:t>
      </w:r>
      <w:proofErr w:type="spellStart"/>
      <w:r w:rsidRPr="00FD2832">
        <w:rPr>
          <w:rFonts w:eastAsia="Calibri" w:cs="Times New Roman"/>
          <w:sz w:val="10"/>
          <w:szCs w:val="10"/>
        </w:rPr>
        <w:t>passu</w:t>
      </w:r>
      <w:proofErr w:type="spellEnd"/>
      <w:r w:rsidRPr="00FD2832">
        <w:rPr>
          <w:rFonts w:eastAsia="Calibri" w:cs="Times New Roman"/>
          <w:sz w:val="10"/>
          <w:szCs w:val="10"/>
        </w:rPr>
        <w:t>, but inconvenient or not, scholars have yet to settle on a single, determining factor when it comes to explaining criminal behavior with guns. Now let’s move to your central argument, namely, that from the perspective of the inner-city community, more gun control means more criminal laws and, hence, more racism in the legal and penal systems that minority populations disproportionately endure.</w:t>
      </w:r>
      <w:r w:rsidRPr="00FD2832">
        <w:rPr>
          <w:rFonts w:eastAsia="Calibri" w:cs="Times New Roman"/>
          <w:u w:val="single"/>
        </w:rPr>
        <w:t xml:space="preserve"> </w:t>
      </w:r>
      <w:r w:rsidRPr="00FD2832">
        <w:rPr>
          <w:rFonts w:eastAsia="Calibri" w:cs="Times New Roman"/>
          <w:highlight w:val="cyan"/>
          <w:u w:val="single"/>
        </w:rPr>
        <w:t>Nobody would</w:t>
      </w:r>
      <w:r w:rsidRPr="00FD2832">
        <w:rPr>
          <w:rFonts w:eastAsia="Calibri" w:cs="Times New Roman"/>
          <w:u w:val="single"/>
        </w:rPr>
        <w:t xml:space="preserve"> or should </w:t>
      </w:r>
      <w:r w:rsidRPr="00FD2832">
        <w:rPr>
          <w:rFonts w:eastAsia="Calibri" w:cs="Times New Roman"/>
          <w:highlight w:val="cyan"/>
          <w:u w:val="single"/>
        </w:rPr>
        <w:t>argue that the penal process delivers equal justice to minorities and the poor</w:t>
      </w:r>
      <w:r w:rsidRPr="00FD2832">
        <w:rPr>
          <w:rFonts w:eastAsia="Calibri" w:cs="Times New Roman"/>
          <w:u w:val="single"/>
        </w:rPr>
        <w:t xml:space="preserve">. And with all due respect, we really didn’t need </w:t>
      </w:r>
      <w:proofErr w:type="spellStart"/>
      <w:r w:rsidRPr="00FD2832">
        <w:rPr>
          <w:rFonts w:eastAsia="Calibri" w:cs="Times New Roman"/>
          <w:u w:val="single"/>
        </w:rPr>
        <w:t>Dylann</w:t>
      </w:r>
      <w:proofErr w:type="spellEnd"/>
      <w:r w:rsidRPr="00FD2832">
        <w:rPr>
          <w:rFonts w:eastAsia="Calibri" w:cs="Times New Roman"/>
          <w:u w:val="single"/>
        </w:rPr>
        <w:t xml:space="preserve"> Roof to walk into Emanuel AME Church with a </w:t>
      </w:r>
      <w:proofErr w:type="spellStart"/>
      <w:r w:rsidRPr="00FD2832">
        <w:rPr>
          <w:rFonts w:eastAsia="Calibri" w:cs="Times New Roman"/>
          <w:u w:val="single"/>
        </w:rPr>
        <w:t>Glock</w:t>
      </w:r>
      <w:proofErr w:type="spellEnd"/>
      <w:r w:rsidRPr="00FD2832">
        <w:rPr>
          <w:rFonts w:eastAsia="Calibri" w:cs="Times New Roman"/>
          <w:u w:val="single"/>
        </w:rPr>
        <w:t xml:space="preserve"> 21 to remind us that racism is still alive and well. </w:t>
      </w:r>
      <w:r w:rsidRPr="00FD2832">
        <w:rPr>
          <w:rFonts w:eastAsia="Calibri" w:cs="Times New Roman"/>
          <w:highlight w:val="cyan"/>
          <w:u w:val="single"/>
        </w:rPr>
        <w:t xml:space="preserve">But </w:t>
      </w:r>
      <w:r w:rsidRPr="00FD2832">
        <w:rPr>
          <w:rFonts w:eastAsia="Calibri" w:cs="Times New Roman"/>
          <w:b/>
          <w:iCs/>
          <w:highlight w:val="cyan"/>
          <w:u w:val="single"/>
          <w:bdr w:val="single" w:sz="24" w:space="0" w:color="auto"/>
        </w:rPr>
        <w:t>where</w:t>
      </w:r>
      <w:r w:rsidRPr="00FD2832">
        <w:rPr>
          <w:rFonts w:eastAsia="Calibri" w:cs="Times New Roman"/>
          <w:b/>
          <w:iCs/>
          <w:u w:val="single"/>
          <w:bdr w:val="single" w:sz="24" w:space="0" w:color="auto"/>
        </w:rPr>
        <w:t xml:space="preserve"> I think </w:t>
      </w:r>
      <w:r w:rsidRPr="00FD2832">
        <w:rPr>
          <w:rFonts w:eastAsia="Calibri" w:cs="Times New Roman"/>
          <w:b/>
          <w:iCs/>
          <w:highlight w:val="cyan"/>
          <w:u w:val="single"/>
          <w:bdr w:val="single" w:sz="24" w:space="0" w:color="auto"/>
        </w:rPr>
        <w:t>your argument falters is the assumption that because the President calls for more gun control, there will be more</w:t>
      </w:r>
      <w:r w:rsidRPr="00FD2832">
        <w:rPr>
          <w:rFonts w:eastAsia="Calibri" w:cs="Times New Roman"/>
          <w:b/>
          <w:iCs/>
          <w:u w:val="single"/>
          <w:bdr w:val="single" w:sz="24" w:space="0" w:color="auto"/>
        </w:rPr>
        <w:t xml:space="preserve"> criminal </w:t>
      </w:r>
      <w:r w:rsidRPr="00FD2832">
        <w:rPr>
          <w:rFonts w:eastAsia="Calibri" w:cs="Times New Roman"/>
          <w:b/>
          <w:iCs/>
          <w:highlight w:val="cyan"/>
          <w:u w:val="single"/>
          <w:bdr w:val="single" w:sz="24" w:space="0" w:color="auto"/>
        </w:rPr>
        <w:t>laws that will result in</w:t>
      </w:r>
      <w:r w:rsidRPr="00FD2832">
        <w:rPr>
          <w:rFonts w:eastAsia="Calibri" w:cs="Times New Roman"/>
          <w:b/>
          <w:iCs/>
          <w:u w:val="single"/>
          <w:bdr w:val="single" w:sz="24" w:space="0" w:color="auto"/>
        </w:rPr>
        <w:t xml:space="preserve"> more </w:t>
      </w:r>
      <w:r w:rsidRPr="00FD2832">
        <w:rPr>
          <w:rFonts w:eastAsia="Calibri" w:cs="Times New Roman"/>
          <w:b/>
          <w:iCs/>
          <w:highlight w:val="cyan"/>
          <w:u w:val="single"/>
          <w:bdr w:val="single" w:sz="24" w:space="0" w:color="auto"/>
        </w:rPr>
        <w:t>minorities getting arrested</w:t>
      </w:r>
      <w:r w:rsidRPr="00FD2832">
        <w:rPr>
          <w:rFonts w:eastAsia="Calibri" w:cs="Times New Roman"/>
          <w:b/>
          <w:iCs/>
          <w:u w:val="single"/>
          <w:bdr w:val="single" w:sz="24" w:space="0" w:color="auto"/>
        </w:rPr>
        <w:t xml:space="preserve">, going up before a judge </w:t>
      </w:r>
      <w:r w:rsidRPr="00FD2832">
        <w:rPr>
          <w:rFonts w:eastAsia="Calibri" w:cs="Times New Roman"/>
          <w:b/>
          <w:iCs/>
          <w:highlight w:val="cyan"/>
          <w:u w:val="single"/>
          <w:bdr w:val="single" w:sz="24" w:space="0" w:color="auto"/>
        </w:rPr>
        <w:t>on some trumped-up charge and then going off to jail.</w:t>
      </w:r>
      <w:r w:rsidRPr="00FD2832">
        <w:rPr>
          <w:rFonts w:eastAsia="Calibri" w:cs="Times New Roman"/>
          <w:u w:val="single"/>
        </w:rPr>
        <w:t xml:space="preserve"> </w:t>
      </w:r>
      <w:r w:rsidRPr="00FD2832">
        <w:rPr>
          <w:rFonts w:eastAsia="Calibri" w:cs="Times New Roman"/>
          <w:highlight w:val="cyan"/>
          <w:u w:val="single"/>
        </w:rPr>
        <w:t>What is really happening is that laws making it easier for anyone to gain access to a gun</w:t>
      </w:r>
      <w:r w:rsidRPr="00FD2832">
        <w:rPr>
          <w:rFonts w:eastAsia="Calibri" w:cs="Times New Roman"/>
          <w:u w:val="single"/>
        </w:rPr>
        <w:t xml:space="preserve">, or carrying a gun on their person, or bringing that gun into what was formerly a gun-free zone </w:t>
      </w:r>
      <w:r w:rsidRPr="00FD2832">
        <w:rPr>
          <w:rFonts w:eastAsia="Calibri" w:cs="Times New Roman"/>
          <w:highlight w:val="cyan"/>
          <w:u w:val="single"/>
        </w:rPr>
        <w:t>have increased exponentially</w:t>
      </w:r>
      <w:r w:rsidRPr="00FD2832">
        <w:rPr>
          <w:rFonts w:eastAsia="Calibri" w:cs="Times New Roman"/>
          <w:u w:val="single"/>
        </w:rPr>
        <w:t xml:space="preserve">, while laws that restrict gun access or restrict ‘gun rights’ are the exception, not the rule. One year after Sandy Hook, 70 new laws had been passed easing gun restrictions, while only 39 more restrictive measures had been signed into law, half of which concerned updating mental health records, a strategy with minimal impact on controlling the violent use of guns. </w:t>
      </w:r>
      <w:r w:rsidRPr="00FD2832">
        <w:rPr>
          <w:rFonts w:eastAsia="Calibri" w:cs="Times New Roman"/>
          <w:highlight w:val="cyan"/>
          <w:u w:val="single"/>
        </w:rPr>
        <w:t>We need to defeat racism and</w:t>
      </w:r>
      <w:r w:rsidRPr="00FD2832">
        <w:rPr>
          <w:rFonts w:eastAsia="Calibri" w:cs="Times New Roman"/>
          <w:u w:val="single"/>
        </w:rPr>
        <w:t xml:space="preserve"> we </w:t>
      </w:r>
      <w:r w:rsidRPr="00FD2832">
        <w:rPr>
          <w:rFonts w:eastAsia="Calibri" w:cs="Times New Roman"/>
          <w:highlight w:val="cyan"/>
          <w:u w:val="single"/>
        </w:rPr>
        <w:t>also</w:t>
      </w:r>
      <w:r w:rsidRPr="00FD2832">
        <w:rPr>
          <w:rFonts w:eastAsia="Calibri" w:cs="Times New Roman"/>
          <w:u w:val="single"/>
        </w:rPr>
        <w:t xml:space="preserve"> need to defeat </w:t>
      </w:r>
      <w:r w:rsidRPr="00FD2832">
        <w:rPr>
          <w:rFonts w:eastAsia="Calibri" w:cs="Times New Roman"/>
          <w:highlight w:val="cyan"/>
          <w:u w:val="single"/>
        </w:rPr>
        <w:t>violence caused by guns. But each issue deserves to be challenged on its own terms.</w:t>
      </w:r>
    </w:p>
    <w:p w14:paraId="6E38CE37" w14:textId="77777777" w:rsidR="00FD2832" w:rsidRPr="00FD2832" w:rsidRDefault="00FD2832" w:rsidP="00FD2832">
      <w:pPr>
        <w:rPr>
          <w:rFonts w:eastAsia="Calibri" w:cs="Times New Roman"/>
        </w:rPr>
      </w:pPr>
    </w:p>
    <w:p w14:paraId="144BF5EA" w14:textId="77777777" w:rsidR="00FD2832" w:rsidRPr="00FD2832" w:rsidRDefault="00FD2832" w:rsidP="00FD2832">
      <w:pPr>
        <w:keepNext/>
        <w:keepLines/>
        <w:spacing w:before="40"/>
        <w:outlineLvl w:val="3"/>
        <w:rPr>
          <w:rFonts w:eastAsia="ＭＳ ゴシック" w:cs="Times New Roman"/>
          <w:b/>
          <w:iCs/>
        </w:rPr>
      </w:pPr>
      <w:r w:rsidRPr="00FD2832">
        <w:rPr>
          <w:rFonts w:eastAsia="ＭＳ ゴシック" w:cs="Times New Roman"/>
          <w:b/>
          <w:iCs/>
        </w:rPr>
        <w:t>Private gun ownership is rooted in racist, Southern honor culture—they defend gun ownership, so they link harder</w:t>
      </w:r>
    </w:p>
    <w:p w14:paraId="4125D512" w14:textId="77777777" w:rsidR="00FD2832" w:rsidRPr="00FD2832" w:rsidRDefault="00FD2832" w:rsidP="00FD2832">
      <w:pPr>
        <w:rPr>
          <w:rFonts w:eastAsia="Calibri" w:cs="Times New Roman"/>
        </w:rPr>
      </w:pPr>
      <w:r w:rsidRPr="00FD2832">
        <w:rPr>
          <w:rFonts w:eastAsia="Calibri" w:cs="Times New Roman"/>
          <w:b/>
        </w:rPr>
        <w:t>Cornell and Ruben 15</w:t>
      </w:r>
    </w:p>
    <w:p w14:paraId="636BDCD1" w14:textId="77777777" w:rsidR="00FD2832" w:rsidRPr="00FD2832" w:rsidRDefault="00FD2832" w:rsidP="00FD2832">
      <w:pPr>
        <w:rPr>
          <w:rFonts w:eastAsia="Calibri" w:cs="Times New Roman"/>
          <w:sz w:val="16"/>
          <w:szCs w:val="16"/>
        </w:rPr>
      </w:pPr>
      <w:r w:rsidRPr="00FD2832">
        <w:rPr>
          <w:rFonts w:eastAsia="Calibri" w:cs="Times New Roman"/>
          <w:sz w:val="16"/>
          <w:szCs w:val="16"/>
        </w:rPr>
        <w:t>Saul Cornell (Paul and Diane Guenther Chair in American History at Fordham University) and Eric Ruben (jurisprudence fellow at the Brennan Center for Justice at the New York University School of Law). “The Slave-State Origins of Modern Gun Rights.” The Atlantic. September 30</w:t>
      </w:r>
      <w:r w:rsidRPr="00FD2832">
        <w:rPr>
          <w:rFonts w:eastAsia="Calibri" w:cs="Times New Roman"/>
          <w:sz w:val="16"/>
          <w:szCs w:val="16"/>
          <w:vertAlign w:val="superscript"/>
        </w:rPr>
        <w:t>th</w:t>
      </w:r>
      <w:r w:rsidRPr="00FD2832">
        <w:rPr>
          <w:rFonts w:eastAsia="Calibri" w:cs="Times New Roman"/>
          <w:sz w:val="16"/>
          <w:szCs w:val="16"/>
        </w:rPr>
        <w:t>, 2015. http://www.theatlantic.com/politics/archive/2015/09/the-origins-of-public-carry-jurisprudence-in-the-slave-south/407809/</w:t>
      </w:r>
    </w:p>
    <w:p w14:paraId="3C03307E" w14:textId="77777777" w:rsidR="00FD2832" w:rsidRPr="00FD2832" w:rsidRDefault="00FD2832" w:rsidP="00FD2832">
      <w:pPr>
        <w:rPr>
          <w:rFonts w:eastAsia="Calibri" w:cs="Times New Roman"/>
        </w:rPr>
      </w:pPr>
    </w:p>
    <w:p w14:paraId="61682132" w14:textId="77777777" w:rsidR="00FD2832" w:rsidRPr="00FD2832" w:rsidRDefault="00FD2832" w:rsidP="00FD2832">
      <w:pPr>
        <w:rPr>
          <w:rFonts w:eastAsia="Calibri" w:cs="Times New Roman"/>
        </w:rPr>
      </w:pPr>
      <w:r w:rsidRPr="00FD2832">
        <w:rPr>
          <w:rFonts w:eastAsia="Calibri" w:cs="Times New Roman"/>
          <w:u w:val="single"/>
        </w:rPr>
        <w:t xml:space="preserve">The opinion most enthusiastically embraced by public-carry advocates is </w:t>
      </w:r>
      <w:r w:rsidRPr="00FD2832">
        <w:rPr>
          <w:rFonts w:eastAsia="Calibri" w:cs="Times New Roman"/>
          <w:highlight w:val="cyan"/>
          <w:u w:val="single"/>
        </w:rPr>
        <w:t>Nunn v. State</w:t>
      </w:r>
      <w:r w:rsidRPr="00FD2832">
        <w:rPr>
          <w:rFonts w:eastAsia="Calibri" w:cs="Times New Roman"/>
          <w:u w:val="single"/>
        </w:rPr>
        <w:t xml:space="preserve">, a state-court decision </w:t>
      </w:r>
      <w:r w:rsidRPr="00FD2832">
        <w:rPr>
          <w:rFonts w:eastAsia="Calibri" w:cs="Times New Roman"/>
          <w:highlight w:val="cyan"/>
          <w:u w:val="single"/>
        </w:rPr>
        <w:t>written by Georgia Chief Justice</w:t>
      </w:r>
      <w:r w:rsidRPr="00FD2832">
        <w:rPr>
          <w:rFonts w:eastAsia="Calibri" w:cs="Times New Roman"/>
          <w:u w:val="single"/>
        </w:rPr>
        <w:t xml:space="preserve"> Joseph Henry </w:t>
      </w:r>
      <w:r w:rsidRPr="00FD2832">
        <w:rPr>
          <w:rFonts w:eastAsia="Calibri" w:cs="Times New Roman"/>
          <w:highlight w:val="cyan"/>
          <w:u w:val="single"/>
        </w:rPr>
        <w:t>Lumpkin</w:t>
      </w:r>
      <w:r w:rsidRPr="00FD2832">
        <w:rPr>
          <w:rFonts w:eastAsia="Calibri" w:cs="Times New Roman"/>
          <w:u w:val="single"/>
        </w:rPr>
        <w:t xml:space="preserve"> in 1846. As a jurist, </w:t>
      </w:r>
      <w:r w:rsidRPr="00FD2832">
        <w:rPr>
          <w:rFonts w:eastAsia="Calibri" w:cs="Times New Roman"/>
          <w:highlight w:val="cyan"/>
          <w:u w:val="single"/>
        </w:rPr>
        <w:t>Lumpkin was a champion</w:t>
      </w:r>
      <w:r w:rsidRPr="00FD2832">
        <w:rPr>
          <w:rFonts w:eastAsia="Calibri" w:cs="Times New Roman"/>
          <w:u w:val="single"/>
        </w:rPr>
        <w:t xml:space="preserve"> both of </w:t>
      </w:r>
      <w:r w:rsidRPr="00FD2832">
        <w:rPr>
          <w:rFonts w:eastAsia="Calibri" w:cs="Times New Roman"/>
          <w:highlight w:val="cyan"/>
          <w:u w:val="single"/>
        </w:rPr>
        <w:t>slavery and</w:t>
      </w:r>
      <w:r w:rsidRPr="00FD2832">
        <w:rPr>
          <w:rFonts w:eastAsia="Calibri" w:cs="Times New Roman"/>
          <w:u w:val="single"/>
        </w:rPr>
        <w:t xml:space="preserve"> of </w:t>
      </w:r>
      <w:r w:rsidRPr="00FD2832">
        <w:rPr>
          <w:rFonts w:eastAsia="Calibri" w:cs="Times New Roman"/>
          <w:highlight w:val="cyan"/>
          <w:u w:val="single"/>
        </w:rPr>
        <w:t>the Southern code of honor. Perhaps, not by coincidence, Nunn was the first case in which a court struck down a gun law on the basis of the Second Amendment</w:t>
      </w:r>
      <w:r w:rsidRPr="00FD2832">
        <w:rPr>
          <w:rFonts w:eastAsia="Calibri" w:cs="Times New Roman"/>
          <w:u w:val="single"/>
        </w:rPr>
        <w:t>.</w:t>
      </w:r>
      <w:r w:rsidRPr="00FD2832">
        <w:rPr>
          <w:rFonts w:eastAsia="Calibri" w:cs="Times New Roman"/>
        </w:rPr>
        <w:t xml:space="preserve"> </w:t>
      </w:r>
      <w:r w:rsidRPr="00FD2832">
        <w:rPr>
          <w:rFonts w:eastAsia="Calibri" w:cs="Times New Roman"/>
          <w:sz w:val="16"/>
          <w:szCs w:val="16"/>
        </w:rPr>
        <w:t>The U.S. Supreme Court cited Nunn in District of Columbia v. Heller, its landmark 2008 decision holding, for the first time in over 200 years, that the Second Amendment protects an individual right to possess a handgun in the home for self-defense. Why courts or gun-rights advocates think Lumpkin’s view of the right to bear arms provides a solid foundation for modern firearms jurisprudence is puzzling.</w:t>
      </w:r>
      <w:r w:rsidRPr="00FD2832">
        <w:rPr>
          <w:rFonts w:eastAsia="Calibri" w:cs="Times New Roman"/>
        </w:rPr>
        <w:t xml:space="preserve"> </w:t>
      </w:r>
      <w:r w:rsidRPr="00FD2832">
        <w:rPr>
          <w:rFonts w:eastAsia="Calibri" w:cs="Times New Roman"/>
          <w:b/>
          <w:iCs/>
          <w:highlight w:val="cyan"/>
          <w:u w:val="single"/>
          <w:bdr w:val="single" w:sz="24" w:space="0" w:color="auto"/>
        </w:rPr>
        <w:t>Slavery, “honor,” and their associated violence spawned a unique weapons culture.</w:t>
      </w:r>
      <w:r w:rsidRPr="00FD2832">
        <w:rPr>
          <w:rFonts w:eastAsia="Calibri" w:cs="Times New Roman"/>
          <w:u w:val="single"/>
        </w:rPr>
        <w:t xml:space="preserve"> One of its defining features was a permissive view of white citizens’ right to carry weapons in public. As early as 1840, antebellum historian Richard </w:t>
      </w:r>
      <w:proofErr w:type="spellStart"/>
      <w:r w:rsidRPr="00FD2832">
        <w:rPr>
          <w:rFonts w:eastAsia="Calibri" w:cs="Times New Roman"/>
          <w:u w:val="single"/>
        </w:rPr>
        <w:t>Hildreth</w:t>
      </w:r>
      <w:proofErr w:type="spellEnd"/>
      <w:r w:rsidRPr="00FD2832">
        <w:rPr>
          <w:rFonts w:eastAsia="Calibri" w:cs="Times New Roman"/>
          <w:u w:val="single"/>
        </w:rPr>
        <w:t xml:space="preserve"> observed that </w:t>
      </w:r>
      <w:r w:rsidRPr="00FD2832">
        <w:rPr>
          <w:rFonts w:eastAsia="Calibri" w:cs="Times New Roman"/>
          <w:highlight w:val="cyan"/>
          <w:u w:val="single"/>
        </w:rPr>
        <w:t>violence was frequently employed in the South</w:t>
      </w:r>
      <w:r w:rsidRPr="00FD2832">
        <w:rPr>
          <w:rFonts w:eastAsia="Calibri" w:cs="Times New Roman"/>
          <w:u w:val="single"/>
        </w:rPr>
        <w:t xml:space="preserve"> both </w:t>
      </w:r>
      <w:r w:rsidRPr="00FD2832">
        <w:rPr>
          <w:rFonts w:eastAsia="Calibri" w:cs="Times New Roman"/>
          <w:highlight w:val="cyan"/>
          <w:u w:val="single"/>
        </w:rPr>
        <w:t>to subordinate slaves and</w:t>
      </w:r>
      <w:r w:rsidRPr="00FD2832">
        <w:rPr>
          <w:rFonts w:eastAsia="Calibri" w:cs="Times New Roman"/>
          <w:u w:val="single"/>
        </w:rPr>
        <w:t xml:space="preserve"> to </w:t>
      </w:r>
      <w:r w:rsidRPr="00FD2832">
        <w:rPr>
          <w:rFonts w:eastAsia="Calibri" w:cs="Times New Roman"/>
          <w:highlight w:val="cyan"/>
          <w:u w:val="single"/>
        </w:rPr>
        <w:t>intimidate abolitionists</w:t>
      </w:r>
      <w:r w:rsidRPr="00FD2832">
        <w:rPr>
          <w:rFonts w:eastAsia="Calibri" w:cs="Times New Roman"/>
          <w:u w:val="single"/>
        </w:rPr>
        <w:t xml:space="preserve">. In the South, </w:t>
      </w:r>
      <w:r w:rsidRPr="00FD2832">
        <w:rPr>
          <w:rFonts w:eastAsia="Calibri" w:cs="Times New Roman"/>
          <w:highlight w:val="cyan"/>
          <w:u w:val="single"/>
        </w:rPr>
        <w:t>violence also was</w:t>
      </w:r>
      <w:r w:rsidRPr="00FD2832">
        <w:rPr>
          <w:rFonts w:eastAsia="Calibri" w:cs="Times New Roman"/>
          <w:u w:val="single"/>
        </w:rPr>
        <w:t xml:space="preserve"> an </w:t>
      </w:r>
      <w:r w:rsidRPr="00FD2832">
        <w:rPr>
          <w:rFonts w:eastAsia="Calibri" w:cs="Times New Roman"/>
          <w:highlight w:val="cyan"/>
          <w:u w:val="single"/>
        </w:rPr>
        <w:t>approved</w:t>
      </w:r>
      <w:r w:rsidRPr="00FD2832">
        <w:rPr>
          <w:rFonts w:eastAsia="Calibri" w:cs="Times New Roman"/>
          <w:u w:val="single"/>
        </w:rPr>
        <w:t xml:space="preserve"> way </w:t>
      </w:r>
      <w:r w:rsidRPr="00FD2832">
        <w:rPr>
          <w:rFonts w:eastAsia="Calibri" w:cs="Times New Roman"/>
          <w:highlight w:val="cyan"/>
          <w:u w:val="single"/>
        </w:rPr>
        <w:t>to avenge</w:t>
      </w:r>
      <w:r w:rsidRPr="00FD2832">
        <w:rPr>
          <w:rFonts w:eastAsia="Calibri" w:cs="Times New Roman"/>
          <w:u w:val="single"/>
        </w:rPr>
        <w:t xml:space="preserve"> perceived insults to manhood and </w:t>
      </w:r>
      <w:r w:rsidRPr="00FD2832">
        <w:rPr>
          <w:rFonts w:eastAsia="Calibri" w:cs="Times New Roman"/>
          <w:highlight w:val="cyan"/>
          <w:u w:val="single"/>
        </w:rPr>
        <w:t>personal status</w:t>
      </w:r>
      <w:r w:rsidRPr="00FD2832">
        <w:rPr>
          <w:rFonts w:eastAsia="Calibri" w:cs="Times New Roman"/>
          <w:u w:val="single"/>
        </w:rPr>
        <w:t>.</w:t>
      </w:r>
      <w:r w:rsidRPr="00FD2832">
        <w:rPr>
          <w:rFonts w:eastAsia="Calibri" w:cs="Times New Roman"/>
        </w:rPr>
        <w:t xml:space="preserve"> </w:t>
      </w:r>
      <w:r w:rsidRPr="00FD2832">
        <w:rPr>
          <w:rFonts w:eastAsia="Calibri" w:cs="Times New Roman"/>
          <w:sz w:val="16"/>
          <w:szCs w:val="16"/>
        </w:rPr>
        <w:t xml:space="preserve">According to </w:t>
      </w:r>
      <w:proofErr w:type="spellStart"/>
      <w:r w:rsidRPr="00FD2832">
        <w:rPr>
          <w:rFonts w:eastAsia="Calibri" w:cs="Times New Roman"/>
          <w:sz w:val="16"/>
          <w:szCs w:val="16"/>
        </w:rPr>
        <w:t>Hildreth</w:t>
      </w:r>
      <w:proofErr w:type="spellEnd"/>
      <w:r w:rsidRPr="00FD2832">
        <w:rPr>
          <w:rFonts w:eastAsia="Calibri" w:cs="Times New Roman"/>
          <w:sz w:val="16"/>
          <w:szCs w:val="16"/>
        </w:rPr>
        <w:t>, duels “appear but once an age” in the North, but “are of frequent and almost daily occurrence at the [</w:t>
      </w:r>
      <w:proofErr w:type="gramStart"/>
      <w:r w:rsidRPr="00FD2832">
        <w:rPr>
          <w:rFonts w:eastAsia="Calibri" w:cs="Times New Roman"/>
          <w:sz w:val="16"/>
          <w:szCs w:val="16"/>
        </w:rPr>
        <w:t>S]</w:t>
      </w:r>
      <w:proofErr w:type="spellStart"/>
      <w:r w:rsidRPr="00FD2832">
        <w:rPr>
          <w:rFonts w:eastAsia="Calibri" w:cs="Times New Roman"/>
          <w:sz w:val="16"/>
          <w:szCs w:val="16"/>
        </w:rPr>
        <w:t>outh</w:t>
      </w:r>
      <w:proofErr w:type="spellEnd"/>
      <w:proofErr w:type="gramEnd"/>
      <w:r w:rsidRPr="00FD2832">
        <w:rPr>
          <w:rFonts w:eastAsia="Calibri" w:cs="Times New Roman"/>
          <w:sz w:val="16"/>
          <w:szCs w:val="16"/>
        </w:rPr>
        <w:t>.”</w:t>
      </w:r>
      <w:r w:rsidRPr="00FD2832">
        <w:rPr>
          <w:rFonts w:eastAsia="Calibri" w:cs="Times New Roman"/>
        </w:rPr>
        <w:t xml:space="preserve"> </w:t>
      </w:r>
      <w:r w:rsidRPr="00FD2832">
        <w:rPr>
          <w:rFonts w:eastAsia="Calibri" w:cs="Times New Roman"/>
          <w:b/>
          <w:iCs/>
          <w:highlight w:val="cyan"/>
          <w:u w:val="single"/>
          <w:bdr w:val="single" w:sz="24" w:space="0" w:color="auto"/>
        </w:rPr>
        <w:t>Southern men thus carried weapons both “as a protection against the slaves” and also to be prepared for “quarrels between freemen.”</w:t>
      </w:r>
      <w:r w:rsidRPr="00FD2832">
        <w:rPr>
          <w:rFonts w:eastAsia="Calibri" w:cs="Times New Roman"/>
        </w:rPr>
        <w:t xml:space="preserve"> </w:t>
      </w:r>
      <w:r w:rsidRPr="00FD2832">
        <w:rPr>
          <w:rFonts w:eastAsia="Calibri" w:cs="Times New Roman"/>
          <w:sz w:val="8"/>
          <w:szCs w:val="8"/>
        </w:rPr>
        <w:t>Two of the most feared public-carry weapons in pre-Civil War America, the “Arkansas toothpick” and “Bowie knife,” were forged from this Southern heritage. The slave South’s enthusiasm for public carry influenced its legal culture. During the antebellum years, many viewed carrying a concealed weapon as dastardly and dishonorable—a striking contrast with the values of the modern gun-rights movement. In an 1850 opinion, the Louisiana Supreme Court explained that carrying a concealed weapon gave men “secret advantages” and led to “unmanly assassinations,” while open carry “</w:t>
      </w:r>
      <w:proofErr w:type="gramStart"/>
      <w:r w:rsidRPr="00FD2832">
        <w:rPr>
          <w:rFonts w:eastAsia="Calibri" w:cs="Times New Roman"/>
          <w:sz w:val="8"/>
          <w:szCs w:val="8"/>
        </w:rPr>
        <w:t>place[</w:t>
      </w:r>
      <w:proofErr w:type="gramEnd"/>
      <w:r w:rsidRPr="00FD2832">
        <w:rPr>
          <w:rFonts w:eastAsia="Calibri" w:cs="Times New Roman"/>
          <w:sz w:val="8"/>
          <w:szCs w:val="8"/>
        </w:rPr>
        <w:t xml:space="preserve">d] men upon an equality” and “incite[d] men to a manly and noble </w:t>
      </w:r>
      <w:proofErr w:type="spellStart"/>
      <w:r w:rsidRPr="00FD2832">
        <w:rPr>
          <w:rFonts w:eastAsia="Calibri" w:cs="Times New Roman"/>
          <w:sz w:val="8"/>
          <w:szCs w:val="8"/>
        </w:rPr>
        <w:t>defence</w:t>
      </w:r>
      <w:proofErr w:type="spellEnd"/>
      <w:r w:rsidRPr="00FD2832">
        <w:rPr>
          <w:rFonts w:eastAsia="Calibri" w:cs="Times New Roman"/>
          <w:sz w:val="8"/>
          <w:szCs w:val="8"/>
        </w:rPr>
        <w:t xml:space="preserve"> of themselves.” Some Southern legislatures, accordingly, passed laws permitting open carry but punishing concealment. Southern courts followed their lead, proclaiming a robust right to open carry, but opposing concealed carry, which they deemed unmanly and not constitutionally protected. It is this family of Southern cases that gun-rights advocates would like modern courts to rely on to strike down popularly enacted gun regulations today. But no similar record of court cases exists for the pre-Civil War North. New research produced in response to Heller has revealed a history of gun regulation outside the South that has gone largely unexplored by judges and legal scholars writing about the Second Amendment during the last 30 years. This history reveals strong support for strict regulation of carrying arms in public. In the North, publicly carrying concealable weapons was much less popular than in the South. In 1845, New York jurist William Jay contrasted “those portions of our country where it is supposed essential to personal safety to go armed with pistols and bowie-knives” with the “north and east, where we are </w:t>
      </w:r>
      <w:proofErr w:type="spellStart"/>
      <w:r w:rsidRPr="00FD2832">
        <w:rPr>
          <w:rFonts w:eastAsia="Calibri" w:cs="Times New Roman"/>
          <w:sz w:val="8"/>
          <w:szCs w:val="8"/>
        </w:rPr>
        <w:t>unprovided</w:t>
      </w:r>
      <w:proofErr w:type="spellEnd"/>
      <w:r w:rsidRPr="00FD2832">
        <w:rPr>
          <w:rFonts w:eastAsia="Calibri" w:cs="Times New Roman"/>
          <w:sz w:val="8"/>
          <w:szCs w:val="8"/>
        </w:rPr>
        <w:t xml:space="preserve"> with such facilities for taking life.” Indeed, public-carry restrictions were embraced across the region. In 1836, the respected Massachusetts jurist Peter </w:t>
      </w:r>
      <w:proofErr w:type="spellStart"/>
      <w:r w:rsidRPr="00FD2832">
        <w:rPr>
          <w:rFonts w:eastAsia="Calibri" w:cs="Times New Roman"/>
          <w:sz w:val="8"/>
          <w:szCs w:val="8"/>
        </w:rPr>
        <w:t>Oxenbridge</w:t>
      </w:r>
      <w:proofErr w:type="spellEnd"/>
      <w:r w:rsidRPr="00FD2832">
        <w:rPr>
          <w:rFonts w:eastAsia="Calibri" w:cs="Times New Roman"/>
          <w:sz w:val="8"/>
          <w:szCs w:val="8"/>
        </w:rPr>
        <w:t xml:space="preserve"> </w:t>
      </w:r>
      <w:proofErr w:type="spellStart"/>
      <w:r w:rsidRPr="00FD2832">
        <w:rPr>
          <w:rFonts w:eastAsia="Calibri" w:cs="Times New Roman"/>
          <w:sz w:val="8"/>
          <w:szCs w:val="8"/>
        </w:rPr>
        <w:t>Thacher</w:t>
      </w:r>
      <w:proofErr w:type="spellEnd"/>
      <w:r w:rsidRPr="00FD2832">
        <w:rPr>
          <w:rFonts w:eastAsia="Calibri" w:cs="Times New Roman"/>
          <w:sz w:val="8"/>
          <w:szCs w:val="8"/>
        </w:rPr>
        <w:t xml:space="preserve"> instructed a jury that in Massachusetts “no person may go armed with a dirk, dagger, sword, pistol, or other offensive and dangerous weapon, without reasonable cause to apprehend an assault or violence to his person, family, or property.” Judge </w:t>
      </w:r>
      <w:proofErr w:type="spellStart"/>
      <w:r w:rsidRPr="00FD2832">
        <w:rPr>
          <w:rFonts w:eastAsia="Calibri" w:cs="Times New Roman"/>
          <w:sz w:val="8"/>
          <w:szCs w:val="8"/>
        </w:rPr>
        <w:t>Thacher’s</w:t>
      </w:r>
      <w:proofErr w:type="spellEnd"/>
      <w:r w:rsidRPr="00FD2832">
        <w:rPr>
          <w:rFonts w:eastAsia="Calibri" w:cs="Times New Roman"/>
          <w:sz w:val="8"/>
          <w:szCs w:val="8"/>
        </w:rPr>
        <w:t xml:space="preserve"> charge was celebrated in the contemporary press as “sensible,” “practical,” and “sage.” Massachusetts was not unusual in broadly restricting public carry. Wisconsin, Maine, Michigan, Virginia, Minnesota, Oregon, and Pennsylvania passed laws modeled on the public-carry restriction in Massachusetts. This legal scheme of restricting public carry, it turns out, was not new. Rather, it was rooted in a longstanding tradition of regulating armed travel that dated back to 14th-century England. The English Statute of Northampton prohibited traveling armed “by night [or] by day, in [</w:t>
      </w:r>
      <w:proofErr w:type="gramStart"/>
      <w:r w:rsidRPr="00FD2832">
        <w:rPr>
          <w:rFonts w:eastAsia="Calibri" w:cs="Times New Roman"/>
          <w:sz w:val="8"/>
          <w:szCs w:val="8"/>
        </w:rPr>
        <w:t>f]airs</w:t>
      </w:r>
      <w:proofErr w:type="gramEnd"/>
      <w:r w:rsidRPr="00FD2832">
        <w:rPr>
          <w:rFonts w:eastAsia="Calibri" w:cs="Times New Roman"/>
          <w:sz w:val="8"/>
          <w:szCs w:val="8"/>
        </w:rPr>
        <w:t>, [m]</w:t>
      </w:r>
      <w:proofErr w:type="spellStart"/>
      <w:r w:rsidRPr="00FD2832">
        <w:rPr>
          <w:rFonts w:eastAsia="Calibri" w:cs="Times New Roman"/>
          <w:sz w:val="8"/>
          <w:szCs w:val="8"/>
        </w:rPr>
        <w:t>arkets</w:t>
      </w:r>
      <w:proofErr w:type="spellEnd"/>
      <w:r w:rsidRPr="00FD2832">
        <w:rPr>
          <w:rFonts w:eastAsia="Calibri" w:cs="Times New Roman"/>
          <w:sz w:val="8"/>
          <w:szCs w:val="8"/>
        </w:rPr>
        <w:t>, ... the presence of the [j]</w:t>
      </w:r>
      <w:proofErr w:type="spellStart"/>
      <w:r w:rsidRPr="00FD2832">
        <w:rPr>
          <w:rFonts w:eastAsia="Calibri" w:cs="Times New Roman"/>
          <w:sz w:val="8"/>
          <w:szCs w:val="8"/>
        </w:rPr>
        <w:t>ustices</w:t>
      </w:r>
      <w:proofErr w:type="spellEnd"/>
      <w:r w:rsidRPr="00FD2832">
        <w:rPr>
          <w:rFonts w:eastAsia="Calibri" w:cs="Times New Roman"/>
          <w:sz w:val="8"/>
          <w:szCs w:val="8"/>
        </w:rPr>
        <w:t xml:space="preserve"> or other [m]</w:t>
      </w:r>
      <w:proofErr w:type="spellStart"/>
      <w:r w:rsidRPr="00FD2832">
        <w:rPr>
          <w:rFonts w:eastAsia="Calibri" w:cs="Times New Roman"/>
          <w:sz w:val="8"/>
          <w:szCs w:val="8"/>
        </w:rPr>
        <w:t>inisters</w:t>
      </w:r>
      <w:proofErr w:type="spellEnd"/>
      <w:r w:rsidRPr="00FD2832">
        <w:rPr>
          <w:rFonts w:eastAsia="Calibri" w:cs="Times New Roman"/>
          <w:sz w:val="8"/>
          <w:szCs w:val="8"/>
        </w:rPr>
        <w:t xml:space="preserve">” or any “part elsewhere.” Early legal commentators in America noted that this English restriction was incorporated into colonial law. As early as 1682, for example, New Jersey constables pledged to arrest any person who “shall ride or go </w:t>
      </w:r>
      <w:proofErr w:type="spellStart"/>
      <w:r w:rsidRPr="00FD2832">
        <w:rPr>
          <w:rFonts w:eastAsia="Calibri" w:cs="Times New Roman"/>
          <w:sz w:val="8"/>
          <w:szCs w:val="8"/>
        </w:rPr>
        <w:t>arm’d</w:t>
      </w:r>
      <w:proofErr w:type="spellEnd"/>
      <w:r w:rsidRPr="00FD2832">
        <w:rPr>
          <w:rFonts w:eastAsia="Calibri" w:cs="Times New Roman"/>
          <w:sz w:val="8"/>
          <w:szCs w:val="8"/>
        </w:rPr>
        <w:t xml:space="preserve"> offensively.” To be sure, there were circumstances where traveling armed was permitted, such as going to muster as part of one’s militia service or hunting in select areas, but the right of states and localities to regulate the public carrying of firearms, particularly in populated places, was undeniable. Today, Americans disagree about the best way to enhance public safety and reduce crime, and that disagreement is voiced in legislatures across the nation. Throughout most of the country and over most of its history, the Second Amendment has not determined the outcome of this debate nor stood in the way of popular public-carry regulations. Then, as now, such regulations were evaluated based on the impact they would have on crime and public safety. At the end of this deadly summer, the debate rages on over how best to balance public safety against the interests of people who wish to “pack heat.”</w:t>
      </w:r>
      <w:r w:rsidRPr="00FD2832">
        <w:rPr>
          <w:rFonts w:eastAsia="Calibri" w:cs="Times New Roman"/>
        </w:rPr>
        <w:t xml:space="preserve"> </w:t>
      </w:r>
      <w:r w:rsidRPr="00FD2832">
        <w:rPr>
          <w:rFonts w:eastAsia="Calibri" w:cs="Times New Roman"/>
          <w:u w:val="single"/>
        </w:rPr>
        <w:t xml:space="preserve">If elected officials decide to restrict the right to carry to those persons who can demonstrate a clear need for a gun, present-day </w:t>
      </w:r>
      <w:r w:rsidRPr="00FD2832">
        <w:rPr>
          <w:rFonts w:eastAsia="Calibri" w:cs="Times New Roman"/>
          <w:highlight w:val="cyan"/>
          <w:u w:val="single"/>
        </w:rPr>
        <w:t>judges should not intervene on the basis of opinions about the right to bear arms from the slave South</w:t>
      </w:r>
      <w:r w:rsidRPr="00FD2832">
        <w:rPr>
          <w:rFonts w:eastAsia="Calibri" w:cs="Times New Roman"/>
          <w:u w:val="single"/>
        </w:rPr>
        <w:t xml:space="preserve"> and its unique culture of violence.</w:t>
      </w:r>
    </w:p>
    <w:p w14:paraId="3CF0EBFE" w14:textId="77777777" w:rsidR="00FD2832" w:rsidRDefault="00FD2832" w:rsidP="001A54D2"/>
    <w:p w14:paraId="4D44C9BE" w14:textId="7E39B256" w:rsidR="002F46F2" w:rsidRDefault="002F46F2" w:rsidP="002F46F2">
      <w:pPr>
        <w:pStyle w:val="Heading3"/>
      </w:pPr>
      <w:r>
        <w:t xml:space="preserve">AT </w:t>
      </w:r>
      <w:proofErr w:type="spellStart"/>
      <w:r>
        <w:t>Afropess</w:t>
      </w:r>
      <w:proofErr w:type="spellEnd"/>
    </w:p>
    <w:p w14:paraId="067B8787" w14:textId="77777777" w:rsidR="002F46F2" w:rsidRDefault="002F46F2" w:rsidP="002F46F2"/>
    <w:p w14:paraId="1C0598E6" w14:textId="3AD6286F" w:rsidR="006B1A82" w:rsidRDefault="006B1A82" w:rsidP="002F46F2">
      <w:r>
        <w:t xml:space="preserve">AT White people won’t change their view of guns – I don’t claim to solve that because I think this is </w:t>
      </w:r>
      <w:proofErr w:type="spellStart"/>
      <w:r>
        <w:t>underbelied</w:t>
      </w:r>
      <w:proofErr w:type="spellEnd"/>
      <w:r>
        <w:t xml:space="preserve"> by fiat that we can make some grand shift, I advocate</w:t>
      </w:r>
    </w:p>
    <w:p w14:paraId="1DC766DB" w14:textId="77777777" w:rsidR="006B1A82" w:rsidRDefault="006B1A82" w:rsidP="002F46F2"/>
    <w:p w14:paraId="4C0B0A4D" w14:textId="6CB20343" w:rsidR="002F46F2" w:rsidRDefault="002F46F2" w:rsidP="002F46F2">
      <w:r>
        <w:t xml:space="preserve">No link – we don’t literally use the state, that’s ridiculous, we take the image of the state hostage to make </w:t>
      </w:r>
      <w:proofErr w:type="gramStart"/>
      <w:r>
        <w:t>it’s</w:t>
      </w:r>
      <w:proofErr w:type="gramEnd"/>
      <w:r>
        <w:t xml:space="preserve"> harmful ideology incoherent – that’s </w:t>
      </w:r>
      <w:proofErr w:type="spellStart"/>
      <w:r>
        <w:t>Baudrillard</w:t>
      </w:r>
      <w:proofErr w:type="spellEnd"/>
      <w:r>
        <w:t xml:space="preserve"> [include why this solves their impacts here]</w:t>
      </w:r>
    </w:p>
    <w:p w14:paraId="043410D6" w14:textId="77777777" w:rsidR="00874EF2" w:rsidRDefault="00874EF2" w:rsidP="002F46F2"/>
    <w:p w14:paraId="5C76A002" w14:textId="2DC0F23F" w:rsidR="00874EF2" w:rsidRDefault="00F46AAA" w:rsidP="002F46F2">
      <w:r>
        <w:t>Perm, do both</w:t>
      </w:r>
      <w:r w:rsidR="00874EF2">
        <w:t xml:space="preserve">– the only way to burn down civil society is to make society incoherent through symbolic critique – that’s </w:t>
      </w:r>
      <w:proofErr w:type="spellStart"/>
      <w:r w:rsidR="00874EF2">
        <w:t>Baudrillard</w:t>
      </w:r>
      <w:proofErr w:type="spellEnd"/>
      <w:r w:rsidR="00874EF2">
        <w:t>.</w:t>
      </w:r>
      <w:r>
        <w:t xml:space="preserve"> The position that we take is a political action outside of the framework of government while we make demands on that framework.</w:t>
      </w:r>
    </w:p>
    <w:p w14:paraId="08FF4025" w14:textId="77777777" w:rsidR="00874EF2" w:rsidRDefault="00874EF2" w:rsidP="002F46F2"/>
    <w:p w14:paraId="72F7FCDE" w14:textId="2EACCB4F" w:rsidR="00F46AAA" w:rsidRDefault="00F46AAA" w:rsidP="00F46AAA">
      <w:r>
        <w:t>Perm, do the alt in the mindset of our framing, the happy compromise is afro-optimism</w:t>
      </w:r>
    </w:p>
    <w:p w14:paraId="10E5A24D" w14:textId="77777777" w:rsidR="00F46AAA" w:rsidRPr="00F46AAA" w:rsidRDefault="00F46AAA" w:rsidP="00F46AAA">
      <w:pPr>
        <w:rPr>
          <w:rFonts w:eastAsia="Calibri" w:cs="Times New Roman"/>
          <w:u w:val="single"/>
        </w:rPr>
      </w:pPr>
    </w:p>
    <w:p w14:paraId="5490132D" w14:textId="77777777" w:rsidR="00F46AAA" w:rsidRPr="00F46AAA" w:rsidRDefault="00F46AAA" w:rsidP="00F46AAA">
      <w:pPr>
        <w:keepNext/>
        <w:keepLines/>
        <w:spacing w:before="40"/>
        <w:outlineLvl w:val="3"/>
        <w:rPr>
          <w:rFonts w:eastAsia="ＭＳ ゴシック" w:cs="Times New Roman"/>
          <w:b/>
          <w:iCs/>
        </w:rPr>
      </w:pPr>
      <w:r w:rsidRPr="00F46AAA">
        <w:rPr>
          <w:rFonts w:eastAsia="ＭＳ ゴシック" w:cs="Times New Roman"/>
          <w:b/>
          <w:iCs/>
          <w:u w:val="single"/>
        </w:rPr>
        <w:t xml:space="preserve">Pessimism violently polices blackness by forcing it to remain within a damned subject position—that precludes lines of </w:t>
      </w:r>
      <w:proofErr w:type="gramStart"/>
      <w:r w:rsidRPr="00F46AAA">
        <w:rPr>
          <w:rFonts w:eastAsia="ＭＳ ゴシック" w:cs="Times New Roman"/>
          <w:b/>
          <w:iCs/>
          <w:u w:val="single"/>
        </w:rPr>
        <w:t>flight which</w:t>
      </w:r>
      <w:proofErr w:type="gramEnd"/>
      <w:r w:rsidRPr="00F46AAA">
        <w:rPr>
          <w:rFonts w:eastAsia="ＭＳ ゴシック" w:cs="Times New Roman"/>
          <w:b/>
          <w:iCs/>
          <w:u w:val="single"/>
        </w:rPr>
        <w:t xml:space="preserve"> black people can pursue within nothingness since blackness is experienced differently by different people</w:t>
      </w:r>
    </w:p>
    <w:p w14:paraId="363C8FD2" w14:textId="77777777" w:rsidR="00F46AAA" w:rsidRPr="00F46AAA" w:rsidRDefault="00F46AAA" w:rsidP="00F46AAA">
      <w:pPr>
        <w:rPr>
          <w:rFonts w:eastAsia="Calibri" w:cs="Times New Roman"/>
          <w:u w:val="single"/>
        </w:rPr>
      </w:pPr>
      <w:proofErr w:type="spellStart"/>
      <w:r w:rsidRPr="00F46AAA">
        <w:rPr>
          <w:rFonts w:eastAsia="Calibri" w:cs="Times New Roman"/>
          <w:b/>
          <w:u w:val="single"/>
        </w:rPr>
        <w:t>Moten</w:t>
      </w:r>
      <w:proofErr w:type="spellEnd"/>
      <w:r w:rsidRPr="00F46AAA">
        <w:rPr>
          <w:rFonts w:eastAsia="Calibri" w:cs="Times New Roman"/>
          <w:b/>
          <w:u w:val="single"/>
        </w:rPr>
        <w:t xml:space="preserve"> 8</w:t>
      </w:r>
    </w:p>
    <w:p w14:paraId="4C664966" w14:textId="77777777" w:rsidR="00F46AAA" w:rsidRPr="00F46AAA" w:rsidRDefault="00F46AAA" w:rsidP="00F46AAA">
      <w:pPr>
        <w:rPr>
          <w:rFonts w:eastAsia="Calibri" w:cs="Times New Roman"/>
          <w:sz w:val="16"/>
          <w:szCs w:val="16"/>
          <w:u w:val="single"/>
        </w:rPr>
      </w:pPr>
      <w:r w:rsidRPr="00F46AAA">
        <w:rPr>
          <w:rFonts w:eastAsia="Calibri" w:cs="Times New Roman"/>
          <w:sz w:val="16"/>
          <w:szCs w:val="16"/>
          <w:u w:val="single"/>
        </w:rPr>
        <w:t xml:space="preserve">Fred </w:t>
      </w:r>
      <w:proofErr w:type="spellStart"/>
      <w:r w:rsidRPr="00F46AAA">
        <w:rPr>
          <w:rFonts w:eastAsia="Calibri" w:cs="Times New Roman"/>
          <w:sz w:val="16"/>
          <w:szCs w:val="16"/>
          <w:u w:val="single"/>
        </w:rPr>
        <w:t>Moten</w:t>
      </w:r>
      <w:proofErr w:type="spellEnd"/>
      <w:r w:rsidRPr="00F46AAA">
        <w:rPr>
          <w:rFonts w:eastAsia="Calibri" w:cs="Times New Roman"/>
          <w:sz w:val="16"/>
          <w:szCs w:val="16"/>
          <w:u w:val="single"/>
        </w:rPr>
        <w:t xml:space="preserve"> (professor of English at Duke). “The Case of Blackness.” 2008.</w:t>
      </w:r>
    </w:p>
    <w:p w14:paraId="0B1AAD4B" w14:textId="77777777" w:rsidR="00F46AAA" w:rsidRPr="00F46AAA" w:rsidRDefault="00F46AAA" w:rsidP="00F46AAA">
      <w:pPr>
        <w:rPr>
          <w:rFonts w:eastAsia="Calibri" w:cs="Times New Roman"/>
          <w:u w:val="single"/>
        </w:rPr>
      </w:pPr>
    </w:p>
    <w:p w14:paraId="1976C48E" w14:textId="77777777" w:rsidR="00F46AAA" w:rsidRPr="00F46AAA" w:rsidRDefault="00F46AAA" w:rsidP="00F46AAA">
      <w:pPr>
        <w:rPr>
          <w:rFonts w:eastAsia="Calibri" w:cs="Times New Roman"/>
          <w:sz w:val="12"/>
          <w:szCs w:val="12"/>
          <w:u w:val="single"/>
        </w:rPr>
      </w:pPr>
      <w:r w:rsidRPr="00F46AAA">
        <w:rPr>
          <w:rFonts w:eastAsia="Calibri" w:cs="Times New Roman"/>
          <w:sz w:val="16"/>
          <w:szCs w:val="16"/>
        </w:rPr>
        <w:t xml:space="preserve">The cultural and political discourse on black pathology has been so pervasive that it could be said to constitute the background against which all representations of blacks, blackness, or (the color) black take place. Its manifestations have changed over the years, though it has always been poised between the realms of the pseudo-social </w:t>
      </w:r>
      <w:proofErr w:type="spellStart"/>
      <w:r w:rsidRPr="00F46AAA">
        <w:rPr>
          <w:rFonts w:eastAsia="Calibri" w:cs="Times New Roman"/>
          <w:sz w:val="16"/>
          <w:szCs w:val="16"/>
        </w:rPr>
        <w:t>scientifi</w:t>
      </w:r>
      <w:proofErr w:type="spellEnd"/>
      <w:r w:rsidRPr="00F46AAA">
        <w:rPr>
          <w:rFonts w:eastAsia="Calibri" w:cs="Times New Roman"/>
          <w:sz w:val="16"/>
          <w:szCs w:val="16"/>
        </w:rPr>
        <w:t xml:space="preserve"> c, the birth of new sciences, and the normative impulse that is at the heart of—but that strains against— the black radicalism that strains against it. From the origins of the critical philosophy in the assertion of its extra-rational foundations in teleological principle; to the advent and </w:t>
      </w:r>
      <w:proofErr w:type="spellStart"/>
      <w:r w:rsidRPr="00F46AAA">
        <w:rPr>
          <w:rFonts w:eastAsia="Calibri" w:cs="Times New Roman"/>
          <w:sz w:val="16"/>
          <w:szCs w:val="16"/>
        </w:rPr>
        <w:t>solidifi</w:t>
      </w:r>
      <w:proofErr w:type="spellEnd"/>
      <w:r w:rsidRPr="00F46AAA">
        <w:rPr>
          <w:rFonts w:eastAsia="Calibri" w:cs="Times New Roman"/>
          <w:sz w:val="16"/>
          <w:szCs w:val="16"/>
        </w:rPr>
        <w:t xml:space="preserve"> </w:t>
      </w:r>
      <w:proofErr w:type="spellStart"/>
      <w:r w:rsidRPr="00F46AAA">
        <w:rPr>
          <w:rFonts w:eastAsia="Calibri" w:cs="Times New Roman"/>
          <w:sz w:val="16"/>
          <w:szCs w:val="16"/>
        </w:rPr>
        <w:t>cation</w:t>
      </w:r>
      <w:proofErr w:type="spellEnd"/>
      <w:r w:rsidRPr="00F46AAA">
        <w:rPr>
          <w:rFonts w:eastAsia="Calibri" w:cs="Times New Roman"/>
          <w:sz w:val="16"/>
          <w:szCs w:val="16"/>
        </w:rPr>
        <w:t xml:space="preserve"> of empiricist human biology that moves out of the convergence of phrenology, criminology, and eugenics; to the maturation of (American) sociology in the oscillation between </w:t>
      </w:r>
      <w:proofErr w:type="spellStart"/>
      <w:r w:rsidRPr="00F46AAA">
        <w:rPr>
          <w:rFonts w:eastAsia="Calibri" w:cs="Times New Roman"/>
          <w:sz w:val="16"/>
          <w:szCs w:val="16"/>
        </w:rPr>
        <w:t>goodand</w:t>
      </w:r>
      <w:proofErr w:type="spellEnd"/>
      <w:r w:rsidRPr="00F46AAA">
        <w:rPr>
          <w:rFonts w:eastAsia="Calibri" w:cs="Times New Roman"/>
          <w:sz w:val="16"/>
          <w:szCs w:val="16"/>
        </w:rPr>
        <w:t xml:space="preserve"> bad-faith attendance to “the negro problem”; to the analysis of and discourse on psychopathology and the deployment of these in both colonial oppression and anticolonial resistance; to the regulatory metaphysics that undergirds interlocking notions of sound and color in aesthetic theory:</w:t>
      </w:r>
      <w:r w:rsidRPr="00F46AAA">
        <w:rPr>
          <w:rFonts w:eastAsia="Calibri" w:cs="Times New Roman"/>
          <w:u w:val="single"/>
        </w:rPr>
        <w:t xml:space="preserve"> </w:t>
      </w:r>
      <w:r w:rsidRPr="00F46AAA">
        <w:rPr>
          <w:rFonts w:eastAsia="Calibri" w:cs="Times New Roman"/>
          <w:highlight w:val="cyan"/>
          <w:u w:val="single"/>
        </w:rPr>
        <w:t xml:space="preserve">blackness has been associated with a </w:t>
      </w:r>
      <w:r w:rsidRPr="00F46AAA">
        <w:rPr>
          <w:rFonts w:eastAsia="Calibri" w:cs="Times New Roman"/>
          <w:u w:val="single"/>
        </w:rPr>
        <w:t xml:space="preserve">certain sense of </w:t>
      </w:r>
      <w:r w:rsidRPr="00F46AAA">
        <w:rPr>
          <w:rFonts w:eastAsia="Calibri" w:cs="Times New Roman"/>
          <w:highlight w:val="cyan"/>
          <w:u w:val="single"/>
        </w:rPr>
        <w:t xml:space="preserve">decay, </w:t>
      </w:r>
      <w:r w:rsidRPr="00F46AAA">
        <w:rPr>
          <w:rFonts w:eastAsia="Calibri" w:cs="Times New Roman"/>
          <w:b/>
          <w:iCs/>
          <w:highlight w:val="cyan"/>
          <w:u w:val="single"/>
          <w:bdr w:val="single" w:sz="24" w:space="0" w:color="auto"/>
        </w:rPr>
        <w:t>even when that decay is invoked in the name of a certain</w:t>
      </w:r>
      <w:r w:rsidRPr="00F46AAA">
        <w:rPr>
          <w:rFonts w:eastAsia="Calibri" w:cs="Times New Roman"/>
          <w:b/>
          <w:iCs/>
          <w:u w:val="single"/>
          <w:bdr w:val="single" w:sz="24" w:space="0" w:color="auto"/>
        </w:rPr>
        <w:t xml:space="preserve"> (</w:t>
      </w:r>
      <w:proofErr w:type="spellStart"/>
      <w:r w:rsidRPr="00F46AAA">
        <w:rPr>
          <w:rFonts w:eastAsia="Calibri" w:cs="Times New Roman"/>
          <w:b/>
          <w:iCs/>
          <w:u w:val="single"/>
          <w:bdr w:val="single" w:sz="24" w:space="0" w:color="auto"/>
        </w:rPr>
        <w:t>fetishization</w:t>
      </w:r>
      <w:proofErr w:type="spellEnd"/>
      <w:r w:rsidRPr="00F46AAA">
        <w:rPr>
          <w:rFonts w:eastAsia="Calibri" w:cs="Times New Roman"/>
          <w:b/>
          <w:iCs/>
          <w:u w:val="single"/>
          <w:bdr w:val="single" w:sz="24" w:space="0" w:color="auto"/>
        </w:rPr>
        <w:t xml:space="preserve"> of) </w:t>
      </w:r>
      <w:r w:rsidRPr="00F46AAA">
        <w:rPr>
          <w:rFonts w:eastAsia="Calibri" w:cs="Times New Roman"/>
          <w:b/>
          <w:iCs/>
          <w:highlight w:val="cyan"/>
          <w:u w:val="single"/>
          <w:bdr w:val="single" w:sz="24" w:space="0" w:color="auto"/>
        </w:rPr>
        <w:t>vitality</w:t>
      </w:r>
      <w:r w:rsidRPr="00F46AAA">
        <w:rPr>
          <w:rFonts w:eastAsia="Calibri" w:cs="Times New Roman"/>
          <w:highlight w:val="cyan"/>
          <w:u w:val="single"/>
        </w:rPr>
        <w:t xml:space="preserve">. </w:t>
      </w:r>
      <w:r w:rsidRPr="00F46AAA">
        <w:rPr>
          <w:rFonts w:eastAsia="Calibri" w:cs="Times New Roman"/>
          <w:b/>
          <w:iCs/>
          <w:highlight w:val="cyan"/>
          <w:u w:val="single"/>
          <w:bdr w:val="single" w:sz="24" w:space="0" w:color="auto"/>
        </w:rPr>
        <w:t>Black radical discourse has often taken up</w:t>
      </w:r>
      <w:r w:rsidRPr="00F46AAA">
        <w:rPr>
          <w:rFonts w:eastAsia="Calibri" w:cs="Times New Roman"/>
          <w:b/>
          <w:iCs/>
          <w:u w:val="single"/>
          <w:bdr w:val="single" w:sz="24" w:space="0" w:color="auto"/>
        </w:rPr>
        <w:t xml:space="preserve">, and held itself within, </w:t>
      </w:r>
      <w:r w:rsidRPr="00F46AAA">
        <w:rPr>
          <w:rFonts w:eastAsia="Calibri" w:cs="Times New Roman"/>
          <w:b/>
          <w:iCs/>
          <w:highlight w:val="cyan"/>
          <w:u w:val="single"/>
          <w:bdr w:val="single" w:sz="24" w:space="0" w:color="auto"/>
        </w:rPr>
        <w:t>the stance of the pathologist</w:t>
      </w:r>
      <w:r w:rsidRPr="00F46AAA">
        <w:rPr>
          <w:rFonts w:eastAsia="Calibri" w:cs="Times New Roman"/>
          <w:u w:val="single"/>
        </w:rPr>
        <w:t xml:space="preserve">. Going back to David Walker, at least, </w:t>
      </w:r>
      <w:r w:rsidRPr="00F46AAA">
        <w:rPr>
          <w:rFonts w:eastAsia="Calibri" w:cs="Times New Roman"/>
          <w:b/>
          <w:iCs/>
          <w:highlight w:val="cyan"/>
          <w:u w:val="single"/>
          <w:bdr w:val="single" w:sz="24" w:space="0" w:color="auto"/>
        </w:rPr>
        <w:t xml:space="preserve">black radicalism is animated by the question, </w:t>
      </w:r>
      <w:proofErr w:type="gramStart"/>
      <w:r w:rsidRPr="00F46AAA">
        <w:rPr>
          <w:rFonts w:eastAsia="Calibri" w:cs="Times New Roman"/>
          <w:b/>
          <w:iCs/>
          <w:highlight w:val="cyan"/>
          <w:u w:val="single"/>
          <w:bdr w:val="single" w:sz="24" w:space="0" w:color="auto"/>
        </w:rPr>
        <w:t>What</w:t>
      </w:r>
      <w:proofErr w:type="gramEnd"/>
      <w:r w:rsidRPr="00F46AAA">
        <w:rPr>
          <w:rFonts w:eastAsia="Calibri" w:cs="Times New Roman"/>
          <w:b/>
          <w:iCs/>
          <w:highlight w:val="cyan"/>
          <w:u w:val="single"/>
          <w:bdr w:val="single" w:sz="24" w:space="0" w:color="auto"/>
        </w:rPr>
        <w:t>’s wrong with black folk?</w:t>
      </w:r>
      <w:r w:rsidRPr="00F46AAA">
        <w:rPr>
          <w:rFonts w:eastAsia="Calibri" w:cs="Times New Roman"/>
        </w:rPr>
        <w:t xml:space="preserve"> </w:t>
      </w:r>
      <w:r w:rsidRPr="00F46AAA">
        <w:rPr>
          <w:rFonts w:eastAsia="Calibri" w:cs="Times New Roman"/>
          <w:sz w:val="6"/>
          <w:szCs w:val="6"/>
        </w:rPr>
        <w:t xml:space="preserve">The extent to which radicalism (here understood as the performance of a general critique of the proper) is a fundamental and enduring force in the black public sphere—so much so that even black “conservatives” are always constrained to begin by </w:t>
      </w:r>
      <w:proofErr w:type="spellStart"/>
      <w:r w:rsidRPr="00F46AAA">
        <w:rPr>
          <w:rFonts w:eastAsia="Calibri" w:cs="Times New Roman"/>
          <w:sz w:val="6"/>
          <w:szCs w:val="6"/>
        </w:rPr>
        <w:t>defi</w:t>
      </w:r>
      <w:proofErr w:type="spellEnd"/>
      <w:r w:rsidRPr="00F46AAA">
        <w:rPr>
          <w:rFonts w:eastAsia="Calibri" w:cs="Times New Roman"/>
          <w:sz w:val="6"/>
          <w:szCs w:val="6"/>
        </w:rPr>
        <w:t xml:space="preserve"> </w:t>
      </w:r>
      <w:proofErr w:type="spellStart"/>
      <w:r w:rsidRPr="00F46AAA">
        <w:rPr>
          <w:rFonts w:eastAsia="Calibri" w:cs="Times New Roman"/>
          <w:sz w:val="6"/>
          <w:szCs w:val="6"/>
        </w:rPr>
        <w:t>ning</w:t>
      </w:r>
      <w:proofErr w:type="spellEnd"/>
      <w:r w:rsidRPr="00F46AAA">
        <w:rPr>
          <w:rFonts w:eastAsia="Calibri" w:cs="Times New Roman"/>
          <w:sz w:val="6"/>
          <w:szCs w:val="6"/>
        </w:rPr>
        <w:t xml:space="preserve"> themselves in relation to it—is all but </w:t>
      </w:r>
      <w:proofErr w:type="spellStart"/>
      <w:r w:rsidRPr="00F46AAA">
        <w:rPr>
          <w:rFonts w:eastAsia="Calibri" w:cs="Times New Roman"/>
          <w:sz w:val="6"/>
          <w:szCs w:val="6"/>
        </w:rPr>
        <w:t>selfevident</w:t>
      </w:r>
      <w:proofErr w:type="spellEnd"/>
      <w:r w:rsidRPr="00F46AAA">
        <w:rPr>
          <w:rFonts w:eastAsia="Calibri" w:cs="Times New Roman"/>
          <w:sz w:val="6"/>
          <w:szCs w:val="6"/>
        </w:rPr>
        <w:t xml:space="preserve">. Less self-evident is the normative striving against the grain of the very radicalism from which the desire for norms is derived. Such striving is directed toward those lived experiences of blackness that are, on the one hand, aligned with what has been called radical and, on the other hand, aligned not so much with a kind of being-toward-death but with something that has been understood as a deathly or death-driven nonbeing. This strife between normativity and the deconstruction of norms is essential not only to contemporary black academic discourse but also to the discourses of the barbershop, the beauty shop, and the bookstore. I’ll begin with a thought that doesn’t come from any of these zones, though it’s felt in them, strangely, since it posits the being of, and being in, these zones as an ensemble of </w:t>
      </w:r>
      <w:proofErr w:type="spellStart"/>
      <w:r w:rsidRPr="00F46AAA">
        <w:rPr>
          <w:rFonts w:eastAsia="Calibri" w:cs="Times New Roman"/>
          <w:sz w:val="6"/>
          <w:szCs w:val="6"/>
        </w:rPr>
        <w:t>specifi</w:t>
      </w:r>
      <w:proofErr w:type="spellEnd"/>
      <w:r w:rsidRPr="00F46AAA">
        <w:rPr>
          <w:rFonts w:eastAsia="Calibri" w:cs="Times New Roman"/>
          <w:sz w:val="6"/>
          <w:szCs w:val="6"/>
        </w:rPr>
        <w:t xml:space="preserve"> c impossibilities: As long as the black man is among his own, he will have no occasion, except in minor internal </w:t>
      </w:r>
      <w:proofErr w:type="spellStart"/>
      <w:r w:rsidRPr="00F46AAA">
        <w:rPr>
          <w:rFonts w:eastAsia="Calibri" w:cs="Times New Roman"/>
          <w:sz w:val="6"/>
          <w:szCs w:val="6"/>
        </w:rPr>
        <w:t>confl</w:t>
      </w:r>
      <w:proofErr w:type="spellEnd"/>
      <w:r w:rsidRPr="00F46AAA">
        <w:rPr>
          <w:rFonts w:eastAsia="Calibri" w:cs="Times New Roman"/>
          <w:sz w:val="6"/>
          <w:szCs w:val="6"/>
        </w:rPr>
        <w:t xml:space="preserve"> </w:t>
      </w:r>
      <w:proofErr w:type="spellStart"/>
      <w:r w:rsidRPr="00F46AAA">
        <w:rPr>
          <w:rFonts w:eastAsia="Calibri" w:cs="Times New Roman"/>
          <w:sz w:val="6"/>
          <w:szCs w:val="6"/>
        </w:rPr>
        <w:t>icts</w:t>
      </w:r>
      <w:proofErr w:type="spellEnd"/>
      <w:r w:rsidRPr="00F46AAA">
        <w:rPr>
          <w:rFonts w:eastAsia="Calibri" w:cs="Times New Roman"/>
          <w:sz w:val="6"/>
          <w:szCs w:val="6"/>
        </w:rPr>
        <w:t xml:space="preserve">, to experience his being through others. There is of course the moment of “being for others,” of which Hegel speaks, but </w:t>
      </w:r>
      <w:proofErr w:type="gramStart"/>
      <w:r w:rsidRPr="00F46AAA">
        <w:rPr>
          <w:rFonts w:eastAsia="Calibri" w:cs="Times New Roman"/>
          <w:sz w:val="6"/>
          <w:szCs w:val="6"/>
        </w:rPr>
        <w:t>every ontology</w:t>
      </w:r>
      <w:proofErr w:type="gramEnd"/>
      <w:r w:rsidRPr="00F46AAA">
        <w:rPr>
          <w:rFonts w:eastAsia="Calibri" w:cs="Times New Roman"/>
          <w:sz w:val="6"/>
          <w:szCs w:val="6"/>
        </w:rPr>
        <w:t xml:space="preserve"> is made unattainable in a colonized and civilized society. It would seem that this fact has not been given enough attention by those who have discussed the question. In the Weltanschauung of a colonized people there is an impurity, </w:t>
      </w:r>
      <w:proofErr w:type="gramStart"/>
      <w:r w:rsidRPr="00F46AAA">
        <w:rPr>
          <w:rFonts w:eastAsia="Calibri" w:cs="Times New Roman"/>
          <w:sz w:val="6"/>
          <w:szCs w:val="6"/>
        </w:rPr>
        <w:t>a</w:t>
      </w:r>
      <w:proofErr w:type="gramEnd"/>
      <w:r w:rsidRPr="00F46AAA">
        <w:rPr>
          <w:rFonts w:eastAsia="Calibri" w:cs="Times New Roman"/>
          <w:sz w:val="6"/>
          <w:szCs w:val="6"/>
        </w:rPr>
        <w:t xml:space="preserve"> </w:t>
      </w:r>
      <w:proofErr w:type="spellStart"/>
      <w:r w:rsidRPr="00F46AAA">
        <w:rPr>
          <w:rFonts w:eastAsia="Calibri" w:cs="Times New Roman"/>
          <w:sz w:val="6"/>
          <w:szCs w:val="6"/>
        </w:rPr>
        <w:t>fl</w:t>
      </w:r>
      <w:proofErr w:type="spellEnd"/>
      <w:r w:rsidRPr="00F46AAA">
        <w:rPr>
          <w:rFonts w:eastAsia="Calibri" w:cs="Times New Roman"/>
          <w:sz w:val="6"/>
          <w:szCs w:val="6"/>
        </w:rPr>
        <w:t xml:space="preserve"> aw, that outlaws [</w:t>
      </w:r>
      <w:proofErr w:type="spellStart"/>
      <w:r w:rsidRPr="00F46AAA">
        <w:rPr>
          <w:rFonts w:eastAsia="Calibri" w:cs="Times New Roman"/>
          <w:sz w:val="6"/>
          <w:szCs w:val="6"/>
        </w:rPr>
        <w:t>interdit</w:t>
      </w:r>
      <w:proofErr w:type="spellEnd"/>
      <w:r w:rsidRPr="00F46AAA">
        <w:rPr>
          <w:rFonts w:eastAsia="Calibri" w:cs="Times New Roman"/>
          <w:sz w:val="6"/>
          <w:szCs w:val="6"/>
        </w:rPr>
        <w:t>] any ontological explanation. Someone may object that this is the case with every individual, but such an objection merely conceals a basic problem. Ontology—once it is finally admitted as leaving existence by the wayside—does not permit us to understand the being of the black man. For not only must the black man be black</w:t>
      </w:r>
      <w:proofErr w:type="gramStart"/>
      <w:r w:rsidRPr="00F46AAA">
        <w:rPr>
          <w:rFonts w:eastAsia="Calibri" w:cs="Times New Roman"/>
          <w:sz w:val="6"/>
          <w:szCs w:val="6"/>
        </w:rPr>
        <w:t>;</w:t>
      </w:r>
      <w:proofErr w:type="gramEnd"/>
      <w:r w:rsidRPr="00F46AAA">
        <w:rPr>
          <w:rFonts w:eastAsia="Calibri" w:cs="Times New Roman"/>
          <w:sz w:val="6"/>
          <w:szCs w:val="6"/>
        </w:rPr>
        <w:t xml:space="preserve"> he must be black in relation to the white man. Some critics will take it upon themselves to remind us that the proposition has a converse. I say that this is false. The black man has no ontological resistance in the eyes of the white man.1 </w:t>
      </w:r>
      <w:proofErr w:type="gramStart"/>
      <w:r w:rsidRPr="00F46AAA">
        <w:rPr>
          <w:rFonts w:eastAsia="Calibri" w:cs="Times New Roman"/>
          <w:sz w:val="6"/>
          <w:szCs w:val="6"/>
        </w:rPr>
        <w:t>This</w:t>
      </w:r>
      <w:proofErr w:type="gramEnd"/>
      <w:r w:rsidRPr="00F46AAA">
        <w:rPr>
          <w:rFonts w:eastAsia="Calibri" w:cs="Times New Roman"/>
          <w:sz w:val="6"/>
          <w:szCs w:val="6"/>
        </w:rPr>
        <w:t xml:space="preserve"> passage, and the ontological (absence of) drama it represents, leads us to a set of fundamental questions. How do we think the possibility and the law of outlawed, impossible things? And if, as Frantz Fanon suggests, the black cannot be </w:t>
      </w:r>
      <w:proofErr w:type="gramStart"/>
      <w:r w:rsidRPr="00F46AAA">
        <w:rPr>
          <w:rFonts w:eastAsia="Calibri" w:cs="Times New Roman"/>
          <w:sz w:val="6"/>
          <w:szCs w:val="6"/>
        </w:rPr>
        <w:t>an other</w:t>
      </w:r>
      <w:proofErr w:type="gramEnd"/>
      <w:r w:rsidRPr="00F46AAA">
        <w:rPr>
          <w:rFonts w:eastAsia="Calibri" w:cs="Times New Roman"/>
          <w:sz w:val="6"/>
          <w:szCs w:val="6"/>
        </w:rPr>
        <w:t xml:space="preserve"> for another black, if the black can only be an other for a white, then is there ever anything called black social life? Is the designation of this or that thing as lawless, and the assertion that such lawlessness is a function of an already extant </w:t>
      </w:r>
      <w:proofErr w:type="spellStart"/>
      <w:r w:rsidRPr="00F46AAA">
        <w:rPr>
          <w:rFonts w:eastAsia="Calibri" w:cs="Times New Roman"/>
          <w:sz w:val="6"/>
          <w:szCs w:val="6"/>
        </w:rPr>
        <w:t>fl</w:t>
      </w:r>
      <w:proofErr w:type="spellEnd"/>
      <w:r w:rsidRPr="00F46AAA">
        <w:rPr>
          <w:rFonts w:eastAsia="Calibri" w:cs="Times New Roman"/>
          <w:sz w:val="6"/>
          <w:szCs w:val="6"/>
        </w:rPr>
        <w:t xml:space="preserve"> aw, something more than that trying, even neurotic, oscillation between the exposure and the replication of a regulatory maneuver whose force is held precisely in the assumption that it comes before what it would contain? What’s the relation between explanation and resistance? Who bears the responsibility of discovering an ontology of, or of discovering for ontology, the ensemble of political, aesthetic, and philosophical derangements that comprise the being that is neither for itself nor for the other? What form of life makes such discovery possible as well as necessary? Would we know it by its </w:t>
      </w:r>
      <w:proofErr w:type="spellStart"/>
      <w:r w:rsidRPr="00F46AAA">
        <w:rPr>
          <w:rFonts w:eastAsia="Calibri" w:cs="Times New Roman"/>
          <w:sz w:val="6"/>
          <w:szCs w:val="6"/>
        </w:rPr>
        <w:t>fl</w:t>
      </w:r>
      <w:proofErr w:type="spellEnd"/>
      <w:r w:rsidRPr="00F46AAA">
        <w:rPr>
          <w:rFonts w:eastAsia="Calibri" w:cs="Times New Roman"/>
          <w:sz w:val="6"/>
          <w:szCs w:val="6"/>
        </w:rPr>
        <w:t xml:space="preserve"> </w:t>
      </w:r>
      <w:proofErr w:type="spellStart"/>
      <w:r w:rsidRPr="00F46AAA">
        <w:rPr>
          <w:rFonts w:eastAsia="Calibri" w:cs="Times New Roman"/>
          <w:sz w:val="6"/>
          <w:szCs w:val="6"/>
        </w:rPr>
        <w:t>aws</w:t>
      </w:r>
      <w:proofErr w:type="spellEnd"/>
      <w:r w:rsidRPr="00F46AAA">
        <w:rPr>
          <w:rFonts w:eastAsia="Calibri" w:cs="Times New Roman"/>
          <w:sz w:val="6"/>
          <w:szCs w:val="6"/>
        </w:rPr>
        <w:t xml:space="preserve">, its impurities? What might an impurity in a worldview actually be? Impurity implies a kind of non-completeness, if not absence, of a worldview. Perhaps that </w:t>
      </w:r>
      <w:proofErr w:type="spellStart"/>
      <w:r w:rsidRPr="00F46AAA">
        <w:rPr>
          <w:rFonts w:eastAsia="Calibri" w:cs="Times New Roman"/>
          <w:sz w:val="6"/>
          <w:szCs w:val="6"/>
        </w:rPr>
        <w:t>noncompleteness</w:t>
      </w:r>
      <w:proofErr w:type="spellEnd"/>
      <w:r w:rsidRPr="00F46AAA">
        <w:rPr>
          <w:rFonts w:eastAsia="Calibri" w:cs="Times New Roman"/>
          <w:sz w:val="6"/>
          <w:szCs w:val="6"/>
        </w:rPr>
        <w:t xml:space="preserve"> signals an </w:t>
      </w:r>
      <w:proofErr w:type="spellStart"/>
      <w:r w:rsidRPr="00F46AAA">
        <w:rPr>
          <w:rFonts w:eastAsia="Calibri" w:cs="Times New Roman"/>
          <w:sz w:val="6"/>
          <w:szCs w:val="6"/>
        </w:rPr>
        <w:t>originarily</w:t>
      </w:r>
      <w:proofErr w:type="spellEnd"/>
      <w:r w:rsidRPr="00F46AAA">
        <w:rPr>
          <w:rFonts w:eastAsia="Calibri" w:cs="Times New Roman"/>
          <w:sz w:val="6"/>
          <w:szCs w:val="6"/>
        </w:rPr>
        <w:t xml:space="preserve"> criminal refusal of the interplay of framing and grasping, taking and keeping—a certain reticence at the ongoing advent of the age of the world picture. Perhaps it is the reticence of the grasped, the </w:t>
      </w:r>
      <w:proofErr w:type="spellStart"/>
      <w:r w:rsidRPr="00F46AAA">
        <w:rPr>
          <w:rFonts w:eastAsia="Calibri" w:cs="Times New Roman"/>
          <w:sz w:val="6"/>
          <w:szCs w:val="6"/>
        </w:rPr>
        <w:t>enframed</w:t>
      </w:r>
      <w:proofErr w:type="spellEnd"/>
      <w:r w:rsidRPr="00F46AAA">
        <w:rPr>
          <w:rFonts w:eastAsia="Calibri" w:cs="Times New Roman"/>
          <w:sz w:val="6"/>
          <w:szCs w:val="6"/>
        </w:rPr>
        <w:t xml:space="preserve">, the taken, </w:t>
      </w:r>
      <w:proofErr w:type="gramStart"/>
      <w:r w:rsidRPr="00F46AAA">
        <w:rPr>
          <w:rFonts w:eastAsia="Calibri" w:cs="Times New Roman"/>
          <w:sz w:val="6"/>
          <w:szCs w:val="6"/>
        </w:rPr>
        <w:t>the</w:t>
      </w:r>
      <w:proofErr w:type="gramEnd"/>
      <w:r w:rsidRPr="00F46AAA">
        <w:rPr>
          <w:rFonts w:eastAsia="Calibri" w:cs="Times New Roman"/>
          <w:sz w:val="6"/>
          <w:szCs w:val="6"/>
        </w:rPr>
        <w:t xml:space="preserve"> kept—or, more precisely, the reluctance that disrupts grasping and framing, taking and keeping—as epistemological stance as well as accumulative activity. Perhaps this is the </w:t>
      </w:r>
      <w:proofErr w:type="spellStart"/>
      <w:r w:rsidRPr="00F46AAA">
        <w:rPr>
          <w:rFonts w:eastAsia="Calibri" w:cs="Times New Roman"/>
          <w:sz w:val="6"/>
          <w:szCs w:val="6"/>
        </w:rPr>
        <w:t>fl</w:t>
      </w:r>
      <w:proofErr w:type="spellEnd"/>
      <w:r w:rsidRPr="00F46AAA">
        <w:rPr>
          <w:rFonts w:eastAsia="Calibri" w:cs="Times New Roman"/>
          <w:sz w:val="6"/>
          <w:szCs w:val="6"/>
        </w:rPr>
        <w:t xml:space="preserve"> aw that attends essential, </w:t>
      </w:r>
      <w:proofErr w:type="spellStart"/>
      <w:r w:rsidRPr="00F46AAA">
        <w:rPr>
          <w:rFonts w:eastAsia="Calibri" w:cs="Times New Roman"/>
          <w:sz w:val="6"/>
          <w:szCs w:val="6"/>
        </w:rPr>
        <w:t>anoriginal</w:t>
      </w:r>
      <w:proofErr w:type="spellEnd"/>
      <w:r w:rsidRPr="00F46AAA">
        <w:rPr>
          <w:rFonts w:eastAsia="Calibri" w:cs="Times New Roman"/>
          <w:sz w:val="6"/>
          <w:szCs w:val="6"/>
        </w:rPr>
        <w:t xml:space="preserve"> impurity—the </w:t>
      </w:r>
      <w:proofErr w:type="spellStart"/>
      <w:r w:rsidRPr="00F46AAA">
        <w:rPr>
          <w:rFonts w:eastAsia="Calibri" w:cs="Times New Roman"/>
          <w:sz w:val="6"/>
          <w:szCs w:val="6"/>
        </w:rPr>
        <w:t>fl</w:t>
      </w:r>
      <w:proofErr w:type="spellEnd"/>
      <w:r w:rsidRPr="00F46AAA">
        <w:rPr>
          <w:rFonts w:eastAsia="Calibri" w:cs="Times New Roman"/>
          <w:sz w:val="6"/>
          <w:szCs w:val="6"/>
        </w:rPr>
        <w:t xml:space="preserve"> aw that accompanies impossible origins and deviant translations.2</w:t>
      </w:r>
      <w:r w:rsidRPr="00F46AAA">
        <w:rPr>
          <w:rFonts w:eastAsia="Calibri" w:cs="Times New Roman"/>
        </w:rPr>
        <w:t xml:space="preserve"> </w:t>
      </w:r>
      <w:r w:rsidRPr="00F46AAA">
        <w:rPr>
          <w:rFonts w:eastAsia="Calibri" w:cs="Times New Roman"/>
          <w:highlight w:val="cyan"/>
          <w:u w:val="single"/>
        </w:rPr>
        <w:t>What’s at stake is fugitive movement in and out of</w:t>
      </w:r>
      <w:r w:rsidRPr="00F46AAA">
        <w:rPr>
          <w:rFonts w:eastAsia="Calibri" w:cs="Times New Roman"/>
          <w:u w:val="single"/>
        </w:rPr>
        <w:t xml:space="preserve"> the frame, bar, or whatever </w:t>
      </w:r>
      <w:r w:rsidRPr="00F46AAA">
        <w:rPr>
          <w:rFonts w:eastAsia="Calibri" w:cs="Times New Roman"/>
          <w:highlight w:val="cyan"/>
          <w:u w:val="single"/>
        </w:rPr>
        <w:t>externally imposed social logic</w:t>
      </w:r>
      <w:r w:rsidRPr="00F46AAA">
        <w:rPr>
          <w:rFonts w:eastAsia="Calibri" w:cs="Times New Roman"/>
          <w:u w:val="single"/>
        </w:rPr>
        <w:t>—</w:t>
      </w:r>
      <w:r w:rsidRPr="00F46AAA">
        <w:rPr>
          <w:rFonts w:eastAsia="Calibri" w:cs="Times New Roman"/>
          <w:highlight w:val="cyan"/>
          <w:u w:val="single"/>
        </w:rPr>
        <w:t>a movement of escape</w:t>
      </w:r>
      <w:r w:rsidRPr="00F46AAA">
        <w:rPr>
          <w:rFonts w:eastAsia="Calibri" w:cs="Times New Roman"/>
          <w:u w:val="single"/>
        </w:rPr>
        <w:t xml:space="preserve">, the stealth of the stolen that can be said, since it inheres in every closed circle, </w:t>
      </w:r>
      <w:r w:rsidRPr="00F46AAA">
        <w:rPr>
          <w:rFonts w:eastAsia="Calibri" w:cs="Times New Roman"/>
          <w:highlight w:val="cyan"/>
          <w:u w:val="single"/>
        </w:rPr>
        <w:t>to break every enclosure</w:t>
      </w:r>
      <w:r w:rsidRPr="00F46AAA">
        <w:rPr>
          <w:rFonts w:eastAsia="Calibri" w:cs="Times New Roman"/>
          <w:u w:val="single"/>
        </w:rPr>
        <w:t xml:space="preserve">. This fugitive movement is stolen life, and its relation to law is reducible neither to simple interdiction nor bare transgression. </w:t>
      </w:r>
      <w:r w:rsidRPr="00F46AAA">
        <w:rPr>
          <w:rFonts w:eastAsia="Calibri" w:cs="Times New Roman"/>
          <w:highlight w:val="cyan"/>
          <w:u w:val="single"/>
        </w:rPr>
        <w:t>Part of what can be attained</w:t>
      </w:r>
      <w:r w:rsidRPr="00F46AAA">
        <w:rPr>
          <w:rFonts w:eastAsia="Calibri" w:cs="Times New Roman"/>
          <w:u w:val="single"/>
        </w:rPr>
        <w:t xml:space="preserve"> in this zone of unattainability, to which the eminently attainable ones have been relegated, which they occupy but cannot (and refuse to) own, </w:t>
      </w:r>
      <w:r w:rsidRPr="00F46AAA">
        <w:rPr>
          <w:rFonts w:eastAsia="Calibri" w:cs="Times New Roman"/>
          <w:highlight w:val="cyan"/>
          <w:u w:val="single"/>
        </w:rPr>
        <w:t xml:space="preserve">is some sense of </w:t>
      </w:r>
      <w:r w:rsidRPr="00F46AAA">
        <w:rPr>
          <w:rFonts w:eastAsia="Calibri" w:cs="Times New Roman"/>
          <w:b/>
          <w:iCs/>
          <w:highlight w:val="cyan"/>
          <w:u w:val="single"/>
          <w:bdr w:val="single" w:sz="24" w:space="0" w:color="auto"/>
        </w:rPr>
        <w:t>the fugitive law of movement that makes black social life ungovernable</w:t>
      </w:r>
      <w:r w:rsidRPr="00F46AAA">
        <w:rPr>
          <w:rFonts w:eastAsia="Calibri" w:cs="Times New Roman"/>
          <w:highlight w:val="cyan"/>
          <w:u w:val="single"/>
        </w:rPr>
        <w:t xml:space="preserve">, that demands a </w:t>
      </w:r>
      <w:proofErr w:type="spellStart"/>
      <w:r w:rsidRPr="00F46AAA">
        <w:rPr>
          <w:rFonts w:eastAsia="Calibri" w:cs="Times New Roman"/>
          <w:b/>
          <w:iCs/>
          <w:highlight w:val="cyan"/>
          <w:u w:val="single"/>
          <w:bdr w:val="single" w:sz="24" w:space="0" w:color="auto"/>
        </w:rPr>
        <w:t>para</w:t>
      </w:r>
      <w:proofErr w:type="spellEnd"/>
      <w:r w:rsidRPr="00F46AAA">
        <w:rPr>
          <w:rFonts w:eastAsia="Calibri" w:cs="Times New Roman"/>
          <w:b/>
          <w:iCs/>
          <w:highlight w:val="cyan"/>
          <w:u w:val="single"/>
          <w:bdr w:val="single" w:sz="24" w:space="0" w:color="auto"/>
        </w:rPr>
        <w:t>-ontological disruption</w:t>
      </w:r>
      <w:r w:rsidRPr="00F46AAA">
        <w:rPr>
          <w:rFonts w:eastAsia="Calibri" w:cs="Times New Roman"/>
          <w:u w:val="single"/>
        </w:rPr>
        <w:t xml:space="preserve"> of the supposed connection between explanation and resistance.</w:t>
      </w:r>
      <w:r w:rsidRPr="00F46AAA">
        <w:rPr>
          <w:rFonts w:eastAsia="Calibri" w:cs="Times New Roman"/>
          <w:sz w:val="8"/>
          <w:szCs w:val="8"/>
        </w:rPr>
        <w:t xml:space="preserve">3 This exchange between matters juridical and matters sociological is given in the mixture of phenomenology and psychopathology that drives Fanon’s work, his slow approach to an encounter with impossible black social life poised or posed in the break, in a certain intransitive evasion of crossing, in the wary mood or fugitive case that ensues between the fact of blackness and the lived experience of the black and as a slippage enacted by the meaning—or, perhaps too “trans-literally,” the (plain[-sung]) sense—of things when subjects are engaged in the representation of objects. The title of this essay, “The Case of Blackness,” is a spin on the title of the fi </w:t>
      </w:r>
      <w:proofErr w:type="spellStart"/>
      <w:r w:rsidRPr="00F46AAA">
        <w:rPr>
          <w:rFonts w:eastAsia="Calibri" w:cs="Times New Roman"/>
          <w:sz w:val="8"/>
          <w:szCs w:val="8"/>
        </w:rPr>
        <w:t>fth</w:t>
      </w:r>
      <w:proofErr w:type="spellEnd"/>
      <w:r w:rsidRPr="00F46AAA">
        <w:rPr>
          <w:rFonts w:eastAsia="Calibri" w:cs="Times New Roman"/>
          <w:sz w:val="8"/>
          <w:szCs w:val="8"/>
        </w:rPr>
        <w:t xml:space="preserve"> chapter of Fanon’s Black Skins, White Masks, infamously mistranslated as “the fact of blackness.” “The lived experience of the black” is more literal—“experience” bears a German trace, translates as </w:t>
      </w:r>
      <w:proofErr w:type="spellStart"/>
      <w:r w:rsidRPr="00F46AAA">
        <w:rPr>
          <w:rFonts w:eastAsia="Calibri" w:cs="Times New Roman"/>
          <w:sz w:val="8"/>
          <w:szCs w:val="8"/>
        </w:rPr>
        <w:t>Erlebnis</w:t>
      </w:r>
      <w:proofErr w:type="spellEnd"/>
      <w:r w:rsidRPr="00F46AAA">
        <w:rPr>
          <w:rFonts w:eastAsia="Calibri" w:cs="Times New Roman"/>
          <w:sz w:val="8"/>
          <w:szCs w:val="8"/>
        </w:rPr>
        <w:t xml:space="preserve"> rather than </w:t>
      </w:r>
      <w:proofErr w:type="spellStart"/>
      <w:r w:rsidRPr="00F46AAA">
        <w:rPr>
          <w:rFonts w:eastAsia="Calibri" w:cs="Times New Roman"/>
          <w:sz w:val="8"/>
          <w:szCs w:val="8"/>
        </w:rPr>
        <w:t>Tatsache</w:t>
      </w:r>
      <w:proofErr w:type="spellEnd"/>
      <w:r w:rsidRPr="00F46AAA">
        <w:rPr>
          <w:rFonts w:eastAsia="Calibri" w:cs="Times New Roman"/>
          <w:sz w:val="8"/>
          <w:szCs w:val="8"/>
        </w:rPr>
        <w:t xml:space="preserve">, and thereby places Fanon within a group of postwar Francophone thinkers encountering phenomenology that includes Jean-Paul Sartre, Maurice </w:t>
      </w:r>
      <w:proofErr w:type="spellStart"/>
      <w:r w:rsidRPr="00F46AAA">
        <w:rPr>
          <w:rFonts w:eastAsia="Calibri" w:cs="Times New Roman"/>
          <w:sz w:val="8"/>
          <w:szCs w:val="8"/>
        </w:rPr>
        <w:t>Merleau-Ponty</w:t>
      </w:r>
      <w:proofErr w:type="spellEnd"/>
      <w:r w:rsidRPr="00F46AAA">
        <w:rPr>
          <w:rFonts w:eastAsia="Calibri" w:cs="Times New Roman"/>
          <w:sz w:val="8"/>
          <w:szCs w:val="8"/>
        </w:rPr>
        <w:t xml:space="preserve">, Emmanuel </w:t>
      </w:r>
      <w:proofErr w:type="spellStart"/>
      <w:r w:rsidRPr="00F46AAA">
        <w:rPr>
          <w:rFonts w:eastAsia="Calibri" w:cs="Times New Roman"/>
          <w:sz w:val="8"/>
          <w:szCs w:val="8"/>
        </w:rPr>
        <w:t>Levinas</w:t>
      </w:r>
      <w:proofErr w:type="spellEnd"/>
      <w:r w:rsidRPr="00F46AAA">
        <w:rPr>
          <w:rFonts w:eastAsia="Calibri" w:cs="Times New Roman"/>
          <w:sz w:val="8"/>
          <w:szCs w:val="8"/>
        </w:rPr>
        <w:t xml:space="preserve">, and Tran </w:t>
      </w:r>
      <w:proofErr w:type="spellStart"/>
      <w:r w:rsidRPr="00F46AAA">
        <w:rPr>
          <w:rFonts w:eastAsia="Calibri" w:cs="Times New Roman"/>
          <w:sz w:val="8"/>
          <w:szCs w:val="8"/>
        </w:rPr>
        <w:t>Duc</w:t>
      </w:r>
      <w:proofErr w:type="spellEnd"/>
      <w:r w:rsidRPr="00F46AAA">
        <w:rPr>
          <w:rFonts w:eastAsia="Calibri" w:cs="Times New Roman"/>
          <w:sz w:val="8"/>
          <w:szCs w:val="8"/>
        </w:rPr>
        <w:t xml:space="preserve"> Thao.4 The phrasing indicates Fanon’s veering off from an analytic engagement with the world as a set of facts that are available to the natural </w:t>
      </w:r>
      <w:proofErr w:type="spellStart"/>
      <w:r w:rsidRPr="00F46AAA">
        <w:rPr>
          <w:rFonts w:eastAsia="Calibri" w:cs="Times New Roman"/>
          <w:sz w:val="8"/>
          <w:szCs w:val="8"/>
        </w:rPr>
        <w:t>scientifi</w:t>
      </w:r>
      <w:proofErr w:type="spellEnd"/>
      <w:r w:rsidRPr="00F46AAA">
        <w:rPr>
          <w:rFonts w:eastAsia="Calibri" w:cs="Times New Roman"/>
          <w:sz w:val="8"/>
          <w:szCs w:val="8"/>
        </w:rPr>
        <w:t xml:space="preserve"> c attitude, so it’s possible to feel the vexation of certain commentators with what might be mistaken for a </w:t>
      </w:r>
      <w:proofErr w:type="spellStart"/>
      <w:r w:rsidRPr="00F46AAA">
        <w:rPr>
          <w:rFonts w:eastAsia="Calibri" w:cs="Times New Roman"/>
          <w:sz w:val="8"/>
          <w:szCs w:val="8"/>
        </w:rPr>
        <w:t>fl</w:t>
      </w:r>
      <w:proofErr w:type="spellEnd"/>
      <w:r w:rsidRPr="00F46AAA">
        <w:rPr>
          <w:rFonts w:eastAsia="Calibri" w:cs="Times New Roman"/>
          <w:sz w:val="8"/>
          <w:szCs w:val="8"/>
        </w:rPr>
        <w:t xml:space="preserve"> </w:t>
      </w:r>
      <w:proofErr w:type="spellStart"/>
      <w:r w:rsidRPr="00F46AAA">
        <w:rPr>
          <w:rFonts w:eastAsia="Calibri" w:cs="Times New Roman"/>
          <w:sz w:val="8"/>
          <w:szCs w:val="8"/>
        </w:rPr>
        <w:t>irtation</w:t>
      </w:r>
      <w:proofErr w:type="spellEnd"/>
      <w:r w:rsidRPr="00F46AAA">
        <w:rPr>
          <w:rFonts w:eastAsia="Calibri" w:cs="Times New Roman"/>
          <w:sz w:val="8"/>
          <w:szCs w:val="8"/>
        </w:rPr>
        <w:t xml:space="preserve"> with positivism. However, I want to linger in, rather than quickly jump over, the gap between fact and lived experience in order to consider the word “case” as a kind of broken bridge or cut suspension between the two. I’m interested in how the troubled, illicit commerce between fact and lived experience is bound up with that between blackness and the black, a difference that is often concealed, one that plays itself out not by way of the question of accuracy or </w:t>
      </w:r>
      <w:proofErr w:type="spellStart"/>
      <w:r w:rsidRPr="00F46AAA">
        <w:rPr>
          <w:rFonts w:eastAsia="Calibri" w:cs="Times New Roman"/>
          <w:sz w:val="8"/>
          <w:szCs w:val="8"/>
        </w:rPr>
        <w:t>adequation</w:t>
      </w:r>
      <w:proofErr w:type="spellEnd"/>
      <w:r w:rsidRPr="00F46AAA">
        <w:rPr>
          <w:rFonts w:eastAsia="Calibri" w:cs="Times New Roman"/>
          <w:sz w:val="8"/>
          <w:szCs w:val="8"/>
        </w:rPr>
        <w:t xml:space="preserve"> but by way of the shadowed emergence of the ontological difference between being and beings. Attunement to that difference and its modalities must be fi ne. Perhaps certain recalibrations of Fanon—made possible by insights to which Fanon is both given and blind—will allow us to show the necessity and possibility of another understanding of the ontological difference. In such an understanding, the political </w:t>
      </w:r>
      <w:proofErr w:type="spellStart"/>
      <w:r w:rsidRPr="00F46AAA">
        <w:rPr>
          <w:rFonts w:eastAsia="Calibri" w:cs="Times New Roman"/>
          <w:sz w:val="8"/>
          <w:szCs w:val="8"/>
        </w:rPr>
        <w:t>phonochoreography</w:t>
      </w:r>
      <w:proofErr w:type="spellEnd"/>
      <w:r w:rsidRPr="00F46AAA">
        <w:rPr>
          <w:rFonts w:eastAsia="Calibri" w:cs="Times New Roman"/>
          <w:sz w:val="8"/>
          <w:szCs w:val="8"/>
        </w:rPr>
        <w:t xml:space="preserve"> of being’s words bears a content that cannot be left by the wayside even if it is packaged in the </w:t>
      </w:r>
      <w:proofErr w:type="spellStart"/>
      <w:r w:rsidRPr="00F46AAA">
        <w:rPr>
          <w:rFonts w:eastAsia="Calibri" w:cs="Times New Roman"/>
          <w:sz w:val="8"/>
          <w:szCs w:val="8"/>
        </w:rPr>
        <w:t>pathologization</w:t>
      </w:r>
      <w:proofErr w:type="spellEnd"/>
      <w:r w:rsidRPr="00F46AAA">
        <w:rPr>
          <w:rFonts w:eastAsia="Calibri" w:cs="Times New Roman"/>
          <w:sz w:val="8"/>
          <w:szCs w:val="8"/>
        </w:rPr>
        <w:t xml:space="preserve"> of blacks and blackness in the discourse of the human and natural sciences and in the corollary emergence of expertise as the </w:t>
      </w:r>
      <w:proofErr w:type="spellStart"/>
      <w:r w:rsidRPr="00F46AAA">
        <w:rPr>
          <w:rFonts w:eastAsia="Calibri" w:cs="Times New Roman"/>
          <w:sz w:val="8"/>
          <w:szCs w:val="8"/>
        </w:rPr>
        <w:t>defi</w:t>
      </w:r>
      <w:proofErr w:type="spellEnd"/>
      <w:r w:rsidRPr="00F46AAA">
        <w:rPr>
          <w:rFonts w:eastAsia="Calibri" w:cs="Times New Roman"/>
          <w:sz w:val="8"/>
          <w:szCs w:val="8"/>
        </w:rPr>
        <w:t xml:space="preserve"> </w:t>
      </w:r>
      <w:proofErr w:type="spellStart"/>
      <w:r w:rsidRPr="00F46AAA">
        <w:rPr>
          <w:rFonts w:eastAsia="Calibri" w:cs="Times New Roman"/>
          <w:sz w:val="8"/>
          <w:szCs w:val="8"/>
        </w:rPr>
        <w:t>ning</w:t>
      </w:r>
      <w:proofErr w:type="spellEnd"/>
      <w:r w:rsidRPr="00F46AAA">
        <w:rPr>
          <w:rFonts w:eastAsia="Calibri" w:cs="Times New Roman"/>
          <w:sz w:val="8"/>
          <w:szCs w:val="8"/>
        </w:rPr>
        <w:t xml:space="preserve"> epistemological register of the modern subject who is in that he knows, regulates, but cannot be black. This might turn out to have much to do with the constitution of that locale in which “ontological explanation” is precisely insofar as it is against the law. One way to investigate the lived experience of the black is to consider what it is to be the dangerous—because one is, because we are (Who? We? Who </w:t>
      </w:r>
      <w:proofErr w:type="gramStart"/>
      <w:r w:rsidRPr="00F46AAA">
        <w:rPr>
          <w:rFonts w:eastAsia="Calibri" w:cs="Times New Roman"/>
          <w:sz w:val="8"/>
          <w:szCs w:val="8"/>
        </w:rPr>
        <w:t>is</w:t>
      </w:r>
      <w:proofErr w:type="gramEnd"/>
      <w:r w:rsidRPr="00F46AAA">
        <w:rPr>
          <w:rFonts w:eastAsia="Calibri" w:cs="Times New Roman"/>
          <w:sz w:val="8"/>
          <w:szCs w:val="8"/>
        </w:rPr>
        <w:t xml:space="preserve"> this we? Who volunteers for this already given imposition? Who elects this imposed </w:t>
      </w:r>
      <w:proofErr w:type="spellStart"/>
      <w:r w:rsidRPr="00F46AAA">
        <w:rPr>
          <w:rFonts w:eastAsia="Calibri" w:cs="Times New Roman"/>
          <w:sz w:val="8"/>
          <w:szCs w:val="8"/>
        </w:rPr>
        <w:t>affi</w:t>
      </w:r>
      <w:proofErr w:type="spellEnd"/>
      <w:r w:rsidRPr="00F46AAA">
        <w:rPr>
          <w:rFonts w:eastAsia="Calibri" w:cs="Times New Roman"/>
          <w:sz w:val="8"/>
          <w:szCs w:val="8"/>
        </w:rPr>
        <w:t xml:space="preserve"> </w:t>
      </w:r>
      <w:proofErr w:type="spellStart"/>
      <w:r w:rsidRPr="00F46AAA">
        <w:rPr>
          <w:rFonts w:eastAsia="Calibri" w:cs="Times New Roman"/>
          <w:sz w:val="8"/>
          <w:szCs w:val="8"/>
        </w:rPr>
        <w:t>nity</w:t>
      </w:r>
      <w:proofErr w:type="spellEnd"/>
      <w:r w:rsidRPr="00F46AAA">
        <w:rPr>
          <w:rFonts w:eastAsia="Calibri" w:cs="Times New Roman"/>
          <w:sz w:val="8"/>
          <w:szCs w:val="8"/>
        </w:rPr>
        <w:t xml:space="preserve">? The one who is homelessly, hopefully, less and more?) </w:t>
      </w:r>
      <w:proofErr w:type="gramStart"/>
      <w:r w:rsidRPr="00F46AAA">
        <w:rPr>
          <w:rFonts w:eastAsia="Calibri" w:cs="Times New Roman"/>
          <w:sz w:val="8"/>
          <w:szCs w:val="8"/>
        </w:rPr>
        <w:t>the</w:t>
      </w:r>
      <w:proofErr w:type="gramEnd"/>
      <w:r w:rsidRPr="00F46AAA">
        <w:rPr>
          <w:rFonts w:eastAsia="Calibri" w:cs="Times New Roman"/>
          <w:sz w:val="8"/>
          <w:szCs w:val="8"/>
        </w:rPr>
        <w:t xml:space="preserve"> constitutive—supplement. What is it to be an irreducibly disordering, deformational force while at the same time being absolutely indispensable to normative order, normative form? This is not the </w:t>
      </w:r>
      <w:proofErr w:type="gramStart"/>
      <w:r w:rsidRPr="00F46AAA">
        <w:rPr>
          <w:rFonts w:eastAsia="Calibri" w:cs="Times New Roman"/>
          <w:sz w:val="8"/>
          <w:szCs w:val="8"/>
        </w:rPr>
        <w:t>same</w:t>
      </w:r>
      <w:proofErr w:type="gramEnd"/>
      <w:r w:rsidRPr="00F46AAA">
        <w:rPr>
          <w:rFonts w:eastAsia="Calibri" w:cs="Times New Roman"/>
          <w:sz w:val="8"/>
          <w:szCs w:val="8"/>
        </w:rPr>
        <w:t xml:space="preserve"> as, though it does probably follow from, the troubled realization that one is an object in the midst of other objects, as Fanon would have it. In their introduction to a rich and important collection of articles that announce and enact a new deployment of Fanon in black studies’ encounter with visual studies, Jared Sexton and Huey Copeland index Fanon’s formulation in order to consider what it is to be “the thing against which all other subjects take their bearing.”5 But something is left unattended in their invocation of Fanon, in their move toward equating </w:t>
      </w:r>
      <w:proofErr w:type="spellStart"/>
      <w:r w:rsidRPr="00F46AAA">
        <w:rPr>
          <w:rFonts w:eastAsia="Calibri" w:cs="Times New Roman"/>
          <w:sz w:val="8"/>
          <w:szCs w:val="8"/>
        </w:rPr>
        <w:t>objecthood</w:t>
      </w:r>
      <w:proofErr w:type="spellEnd"/>
      <w:r w:rsidRPr="00F46AAA">
        <w:rPr>
          <w:rFonts w:eastAsia="Calibri" w:cs="Times New Roman"/>
          <w:sz w:val="8"/>
          <w:szCs w:val="8"/>
        </w:rPr>
        <w:t xml:space="preserve"> with “the domain of non-existence” or the interstitial space between life and death, something to be understood in its difference from and relation to what Giorgio </w:t>
      </w:r>
      <w:proofErr w:type="spellStart"/>
      <w:r w:rsidRPr="00F46AAA">
        <w:rPr>
          <w:rFonts w:eastAsia="Calibri" w:cs="Times New Roman"/>
          <w:sz w:val="8"/>
          <w:szCs w:val="8"/>
        </w:rPr>
        <w:t>Agamben</w:t>
      </w:r>
      <w:proofErr w:type="spellEnd"/>
      <w:r w:rsidRPr="00F46AAA">
        <w:rPr>
          <w:rFonts w:eastAsia="Calibri" w:cs="Times New Roman"/>
          <w:sz w:val="8"/>
          <w:szCs w:val="8"/>
        </w:rPr>
        <w:t xml:space="preserve"> calls naked life, something they call raw life, that moves—or more precisely cannot move—in its forgetful non-relation to that quickening, </w:t>
      </w:r>
      <w:proofErr w:type="spellStart"/>
      <w:r w:rsidRPr="00F46AAA">
        <w:rPr>
          <w:rFonts w:eastAsia="Calibri" w:cs="Times New Roman"/>
          <w:sz w:val="8"/>
          <w:szCs w:val="8"/>
        </w:rPr>
        <w:t>forgetive</w:t>
      </w:r>
      <w:proofErr w:type="spellEnd"/>
      <w:r w:rsidRPr="00F46AAA">
        <w:rPr>
          <w:rFonts w:eastAsia="Calibri" w:cs="Times New Roman"/>
          <w:sz w:val="8"/>
          <w:szCs w:val="8"/>
        </w:rPr>
        <w:t xml:space="preserve"> force that </w:t>
      </w:r>
      <w:proofErr w:type="spellStart"/>
      <w:r w:rsidRPr="00F46AAA">
        <w:rPr>
          <w:rFonts w:eastAsia="Calibri" w:cs="Times New Roman"/>
          <w:sz w:val="8"/>
          <w:szCs w:val="8"/>
        </w:rPr>
        <w:t>Agamben</w:t>
      </w:r>
      <w:proofErr w:type="spellEnd"/>
      <w:r w:rsidRPr="00F46AAA">
        <w:rPr>
          <w:rFonts w:eastAsia="Calibri" w:cs="Times New Roman"/>
          <w:sz w:val="8"/>
          <w:szCs w:val="8"/>
        </w:rPr>
        <w:t xml:space="preserve"> calls the form of life Sexton and Copeland turn to the Fanon of Black Skins, White Masks, the phenomenologist of (the lived experience of) blackness, who provides for them the following epigraph: I came into the world imbued with the will to fi </w:t>
      </w:r>
      <w:proofErr w:type="spellStart"/>
      <w:r w:rsidRPr="00F46AAA">
        <w:rPr>
          <w:rFonts w:eastAsia="Calibri" w:cs="Times New Roman"/>
          <w:sz w:val="8"/>
          <w:szCs w:val="8"/>
        </w:rPr>
        <w:t>nd</w:t>
      </w:r>
      <w:proofErr w:type="spellEnd"/>
      <w:r w:rsidRPr="00F46AAA">
        <w:rPr>
          <w:rFonts w:eastAsia="Calibri" w:cs="Times New Roman"/>
          <w:sz w:val="8"/>
          <w:szCs w:val="8"/>
        </w:rPr>
        <w:t xml:space="preserve"> a meaning in things, my spirit fi </w:t>
      </w:r>
      <w:proofErr w:type="spellStart"/>
      <w:r w:rsidRPr="00F46AAA">
        <w:rPr>
          <w:rFonts w:eastAsia="Calibri" w:cs="Times New Roman"/>
          <w:sz w:val="8"/>
          <w:szCs w:val="8"/>
        </w:rPr>
        <w:t>lled</w:t>
      </w:r>
      <w:proofErr w:type="spellEnd"/>
      <w:r w:rsidRPr="00F46AAA">
        <w:rPr>
          <w:rFonts w:eastAsia="Calibri" w:cs="Times New Roman"/>
          <w:sz w:val="8"/>
          <w:szCs w:val="8"/>
        </w:rPr>
        <w:t xml:space="preserve"> with the desire to attain to the source of the world, and then I found that I was an object in the midst of other objects. (Black Skins, 77) [</w:t>
      </w:r>
      <w:proofErr w:type="spellStart"/>
      <w:r w:rsidRPr="00F46AAA">
        <w:rPr>
          <w:rFonts w:eastAsia="Calibri" w:cs="Times New Roman"/>
          <w:sz w:val="8"/>
          <w:szCs w:val="8"/>
        </w:rPr>
        <w:t>J’arrivais</w:t>
      </w:r>
      <w:proofErr w:type="spellEnd"/>
      <w:r w:rsidRPr="00F46AAA">
        <w:rPr>
          <w:rFonts w:eastAsia="Calibri" w:cs="Times New Roman"/>
          <w:sz w:val="8"/>
          <w:szCs w:val="8"/>
        </w:rPr>
        <w:t xml:space="preserve"> </w:t>
      </w:r>
      <w:proofErr w:type="spellStart"/>
      <w:r w:rsidRPr="00F46AAA">
        <w:rPr>
          <w:rFonts w:eastAsia="Calibri" w:cs="Times New Roman"/>
          <w:sz w:val="8"/>
          <w:szCs w:val="8"/>
        </w:rPr>
        <w:t>dans</w:t>
      </w:r>
      <w:proofErr w:type="spellEnd"/>
      <w:r w:rsidRPr="00F46AAA">
        <w:rPr>
          <w:rFonts w:eastAsia="Calibri" w:cs="Times New Roman"/>
          <w:sz w:val="8"/>
          <w:szCs w:val="8"/>
        </w:rPr>
        <w:t xml:space="preserve"> le monde, </w:t>
      </w:r>
      <w:proofErr w:type="spellStart"/>
      <w:r w:rsidRPr="00F46AAA">
        <w:rPr>
          <w:rFonts w:eastAsia="Calibri" w:cs="Times New Roman"/>
          <w:sz w:val="8"/>
          <w:szCs w:val="8"/>
        </w:rPr>
        <w:t>soucieux</w:t>
      </w:r>
      <w:proofErr w:type="spellEnd"/>
      <w:r w:rsidRPr="00F46AAA">
        <w:rPr>
          <w:rFonts w:eastAsia="Calibri" w:cs="Times New Roman"/>
          <w:sz w:val="8"/>
          <w:szCs w:val="8"/>
        </w:rPr>
        <w:t xml:space="preserve"> de faire lever un </w:t>
      </w:r>
      <w:proofErr w:type="spellStart"/>
      <w:r w:rsidRPr="00F46AAA">
        <w:rPr>
          <w:rFonts w:eastAsia="Calibri" w:cs="Times New Roman"/>
          <w:sz w:val="8"/>
          <w:szCs w:val="8"/>
        </w:rPr>
        <w:t>sens</w:t>
      </w:r>
      <w:proofErr w:type="spellEnd"/>
      <w:r w:rsidRPr="00F46AAA">
        <w:rPr>
          <w:rFonts w:eastAsia="Calibri" w:cs="Times New Roman"/>
          <w:sz w:val="8"/>
          <w:szCs w:val="8"/>
        </w:rPr>
        <w:t xml:space="preserve"> aux choses, </w:t>
      </w:r>
      <w:proofErr w:type="spellStart"/>
      <w:r w:rsidRPr="00F46AAA">
        <w:rPr>
          <w:rFonts w:eastAsia="Calibri" w:cs="Times New Roman"/>
          <w:sz w:val="8"/>
          <w:szCs w:val="8"/>
        </w:rPr>
        <w:t>mon</w:t>
      </w:r>
      <w:proofErr w:type="spellEnd"/>
      <w:r w:rsidRPr="00F46AAA">
        <w:rPr>
          <w:rFonts w:eastAsia="Calibri" w:cs="Times New Roman"/>
          <w:sz w:val="8"/>
          <w:szCs w:val="8"/>
        </w:rPr>
        <w:t xml:space="preserve"> </w:t>
      </w:r>
      <w:proofErr w:type="spellStart"/>
      <w:r w:rsidRPr="00F46AAA">
        <w:rPr>
          <w:rFonts w:eastAsia="Calibri" w:cs="Times New Roman"/>
          <w:sz w:val="8"/>
          <w:szCs w:val="8"/>
        </w:rPr>
        <w:t>âme</w:t>
      </w:r>
      <w:proofErr w:type="spellEnd"/>
      <w:r w:rsidRPr="00F46AAA">
        <w:rPr>
          <w:rFonts w:eastAsia="Calibri" w:cs="Times New Roman"/>
          <w:sz w:val="8"/>
          <w:szCs w:val="8"/>
        </w:rPr>
        <w:t xml:space="preserve"> </w:t>
      </w:r>
      <w:proofErr w:type="spellStart"/>
      <w:r w:rsidRPr="00F46AAA">
        <w:rPr>
          <w:rFonts w:eastAsia="Calibri" w:cs="Times New Roman"/>
          <w:sz w:val="8"/>
          <w:szCs w:val="8"/>
        </w:rPr>
        <w:t>pleine</w:t>
      </w:r>
      <w:proofErr w:type="spellEnd"/>
      <w:r w:rsidRPr="00F46AAA">
        <w:rPr>
          <w:rFonts w:eastAsia="Calibri" w:cs="Times New Roman"/>
          <w:sz w:val="8"/>
          <w:szCs w:val="8"/>
        </w:rPr>
        <w:t xml:space="preserve"> du </w:t>
      </w:r>
      <w:proofErr w:type="spellStart"/>
      <w:r w:rsidRPr="00F46AAA">
        <w:rPr>
          <w:rFonts w:eastAsia="Calibri" w:cs="Times New Roman"/>
          <w:sz w:val="8"/>
          <w:szCs w:val="8"/>
        </w:rPr>
        <w:t>désir</w:t>
      </w:r>
      <w:proofErr w:type="spellEnd"/>
      <w:r w:rsidRPr="00F46AAA">
        <w:rPr>
          <w:rFonts w:eastAsia="Calibri" w:cs="Times New Roman"/>
          <w:sz w:val="8"/>
          <w:szCs w:val="8"/>
        </w:rPr>
        <w:t xml:space="preserve"> d’être à </w:t>
      </w:r>
      <w:proofErr w:type="spellStart"/>
      <w:r w:rsidRPr="00F46AAA">
        <w:rPr>
          <w:rFonts w:eastAsia="Calibri" w:cs="Times New Roman"/>
          <w:sz w:val="8"/>
          <w:szCs w:val="8"/>
        </w:rPr>
        <w:t>l’origine</w:t>
      </w:r>
      <w:proofErr w:type="spellEnd"/>
      <w:r w:rsidRPr="00F46AAA">
        <w:rPr>
          <w:rFonts w:eastAsia="Calibri" w:cs="Times New Roman"/>
          <w:sz w:val="8"/>
          <w:szCs w:val="8"/>
        </w:rPr>
        <w:t xml:space="preserve"> du monde, et </w:t>
      </w:r>
      <w:proofErr w:type="spellStart"/>
      <w:r w:rsidRPr="00F46AAA">
        <w:rPr>
          <w:rFonts w:eastAsia="Calibri" w:cs="Times New Roman"/>
          <w:sz w:val="8"/>
          <w:szCs w:val="8"/>
        </w:rPr>
        <w:t>voici</w:t>
      </w:r>
      <w:proofErr w:type="spellEnd"/>
      <w:r w:rsidRPr="00F46AAA">
        <w:rPr>
          <w:rFonts w:eastAsia="Calibri" w:cs="Times New Roman"/>
          <w:sz w:val="8"/>
          <w:szCs w:val="8"/>
        </w:rPr>
        <w:t xml:space="preserve"> </w:t>
      </w:r>
      <w:proofErr w:type="spellStart"/>
      <w:r w:rsidRPr="00F46AAA">
        <w:rPr>
          <w:rFonts w:eastAsia="Calibri" w:cs="Times New Roman"/>
          <w:sz w:val="8"/>
          <w:szCs w:val="8"/>
        </w:rPr>
        <w:t>que</w:t>
      </w:r>
      <w:proofErr w:type="spellEnd"/>
      <w:r w:rsidRPr="00F46AAA">
        <w:rPr>
          <w:rFonts w:eastAsia="Calibri" w:cs="Times New Roman"/>
          <w:sz w:val="8"/>
          <w:szCs w:val="8"/>
        </w:rPr>
        <w:t xml:space="preserve"> je me </w:t>
      </w:r>
      <w:proofErr w:type="spellStart"/>
      <w:r w:rsidRPr="00F46AAA">
        <w:rPr>
          <w:rFonts w:eastAsia="Calibri" w:cs="Times New Roman"/>
          <w:sz w:val="8"/>
          <w:szCs w:val="8"/>
        </w:rPr>
        <w:t>découvrais</w:t>
      </w:r>
      <w:proofErr w:type="spellEnd"/>
      <w:r w:rsidRPr="00F46AAA">
        <w:rPr>
          <w:rFonts w:eastAsia="Calibri" w:cs="Times New Roman"/>
          <w:sz w:val="8"/>
          <w:szCs w:val="8"/>
        </w:rPr>
        <w:t xml:space="preserve"> objet au milieu </w:t>
      </w:r>
      <w:proofErr w:type="spellStart"/>
      <w:r w:rsidRPr="00F46AAA">
        <w:rPr>
          <w:rFonts w:eastAsia="Calibri" w:cs="Times New Roman"/>
          <w:sz w:val="8"/>
          <w:szCs w:val="8"/>
        </w:rPr>
        <w:t>d’autres</w:t>
      </w:r>
      <w:proofErr w:type="spellEnd"/>
      <w:r w:rsidRPr="00F46AAA">
        <w:rPr>
          <w:rFonts w:eastAsia="Calibri" w:cs="Times New Roman"/>
          <w:sz w:val="8"/>
          <w:szCs w:val="8"/>
        </w:rPr>
        <w:t xml:space="preserve"> </w:t>
      </w:r>
      <w:proofErr w:type="spellStart"/>
      <w:r w:rsidRPr="00F46AAA">
        <w:rPr>
          <w:rFonts w:eastAsia="Calibri" w:cs="Times New Roman"/>
          <w:sz w:val="8"/>
          <w:szCs w:val="8"/>
        </w:rPr>
        <w:t>objets</w:t>
      </w:r>
      <w:proofErr w:type="spellEnd"/>
      <w:proofErr w:type="gramStart"/>
      <w:r w:rsidRPr="00F46AAA">
        <w:rPr>
          <w:rFonts w:eastAsia="Calibri" w:cs="Times New Roman"/>
          <w:sz w:val="8"/>
          <w:szCs w:val="8"/>
        </w:rPr>
        <w:t>.]</w:t>
      </w:r>
      <w:proofErr w:type="gramEnd"/>
      <w:r w:rsidRPr="00F46AAA">
        <w:rPr>
          <w:rFonts w:eastAsia="Calibri" w:cs="Times New Roman"/>
          <w:sz w:val="8"/>
          <w:szCs w:val="8"/>
        </w:rPr>
        <w:t xml:space="preserve">7 Fanon writes of entering the world with a melodramatic imagination, as Peter Brooks would have it—one drawn toward the occult installation of the sacred in things, gestures (certain events, as opposed to actions, of muscularity), and in the subterranean fi </w:t>
      </w:r>
      <w:proofErr w:type="spellStart"/>
      <w:r w:rsidRPr="00F46AAA">
        <w:rPr>
          <w:rFonts w:eastAsia="Calibri" w:cs="Times New Roman"/>
          <w:sz w:val="8"/>
          <w:szCs w:val="8"/>
        </w:rPr>
        <w:t>eld</w:t>
      </w:r>
      <w:proofErr w:type="spellEnd"/>
      <w:r w:rsidRPr="00F46AAA">
        <w:rPr>
          <w:rFonts w:eastAsia="Calibri" w:cs="Times New Roman"/>
          <w:sz w:val="8"/>
          <w:szCs w:val="8"/>
        </w:rPr>
        <w:t xml:space="preserve"> that is, paradoxically, signaled by the very cutaneous darkness of which Fanon speaks. That darkness turns the would-be melodramatic subject not only into an object but also into a sign—the hideous blackamoor at the entrance of the cave, that world underneath the world of light that Fanon will have entered, who guards and masks “our” hidden motives and desires.8 There’s a whole other economy of skins and masks to be addressed here. However, I will defer that address in order to get at something (absent) in Sexton and Copeland. What I am after is something obscured by the fall from prospective subject to object that Fanon recites—namely, a transition from thing(s) (choses) to object (objet) that turns out to version a slippage or movement that could be said to animate the history of philosophy. What if we bracket the movement from (erstwhile) subject to object in order to investigate more adequately the change from object to thing (a change as strange as that from the possibility of </w:t>
      </w:r>
      <w:proofErr w:type="spellStart"/>
      <w:r w:rsidRPr="00F46AAA">
        <w:rPr>
          <w:rFonts w:eastAsia="Calibri" w:cs="Times New Roman"/>
          <w:sz w:val="8"/>
          <w:szCs w:val="8"/>
        </w:rPr>
        <w:t>intersubjectivity</w:t>
      </w:r>
      <w:proofErr w:type="spellEnd"/>
      <w:r w:rsidRPr="00F46AAA">
        <w:rPr>
          <w:rFonts w:eastAsia="Calibri" w:cs="Times New Roman"/>
          <w:sz w:val="8"/>
          <w:szCs w:val="8"/>
        </w:rPr>
        <w:t xml:space="preserve"> that attends majority to whatever is relegated to the plane or plain of the minor)?</w:t>
      </w:r>
      <w:r w:rsidRPr="00F46AAA">
        <w:rPr>
          <w:rFonts w:eastAsia="Calibri" w:cs="Times New Roman"/>
        </w:rPr>
        <w:t xml:space="preserve"> </w:t>
      </w:r>
      <w:r w:rsidRPr="00F46AAA">
        <w:rPr>
          <w:rFonts w:eastAsia="Calibri" w:cs="Times New Roman"/>
          <w:highlight w:val="cyan"/>
          <w:u w:val="single"/>
        </w:rPr>
        <w:t>What if the thing whose meaning or value has never been found finds things, founds things?</w:t>
      </w:r>
      <w:r w:rsidRPr="00F46AAA">
        <w:rPr>
          <w:rFonts w:eastAsia="Calibri" w:cs="Times New Roman"/>
        </w:rPr>
        <w:t xml:space="preserve"> </w:t>
      </w:r>
      <w:r w:rsidRPr="00F46AAA">
        <w:rPr>
          <w:rFonts w:eastAsia="Calibri" w:cs="Times New Roman"/>
          <w:sz w:val="16"/>
          <w:szCs w:val="16"/>
        </w:rPr>
        <w:t>What if the thing will have founded something against the very possibility of foundation and against all anti- or post-foundational impossibilities? What if the thing sustains itself in that absence or eclipse of meaning that withholds from the thing the horrific honorific of “object”? At the same time, what if the value of that absence or excess is given to us only in and by way of a kind of failure or inadequacy—or, perhaps more precisely, by way of a history of exclusion, serial expulsion, presence’s ongoing taking of leave—so that the non-attainment of meaning or ontology, of source or origin, is the only way to approach the thing in its informal (</w:t>
      </w:r>
      <w:proofErr w:type="spellStart"/>
      <w:r w:rsidRPr="00F46AAA">
        <w:rPr>
          <w:rFonts w:eastAsia="Calibri" w:cs="Times New Roman"/>
          <w:sz w:val="16"/>
          <w:szCs w:val="16"/>
        </w:rPr>
        <w:t>enformed</w:t>
      </w:r>
      <w:proofErr w:type="spellEnd"/>
      <w:r w:rsidRPr="00F46AAA">
        <w:rPr>
          <w:rFonts w:eastAsia="Calibri" w:cs="Times New Roman"/>
          <w:sz w:val="16"/>
          <w:szCs w:val="16"/>
        </w:rPr>
        <w:t>/</w:t>
      </w:r>
      <w:proofErr w:type="spellStart"/>
      <w:r w:rsidRPr="00F46AAA">
        <w:rPr>
          <w:rFonts w:eastAsia="Calibri" w:cs="Times New Roman"/>
          <w:sz w:val="16"/>
          <w:szCs w:val="16"/>
        </w:rPr>
        <w:t>enforming</w:t>
      </w:r>
      <w:proofErr w:type="spellEnd"/>
      <w:r w:rsidRPr="00F46AAA">
        <w:rPr>
          <w:rFonts w:eastAsia="Calibri" w:cs="Times New Roman"/>
          <w:sz w:val="16"/>
          <w:szCs w:val="16"/>
        </w:rPr>
        <w:t xml:space="preserve">, as opposed to formless), material totality? </w:t>
      </w:r>
      <w:r w:rsidRPr="00F46AAA">
        <w:rPr>
          <w:rFonts w:eastAsia="Calibri" w:cs="Times New Roman"/>
          <w:u w:val="single"/>
        </w:rPr>
        <w:t xml:space="preserve">Perhaps </w:t>
      </w:r>
      <w:r w:rsidRPr="00F46AAA">
        <w:rPr>
          <w:rFonts w:eastAsia="Calibri" w:cs="Times New Roman"/>
          <w:b/>
          <w:iCs/>
          <w:highlight w:val="cyan"/>
          <w:u w:val="single"/>
          <w:bdr w:val="single" w:sz="24" w:space="0" w:color="auto"/>
        </w:rPr>
        <w:t>this would be cause for black optimism</w:t>
      </w:r>
      <w:r w:rsidRPr="00F46AAA">
        <w:rPr>
          <w:rFonts w:eastAsia="Calibri" w:cs="Times New Roman"/>
          <w:u w:val="single"/>
        </w:rPr>
        <w:t xml:space="preserve"> or, at least, some black operations. Perhaps the thing, </w:t>
      </w:r>
      <w:r w:rsidRPr="00F46AAA">
        <w:rPr>
          <w:rFonts w:eastAsia="Calibri" w:cs="Times New Roman"/>
          <w:b/>
          <w:iCs/>
          <w:highlight w:val="cyan"/>
          <w:u w:val="single"/>
          <w:bdr w:val="single" w:sz="24" w:space="0" w:color="auto"/>
        </w:rPr>
        <w:t>the black, is tantamount to</w:t>
      </w:r>
      <w:r w:rsidRPr="00F46AAA">
        <w:rPr>
          <w:rFonts w:eastAsia="Calibri" w:cs="Times New Roman"/>
          <w:b/>
          <w:iCs/>
          <w:u w:val="single"/>
          <w:bdr w:val="single" w:sz="24" w:space="0" w:color="auto"/>
        </w:rPr>
        <w:t xml:space="preserve"> another, </w:t>
      </w:r>
      <w:r w:rsidRPr="00F46AAA">
        <w:rPr>
          <w:rFonts w:eastAsia="Calibri" w:cs="Times New Roman"/>
          <w:b/>
          <w:iCs/>
          <w:highlight w:val="cyan"/>
          <w:u w:val="single"/>
          <w:bdr w:val="single" w:sz="24" w:space="0" w:color="auto"/>
        </w:rPr>
        <w:t>fugitive, sublimity</w:t>
      </w:r>
      <w:r w:rsidRPr="00F46AAA">
        <w:rPr>
          <w:rFonts w:eastAsia="Calibri" w:cs="Times New Roman"/>
          <w:u w:val="single"/>
        </w:rPr>
        <w:t xml:space="preserve"> altogether.</w:t>
      </w:r>
      <w:r w:rsidRPr="00F46AAA">
        <w:rPr>
          <w:rFonts w:eastAsia="Calibri" w:cs="Times New Roman"/>
        </w:rPr>
        <w:t xml:space="preserve"> Some/thing escapes in or through the object’s vestibule; the object vibrates against its frame like a resonator, and troubled air gets out. </w:t>
      </w:r>
      <w:r w:rsidRPr="00F46AAA">
        <w:rPr>
          <w:rFonts w:eastAsia="Calibri" w:cs="Times New Roman"/>
          <w:u w:val="single"/>
        </w:rPr>
        <w:t xml:space="preserve">The air of the thing that escapes </w:t>
      </w:r>
      <w:proofErr w:type="spellStart"/>
      <w:r w:rsidRPr="00F46AAA">
        <w:rPr>
          <w:rFonts w:eastAsia="Calibri" w:cs="Times New Roman"/>
          <w:u w:val="single"/>
        </w:rPr>
        <w:t>enframing</w:t>
      </w:r>
      <w:proofErr w:type="spellEnd"/>
      <w:r w:rsidRPr="00F46AAA">
        <w:rPr>
          <w:rFonts w:eastAsia="Calibri" w:cs="Times New Roman"/>
          <w:u w:val="single"/>
        </w:rPr>
        <w:t xml:space="preserve"> is what I’m interested in—an </w:t>
      </w:r>
      <w:proofErr w:type="gramStart"/>
      <w:r w:rsidRPr="00F46AAA">
        <w:rPr>
          <w:rFonts w:eastAsia="Calibri" w:cs="Times New Roman"/>
          <w:u w:val="single"/>
        </w:rPr>
        <w:t>often unattended</w:t>
      </w:r>
      <w:proofErr w:type="gramEnd"/>
      <w:r w:rsidRPr="00F46AAA">
        <w:rPr>
          <w:rFonts w:eastAsia="Calibri" w:cs="Times New Roman"/>
          <w:u w:val="single"/>
        </w:rPr>
        <w:t xml:space="preserve"> movement that accompanies largely </w:t>
      </w:r>
      <w:proofErr w:type="spellStart"/>
      <w:r w:rsidRPr="00F46AAA">
        <w:rPr>
          <w:rFonts w:eastAsia="Calibri" w:cs="Times New Roman"/>
          <w:u w:val="single"/>
        </w:rPr>
        <w:t>unthought</w:t>
      </w:r>
      <w:proofErr w:type="spellEnd"/>
      <w:r w:rsidRPr="00F46AAA">
        <w:rPr>
          <w:rFonts w:eastAsia="Calibri" w:cs="Times New Roman"/>
          <w:u w:val="single"/>
        </w:rPr>
        <w:t xml:space="preserve"> positions and appositions.</w:t>
      </w:r>
      <w:r w:rsidRPr="00F46AAA">
        <w:rPr>
          <w:rFonts w:eastAsia="Calibri" w:cs="Times New Roman"/>
        </w:rPr>
        <w:t xml:space="preserve"> </w:t>
      </w:r>
      <w:r w:rsidRPr="00F46AAA">
        <w:rPr>
          <w:rFonts w:eastAsia="Calibri" w:cs="Times New Roman"/>
          <w:sz w:val="8"/>
          <w:szCs w:val="8"/>
        </w:rPr>
        <w:t xml:space="preserve">To operate out of this interest might </w:t>
      </w:r>
      <w:proofErr w:type="spellStart"/>
      <w:r w:rsidRPr="00F46AAA">
        <w:rPr>
          <w:rFonts w:eastAsia="Calibri" w:cs="Times New Roman"/>
          <w:sz w:val="8"/>
          <w:szCs w:val="8"/>
        </w:rPr>
        <w:t>mispresent</w:t>
      </w:r>
      <w:proofErr w:type="spellEnd"/>
      <w:r w:rsidRPr="00F46AAA">
        <w:rPr>
          <w:rFonts w:eastAsia="Calibri" w:cs="Times New Roman"/>
          <w:sz w:val="8"/>
          <w:szCs w:val="8"/>
        </w:rPr>
        <w:t xml:space="preserve"> itself as a kind of refusal of Fanon.9 But my reading is enabled by the way Fanon’s texts continually demand that we read them—again or, deeper still, not or against again, but for the fi </w:t>
      </w:r>
      <w:proofErr w:type="spellStart"/>
      <w:r w:rsidRPr="00F46AAA">
        <w:rPr>
          <w:rFonts w:eastAsia="Calibri" w:cs="Times New Roman"/>
          <w:sz w:val="8"/>
          <w:szCs w:val="8"/>
        </w:rPr>
        <w:t>rst</w:t>
      </w:r>
      <w:proofErr w:type="spellEnd"/>
      <w:r w:rsidRPr="00F46AAA">
        <w:rPr>
          <w:rFonts w:eastAsia="Calibri" w:cs="Times New Roman"/>
          <w:sz w:val="8"/>
          <w:szCs w:val="8"/>
        </w:rPr>
        <w:t xml:space="preserve"> time. I wish to engage a kind of </w:t>
      </w:r>
      <w:proofErr w:type="spellStart"/>
      <w:r w:rsidRPr="00F46AAA">
        <w:rPr>
          <w:rFonts w:eastAsia="Calibri" w:cs="Times New Roman"/>
          <w:sz w:val="8"/>
          <w:szCs w:val="8"/>
        </w:rPr>
        <w:t>preop</w:t>
      </w:r>
      <w:proofErr w:type="spellEnd"/>
      <w:proofErr w:type="gramStart"/>
      <w:r w:rsidRPr="00F46AAA">
        <w:rPr>
          <w:rFonts w:eastAsia="Calibri" w:cs="Times New Roman"/>
          <w:sz w:val="8"/>
          <w:szCs w:val="8"/>
        </w:rPr>
        <w:t xml:space="preserve">( </w:t>
      </w:r>
      <w:proofErr w:type="spellStart"/>
      <w:r w:rsidRPr="00F46AAA">
        <w:rPr>
          <w:rFonts w:eastAsia="Calibri" w:cs="Times New Roman"/>
          <w:sz w:val="8"/>
          <w:szCs w:val="8"/>
        </w:rPr>
        <w:t>tical</w:t>
      </w:r>
      <w:proofErr w:type="spellEnd"/>
      <w:proofErr w:type="gramEnd"/>
      <w:r w:rsidRPr="00F46AAA">
        <w:rPr>
          <w:rFonts w:eastAsia="Calibri" w:cs="Times New Roman"/>
          <w:sz w:val="8"/>
          <w:szCs w:val="8"/>
        </w:rPr>
        <w:t xml:space="preserve">) optimism in Fanon that is tied to the commerce between the lived experience of the black and the fact of blackness and between the thing and the object—an optimism recoverable, one might say, only by way of mistranslation, that bridged but unbridgeable gap that Heidegger explores as both distance and nearness in his discourse on “The Thing.” Michael </w:t>
      </w:r>
      <w:proofErr w:type="spellStart"/>
      <w:r w:rsidRPr="00F46AAA">
        <w:rPr>
          <w:rFonts w:eastAsia="Calibri" w:cs="Times New Roman"/>
          <w:sz w:val="8"/>
          <w:szCs w:val="8"/>
        </w:rPr>
        <w:t>Inwood</w:t>
      </w:r>
      <w:proofErr w:type="spellEnd"/>
      <w:r w:rsidRPr="00F46AAA">
        <w:rPr>
          <w:rFonts w:eastAsia="Calibri" w:cs="Times New Roman"/>
          <w:sz w:val="8"/>
          <w:szCs w:val="8"/>
        </w:rPr>
        <w:t xml:space="preserve"> moves quickly in his explication of Heidegger’s distinction between Ding and </w:t>
      </w:r>
      <w:proofErr w:type="spellStart"/>
      <w:r w:rsidRPr="00F46AAA">
        <w:rPr>
          <w:rFonts w:eastAsia="Calibri" w:cs="Times New Roman"/>
          <w:sz w:val="8"/>
          <w:szCs w:val="8"/>
        </w:rPr>
        <w:t>Sache</w:t>
      </w:r>
      <w:proofErr w:type="spellEnd"/>
      <w:r w:rsidRPr="00F46AAA">
        <w:rPr>
          <w:rFonts w:eastAsia="Calibri" w:cs="Times New Roman"/>
          <w:sz w:val="8"/>
          <w:szCs w:val="8"/>
        </w:rPr>
        <w:t xml:space="preserve">: “Ding, ‘thing,’ is distinct from </w:t>
      </w:r>
      <w:proofErr w:type="spellStart"/>
      <w:r w:rsidRPr="00F46AAA">
        <w:rPr>
          <w:rFonts w:eastAsia="Calibri" w:cs="Times New Roman"/>
          <w:sz w:val="8"/>
          <w:szCs w:val="8"/>
        </w:rPr>
        <w:t>Sache</w:t>
      </w:r>
      <w:proofErr w:type="spellEnd"/>
      <w:r w:rsidRPr="00F46AAA">
        <w:rPr>
          <w:rFonts w:eastAsia="Calibri" w:cs="Times New Roman"/>
          <w:sz w:val="8"/>
          <w:szCs w:val="8"/>
        </w:rPr>
        <w:t xml:space="preserve">, ‘thing, (subject-) matter, affair.’ </w:t>
      </w:r>
      <w:proofErr w:type="spellStart"/>
      <w:r w:rsidRPr="00F46AAA">
        <w:rPr>
          <w:rFonts w:eastAsia="Calibri" w:cs="Times New Roman"/>
          <w:sz w:val="8"/>
          <w:szCs w:val="8"/>
        </w:rPr>
        <w:t>Sache</w:t>
      </w:r>
      <w:proofErr w:type="spellEnd"/>
      <w:r w:rsidRPr="00F46AAA">
        <w:rPr>
          <w:rFonts w:eastAsia="Calibri" w:cs="Times New Roman"/>
          <w:sz w:val="8"/>
          <w:szCs w:val="8"/>
        </w:rPr>
        <w:t>, like the Latin res, originally denoted a legal case or a matter of concern, while Ding was the ‘court’ or ‘assembly’ before which a case was discussed.”10 In Heidegger’s essay “Das Ding,” the speed of things is a bit more deliberate, perhaps so that the distinction between things and human affairs can be maintained against an explicatory velocity that threatens to abolish the distance between, which is also to say the nearness of, the two: “[</w:t>
      </w:r>
      <w:proofErr w:type="gramStart"/>
      <w:r w:rsidRPr="00F46AAA">
        <w:rPr>
          <w:rFonts w:eastAsia="Calibri" w:cs="Times New Roman"/>
          <w:sz w:val="8"/>
          <w:szCs w:val="8"/>
        </w:rPr>
        <w:t>T]he</w:t>
      </w:r>
      <w:proofErr w:type="gramEnd"/>
      <w:r w:rsidRPr="00F46AAA">
        <w:rPr>
          <w:rFonts w:eastAsia="Calibri" w:cs="Times New Roman"/>
          <w:sz w:val="8"/>
          <w:szCs w:val="8"/>
        </w:rPr>
        <w:t xml:space="preserve"> Old High German word thing means a gathering, and </w:t>
      </w:r>
      <w:proofErr w:type="spellStart"/>
      <w:r w:rsidRPr="00F46AAA">
        <w:rPr>
          <w:rFonts w:eastAsia="Calibri" w:cs="Times New Roman"/>
          <w:sz w:val="8"/>
          <w:szCs w:val="8"/>
        </w:rPr>
        <w:t>specifi</w:t>
      </w:r>
      <w:proofErr w:type="spellEnd"/>
      <w:r w:rsidRPr="00F46AAA">
        <w:rPr>
          <w:rFonts w:eastAsia="Calibri" w:cs="Times New Roman"/>
          <w:sz w:val="8"/>
          <w:szCs w:val="8"/>
        </w:rPr>
        <w:t xml:space="preserve"> - </w:t>
      </w:r>
      <w:proofErr w:type="spellStart"/>
      <w:r w:rsidRPr="00F46AAA">
        <w:rPr>
          <w:rFonts w:eastAsia="Calibri" w:cs="Times New Roman"/>
          <w:sz w:val="8"/>
          <w:szCs w:val="8"/>
        </w:rPr>
        <w:t>cally</w:t>
      </w:r>
      <w:proofErr w:type="spellEnd"/>
      <w:r w:rsidRPr="00F46AAA">
        <w:rPr>
          <w:rFonts w:eastAsia="Calibri" w:cs="Times New Roman"/>
          <w:sz w:val="8"/>
          <w:szCs w:val="8"/>
        </w:rPr>
        <w:t xml:space="preserve"> a gathering to deliberate on a matter under discussion, a contested matter. In consequence, the Old German words thing and ding become the names for an affair or matter of pertinence. They denote anything that in any way bears upon men, concerns them, and that accordingly is a matter for discourse.”11 The descent from Old High German to Old German is held here and matters. The trajectory of that descent is at issue such that we are to remain concerned with the detachment and proximity of “a gathering to deliberate” and “contested matter.” It might even be worthwhile to think of the gathering as contested matter, to linger in the break—the distance and nearness—between the thing and the case in the interest of the ones who are without interests but who are nevertheless a concern precisely because they gather, as they are gathered matter, the internally differentiated materiality of a collective head. The thing of it is, the case of blackness. THE CASE OF BLACKNESS 183 For Heidegger, the jug is an exemplary thing. The jug is a vessel; it holds something else within it. It is also “self-supporting, or independent.” But “[</w:t>
      </w:r>
      <w:proofErr w:type="gramStart"/>
      <w:r w:rsidRPr="00F46AAA">
        <w:rPr>
          <w:rFonts w:eastAsia="Calibri" w:cs="Times New Roman"/>
          <w:sz w:val="8"/>
          <w:szCs w:val="8"/>
        </w:rPr>
        <w:t>d]</w:t>
      </w:r>
      <w:proofErr w:type="spellStart"/>
      <w:r w:rsidRPr="00F46AAA">
        <w:rPr>
          <w:rFonts w:eastAsia="Calibri" w:cs="Times New Roman"/>
          <w:sz w:val="8"/>
          <w:szCs w:val="8"/>
        </w:rPr>
        <w:t>oes</w:t>
      </w:r>
      <w:proofErr w:type="spellEnd"/>
      <w:proofErr w:type="gramEnd"/>
      <w:r w:rsidRPr="00F46AAA">
        <w:rPr>
          <w:rFonts w:eastAsia="Calibri" w:cs="Times New Roman"/>
          <w:sz w:val="8"/>
          <w:szCs w:val="8"/>
        </w:rPr>
        <w:t xml:space="preserve"> the vessel’s self-support alone </w:t>
      </w:r>
      <w:proofErr w:type="spellStart"/>
      <w:r w:rsidRPr="00F46AAA">
        <w:rPr>
          <w:rFonts w:eastAsia="Calibri" w:cs="Times New Roman"/>
          <w:sz w:val="8"/>
          <w:szCs w:val="8"/>
        </w:rPr>
        <w:t>defi</w:t>
      </w:r>
      <w:proofErr w:type="spellEnd"/>
      <w:r w:rsidRPr="00F46AAA">
        <w:rPr>
          <w:rFonts w:eastAsia="Calibri" w:cs="Times New Roman"/>
          <w:sz w:val="8"/>
          <w:szCs w:val="8"/>
        </w:rPr>
        <w:t xml:space="preserve"> ne the jug as a thing?” The potter makes the earthen jug out of earth that he has specially chosen and prepared for it. The jug consists of that earth. By virtue of what the jug consists of, it too can stand on the earth, either immediately or through the mediation of table and bench. What exists by such producing is what stands on its own, is self-supporting. When we take the jug as a made vessel, then surely we are apprehending it—so it seems—as a thing and never as a mere object. Or do we even now still take the jug as an object? Indeed. It is, to be sure, no longer considered only an object of a mere act of representation, but in return it is an </w:t>
      </w:r>
      <w:proofErr w:type="gramStart"/>
      <w:r w:rsidRPr="00F46AAA">
        <w:rPr>
          <w:rFonts w:eastAsia="Calibri" w:cs="Times New Roman"/>
          <w:sz w:val="8"/>
          <w:szCs w:val="8"/>
        </w:rPr>
        <w:t>object which</w:t>
      </w:r>
      <w:proofErr w:type="gramEnd"/>
      <w:r w:rsidRPr="00F46AAA">
        <w:rPr>
          <w:rFonts w:eastAsia="Calibri" w:cs="Times New Roman"/>
          <w:sz w:val="8"/>
          <w:szCs w:val="8"/>
        </w:rPr>
        <w:t xml:space="preserve"> a process of making has set up before and against us. Its </w:t>
      </w:r>
      <w:proofErr w:type="spellStart"/>
      <w:r w:rsidRPr="00F46AAA">
        <w:rPr>
          <w:rFonts w:eastAsia="Calibri" w:cs="Times New Roman"/>
          <w:sz w:val="8"/>
          <w:szCs w:val="8"/>
        </w:rPr>
        <w:t>selfsupport</w:t>
      </w:r>
      <w:proofErr w:type="spellEnd"/>
      <w:r w:rsidRPr="00F46AAA">
        <w:rPr>
          <w:rFonts w:eastAsia="Calibri" w:cs="Times New Roman"/>
          <w:sz w:val="8"/>
          <w:szCs w:val="8"/>
        </w:rPr>
        <w:t xml:space="preserve"> seems to mark the jug as a thing. But in truth we are thinking of this self-support in terms of the making process. Self-support is what the making aims at. But even so, the self-support is still thought of in terms of </w:t>
      </w:r>
      <w:proofErr w:type="spellStart"/>
      <w:r w:rsidRPr="00F46AAA">
        <w:rPr>
          <w:rFonts w:eastAsia="Calibri" w:cs="Times New Roman"/>
          <w:sz w:val="8"/>
          <w:szCs w:val="8"/>
        </w:rPr>
        <w:t>objectness</w:t>
      </w:r>
      <w:proofErr w:type="spellEnd"/>
      <w:r w:rsidRPr="00F46AAA">
        <w:rPr>
          <w:rFonts w:eastAsia="Calibri" w:cs="Times New Roman"/>
          <w:sz w:val="8"/>
          <w:szCs w:val="8"/>
        </w:rPr>
        <w:t>, even though the over-</w:t>
      </w:r>
      <w:proofErr w:type="spellStart"/>
      <w:r w:rsidRPr="00F46AAA">
        <w:rPr>
          <w:rFonts w:eastAsia="Calibri" w:cs="Times New Roman"/>
          <w:sz w:val="8"/>
          <w:szCs w:val="8"/>
        </w:rPr>
        <w:t>againstness</w:t>
      </w:r>
      <w:proofErr w:type="spellEnd"/>
      <w:r w:rsidRPr="00F46AAA">
        <w:rPr>
          <w:rFonts w:eastAsia="Calibri" w:cs="Times New Roman"/>
          <w:sz w:val="8"/>
          <w:szCs w:val="8"/>
        </w:rPr>
        <w:t xml:space="preserve"> of what has been put forth is no longer grounded in mere representation, in the mere putting it before our minds. But from the </w:t>
      </w:r>
      <w:proofErr w:type="spellStart"/>
      <w:r w:rsidRPr="00F46AAA">
        <w:rPr>
          <w:rFonts w:eastAsia="Calibri" w:cs="Times New Roman"/>
          <w:sz w:val="8"/>
          <w:szCs w:val="8"/>
        </w:rPr>
        <w:t>objectness</w:t>
      </w:r>
      <w:proofErr w:type="spellEnd"/>
      <w:r w:rsidRPr="00F46AAA">
        <w:rPr>
          <w:rFonts w:eastAsia="Calibri" w:cs="Times New Roman"/>
          <w:sz w:val="8"/>
          <w:szCs w:val="8"/>
        </w:rPr>
        <w:t xml:space="preserve"> of the object, and from the product’s self-support, there is no way that leads to the thingness of the thing. (Heidegger 167) This is to say, importantly I think, that the “jug remains a vessel whether we represent it in our minds or not” (167). (Later Heidegger says: “Man can represent, no matter how, only what has previously come to light of its own accord and has shown itself to him in the light it brought with it” [171].) Its </w:t>
      </w:r>
      <w:proofErr w:type="spellStart"/>
      <w:r w:rsidRPr="00F46AAA">
        <w:rPr>
          <w:rFonts w:eastAsia="Calibri" w:cs="Times New Roman"/>
          <w:sz w:val="8"/>
          <w:szCs w:val="8"/>
        </w:rPr>
        <w:t>thingliness</w:t>
      </w:r>
      <w:proofErr w:type="spellEnd"/>
      <w:r w:rsidRPr="00F46AAA">
        <w:rPr>
          <w:rFonts w:eastAsia="Calibri" w:cs="Times New Roman"/>
          <w:sz w:val="8"/>
          <w:szCs w:val="8"/>
        </w:rPr>
        <w:t xml:space="preserve"> does not inhere in its having been made or produced or represented. For Heidegger, the </w:t>
      </w:r>
      <w:proofErr w:type="spellStart"/>
      <w:r w:rsidRPr="00F46AAA">
        <w:rPr>
          <w:rFonts w:eastAsia="Calibri" w:cs="Times New Roman"/>
          <w:sz w:val="8"/>
          <w:szCs w:val="8"/>
        </w:rPr>
        <w:t>thingliness</w:t>
      </w:r>
      <w:proofErr w:type="spellEnd"/>
      <w:r w:rsidRPr="00F46AAA">
        <w:rPr>
          <w:rFonts w:eastAsia="Calibri" w:cs="Times New Roman"/>
          <w:sz w:val="8"/>
          <w:szCs w:val="8"/>
        </w:rPr>
        <w:t xml:space="preserve"> of the thing, the jug, is precisely that which prompts </w:t>
      </w:r>
      <w:proofErr w:type="gramStart"/>
      <w:r w:rsidRPr="00F46AAA">
        <w:rPr>
          <w:rFonts w:eastAsia="Calibri" w:cs="Times New Roman"/>
          <w:sz w:val="8"/>
          <w:szCs w:val="8"/>
        </w:rPr>
        <w:t>its</w:t>
      </w:r>
      <w:proofErr w:type="gramEnd"/>
      <w:r w:rsidRPr="00F46AAA">
        <w:rPr>
          <w:rFonts w:eastAsia="Calibri" w:cs="Times New Roman"/>
          <w:sz w:val="8"/>
          <w:szCs w:val="8"/>
        </w:rPr>
        <w:t xml:space="preserve"> making. For Plato—and the tradition of representational thinking he </w:t>
      </w:r>
      <w:proofErr w:type="spellStart"/>
      <w:r w:rsidRPr="00F46AAA">
        <w:rPr>
          <w:rFonts w:eastAsia="Calibri" w:cs="Times New Roman"/>
          <w:sz w:val="8"/>
          <w:szCs w:val="8"/>
        </w:rPr>
        <w:t>codifi</w:t>
      </w:r>
      <w:proofErr w:type="spellEnd"/>
      <w:r w:rsidRPr="00F46AAA">
        <w:rPr>
          <w:rFonts w:eastAsia="Calibri" w:cs="Times New Roman"/>
          <w:sz w:val="8"/>
          <w:szCs w:val="8"/>
        </w:rPr>
        <w:t xml:space="preserve"> </w:t>
      </w:r>
      <w:proofErr w:type="spellStart"/>
      <w:r w:rsidRPr="00F46AAA">
        <w:rPr>
          <w:rFonts w:eastAsia="Calibri" w:cs="Times New Roman"/>
          <w:sz w:val="8"/>
          <w:szCs w:val="8"/>
        </w:rPr>
        <w:t>es</w:t>
      </w:r>
      <w:proofErr w:type="spellEnd"/>
      <w:r w:rsidRPr="00F46AAA">
        <w:rPr>
          <w:rFonts w:eastAsia="Calibri" w:cs="Times New Roman"/>
          <w:sz w:val="8"/>
          <w:szCs w:val="8"/>
        </w:rPr>
        <w:t xml:space="preserve">, which includes Fanon—everything present is experienced as an object of making where “object” is understood, in what Heidegger calls its most precise expression, as “what stands forth” (rather than what stands before or opposite or against). In relation to Fanon, Kara Keeling calls upon us to think that which stands forth as project and as problem. Accordingly, I am after a kind of shadow or trace in Fanon—the moment in which phenomenology strains against its own, shall we say, </w:t>
      </w:r>
      <w:proofErr w:type="spellStart"/>
      <w:r w:rsidRPr="00F46AAA">
        <w:rPr>
          <w:rFonts w:eastAsia="Calibri" w:cs="Times New Roman"/>
          <w:sz w:val="8"/>
          <w:szCs w:val="8"/>
        </w:rPr>
        <w:t>reifi</w:t>
      </w:r>
      <w:proofErr w:type="spellEnd"/>
      <w:r w:rsidRPr="00F46AAA">
        <w:rPr>
          <w:rFonts w:eastAsia="Calibri" w:cs="Times New Roman"/>
          <w:sz w:val="8"/>
          <w:szCs w:val="8"/>
        </w:rPr>
        <w:t xml:space="preserve"> </w:t>
      </w:r>
      <w:proofErr w:type="spellStart"/>
      <w:r w:rsidRPr="00F46AAA">
        <w:rPr>
          <w:rFonts w:eastAsia="Calibri" w:cs="Times New Roman"/>
          <w:sz w:val="8"/>
          <w:szCs w:val="8"/>
        </w:rPr>
        <w:t>cation</w:t>
      </w:r>
      <w:proofErr w:type="spellEnd"/>
      <w:r w:rsidRPr="00F46AAA">
        <w:rPr>
          <w:rFonts w:eastAsia="Calibri" w:cs="Times New Roman"/>
          <w:sz w:val="8"/>
          <w:szCs w:val="8"/>
        </w:rPr>
        <w:t xml:space="preserve"> of a certain philosophical experience, its own problematic commitment to what 184 FRED MOTEN emerges from making, in order to get at “a meaning of things.” Though decisive and disruptive in ways that remain to be thought, that strain is momentary in Fanon, momentarily displaced precisely by that “representation of what is present, in the sense of what stands forth and of what stands over against as an object” that never, according to Heidegger, “reaches to the thing qua thing” (168–69). For Heidegger, the jug’s being, as vessel, is momentarily understood as being-in-its emptiness, the empty space that holds</w:t>
      </w:r>
      <w:proofErr w:type="gramStart"/>
      <w:r w:rsidRPr="00F46AAA">
        <w:rPr>
          <w:rFonts w:eastAsia="Calibri" w:cs="Times New Roman"/>
          <w:sz w:val="8"/>
          <w:szCs w:val="8"/>
        </w:rPr>
        <w:t>,</w:t>
      </w:r>
      <w:proofErr w:type="gramEnd"/>
      <w:r w:rsidRPr="00F46AAA">
        <w:rPr>
          <w:rFonts w:eastAsia="Calibri" w:cs="Times New Roman"/>
          <w:sz w:val="8"/>
          <w:szCs w:val="8"/>
        </w:rPr>
        <w:t xml:space="preserve"> the impalpable void brought forth by the potter as container. “And yet,” Heidegger asks, “Is the jug really empty” (169)? He argues that the jug’s putative emptiness is a semi-poetic </w:t>
      </w:r>
      <w:proofErr w:type="gramStart"/>
      <w:r w:rsidRPr="00F46AAA">
        <w:rPr>
          <w:rFonts w:eastAsia="Calibri" w:cs="Times New Roman"/>
          <w:sz w:val="8"/>
          <w:szCs w:val="8"/>
        </w:rPr>
        <w:t>misprision, that</w:t>
      </w:r>
      <w:proofErr w:type="gramEnd"/>
      <w:r w:rsidRPr="00F46AAA">
        <w:rPr>
          <w:rFonts w:eastAsia="Calibri" w:cs="Times New Roman"/>
          <w:sz w:val="8"/>
          <w:szCs w:val="8"/>
        </w:rPr>
        <w:t xml:space="preserve"> “the jug is fi </w:t>
      </w:r>
      <w:proofErr w:type="spellStart"/>
      <w:r w:rsidRPr="00F46AAA">
        <w:rPr>
          <w:rFonts w:eastAsia="Calibri" w:cs="Times New Roman"/>
          <w:sz w:val="8"/>
          <w:szCs w:val="8"/>
        </w:rPr>
        <w:t>lled</w:t>
      </w:r>
      <w:proofErr w:type="spellEnd"/>
      <w:r w:rsidRPr="00F46AAA">
        <w:rPr>
          <w:rFonts w:eastAsia="Calibri" w:cs="Times New Roman"/>
          <w:sz w:val="8"/>
          <w:szCs w:val="8"/>
        </w:rPr>
        <w:t xml:space="preserve"> with air and with everything that goes to make up the air’s mixture” (169). Perhaps the jug, as thing, is better understood as fi </w:t>
      </w:r>
      <w:proofErr w:type="spellStart"/>
      <w:r w:rsidRPr="00F46AAA">
        <w:rPr>
          <w:rFonts w:eastAsia="Calibri" w:cs="Times New Roman"/>
          <w:sz w:val="8"/>
          <w:szCs w:val="8"/>
        </w:rPr>
        <w:t>lled</w:t>
      </w:r>
      <w:proofErr w:type="spellEnd"/>
      <w:r w:rsidRPr="00F46AAA">
        <w:rPr>
          <w:rFonts w:eastAsia="Calibri" w:cs="Times New Roman"/>
          <w:sz w:val="8"/>
          <w:szCs w:val="8"/>
        </w:rPr>
        <w:t xml:space="preserve"> with an always already mixed capacity for content that is not made. This is something other than either poetic emptiness or a strictly </w:t>
      </w:r>
      <w:proofErr w:type="spellStart"/>
      <w:r w:rsidRPr="00F46AAA">
        <w:rPr>
          <w:rFonts w:eastAsia="Calibri" w:cs="Times New Roman"/>
          <w:sz w:val="8"/>
          <w:szCs w:val="8"/>
        </w:rPr>
        <w:t>scientifi</w:t>
      </w:r>
      <w:proofErr w:type="spellEnd"/>
      <w:r w:rsidRPr="00F46AAA">
        <w:rPr>
          <w:rFonts w:eastAsia="Calibri" w:cs="Times New Roman"/>
          <w:sz w:val="8"/>
          <w:szCs w:val="8"/>
        </w:rPr>
        <w:t xml:space="preserve"> c fullness that understands the fi </w:t>
      </w:r>
      <w:proofErr w:type="spellStart"/>
      <w:r w:rsidRPr="00F46AAA">
        <w:rPr>
          <w:rFonts w:eastAsia="Calibri" w:cs="Times New Roman"/>
          <w:sz w:val="8"/>
          <w:szCs w:val="8"/>
        </w:rPr>
        <w:t>lling</w:t>
      </w:r>
      <w:proofErr w:type="spellEnd"/>
      <w:r w:rsidRPr="00F46AAA">
        <w:rPr>
          <w:rFonts w:eastAsia="Calibri" w:cs="Times New Roman"/>
          <w:sz w:val="8"/>
          <w:szCs w:val="8"/>
        </w:rPr>
        <w:t xml:space="preserve"> of the jug as simple displacement. As Heidegger puts it, “Considered </w:t>
      </w:r>
      <w:proofErr w:type="spellStart"/>
      <w:r w:rsidRPr="00F46AAA">
        <w:rPr>
          <w:rFonts w:eastAsia="Calibri" w:cs="Times New Roman"/>
          <w:sz w:val="8"/>
          <w:szCs w:val="8"/>
        </w:rPr>
        <w:t>scientifi</w:t>
      </w:r>
      <w:proofErr w:type="spellEnd"/>
      <w:r w:rsidRPr="00F46AAA">
        <w:rPr>
          <w:rFonts w:eastAsia="Calibri" w:cs="Times New Roman"/>
          <w:sz w:val="8"/>
          <w:szCs w:val="8"/>
        </w:rPr>
        <w:t xml:space="preserve"> </w:t>
      </w:r>
      <w:proofErr w:type="spellStart"/>
      <w:r w:rsidRPr="00F46AAA">
        <w:rPr>
          <w:rFonts w:eastAsia="Calibri" w:cs="Times New Roman"/>
          <w:sz w:val="8"/>
          <w:szCs w:val="8"/>
        </w:rPr>
        <w:t>cally</w:t>
      </w:r>
      <w:proofErr w:type="spellEnd"/>
      <w:r w:rsidRPr="00F46AAA">
        <w:rPr>
          <w:rFonts w:eastAsia="Calibri" w:cs="Times New Roman"/>
          <w:sz w:val="8"/>
          <w:szCs w:val="8"/>
        </w:rPr>
        <w:t xml:space="preserve">, to fi </w:t>
      </w:r>
      <w:proofErr w:type="spellStart"/>
      <w:r w:rsidRPr="00F46AAA">
        <w:rPr>
          <w:rFonts w:eastAsia="Calibri" w:cs="Times New Roman"/>
          <w:sz w:val="8"/>
          <w:szCs w:val="8"/>
        </w:rPr>
        <w:t>ll</w:t>
      </w:r>
      <w:proofErr w:type="spellEnd"/>
      <w:r w:rsidRPr="00F46AAA">
        <w:rPr>
          <w:rFonts w:eastAsia="Calibri" w:cs="Times New Roman"/>
          <w:sz w:val="8"/>
          <w:szCs w:val="8"/>
        </w:rPr>
        <w:t xml:space="preserve"> a jug means to exchange one fi </w:t>
      </w:r>
      <w:proofErr w:type="spellStart"/>
      <w:r w:rsidRPr="00F46AAA">
        <w:rPr>
          <w:rFonts w:eastAsia="Calibri" w:cs="Times New Roman"/>
          <w:sz w:val="8"/>
          <w:szCs w:val="8"/>
        </w:rPr>
        <w:t>lling</w:t>
      </w:r>
      <w:proofErr w:type="spellEnd"/>
      <w:r w:rsidRPr="00F46AAA">
        <w:rPr>
          <w:rFonts w:eastAsia="Calibri" w:cs="Times New Roman"/>
          <w:sz w:val="8"/>
          <w:szCs w:val="8"/>
        </w:rPr>
        <w:t xml:space="preserve"> for another.” He adds, </w:t>
      </w:r>
      <w:proofErr w:type="gramStart"/>
      <w:r w:rsidRPr="00F46AAA">
        <w:rPr>
          <w:rFonts w:eastAsia="Calibri" w:cs="Times New Roman"/>
          <w:sz w:val="8"/>
          <w:szCs w:val="8"/>
        </w:rPr>
        <w:t>These</w:t>
      </w:r>
      <w:proofErr w:type="gramEnd"/>
      <w:r w:rsidRPr="00F46AAA">
        <w:rPr>
          <w:rFonts w:eastAsia="Calibri" w:cs="Times New Roman"/>
          <w:sz w:val="8"/>
          <w:szCs w:val="8"/>
        </w:rPr>
        <w:t xml:space="preserve"> statements of physics are correct. By means of them, science represents something real, by which it is objectively controlled. But—is this reality the jug? No. Science always encounters only what its kind of representation has admitted beforehand as an object possible for </w:t>
      </w:r>
      <w:proofErr w:type="gramStart"/>
      <w:r w:rsidRPr="00F46AAA">
        <w:rPr>
          <w:rFonts w:eastAsia="Calibri" w:cs="Times New Roman"/>
          <w:sz w:val="8"/>
          <w:szCs w:val="8"/>
        </w:rPr>
        <w:t>science.</w:t>
      </w:r>
      <w:proofErr w:type="gramEnd"/>
      <w:r w:rsidRPr="00F46AAA">
        <w:rPr>
          <w:rFonts w:eastAsia="Calibri" w:cs="Times New Roman"/>
          <w:sz w:val="8"/>
          <w:szCs w:val="8"/>
        </w:rPr>
        <w:t xml:space="preserve"> . . . Science makes the jug-thing into a nonentity in not permitting things to be the standard for what is real. Science’s knowledge, which is compelling within its own sphere, the sphere of objects, already had annihilated things as things long before the atom bomb exploded. The bomb’s explosion is only the grossest of all gross </w:t>
      </w:r>
      <w:proofErr w:type="spellStart"/>
      <w:r w:rsidRPr="00F46AAA">
        <w:rPr>
          <w:rFonts w:eastAsia="Calibri" w:cs="Times New Roman"/>
          <w:sz w:val="8"/>
          <w:szCs w:val="8"/>
        </w:rPr>
        <w:t>confi</w:t>
      </w:r>
      <w:proofErr w:type="spellEnd"/>
      <w:r w:rsidRPr="00F46AAA">
        <w:rPr>
          <w:rFonts w:eastAsia="Calibri" w:cs="Times New Roman"/>
          <w:sz w:val="8"/>
          <w:szCs w:val="8"/>
        </w:rPr>
        <w:t xml:space="preserve"> </w:t>
      </w:r>
      <w:proofErr w:type="spellStart"/>
      <w:r w:rsidRPr="00F46AAA">
        <w:rPr>
          <w:rFonts w:eastAsia="Calibri" w:cs="Times New Roman"/>
          <w:sz w:val="8"/>
          <w:szCs w:val="8"/>
        </w:rPr>
        <w:t>rmations</w:t>
      </w:r>
      <w:proofErr w:type="spellEnd"/>
      <w:r w:rsidRPr="00F46AAA">
        <w:rPr>
          <w:rFonts w:eastAsia="Calibri" w:cs="Times New Roman"/>
          <w:sz w:val="8"/>
          <w:szCs w:val="8"/>
        </w:rPr>
        <w:t xml:space="preserve"> of the long-since-accomplished annihilation of the thing: the </w:t>
      </w:r>
      <w:proofErr w:type="spellStart"/>
      <w:r w:rsidRPr="00F46AAA">
        <w:rPr>
          <w:rFonts w:eastAsia="Calibri" w:cs="Times New Roman"/>
          <w:sz w:val="8"/>
          <w:szCs w:val="8"/>
        </w:rPr>
        <w:t>confi</w:t>
      </w:r>
      <w:proofErr w:type="spellEnd"/>
      <w:r w:rsidRPr="00F46AAA">
        <w:rPr>
          <w:rFonts w:eastAsia="Calibri" w:cs="Times New Roman"/>
          <w:sz w:val="8"/>
          <w:szCs w:val="8"/>
        </w:rPr>
        <w:t xml:space="preserve"> </w:t>
      </w:r>
      <w:proofErr w:type="spellStart"/>
      <w:r w:rsidRPr="00F46AAA">
        <w:rPr>
          <w:rFonts w:eastAsia="Calibri" w:cs="Times New Roman"/>
          <w:sz w:val="8"/>
          <w:szCs w:val="8"/>
        </w:rPr>
        <w:t>rmation</w:t>
      </w:r>
      <w:proofErr w:type="spellEnd"/>
      <w:r w:rsidRPr="00F46AAA">
        <w:rPr>
          <w:rFonts w:eastAsia="Calibri" w:cs="Times New Roman"/>
          <w:sz w:val="8"/>
          <w:szCs w:val="8"/>
        </w:rPr>
        <w:t xml:space="preserve"> that the thing as a thing remains nil. The thingness of the thing remains concealed, forgotten. The nature of the thing never comes to light, that is, it never gets a hearing. This is the meaning of our talk about the annihilation of the thing. (170) “The Lived Experience of the Black” bears not only a lament over Fanon’s own relegation to the status of object; it also contains a lament that it suppresses over the general annihilation of the thing to which transcendental phenomenology contributes insofar as it is concerned with </w:t>
      </w:r>
      <w:proofErr w:type="spellStart"/>
      <w:r w:rsidRPr="00F46AAA">
        <w:rPr>
          <w:rFonts w:eastAsia="Calibri" w:cs="Times New Roman"/>
          <w:sz w:val="8"/>
          <w:szCs w:val="8"/>
        </w:rPr>
        <w:t>Sachen</w:t>
      </w:r>
      <w:proofErr w:type="spellEnd"/>
      <w:r w:rsidRPr="00F46AAA">
        <w:rPr>
          <w:rFonts w:eastAsia="Calibri" w:cs="Times New Roman"/>
          <w:sz w:val="8"/>
          <w:szCs w:val="8"/>
        </w:rPr>
        <w:t>, not Dinge, in what remains untranslatable as its direction toward the things themselves.</w:t>
      </w:r>
      <w:r w:rsidRPr="00F46AAA">
        <w:rPr>
          <w:rFonts w:eastAsia="Calibri" w:cs="Times New Roman"/>
        </w:rPr>
        <w:t xml:space="preserve"> </w:t>
      </w:r>
      <w:r w:rsidRPr="00F46AAA">
        <w:rPr>
          <w:rFonts w:eastAsia="Calibri" w:cs="Times New Roman"/>
          <w:u w:val="single"/>
        </w:rPr>
        <w:t xml:space="preserve">Insofar as blackness remains the object of a complex disavowing claim in Fanon, one bound up precisely with his </w:t>
      </w:r>
      <w:r w:rsidRPr="00F46AAA">
        <w:rPr>
          <w:rFonts w:eastAsia="Calibri" w:cs="Times New Roman"/>
          <w:b/>
          <w:iCs/>
          <w:highlight w:val="cyan"/>
          <w:u w:val="single"/>
          <w:bdr w:val="single" w:sz="24" w:space="0" w:color="auto"/>
        </w:rPr>
        <w:t>understanding</w:t>
      </w:r>
      <w:r w:rsidRPr="00F46AAA">
        <w:rPr>
          <w:rFonts w:eastAsia="Calibri" w:cs="Times New Roman"/>
          <w:b/>
          <w:iCs/>
          <w:u w:val="single"/>
          <w:bdr w:val="single" w:sz="24" w:space="0" w:color="auto"/>
        </w:rPr>
        <w:t xml:space="preserve"> of </w:t>
      </w:r>
      <w:r w:rsidRPr="00F46AAA">
        <w:rPr>
          <w:rFonts w:eastAsia="Calibri" w:cs="Times New Roman"/>
          <w:b/>
          <w:iCs/>
          <w:highlight w:val="cyan"/>
          <w:u w:val="single"/>
          <w:bdr w:val="single" w:sz="24" w:space="0" w:color="auto"/>
        </w:rPr>
        <w:t>blackness as an impure product—as a function of a making that is not its own</w:t>
      </w:r>
      <w:r w:rsidRPr="00F46AAA">
        <w:rPr>
          <w:rFonts w:eastAsia="Calibri" w:cs="Times New Roman"/>
          <w:u w:val="single"/>
        </w:rPr>
        <w:t xml:space="preserve">, an intentionality that could never have been its own—it could be said that Fanon </w:t>
      </w:r>
      <w:r w:rsidRPr="00F46AAA">
        <w:rPr>
          <w:rFonts w:eastAsia="Calibri" w:cs="Times New Roman"/>
          <w:b/>
          <w:iCs/>
          <w:highlight w:val="cyan"/>
          <w:u w:val="single"/>
          <w:bdr w:val="single" w:sz="24" w:space="0" w:color="auto"/>
        </w:rPr>
        <w:t>moves within an economy of annihilation</w:t>
      </w:r>
      <w:r w:rsidRPr="00F46AAA">
        <w:rPr>
          <w:rFonts w:eastAsia="Calibri" w:cs="Times New Roman"/>
          <w:u w:val="single"/>
        </w:rPr>
        <w:t xml:space="preserve"> even though, at the same time, he mourns his own intentional comportment toward a hermeneutics of </w:t>
      </w:r>
      <w:proofErr w:type="spellStart"/>
      <w:r w:rsidRPr="00F46AAA">
        <w:rPr>
          <w:rFonts w:eastAsia="Calibri" w:cs="Times New Roman"/>
          <w:u w:val="single"/>
        </w:rPr>
        <w:t>thingliness</w:t>
      </w:r>
      <w:proofErr w:type="spellEnd"/>
      <w:r w:rsidRPr="00F46AAA">
        <w:rPr>
          <w:rFonts w:eastAsia="Calibri" w:cs="Times New Roman"/>
          <w:u w:val="single"/>
        </w:rPr>
        <w:t xml:space="preserve">. Is blackness brought to light in Fanon’s ambivalence? Is blackness given a hearing—or, more precisely, does blackness give itself to a hearing—in his phenomenological description (which is not but nothing other than a representation) of it? </w:t>
      </w:r>
      <w:r w:rsidRPr="00F46AAA">
        <w:rPr>
          <w:rFonts w:eastAsia="Calibri" w:cs="Times New Roman"/>
          <w:sz w:val="8"/>
          <w:szCs w:val="8"/>
        </w:rPr>
        <w:t xml:space="preserve">Studying the case of blackness is inseparable from the case blackness makes for itself in spite and by way of every interdiction. In any case, it will have been as if one has come down with a case of blackness. Meanwhile, Heidegger remains with the question of the essential nature of the thing that “has never yet been able to appear” (171). He asks, </w:t>
      </w:r>
      <w:proofErr w:type="gramStart"/>
      <w:r w:rsidRPr="00F46AAA">
        <w:rPr>
          <w:rFonts w:eastAsia="Calibri" w:cs="Times New Roman"/>
          <w:sz w:val="8"/>
          <w:szCs w:val="8"/>
        </w:rPr>
        <w:t>What</w:t>
      </w:r>
      <w:proofErr w:type="gramEnd"/>
      <w:r w:rsidRPr="00F46AAA">
        <w:rPr>
          <w:rFonts w:eastAsia="Calibri" w:cs="Times New Roman"/>
          <w:sz w:val="8"/>
          <w:szCs w:val="8"/>
        </w:rPr>
        <w:t xml:space="preserve"> does the jug hold and how does it hold? “How does the jug’s void hold” (171)? By taking and keeping what it holds but also, and most fundamentally, in a way that constitutes the unity, the belonging together, of taking and keeping, in the outpouring of what is held. “The holding of the vessel occurs in the giving of the </w:t>
      </w:r>
      <w:proofErr w:type="gramStart"/>
      <w:r w:rsidRPr="00F46AAA">
        <w:rPr>
          <w:rFonts w:eastAsia="Calibri" w:cs="Times New Roman"/>
          <w:sz w:val="8"/>
          <w:szCs w:val="8"/>
        </w:rPr>
        <w:t>outpouring.</w:t>
      </w:r>
      <w:proofErr w:type="gramEnd"/>
      <w:r w:rsidRPr="00F46AAA">
        <w:rPr>
          <w:rFonts w:eastAsia="Calibri" w:cs="Times New Roman"/>
          <w:sz w:val="8"/>
          <w:szCs w:val="8"/>
        </w:rPr>
        <w:t xml:space="preserve"> . . . We call the gathering of the twofold holding into the outpouring, which, as being together, fi </w:t>
      </w:r>
      <w:proofErr w:type="spellStart"/>
      <w:r w:rsidRPr="00F46AAA">
        <w:rPr>
          <w:rFonts w:eastAsia="Calibri" w:cs="Times New Roman"/>
          <w:sz w:val="8"/>
          <w:szCs w:val="8"/>
        </w:rPr>
        <w:t>rst</w:t>
      </w:r>
      <w:proofErr w:type="spellEnd"/>
      <w:r w:rsidRPr="00F46AAA">
        <w:rPr>
          <w:rFonts w:eastAsia="Calibri" w:cs="Times New Roman"/>
          <w:sz w:val="8"/>
          <w:szCs w:val="8"/>
        </w:rPr>
        <w:t xml:space="preserve"> constitutes the full presence of giving: the poured gift. The jug’s jug-character consists in the poured gift of the pouring out. Even the empty jug retains its nature by virtue of the poured gift, even though the empty jug does not admit of a giving out” (172). What is it to speak of this outpouring, to speak of the thing, the vessel, in terms of what it gives, particularly when we take into account the horror of its being made to hold, the horror of its making that it holds or bears? This question is necessary and decisive precisely insofar as it insists upon a rough-hewn accompaniment to Heidegger’s talk of gift and consecration. Sometimes what is given is refusal. How does refusal elevate celebration? Heidegger invokes the “gush” as strong outpouring, as </w:t>
      </w:r>
      <w:proofErr w:type="spellStart"/>
      <w:r w:rsidRPr="00F46AAA">
        <w:rPr>
          <w:rFonts w:eastAsia="Calibri" w:cs="Times New Roman"/>
          <w:sz w:val="8"/>
          <w:szCs w:val="8"/>
        </w:rPr>
        <w:t>sacrifi</w:t>
      </w:r>
      <w:proofErr w:type="spellEnd"/>
      <w:r w:rsidRPr="00F46AAA">
        <w:rPr>
          <w:rFonts w:eastAsia="Calibri" w:cs="Times New Roman"/>
          <w:sz w:val="8"/>
          <w:szCs w:val="8"/>
        </w:rPr>
        <w:t xml:space="preserve"> - </w:t>
      </w:r>
      <w:proofErr w:type="spellStart"/>
      <w:r w:rsidRPr="00F46AAA">
        <w:rPr>
          <w:rFonts w:eastAsia="Calibri" w:cs="Times New Roman"/>
          <w:sz w:val="8"/>
          <w:szCs w:val="8"/>
        </w:rPr>
        <w:t>cial</w:t>
      </w:r>
      <w:proofErr w:type="spellEnd"/>
      <w:r w:rsidRPr="00F46AAA">
        <w:rPr>
          <w:rFonts w:eastAsia="Calibri" w:cs="Times New Roman"/>
          <w:sz w:val="8"/>
          <w:szCs w:val="8"/>
        </w:rPr>
        <w:t xml:space="preserve"> </w:t>
      </w:r>
      <w:proofErr w:type="spellStart"/>
      <w:r w:rsidRPr="00F46AAA">
        <w:rPr>
          <w:rFonts w:eastAsia="Calibri" w:cs="Times New Roman"/>
          <w:sz w:val="8"/>
          <w:szCs w:val="8"/>
        </w:rPr>
        <w:t>fl</w:t>
      </w:r>
      <w:proofErr w:type="spellEnd"/>
      <w:r w:rsidRPr="00F46AAA">
        <w:rPr>
          <w:rFonts w:eastAsia="Calibri" w:cs="Times New Roman"/>
          <w:sz w:val="8"/>
          <w:szCs w:val="8"/>
        </w:rPr>
        <w:t xml:space="preserve"> </w:t>
      </w:r>
      <w:proofErr w:type="spellStart"/>
      <w:r w:rsidRPr="00F46AAA">
        <w:rPr>
          <w:rFonts w:eastAsia="Calibri" w:cs="Times New Roman"/>
          <w:sz w:val="8"/>
          <w:szCs w:val="8"/>
        </w:rPr>
        <w:t>ow</w:t>
      </w:r>
      <w:proofErr w:type="spellEnd"/>
      <w:r w:rsidRPr="00F46AAA">
        <w:rPr>
          <w:rFonts w:eastAsia="Calibri" w:cs="Times New Roman"/>
          <w:sz w:val="8"/>
          <w:szCs w:val="8"/>
        </w:rPr>
        <w:t xml:space="preserve">, but perhaps what accentuates the outpouring, what makes it more than “mere fi </w:t>
      </w:r>
      <w:proofErr w:type="spellStart"/>
      <w:r w:rsidRPr="00F46AAA">
        <w:rPr>
          <w:rFonts w:eastAsia="Calibri" w:cs="Times New Roman"/>
          <w:sz w:val="8"/>
          <w:szCs w:val="8"/>
        </w:rPr>
        <w:t>lling</w:t>
      </w:r>
      <w:proofErr w:type="spellEnd"/>
      <w:r w:rsidRPr="00F46AAA">
        <w:rPr>
          <w:rFonts w:eastAsia="Calibri" w:cs="Times New Roman"/>
          <w:sz w:val="8"/>
          <w:szCs w:val="8"/>
        </w:rPr>
        <w:t xml:space="preserve"> and decanting,” is a withholding that is aligned with refusal, a canted secret (173). At any rate, in the outpouring that is the essence of the thing/vessel dwells the </w:t>
      </w:r>
      <w:proofErr w:type="spellStart"/>
      <w:r w:rsidRPr="00F46AAA">
        <w:rPr>
          <w:rFonts w:eastAsia="Calibri" w:cs="Times New Roman"/>
          <w:sz w:val="8"/>
          <w:szCs w:val="8"/>
        </w:rPr>
        <w:t>Heideggerian</w:t>
      </w:r>
      <w:proofErr w:type="spellEnd"/>
      <w:r w:rsidRPr="00F46AAA">
        <w:rPr>
          <w:rFonts w:eastAsia="Calibri" w:cs="Times New Roman"/>
          <w:sz w:val="8"/>
          <w:szCs w:val="8"/>
        </w:rPr>
        <w:t xml:space="preserve"> fourfold of earth, sky, divinity, and mortals that precedes everything that is present or that is represented. The fourfold, as staying and as appropriation is where thing approaches, if not becomes, event. This gathering, this event of gathering, is, for Heidegger, what is denoted in the Old High German word “thing.” By way of Meister Eckhart, Heidegger asserts that “Thing is . . . the cautious and abstemious name for something that is at all.” He adds: Because the word thing as used in Western metaphysics denotes that which is at all and is something in some way or other, the meaning of the name “thing” varies with the 186 FRED MOTEN interpretation of that which is—of entities. Kant talks about things in the same way as Meister Eckhart and means by this term something that is. But for Kant, that which is becomes the object of a representing that runs its course in the </w:t>
      </w:r>
      <w:proofErr w:type="spellStart"/>
      <w:r w:rsidRPr="00F46AAA">
        <w:rPr>
          <w:rFonts w:eastAsia="Calibri" w:cs="Times New Roman"/>
          <w:sz w:val="8"/>
          <w:szCs w:val="8"/>
        </w:rPr>
        <w:t>selfconsciousness</w:t>
      </w:r>
      <w:proofErr w:type="spellEnd"/>
      <w:r w:rsidRPr="00F46AAA">
        <w:rPr>
          <w:rFonts w:eastAsia="Calibri" w:cs="Times New Roman"/>
          <w:sz w:val="8"/>
          <w:szCs w:val="8"/>
        </w:rPr>
        <w:t xml:space="preserve"> of the human ego. The thing-in-itself means for Kant: the object-in-itself. To Kant, the character of the “in-itself” </w:t>
      </w:r>
      <w:proofErr w:type="spellStart"/>
      <w:r w:rsidRPr="00F46AAA">
        <w:rPr>
          <w:rFonts w:eastAsia="Calibri" w:cs="Times New Roman"/>
          <w:sz w:val="8"/>
          <w:szCs w:val="8"/>
        </w:rPr>
        <w:t>signifi</w:t>
      </w:r>
      <w:proofErr w:type="spellEnd"/>
      <w:r w:rsidRPr="00F46AAA">
        <w:rPr>
          <w:rFonts w:eastAsia="Calibri" w:cs="Times New Roman"/>
          <w:sz w:val="8"/>
          <w:szCs w:val="8"/>
        </w:rPr>
        <w:t xml:space="preserve"> </w:t>
      </w:r>
      <w:proofErr w:type="spellStart"/>
      <w:r w:rsidRPr="00F46AAA">
        <w:rPr>
          <w:rFonts w:eastAsia="Calibri" w:cs="Times New Roman"/>
          <w:sz w:val="8"/>
          <w:szCs w:val="8"/>
        </w:rPr>
        <w:t>es</w:t>
      </w:r>
      <w:proofErr w:type="spellEnd"/>
      <w:r w:rsidRPr="00F46AAA">
        <w:rPr>
          <w:rFonts w:eastAsia="Calibri" w:cs="Times New Roman"/>
          <w:sz w:val="8"/>
          <w:szCs w:val="8"/>
        </w:rPr>
        <w:t xml:space="preserve"> that the object is an object in itself without reference to the human act of representing it, that is, without the opposing “</w:t>
      </w:r>
      <w:proofErr w:type="spellStart"/>
      <w:r w:rsidRPr="00F46AAA">
        <w:rPr>
          <w:rFonts w:eastAsia="Calibri" w:cs="Times New Roman"/>
          <w:sz w:val="8"/>
          <w:szCs w:val="8"/>
        </w:rPr>
        <w:t>ob</w:t>
      </w:r>
      <w:proofErr w:type="spellEnd"/>
      <w:r w:rsidRPr="00F46AAA">
        <w:rPr>
          <w:rFonts w:eastAsia="Calibri" w:cs="Times New Roman"/>
          <w:sz w:val="8"/>
          <w:szCs w:val="8"/>
        </w:rPr>
        <w:t xml:space="preserve">-” by which it is fi </w:t>
      </w:r>
      <w:proofErr w:type="spellStart"/>
      <w:r w:rsidRPr="00F46AAA">
        <w:rPr>
          <w:rFonts w:eastAsia="Calibri" w:cs="Times New Roman"/>
          <w:sz w:val="8"/>
          <w:szCs w:val="8"/>
        </w:rPr>
        <w:t>rst</w:t>
      </w:r>
      <w:proofErr w:type="spellEnd"/>
      <w:r w:rsidRPr="00F46AAA">
        <w:rPr>
          <w:rFonts w:eastAsia="Calibri" w:cs="Times New Roman"/>
          <w:sz w:val="8"/>
          <w:szCs w:val="8"/>
        </w:rPr>
        <w:t xml:space="preserve"> of all put before the representing act. “Thing-in-itself,” thought in a rigorously Kantian way, means an object that is no object for us, because it is supposed to stand, stay put, without a possible before: for the human representational act that encounters it. (176–77) Meanwhile, in contradistinction to Kant, Heidegger thinks being neither as idea nor as position/</w:t>
      </w:r>
      <w:proofErr w:type="spellStart"/>
      <w:r w:rsidRPr="00F46AAA">
        <w:rPr>
          <w:rFonts w:eastAsia="Calibri" w:cs="Times New Roman"/>
          <w:sz w:val="8"/>
          <w:szCs w:val="8"/>
        </w:rPr>
        <w:t>objectness</w:t>
      </w:r>
      <w:proofErr w:type="spellEnd"/>
      <w:r w:rsidRPr="00F46AAA">
        <w:rPr>
          <w:rFonts w:eastAsia="Calibri" w:cs="Times New Roman"/>
          <w:sz w:val="8"/>
          <w:szCs w:val="8"/>
        </w:rPr>
        <w:t xml:space="preserve"> (the transcendental character of being posed) but as thing. He might be best understood as speaking out of a clearing, or a </w:t>
      </w:r>
      <w:proofErr w:type="spellStart"/>
      <w:r w:rsidRPr="00F46AAA">
        <w:rPr>
          <w:rFonts w:eastAsia="Calibri" w:cs="Times New Roman"/>
          <w:sz w:val="8"/>
          <w:szCs w:val="8"/>
        </w:rPr>
        <w:t>fl</w:t>
      </w:r>
      <w:proofErr w:type="spellEnd"/>
      <w:r w:rsidRPr="00F46AAA">
        <w:rPr>
          <w:rFonts w:eastAsia="Calibri" w:cs="Times New Roman"/>
          <w:sz w:val="8"/>
          <w:szCs w:val="8"/>
        </w:rPr>
        <w:t xml:space="preserve"> aw, that also constitutes a step back or away from the kind of thinking that produces worldviews or, at least, that particular worldview that accompanies what, for lack of a better turn, might be called </w:t>
      </w:r>
      <w:proofErr w:type="spellStart"/>
      <w:r w:rsidRPr="00F46AAA">
        <w:rPr>
          <w:rFonts w:eastAsia="Calibri" w:cs="Times New Roman"/>
          <w:sz w:val="8"/>
          <w:szCs w:val="8"/>
        </w:rPr>
        <w:t>intersubjection</w:t>
      </w:r>
      <w:proofErr w:type="spellEnd"/>
      <w:r w:rsidRPr="00F46AAA">
        <w:rPr>
          <w:rFonts w:eastAsia="Calibri" w:cs="Times New Roman"/>
          <w:sz w:val="8"/>
          <w:szCs w:val="8"/>
        </w:rPr>
        <w:t xml:space="preserve">. Fanon offers, by way of retrospection, a reversal of that step back or away. In </w:t>
      </w:r>
      <w:proofErr w:type="spellStart"/>
      <w:r w:rsidRPr="00F46AAA">
        <w:rPr>
          <w:rFonts w:eastAsia="Calibri" w:cs="Times New Roman"/>
          <w:sz w:val="8"/>
          <w:szCs w:val="8"/>
        </w:rPr>
        <w:t>briefl</w:t>
      </w:r>
      <w:proofErr w:type="spellEnd"/>
      <w:r w:rsidRPr="00F46AAA">
        <w:rPr>
          <w:rFonts w:eastAsia="Calibri" w:cs="Times New Roman"/>
          <w:sz w:val="8"/>
          <w:szCs w:val="8"/>
        </w:rPr>
        <w:t xml:space="preserve"> y narrating the history of his own becoming-object, the trajectory of his own being-positioned in and by representational thinking, Fanon fatefully participates in that thinking and fails to depart from the “sphere of mere attitudes” (Heidegger 181). At the same time, Fanon, and the experience that he both carries and analyzes, places the </w:t>
      </w:r>
      <w:proofErr w:type="spellStart"/>
      <w:r w:rsidRPr="00F46AAA">
        <w:rPr>
          <w:rFonts w:eastAsia="Calibri" w:cs="Times New Roman"/>
          <w:sz w:val="8"/>
          <w:szCs w:val="8"/>
        </w:rPr>
        <w:t>Heideggerian</w:t>
      </w:r>
      <w:proofErr w:type="spellEnd"/>
      <w:r w:rsidRPr="00F46AAA">
        <w:rPr>
          <w:rFonts w:eastAsia="Calibri" w:cs="Times New Roman"/>
          <w:sz w:val="8"/>
          <w:szCs w:val="8"/>
        </w:rPr>
        <w:t xml:space="preserve"> distinction between being (thing) and </w:t>
      </w:r>
      <w:proofErr w:type="spellStart"/>
      <w:r w:rsidRPr="00F46AAA">
        <w:rPr>
          <w:rFonts w:eastAsia="Calibri" w:cs="Times New Roman"/>
          <w:sz w:val="8"/>
          <w:szCs w:val="8"/>
        </w:rPr>
        <w:t>Dasein</w:t>
      </w:r>
      <w:proofErr w:type="spellEnd"/>
      <w:r w:rsidRPr="00F46AAA">
        <w:rPr>
          <w:rFonts w:eastAsia="Calibri" w:cs="Times New Roman"/>
          <w:sz w:val="8"/>
          <w:szCs w:val="8"/>
        </w:rPr>
        <w:t xml:space="preserve">—the being to whom understandings of being are given; the not, but nothing other than, human being—in a kind of jeopardy that was already implicit, however much it is held within an interplay between being overlooked and being overseen. So I’m interested in how the ones who inhabit the nearness and distance between </w:t>
      </w:r>
      <w:proofErr w:type="spellStart"/>
      <w:r w:rsidRPr="00F46AAA">
        <w:rPr>
          <w:rFonts w:eastAsia="Calibri" w:cs="Times New Roman"/>
          <w:sz w:val="8"/>
          <w:szCs w:val="8"/>
        </w:rPr>
        <w:t>Dasein</w:t>
      </w:r>
      <w:proofErr w:type="spellEnd"/>
      <w:r w:rsidRPr="00F46AAA">
        <w:rPr>
          <w:rFonts w:eastAsia="Calibri" w:cs="Times New Roman"/>
          <w:sz w:val="8"/>
          <w:szCs w:val="8"/>
        </w:rPr>
        <w:t xml:space="preserve"> and things (which is off to the side of what lies between subjects and objects), the ones who are attained or accumulated unto death even as they are always escaping the Hegelian positioning of the bondsman, are perhaps best understood as the extra-ontological, extra-political constant—a destructive, healing agent; a stolen, transplanted organ always eliciting rejection; a salve whose soothing lies in the abrasive penetration of the merely typical; an ensemble always operating in excess of that ancient juridical formulation of the thing (Ding), to which Kant subscribes, as that to which nothing can be imputed, the impure, degraded, manufactured (in) THE CASE OF BLACKNESS 187 human who moves only in response to inclination, whose </w:t>
      </w:r>
      <w:proofErr w:type="spellStart"/>
      <w:r w:rsidRPr="00F46AAA">
        <w:rPr>
          <w:rFonts w:eastAsia="Calibri" w:cs="Times New Roman"/>
          <w:sz w:val="8"/>
          <w:szCs w:val="8"/>
        </w:rPr>
        <w:t>refl</w:t>
      </w:r>
      <w:proofErr w:type="spellEnd"/>
      <w:r w:rsidRPr="00F46AAA">
        <w:rPr>
          <w:rFonts w:eastAsia="Calibri" w:cs="Times New Roman"/>
          <w:sz w:val="8"/>
          <w:szCs w:val="8"/>
        </w:rPr>
        <w:t xml:space="preserve"> exes lose the name of action. At the same time, this dangerous supplement, as the fact out of which everything else emerges, is constitutive.</w:t>
      </w:r>
      <w:r w:rsidRPr="00F46AAA">
        <w:rPr>
          <w:rFonts w:eastAsia="Calibri" w:cs="Times New Roman"/>
        </w:rPr>
        <w:t xml:space="preserve"> </w:t>
      </w:r>
      <w:r w:rsidRPr="00F46AAA">
        <w:rPr>
          <w:rFonts w:eastAsia="Calibri" w:cs="Times New Roman"/>
          <w:u w:val="single"/>
        </w:rPr>
        <w:t xml:space="preserve">It seems to me that </w:t>
      </w:r>
      <w:r w:rsidRPr="00F46AAA">
        <w:rPr>
          <w:rFonts w:eastAsia="Calibri" w:cs="Times New Roman"/>
          <w:highlight w:val="cyan"/>
          <w:u w:val="single"/>
        </w:rPr>
        <w:t>this</w:t>
      </w:r>
      <w:r w:rsidRPr="00F46AAA">
        <w:rPr>
          <w:rFonts w:eastAsia="Calibri" w:cs="Times New Roman"/>
          <w:u w:val="single"/>
        </w:rPr>
        <w:t xml:space="preserve"> special </w:t>
      </w:r>
      <w:r w:rsidRPr="00F46AAA">
        <w:rPr>
          <w:rFonts w:eastAsia="Calibri" w:cs="Times New Roman"/>
          <w:highlight w:val="cyan"/>
          <w:u w:val="single"/>
        </w:rPr>
        <w:t xml:space="preserve">ontic-ontological </w:t>
      </w:r>
      <w:proofErr w:type="spellStart"/>
      <w:r w:rsidRPr="00F46AAA">
        <w:rPr>
          <w:rFonts w:eastAsia="Calibri" w:cs="Times New Roman"/>
          <w:highlight w:val="cyan"/>
          <w:u w:val="single"/>
        </w:rPr>
        <w:t>fugitivity</w:t>
      </w:r>
      <w:proofErr w:type="spellEnd"/>
      <w:r w:rsidRPr="00F46AAA">
        <w:rPr>
          <w:rFonts w:eastAsia="Calibri" w:cs="Times New Roman"/>
          <w:u w:val="single"/>
        </w:rPr>
        <w:t xml:space="preserve"> of/in the slave is what </w:t>
      </w:r>
      <w:r w:rsidRPr="00F46AAA">
        <w:rPr>
          <w:rFonts w:eastAsia="Calibri" w:cs="Times New Roman"/>
          <w:highlight w:val="cyan"/>
          <w:u w:val="single"/>
        </w:rPr>
        <w:t>is</w:t>
      </w:r>
      <w:r w:rsidRPr="00F46AAA">
        <w:rPr>
          <w:rFonts w:eastAsia="Calibri" w:cs="Times New Roman"/>
          <w:u w:val="single"/>
        </w:rPr>
        <w:t xml:space="preserve"> revealed as the necessarily </w:t>
      </w:r>
      <w:r w:rsidRPr="00F46AAA">
        <w:rPr>
          <w:rFonts w:eastAsia="Calibri" w:cs="Times New Roman"/>
          <w:highlight w:val="cyan"/>
          <w:u w:val="single"/>
        </w:rPr>
        <w:t>unaccounted for in Fanon</w:t>
      </w:r>
      <w:r w:rsidRPr="00F46AAA">
        <w:rPr>
          <w:rFonts w:eastAsia="Calibri" w:cs="Times New Roman"/>
          <w:sz w:val="16"/>
          <w:szCs w:val="16"/>
        </w:rPr>
        <w:t xml:space="preserve">. So that in contradistinction to Fanon’s protest, the problem of the inadequacy of any ontology to blackness, to that mode of being for which escape or apposition and not the objectifying encounter with otherness is the prime modality, must be understood in its relation to the inadequacy of calculation to being in general. Moreover, the brutal history of criminalization in public policy, and at the intersection of biological, psychological, and sociological discourse, ought not obscure the already existing ontic-ontological criminality of/as blackness. Rather, blackness needs to be understood as operating at the nexus of the social and the ontological, the historical and the essential. Indeed, as the ontological is moving within the corrosive increase that the ontic instantiates, it must be understood that what is now meant by ontological requires special elucidation. What is inadequate to blackness is already given ontologies. </w:t>
      </w:r>
      <w:r w:rsidRPr="00F46AAA">
        <w:rPr>
          <w:rFonts w:eastAsia="Calibri" w:cs="Times New Roman"/>
          <w:highlight w:val="cyan"/>
          <w:u w:val="single"/>
        </w:rPr>
        <w:t>The lived experienced of blackness is</w:t>
      </w:r>
      <w:r w:rsidRPr="00F46AAA">
        <w:rPr>
          <w:rFonts w:eastAsia="Calibri" w:cs="Times New Roman"/>
          <w:u w:val="single"/>
        </w:rPr>
        <w:t xml:space="preserve">, among other things, </w:t>
      </w:r>
      <w:r w:rsidRPr="00F46AAA">
        <w:rPr>
          <w:rFonts w:eastAsia="Calibri" w:cs="Times New Roman"/>
          <w:highlight w:val="cyan"/>
          <w:u w:val="single"/>
        </w:rPr>
        <w:t>a constant demand for an ontology of disorder</w:t>
      </w:r>
      <w:r w:rsidRPr="00F46AAA">
        <w:rPr>
          <w:rFonts w:eastAsia="Calibri" w:cs="Times New Roman"/>
          <w:u w:val="single"/>
        </w:rPr>
        <w:t xml:space="preserve">, an ontology of dehiscence, a </w:t>
      </w:r>
      <w:proofErr w:type="spellStart"/>
      <w:r w:rsidRPr="00F46AAA">
        <w:rPr>
          <w:rFonts w:eastAsia="Calibri" w:cs="Times New Roman"/>
          <w:u w:val="single"/>
        </w:rPr>
        <w:t>para</w:t>
      </w:r>
      <w:proofErr w:type="spellEnd"/>
      <w:r w:rsidRPr="00F46AAA">
        <w:rPr>
          <w:rFonts w:eastAsia="Calibri" w:cs="Times New Roman"/>
          <w:u w:val="single"/>
        </w:rPr>
        <w:t xml:space="preserve">-ontology whose comportment will have been (toward) the ontic or existential fi </w:t>
      </w:r>
      <w:proofErr w:type="spellStart"/>
      <w:r w:rsidRPr="00F46AAA">
        <w:rPr>
          <w:rFonts w:eastAsia="Calibri" w:cs="Times New Roman"/>
          <w:u w:val="single"/>
        </w:rPr>
        <w:t>eld</w:t>
      </w:r>
      <w:proofErr w:type="spellEnd"/>
      <w:r w:rsidRPr="00F46AAA">
        <w:rPr>
          <w:rFonts w:eastAsia="Calibri" w:cs="Times New Roman"/>
          <w:u w:val="single"/>
        </w:rPr>
        <w:t xml:space="preserve"> of things and events. </w:t>
      </w:r>
      <w:r w:rsidRPr="00F46AAA">
        <w:rPr>
          <w:rFonts w:eastAsia="Calibri" w:cs="Times New Roman"/>
          <w:highlight w:val="cyan"/>
          <w:u w:val="single"/>
        </w:rPr>
        <w:t>That ontology will</w:t>
      </w:r>
      <w:r w:rsidRPr="00F46AAA">
        <w:rPr>
          <w:rFonts w:eastAsia="Calibri" w:cs="Times New Roman"/>
          <w:u w:val="single"/>
        </w:rPr>
        <w:t xml:space="preserve"> have had to have </w:t>
      </w:r>
      <w:r w:rsidRPr="00F46AAA">
        <w:rPr>
          <w:rFonts w:eastAsia="Calibri" w:cs="Times New Roman"/>
          <w:highlight w:val="cyan"/>
          <w:u w:val="single"/>
        </w:rPr>
        <w:t>operate</w:t>
      </w:r>
      <w:r w:rsidRPr="00F46AAA">
        <w:rPr>
          <w:rFonts w:eastAsia="Calibri" w:cs="Times New Roman"/>
          <w:u w:val="single"/>
        </w:rPr>
        <w:t xml:space="preserve">d as a general critique of calculation even as it gathers diaspora as an open set—or </w:t>
      </w:r>
      <w:r w:rsidRPr="00F46AAA">
        <w:rPr>
          <w:rFonts w:eastAsia="Calibri" w:cs="Times New Roman"/>
          <w:highlight w:val="cyan"/>
          <w:u w:val="single"/>
        </w:rPr>
        <w:t>as</w:t>
      </w:r>
      <w:r w:rsidRPr="00F46AAA">
        <w:rPr>
          <w:rFonts w:eastAsia="Calibri" w:cs="Times New Roman"/>
          <w:u w:val="single"/>
        </w:rPr>
        <w:t xml:space="preserve"> an openness disruptive of the very idea of set—of accumulative and </w:t>
      </w:r>
      <w:proofErr w:type="spellStart"/>
      <w:r w:rsidRPr="00F46AAA">
        <w:rPr>
          <w:rFonts w:eastAsia="Calibri" w:cs="Times New Roman"/>
          <w:b/>
          <w:iCs/>
          <w:highlight w:val="cyan"/>
          <w:u w:val="single"/>
          <w:bdr w:val="single" w:sz="24" w:space="0" w:color="auto"/>
        </w:rPr>
        <w:t>unaccumulable</w:t>
      </w:r>
      <w:proofErr w:type="spellEnd"/>
      <w:r w:rsidRPr="00F46AAA">
        <w:rPr>
          <w:rFonts w:eastAsia="Calibri" w:cs="Times New Roman"/>
          <w:b/>
          <w:iCs/>
          <w:highlight w:val="cyan"/>
          <w:u w:val="single"/>
          <w:bdr w:val="single" w:sz="24" w:space="0" w:color="auto"/>
        </w:rPr>
        <w:t xml:space="preserve"> differences</w:t>
      </w:r>
      <w:r w:rsidRPr="00F46AAA">
        <w:rPr>
          <w:rFonts w:eastAsia="Calibri" w:cs="Times New Roman"/>
          <w:u w:val="single"/>
        </w:rPr>
        <w:t xml:space="preserve">, </w:t>
      </w:r>
      <w:proofErr w:type="spellStart"/>
      <w:r w:rsidRPr="00F46AAA">
        <w:rPr>
          <w:rFonts w:eastAsia="Calibri" w:cs="Times New Roman"/>
          <w:u w:val="single"/>
        </w:rPr>
        <w:t>differings</w:t>
      </w:r>
      <w:proofErr w:type="spellEnd"/>
      <w:r w:rsidRPr="00F46AAA">
        <w:rPr>
          <w:rFonts w:eastAsia="Calibri" w:cs="Times New Roman"/>
          <w:u w:val="single"/>
        </w:rPr>
        <w:t xml:space="preserve">, departures without origin, leavings </w:t>
      </w:r>
      <w:r w:rsidRPr="00F46AAA">
        <w:rPr>
          <w:rFonts w:eastAsia="Calibri" w:cs="Times New Roman"/>
          <w:highlight w:val="cyan"/>
          <w:u w:val="single"/>
        </w:rPr>
        <w:t>that continually defy the natal occasion</w:t>
      </w:r>
      <w:r w:rsidRPr="00F46AAA">
        <w:rPr>
          <w:rFonts w:eastAsia="Calibri" w:cs="Times New Roman"/>
          <w:u w:val="single"/>
        </w:rPr>
        <w:t xml:space="preserve"> in general even as they constantly bespeak the previous.</w:t>
      </w:r>
      <w:r w:rsidRPr="00F46AAA">
        <w:rPr>
          <w:rFonts w:eastAsia="Calibri" w:cs="Times New Roman"/>
        </w:rPr>
        <w:t xml:space="preserve"> </w:t>
      </w:r>
      <w:r w:rsidRPr="00F46AAA">
        <w:rPr>
          <w:rFonts w:eastAsia="Calibri" w:cs="Times New Roman"/>
          <w:sz w:val="16"/>
          <w:szCs w:val="16"/>
        </w:rPr>
        <w:t xml:space="preserve">This is a Nathaniel Mackey formulation whose full implications will have never been fully explorable.12 What Fanon’s </w:t>
      </w:r>
      <w:proofErr w:type="spellStart"/>
      <w:r w:rsidRPr="00F46AAA">
        <w:rPr>
          <w:rFonts w:eastAsia="Calibri" w:cs="Times New Roman"/>
          <w:sz w:val="16"/>
          <w:szCs w:val="16"/>
        </w:rPr>
        <w:t>pathontological</w:t>
      </w:r>
      <w:proofErr w:type="spellEnd"/>
      <w:r w:rsidRPr="00F46AAA">
        <w:rPr>
          <w:rFonts w:eastAsia="Calibri" w:cs="Times New Roman"/>
          <w:sz w:val="16"/>
          <w:szCs w:val="16"/>
        </w:rPr>
        <w:t xml:space="preserve"> refusal of blackness leaves unclaimed is an irremediable homelessness common to the colonized, the enslaved, and the enclosed. This is to say that what is claimed in the name of blackness is an </w:t>
      </w:r>
      <w:proofErr w:type="spellStart"/>
      <w:r w:rsidRPr="00F46AAA">
        <w:rPr>
          <w:rFonts w:eastAsia="Calibri" w:cs="Times New Roman"/>
          <w:sz w:val="16"/>
          <w:szCs w:val="16"/>
        </w:rPr>
        <w:t>undercommon</w:t>
      </w:r>
      <w:proofErr w:type="spellEnd"/>
      <w:r w:rsidRPr="00F46AAA">
        <w:rPr>
          <w:rFonts w:eastAsia="Calibri" w:cs="Times New Roman"/>
          <w:sz w:val="16"/>
          <w:szCs w:val="16"/>
        </w:rPr>
        <w:t xml:space="preserve"> disorder that has always been there, that is retrospectively and retroactively located there, that is embraced by the ones who stay there while living somewhere else. Some </w:t>
      </w:r>
      <w:proofErr w:type="gramStart"/>
      <w:r w:rsidRPr="00F46AAA">
        <w:rPr>
          <w:rFonts w:eastAsia="Calibri" w:cs="Times New Roman"/>
          <w:sz w:val="16"/>
          <w:szCs w:val="16"/>
        </w:rPr>
        <w:t>folks</w:t>
      </w:r>
      <w:proofErr w:type="gramEnd"/>
      <w:r w:rsidRPr="00F46AAA">
        <w:rPr>
          <w:rFonts w:eastAsia="Calibri" w:cs="Times New Roman"/>
          <w:sz w:val="16"/>
          <w:szCs w:val="16"/>
        </w:rPr>
        <w:t xml:space="preserve"> relish being a problem. As </w:t>
      </w:r>
      <w:proofErr w:type="spellStart"/>
      <w:r w:rsidRPr="00F46AAA">
        <w:rPr>
          <w:rFonts w:eastAsia="Calibri" w:cs="Times New Roman"/>
          <w:sz w:val="16"/>
          <w:szCs w:val="16"/>
        </w:rPr>
        <w:t>Amiri</w:t>
      </w:r>
      <w:proofErr w:type="spellEnd"/>
      <w:r w:rsidRPr="00F46AAA">
        <w:rPr>
          <w:rFonts w:eastAsia="Calibri" w:cs="Times New Roman"/>
          <w:sz w:val="16"/>
          <w:szCs w:val="16"/>
        </w:rPr>
        <w:t xml:space="preserve"> Baraka and Nikhil Pal Singh (almost) say, “</w:t>
      </w:r>
      <w:proofErr w:type="gramStart"/>
      <w:r w:rsidRPr="00F46AAA">
        <w:rPr>
          <w:rFonts w:eastAsia="Calibri" w:cs="Times New Roman"/>
          <w:sz w:val="16"/>
          <w:szCs w:val="16"/>
        </w:rPr>
        <w:t>Black(</w:t>
      </w:r>
      <w:proofErr w:type="gramEnd"/>
      <w:r w:rsidRPr="00F46AAA">
        <w:rPr>
          <w:rFonts w:eastAsia="Calibri" w:cs="Times New Roman"/>
          <w:sz w:val="16"/>
          <w:szCs w:val="16"/>
        </w:rPr>
        <w:t>ness) is a country” (and a sex) (that is not one).13 Stolen life disorders positive value just as surely as it is not equivalent to social death or absolute dereliction</w:t>
      </w:r>
      <w:r w:rsidRPr="00F46AAA">
        <w:rPr>
          <w:rFonts w:eastAsia="Calibri" w:cs="Times New Roman"/>
          <w:sz w:val="16"/>
          <w:szCs w:val="16"/>
          <w:u w:val="single"/>
        </w:rPr>
        <w:t>.</w:t>
      </w:r>
      <w:r w:rsidRPr="00F46AAA">
        <w:rPr>
          <w:rFonts w:eastAsia="Calibri" w:cs="Times New Roman"/>
          <w:u w:val="single"/>
        </w:rPr>
        <w:t xml:space="preserve"> So if we cannot simply give an account of things that, in the very </w:t>
      </w:r>
      <w:proofErr w:type="spellStart"/>
      <w:r w:rsidRPr="00F46AAA">
        <w:rPr>
          <w:rFonts w:eastAsia="Calibri" w:cs="Times New Roman"/>
          <w:u w:val="single"/>
        </w:rPr>
        <w:t>fugitivity</w:t>
      </w:r>
      <w:proofErr w:type="spellEnd"/>
      <w:r w:rsidRPr="00F46AAA">
        <w:rPr>
          <w:rFonts w:eastAsia="Calibri" w:cs="Times New Roman"/>
          <w:u w:val="single"/>
        </w:rPr>
        <w:t xml:space="preserve"> and impossibility that is the essence of their existence, resist accounting, how do we speak of the lived experience of the black? What limits are placed on such speaking when it comes from the position of the black, but also what constraints are placed on the very concept of lived experience, particularly in its relation to the black </w:t>
      </w:r>
      <w:r w:rsidRPr="00F46AAA">
        <w:rPr>
          <w:rFonts w:eastAsia="Calibri" w:cs="Times New Roman"/>
          <w:highlight w:val="cyan"/>
          <w:u w:val="single"/>
        </w:rPr>
        <w:t>when black social life is interdicted</w:t>
      </w:r>
      <w:r w:rsidRPr="00F46AAA">
        <w:rPr>
          <w:rFonts w:eastAsia="Calibri" w:cs="Times New Roman"/>
          <w:u w:val="single"/>
        </w:rPr>
        <w:t xml:space="preserve">? Note that </w:t>
      </w:r>
      <w:r w:rsidRPr="00F46AAA">
        <w:rPr>
          <w:rFonts w:eastAsia="Calibri" w:cs="Times New Roman"/>
          <w:highlight w:val="cyan"/>
          <w:u w:val="single"/>
        </w:rPr>
        <w:t>the interdiction exists</w:t>
      </w:r>
      <w:r w:rsidRPr="00F46AAA">
        <w:rPr>
          <w:rFonts w:eastAsia="Calibri" w:cs="Times New Roman"/>
          <w:u w:val="single"/>
        </w:rPr>
        <w:t xml:space="preserve"> not only as a function of what might be broadly understood as policy but also </w:t>
      </w:r>
      <w:r w:rsidRPr="00F46AAA">
        <w:rPr>
          <w:rFonts w:eastAsia="Calibri" w:cs="Times New Roman"/>
          <w:highlight w:val="cyan"/>
          <w:u w:val="single"/>
        </w:rPr>
        <w:t xml:space="preserve">as a function of an </w:t>
      </w:r>
      <w:r w:rsidRPr="00F46AAA">
        <w:rPr>
          <w:rFonts w:eastAsia="Calibri" w:cs="Times New Roman"/>
          <w:b/>
          <w:iCs/>
          <w:highlight w:val="cyan"/>
          <w:u w:val="single"/>
          <w:bdr w:val="single" w:sz="24" w:space="0" w:color="auto"/>
        </w:rPr>
        <w:t>epistemological consensus broad enough to include Fanon</w:t>
      </w:r>
      <w:r w:rsidRPr="00F46AAA">
        <w:rPr>
          <w:rFonts w:eastAsia="Calibri" w:cs="Times New Roman"/>
          <w:b/>
          <w:iCs/>
          <w:u w:val="single"/>
          <w:bdr w:val="single" w:sz="24" w:space="0" w:color="auto"/>
        </w:rPr>
        <w:t xml:space="preserve">, on the one hand, </w:t>
      </w:r>
      <w:r w:rsidRPr="00F46AAA">
        <w:rPr>
          <w:rFonts w:eastAsia="Calibri" w:cs="Times New Roman"/>
          <w:b/>
          <w:iCs/>
          <w:highlight w:val="cyan"/>
          <w:u w:val="single"/>
          <w:bdr w:val="single" w:sz="24" w:space="0" w:color="auto"/>
        </w:rPr>
        <w:t>and Daniel Patrick Moynihan</w:t>
      </w:r>
      <w:r w:rsidRPr="00F46AAA">
        <w:rPr>
          <w:rFonts w:eastAsia="Calibri" w:cs="Times New Roman"/>
          <w:u w:val="single"/>
        </w:rPr>
        <w:t xml:space="preserve">, on the other—encompassing formulations that might be said not only to characterize but also to initiate and continually re-initialize the philosophy of the human sciences. In other words, </w:t>
      </w:r>
      <w:r w:rsidRPr="00F46AAA">
        <w:rPr>
          <w:rFonts w:eastAsia="Calibri" w:cs="Times New Roman"/>
          <w:highlight w:val="cyan"/>
          <w:u w:val="single"/>
        </w:rPr>
        <w:t>the notion that there is no black social life is part of</w:t>
      </w:r>
      <w:r w:rsidRPr="00F46AAA">
        <w:rPr>
          <w:rFonts w:eastAsia="Calibri" w:cs="Times New Roman"/>
          <w:u w:val="single"/>
        </w:rPr>
        <w:t xml:space="preserve"> a set of variations on </w:t>
      </w:r>
      <w:r w:rsidRPr="00F46AAA">
        <w:rPr>
          <w:rFonts w:eastAsia="Calibri" w:cs="Times New Roman"/>
          <w:highlight w:val="cyan"/>
          <w:u w:val="single"/>
        </w:rPr>
        <w:t>a theme that include assertions of the</w:t>
      </w:r>
      <w:r w:rsidRPr="00F46AAA">
        <w:rPr>
          <w:rFonts w:eastAsia="Calibri" w:cs="Times New Roman"/>
          <w:u w:val="single"/>
        </w:rPr>
        <w:t xml:space="preserve"> irreducible </w:t>
      </w:r>
      <w:r w:rsidRPr="00F46AAA">
        <w:rPr>
          <w:rFonts w:eastAsia="Calibri" w:cs="Times New Roman"/>
          <w:highlight w:val="cyan"/>
          <w:u w:val="single"/>
        </w:rPr>
        <w:t xml:space="preserve">pathology of black social life and </w:t>
      </w:r>
      <w:r w:rsidRPr="00F46AAA">
        <w:rPr>
          <w:rFonts w:eastAsia="Calibri" w:cs="Times New Roman"/>
          <w:b/>
          <w:iCs/>
          <w:highlight w:val="cyan"/>
          <w:u w:val="single"/>
          <w:bdr w:val="single" w:sz="24" w:space="0" w:color="auto"/>
        </w:rPr>
        <w:t>the implication that</w:t>
      </w:r>
      <w:r w:rsidRPr="00F46AAA">
        <w:rPr>
          <w:rFonts w:eastAsia="Calibri" w:cs="Times New Roman"/>
          <w:b/>
          <w:iCs/>
          <w:u w:val="single"/>
          <w:bdr w:val="single" w:sz="24" w:space="0" w:color="auto"/>
        </w:rPr>
        <w:t xml:space="preserve"> (</w:t>
      </w:r>
      <w:r w:rsidRPr="00F46AAA">
        <w:rPr>
          <w:rFonts w:eastAsia="Calibri" w:cs="Times New Roman"/>
          <w:b/>
          <w:iCs/>
          <w:highlight w:val="cyan"/>
          <w:u w:val="single"/>
          <w:bdr w:val="single" w:sz="24" w:space="0" w:color="auto"/>
        </w:rPr>
        <w:t>non-pathological</w:t>
      </w:r>
      <w:r w:rsidRPr="00F46AAA">
        <w:rPr>
          <w:rFonts w:eastAsia="Calibri" w:cs="Times New Roman"/>
          <w:b/>
          <w:iCs/>
          <w:u w:val="single"/>
          <w:bdr w:val="single" w:sz="24" w:space="0" w:color="auto"/>
        </w:rPr>
        <w:t xml:space="preserve">) </w:t>
      </w:r>
      <w:r w:rsidRPr="00F46AAA">
        <w:rPr>
          <w:rFonts w:eastAsia="Calibri" w:cs="Times New Roman"/>
          <w:b/>
          <w:iCs/>
          <w:highlight w:val="cyan"/>
          <w:u w:val="single"/>
          <w:bdr w:val="single" w:sz="24" w:space="0" w:color="auto"/>
        </w:rPr>
        <w:t>social life</w:t>
      </w:r>
      <w:r w:rsidRPr="00F46AAA">
        <w:rPr>
          <w:rFonts w:eastAsia="Calibri" w:cs="Times New Roman"/>
          <w:b/>
          <w:iCs/>
          <w:u w:val="single"/>
          <w:bdr w:val="single" w:sz="24" w:space="0" w:color="auto"/>
        </w:rPr>
        <w:t xml:space="preserve"> is what </w:t>
      </w:r>
      <w:r w:rsidRPr="00F46AAA">
        <w:rPr>
          <w:rFonts w:eastAsia="Calibri" w:cs="Times New Roman"/>
          <w:b/>
          <w:iCs/>
          <w:highlight w:val="cyan"/>
          <w:u w:val="single"/>
          <w:bdr w:val="single" w:sz="24" w:space="0" w:color="auto"/>
        </w:rPr>
        <w:t>emerges by way of</w:t>
      </w:r>
      <w:r w:rsidRPr="00F46AAA">
        <w:rPr>
          <w:rFonts w:eastAsia="Calibri" w:cs="Times New Roman"/>
          <w:b/>
          <w:iCs/>
          <w:u w:val="single"/>
          <w:bdr w:val="single" w:sz="24" w:space="0" w:color="auto"/>
        </w:rPr>
        <w:t xml:space="preserve"> the </w:t>
      </w:r>
      <w:r w:rsidRPr="00F46AAA">
        <w:rPr>
          <w:rFonts w:eastAsia="Calibri" w:cs="Times New Roman"/>
          <w:b/>
          <w:iCs/>
          <w:highlight w:val="cyan"/>
          <w:u w:val="single"/>
          <w:bdr w:val="single" w:sz="24" w:space="0" w:color="auto"/>
        </w:rPr>
        <w:t>exclusion of the black</w:t>
      </w:r>
      <w:r w:rsidRPr="00F46AAA">
        <w:rPr>
          <w:rFonts w:eastAsia="Calibri" w:cs="Times New Roman"/>
          <w:u w:val="single"/>
        </w:rPr>
        <w:t xml:space="preserve"> or, more precisely, of blackness.</w:t>
      </w:r>
      <w:r w:rsidRPr="00F46AAA">
        <w:rPr>
          <w:rFonts w:eastAsia="Calibri" w:cs="Times New Roman"/>
        </w:rPr>
        <w:t xml:space="preserve"> </w:t>
      </w:r>
      <w:r w:rsidRPr="00F46AAA">
        <w:rPr>
          <w:rFonts w:eastAsia="Calibri" w:cs="Times New Roman"/>
          <w:sz w:val="12"/>
          <w:szCs w:val="12"/>
        </w:rPr>
        <w:t xml:space="preserve">But what are we to make of the pathological here? What are the implications of a social life that, on the one hand, is not what it is and, on the other hand, is irreducible to what it is used for? This discordant echo of one of Theodor W. </w:t>
      </w:r>
      <w:proofErr w:type="spellStart"/>
      <w:r w:rsidRPr="00F46AAA">
        <w:rPr>
          <w:rFonts w:eastAsia="Calibri" w:cs="Times New Roman"/>
          <w:sz w:val="12"/>
          <w:szCs w:val="12"/>
        </w:rPr>
        <w:t>Adorno’s</w:t>
      </w:r>
      <w:proofErr w:type="spellEnd"/>
      <w:r w:rsidRPr="00F46AAA">
        <w:rPr>
          <w:rFonts w:eastAsia="Calibri" w:cs="Times New Roman"/>
          <w:sz w:val="12"/>
          <w:szCs w:val="12"/>
        </w:rPr>
        <w:t xml:space="preserve"> most infamous assertions about jazz implies that black social life reconstitutes the music that is its phonographic.14 That music, which Miles Davis calls “social music,” to which </w:t>
      </w:r>
      <w:proofErr w:type="spellStart"/>
      <w:r w:rsidRPr="00F46AAA">
        <w:rPr>
          <w:rFonts w:eastAsia="Calibri" w:cs="Times New Roman"/>
          <w:sz w:val="12"/>
          <w:szCs w:val="12"/>
        </w:rPr>
        <w:t>Adorno</w:t>
      </w:r>
      <w:proofErr w:type="spellEnd"/>
      <w:r w:rsidRPr="00F46AAA">
        <w:rPr>
          <w:rFonts w:eastAsia="Calibri" w:cs="Times New Roman"/>
          <w:sz w:val="12"/>
          <w:szCs w:val="12"/>
        </w:rPr>
        <w:t xml:space="preserve"> and Fanon gave only severe and partial hearing, is of interdicted black social life operating on frequencies that are disavowed—though they are also </w:t>
      </w:r>
      <w:proofErr w:type="spellStart"/>
      <w:r w:rsidRPr="00F46AAA">
        <w:rPr>
          <w:rFonts w:eastAsia="Calibri" w:cs="Times New Roman"/>
          <w:sz w:val="12"/>
          <w:szCs w:val="12"/>
        </w:rPr>
        <w:t>amplifi</w:t>
      </w:r>
      <w:proofErr w:type="spellEnd"/>
      <w:r w:rsidRPr="00F46AAA">
        <w:rPr>
          <w:rFonts w:eastAsia="Calibri" w:cs="Times New Roman"/>
          <w:sz w:val="12"/>
          <w:szCs w:val="12"/>
        </w:rPr>
        <w:t xml:space="preserve"> </w:t>
      </w:r>
      <w:proofErr w:type="spellStart"/>
      <w:r w:rsidRPr="00F46AAA">
        <w:rPr>
          <w:rFonts w:eastAsia="Calibri" w:cs="Times New Roman"/>
          <w:sz w:val="12"/>
          <w:szCs w:val="12"/>
        </w:rPr>
        <w:t>ed</w:t>
      </w:r>
      <w:proofErr w:type="spellEnd"/>
      <w:r w:rsidRPr="00F46AAA">
        <w:rPr>
          <w:rFonts w:eastAsia="Calibri" w:cs="Times New Roman"/>
          <w:sz w:val="12"/>
          <w:szCs w:val="12"/>
        </w:rPr>
        <w:t xml:space="preserve">—in the interplay of </w:t>
      </w:r>
      <w:proofErr w:type="spellStart"/>
      <w:r w:rsidRPr="00F46AAA">
        <w:rPr>
          <w:rFonts w:eastAsia="Calibri" w:cs="Times New Roman"/>
          <w:sz w:val="12"/>
          <w:szCs w:val="12"/>
        </w:rPr>
        <w:t>sociopathological</w:t>
      </w:r>
      <w:proofErr w:type="spellEnd"/>
      <w:r w:rsidRPr="00F46AAA">
        <w:rPr>
          <w:rFonts w:eastAsia="Calibri" w:cs="Times New Roman"/>
          <w:sz w:val="12"/>
          <w:szCs w:val="12"/>
        </w:rPr>
        <w:t xml:space="preserve"> and phenomenological description. </w:t>
      </w:r>
      <w:r w:rsidRPr="00F46AAA">
        <w:rPr>
          <w:rFonts w:eastAsia="Calibri" w:cs="Times New Roman"/>
          <w:sz w:val="12"/>
          <w:szCs w:val="12"/>
          <w:u w:val="single"/>
        </w:rPr>
        <w:t xml:space="preserve">How can we fathom a social life that tends toward death, that enacts a kind of being-toward-death, and which, because of such tendency and enactment, maintains a terribly beautiful vitality? Deeper still, what are we to make of the fact of a sociality that emerges when lived experience is distinguished from fact, in the fact of life that is implied in the very phenomenological gesture/analysis within which Fanon asserts black social life as, in all but the most minor ways, impossible? How is it that the off harmony of life, sociality, and blackness is the condition of possibility of the claim that there is no black social life? Does black life, in its irreducible and impossible sociality and precisely in what might be understood as its refusal of the status of social life that is refused it, constitute a fundamental danger—an excluded but immanent disruption—to social life? What will it have meant to embrace this matrix of </w:t>
      </w:r>
      <w:proofErr w:type="spellStart"/>
      <w:r w:rsidRPr="00F46AAA">
        <w:rPr>
          <w:rFonts w:eastAsia="Calibri" w:cs="Times New Roman"/>
          <w:sz w:val="12"/>
          <w:szCs w:val="12"/>
          <w:u w:val="single"/>
        </w:rPr>
        <w:t>im</w:t>
      </w:r>
      <w:proofErr w:type="spellEnd"/>
      <w:r w:rsidRPr="00F46AAA">
        <w:rPr>
          <w:rFonts w:eastAsia="Calibri" w:cs="Times New Roman"/>
          <w:sz w:val="12"/>
          <w:szCs w:val="12"/>
          <w:u w:val="single"/>
        </w:rPr>
        <w:t xml:space="preserve">/possibility, to have spoken of and out of this suspension? What would it mean to dwell on or in minor social life? </w:t>
      </w:r>
      <w:proofErr w:type="gramStart"/>
      <w:r w:rsidRPr="00F46AAA">
        <w:rPr>
          <w:rFonts w:eastAsia="Calibri" w:cs="Times New Roman"/>
          <w:sz w:val="12"/>
          <w:szCs w:val="12"/>
          <w:u w:val="single"/>
        </w:rPr>
        <w:t>This set of questions is imposed upon us by Fanon</w:t>
      </w:r>
      <w:proofErr w:type="gramEnd"/>
      <w:r w:rsidRPr="00F46AAA">
        <w:rPr>
          <w:rFonts w:eastAsia="Calibri" w:cs="Times New Roman"/>
          <w:sz w:val="12"/>
          <w:szCs w:val="12"/>
          <w:u w:val="single"/>
        </w:rPr>
        <w:t>. At the same time, and in a way that is articulated most clearly and famously by W. E. B. Du Bois, this set of questions is the position, which is also to say the problem, of blackness.</w:t>
      </w:r>
    </w:p>
    <w:p w14:paraId="63FD8CED" w14:textId="77777777" w:rsidR="00F46AAA" w:rsidRDefault="00F46AAA" w:rsidP="002F46F2"/>
    <w:p w14:paraId="66BF6549" w14:textId="6DF0304E" w:rsidR="00874EF2" w:rsidRDefault="00874EF2" w:rsidP="002F46F2">
      <w:r>
        <w:t xml:space="preserve">Their pessimism is a symptom that we solve – Your pessimism begs the question of why radical change is impossible, radical change for Black folk only </w:t>
      </w:r>
      <w:r w:rsidRPr="00874EF2">
        <w:rPr>
          <w:b/>
          <w:i/>
        </w:rPr>
        <w:t xml:space="preserve">seems </w:t>
      </w:r>
      <w:r>
        <w:t>impossible because as a socially dead body, fear of death applies disproportionately to Black life and encompasses it. Absent fear of death, liberation movements appear as the necessary try- or-die scenarios they are.</w:t>
      </w:r>
    </w:p>
    <w:p w14:paraId="0897BC39" w14:textId="77777777" w:rsidR="009C3EB9" w:rsidRDefault="009C3EB9" w:rsidP="002F46F2"/>
    <w:p w14:paraId="3A1DB116" w14:textId="7E6C19FD" w:rsidR="00874EF2" w:rsidRDefault="00874EF2" w:rsidP="00874EF2">
      <w:pPr>
        <w:pStyle w:val="Heading3"/>
      </w:pPr>
      <w:r>
        <w:t xml:space="preserve">AT </w:t>
      </w:r>
      <w:proofErr w:type="spellStart"/>
      <w:r>
        <w:t>Anthro</w:t>
      </w:r>
      <w:proofErr w:type="spellEnd"/>
    </w:p>
    <w:p w14:paraId="16C0D305" w14:textId="77777777" w:rsidR="00874EF2" w:rsidRDefault="00874EF2" w:rsidP="00874EF2"/>
    <w:p w14:paraId="43F9E959" w14:textId="77777777" w:rsidR="00874EF2" w:rsidRDefault="00874EF2" w:rsidP="00874EF2">
      <w:r>
        <w:t xml:space="preserve">No link – we critique fear of </w:t>
      </w:r>
      <w:proofErr w:type="gramStart"/>
      <w:r>
        <w:t>death which</w:t>
      </w:r>
      <w:proofErr w:type="gramEnd"/>
      <w:r>
        <w:t xml:space="preserve"> is the type humanist logic they critique. Fear of death centers our focus on the self and blights out the experiences of the </w:t>
      </w:r>
      <w:proofErr w:type="gramStart"/>
      <w:r>
        <w:t>Other</w:t>
      </w:r>
      <w:proofErr w:type="gramEnd"/>
      <w:r>
        <w:t xml:space="preserve"> which isn’t limited to human Others – that’s Robinson.</w:t>
      </w:r>
    </w:p>
    <w:p w14:paraId="7194A1A2" w14:textId="77777777" w:rsidR="004D7350" w:rsidRDefault="004D7350" w:rsidP="00874EF2"/>
    <w:p w14:paraId="06826C8C" w14:textId="04B8504A" w:rsidR="004D7350" w:rsidRPr="008A46ED" w:rsidRDefault="004D7350" w:rsidP="004D7350">
      <w:pPr>
        <w:keepNext/>
        <w:keepLines/>
        <w:spacing w:before="200"/>
        <w:outlineLvl w:val="3"/>
        <w:rPr>
          <w:rFonts w:eastAsiaTheme="majorEastAsia" w:cstheme="majorBidi"/>
          <w:b/>
          <w:bCs/>
          <w:iCs/>
          <w:sz w:val="26"/>
        </w:rPr>
      </w:pPr>
      <w:r>
        <w:rPr>
          <w:rFonts w:eastAsiaTheme="majorEastAsia" w:cstheme="majorBidi"/>
          <w:b/>
          <w:bCs/>
          <w:iCs/>
          <w:sz w:val="26"/>
        </w:rPr>
        <w:t xml:space="preserve">Perm, the </w:t>
      </w:r>
      <w:proofErr w:type="spellStart"/>
      <w:r>
        <w:rPr>
          <w:rFonts w:eastAsiaTheme="majorEastAsia" w:cstheme="majorBidi"/>
          <w:b/>
          <w:bCs/>
          <w:iCs/>
          <w:sz w:val="26"/>
        </w:rPr>
        <w:t>aff</w:t>
      </w:r>
      <w:proofErr w:type="spellEnd"/>
      <w:r>
        <w:rPr>
          <w:rFonts w:eastAsiaTheme="majorEastAsia" w:cstheme="majorBidi"/>
          <w:b/>
          <w:bCs/>
          <w:iCs/>
          <w:sz w:val="26"/>
        </w:rPr>
        <w:t xml:space="preserve"> teaches us</w:t>
      </w:r>
      <w:r w:rsidRPr="008A46ED">
        <w:rPr>
          <w:rFonts w:eastAsiaTheme="majorEastAsia" w:cstheme="majorBidi"/>
          <w:b/>
          <w:bCs/>
          <w:iCs/>
          <w:sz w:val="26"/>
        </w:rPr>
        <w:t xml:space="preserve"> to learn how </w:t>
      </w:r>
      <w:r>
        <w:rPr>
          <w:rFonts w:eastAsiaTheme="majorEastAsia" w:cstheme="majorBidi"/>
          <w:b/>
          <w:bCs/>
          <w:iCs/>
          <w:sz w:val="26"/>
        </w:rPr>
        <w:t>to die gracefully. Human extinction from anthropogenic collapse is coming and the only way to absolve the nature/human dualism they critique is to recognize our futility.</w:t>
      </w:r>
    </w:p>
    <w:p w14:paraId="548AD967" w14:textId="77777777" w:rsidR="004D7350" w:rsidRDefault="004D7350" w:rsidP="004D7350">
      <w:pPr>
        <w:rPr>
          <w:rFonts w:eastAsiaTheme="minorEastAsia"/>
          <w:b/>
        </w:rPr>
      </w:pPr>
      <w:r w:rsidRPr="008A46ED">
        <w:rPr>
          <w:rFonts w:eastAsiaTheme="minorEastAsia"/>
          <w:b/>
          <w:sz w:val="26"/>
        </w:rPr>
        <w:t>Scranton 13</w:t>
      </w:r>
      <w:r w:rsidRPr="008A46ED">
        <w:rPr>
          <w:rFonts w:eastAsiaTheme="minorEastAsia"/>
          <w:b/>
        </w:rPr>
        <w:t xml:space="preserve"> </w:t>
      </w:r>
    </w:p>
    <w:p w14:paraId="6DC31424" w14:textId="77777777" w:rsidR="004D7350" w:rsidRPr="00D12732" w:rsidRDefault="004D7350" w:rsidP="004D7350">
      <w:pPr>
        <w:rPr>
          <w:rFonts w:eastAsiaTheme="minorEastAsia"/>
          <w:color w:val="0000FF" w:themeColor="hyperlink"/>
          <w:sz w:val="14"/>
          <w:szCs w:val="14"/>
          <w:u w:val="single"/>
        </w:rPr>
      </w:pPr>
      <w:r w:rsidRPr="00D12732">
        <w:rPr>
          <w:rFonts w:eastAsiaTheme="minorEastAsia"/>
          <w:sz w:val="14"/>
          <w:szCs w:val="14"/>
        </w:rPr>
        <w:t>Roy Scranton (Served in the United States Army from 2002 to 2006. He is a doctoral candidate in English at Princeton University, and co-editor of “</w:t>
      </w:r>
      <w:hyperlink r:id="rId13" w:history="1">
        <w:r w:rsidRPr="00D12732">
          <w:rPr>
            <w:rFonts w:eastAsiaTheme="minorEastAsia"/>
            <w:sz w:val="14"/>
            <w:szCs w:val="14"/>
          </w:rPr>
          <w:t>Fire and Forget: Short Stories from the Long War</w:t>
        </w:r>
      </w:hyperlink>
      <w:r w:rsidRPr="00D12732">
        <w:rPr>
          <w:rFonts w:eastAsiaTheme="minorEastAsia"/>
          <w:sz w:val="14"/>
          <w:szCs w:val="14"/>
        </w:rPr>
        <w:t xml:space="preserve">.” He has written for The New York Times, Boston Review, Theory &amp; Event and recently completed a novel about the Iraq War), “Learning How to Die in the </w:t>
      </w:r>
      <w:proofErr w:type="spellStart"/>
      <w:r w:rsidRPr="00D12732">
        <w:rPr>
          <w:rFonts w:eastAsiaTheme="minorEastAsia"/>
          <w:sz w:val="14"/>
          <w:szCs w:val="14"/>
        </w:rPr>
        <w:t>Anthropocene</w:t>
      </w:r>
      <w:proofErr w:type="spellEnd"/>
      <w:r w:rsidRPr="00D12732">
        <w:rPr>
          <w:rFonts w:eastAsiaTheme="minorEastAsia"/>
          <w:sz w:val="14"/>
          <w:szCs w:val="14"/>
        </w:rPr>
        <w:t xml:space="preserve">”; November 10, 2013; </w:t>
      </w:r>
      <w:hyperlink r:id="rId14" w:history="1">
        <w:r w:rsidRPr="00D12732">
          <w:rPr>
            <w:rFonts w:eastAsiaTheme="minorEastAsia"/>
            <w:color w:val="0000FF" w:themeColor="hyperlink"/>
            <w:sz w:val="14"/>
            <w:szCs w:val="14"/>
            <w:u w:val="single"/>
          </w:rPr>
          <w:t>http://opinionator.blogs.nytimes.com/2013/11/10/learning-how-to-die-in-the-anthropocene/?_r=0</w:t>
        </w:r>
      </w:hyperlink>
    </w:p>
    <w:p w14:paraId="6FE88D1B" w14:textId="77777777" w:rsidR="004D7350" w:rsidRPr="008A46ED" w:rsidRDefault="004D7350" w:rsidP="004D7350">
      <w:pPr>
        <w:rPr>
          <w:rFonts w:eastAsiaTheme="minorEastAsia"/>
          <w:sz w:val="16"/>
          <w:szCs w:val="16"/>
          <w:u w:val="single"/>
          <w:bdr w:val="single" w:sz="18" w:space="0" w:color="auto"/>
        </w:rPr>
      </w:pPr>
    </w:p>
    <w:p w14:paraId="477A3188" w14:textId="77777777" w:rsidR="004D7350" w:rsidRPr="00101BF9" w:rsidRDefault="004D7350" w:rsidP="004D7350">
      <w:pPr>
        <w:rPr>
          <w:rFonts w:eastAsiaTheme="minorEastAsia"/>
          <w:u w:val="single"/>
        </w:rPr>
      </w:pPr>
      <w:r w:rsidRPr="00943E0F">
        <w:rPr>
          <w:rFonts w:eastAsiaTheme="minorEastAsia"/>
          <w:b/>
          <w:iCs/>
          <w:u w:val="single"/>
          <w:bdr w:val="single" w:sz="18" w:space="0" w:color="auto"/>
        </w:rPr>
        <w:t xml:space="preserve">There’s a word for this new era we live in: the </w:t>
      </w:r>
      <w:proofErr w:type="spellStart"/>
      <w:r w:rsidRPr="00943E0F">
        <w:rPr>
          <w:rFonts w:eastAsiaTheme="minorEastAsia"/>
          <w:b/>
          <w:iCs/>
          <w:u w:val="single"/>
          <w:bdr w:val="single" w:sz="18" w:space="0" w:color="auto"/>
        </w:rPr>
        <w:t>Anthropocene</w:t>
      </w:r>
      <w:proofErr w:type="spellEnd"/>
      <w:r w:rsidRPr="00943E0F">
        <w:rPr>
          <w:rFonts w:eastAsiaTheme="minorEastAsia"/>
          <w:u w:val="single"/>
        </w:rPr>
        <w:t>.</w:t>
      </w:r>
      <w:r w:rsidRPr="008A46ED">
        <w:rPr>
          <w:rFonts w:eastAsiaTheme="minorEastAsia"/>
          <w:u w:val="single"/>
        </w:rPr>
        <w:t xml:space="preserve"> </w:t>
      </w:r>
      <w:r w:rsidRPr="008A46ED">
        <w:rPr>
          <w:rFonts w:eastAsiaTheme="minorEastAsia"/>
          <w:sz w:val="16"/>
        </w:rPr>
        <w:t xml:space="preserve">This term, taken up by </w:t>
      </w:r>
      <w:hyperlink r:id="rId15" w:history="1">
        <w:r w:rsidRPr="008A46ED">
          <w:rPr>
            <w:rFonts w:eastAsiaTheme="minorEastAsia"/>
            <w:sz w:val="16"/>
          </w:rPr>
          <w:t>geologists</w:t>
        </w:r>
      </w:hyperlink>
      <w:r w:rsidRPr="008A46ED">
        <w:rPr>
          <w:rFonts w:eastAsiaTheme="minorEastAsia"/>
          <w:sz w:val="16"/>
        </w:rPr>
        <w:t xml:space="preserve">, </w:t>
      </w:r>
      <w:hyperlink r:id="rId16" w:history="1">
        <w:r w:rsidRPr="008A46ED">
          <w:rPr>
            <w:rFonts w:eastAsiaTheme="minorEastAsia"/>
            <w:sz w:val="16"/>
          </w:rPr>
          <w:t>pondered by intellectuals</w:t>
        </w:r>
      </w:hyperlink>
      <w:r w:rsidRPr="008A46ED">
        <w:rPr>
          <w:rFonts w:eastAsiaTheme="minorEastAsia"/>
          <w:sz w:val="16"/>
        </w:rPr>
        <w:t xml:space="preserve"> and discussed in the pages of publications such as </w:t>
      </w:r>
      <w:hyperlink r:id="rId17" w:history="1">
        <w:r w:rsidRPr="008A46ED">
          <w:rPr>
            <w:rFonts w:eastAsiaTheme="minorEastAsia"/>
            <w:sz w:val="16"/>
          </w:rPr>
          <w:t>The Economist</w:t>
        </w:r>
      </w:hyperlink>
      <w:r w:rsidRPr="008A46ED">
        <w:rPr>
          <w:rFonts w:eastAsiaTheme="minorEastAsia"/>
          <w:sz w:val="16"/>
        </w:rPr>
        <w:t xml:space="preserve"> and the </w:t>
      </w:r>
      <w:hyperlink r:id="rId18" w:history="1">
        <w:proofErr w:type="spellStart"/>
        <w:r w:rsidRPr="008A46ED">
          <w:rPr>
            <w:rFonts w:eastAsiaTheme="minorEastAsia"/>
            <w:sz w:val="16"/>
          </w:rPr>
          <w:t>The</w:t>
        </w:r>
        <w:proofErr w:type="spellEnd"/>
        <w:r w:rsidRPr="008A46ED">
          <w:rPr>
            <w:rFonts w:eastAsiaTheme="minorEastAsia"/>
            <w:sz w:val="16"/>
          </w:rPr>
          <w:t xml:space="preserve"> New York Times</w:t>
        </w:r>
      </w:hyperlink>
      <w:r w:rsidRPr="008A46ED">
        <w:rPr>
          <w:rFonts w:eastAsiaTheme="minorEastAsia"/>
          <w:sz w:val="16"/>
        </w:rPr>
        <w:t xml:space="preserve">, represents the idea that we have entered a new epoch in Earth’s geological history, one characterized by the arrival of the human species as a geological force. The Nobel-Prize-winning chemist Paul </w:t>
      </w:r>
      <w:proofErr w:type="spellStart"/>
      <w:r w:rsidRPr="008A46ED">
        <w:rPr>
          <w:rFonts w:eastAsiaTheme="minorEastAsia"/>
          <w:sz w:val="16"/>
        </w:rPr>
        <w:t>Crutzen</w:t>
      </w:r>
      <w:proofErr w:type="spellEnd"/>
      <w:r w:rsidRPr="008A46ED">
        <w:rPr>
          <w:rFonts w:eastAsiaTheme="minorEastAsia"/>
          <w:sz w:val="16"/>
        </w:rPr>
        <w:t xml:space="preserve"> coined the term in 2002, and it has steadily gained acceptance as evidence has increasingly mounted that the changes wrought by global warming will affect not just the world’s climate and biological diversity, but its very geology — and not just for a few centuries, but for millenniums. The geophysicist David Archer’s 2009 book, “</w:t>
      </w:r>
      <w:hyperlink r:id="rId19" w:history="1">
        <w:r w:rsidRPr="008A46ED">
          <w:rPr>
            <w:rFonts w:eastAsiaTheme="minorEastAsia"/>
            <w:sz w:val="16"/>
          </w:rPr>
          <w:t>The Long Thaw: How Humans are Changing the Next 100,000 Years of Earth’s Climate</w:t>
        </w:r>
      </w:hyperlink>
      <w:r w:rsidRPr="008A46ED">
        <w:rPr>
          <w:rFonts w:eastAsiaTheme="minorEastAsia"/>
          <w:sz w:val="16"/>
        </w:rPr>
        <w:t xml:space="preserve">,” lays out a clear and concise argument for how </w:t>
      </w:r>
      <w:r w:rsidRPr="004665AD">
        <w:rPr>
          <w:rFonts w:eastAsiaTheme="minorEastAsia"/>
          <w:sz w:val="14"/>
          <w:szCs w:val="14"/>
        </w:rPr>
        <w:t>huge concentrations of carbon dioxide in the atmosphere and melting ice will radically transform the planet, beyond freak storms and warmer summers, beyond any foreseeable future</w:t>
      </w:r>
      <w:proofErr w:type="gramStart"/>
      <w:r w:rsidRPr="008A46ED">
        <w:rPr>
          <w:rFonts w:eastAsiaTheme="minorEastAsia"/>
          <w:u w:val="single"/>
        </w:rPr>
        <w:t>.</w:t>
      </w:r>
      <w:r w:rsidRPr="008A46ED">
        <w:rPr>
          <w:rFonts w:eastAsiaTheme="minorEastAsia"/>
          <w:sz w:val="12"/>
        </w:rPr>
        <w:t>¶</w:t>
      </w:r>
      <w:proofErr w:type="gramEnd"/>
      <w:r w:rsidRPr="008A46ED">
        <w:rPr>
          <w:rFonts w:eastAsiaTheme="minorEastAsia"/>
          <w:sz w:val="12"/>
          <w:u w:val="single"/>
        </w:rPr>
        <w:t xml:space="preserve"> </w:t>
      </w:r>
      <w:r w:rsidRPr="008A46ED">
        <w:rPr>
          <w:rFonts w:eastAsiaTheme="minorEastAsia"/>
          <w:sz w:val="16"/>
        </w:rPr>
        <w:t xml:space="preserve">The Stratigraphy Commission of the Geological Society of London — the scientists responsible for pinning the “golden spikes” that demarcate geological epochs such as the Pliocene, Pleistocene, and Holocene — have adopted the </w:t>
      </w:r>
      <w:proofErr w:type="spellStart"/>
      <w:r w:rsidRPr="008A46ED">
        <w:rPr>
          <w:rFonts w:eastAsiaTheme="minorEastAsia"/>
          <w:sz w:val="16"/>
        </w:rPr>
        <w:t>Anthropocene</w:t>
      </w:r>
      <w:proofErr w:type="spellEnd"/>
      <w:r w:rsidRPr="008A46ED">
        <w:rPr>
          <w:rFonts w:eastAsiaTheme="minorEastAsia"/>
          <w:sz w:val="16"/>
        </w:rPr>
        <w:t xml:space="preserve"> as a term deserving further consideration, </w:t>
      </w:r>
      <w:hyperlink r:id="rId20" w:history="1">
        <w:r w:rsidRPr="008A46ED">
          <w:rPr>
            <w:rFonts w:eastAsiaTheme="minorEastAsia"/>
            <w:sz w:val="16"/>
          </w:rPr>
          <w:t xml:space="preserve">“significant on the scale of Earth </w:t>
        </w:r>
        <w:proofErr w:type="spellStart"/>
        <w:r w:rsidRPr="008A46ED">
          <w:rPr>
            <w:rFonts w:eastAsiaTheme="minorEastAsia"/>
            <w:sz w:val="16"/>
          </w:rPr>
          <w:t>history.”</w:t>
        </w:r>
      </w:hyperlink>
      <w:r w:rsidRPr="008A46ED">
        <w:rPr>
          <w:rFonts w:eastAsiaTheme="minorEastAsia"/>
          <w:sz w:val="16"/>
        </w:rPr>
        <w:t>Working</w:t>
      </w:r>
      <w:proofErr w:type="spellEnd"/>
      <w:r w:rsidRPr="008A46ED">
        <w:rPr>
          <w:rFonts w:eastAsiaTheme="minorEastAsia"/>
          <w:sz w:val="16"/>
        </w:rPr>
        <w:t xml:space="preserve"> groups are discussing what level of geological time-scale it might be (an “epoch” like the Holocene, or merely an “age” like the </w:t>
      </w:r>
      <w:proofErr w:type="spellStart"/>
      <w:r w:rsidRPr="008A46ED">
        <w:rPr>
          <w:rFonts w:eastAsiaTheme="minorEastAsia"/>
          <w:sz w:val="16"/>
        </w:rPr>
        <w:t>Calabrian</w:t>
      </w:r>
      <w:proofErr w:type="spellEnd"/>
      <w:r w:rsidRPr="008A46ED">
        <w:rPr>
          <w:rFonts w:eastAsiaTheme="minorEastAsia"/>
          <w:sz w:val="16"/>
        </w:rPr>
        <w:t xml:space="preserve">), and at what date we might say it began. </w:t>
      </w:r>
      <w:proofErr w:type="gramStart"/>
      <w:r w:rsidRPr="008A46ED">
        <w:rPr>
          <w:rFonts w:eastAsiaTheme="minorEastAsia"/>
          <w:sz w:val="16"/>
        </w:rPr>
        <w:t>The beginning of the Great Acceleration, in the middle of the 20th century?</w:t>
      </w:r>
      <w:proofErr w:type="gramEnd"/>
      <w:r w:rsidRPr="008A46ED">
        <w:rPr>
          <w:rFonts w:eastAsiaTheme="minorEastAsia"/>
          <w:sz w:val="16"/>
        </w:rPr>
        <w:t xml:space="preserve"> </w:t>
      </w:r>
      <w:proofErr w:type="gramStart"/>
      <w:r w:rsidRPr="008A46ED">
        <w:rPr>
          <w:rFonts w:eastAsiaTheme="minorEastAsia"/>
          <w:sz w:val="16"/>
        </w:rPr>
        <w:t>The beginning of the Industrial Revolution, around 1800?</w:t>
      </w:r>
      <w:proofErr w:type="gramEnd"/>
      <w:r w:rsidRPr="008A46ED">
        <w:rPr>
          <w:rFonts w:eastAsiaTheme="minorEastAsia"/>
          <w:sz w:val="16"/>
        </w:rPr>
        <w:t xml:space="preserve"> The advent of agriculture</w:t>
      </w:r>
      <w:proofErr w:type="gramStart"/>
      <w:r w:rsidRPr="008A46ED">
        <w:rPr>
          <w:rFonts w:eastAsiaTheme="minorEastAsia"/>
          <w:sz w:val="16"/>
        </w:rPr>
        <w:t>?</w:t>
      </w:r>
      <w:r w:rsidRPr="008A46ED">
        <w:rPr>
          <w:rFonts w:eastAsiaTheme="minorEastAsia"/>
          <w:sz w:val="12"/>
        </w:rPr>
        <w:t>¶</w:t>
      </w:r>
      <w:proofErr w:type="gramEnd"/>
      <w:r w:rsidRPr="008A46ED">
        <w:rPr>
          <w:rFonts w:eastAsiaTheme="minorEastAsia"/>
          <w:sz w:val="16"/>
        </w:rPr>
        <w:t xml:space="preserve"> </w:t>
      </w:r>
      <w:r w:rsidRPr="008A46ED">
        <w:rPr>
          <w:rFonts w:eastAsiaTheme="minorEastAsia"/>
          <w:u w:val="single"/>
        </w:rPr>
        <w:t xml:space="preserve">The challenge </w:t>
      </w:r>
      <w:r w:rsidRPr="004665AD">
        <w:rPr>
          <w:rFonts w:eastAsiaTheme="minorEastAsia"/>
          <w:b/>
          <w:highlight w:val="cyan"/>
          <w:u w:val="single"/>
        </w:rPr>
        <w:t xml:space="preserve">the </w:t>
      </w:r>
      <w:proofErr w:type="spellStart"/>
      <w:r w:rsidRPr="004665AD">
        <w:rPr>
          <w:rFonts w:eastAsiaTheme="minorEastAsia"/>
          <w:b/>
          <w:highlight w:val="cyan"/>
          <w:u w:val="single"/>
        </w:rPr>
        <w:t>Anthropocene</w:t>
      </w:r>
      <w:proofErr w:type="spellEnd"/>
      <w:r w:rsidRPr="004665AD">
        <w:rPr>
          <w:rFonts w:eastAsiaTheme="minorEastAsia"/>
          <w:b/>
          <w:highlight w:val="cyan"/>
          <w:u w:val="single"/>
        </w:rPr>
        <w:t xml:space="preserve"> poses</w:t>
      </w:r>
      <w:r w:rsidRPr="008A46ED">
        <w:rPr>
          <w:rFonts w:eastAsiaTheme="minorEastAsia"/>
          <w:u w:val="single"/>
        </w:rPr>
        <w:t xml:space="preserve"> is </w:t>
      </w:r>
      <w:r w:rsidRPr="004665AD">
        <w:rPr>
          <w:rFonts w:eastAsiaTheme="minorEastAsia"/>
          <w:b/>
          <w:highlight w:val="cyan"/>
          <w:u w:val="single"/>
        </w:rPr>
        <w:t>a challenge not just</w:t>
      </w:r>
      <w:r w:rsidRPr="008A46ED">
        <w:rPr>
          <w:rFonts w:eastAsiaTheme="minorEastAsia"/>
          <w:u w:val="single"/>
        </w:rPr>
        <w:t xml:space="preserve"> to national security, to food and energy markets, or </w:t>
      </w:r>
      <w:r w:rsidRPr="004665AD">
        <w:rPr>
          <w:rFonts w:eastAsiaTheme="minorEastAsia"/>
          <w:b/>
          <w:highlight w:val="cyan"/>
          <w:u w:val="single"/>
        </w:rPr>
        <w:t>to our “way of life”</w:t>
      </w:r>
      <w:r w:rsidRPr="008A46ED">
        <w:rPr>
          <w:rFonts w:eastAsiaTheme="minorEastAsia"/>
          <w:u w:val="single"/>
        </w:rPr>
        <w:t xml:space="preserve"> — though these challenges are all real, profound, and inescapable. </w:t>
      </w:r>
      <w:r w:rsidRPr="004665AD">
        <w:rPr>
          <w:rFonts w:eastAsiaTheme="minorEastAsia"/>
          <w:b/>
          <w:iCs/>
          <w:highlight w:val="cyan"/>
          <w:u w:val="single"/>
          <w:bdr w:val="single" w:sz="18" w:space="0" w:color="auto"/>
        </w:rPr>
        <w:t xml:space="preserve">The greatest challenge the </w:t>
      </w:r>
      <w:proofErr w:type="spellStart"/>
      <w:r w:rsidRPr="004665AD">
        <w:rPr>
          <w:rFonts w:eastAsiaTheme="minorEastAsia"/>
          <w:b/>
          <w:iCs/>
          <w:highlight w:val="cyan"/>
          <w:u w:val="single"/>
          <w:bdr w:val="single" w:sz="18" w:space="0" w:color="auto"/>
        </w:rPr>
        <w:t>Anthropocene</w:t>
      </w:r>
      <w:proofErr w:type="spellEnd"/>
      <w:r w:rsidRPr="004665AD">
        <w:rPr>
          <w:rFonts w:eastAsiaTheme="minorEastAsia"/>
          <w:b/>
          <w:iCs/>
          <w:highlight w:val="cyan"/>
          <w:u w:val="single"/>
          <w:bdr w:val="single" w:sz="18" w:space="0" w:color="auto"/>
        </w:rPr>
        <w:t xml:space="preserve"> poses may be to our sense of what it means to be human</w:t>
      </w:r>
      <w:r w:rsidRPr="008A46ED">
        <w:rPr>
          <w:rFonts w:eastAsiaTheme="minorEastAsia"/>
          <w:u w:val="single"/>
        </w:rPr>
        <w:t xml:space="preserve">. Within 100 years — within three to five generations — we will face average temperatures 7 degrees Fahrenheit higher than today, rising seas at least three to 10 feet higher, and worldwide shifts in crop belts, growing seasons and population centers. Within a thousand years, unless we stop emitting greenhouse gases wholesale right now, humans will be living in a climate the Earth hasn’t seen since the Pliocene, three million years ago, when oceans were 75 </w:t>
      </w:r>
      <w:proofErr w:type="spellStart"/>
      <w:r w:rsidRPr="008A46ED">
        <w:rPr>
          <w:rFonts w:eastAsiaTheme="minorEastAsia"/>
          <w:u w:val="single"/>
        </w:rPr>
        <w:t>feethigher</w:t>
      </w:r>
      <w:proofErr w:type="spellEnd"/>
      <w:r w:rsidRPr="008A46ED">
        <w:rPr>
          <w:rFonts w:eastAsiaTheme="minorEastAsia"/>
          <w:u w:val="single"/>
        </w:rPr>
        <w:t xml:space="preserve"> than they are today. </w:t>
      </w:r>
      <w:r w:rsidRPr="004665AD">
        <w:rPr>
          <w:rFonts w:eastAsiaTheme="minorEastAsia"/>
          <w:b/>
          <w:highlight w:val="cyan"/>
          <w:u w:val="single"/>
        </w:rPr>
        <w:t>We face the imminent collapse of the agricultural, shipping and energy networks upon which the global economy depends, a large-scale die-off in the biosphere that’s already well on its way, and our own</w:t>
      </w:r>
      <w:r w:rsidRPr="004665AD">
        <w:rPr>
          <w:rFonts w:eastAsiaTheme="minorEastAsia"/>
          <w:b/>
          <w:u w:val="single"/>
        </w:rPr>
        <w:t xml:space="preserve"> possible </w:t>
      </w:r>
      <w:r w:rsidRPr="004665AD">
        <w:rPr>
          <w:rFonts w:eastAsiaTheme="minorEastAsia"/>
          <w:b/>
          <w:highlight w:val="cyan"/>
          <w:u w:val="single"/>
        </w:rPr>
        <w:t xml:space="preserve">extinction. </w:t>
      </w:r>
      <w:r w:rsidRPr="004665AD">
        <w:rPr>
          <w:rFonts w:eastAsiaTheme="minorEastAsia"/>
          <w:b/>
          <w:sz w:val="16"/>
        </w:rPr>
        <w:t>I</w:t>
      </w:r>
      <w:r w:rsidRPr="008A46ED">
        <w:rPr>
          <w:rFonts w:eastAsiaTheme="minorEastAsia"/>
          <w:sz w:val="16"/>
        </w:rPr>
        <w:t xml:space="preserve">f homo sapiens (or some genetically modified variant) survives the next millenniums, </w:t>
      </w:r>
      <w:r w:rsidRPr="008A46ED">
        <w:rPr>
          <w:rFonts w:eastAsiaTheme="minorEastAsia"/>
          <w:u w:val="single"/>
        </w:rPr>
        <w:t>it will be survival in a world unrecognizably different from the one we have inhabited</w:t>
      </w:r>
      <w:proofErr w:type="gramStart"/>
      <w:r w:rsidRPr="008A46ED">
        <w:rPr>
          <w:rFonts w:eastAsiaTheme="minorEastAsia"/>
          <w:u w:val="single"/>
        </w:rPr>
        <w:t>.</w:t>
      </w:r>
      <w:r w:rsidRPr="008A46ED">
        <w:rPr>
          <w:rFonts w:eastAsiaTheme="minorEastAsia"/>
          <w:sz w:val="12"/>
        </w:rPr>
        <w:t>¶</w:t>
      </w:r>
      <w:proofErr w:type="gramEnd"/>
      <w:r w:rsidRPr="008A46ED">
        <w:rPr>
          <w:rFonts w:eastAsiaTheme="minorEastAsia"/>
          <w:sz w:val="16"/>
        </w:rPr>
        <w:t xml:space="preserve"> Geological time scales, </w:t>
      </w:r>
      <w:r w:rsidRPr="008A46ED">
        <w:rPr>
          <w:rFonts w:eastAsiaTheme="minorEastAsia"/>
          <w:u w:val="single"/>
        </w:rPr>
        <w:t xml:space="preserve">civilizational collapse </w:t>
      </w:r>
      <w:r w:rsidRPr="004D7350">
        <w:rPr>
          <w:rFonts w:eastAsiaTheme="minorEastAsia"/>
          <w:u w:val="single"/>
        </w:rPr>
        <w:t>and species extinction give rise to profound problems that humanities scholars and academic philosophers, with their taste for fine-grained analysis, esoteric debates and archival marginalia, might seem remarkably ill suited to address. After all, how will thinking about Kant help us trap carbon dioxide?</w:t>
      </w:r>
      <w:r w:rsidRPr="008A46ED">
        <w:rPr>
          <w:rFonts w:eastAsiaTheme="minorEastAsia"/>
          <w:u w:val="single"/>
        </w:rPr>
        <w:t xml:space="preserve"> Can arguments between object-oriented ontology and historical materialism protect honeybees from colony collapse disorder? </w:t>
      </w:r>
      <w:r w:rsidRPr="008A46ED">
        <w:rPr>
          <w:rFonts w:eastAsiaTheme="minorEastAsia"/>
          <w:sz w:val="16"/>
        </w:rPr>
        <w:t>Are ancient Greek philosophers, medieval theologians, and contemporary metaphysicians going to keep Bangladesh from being inundated by rising oceans</w:t>
      </w:r>
      <w:proofErr w:type="gramStart"/>
      <w:r w:rsidRPr="008A46ED">
        <w:rPr>
          <w:rFonts w:eastAsiaTheme="minorEastAsia"/>
          <w:sz w:val="16"/>
        </w:rPr>
        <w:t>?</w:t>
      </w:r>
      <w:r w:rsidRPr="008A46ED">
        <w:rPr>
          <w:rFonts w:eastAsiaTheme="minorEastAsia"/>
          <w:sz w:val="12"/>
        </w:rPr>
        <w:t>¶</w:t>
      </w:r>
      <w:proofErr w:type="gramEnd"/>
      <w:r w:rsidRPr="008A46ED">
        <w:rPr>
          <w:rFonts w:eastAsiaTheme="minorEastAsia"/>
          <w:sz w:val="16"/>
        </w:rPr>
        <w:t xml:space="preserve"> Of course not. </w:t>
      </w:r>
      <w:r w:rsidRPr="00B64E19">
        <w:rPr>
          <w:rFonts w:eastAsiaTheme="minorEastAsia"/>
          <w:b/>
          <w:iCs/>
          <w:u w:val="single"/>
          <w:bdr w:val="single" w:sz="18" w:space="0" w:color="auto"/>
        </w:rPr>
        <w:t xml:space="preserve">But </w:t>
      </w:r>
      <w:r w:rsidRPr="004665AD">
        <w:rPr>
          <w:rFonts w:eastAsiaTheme="minorEastAsia"/>
          <w:b/>
          <w:iCs/>
          <w:highlight w:val="cyan"/>
          <w:u w:val="single"/>
          <w:bdr w:val="single" w:sz="18" w:space="0" w:color="auto"/>
        </w:rPr>
        <w:t xml:space="preserve">the biggest problems the </w:t>
      </w:r>
      <w:proofErr w:type="spellStart"/>
      <w:r w:rsidRPr="004665AD">
        <w:rPr>
          <w:rFonts w:eastAsiaTheme="minorEastAsia"/>
          <w:b/>
          <w:iCs/>
          <w:highlight w:val="cyan"/>
          <w:u w:val="single"/>
          <w:bdr w:val="single" w:sz="18" w:space="0" w:color="auto"/>
        </w:rPr>
        <w:t>Anthropocene</w:t>
      </w:r>
      <w:proofErr w:type="spellEnd"/>
      <w:r w:rsidRPr="004665AD">
        <w:rPr>
          <w:rFonts w:eastAsiaTheme="minorEastAsia"/>
          <w:b/>
          <w:iCs/>
          <w:highlight w:val="cyan"/>
          <w:u w:val="single"/>
          <w:bdr w:val="single" w:sz="18" w:space="0" w:color="auto"/>
        </w:rPr>
        <w:t xml:space="preserve"> poses are</w:t>
      </w:r>
      <w:r w:rsidRPr="00B64E19">
        <w:rPr>
          <w:rFonts w:eastAsiaTheme="minorEastAsia"/>
          <w:b/>
          <w:iCs/>
          <w:u w:val="single"/>
          <w:bdr w:val="single" w:sz="18" w:space="0" w:color="auto"/>
        </w:rPr>
        <w:t xml:space="preserve"> precisely </w:t>
      </w:r>
      <w:r w:rsidRPr="004665AD">
        <w:rPr>
          <w:rFonts w:eastAsiaTheme="minorEastAsia"/>
          <w:b/>
          <w:iCs/>
          <w:highlight w:val="cyan"/>
          <w:u w:val="single"/>
          <w:bdr w:val="single" w:sz="18" w:space="0" w:color="auto"/>
        </w:rPr>
        <w:t xml:space="preserve">those </w:t>
      </w:r>
      <w:r w:rsidRPr="00B64E19">
        <w:rPr>
          <w:rFonts w:eastAsiaTheme="minorEastAsia"/>
          <w:b/>
          <w:iCs/>
          <w:u w:val="single"/>
          <w:bdr w:val="single" w:sz="18" w:space="0" w:color="auto"/>
        </w:rPr>
        <w:t xml:space="preserve">that have always been </w:t>
      </w:r>
      <w:r w:rsidRPr="00B64E19">
        <w:rPr>
          <w:rFonts w:eastAsiaTheme="minorEastAsia"/>
          <w:b/>
          <w:iCs/>
          <w:highlight w:val="cyan"/>
          <w:u w:val="single"/>
          <w:bdr w:val="single" w:sz="18" w:space="0" w:color="auto"/>
        </w:rPr>
        <w:t>a</w:t>
      </w:r>
      <w:r w:rsidRPr="004665AD">
        <w:rPr>
          <w:rFonts w:eastAsiaTheme="minorEastAsia"/>
          <w:b/>
          <w:iCs/>
          <w:highlight w:val="cyan"/>
          <w:u w:val="single"/>
          <w:bdr w:val="single" w:sz="18" w:space="0" w:color="auto"/>
        </w:rPr>
        <w:t>t the root of</w:t>
      </w:r>
      <w:r w:rsidRPr="008A46ED">
        <w:rPr>
          <w:rFonts w:eastAsiaTheme="minorEastAsia"/>
          <w:b/>
          <w:iCs/>
          <w:u w:val="single"/>
          <w:bdr w:val="single" w:sz="18" w:space="0" w:color="auto"/>
        </w:rPr>
        <w:t xml:space="preserve"> </w:t>
      </w:r>
      <w:r w:rsidRPr="00B64E19">
        <w:rPr>
          <w:rFonts w:eastAsiaTheme="minorEastAsia"/>
          <w:b/>
          <w:iCs/>
          <w:highlight w:val="cyan"/>
          <w:u w:val="single"/>
          <w:bdr w:val="single" w:sz="18" w:space="0" w:color="auto"/>
        </w:rPr>
        <w:t>humanistic</w:t>
      </w:r>
      <w:r w:rsidRPr="008A46ED">
        <w:rPr>
          <w:rFonts w:eastAsiaTheme="minorEastAsia"/>
          <w:b/>
          <w:iCs/>
          <w:u w:val="single"/>
          <w:bdr w:val="single" w:sz="18" w:space="0" w:color="auto"/>
        </w:rPr>
        <w:t xml:space="preserve"> and </w:t>
      </w:r>
      <w:r w:rsidRPr="00B64E19">
        <w:rPr>
          <w:rFonts w:eastAsiaTheme="minorEastAsia"/>
          <w:b/>
          <w:iCs/>
          <w:u w:val="single"/>
          <w:bdr w:val="single" w:sz="18" w:space="0" w:color="auto"/>
        </w:rPr>
        <w:t xml:space="preserve">philosophical </w:t>
      </w:r>
      <w:r w:rsidRPr="004665AD">
        <w:rPr>
          <w:rFonts w:eastAsiaTheme="minorEastAsia"/>
          <w:b/>
          <w:iCs/>
          <w:highlight w:val="cyan"/>
          <w:u w:val="single"/>
          <w:bdr w:val="single" w:sz="18" w:space="0" w:color="auto"/>
        </w:rPr>
        <w:t>questioning: “What does it mean to be human?” and “What does it mean to live?”</w:t>
      </w:r>
      <w:r w:rsidRPr="008A46ED">
        <w:rPr>
          <w:rFonts w:eastAsiaTheme="minorEastAsia"/>
          <w:u w:val="single"/>
        </w:rPr>
        <w:t xml:space="preserve"> In the epoch of the </w:t>
      </w:r>
      <w:proofErr w:type="spellStart"/>
      <w:r w:rsidRPr="008A46ED">
        <w:rPr>
          <w:rFonts w:eastAsiaTheme="minorEastAsia"/>
          <w:u w:val="single"/>
        </w:rPr>
        <w:t>Anthropocene</w:t>
      </w:r>
      <w:proofErr w:type="spellEnd"/>
      <w:r w:rsidRPr="008A46ED">
        <w:rPr>
          <w:rFonts w:eastAsiaTheme="minorEastAsia"/>
          <w:u w:val="single"/>
        </w:rPr>
        <w:t xml:space="preserve">, the question of individual mortality — </w:t>
      </w:r>
      <w:r w:rsidRPr="00B64E19">
        <w:rPr>
          <w:rFonts w:eastAsiaTheme="minorEastAsia"/>
          <w:b/>
          <w:highlight w:val="cyan"/>
          <w:u w:val="single"/>
        </w:rPr>
        <w:t>“What does my life mean in the face of death?”</w:t>
      </w:r>
      <w:r w:rsidRPr="00B64E19">
        <w:rPr>
          <w:rFonts w:eastAsiaTheme="minorEastAsia"/>
          <w:b/>
          <w:u w:val="single"/>
        </w:rPr>
        <w:t xml:space="preserve"> </w:t>
      </w:r>
      <w:r w:rsidRPr="008A46ED">
        <w:rPr>
          <w:rFonts w:eastAsiaTheme="minorEastAsia"/>
          <w:sz w:val="16"/>
        </w:rPr>
        <w:t xml:space="preserve">— is universalized and framed in scales that boggle the imagination. </w:t>
      </w:r>
      <w:r w:rsidRPr="008A46ED">
        <w:rPr>
          <w:rFonts w:eastAsiaTheme="minorEastAsia"/>
          <w:u w:val="single"/>
        </w:rPr>
        <w:t>What does human existence mean against 100,000 years of climate change? What does one life mean in the face of species death or the collapse of global civilization? How do we make meaningful choices in the shadow of our inevitable end</w:t>
      </w:r>
      <w:proofErr w:type="gramStart"/>
      <w:r w:rsidRPr="008A46ED">
        <w:rPr>
          <w:rFonts w:eastAsiaTheme="minorEastAsia"/>
          <w:u w:val="single"/>
        </w:rPr>
        <w:t>?</w:t>
      </w:r>
      <w:r w:rsidRPr="008A46ED">
        <w:rPr>
          <w:rFonts w:eastAsiaTheme="minorEastAsia"/>
          <w:sz w:val="12"/>
        </w:rPr>
        <w:t>¶</w:t>
      </w:r>
      <w:proofErr w:type="gramEnd"/>
      <w:r w:rsidRPr="008A46ED">
        <w:rPr>
          <w:rFonts w:eastAsiaTheme="minorEastAsia"/>
          <w:sz w:val="12"/>
          <w:u w:val="single"/>
        </w:rPr>
        <w:t xml:space="preserve"> </w:t>
      </w:r>
      <w:r w:rsidRPr="008A46ED">
        <w:rPr>
          <w:rFonts w:eastAsiaTheme="minorEastAsia"/>
          <w:u w:val="single"/>
        </w:rPr>
        <w:t xml:space="preserve">These questions have no logical or empirical answers. </w:t>
      </w:r>
      <w:r w:rsidRPr="008A46ED">
        <w:rPr>
          <w:rFonts w:eastAsiaTheme="minorEastAsia"/>
          <w:b/>
          <w:iCs/>
          <w:u w:val="single"/>
          <w:bdr w:val="single" w:sz="18" w:space="0" w:color="auto"/>
        </w:rPr>
        <w:t>They are philosophical problems</w:t>
      </w:r>
      <w:r w:rsidRPr="008A46ED">
        <w:rPr>
          <w:rFonts w:eastAsiaTheme="minorEastAsia"/>
          <w:sz w:val="16"/>
        </w:rPr>
        <w:t xml:space="preserve"> par excellence. Many thinkers, including Cicero, Montaigne, Karl Jaspers, and The Stone’s own Simon </w:t>
      </w:r>
      <w:proofErr w:type="spellStart"/>
      <w:r w:rsidRPr="008A46ED">
        <w:rPr>
          <w:rFonts w:eastAsiaTheme="minorEastAsia"/>
          <w:sz w:val="16"/>
        </w:rPr>
        <w:t>Critchley</w:t>
      </w:r>
      <w:proofErr w:type="spellEnd"/>
      <w:r w:rsidRPr="008A46ED">
        <w:rPr>
          <w:rFonts w:eastAsiaTheme="minorEastAsia"/>
          <w:sz w:val="16"/>
        </w:rPr>
        <w:t xml:space="preserve">, have argued that </w:t>
      </w:r>
      <w:r w:rsidRPr="008A46ED">
        <w:rPr>
          <w:rFonts w:eastAsiaTheme="minorEastAsia"/>
          <w:u w:val="single"/>
        </w:rPr>
        <w:t xml:space="preserve">studying philosophy is learning how to die. </w:t>
      </w:r>
      <w:r w:rsidRPr="008A46ED">
        <w:rPr>
          <w:rFonts w:eastAsiaTheme="minorEastAsia"/>
          <w:sz w:val="16"/>
        </w:rPr>
        <w:t xml:space="preserve">If that’s true, then </w:t>
      </w:r>
      <w:r w:rsidRPr="008A46ED">
        <w:rPr>
          <w:rFonts w:eastAsiaTheme="minorEastAsia"/>
          <w:u w:val="single"/>
        </w:rPr>
        <w:t>we have entered humanity’s most philosophical age</w:t>
      </w:r>
      <w:r w:rsidRPr="008A46ED">
        <w:rPr>
          <w:rFonts w:eastAsiaTheme="minorEastAsia"/>
          <w:sz w:val="16"/>
        </w:rPr>
        <w:t xml:space="preserve"> — for this is precisely the problem of the </w:t>
      </w:r>
      <w:proofErr w:type="spellStart"/>
      <w:r w:rsidRPr="008A46ED">
        <w:rPr>
          <w:rFonts w:eastAsiaTheme="minorEastAsia"/>
          <w:sz w:val="16"/>
        </w:rPr>
        <w:t>Anthropocene</w:t>
      </w:r>
      <w:proofErr w:type="spellEnd"/>
      <w:r w:rsidRPr="008A46ED">
        <w:rPr>
          <w:rFonts w:eastAsiaTheme="minorEastAsia"/>
          <w:sz w:val="16"/>
        </w:rPr>
        <w:t xml:space="preserve">. </w:t>
      </w:r>
      <w:r w:rsidRPr="004665AD">
        <w:rPr>
          <w:rFonts w:eastAsiaTheme="minorEastAsia"/>
          <w:b/>
          <w:u w:val="single"/>
        </w:rPr>
        <w:t xml:space="preserve">The rub is that now </w:t>
      </w:r>
      <w:r w:rsidRPr="004665AD">
        <w:rPr>
          <w:rFonts w:eastAsiaTheme="minorEastAsia"/>
          <w:b/>
          <w:highlight w:val="cyan"/>
          <w:u w:val="single"/>
        </w:rPr>
        <w:t>we have to learn how to die not as individuals, but as a civilization</w:t>
      </w:r>
      <w:proofErr w:type="gramStart"/>
      <w:r w:rsidRPr="008A46ED">
        <w:rPr>
          <w:rFonts w:eastAsiaTheme="minorEastAsia"/>
          <w:u w:val="single"/>
        </w:rPr>
        <w:t>.</w:t>
      </w:r>
      <w:r w:rsidRPr="008A46ED">
        <w:rPr>
          <w:rFonts w:eastAsiaTheme="minorEastAsia"/>
          <w:sz w:val="12"/>
        </w:rPr>
        <w:t>¶</w:t>
      </w:r>
      <w:proofErr w:type="gramEnd"/>
      <w:r w:rsidRPr="008A46ED">
        <w:rPr>
          <w:rFonts w:eastAsiaTheme="minorEastAsia"/>
          <w:sz w:val="12"/>
          <w:u w:val="single"/>
        </w:rPr>
        <w:t xml:space="preserve"> </w:t>
      </w:r>
      <w:r w:rsidRPr="008A46ED">
        <w:rPr>
          <w:rFonts w:eastAsiaTheme="minorEastAsia"/>
          <w:sz w:val="16"/>
        </w:rPr>
        <w:t>III.</w:t>
      </w:r>
      <w:r w:rsidRPr="008A46ED">
        <w:rPr>
          <w:rFonts w:eastAsiaTheme="minorEastAsia"/>
          <w:sz w:val="12"/>
        </w:rPr>
        <w:t>¶</w:t>
      </w:r>
      <w:r w:rsidRPr="008A46ED">
        <w:rPr>
          <w:rFonts w:eastAsiaTheme="minorEastAsia"/>
          <w:sz w:val="16"/>
        </w:rPr>
        <w:t xml:space="preserve"> </w:t>
      </w:r>
      <w:r w:rsidRPr="00B64E19">
        <w:rPr>
          <w:rFonts w:eastAsiaTheme="minorEastAsia"/>
          <w:b/>
          <w:iCs/>
          <w:u w:val="single"/>
        </w:rPr>
        <w:t>Learning how to die isn’t easy</w:t>
      </w:r>
      <w:r w:rsidRPr="00E84120">
        <w:rPr>
          <w:rFonts w:eastAsiaTheme="minorEastAsia"/>
          <w:b/>
          <w:iCs/>
          <w:u w:val="single"/>
        </w:rPr>
        <w:t>.</w:t>
      </w:r>
      <w:r w:rsidRPr="00E84120">
        <w:rPr>
          <w:rFonts w:eastAsiaTheme="minorEastAsia"/>
          <w:b/>
          <w:u w:val="single"/>
        </w:rPr>
        <w:t xml:space="preserve"> In Iraq, at the beginning, I was terrified by the idea.</w:t>
      </w:r>
      <w:r w:rsidRPr="00E84120">
        <w:rPr>
          <w:rFonts w:eastAsiaTheme="minorEastAsia"/>
          <w:sz w:val="16"/>
        </w:rPr>
        <w:t xml:space="preserve"> Baghdad seemed incredibly dangerous,</w:t>
      </w:r>
      <w:r w:rsidRPr="008A46ED">
        <w:rPr>
          <w:rFonts w:eastAsiaTheme="minorEastAsia"/>
          <w:sz w:val="16"/>
        </w:rPr>
        <w:t xml:space="preserve"> even though statistically I was pretty safe. We got shot at and mortared, and I.E.D.’s laced every highway, but I had good armor, we had a great medic, and we were part of the most powerful military the world had ever seen. The odds were good I would come home. </w:t>
      </w:r>
      <w:proofErr w:type="gramStart"/>
      <w:r w:rsidRPr="008A46ED">
        <w:rPr>
          <w:rFonts w:eastAsiaTheme="minorEastAsia"/>
          <w:sz w:val="16"/>
        </w:rPr>
        <w:t>Maybe wounded, but probably alive.</w:t>
      </w:r>
      <w:proofErr w:type="gramEnd"/>
      <w:r w:rsidRPr="008A46ED">
        <w:rPr>
          <w:rFonts w:eastAsiaTheme="minorEastAsia"/>
          <w:sz w:val="16"/>
        </w:rPr>
        <w:t xml:space="preserve"> </w:t>
      </w:r>
      <w:r w:rsidRPr="008A46ED">
        <w:rPr>
          <w:rFonts w:eastAsiaTheme="minorEastAsia"/>
          <w:u w:val="single"/>
        </w:rPr>
        <w:t>Every day I went out on mission, though, I looked down the barrel of the future and saw a dark, empty hole</w:t>
      </w:r>
      <w:proofErr w:type="gramStart"/>
      <w:r w:rsidRPr="008A46ED">
        <w:rPr>
          <w:rFonts w:eastAsiaTheme="minorEastAsia"/>
          <w:u w:val="single"/>
        </w:rPr>
        <w:t>.</w:t>
      </w:r>
      <w:r w:rsidRPr="008A46ED">
        <w:rPr>
          <w:rFonts w:eastAsiaTheme="minorEastAsia"/>
          <w:sz w:val="12"/>
        </w:rPr>
        <w:t>¶</w:t>
      </w:r>
      <w:proofErr w:type="gramEnd"/>
      <w:r w:rsidRPr="008A46ED">
        <w:rPr>
          <w:rFonts w:eastAsiaTheme="minorEastAsia"/>
          <w:sz w:val="12"/>
          <w:u w:val="single"/>
        </w:rPr>
        <w:t xml:space="preserve"> </w:t>
      </w:r>
      <w:r w:rsidRPr="008A46ED">
        <w:rPr>
          <w:rFonts w:eastAsiaTheme="minorEastAsia"/>
          <w:sz w:val="16"/>
        </w:rPr>
        <w:t>“</w:t>
      </w:r>
      <w:r w:rsidRPr="008A46ED">
        <w:rPr>
          <w:rFonts w:eastAsiaTheme="minorEastAsia"/>
          <w:u w:val="single"/>
        </w:rPr>
        <w:t>For the soldier death is the future, the future his profession assigns him</w:t>
      </w:r>
      <w:r w:rsidRPr="008A46ED">
        <w:rPr>
          <w:rFonts w:eastAsiaTheme="minorEastAsia"/>
          <w:sz w:val="16"/>
        </w:rPr>
        <w:t>,” wrote Simone Weil in her remarkable meditation on war, “The Iliad or the Poem of Force.” “</w:t>
      </w:r>
      <w:r w:rsidRPr="008A46ED">
        <w:rPr>
          <w:rFonts w:eastAsiaTheme="minorEastAsia"/>
          <w:u w:val="single"/>
        </w:rPr>
        <w:t>Yet the idea of man’s having death for a future is abhorrent to nature. Once the experience of war makes visible the possibility of death that lies locked up in each moment, our thoughts cannot travel from one day to the next without meeting death’s face.” That was the face I saw in the mirror, and its gaze nearly paralyzed me</w:t>
      </w:r>
      <w:proofErr w:type="gramStart"/>
      <w:r w:rsidRPr="008A46ED">
        <w:rPr>
          <w:rFonts w:eastAsiaTheme="minorEastAsia"/>
          <w:u w:val="single"/>
        </w:rPr>
        <w:t>.</w:t>
      </w:r>
      <w:r w:rsidRPr="008A46ED">
        <w:rPr>
          <w:rFonts w:eastAsiaTheme="minorEastAsia"/>
          <w:sz w:val="12"/>
        </w:rPr>
        <w:t>¶</w:t>
      </w:r>
      <w:proofErr w:type="gramEnd"/>
      <w:r w:rsidRPr="008A46ED">
        <w:rPr>
          <w:rFonts w:eastAsiaTheme="minorEastAsia"/>
          <w:sz w:val="12"/>
          <w:u w:val="single"/>
        </w:rPr>
        <w:t xml:space="preserve"> </w:t>
      </w:r>
      <w:r w:rsidRPr="008A46ED">
        <w:rPr>
          <w:rFonts w:eastAsiaTheme="minorEastAsia"/>
          <w:sz w:val="16"/>
        </w:rPr>
        <w:t xml:space="preserve">I found my way forward through an 18th-century Samurai manual, Yamamoto </w:t>
      </w:r>
      <w:proofErr w:type="spellStart"/>
      <w:r w:rsidRPr="008A46ED">
        <w:rPr>
          <w:rFonts w:eastAsiaTheme="minorEastAsia"/>
          <w:sz w:val="16"/>
        </w:rPr>
        <w:t>Tsunetomo’s</w:t>
      </w:r>
      <w:proofErr w:type="spellEnd"/>
      <w:r w:rsidRPr="008A46ED">
        <w:rPr>
          <w:rFonts w:eastAsiaTheme="minorEastAsia"/>
          <w:sz w:val="16"/>
        </w:rPr>
        <w:t xml:space="preserve"> “</w:t>
      </w:r>
      <w:proofErr w:type="spellStart"/>
      <w:r w:rsidRPr="008A46ED">
        <w:rPr>
          <w:rFonts w:eastAsiaTheme="minorEastAsia"/>
          <w:sz w:val="16"/>
        </w:rPr>
        <w:t>Hagakure</w:t>
      </w:r>
      <w:proofErr w:type="spellEnd"/>
      <w:r w:rsidRPr="008A46ED">
        <w:rPr>
          <w:rFonts w:eastAsiaTheme="minorEastAsia"/>
          <w:sz w:val="16"/>
        </w:rPr>
        <w:t>,” which commanded: “</w:t>
      </w:r>
      <w:r w:rsidRPr="004665AD">
        <w:rPr>
          <w:rFonts w:eastAsiaTheme="minorEastAsia"/>
          <w:b/>
          <w:iCs/>
          <w:highlight w:val="cyan"/>
          <w:u w:val="single"/>
          <w:bdr w:val="single" w:sz="18" w:space="0" w:color="auto"/>
        </w:rPr>
        <w:t>Meditation on inevitable death should be performed daily.” Instead of fearing my end, I owned it</w:t>
      </w:r>
      <w:r w:rsidRPr="008A46ED">
        <w:rPr>
          <w:rFonts w:eastAsiaTheme="minorEastAsia"/>
          <w:u w:val="single"/>
        </w:rPr>
        <w:t xml:space="preserve">. Every morning, after doing maintenance on my Humvee, I’d imagine getting blown up by an I.E.D., shot by a sniper, burned to death, run over by a tank, torn apart by dogs, captured and beheaded, and succumbing to dysentery. Then, before we rolled out through the gate, </w:t>
      </w:r>
      <w:r w:rsidRPr="00B64E19">
        <w:rPr>
          <w:rFonts w:eastAsiaTheme="minorEastAsia"/>
          <w:b/>
          <w:iCs/>
          <w:u w:val="single"/>
          <w:bdr w:val="single" w:sz="18" w:space="0" w:color="auto"/>
        </w:rPr>
        <w:t xml:space="preserve">I’d tell myself that </w:t>
      </w:r>
      <w:r w:rsidRPr="004665AD">
        <w:rPr>
          <w:rFonts w:eastAsiaTheme="minorEastAsia"/>
          <w:b/>
          <w:iCs/>
          <w:highlight w:val="cyan"/>
          <w:u w:val="single"/>
          <w:bdr w:val="single" w:sz="18" w:space="0" w:color="auto"/>
        </w:rPr>
        <w:t>I didn’t need to worry, because I was already dead</w:t>
      </w:r>
      <w:r w:rsidRPr="008A46ED">
        <w:rPr>
          <w:rFonts w:eastAsiaTheme="minorEastAsia"/>
          <w:u w:val="single"/>
        </w:rPr>
        <w:t xml:space="preserve">. </w:t>
      </w:r>
      <w:r w:rsidRPr="008A46ED">
        <w:rPr>
          <w:rFonts w:eastAsiaTheme="minorEastAsia"/>
          <w:sz w:val="16"/>
        </w:rPr>
        <w:t xml:space="preserve">The only thing that mattered was that I did my best to make sure everyone else came back alive. “If by setting one’s heart right every morning and evening, one is able to live as though his body were already dead,” wrote </w:t>
      </w:r>
      <w:proofErr w:type="spellStart"/>
      <w:r w:rsidRPr="008A46ED">
        <w:rPr>
          <w:rFonts w:eastAsiaTheme="minorEastAsia"/>
          <w:sz w:val="16"/>
        </w:rPr>
        <w:t>Tsunetomo</w:t>
      </w:r>
      <w:proofErr w:type="spellEnd"/>
      <w:r w:rsidRPr="008A46ED">
        <w:rPr>
          <w:rFonts w:eastAsiaTheme="minorEastAsia"/>
          <w:sz w:val="16"/>
        </w:rPr>
        <w:t>, “he gains freedom in the Way.”</w:t>
      </w:r>
      <w:r w:rsidRPr="008A46ED">
        <w:rPr>
          <w:rFonts w:eastAsiaTheme="minorEastAsia"/>
          <w:sz w:val="12"/>
        </w:rPr>
        <w:t>¶</w:t>
      </w:r>
      <w:r w:rsidRPr="008A46ED">
        <w:rPr>
          <w:rFonts w:eastAsiaTheme="minorEastAsia"/>
          <w:sz w:val="16"/>
        </w:rPr>
        <w:t xml:space="preserve"> I got through my tour in Iraq one day at a time, meditating each morning on my inevitable end. When I left Iraq and came back stateside, I thought I’d left that future behind. Then I saw it come home in the chaos that was unleashed after Katrina hit New Orleans. And then I saw it again when Sandy battered New York and New Jersey: </w:t>
      </w:r>
      <w:r w:rsidRPr="004665AD">
        <w:rPr>
          <w:rFonts w:eastAsiaTheme="minorEastAsia"/>
          <w:sz w:val="16"/>
          <w:szCs w:val="16"/>
        </w:rPr>
        <w:t xml:space="preserve">Government agencies </w:t>
      </w:r>
      <w:hyperlink r:id="rId21" w:history="1">
        <w:r w:rsidRPr="004665AD">
          <w:rPr>
            <w:rFonts w:eastAsiaTheme="minorEastAsia"/>
            <w:sz w:val="16"/>
            <w:szCs w:val="16"/>
          </w:rPr>
          <w:t>failed to move quickly enough</w:t>
        </w:r>
      </w:hyperlink>
      <w:r w:rsidRPr="004665AD">
        <w:rPr>
          <w:rFonts w:eastAsiaTheme="minorEastAsia"/>
          <w:sz w:val="16"/>
          <w:szCs w:val="16"/>
        </w:rPr>
        <w:t xml:space="preserve">, and </w:t>
      </w:r>
      <w:hyperlink r:id="rId22" w:history="1">
        <w:r w:rsidRPr="004665AD">
          <w:rPr>
            <w:rFonts w:eastAsiaTheme="minorEastAsia"/>
            <w:sz w:val="16"/>
            <w:szCs w:val="16"/>
          </w:rPr>
          <w:t>volunteer groups like Team Rubicon had to step in</w:t>
        </w:r>
      </w:hyperlink>
      <w:r w:rsidRPr="004665AD">
        <w:rPr>
          <w:rFonts w:eastAsiaTheme="minorEastAsia"/>
          <w:sz w:val="16"/>
          <w:szCs w:val="16"/>
        </w:rPr>
        <w:t xml:space="preserve"> to manage disaster relief</w:t>
      </w:r>
      <w:proofErr w:type="gramStart"/>
      <w:r w:rsidRPr="004665AD">
        <w:rPr>
          <w:rFonts w:eastAsiaTheme="minorEastAsia"/>
          <w:sz w:val="16"/>
          <w:szCs w:val="16"/>
        </w:rPr>
        <w:t>.¶</w:t>
      </w:r>
      <w:proofErr w:type="gramEnd"/>
      <w:r w:rsidRPr="008A46ED">
        <w:rPr>
          <w:rFonts w:eastAsiaTheme="minorEastAsia"/>
          <w:sz w:val="16"/>
        </w:rPr>
        <w:t xml:space="preserve"> </w:t>
      </w:r>
      <w:r w:rsidRPr="004665AD">
        <w:rPr>
          <w:rFonts w:eastAsiaTheme="minorEastAsia"/>
          <w:b/>
          <w:u w:val="single"/>
        </w:rPr>
        <w:t xml:space="preserve">Now, </w:t>
      </w:r>
      <w:r w:rsidRPr="00A700C4">
        <w:rPr>
          <w:rFonts w:eastAsiaTheme="minorEastAsia"/>
          <w:b/>
          <w:highlight w:val="cyan"/>
          <w:u w:val="single"/>
        </w:rPr>
        <w:t>when I look</w:t>
      </w:r>
      <w:r w:rsidRPr="004665AD">
        <w:rPr>
          <w:rFonts w:eastAsiaTheme="minorEastAsia"/>
          <w:b/>
          <w:u w:val="single"/>
        </w:rPr>
        <w:t xml:space="preserve"> into our future — </w:t>
      </w:r>
      <w:r w:rsidRPr="00A700C4">
        <w:rPr>
          <w:rFonts w:eastAsiaTheme="minorEastAsia"/>
          <w:b/>
          <w:highlight w:val="cyan"/>
          <w:u w:val="single"/>
        </w:rPr>
        <w:t xml:space="preserve">into the </w:t>
      </w:r>
      <w:proofErr w:type="spellStart"/>
      <w:r w:rsidRPr="00A700C4">
        <w:rPr>
          <w:rFonts w:eastAsiaTheme="minorEastAsia"/>
          <w:b/>
          <w:highlight w:val="cyan"/>
          <w:u w:val="single"/>
        </w:rPr>
        <w:t>Anthropocene</w:t>
      </w:r>
      <w:proofErr w:type="spellEnd"/>
      <w:r w:rsidRPr="00A700C4">
        <w:rPr>
          <w:rFonts w:eastAsiaTheme="minorEastAsia"/>
          <w:b/>
          <w:highlight w:val="cyan"/>
          <w:u w:val="single"/>
        </w:rPr>
        <w:t xml:space="preserve"> — I see water rising up to wash out lower Manhattan. I see food riots, hurricanes, and climate refugees.</w:t>
      </w:r>
      <w:r w:rsidRPr="004665AD">
        <w:rPr>
          <w:rFonts w:eastAsiaTheme="minorEastAsia"/>
          <w:b/>
          <w:u w:val="single"/>
        </w:rPr>
        <w:t xml:space="preserve"> I see 82nd </w:t>
      </w:r>
      <w:proofErr w:type="gramStart"/>
      <w:r w:rsidRPr="004665AD">
        <w:rPr>
          <w:rFonts w:eastAsiaTheme="minorEastAsia"/>
          <w:b/>
          <w:u w:val="single"/>
        </w:rPr>
        <w:t>Airborne</w:t>
      </w:r>
      <w:proofErr w:type="gramEnd"/>
      <w:r w:rsidRPr="004665AD">
        <w:rPr>
          <w:rFonts w:eastAsiaTheme="minorEastAsia"/>
          <w:b/>
          <w:u w:val="single"/>
        </w:rPr>
        <w:t xml:space="preserve"> soldiers shooting looters. </w:t>
      </w:r>
      <w:r w:rsidRPr="00B64E19">
        <w:rPr>
          <w:rFonts w:eastAsiaTheme="minorEastAsia"/>
          <w:b/>
          <w:u w:val="single"/>
        </w:rPr>
        <w:t>I see grid failure, wrecked harbors, Fukushima waste, and plagues. I see Baghdad.</w:t>
      </w:r>
      <w:r w:rsidRPr="00B64E19">
        <w:rPr>
          <w:rFonts w:eastAsiaTheme="minorEastAsia"/>
          <w:u w:val="single"/>
        </w:rPr>
        <w:t xml:space="preserve"> </w:t>
      </w:r>
      <w:r w:rsidRPr="004665AD">
        <w:rPr>
          <w:rFonts w:eastAsiaTheme="minorEastAsia"/>
          <w:sz w:val="16"/>
          <w:szCs w:val="16"/>
        </w:rPr>
        <w:t>I see the Rockaways. I see a strange, precarious world</w:t>
      </w:r>
      <w:proofErr w:type="gramStart"/>
      <w:r w:rsidRPr="004665AD">
        <w:rPr>
          <w:rFonts w:eastAsiaTheme="minorEastAsia"/>
          <w:sz w:val="16"/>
          <w:szCs w:val="16"/>
        </w:rPr>
        <w:t>.¶</w:t>
      </w:r>
      <w:proofErr w:type="gramEnd"/>
      <w:r w:rsidRPr="004665AD">
        <w:rPr>
          <w:rFonts w:eastAsiaTheme="minorEastAsia"/>
          <w:sz w:val="16"/>
          <w:szCs w:val="16"/>
        </w:rPr>
        <w:t xml:space="preserve"> Our new home.¶</w:t>
      </w:r>
      <w:r w:rsidRPr="008A46ED">
        <w:rPr>
          <w:rFonts w:eastAsiaTheme="minorEastAsia"/>
          <w:sz w:val="12"/>
          <w:u w:val="single"/>
        </w:rPr>
        <w:t xml:space="preserve"> </w:t>
      </w:r>
      <w:r w:rsidRPr="00A700C4">
        <w:rPr>
          <w:rFonts w:eastAsiaTheme="minorEastAsia"/>
          <w:b/>
          <w:highlight w:val="cyan"/>
          <w:u w:val="single"/>
        </w:rPr>
        <w:t>The human psyche naturally rebels against the idea of its end.</w:t>
      </w:r>
      <w:r w:rsidRPr="008A46ED">
        <w:rPr>
          <w:rFonts w:eastAsiaTheme="minorEastAsia"/>
          <w:u w:val="single"/>
        </w:rPr>
        <w:t xml:space="preserve"> </w:t>
      </w:r>
      <w:r w:rsidRPr="004665AD">
        <w:rPr>
          <w:rFonts w:eastAsiaTheme="minorEastAsia"/>
          <w:sz w:val="16"/>
          <w:szCs w:val="16"/>
        </w:rPr>
        <w:t>Likewise, civilizations have throughout history marched blindly toward disaster</w:t>
      </w:r>
      <w:r w:rsidRPr="008A46ED">
        <w:rPr>
          <w:rFonts w:eastAsiaTheme="minorEastAsia"/>
          <w:sz w:val="16"/>
        </w:rPr>
        <w:t xml:space="preserve">, because humans are wired to believe that tomorrow will be much like today — it is unnatural for us to think that this way of life, this present moment, this order of things is not stable and permanent. </w:t>
      </w:r>
      <w:r w:rsidRPr="00A700C4">
        <w:rPr>
          <w:rFonts w:eastAsiaTheme="minorEastAsia"/>
          <w:sz w:val="16"/>
          <w:szCs w:val="16"/>
        </w:rPr>
        <w:t xml:space="preserve">Across the world today, our actions testify to our belief that we can go on like this forever, burning oil, poisoning the seas, killing off other species, pumping carbon into the air, ignoring the ominous silence of our coal mine canaries in favor of the unending robotic tweets of our new digital </w:t>
      </w:r>
      <w:proofErr w:type="spellStart"/>
      <w:r w:rsidRPr="00A700C4">
        <w:rPr>
          <w:rFonts w:eastAsiaTheme="minorEastAsia"/>
          <w:sz w:val="16"/>
          <w:szCs w:val="16"/>
        </w:rPr>
        <w:t>imaginarium</w:t>
      </w:r>
      <w:proofErr w:type="spellEnd"/>
      <w:r w:rsidRPr="00A700C4">
        <w:rPr>
          <w:rFonts w:eastAsiaTheme="minorEastAsia"/>
          <w:sz w:val="16"/>
          <w:szCs w:val="16"/>
        </w:rPr>
        <w:t>.</w:t>
      </w:r>
      <w:r w:rsidRPr="008A46ED">
        <w:rPr>
          <w:rFonts w:eastAsiaTheme="minorEastAsia"/>
          <w:sz w:val="16"/>
        </w:rPr>
        <w:t xml:space="preserve"> Yet the reality of global climate change is going to keep intruding on our fantasies of perpetual growth, permanent innovation and endless energy, just as the reality of mortality shocks our casual faith in permanence</w:t>
      </w:r>
      <w:proofErr w:type="gramStart"/>
      <w:r w:rsidRPr="008A46ED">
        <w:rPr>
          <w:rFonts w:eastAsiaTheme="minorEastAsia"/>
          <w:sz w:val="16"/>
        </w:rPr>
        <w:t>.</w:t>
      </w:r>
      <w:r w:rsidRPr="008A46ED">
        <w:rPr>
          <w:rFonts w:eastAsiaTheme="minorEastAsia"/>
          <w:sz w:val="12"/>
        </w:rPr>
        <w:t>¶</w:t>
      </w:r>
      <w:proofErr w:type="gramEnd"/>
      <w:r w:rsidRPr="008A46ED">
        <w:rPr>
          <w:rFonts w:eastAsiaTheme="minorEastAsia"/>
          <w:sz w:val="16"/>
        </w:rPr>
        <w:t xml:space="preserve"> The biggest problem climate change poses isn’t how the Department of Defense should plan for resource wars, or how we should put up sea walls to protect Alphabet City, or when we should evacuate Hoboken</w:t>
      </w:r>
      <w:r w:rsidRPr="00A700C4">
        <w:rPr>
          <w:rFonts w:eastAsiaTheme="minorEastAsia"/>
          <w:iCs/>
          <w:sz w:val="16"/>
          <w:szCs w:val="16"/>
        </w:rPr>
        <w:t xml:space="preserve">. </w:t>
      </w:r>
      <w:proofErr w:type="gramStart"/>
      <w:r w:rsidRPr="004665AD">
        <w:rPr>
          <w:rFonts w:eastAsiaTheme="minorEastAsia"/>
          <w:b/>
          <w:iCs/>
          <w:highlight w:val="cyan"/>
          <w:u w:val="single"/>
          <w:bdr w:val="single" w:sz="18" w:space="0" w:color="auto"/>
        </w:rPr>
        <w:t xml:space="preserve">It won’t be addressed by buying a </w:t>
      </w:r>
      <w:proofErr w:type="spellStart"/>
      <w:r w:rsidRPr="004665AD">
        <w:rPr>
          <w:rFonts w:eastAsiaTheme="minorEastAsia"/>
          <w:b/>
          <w:iCs/>
          <w:highlight w:val="cyan"/>
          <w:u w:val="single"/>
          <w:bdr w:val="single" w:sz="18" w:space="0" w:color="auto"/>
        </w:rPr>
        <w:t>Prius</w:t>
      </w:r>
      <w:proofErr w:type="spellEnd"/>
      <w:r w:rsidRPr="00943E0F">
        <w:rPr>
          <w:rFonts w:eastAsiaTheme="minorEastAsia"/>
          <w:b/>
          <w:iCs/>
          <w:u w:val="single"/>
          <w:bdr w:val="single" w:sz="18" w:space="0" w:color="auto"/>
        </w:rPr>
        <w:t>, signing a treaty, or turning off the air-conditioning</w:t>
      </w:r>
      <w:proofErr w:type="gramEnd"/>
      <w:r w:rsidRPr="00943E0F">
        <w:rPr>
          <w:rFonts w:eastAsiaTheme="minorEastAsia"/>
          <w:b/>
          <w:iCs/>
          <w:u w:val="single"/>
          <w:bdr w:val="single" w:sz="18" w:space="0" w:color="auto"/>
        </w:rPr>
        <w:t xml:space="preserve">. </w:t>
      </w:r>
      <w:r w:rsidRPr="004665AD">
        <w:rPr>
          <w:rFonts w:eastAsiaTheme="minorEastAsia"/>
          <w:b/>
          <w:iCs/>
          <w:highlight w:val="cyan"/>
          <w:u w:val="single"/>
          <w:bdr w:val="single" w:sz="18" w:space="0" w:color="auto"/>
        </w:rPr>
        <w:t>The biggest problem we face is a philosophical one: understanding that this civilization is already dead.</w:t>
      </w:r>
      <w:r w:rsidRPr="008A46ED">
        <w:rPr>
          <w:rFonts w:eastAsiaTheme="minorEastAsia"/>
          <w:u w:val="single"/>
        </w:rPr>
        <w:t xml:space="preserve"> </w:t>
      </w:r>
      <w:r w:rsidRPr="004665AD">
        <w:rPr>
          <w:rFonts w:eastAsiaTheme="minorEastAsia"/>
          <w:b/>
          <w:highlight w:val="cyan"/>
          <w:u w:val="single"/>
        </w:rPr>
        <w:t>The sooner we confront this problem</w:t>
      </w:r>
      <w:r w:rsidRPr="004665AD">
        <w:rPr>
          <w:rFonts w:eastAsiaTheme="minorEastAsia"/>
          <w:b/>
          <w:u w:val="single"/>
        </w:rPr>
        <w:t xml:space="preserve">, and </w:t>
      </w:r>
      <w:r w:rsidRPr="004665AD">
        <w:rPr>
          <w:rFonts w:eastAsiaTheme="minorEastAsia"/>
          <w:b/>
          <w:highlight w:val="cyan"/>
          <w:u w:val="single"/>
        </w:rPr>
        <w:t>the sooner we realize there’s nothing we can do to save ourselves, the sooner we can get down to the hard work of adapting</w:t>
      </w:r>
      <w:r w:rsidRPr="004D7350">
        <w:rPr>
          <w:rFonts w:eastAsiaTheme="minorEastAsia"/>
          <w:b/>
          <w:highlight w:val="cyan"/>
          <w:u w:val="single"/>
        </w:rPr>
        <w:t>, with mortal humility</w:t>
      </w:r>
      <w:r w:rsidRPr="004665AD">
        <w:rPr>
          <w:rFonts w:eastAsiaTheme="minorEastAsia"/>
          <w:b/>
          <w:u w:val="single"/>
        </w:rPr>
        <w:t xml:space="preserve">, </w:t>
      </w:r>
      <w:r w:rsidRPr="004D7350">
        <w:rPr>
          <w:rFonts w:eastAsiaTheme="minorEastAsia"/>
          <w:b/>
          <w:u w:val="single"/>
        </w:rPr>
        <w:t>to our new reality</w:t>
      </w:r>
      <w:proofErr w:type="gramStart"/>
      <w:r w:rsidRPr="008A46ED">
        <w:rPr>
          <w:rFonts w:eastAsiaTheme="minorEastAsia"/>
          <w:u w:val="single"/>
        </w:rPr>
        <w:t>.</w:t>
      </w:r>
      <w:r w:rsidRPr="008A46ED">
        <w:rPr>
          <w:rFonts w:eastAsiaTheme="minorEastAsia"/>
          <w:sz w:val="12"/>
        </w:rPr>
        <w:t>¶</w:t>
      </w:r>
      <w:proofErr w:type="gramEnd"/>
      <w:r w:rsidRPr="008A46ED">
        <w:rPr>
          <w:rFonts w:eastAsiaTheme="minorEastAsia"/>
          <w:sz w:val="12"/>
          <w:u w:val="single"/>
        </w:rPr>
        <w:t xml:space="preserve"> </w:t>
      </w:r>
      <w:r w:rsidRPr="008A46ED">
        <w:rPr>
          <w:rFonts w:eastAsiaTheme="minorEastAsia"/>
          <w:sz w:val="16"/>
        </w:rPr>
        <w:t>The choice is a clear one</w:t>
      </w:r>
      <w:r w:rsidRPr="00B64E19">
        <w:rPr>
          <w:rFonts w:eastAsiaTheme="minorEastAsia"/>
          <w:sz w:val="16"/>
        </w:rPr>
        <w:t xml:space="preserve">. </w:t>
      </w:r>
      <w:r w:rsidRPr="00B64E19">
        <w:rPr>
          <w:rFonts w:eastAsiaTheme="minorEastAsia"/>
          <w:b/>
          <w:u w:val="single"/>
        </w:rPr>
        <w:t>We can continue acting as if tomorrow will be just like yesterday, growing less and less prepared for each new disaster as it comes, and more and more desperately invested in a life we can’t sustain. Or we can learn to see each day as the death of what came before, freeing ourselves to deal with whatever problems the present offers without attachment or fear</w:t>
      </w:r>
      <w:r w:rsidRPr="00B64E19">
        <w:rPr>
          <w:rFonts w:eastAsiaTheme="minorEastAsia"/>
          <w:b/>
          <w:iCs/>
          <w:u w:val="single"/>
        </w:rPr>
        <w:t xml:space="preserve">. </w:t>
      </w:r>
      <w:r w:rsidRPr="004D7350">
        <w:rPr>
          <w:rFonts w:eastAsiaTheme="minorEastAsia"/>
          <w:b/>
          <w:iCs/>
          <w:highlight w:val="cyan"/>
          <w:u w:val="single"/>
        </w:rPr>
        <w:t xml:space="preserve">If we want to learn to live in the </w:t>
      </w:r>
      <w:proofErr w:type="spellStart"/>
      <w:r w:rsidRPr="004D7350">
        <w:rPr>
          <w:rFonts w:eastAsiaTheme="minorEastAsia"/>
          <w:b/>
          <w:iCs/>
          <w:highlight w:val="cyan"/>
          <w:u w:val="single"/>
        </w:rPr>
        <w:t>Anthropocene</w:t>
      </w:r>
      <w:proofErr w:type="spellEnd"/>
      <w:r w:rsidRPr="004D7350">
        <w:rPr>
          <w:rFonts w:eastAsiaTheme="minorEastAsia"/>
          <w:b/>
          <w:iCs/>
          <w:highlight w:val="cyan"/>
          <w:u w:val="single"/>
        </w:rPr>
        <w:t>, we must first learn how to die</w:t>
      </w:r>
      <w:r w:rsidRPr="004D7350">
        <w:rPr>
          <w:rFonts w:eastAsiaTheme="minorEastAsia"/>
          <w:b/>
          <w:highlight w:val="cyan"/>
          <w:u w:val="single"/>
        </w:rPr>
        <w:t>.</w:t>
      </w:r>
    </w:p>
    <w:p w14:paraId="6E09BC1C" w14:textId="77777777" w:rsidR="004D7350" w:rsidRDefault="004D7350" w:rsidP="00874EF2"/>
    <w:p w14:paraId="6579D5FE" w14:textId="77777777" w:rsidR="00874EF2" w:rsidRDefault="00874EF2" w:rsidP="00874EF2">
      <w:pPr>
        <w:rPr>
          <w:b/>
        </w:rPr>
      </w:pPr>
      <w:r>
        <w:rPr>
          <w:b/>
        </w:rPr>
        <w:t>So</w:t>
      </w:r>
    </w:p>
    <w:p w14:paraId="0E13693D" w14:textId="3661796D" w:rsidR="00874EF2" w:rsidRDefault="004D7350" w:rsidP="00874EF2">
      <w:r>
        <w:t>D</w:t>
      </w:r>
      <w:r w:rsidR="00874EF2">
        <w:t xml:space="preserve">issolving fear of death is a necessary prerequisite to us creating peaceable relationships with the nonhuman </w:t>
      </w:r>
      <w:proofErr w:type="gramStart"/>
      <w:r w:rsidR="00874EF2">
        <w:t>Other</w:t>
      </w:r>
      <w:proofErr w:type="gramEnd"/>
      <w:r w:rsidR="00874EF2">
        <w:t xml:space="preserve"> because it expands our area of concern beyond the self – that’s </w:t>
      </w:r>
      <w:proofErr w:type="spellStart"/>
      <w:r w:rsidR="00874EF2">
        <w:t>Stavrakakis</w:t>
      </w:r>
      <w:proofErr w:type="spellEnd"/>
    </w:p>
    <w:p w14:paraId="19B8F538" w14:textId="77777777" w:rsidR="00874EF2" w:rsidRDefault="00874EF2" w:rsidP="00874EF2"/>
    <w:p w14:paraId="67A437B0" w14:textId="76AEAB6C" w:rsidR="00874EF2" w:rsidRDefault="00874EF2" w:rsidP="00874EF2">
      <w:r>
        <w:t xml:space="preserve">Link Turn – fear of death is based in the modern drive to maximize productivity, only those alive are seen as productive – that’s Robinson. Blindly maximizing productivity and the egoism that the 1AC rejects are the root cause of </w:t>
      </w:r>
      <w:r w:rsidR="004D7350">
        <w:t xml:space="preserve">the </w:t>
      </w:r>
      <w:proofErr w:type="spellStart"/>
      <w:r w:rsidR="004D7350">
        <w:t>anthropocene</w:t>
      </w:r>
      <w:proofErr w:type="spellEnd"/>
      <w:r w:rsidR="004D7350">
        <w:t xml:space="preserve"> and environmental degradation, </w:t>
      </w:r>
      <w:r>
        <w:t xml:space="preserve">which are the biggest impacts under </w:t>
      </w:r>
      <w:proofErr w:type="spellStart"/>
      <w:r>
        <w:t>anthro</w:t>
      </w:r>
      <w:proofErr w:type="spellEnd"/>
      <w:r>
        <w:t>.</w:t>
      </w:r>
    </w:p>
    <w:p w14:paraId="21F94CAE" w14:textId="77777777" w:rsidR="00874EF2" w:rsidRDefault="00874EF2" w:rsidP="00874EF2"/>
    <w:p w14:paraId="73FF7EB5" w14:textId="77777777" w:rsidR="00874EF2" w:rsidRDefault="00874EF2" w:rsidP="00874EF2">
      <w:r>
        <w:t>Link Turn – anthropocentrism is just a liberalization of the fear of death, we only care about nonhuman struggle because of global warming and the threat is poses for us. Their false sentimentalism is the same threat construction that the 1AC critiques.</w:t>
      </w:r>
    </w:p>
    <w:p w14:paraId="142E0170" w14:textId="77777777" w:rsidR="00874EF2" w:rsidRDefault="00874EF2" w:rsidP="00874EF2"/>
    <w:p w14:paraId="26D89704" w14:textId="5E262C20" w:rsidR="00874EF2" w:rsidRDefault="00874EF2" w:rsidP="00874EF2">
      <w:pPr>
        <w:pStyle w:val="Heading3"/>
      </w:pPr>
      <w:r>
        <w:t xml:space="preserve">AT </w:t>
      </w:r>
      <w:proofErr w:type="spellStart"/>
      <w:r>
        <w:t>Statism</w:t>
      </w:r>
      <w:proofErr w:type="spellEnd"/>
    </w:p>
    <w:p w14:paraId="79779FE3" w14:textId="77777777" w:rsidR="00874EF2" w:rsidRDefault="00874EF2" w:rsidP="00874EF2"/>
    <w:p w14:paraId="7D3DC69D" w14:textId="62E07AE0" w:rsidR="00874EF2" w:rsidRDefault="00874EF2" w:rsidP="00874EF2">
      <w:proofErr w:type="spellStart"/>
      <w:r>
        <w:t>Lol</w:t>
      </w:r>
      <w:proofErr w:type="spellEnd"/>
      <w:r>
        <w:t xml:space="preserve"> we’re just about as subversive as you get and literally make fun of the state.</w:t>
      </w:r>
    </w:p>
    <w:p w14:paraId="11BEE193" w14:textId="77777777" w:rsidR="00874EF2" w:rsidRDefault="00874EF2" w:rsidP="00874EF2"/>
    <w:p w14:paraId="0177295E" w14:textId="4BB37A99" w:rsidR="00440D6D" w:rsidRDefault="00440D6D" w:rsidP="00440D6D">
      <w:pPr>
        <w:pStyle w:val="Heading3"/>
      </w:pPr>
      <w:r>
        <w:t xml:space="preserve">AT </w:t>
      </w:r>
      <w:proofErr w:type="spellStart"/>
      <w:r>
        <w:t>Util</w:t>
      </w:r>
      <w:proofErr w:type="spellEnd"/>
    </w:p>
    <w:p w14:paraId="6BBCF943" w14:textId="77777777" w:rsidR="00440D6D" w:rsidRDefault="00440D6D" w:rsidP="00440D6D"/>
    <w:p w14:paraId="3F7311C7" w14:textId="062510F3" w:rsidR="00440D6D" w:rsidRDefault="00440D6D" w:rsidP="00440D6D">
      <w:pPr>
        <w:pStyle w:val="ListParagraph"/>
        <w:numPr>
          <w:ilvl w:val="0"/>
          <w:numId w:val="1"/>
        </w:numPr>
      </w:pPr>
      <w:proofErr w:type="spellStart"/>
      <w:r>
        <w:t>Util’s</w:t>
      </w:r>
      <w:proofErr w:type="spellEnd"/>
      <w:r>
        <w:t xml:space="preserve"> roots are in fear of death even if you say you’re</w:t>
      </w:r>
      <w:r w:rsidR="004A5467">
        <w:t xml:space="preserve"> about pleasure maximizing </w:t>
      </w:r>
      <w:proofErr w:type="spellStart"/>
      <w:r w:rsidR="004A5467">
        <w:t>util</w:t>
      </w:r>
      <w:proofErr w:type="spellEnd"/>
      <w:r w:rsidR="004A5467">
        <w:t xml:space="preserve"> you can’t </w:t>
      </w:r>
      <w:proofErr w:type="spellStart"/>
      <w:r w:rsidR="004A5467">
        <w:t>abstractify</w:t>
      </w:r>
      <w:proofErr w:type="spellEnd"/>
      <w:r w:rsidR="004A5467">
        <w:t xml:space="preserve"> that far – Robinson takes into account that within the capitalist system, </w:t>
      </w:r>
      <w:proofErr w:type="spellStart"/>
      <w:r w:rsidR="004A5467">
        <w:t>util</w:t>
      </w:r>
      <w:proofErr w:type="spellEnd"/>
      <w:r w:rsidR="004A5467">
        <w:t xml:space="preserve"> logic must fear death because live bodies are the only productive ones so we naturally lead to life maximization, few impacts:</w:t>
      </w:r>
    </w:p>
    <w:p w14:paraId="332BDFE7" w14:textId="1E641EA7" w:rsidR="004A5467" w:rsidRDefault="004A5467" w:rsidP="004A5467">
      <w:pPr>
        <w:pStyle w:val="ListParagraph"/>
        <w:numPr>
          <w:ilvl w:val="1"/>
          <w:numId w:val="1"/>
        </w:numPr>
      </w:pPr>
      <w:r>
        <w:t>Turn – fear of death leads to creation of culture to pacify our fear of death through images like religion, when that is faced with opposition it leads to violence in fear of mortality – that’s Solomon and is empirically and historically confirmed so our impact outweighs on probability and timeframe because it’s structural</w:t>
      </w:r>
    </w:p>
    <w:p w14:paraId="6DE1AFE0" w14:textId="63205556" w:rsidR="004A5467" w:rsidRDefault="004A5467" w:rsidP="004A5467">
      <w:pPr>
        <w:pStyle w:val="ListParagraph"/>
        <w:numPr>
          <w:ilvl w:val="1"/>
          <w:numId w:val="1"/>
        </w:numPr>
      </w:pPr>
      <w:r>
        <w:t xml:space="preserve">Value to Life – No impact to the </w:t>
      </w:r>
      <w:proofErr w:type="spellStart"/>
      <w:r>
        <w:t>Disad</w:t>
      </w:r>
      <w:proofErr w:type="spellEnd"/>
      <w:r>
        <w:t xml:space="preserve">, extinction has already happened but we can revive ourselves. The quest for immortality only maximizes life but doesn’t prescribe how to make life worth living – that’s </w:t>
      </w:r>
      <w:proofErr w:type="spellStart"/>
      <w:r>
        <w:t>Babich</w:t>
      </w:r>
      <w:proofErr w:type="spellEnd"/>
      <w:r>
        <w:t>. No value to life means his life maximization claims mean nothing.</w:t>
      </w:r>
    </w:p>
    <w:p w14:paraId="313251BF" w14:textId="2307526F" w:rsidR="0048451F" w:rsidRDefault="004A5467" w:rsidP="0048451F">
      <w:pPr>
        <w:pStyle w:val="ListParagraph"/>
        <w:numPr>
          <w:ilvl w:val="1"/>
          <w:numId w:val="1"/>
        </w:numPr>
      </w:pPr>
      <w:r>
        <w:t>Threat Construction – his utilitarian politics obscures the truth, to us the impact of handguns increasing crime empirically means little but their method of creating political action through obfuscating truth leads to destructive hierarchies.</w:t>
      </w:r>
    </w:p>
    <w:p w14:paraId="6A42E15B" w14:textId="77777777" w:rsidR="0048451F" w:rsidRDefault="0048451F" w:rsidP="0048451F"/>
    <w:p w14:paraId="25C1561A" w14:textId="5B72528D" w:rsidR="0048451F" w:rsidRDefault="0048451F" w:rsidP="0048451F">
      <w:pPr>
        <w:pStyle w:val="Heading3"/>
      </w:pPr>
      <w:r>
        <w:t>AT 50 States/Any Policy CP</w:t>
      </w:r>
    </w:p>
    <w:p w14:paraId="5538D772" w14:textId="686CAE1B" w:rsidR="0048451F" w:rsidRDefault="0048451F" w:rsidP="0048451F">
      <w:pPr>
        <w:rPr>
          <w:b/>
        </w:rPr>
      </w:pPr>
    </w:p>
    <w:p w14:paraId="2C6023BE" w14:textId="396E6701" w:rsidR="0048451F" w:rsidRPr="0048451F" w:rsidRDefault="0048451F" w:rsidP="0048451F">
      <w:r>
        <w:t xml:space="preserve">1. Before you can read a counterplan you need a plan to compete with, the 1AC is a radical denial of such a thing. How can we have a plan if the resolution can’t feasibly be </w:t>
      </w:r>
      <w:proofErr w:type="gramStart"/>
      <w:r>
        <w:t>implemented.</w:t>
      </w:r>
      <w:proofErr w:type="gramEnd"/>
      <w:r>
        <w:t xml:space="preserve"> The 1AC is a prior issue to any </w:t>
      </w:r>
      <w:proofErr w:type="spellStart"/>
      <w:r>
        <w:t>aff</w:t>
      </w:r>
      <w:proofErr w:type="spellEnd"/>
      <w:r>
        <w:t xml:space="preserve"> plan and any counter plan – everything on case proves this. </w:t>
      </w:r>
    </w:p>
    <w:p w14:paraId="58D6BF3C" w14:textId="77777777" w:rsidR="00874EF2" w:rsidRDefault="00874EF2" w:rsidP="00874EF2"/>
    <w:p w14:paraId="13B3EE7F" w14:textId="75C6E4C2" w:rsidR="00E00292" w:rsidRDefault="00E00292" w:rsidP="00E00292">
      <w:pPr>
        <w:pStyle w:val="Heading3"/>
      </w:pPr>
      <w:r>
        <w:t xml:space="preserve">AT </w:t>
      </w:r>
      <w:proofErr w:type="spellStart"/>
      <w:r>
        <w:t>Baudrillard</w:t>
      </w:r>
      <w:proofErr w:type="spellEnd"/>
      <w:r>
        <w:t xml:space="preserve"> Indicts</w:t>
      </w:r>
      <w:r w:rsidR="0048451F">
        <w:t xml:space="preserve"> (Greenhill)</w:t>
      </w:r>
    </w:p>
    <w:p w14:paraId="1006BC11" w14:textId="77777777" w:rsidR="00E00292" w:rsidRDefault="00E00292" w:rsidP="00E00292"/>
    <w:p w14:paraId="0769BCF6" w14:textId="30CDE14E" w:rsidR="00E00292" w:rsidRPr="00E00292" w:rsidRDefault="00E00292" w:rsidP="00E00292">
      <w:proofErr w:type="gramStart"/>
      <w:r>
        <w:t xml:space="preserve">They flowed one card of the 1AC and posited me Sean Fahey as Jean </w:t>
      </w:r>
      <w:proofErr w:type="spellStart"/>
      <w:r>
        <w:t>Baudrillard</w:t>
      </w:r>
      <w:proofErr w:type="spellEnd"/>
      <w:proofErr w:type="gramEnd"/>
      <w:r>
        <w:t xml:space="preserve">, </w:t>
      </w:r>
      <w:proofErr w:type="gramStart"/>
      <w:r>
        <w:t xml:space="preserve">do I look like </w:t>
      </w:r>
      <w:proofErr w:type="spellStart"/>
      <w:r>
        <w:t>Baudrillard</w:t>
      </w:r>
      <w:proofErr w:type="spellEnd"/>
      <w:proofErr w:type="gramEnd"/>
      <w:r>
        <w:t xml:space="preserve">? Don’t answer that. The 1AC is my argument and </w:t>
      </w:r>
      <w:proofErr w:type="spellStart"/>
      <w:r>
        <w:t>Baudrillard</w:t>
      </w:r>
      <w:proofErr w:type="spellEnd"/>
      <w:r>
        <w:t xml:space="preserve"> is part of it. When they say debate can add praxis to the illusion that </w:t>
      </w:r>
      <w:proofErr w:type="spellStart"/>
      <w:r>
        <w:t>Baudrillard</w:t>
      </w:r>
      <w:proofErr w:type="spellEnd"/>
      <w:r>
        <w:t xml:space="preserve"> talks about, I agree and that’s why I did it here. Tons of empirics on the 1ac flow straight past their indicts – Solomon is an empirical verification that we react violently to the notion of death, </w:t>
      </w:r>
      <w:proofErr w:type="spellStart"/>
      <w:r>
        <w:t>Kleck</w:t>
      </w:r>
      <w:proofErr w:type="spellEnd"/>
      <w:r>
        <w:t xml:space="preserve"> shows that psychology is a core of the topic issue, Arnett shows how fear of death is used to distract us from the truth, </w:t>
      </w:r>
      <w:proofErr w:type="spellStart"/>
      <w:r>
        <w:t>Baudrillard</w:t>
      </w:r>
      <w:proofErr w:type="spellEnd"/>
      <w:r>
        <w:t xml:space="preserve"> gives us a political strategy from his alchemist basement and here I am putting it into praxis. Next time listen to the 1AC. </w:t>
      </w:r>
    </w:p>
    <w:p w14:paraId="05F18C1A" w14:textId="341E912B" w:rsidR="00E7594E" w:rsidRDefault="00E7594E" w:rsidP="00E00292">
      <w:pPr>
        <w:rPr>
          <w:b/>
        </w:rPr>
      </w:pPr>
    </w:p>
    <w:p w14:paraId="4BD5C61C" w14:textId="3D24BCA4" w:rsidR="0048451F" w:rsidRDefault="00AA12EF" w:rsidP="00AA12EF">
      <w:pPr>
        <w:jc w:val="center"/>
        <w:rPr>
          <w:b/>
          <w:u w:val="single"/>
        </w:rPr>
      </w:pPr>
      <w:proofErr w:type="spellStart"/>
      <w:r>
        <w:rPr>
          <w:b/>
          <w:u w:val="single"/>
        </w:rPr>
        <w:t>Baudrillard</w:t>
      </w:r>
      <w:proofErr w:type="spellEnd"/>
      <w:r>
        <w:rPr>
          <w:b/>
          <w:u w:val="single"/>
        </w:rPr>
        <w:t xml:space="preserve"> 97 Explanation</w:t>
      </w:r>
    </w:p>
    <w:p w14:paraId="2042C8F9" w14:textId="77777777" w:rsidR="00AA12EF" w:rsidRDefault="00AA12EF" w:rsidP="00AA12EF">
      <w:pPr>
        <w:jc w:val="center"/>
        <w:rPr>
          <w:b/>
          <w:u w:val="single"/>
        </w:rPr>
      </w:pPr>
    </w:p>
    <w:p w14:paraId="4565C4A8" w14:textId="299B7F11" w:rsidR="00AA12EF" w:rsidRDefault="00AA12EF" w:rsidP="00AA12EF">
      <w:r>
        <w:t xml:space="preserve">The </w:t>
      </w:r>
      <w:proofErr w:type="spellStart"/>
      <w:r>
        <w:t>Baudrillard</w:t>
      </w:r>
      <w:proofErr w:type="spellEnd"/>
      <w:r>
        <w:t xml:space="preserve"> evidence </w:t>
      </w:r>
      <w:r w:rsidR="002632EB">
        <w:t>says</w:t>
      </w:r>
      <w:r>
        <w:t xml:space="preserve"> that if structures of power use psychological tactics like fear of death to justify bad policies that working within that framework is self-defeating. This does not deny reform or </w:t>
      </w:r>
      <w:proofErr w:type="gramStart"/>
      <w:r>
        <w:t>change,</w:t>
      </w:r>
      <w:proofErr w:type="gramEnd"/>
      <w:r>
        <w:t xml:space="preserve"> it calls for a grassroots critique of the state in the same way that Black Lives Matter protests against the state because they don’t like the existing framework. The political strategy of hostage taking is uniquely good because it allows us to make a political statement outside of that framework while</w:t>
      </w:r>
      <w:r w:rsidR="002632EB">
        <w:t xml:space="preserve"> still</w:t>
      </w:r>
      <w:r>
        <w:t xml:space="preserve"> placing demands on it, if the system shuts down our speech then it only further proves our point that </w:t>
      </w:r>
      <w:r w:rsidR="002632EB">
        <w:t xml:space="preserve">it uses the same violence it tells us to be scared of. These are the </w:t>
      </w:r>
      <w:proofErr w:type="gramStart"/>
      <w:r w:rsidR="002632EB">
        <w:t>sort</w:t>
      </w:r>
      <w:proofErr w:type="gramEnd"/>
      <w:r w:rsidR="002632EB">
        <w:t xml:space="preserve"> of situations we have to put powerful actors in to hold them accountable to the people – there is nothing ridiculously post modern about this, this is what we did in the American Revolution. </w:t>
      </w:r>
    </w:p>
    <w:p w14:paraId="26266272" w14:textId="77777777" w:rsidR="002632EB" w:rsidRDefault="002632EB" w:rsidP="00AA12EF"/>
    <w:p w14:paraId="4D6665DF" w14:textId="02F4C03A" w:rsidR="002632EB" w:rsidRDefault="004B27D6" w:rsidP="004B27D6">
      <w:pPr>
        <w:jc w:val="center"/>
        <w:rPr>
          <w:b/>
        </w:rPr>
      </w:pPr>
      <w:r>
        <w:rPr>
          <w:b/>
        </w:rPr>
        <w:t>2AR</w:t>
      </w:r>
    </w:p>
    <w:p w14:paraId="023D410A" w14:textId="77777777" w:rsidR="004B27D6" w:rsidRDefault="004B27D6" w:rsidP="004B27D6">
      <w:pPr>
        <w:jc w:val="center"/>
        <w:rPr>
          <w:b/>
        </w:rPr>
      </w:pPr>
    </w:p>
    <w:p w14:paraId="027F2F44" w14:textId="3610FA0E" w:rsidR="004B27D6" w:rsidRPr="004B27D6" w:rsidRDefault="004B27D6" w:rsidP="004B27D6">
      <w:r>
        <w:t xml:space="preserve">He has conceded the warrant in Robinson that powerful actors use fear of death </w:t>
      </w:r>
      <w:proofErr w:type="gramStart"/>
      <w:r>
        <w:t>coercively,</w:t>
      </w:r>
      <w:proofErr w:type="gramEnd"/>
      <w:r>
        <w:t xml:space="preserve"> he has also conceded Solomon which argues that empirically we lash out against different cultures at the sight of mortality. This gives a lot of credence to Peterson, which makes the </w:t>
      </w:r>
      <w:proofErr w:type="spellStart"/>
      <w:r>
        <w:t>aff</w:t>
      </w:r>
      <w:proofErr w:type="spellEnd"/>
      <w:r>
        <w:t xml:space="preserve"> a prior question, white subjects fear death </w:t>
      </w:r>
      <w:r w:rsidR="00DE75C6">
        <w:t xml:space="preserve">which they experience because they exist, to then project a lack of ontology onto the Black Other such that their fear of death does not seem so bad. The 1AC is a speech act in round that endorses that handguns, an empirical symbol of fear of death and fear of the other, should be rejected by rejecting fiat a tool of the political actors that use fear of death – that’s Robinson. </w:t>
      </w:r>
      <w:bookmarkStart w:id="0" w:name="_GoBack"/>
      <w:bookmarkEnd w:id="0"/>
    </w:p>
    <w:sectPr w:rsidR="004B27D6" w:rsidRPr="004B27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87B0B" w14:textId="77777777" w:rsidR="00DE75C6" w:rsidRDefault="00DE75C6" w:rsidP="00B74A09">
      <w:r>
        <w:separator/>
      </w:r>
    </w:p>
  </w:endnote>
  <w:endnote w:type="continuationSeparator" w:id="0">
    <w:p w14:paraId="7EDBA513" w14:textId="77777777" w:rsidR="00DE75C6" w:rsidRDefault="00DE75C6" w:rsidP="00B74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BA28E" w14:textId="77777777" w:rsidR="00DE75C6" w:rsidRDefault="00DE75C6" w:rsidP="00B74A09">
      <w:r>
        <w:separator/>
      </w:r>
    </w:p>
  </w:footnote>
  <w:footnote w:type="continuationSeparator" w:id="0">
    <w:p w14:paraId="353958A5" w14:textId="77777777" w:rsidR="00DE75C6" w:rsidRDefault="00DE75C6" w:rsidP="00B74A09">
      <w:r>
        <w:continuationSeparator/>
      </w:r>
    </w:p>
  </w:footnote>
  <w:footnote w:id="1">
    <w:p w14:paraId="76750D02" w14:textId="77777777" w:rsidR="00DE75C6" w:rsidRDefault="00DE75C6" w:rsidP="00B74A09">
      <w:pPr>
        <w:pStyle w:val="FootnoteText"/>
      </w:pPr>
      <w:r w:rsidRPr="008825E2">
        <w:rPr>
          <w:rStyle w:val="FootnoteReference"/>
          <w:sz w:val="16"/>
          <w:szCs w:val="16"/>
        </w:rPr>
        <w:footnoteRef/>
      </w:r>
      <w:r w:rsidRPr="008825E2">
        <w:rPr>
          <w:sz w:val="16"/>
          <w:szCs w:val="16"/>
        </w:rPr>
        <w:t xml:space="preserve"> </w:t>
      </w:r>
      <w:proofErr w:type="spellStart"/>
      <w:r w:rsidRPr="008825E2">
        <w:rPr>
          <w:sz w:val="16"/>
          <w:szCs w:val="16"/>
        </w:rPr>
        <w:t>Hochul</w:t>
      </w:r>
      <w:proofErr w:type="spellEnd"/>
      <w:r w:rsidRPr="008825E2">
        <w:rPr>
          <w:sz w:val="16"/>
          <w:szCs w:val="16"/>
        </w:rPr>
        <w:t xml:space="preserve"> </w:t>
      </w:r>
      <w:proofErr w:type="spellStart"/>
      <w:r w:rsidRPr="008825E2">
        <w:rPr>
          <w:sz w:val="16"/>
          <w:szCs w:val="16"/>
        </w:rPr>
        <w:t>Kwak</w:t>
      </w:r>
      <w:proofErr w:type="spellEnd"/>
      <w:r w:rsidRPr="008825E2">
        <w:rPr>
          <w:sz w:val="16"/>
          <w:szCs w:val="16"/>
        </w:rPr>
        <w:t xml:space="preserve"> (Claremont Graduate University). “Rights of Concrete Others: Ethics of Concrete Others, Social Individuality, and Social Multiculturalism.” CGU Theses and Dissertations. 2012. http://scholarship.claremont.edu/cgi/viewcontent.cgi</w:t>
      </w:r>
      <w:proofErr w:type="gramStart"/>
      <w:r w:rsidRPr="008825E2">
        <w:rPr>
          <w:sz w:val="16"/>
          <w:szCs w:val="16"/>
        </w:rPr>
        <w:t>?article</w:t>
      </w:r>
      <w:proofErr w:type="gramEnd"/>
      <w:r w:rsidRPr="008825E2">
        <w:rPr>
          <w:sz w:val="16"/>
          <w:szCs w:val="16"/>
        </w:rPr>
        <w:t>=1064&amp;context=cgu_etd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2F1B"/>
    <w:multiLevelType w:val="hybridMultilevel"/>
    <w:tmpl w:val="6666E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D447D"/>
    <w:multiLevelType w:val="hybridMultilevel"/>
    <w:tmpl w:val="FE8C0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046"/>
    <w:rsid w:val="000341A0"/>
    <w:rsid w:val="000D0683"/>
    <w:rsid w:val="001A0208"/>
    <w:rsid w:val="001A54D2"/>
    <w:rsid w:val="00201F18"/>
    <w:rsid w:val="00211105"/>
    <w:rsid w:val="00257D59"/>
    <w:rsid w:val="002632EB"/>
    <w:rsid w:val="00267B14"/>
    <w:rsid w:val="00292D4A"/>
    <w:rsid w:val="00297261"/>
    <w:rsid w:val="002B22B4"/>
    <w:rsid w:val="002F24B1"/>
    <w:rsid w:val="002F46F2"/>
    <w:rsid w:val="003421B0"/>
    <w:rsid w:val="00394166"/>
    <w:rsid w:val="003B4F7D"/>
    <w:rsid w:val="003D0EE7"/>
    <w:rsid w:val="003F2018"/>
    <w:rsid w:val="00424587"/>
    <w:rsid w:val="00440D6D"/>
    <w:rsid w:val="0048451F"/>
    <w:rsid w:val="004A5467"/>
    <w:rsid w:val="004B27D6"/>
    <w:rsid w:val="004D7350"/>
    <w:rsid w:val="005525D8"/>
    <w:rsid w:val="0058234B"/>
    <w:rsid w:val="005841EB"/>
    <w:rsid w:val="005A5B5E"/>
    <w:rsid w:val="005D22C0"/>
    <w:rsid w:val="006503B9"/>
    <w:rsid w:val="006617EB"/>
    <w:rsid w:val="00677D72"/>
    <w:rsid w:val="006B1A82"/>
    <w:rsid w:val="006D3F7B"/>
    <w:rsid w:val="0074267F"/>
    <w:rsid w:val="007C7B94"/>
    <w:rsid w:val="00810EA6"/>
    <w:rsid w:val="00812961"/>
    <w:rsid w:val="008156D9"/>
    <w:rsid w:val="008535D7"/>
    <w:rsid w:val="00860D18"/>
    <w:rsid w:val="008630AB"/>
    <w:rsid w:val="00874EF2"/>
    <w:rsid w:val="009125AF"/>
    <w:rsid w:val="009453CA"/>
    <w:rsid w:val="009B5A9E"/>
    <w:rsid w:val="009C3EB9"/>
    <w:rsid w:val="009E098B"/>
    <w:rsid w:val="00AA12EF"/>
    <w:rsid w:val="00AE6483"/>
    <w:rsid w:val="00AF0F7E"/>
    <w:rsid w:val="00B25A91"/>
    <w:rsid w:val="00B30EBB"/>
    <w:rsid w:val="00B74A09"/>
    <w:rsid w:val="00BA4DCF"/>
    <w:rsid w:val="00BB502F"/>
    <w:rsid w:val="00BC6928"/>
    <w:rsid w:val="00BD7332"/>
    <w:rsid w:val="00C11780"/>
    <w:rsid w:val="00C254DF"/>
    <w:rsid w:val="00D01046"/>
    <w:rsid w:val="00D52413"/>
    <w:rsid w:val="00D75F62"/>
    <w:rsid w:val="00D77B92"/>
    <w:rsid w:val="00DC5BE0"/>
    <w:rsid w:val="00DE75C6"/>
    <w:rsid w:val="00E00292"/>
    <w:rsid w:val="00E249EE"/>
    <w:rsid w:val="00E556BA"/>
    <w:rsid w:val="00E7594E"/>
    <w:rsid w:val="00E76A43"/>
    <w:rsid w:val="00EF5886"/>
    <w:rsid w:val="00F15D6C"/>
    <w:rsid w:val="00F46AAA"/>
    <w:rsid w:val="00F475FD"/>
    <w:rsid w:val="00F976D3"/>
    <w:rsid w:val="00FC06B2"/>
    <w:rsid w:val="00FD2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A479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D01046"/>
    <w:rPr>
      <w:rFonts w:ascii="Georgia" w:eastAsiaTheme="minorHAnsi" w:hAnsi="Georgia"/>
    </w:rPr>
  </w:style>
  <w:style w:type="paragraph" w:styleId="Heading1">
    <w:name w:val="heading 1"/>
    <w:aliases w:val="Pocket"/>
    <w:basedOn w:val="Normal"/>
    <w:next w:val="Normal"/>
    <w:link w:val="Heading1Char"/>
    <w:qFormat/>
    <w:rsid w:val="00D0104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1046"/>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01046"/>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D01046"/>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0104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0104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01046"/>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D01046"/>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7"/>
    <w:qFormat/>
    <w:rsid w:val="00D01046"/>
    <w:rPr>
      <w:rFonts w:ascii="Georgia" w:hAnsi="Georgia"/>
      <w:b/>
      <w:iCs/>
      <w:u w:val="single"/>
      <w:bdr w:val="single" w:sz="24" w:space="0" w:color="auto"/>
    </w:rPr>
  </w:style>
  <w:style w:type="paragraph" w:customStyle="1" w:styleId="textbold">
    <w:name w:val="text bold"/>
    <w:basedOn w:val="Normal"/>
    <w:link w:val="Emphasis"/>
    <w:uiPriority w:val="7"/>
    <w:qFormat/>
    <w:rsid w:val="00D01046"/>
    <w:pPr>
      <w:spacing w:after="160" w:line="259" w:lineRule="auto"/>
      <w:ind w:left="720"/>
      <w:jc w:val="both"/>
    </w:pPr>
    <w:rPr>
      <w:rFonts w:eastAsiaTheme="minorEastAsia"/>
      <w:b/>
      <w:iCs/>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D01046"/>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6"/>
    <w:qFormat/>
    <w:rsid w:val="00D01046"/>
    <w:rPr>
      <w:b w:val="0"/>
      <w:sz w:val="24"/>
      <w:u w:val="single"/>
    </w:rPr>
  </w:style>
  <w:style w:type="character" w:styleId="Hyperlink">
    <w:name w:val="Hyperlink"/>
    <w:aliases w:val="heading 1 (block title),Card Text,Important,Read,Internet Link"/>
    <w:basedOn w:val="DefaultParagraphFont"/>
    <w:uiPriority w:val="99"/>
    <w:unhideWhenUsed/>
    <w:rsid w:val="00D01046"/>
    <w:rPr>
      <w:color w:val="auto"/>
      <w:u w:val="none"/>
    </w:rPr>
  </w:style>
  <w:style w:type="paragraph" w:styleId="NormalWeb">
    <w:name w:val="Normal (Web)"/>
    <w:basedOn w:val="Normal"/>
    <w:uiPriority w:val="99"/>
    <w:unhideWhenUsed/>
    <w:rsid w:val="00D01046"/>
    <w:pPr>
      <w:spacing w:before="100" w:beforeAutospacing="1" w:after="100" w:afterAutospacing="1"/>
    </w:pPr>
    <w:rPr>
      <w:rFonts w:eastAsia="Times New Roman" w:cs="Times New Roman"/>
    </w:rPr>
  </w:style>
  <w:style w:type="paragraph" w:customStyle="1" w:styleId="normal0">
    <w:name w:val="normal"/>
    <w:rsid w:val="00D01046"/>
    <w:pPr>
      <w:spacing w:line="276" w:lineRule="auto"/>
    </w:pPr>
    <w:rPr>
      <w:rFonts w:ascii="Arial" w:eastAsia="Arial" w:hAnsi="Arial" w:cs="Arial"/>
      <w:color w:val="000000"/>
      <w:sz w:val="22"/>
      <w:szCs w:val="20"/>
    </w:rPr>
  </w:style>
  <w:style w:type="character" w:customStyle="1" w:styleId="TitleChar">
    <w:name w:val="Title Char"/>
    <w:link w:val="Title"/>
    <w:uiPriority w:val="6"/>
    <w:qFormat/>
    <w:rsid w:val="00D01046"/>
    <w:rPr>
      <w:u w:val="single"/>
    </w:rPr>
  </w:style>
  <w:style w:type="paragraph" w:styleId="Title">
    <w:name w:val="Title"/>
    <w:basedOn w:val="Normal"/>
    <w:next w:val="Normal"/>
    <w:link w:val="TitleChar"/>
    <w:uiPriority w:val="6"/>
    <w:qFormat/>
    <w:rsid w:val="00D01046"/>
    <w:pPr>
      <w:pBdr>
        <w:bottom w:val="single" w:sz="8" w:space="4" w:color="4F81BD"/>
      </w:pBdr>
      <w:spacing w:after="300" w:line="259" w:lineRule="auto"/>
      <w:contextualSpacing/>
    </w:pPr>
    <w:rPr>
      <w:rFonts w:asciiTheme="minorHAnsi" w:eastAsiaTheme="minorEastAsia" w:hAnsiTheme="minorHAnsi"/>
      <w:u w:val="single"/>
    </w:rPr>
  </w:style>
  <w:style w:type="character" w:customStyle="1" w:styleId="TitleChar1">
    <w:name w:val="Title Char1"/>
    <w:basedOn w:val="DefaultParagraphFont"/>
    <w:uiPriority w:val="10"/>
    <w:rsid w:val="00D01046"/>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01046"/>
    <w:rPr>
      <w:rFonts w:ascii="Lucida Grande" w:hAnsi="Lucida Grande" w:cs="Lucida Grande"/>
    </w:rPr>
  </w:style>
  <w:style w:type="character" w:customStyle="1" w:styleId="DocumentMapChar">
    <w:name w:val="Document Map Char"/>
    <w:basedOn w:val="DefaultParagraphFont"/>
    <w:link w:val="DocumentMap"/>
    <w:uiPriority w:val="99"/>
    <w:semiHidden/>
    <w:rsid w:val="00D01046"/>
    <w:rPr>
      <w:rFonts w:ascii="Lucida Grande" w:eastAsiaTheme="minorHAnsi" w:hAnsi="Lucida Grande" w:cs="Lucida Grande"/>
    </w:rPr>
  </w:style>
  <w:style w:type="paragraph" w:customStyle="1" w:styleId="story-body-text">
    <w:name w:val="story-body-text"/>
    <w:basedOn w:val="Normal"/>
    <w:rsid w:val="001A54D2"/>
    <w:pPr>
      <w:spacing w:before="100" w:beforeAutospacing="1" w:after="100" w:afterAutospacing="1"/>
    </w:pPr>
    <w:rPr>
      <w:rFonts w:ascii="Times" w:eastAsiaTheme="minorEastAsia" w:hAnsi="Times"/>
      <w:sz w:val="20"/>
      <w:szCs w:val="20"/>
    </w:rPr>
  </w:style>
  <w:style w:type="character" w:customStyle="1" w:styleId="apple-converted-space">
    <w:name w:val="apple-converted-space"/>
    <w:basedOn w:val="DefaultParagraphFont"/>
    <w:rsid w:val="001A54D2"/>
  </w:style>
  <w:style w:type="paragraph" w:styleId="ListParagraph">
    <w:name w:val="List Paragraph"/>
    <w:basedOn w:val="Normal"/>
    <w:uiPriority w:val="34"/>
    <w:qFormat/>
    <w:rsid w:val="00440D6D"/>
    <w:pPr>
      <w:ind w:left="720"/>
      <w:contextualSpacing/>
    </w:pPr>
  </w:style>
  <w:style w:type="paragraph" w:styleId="FootnoteText">
    <w:name w:val="footnote text"/>
    <w:basedOn w:val="Normal"/>
    <w:link w:val="FootnoteTextChar"/>
    <w:uiPriority w:val="99"/>
    <w:semiHidden/>
    <w:unhideWhenUsed/>
    <w:rsid w:val="00B74A09"/>
    <w:rPr>
      <w:sz w:val="20"/>
      <w:szCs w:val="20"/>
    </w:rPr>
  </w:style>
  <w:style w:type="character" w:customStyle="1" w:styleId="FootnoteTextChar">
    <w:name w:val="Footnote Text Char"/>
    <w:basedOn w:val="DefaultParagraphFont"/>
    <w:link w:val="FootnoteText"/>
    <w:uiPriority w:val="99"/>
    <w:semiHidden/>
    <w:rsid w:val="00B74A09"/>
    <w:rPr>
      <w:rFonts w:ascii="Georgia" w:eastAsiaTheme="minorHAnsi" w:hAnsi="Georgia"/>
      <w:sz w:val="20"/>
      <w:szCs w:val="20"/>
    </w:rPr>
  </w:style>
  <w:style w:type="character" w:styleId="FootnoteReference">
    <w:name w:val="footnote reference"/>
    <w:basedOn w:val="DefaultParagraphFont"/>
    <w:uiPriority w:val="99"/>
    <w:semiHidden/>
    <w:unhideWhenUsed/>
    <w:rsid w:val="00B74A09"/>
    <w:rPr>
      <w:vertAlign w:val="superscript"/>
    </w:rPr>
  </w:style>
  <w:style w:type="character" w:customStyle="1" w:styleId="DebateUnderlined">
    <w:name w:val="Debate Underlined"/>
    <w:basedOn w:val="DefaultParagraphFont"/>
    <w:rsid w:val="005841EB"/>
    <w:rPr>
      <w:rFonts w:ascii="Tahoma" w:hAnsi="Tahoma"/>
      <w:b/>
      <w:sz w:val="22"/>
      <w:u w:val="single"/>
    </w:rPr>
  </w:style>
  <w:style w:type="paragraph" w:customStyle="1" w:styleId="DebateAuthor">
    <w:name w:val="Debate Author"/>
    <w:basedOn w:val="Normal"/>
    <w:autoRedefine/>
    <w:qFormat/>
    <w:rsid w:val="005841EB"/>
    <w:rPr>
      <w:rFonts w:ascii="Tahoma" w:eastAsia="Times New Roman" w:hAnsi="Tahoma" w:cs="Times New Roman"/>
      <w:b/>
      <w:sz w:val="22"/>
      <w:u w:val="single"/>
    </w:rPr>
  </w:style>
  <w:style w:type="paragraph" w:customStyle="1" w:styleId="DebateCardText">
    <w:name w:val="Debate Card Text"/>
    <w:basedOn w:val="Normal"/>
    <w:qFormat/>
    <w:rsid w:val="005841EB"/>
    <w:rPr>
      <w:rFonts w:ascii="Tahoma" w:eastAsia="Times New Roman" w:hAnsi="Tahoma" w:cs="Times New Roman"/>
      <w:sz w:val="16"/>
    </w:rPr>
  </w:style>
  <w:style w:type="paragraph" w:customStyle="1" w:styleId="DebateCitation">
    <w:name w:val="Debate Citation"/>
    <w:basedOn w:val="Normal"/>
    <w:autoRedefine/>
    <w:qFormat/>
    <w:rsid w:val="005841EB"/>
    <w:rPr>
      <w:rFonts w:eastAsia="Times New Roman"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D01046"/>
    <w:rPr>
      <w:rFonts w:ascii="Georgia" w:eastAsiaTheme="minorHAnsi" w:hAnsi="Georgia"/>
    </w:rPr>
  </w:style>
  <w:style w:type="paragraph" w:styleId="Heading1">
    <w:name w:val="heading 1"/>
    <w:aliases w:val="Pocket"/>
    <w:basedOn w:val="Normal"/>
    <w:next w:val="Normal"/>
    <w:link w:val="Heading1Char"/>
    <w:qFormat/>
    <w:rsid w:val="00D0104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1046"/>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01046"/>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D01046"/>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0104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0104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01046"/>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D01046"/>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7"/>
    <w:qFormat/>
    <w:rsid w:val="00D01046"/>
    <w:rPr>
      <w:rFonts w:ascii="Georgia" w:hAnsi="Georgia"/>
      <w:b/>
      <w:iCs/>
      <w:u w:val="single"/>
      <w:bdr w:val="single" w:sz="24" w:space="0" w:color="auto"/>
    </w:rPr>
  </w:style>
  <w:style w:type="paragraph" w:customStyle="1" w:styleId="textbold">
    <w:name w:val="text bold"/>
    <w:basedOn w:val="Normal"/>
    <w:link w:val="Emphasis"/>
    <w:uiPriority w:val="7"/>
    <w:qFormat/>
    <w:rsid w:val="00D01046"/>
    <w:pPr>
      <w:spacing w:after="160" w:line="259" w:lineRule="auto"/>
      <w:ind w:left="720"/>
      <w:jc w:val="both"/>
    </w:pPr>
    <w:rPr>
      <w:rFonts w:eastAsiaTheme="minorEastAsia"/>
      <w:b/>
      <w:iCs/>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D01046"/>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6"/>
    <w:qFormat/>
    <w:rsid w:val="00D01046"/>
    <w:rPr>
      <w:b w:val="0"/>
      <w:sz w:val="24"/>
      <w:u w:val="single"/>
    </w:rPr>
  </w:style>
  <w:style w:type="character" w:styleId="Hyperlink">
    <w:name w:val="Hyperlink"/>
    <w:aliases w:val="heading 1 (block title),Card Text,Important,Read,Internet Link"/>
    <w:basedOn w:val="DefaultParagraphFont"/>
    <w:uiPriority w:val="99"/>
    <w:unhideWhenUsed/>
    <w:rsid w:val="00D01046"/>
    <w:rPr>
      <w:color w:val="auto"/>
      <w:u w:val="none"/>
    </w:rPr>
  </w:style>
  <w:style w:type="paragraph" w:styleId="NormalWeb">
    <w:name w:val="Normal (Web)"/>
    <w:basedOn w:val="Normal"/>
    <w:uiPriority w:val="99"/>
    <w:unhideWhenUsed/>
    <w:rsid w:val="00D01046"/>
    <w:pPr>
      <w:spacing w:before="100" w:beforeAutospacing="1" w:after="100" w:afterAutospacing="1"/>
    </w:pPr>
    <w:rPr>
      <w:rFonts w:eastAsia="Times New Roman" w:cs="Times New Roman"/>
    </w:rPr>
  </w:style>
  <w:style w:type="paragraph" w:customStyle="1" w:styleId="normal0">
    <w:name w:val="normal"/>
    <w:rsid w:val="00D01046"/>
    <w:pPr>
      <w:spacing w:line="276" w:lineRule="auto"/>
    </w:pPr>
    <w:rPr>
      <w:rFonts w:ascii="Arial" w:eastAsia="Arial" w:hAnsi="Arial" w:cs="Arial"/>
      <w:color w:val="000000"/>
      <w:sz w:val="22"/>
      <w:szCs w:val="20"/>
    </w:rPr>
  </w:style>
  <w:style w:type="character" w:customStyle="1" w:styleId="TitleChar">
    <w:name w:val="Title Char"/>
    <w:link w:val="Title"/>
    <w:uiPriority w:val="6"/>
    <w:qFormat/>
    <w:rsid w:val="00D01046"/>
    <w:rPr>
      <w:u w:val="single"/>
    </w:rPr>
  </w:style>
  <w:style w:type="paragraph" w:styleId="Title">
    <w:name w:val="Title"/>
    <w:basedOn w:val="Normal"/>
    <w:next w:val="Normal"/>
    <w:link w:val="TitleChar"/>
    <w:uiPriority w:val="6"/>
    <w:qFormat/>
    <w:rsid w:val="00D01046"/>
    <w:pPr>
      <w:pBdr>
        <w:bottom w:val="single" w:sz="8" w:space="4" w:color="4F81BD"/>
      </w:pBdr>
      <w:spacing w:after="300" w:line="259" w:lineRule="auto"/>
      <w:contextualSpacing/>
    </w:pPr>
    <w:rPr>
      <w:rFonts w:asciiTheme="minorHAnsi" w:eastAsiaTheme="minorEastAsia" w:hAnsiTheme="minorHAnsi"/>
      <w:u w:val="single"/>
    </w:rPr>
  </w:style>
  <w:style w:type="character" w:customStyle="1" w:styleId="TitleChar1">
    <w:name w:val="Title Char1"/>
    <w:basedOn w:val="DefaultParagraphFont"/>
    <w:uiPriority w:val="10"/>
    <w:rsid w:val="00D01046"/>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01046"/>
    <w:rPr>
      <w:rFonts w:ascii="Lucida Grande" w:hAnsi="Lucida Grande" w:cs="Lucida Grande"/>
    </w:rPr>
  </w:style>
  <w:style w:type="character" w:customStyle="1" w:styleId="DocumentMapChar">
    <w:name w:val="Document Map Char"/>
    <w:basedOn w:val="DefaultParagraphFont"/>
    <w:link w:val="DocumentMap"/>
    <w:uiPriority w:val="99"/>
    <w:semiHidden/>
    <w:rsid w:val="00D01046"/>
    <w:rPr>
      <w:rFonts w:ascii="Lucida Grande" w:eastAsiaTheme="minorHAnsi" w:hAnsi="Lucida Grande" w:cs="Lucida Grande"/>
    </w:rPr>
  </w:style>
  <w:style w:type="paragraph" w:customStyle="1" w:styleId="story-body-text">
    <w:name w:val="story-body-text"/>
    <w:basedOn w:val="Normal"/>
    <w:rsid w:val="001A54D2"/>
    <w:pPr>
      <w:spacing w:before="100" w:beforeAutospacing="1" w:after="100" w:afterAutospacing="1"/>
    </w:pPr>
    <w:rPr>
      <w:rFonts w:ascii="Times" w:eastAsiaTheme="minorEastAsia" w:hAnsi="Times"/>
      <w:sz w:val="20"/>
      <w:szCs w:val="20"/>
    </w:rPr>
  </w:style>
  <w:style w:type="character" w:customStyle="1" w:styleId="apple-converted-space">
    <w:name w:val="apple-converted-space"/>
    <w:basedOn w:val="DefaultParagraphFont"/>
    <w:rsid w:val="001A54D2"/>
  </w:style>
  <w:style w:type="paragraph" w:styleId="ListParagraph">
    <w:name w:val="List Paragraph"/>
    <w:basedOn w:val="Normal"/>
    <w:uiPriority w:val="34"/>
    <w:qFormat/>
    <w:rsid w:val="00440D6D"/>
    <w:pPr>
      <w:ind w:left="720"/>
      <w:contextualSpacing/>
    </w:pPr>
  </w:style>
  <w:style w:type="paragraph" w:styleId="FootnoteText">
    <w:name w:val="footnote text"/>
    <w:basedOn w:val="Normal"/>
    <w:link w:val="FootnoteTextChar"/>
    <w:uiPriority w:val="99"/>
    <w:semiHidden/>
    <w:unhideWhenUsed/>
    <w:rsid w:val="00B74A09"/>
    <w:rPr>
      <w:sz w:val="20"/>
      <w:szCs w:val="20"/>
    </w:rPr>
  </w:style>
  <w:style w:type="character" w:customStyle="1" w:styleId="FootnoteTextChar">
    <w:name w:val="Footnote Text Char"/>
    <w:basedOn w:val="DefaultParagraphFont"/>
    <w:link w:val="FootnoteText"/>
    <w:uiPriority w:val="99"/>
    <w:semiHidden/>
    <w:rsid w:val="00B74A09"/>
    <w:rPr>
      <w:rFonts w:ascii="Georgia" w:eastAsiaTheme="minorHAnsi" w:hAnsi="Georgia"/>
      <w:sz w:val="20"/>
      <w:szCs w:val="20"/>
    </w:rPr>
  </w:style>
  <w:style w:type="character" w:styleId="FootnoteReference">
    <w:name w:val="footnote reference"/>
    <w:basedOn w:val="DefaultParagraphFont"/>
    <w:uiPriority w:val="99"/>
    <w:semiHidden/>
    <w:unhideWhenUsed/>
    <w:rsid w:val="00B74A09"/>
    <w:rPr>
      <w:vertAlign w:val="superscript"/>
    </w:rPr>
  </w:style>
  <w:style w:type="character" w:customStyle="1" w:styleId="DebateUnderlined">
    <w:name w:val="Debate Underlined"/>
    <w:basedOn w:val="DefaultParagraphFont"/>
    <w:rsid w:val="005841EB"/>
    <w:rPr>
      <w:rFonts w:ascii="Tahoma" w:hAnsi="Tahoma"/>
      <w:b/>
      <w:sz w:val="22"/>
      <w:u w:val="single"/>
    </w:rPr>
  </w:style>
  <w:style w:type="paragraph" w:customStyle="1" w:styleId="DebateAuthor">
    <w:name w:val="Debate Author"/>
    <w:basedOn w:val="Normal"/>
    <w:autoRedefine/>
    <w:qFormat/>
    <w:rsid w:val="005841EB"/>
    <w:rPr>
      <w:rFonts w:ascii="Tahoma" w:eastAsia="Times New Roman" w:hAnsi="Tahoma" w:cs="Times New Roman"/>
      <w:b/>
      <w:sz w:val="22"/>
      <w:u w:val="single"/>
    </w:rPr>
  </w:style>
  <w:style w:type="paragraph" w:customStyle="1" w:styleId="DebateCardText">
    <w:name w:val="Debate Card Text"/>
    <w:basedOn w:val="Normal"/>
    <w:qFormat/>
    <w:rsid w:val="005841EB"/>
    <w:rPr>
      <w:rFonts w:ascii="Tahoma" w:eastAsia="Times New Roman" w:hAnsi="Tahoma" w:cs="Times New Roman"/>
      <w:sz w:val="16"/>
    </w:rPr>
  </w:style>
  <w:style w:type="paragraph" w:customStyle="1" w:styleId="DebateCitation">
    <w:name w:val="Debate Citation"/>
    <w:basedOn w:val="Normal"/>
    <w:autoRedefine/>
    <w:qFormat/>
    <w:rsid w:val="005841EB"/>
    <w:rPr>
      <w:rFonts w:eastAsia="Times New Roman"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182003">
      <w:bodyDiv w:val="1"/>
      <w:marLeft w:val="0"/>
      <w:marRight w:val="0"/>
      <w:marTop w:val="0"/>
      <w:marBottom w:val="0"/>
      <w:divBdr>
        <w:top w:val="none" w:sz="0" w:space="0" w:color="auto"/>
        <w:left w:val="none" w:sz="0" w:space="0" w:color="auto"/>
        <w:bottom w:val="none" w:sz="0" w:space="0" w:color="auto"/>
        <w:right w:val="none" w:sz="0" w:space="0" w:color="auto"/>
      </w:divBdr>
    </w:div>
    <w:div w:id="650790223">
      <w:bodyDiv w:val="1"/>
      <w:marLeft w:val="0"/>
      <w:marRight w:val="0"/>
      <w:marTop w:val="0"/>
      <w:marBottom w:val="0"/>
      <w:divBdr>
        <w:top w:val="none" w:sz="0" w:space="0" w:color="auto"/>
        <w:left w:val="none" w:sz="0" w:space="0" w:color="auto"/>
        <w:bottom w:val="none" w:sz="0" w:space="0" w:color="auto"/>
        <w:right w:val="none" w:sz="0" w:space="0" w:color="auto"/>
      </w:divBdr>
      <w:divsChild>
        <w:div w:id="490878278">
          <w:marLeft w:val="0"/>
          <w:marRight w:val="750"/>
          <w:marTop w:val="0"/>
          <w:marBottom w:val="0"/>
          <w:divBdr>
            <w:top w:val="none" w:sz="0" w:space="0" w:color="auto"/>
            <w:left w:val="none" w:sz="0" w:space="0" w:color="auto"/>
            <w:bottom w:val="none" w:sz="0" w:space="0" w:color="auto"/>
            <w:right w:val="none" w:sz="0" w:space="0" w:color="auto"/>
          </w:divBdr>
        </w:div>
        <w:div w:id="1595898167">
          <w:marLeft w:val="0"/>
          <w:marRight w:val="750"/>
          <w:marTop w:val="0"/>
          <w:marBottom w:val="0"/>
          <w:divBdr>
            <w:top w:val="none" w:sz="0" w:space="0" w:color="auto"/>
            <w:left w:val="none" w:sz="0" w:space="0" w:color="auto"/>
            <w:bottom w:val="none" w:sz="0" w:space="0" w:color="auto"/>
            <w:right w:val="none" w:sz="0" w:space="0" w:color="auto"/>
          </w:divBdr>
        </w:div>
        <w:div w:id="1775977845">
          <w:marLeft w:val="0"/>
          <w:marRight w:val="750"/>
          <w:marTop w:val="0"/>
          <w:marBottom w:val="0"/>
          <w:divBdr>
            <w:top w:val="none" w:sz="0" w:space="0" w:color="auto"/>
            <w:left w:val="none" w:sz="0" w:space="0" w:color="auto"/>
            <w:bottom w:val="none" w:sz="0" w:space="0" w:color="auto"/>
            <w:right w:val="none" w:sz="0" w:space="0" w:color="auto"/>
          </w:divBdr>
        </w:div>
      </w:divsChild>
    </w:div>
    <w:div w:id="701901906">
      <w:bodyDiv w:val="1"/>
      <w:marLeft w:val="0"/>
      <w:marRight w:val="0"/>
      <w:marTop w:val="0"/>
      <w:marBottom w:val="0"/>
      <w:divBdr>
        <w:top w:val="none" w:sz="0" w:space="0" w:color="auto"/>
        <w:left w:val="none" w:sz="0" w:space="0" w:color="auto"/>
        <w:bottom w:val="none" w:sz="0" w:space="0" w:color="auto"/>
        <w:right w:val="none" w:sz="0" w:space="0" w:color="auto"/>
      </w:divBdr>
    </w:div>
    <w:div w:id="1244221036">
      <w:bodyDiv w:val="1"/>
      <w:marLeft w:val="0"/>
      <w:marRight w:val="0"/>
      <w:marTop w:val="0"/>
      <w:marBottom w:val="0"/>
      <w:divBdr>
        <w:top w:val="none" w:sz="0" w:space="0" w:color="auto"/>
        <w:left w:val="none" w:sz="0" w:space="0" w:color="auto"/>
        <w:bottom w:val="none" w:sz="0" w:space="0" w:color="auto"/>
        <w:right w:val="none" w:sz="0" w:space="0" w:color="auto"/>
      </w:divBdr>
    </w:div>
    <w:div w:id="1248542796">
      <w:bodyDiv w:val="1"/>
      <w:marLeft w:val="0"/>
      <w:marRight w:val="0"/>
      <w:marTop w:val="0"/>
      <w:marBottom w:val="0"/>
      <w:divBdr>
        <w:top w:val="none" w:sz="0" w:space="0" w:color="auto"/>
        <w:left w:val="none" w:sz="0" w:space="0" w:color="auto"/>
        <w:bottom w:val="none" w:sz="0" w:space="0" w:color="auto"/>
        <w:right w:val="none" w:sz="0" w:space="0" w:color="auto"/>
      </w:divBdr>
    </w:div>
    <w:div w:id="2017490837">
      <w:bodyDiv w:val="1"/>
      <w:marLeft w:val="0"/>
      <w:marRight w:val="0"/>
      <w:marTop w:val="0"/>
      <w:marBottom w:val="0"/>
      <w:divBdr>
        <w:top w:val="none" w:sz="0" w:space="0" w:color="auto"/>
        <w:left w:val="none" w:sz="0" w:space="0" w:color="auto"/>
        <w:bottom w:val="none" w:sz="0" w:space="0" w:color="auto"/>
        <w:right w:val="none" w:sz="0" w:space="0" w:color="auto"/>
      </w:divBdr>
      <w:divsChild>
        <w:div w:id="341861383">
          <w:marLeft w:val="0"/>
          <w:marRight w:val="750"/>
          <w:marTop w:val="0"/>
          <w:marBottom w:val="0"/>
          <w:divBdr>
            <w:top w:val="none" w:sz="0" w:space="0" w:color="auto"/>
            <w:left w:val="none" w:sz="0" w:space="0" w:color="auto"/>
            <w:bottom w:val="none" w:sz="0" w:space="0" w:color="auto"/>
            <w:right w:val="none" w:sz="0" w:space="0" w:color="auto"/>
          </w:divBdr>
        </w:div>
        <w:div w:id="164446261">
          <w:marLeft w:val="0"/>
          <w:marRight w:val="750"/>
          <w:marTop w:val="0"/>
          <w:marBottom w:val="0"/>
          <w:divBdr>
            <w:top w:val="none" w:sz="0" w:space="0" w:color="auto"/>
            <w:left w:val="none" w:sz="0" w:space="0" w:color="auto"/>
            <w:bottom w:val="none" w:sz="0" w:space="0" w:color="auto"/>
            <w:right w:val="none" w:sz="0" w:space="0" w:color="auto"/>
          </w:divBdr>
        </w:div>
        <w:div w:id="1284996318">
          <w:marLeft w:val="0"/>
          <w:marRight w:val="75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ladinrc.wrlc.org/bitstream/handle/1961/15042/Klemash,%20Andrew%20-%20Spring%202013.pdf?sequence=1" TargetMode="External"/><Relationship Id="rId20" Type="http://schemas.openxmlformats.org/officeDocument/2006/relationships/hyperlink" Target="http://rsta.royalsocietypublishing.org/content/369/1938/1036.full" TargetMode="External"/><Relationship Id="rId21" Type="http://schemas.openxmlformats.org/officeDocument/2006/relationships/hyperlink" Target="http://www.nytimes.com/2012/12/10/nyregion/new-york-city-housing-agency-was-overwhelmed-after-storm.html?pagewanted=all&amp;_r=0" TargetMode="External"/><Relationship Id="rId22" Type="http://schemas.openxmlformats.org/officeDocument/2006/relationships/hyperlink" Target="http://www.capitalnewyork.com/article/politics/2012/12/6900518/gap-citys-hurricane-response-and-volunteer-armys-attempt-fill-i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cholarship.claremont.edu/cgi/viewcontent.cgi?article=1064&amp;context=cgu_etd" TargetMode="External"/><Relationship Id="rId11" Type="http://schemas.openxmlformats.org/officeDocument/2006/relationships/hyperlink" Target="http://opinionator.blogs.nytimes.com/2015/12/28/guns-and-racism/" TargetMode="External"/><Relationship Id="rId12" Type="http://schemas.openxmlformats.org/officeDocument/2006/relationships/hyperlink" Target="http://mikethegunguy.com/2015/06/29/an-open-letter-to-professor-alex-gourevitch-guns-are-one-thing-racism-is-another/" TargetMode="External"/><Relationship Id="rId13" Type="http://schemas.openxmlformats.org/officeDocument/2006/relationships/hyperlink" Target="http://www.fireandforgetbook.com/" TargetMode="External"/><Relationship Id="rId14" Type="http://schemas.openxmlformats.org/officeDocument/2006/relationships/hyperlink" Target="http://opinionator.blogs.nytimes.com/2013/11/10/learning-how-to-die-in-the-anthropocene/?_r=0" TargetMode="External"/><Relationship Id="rId15" Type="http://schemas.openxmlformats.org/officeDocument/2006/relationships/hyperlink" Target="http://rsta.royalsocietypublishing.org/content/369/1938/835.abstract" TargetMode="External"/><Relationship Id="rId16" Type="http://schemas.openxmlformats.org/officeDocument/2006/relationships/hyperlink" Target="http://www.livingbooksaboutlife.org/books/Extinction" TargetMode="External"/><Relationship Id="rId17" Type="http://schemas.openxmlformats.org/officeDocument/2006/relationships/hyperlink" Target="http://www.economist.com/node/18741749" TargetMode="External"/><Relationship Id="rId18" Type="http://schemas.openxmlformats.org/officeDocument/2006/relationships/hyperlink" Target="http://www.nytimes.com/roomfordebate/2011/05/19/the-age-of-anthropocene-should-we-worry" TargetMode="External"/><Relationship Id="rId19" Type="http://schemas.openxmlformats.org/officeDocument/2006/relationships/hyperlink" Target="http://www.amazon.com/Long-Thaw-Changing-Climate-Essentials/dp/069113654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ewresearch.org/fact-tank/2013/06/04/a-minority-of-americans-own-guns-but-just-how-many-is-uncl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35</Pages>
  <Words>19971</Words>
  <Characters>113839</Characters>
  <Application>Microsoft Macintosh Word</Application>
  <DocSecurity>0</DocSecurity>
  <Lines>948</Lines>
  <Paragraphs>267</Paragraphs>
  <ScaleCrop>false</ScaleCrop>
  <Company>Swag Inc.</Company>
  <LinksUpToDate>false</LinksUpToDate>
  <CharactersWithSpaces>133543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Fahey</dc:creator>
  <cp:keywords/>
  <dc:description/>
  <cp:lastModifiedBy>Sean Fahey</cp:lastModifiedBy>
  <cp:revision>39</cp:revision>
  <dcterms:created xsi:type="dcterms:W3CDTF">2016-01-21T16:35:00Z</dcterms:created>
  <dcterms:modified xsi:type="dcterms:W3CDTF">2016-05-01T17:59:00Z</dcterms:modified>
</cp:coreProperties>
</file>