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6638" w:rsidRPr="00EB585E" w:rsidRDefault="004F6638" w:rsidP="004F6638">
      <w:pPr>
        <w:pStyle w:val="Heading1"/>
        <w:spacing w:after="60" w:line="360" w:lineRule="auto"/>
        <w:rPr>
          <w:rFonts w:ascii="Times New Roman" w:hAnsi="Times New Roman" w:cs="Times New Roman"/>
          <w:color w:val="000000" w:themeColor="text1"/>
          <w:sz w:val="24"/>
          <w:szCs w:val="24"/>
        </w:rPr>
      </w:pPr>
      <w:bookmarkStart w:id="0" w:name="_GoBack"/>
      <w:bookmarkEnd w:id="0"/>
      <w:r w:rsidRPr="00EB585E">
        <w:rPr>
          <w:rFonts w:ascii="Times New Roman" w:hAnsi="Times New Roman" w:cs="Times New Roman"/>
          <w:color w:val="000000" w:themeColor="text1"/>
          <w:sz w:val="24"/>
          <w:szCs w:val="24"/>
        </w:rPr>
        <w:t>One last ride</w:t>
      </w:r>
    </w:p>
    <w:p w:rsidR="004F6638" w:rsidRPr="00EB585E" w:rsidRDefault="004F6638" w:rsidP="004F6638">
      <w:pPr>
        <w:spacing w:after="60" w:line="360" w:lineRule="auto"/>
        <w:jc w:val="both"/>
        <w:rPr>
          <w:rFonts w:ascii="Times New Roman" w:hAnsi="Times New Roman" w:cs="Times New Roman"/>
        </w:rPr>
      </w:pPr>
      <w:r w:rsidRPr="00EB585E">
        <w:rPr>
          <w:rFonts w:ascii="Times New Roman" w:hAnsi="Times New Roman" w:cs="Times New Roman"/>
        </w:rPr>
        <w:t>I negate and value morality.</w:t>
      </w:r>
      <w:r w:rsidRPr="00EB585E">
        <w:rPr>
          <w:rFonts w:ascii="Times New Roman" w:hAnsi="Times New Roman" w:cs="Times New Roman"/>
          <w:b/>
        </w:rPr>
        <w:t xml:space="preserve"> </w:t>
      </w:r>
      <w:r w:rsidRPr="00EB585E">
        <w:rPr>
          <w:rFonts w:ascii="Times New Roman" w:eastAsia="Cambria" w:hAnsi="Times New Roman" w:cs="Times New Roman"/>
        </w:rPr>
        <w:t>Actions are expressions of an agent’s will and derive from their practical reason</w:t>
      </w:r>
      <w:r w:rsidRPr="00EB585E">
        <w:rPr>
          <w:rFonts w:ascii="Times New Roman" w:hAnsi="Times New Roman" w:cs="Times New Roman"/>
        </w:rPr>
        <w:t xml:space="preserve">. If I cross the street to get bread, the only reason we call that crossing the street is because my intention to get bread unifies all the different steps involved into one action. Any action can be divided up into an infinite number of smaller end states; but the intentionality that we carry through the multiple steps unifies them. So, we can only evaluate intentions. Thus, look to practical reason, which gives us the ability to will something in accordance with our principles, i.e. to intend something. And even if they win the </w:t>
      </w:r>
      <w:r>
        <w:rPr>
          <w:rFonts w:ascii="Times New Roman" w:hAnsi="Times New Roman" w:cs="Times New Roman"/>
        </w:rPr>
        <w:t>AC</w:t>
      </w:r>
      <w:r w:rsidRPr="00EB585E">
        <w:rPr>
          <w:rFonts w:ascii="Times New Roman" w:hAnsi="Times New Roman" w:cs="Times New Roman"/>
        </w:rPr>
        <w:t xml:space="preserve"> framework, if I win that intentionality unifies action, then all their offense must still be conceptualized through intents. Also, unintended harms can be solved for by extra-topical action since they’re not inherent to the maxim of the resolution, thus they’re irrelevant. Prefer a starting point of practical reason:</w:t>
      </w:r>
    </w:p>
    <w:p w:rsidR="004F6638" w:rsidRPr="009B2C5C" w:rsidRDefault="004F6638" w:rsidP="004F6638">
      <w:pPr>
        <w:pStyle w:val="Heading2"/>
        <w:spacing w:after="60" w:line="360" w:lineRule="auto"/>
        <w:rPr>
          <w:rFonts w:ascii="Times New Roman" w:hAnsi="Times New Roman" w:cs="Times New Roman"/>
          <w:color w:val="auto"/>
          <w:sz w:val="24"/>
          <w:szCs w:val="24"/>
        </w:rPr>
      </w:pPr>
      <w:r>
        <w:rPr>
          <w:rFonts w:ascii="Times New Roman" w:hAnsi="Times New Roman" w:cs="Times New Roman"/>
          <w:color w:val="000000" w:themeColor="text1"/>
          <w:sz w:val="24"/>
          <w:szCs w:val="24"/>
        </w:rPr>
        <w:t xml:space="preserve">(_) </w:t>
      </w:r>
      <w:r w:rsidRPr="009B2C5C">
        <w:rPr>
          <w:rFonts w:ascii="Times New Roman" w:hAnsi="Times New Roman" w:cs="Times New Roman"/>
          <w:color w:val="auto"/>
          <w:sz w:val="24"/>
          <w:szCs w:val="24"/>
        </w:rPr>
        <w:t>Only practical identities can ground the unconditional value of human action, Korsgaard:</w:t>
      </w:r>
    </w:p>
    <w:p w:rsidR="004F6638" w:rsidRPr="00EB585E" w:rsidRDefault="004F6638" w:rsidP="004F6638">
      <w:pPr>
        <w:spacing w:after="60" w:line="360" w:lineRule="auto"/>
        <w:rPr>
          <w:rFonts w:ascii="Times New Roman" w:hAnsi="Times New Roman" w:cs="Times New Roman"/>
          <w:sz w:val="12"/>
          <w:szCs w:val="12"/>
        </w:rPr>
      </w:pPr>
      <w:r w:rsidRPr="00EB585E">
        <w:rPr>
          <w:rFonts w:ascii="Times New Roman" w:hAnsi="Times New Roman" w:cs="Times New Roman"/>
          <w:sz w:val="10"/>
          <w:szCs w:val="10"/>
        </w:rPr>
        <w:t>Korsgaard, Christine M. The Sources of Normativity. THE TANNER LECTURES ON HUMAN VALUES, Delivered at Clare Hall, Cambridge University. November 16 and 17, 1992. Pg. 81-85</w:t>
      </w:r>
    </w:p>
    <w:p w:rsidR="004F6638" w:rsidRPr="00EB585E" w:rsidRDefault="004F6638" w:rsidP="004F6638">
      <w:pPr>
        <w:spacing w:after="60" w:line="360" w:lineRule="auto"/>
        <w:rPr>
          <w:rFonts w:ascii="Times New Roman" w:hAnsi="Times New Roman" w:cs="Times New Roman"/>
        </w:rPr>
      </w:pPr>
      <w:r w:rsidRPr="00EB585E">
        <w:rPr>
          <w:rFonts w:ascii="Times New Roman" w:hAnsi="Times New Roman" w:cs="Times New Roman"/>
          <w:sz w:val="10"/>
          <w:szCs w:val="10"/>
        </w:rPr>
        <w:t>Those who think that</w:t>
      </w:r>
      <w:r w:rsidRPr="00EB585E">
        <w:rPr>
          <w:rFonts w:ascii="Times New Roman" w:hAnsi="Times New Roman" w:cs="Times New Roman"/>
        </w:rPr>
        <w:t xml:space="preserve"> </w:t>
      </w:r>
      <w:r w:rsidRPr="00EB585E">
        <w:rPr>
          <w:rFonts w:ascii="Times New Roman" w:hAnsi="Times New Roman" w:cs="Times New Roman"/>
          <w:b/>
          <w:u w:val="single"/>
        </w:rPr>
        <w:t xml:space="preserve">the </w:t>
      </w:r>
      <w:r w:rsidRPr="00EB585E">
        <w:rPr>
          <w:rFonts w:ascii="Times New Roman" w:hAnsi="Times New Roman" w:cs="Times New Roman"/>
          <w:sz w:val="10"/>
          <w:szCs w:val="10"/>
        </w:rPr>
        <w:t>human</w:t>
      </w:r>
      <w:r w:rsidRPr="00EB585E">
        <w:rPr>
          <w:rFonts w:ascii="Times New Roman" w:hAnsi="Times New Roman" w:cs="Times New Roman"/>
          <w:b/>
          <w:u w:val="single"/>
        </w:rPr>
        <w:t xml:space="preserve"> mind</w:t>
      </w:r>
      <w:r w:rsidRPr="00EB585E">
        <w:rPr>
          <w:rFonts w:ascii="Times New Roman" w:hAnsi="Times New Roman" w:cs="Times New Roman"/>
          <w:sz w:val="10"/>
          <w:szCs w:val="10"/>
        </w:rPr>
        <w:t xml:space="preserve"> is internally luminous and transparent to itself think that the term “self-consciousness” is appropriate because what we get in human consciousness is a direct encounter with the self. Those who think that the human mind has a reflective structure use the term too, but for a different reason. The reflective structure of the mind is a source of “self- consciousness” because it </w:t>
      </w:r>
      <w:r w:rsidRPr="00EB585E">
        <w:rPr>
          <w:rFonts w:ascii="Times New Roman" w:hAnsi="Times New Roman" w:cs="Times New Roman"/>
          <w:b/>
          <w:u w:val="single"/>
        </w:rPr>
        <w:t>forces us to have a conception of ourselves.</w:t>
      </w:r>
      <w:r w:rsidRPr="00EB585E">
        <w:rPr>
          <w:rFonts w:ascii="Times New Roman" w:hAnsi="Times New Roman" w:cs="Times New Roman"/>
        </w:rPr>
        <w:t xml:space="preserve"> </w:t>
      </w:r>
      <w:r w:rsidRPr="00EB585E">
        <w:rPr>
          <w:rFonts w:ascii="Times New Roman" w:hAnsi="Times New Roman" w:cs="Times New Roman"/>
          <w:sz w:val="10"/>
          <w:szCs w:val="10"/>
        </w:rPr>
        <w:t>As Kant argues, this is a fact about what it is like to be reflectively conscious and it does not prove the existence of a metaphysical self. From a third person point of view, outside of the deliberative standpoint, it may look as if what happens when someone makes a choice is that the strongest of his conflicting desires wins. But that isn’t the way it is for you when you deliberate. When you deliberate, it is as if there were something over and above all of your desires, something that is you, and that chooses which desire to act on. This means that</w:t>
      </w:r>
      <w:r w:rsidRPr="00EB585E">
        <w:rPr>
          <w:rFonts w:ascii="Times New Roman" w:hAnsi="Times New Roman" w:cs="Times New Roman"/>
        </w:rPr>
        <w:t xml:space="preserve"> </w:t>
      </w:r>
      <w:r w:rsidRPr="00EB585E">
        <w:rPr>
          <w:rFonts w:ascii="Times New Roman" w:hAnsi="Times New Roman" w:cs="Times New Roman"/>
          <w:b/>
          <w:u w:val="single"/>
        </w:rPr>
        <w:t>the principle</w:t>
      </w:r>
      <w:r w:rsidRPr="00EB585E">
        <w:rPr>
          <w:rFonts w:ascii="Times New Roman" w:hAnsi="Times New Roman" w:cs="Times New Roman"/>
        </w:rPr>
        <w:t xml:space="preserve"> </w:t>
      </w:r>
      <w:r w:rsidRPr="00EB585E">
        <w:rPr>
          <w:rFonts w:ascii="Times New Roman" w:hAnsi="Times New Roman" w:cs="Times New Roman"/>
          <w:sz w:val="10"/>
          <w:szCs w:val="10"/>
        </w:rPr>
        <w:t>or law</w:t>
      </w:r>
      <w:r w:rsidRPr="00EB585E">
        <w:rPr>
          <w:rFonts w:ascii="Times New Roman" w:hAnsi="Times New Roman" w:cs="Times New Roman"/>
        </w:rPr>
        <w:t xml:space="preserve"> </w:t>
      </w:r>
      <w:r w:rsidRPr="00EB585E">
        <w:rPr>
          <w:rFonts w:ascii="Times New Roman" w:hAnsi="Times New Roman" w:cs="Times New Roman"/>
          <w:b/>
          <w:u w:val="single"/>
        </w:rPr>
        <w:t>by which you determine</w:t>
      </w:r>
      <w:r w:rsidRPr="00EB585E">
        <w:rPr>
          <w:rFonts w:ascii="Times New Roman" w:hAnsi="Times New Roman" w:cs="Times New Roman"/>
        </w:rPr>
        <w:t xml:space="preserve"> </w:t>
      </w:r>
      <w:r w:rsidRPr="00EB585E">
        <w:rPr>
          <w:rFonts w:ascii="Times New Roman" w:hAnsi="Times New Roman" w:cs="Times New Roman"/>
          <w:sz w:val="10"/>
          <w:szCs w:val="10"/>
        </w:rPr>
        <w:t>your</w:t>
      </w:r>
      <w:r w:rsidRPr="00EB585E">
        <w:rPr>
          <w:rFonts w:ascii="Times New Roman" w:hAnsi="Times New Roman" w:cs="Times New Roman"/>
        </w:rPr>
        <w:t xml:space="preserve"> </w:t>
      </w:r>
      <w:r w:rsidRPr="00EB585E">
        <w:rPr>
          <w:rFonts w:ascii="Times New Roman" w:hAnsi="Times New Roman" w:cs="Times New Roman"/>
          <w:b/>
          <w:u w:val="single"/>
        </w:rPr>
        <w:t>actions is one that</w:t>
      </w:r>
      <w:r w:rsidRPr="00EB585E">
        <w:rPr>
          <w:rFonts w:ascii="Times New Roman" w:hAnsi="Times New Roman" w:cs="Times New Roman"/>
        </w:rPr>
        <w:t xml:space="preserve"> </w:t>
      </w:r>
      <w:r w:rsidRPr="00EB585E">
        <w:rPr>
          <w:rFonts w:ascii="Times New Roman" w:hAnsi="Times New Roman" w:cs="Times New Roman"/>
          <w:sz w:val="10"/>
          <w:szCs w:val="10"/>
        </w:rPr>
        <w:t>you regard as being</w:t>
      </w:r>
      <w:r w:rsidRPr="00EB585E">
        <w:rPr>
          <w:rFonts w:ascii="Times New Roman" w:hAnsi="Times New Roman" w:cs="Times New Roman"/>
        </w:rPr>
        <w:t xml:space="preserve"> </w:t>
      </w:r>
      <w:r w:rsidRPr="00EB585E">
        <w:rPr>
          <w:rFonts w:ascii="Times New Roman" w:hAnsi="Times New Roman" w:cs="Times New Roman"/>
          <w:b/>
          <w:u w:val="single"/>
        </w:rPr>
        <w:t xml:space="preserve">[is] expressive </w:t>
      </w:r>
      <w:r w:rsidRPr="00EB585E">
        <w:rPr>
          <w:rFonts w:ascii="Times New Roman" w:hAnsi="Times New Roman" w:cs="Times New Roman"/>
          <w:sz w:val="10"/>
          <w:szCs w:val="10"/>
        </w:rPr>
        <w:t>of yourself. To identify with such a principle or law is to be, in St. Paul’s famous phrase, a law to yourself.</w:t>
      </w:r>
      <w:r w:rsidRPr="00EB585E">
        <w:rPr>
          <w:rFonts w:ascii="Times New Roman" w:hAnsi="Times New Roman" w:cs="Times New Roman"/>
        </w:rPr>
        <w:t xml:space="preserve"> </w:t>
      </w:r>
      <w:r w:rsidRPr="00EB585E">
        <w:rPr>
          <w:rFonts w:ascii="Times New Roman" w:hAnsi="Times New Roman" w:cs="Times New Roman"/>
          <w:b/>
          <w:u w:val="single"/>
        </w:rPr>
        <w:t>[How] an agent</w:t>
      </w:r>
      <w:r w:rsidRPr="00EB585E">
        <w:rPr>
          <w:rFonts w:ascii="Times New Roman" w:hAnsi="Times New Roman" w:cs="Times New Roman"/>
        </w:rPr>
        <w:t xml:space="preserve"> </w:t>
      </w:r>
      <w:r w:rsidRPr="00EB585E">
        <w:rPr>
          <w:rFonts w:ascii="Times New Roman" w:hAnsi="Times New Roman" w:cs="Times New Roman"/>
          <w:sz w:val="10"/>
          <w:szCs w:val="10"/>
        </w:rPr>
        <w:t>might think of herself as a Citizen in the Kingdom of Ends. Or she might think of herself as a member of a family or an ethnic group or a nation. She might think of herself as the steward of her own interests, and then she will be an egoist. Or she might think of herself as the slave of her passions, and then she will be a wanton. And how she</w:t>
      </w:r>
      <w:r w:rsidRPr="00EB585E">
        <w:rPr>
          <w:rFonts w:ascii="Times New Roman" w:hAnsi="Times New Roman" w:cs="Times New Roman"/>
        </w:rPr>
        <w:t xml:space="preserve"> </w:t>
      </w:r>
      <w:r w:rsidRPr="00EB585E">
        <w:rPr>
          <w:rFonts w:ascii="Times New Roman" w:hAnsi="Times New Roman" w:cs="Times New Roman"/>
          <w:b/>
          <w:u w:val="single"/>
        </w:rPr>
        <w:t>thinks of herself will determine</w:t>
      </w:r>
      <w:r w:rsidRPr="00EB585E">
        <w:rPr>
          <w:rFonts w:ascii="Times New Roman" w:hAnsi="Times New Roman" w:cs="Times New Roman"/>
        </w:rPr>
        <w:t xml:space="preserve"> </w:t>
      </w:r>
      <w:r w:rsidRPr="00EB585E">
        <w:rPr>
          <w:rFonts w:ascii="Times New Roman" w:hAnsi="Times New Roman" w:cs="Times New Roman"/>
          <w:sz w:val="10"/>
          <w:szCs w:val="10"/>
        </w:rPr>
        <w:t xml:space="preserve">whether it is </w:t>
      </w:r>
      <w:r w:rsidRPr="00EB585E">
        <w:rPr>
          <w:rFonts w:ascii="Times New Roman" w:hAnsi="Times New Roman" w:cs="Times New Roman"/>
          <w:b/>
          <w:u w:val="single"/>
        </w:rPr>
        <w:t>the law</w:t>
      </w:r>
      <w:r w:rsidRPr="00EB585E">
        <w:rPr>
          <w:rFonts w:ascii="Times New Roman" w:hAnsi="Times New Roman" w:cs="Times New Roman"/>
        </w:rPr>
        <w:t xml:space="preserve"> </w:t>
      </w:r>
      <w:r w:rsidRPr="00EB585E">
        <w:rPr>
          <w:rFonts w:ascii="Times New Roman" w:hAnsi="Times New Roman" w:cs="Times New Roman"/>
          <w:sz w:val="10"/>
          <w:szCs w:val="10"/>
        </w:rPr>
        <w:t>of the Kingdom of Ends, or the law of some smaller group, or the law of the egoist, or the law of the wanton that is the law that she is to herself. The conception of</w:t>
      </w:r>
      <w:r w:rsidRPr="00EB585E">
        <w:rPr>
          <w:rFonts w:ascii="Times New Roman" w:hAnsi="Times New Roman" w:cs="Times New Roman"/>
        </w:rPr>
        <w:t xml:space="preserve"> </w:t>
      </w:r>
      <w:r w:rsidRPr="00EB585E">
        <w:rPr>
          <w:rFonts w:ascii="Times New Roman" w:hAnsi="Times New Roman" w:cs="Times New Roman"/>
          <w:b/>
          <w:u w:val="single"/>
        </w:rPr>
        <w:t>one’s identity</w:t>
      </w:r>
      <w:r w:rsidRPr="00EB585E">
        <w:rPr>
          <w:rFonts w:ascii="Times New Roman" w:hAnsi="Times New Roman" w:cs="Times New Roman"/>
          <w:b/>
        </w:rPr>
        <w:t xml:space="preserve"> </w:t>
      </w:r>
      <w:r w:rsidRPr="00EB585E">
        <w:rPr>
          <w:rFonts w:ascii="Times New Roman" w:hAnsi="Times New Roman" w:cs="Times New Roman"/>
          <w:sz w:val="10"/>
          <w:szCs w:val="10"/>
        </w:rPr>
        <w:t>in question here</w:t>
      </w:r>
      <w:r w:rsidRPr="00EB585E">
        <w:rPr>
          <w:rFonts w:ascii="Times New Roman" w:hAnsi="Times New Roman" w:cs="Times New Roman"/>
          <w:b/>
          <w:u w:val="single"/>
        </w:rPr>
        <w:t xml:space="preserve"> is not</w:t>
      </w:r>
      <w:r w:rsidRPr="00EB585E">
        <w:rPr>
          <w:rFonts w:ascii="Times New Roman" w:hAnsi="Times New Roman" w:cs="Times New Roman"/>
        </w:rPr>
        <w:t xml:space="preserve"> </w:t>
      </w:r>
      <w:r w:rsidRPr="00EB585E">
        <w:rPr>
          <w:rFonts w:ascii="Times New Roman" w:hAnsi="Times New Roman" w:cs="Times New Roman"/>
          <w:sz w:val="10"/>
          <w:szCs w:val="10"/>
        </w:rPr>
        <w:t>a</w:t>
      </w:r>
      <w:r w:rsidRPr="00EB585E">
        <w:rPr>
          <w:rFonts w:ascii="Times New Roman" w:hAnsi="Times New Roman" w:cs="Times New Roman"/>
        </w:rPr>
        <w:t xml:space="preserve"> </w:t>
      </w:r>
      <w:r w:rsidRPr="00EB585E">
        <w:rPr>
          <w:rFonts w:ascii="Times New Roman" w:hAnsi="Times New Roman" w:cs="Times New Roman"/>
          <w:b/>
          <w:u w:val="single"/>
        </w:rPr>
        <w:t>theoretical</w:t>
      </w:r>
      <w:r w:rsidRPr="00EB585E">
        <w:rPr>
          <w:rFonts w:ascii="Times New Roman" w:hAnsi="Times New Roman" w:cs="Times New Roman"/>
        </w:rPr>
        <w:t xml:space="preserve"> </w:t>
      </w:r>
      <w:r w:rsidRPr="00EB585E">
        <w:rPr>
          <w:rFonts w:ascii="Times New Roman" w:hAnsi="Times New Roman" w:cs="Times New Roman"/>
          <w:sz w:val="10"/>
          <w:szCs w:val="10"/>
        </w:rPr>
        <w:t>one, a view about what</w:t>
      </w:r>
      <w:r w:rsidRPr="00EB585E">
        <w:rPr>
          <w:rFonts w:ascii="Times New Roman" w:hAnsi="Times New Roman" w:cs="Times New Roman"/>
        </w:rPr>
        <w:t xml:space="preserve"> </w:t>
      </w:r>
      <w:r w:rsidRPr="00EB585E">
        <w:rPr>
          <w:rFonts w:ascii="Times New Roman" w:hAnsi="Times New Roman" w:cs="Times New Roman"/>
          <w:b/>
          <w:u w:val="single"/>
        </w:rPr>
        <w:t xml:space="preserve">as </w:t>
      </w:r>
      <w:r w:rsidRPr="00EB585E">
        <w:rPr>
          <w:rFonts w:ascii="Times New Roman" w:hAnsi="Times New Roman" w:cs="Times New Roman"/>
          <w:sz w:val="10"/>
          <w:szCs w:val="10"/>
        </w:rPr>
        <w:t>a matter of inescapable</w:t>
      </w:r>
      <w:r w:rsidRPr="00EB585E">
        <w:rPr>
          <w:rFonts w:ascii="Times New Roman" w:hAnsi="Times New Roman" w:cs="Times New Roman"/>
        </w:rPr>
        <w:t xml:space="preserve"> </w:t>
      </w:r>
      <w:r w:rsidRPr="00EB585E">
        <w:rPr>
          <w:rFonts w:ascii="Times New Roman" w:hAnsi="Times New Roman" w:cs="Times New Roman"/>
          <w:b/>
          <w:u w:val="single"/>
        </w:rPr>
        <w:t>scientific fact</w:t>
      </w:r>
      <w:r w:rsidRPr="00EB585E">
        <w:rPr>
          <w:rFonts w:ascii="Times New Roman" w:hAnsi="Times New Roman" w:cs="Times New Roman"/>
        </w:rPr>
        <w:t xml:space="preserve"> </w:t>
      </w:r>
      <w:r w:rsidRPr="00EB585E">
        <w:rPr>
          <w:rFonts w:ascii="Times New Roman" w:hAnsi="Times New Roman" w:cs="Times New Roman"/>
          <w:sz w:val="10"/>
          <w:szCs w:val="10"/>
        </w:rPr>
        <w:t>you are. It is better understood as</w:t>
      </w:r>
      <w:r w:rsidRPr="00EB585E">
        <w:rPr>
          <w:rFonts w:ascii="Times New Roman" w:hAnsi="Times New Roman" w:cs="Times New Roman"/>
        </w:rPr>
        <w:t xml:space="preserve"> </w:t>
      </w:r>
      <w:r w:rsidRPr="00EB585E">
        <w:rPr>
          <w:rFonts w:ascii="Times New Roman" w:hAnsi="Times New Roman" w:cs="Times New Roman"/>
          <w:b/>
          <w:u w:val="single"/>
        </w:rPr>
        <w:t>[but] a description under which you value yourself</w:t>
      </w:r>
      <w:r w:rsidRPr="00EB585E">
        <w:rPr>
          <w:rFonts w:ascii="Times New Roman" w:hAnsi="Times New Roman" w:cs="Times New Roman"/>
          <w:sz w:val="10"/>
          <w:szCs w:val="10"/>
        </w:rPr>
        <w:t>, a description under which you find your life to be worth living</w:t>
      </w:r>
      <w:r w:rsidRPr="00EB585E">
        <w:rPr>
          <w:rFonts w:ascii="Times New Roman" w:hAnsi="Times New Roman" w:cs="Times New Roman"/>
        </w:rPr>
        <w:t xml:space="preserve"> </w:t>
      </w:r>
      <w:r w:rsidRPr="00EB585E">
        <w:rPr>
          <w:rFonts w:ascii="Times New Roman" w:hAnsi="Times New Roman" w:cs="Times New Roman"/>
          <w:b/>
          <w:u w:val="single"/>
        </w:rPr>
        <w:t>and your actions</w:t>
      </w:r>
      <w:r w:rsidRPr="00EB585E">
        <w:rPr>
          <w:rFonts w:ascii="Times New Roman" w:hAnsi="Times New Roman" w:cs="Times New Roman"/>
        </w:rPr>
        <w:t xml:space="preserve"> </w:t>
      </w:r>
      <w:r w:rsidRPr="00EB585E">
        <w:rPr>
          <w:rFonts w:ascii="Times New Roman" w:hAnsi="Times New Roman" w:cs="Times New Roman"/>
          <w:sz w:val="10"/>
          <w:szCs w:val="10"/>
        </w:rPr>
        <w:t>to be worth undertaking. So I will call this a conception of your practical identity. Practical identity is a complex matter and for the average person there will be a jumble of such conceptions. You are a human being, a woman or a man, an adherent of a certain religion, a member of an ethnic group, someone’s friend, and so on. And all of</w:t>
      </w:r>
      <w:r w:rsidRPr="00EB585E">
        <w:rPr>
          <w:rFonts w:ascii="Times New Roman" w:hAnsi="Times New Roman" w:cs="Times New Roman"/>
        </w:rPr>
        <w:t xml:space="preserve"> </w:t>
      </w:r>
      <w:r w:rsidRPr="00EB585E">
        <w:rPr>
          <w:rFonts w:ascii="Times New Roman" w:hAnsi="Times New Roman" w:cs="Times New Roman"/>
          <w:b/>
          <w:u w:val="single"/>
        </w:rPr>
        <w:t>these identities give rise to</w:t>
      </w:r>
      <w:r w:rsidRPr="00EB585E">
        <w:rPr>
          <w:rFonts w:ascii="Times New Roman" w:hAnsi="Times New Roman" w:cs="Times New Roman"/>
        </w:rPr>
        <w:t xml:space="preserve"> </w:t>
      </w:r>
      <w:r w:rsidRPr="00EB585E">
        <w:rPr>
          <w:rFonts w:ascii="Times New Roman" w:hAnsi="Times New Roman" w:cs="Times New Roman"/>
          <w:sz w:val="10"/>
          <w:szCs w:val="10"/>
        </w:rPr>
        <w:t>reasons and</w:t>
      </w:r>
      <w:r w:rsidRPr="00EB585E">
        <w:rPr>
          <w:rFonts w:ascii="Times New Roman" w:hAnsi="Times New Roman" w:cs="Times New Roman"/>
        </w:rPr>
        <w:t xml:space="preserve"> </w:t>
      </w:r>
      <w:r w:rsidRPr="00EB585E">
        <w:rPr>
          <w:rFonts w:ascii="Times New Roman" w:hAnsi="Times New Roman" w:cs="Times New Roman"/>
          <w:b/>
          <w:u w:val="single"/>
        </w:rPr>
        <w:t>obligations.</w:t>
      </w:r>
      <w:r w:rsidRPr="00EB585E">
        <w:rPr>
          <w:rFonts w:ascii="Times New Roman" w:hAnsi="Times New Roman" w:cs="Times New Roman"/>
        </w:rPr>
        <w:t xml:space="preserve"> </w:t>
      </w:r>
      <w:r w:rsidRPr="00EB585E">
        <w:rPr>
          <w:rFonts w:ascii="Times New Roman" w:hAnsi="Times New Roman" w:cs="Times New Roman"/>
          <w:sz w:val="10"/>
          <w:szCs w:val="10"/>
        </w:rPr>
        <w:t>Your reasons express your identity, your nature; your obligations spring from what that identity forbids.</w:t>
      </w:r>
    </w:p>
    <w:p w:rsidR="004F6638" w:rsidRPr="00B4568A" w:rsidRDefault="004F6638" w:rsidP="004F6638">
      <w:pPr>
        <w:pStyle w:val="Heading2"/>
        <w:spacing w:after="60" w:line="360" w:lineRule="auto"/>
        <w:rPr>
          <w:rFonts w:ascii="Times New Roman" w:hAnsi="Times New Roman" w:cs="Times New Roman"/>
          <w:color w:val="auto"/>
          <w:sz w:val="24"/>
          <w:szCs w:val="24"/>
        </w:rPr>
      </w:pPr>
      <w:r w:rsidRPr="00B4568A">
        <w:rPr>
          <w:rFonts w:ascii="Times New Roman" w:hAnsi="Times New Roman" w:cs="Times New Roman"/>
          <w:color w:val="auto"/>
          <w:sz w:val="24"/>
          <w:szCs w:val="24"/>
        </w:rPr>
        <w:lastRenderedPageBreak/>
        <w:t>(_) Physical facts and empirical realities cannot be the basis of morality because we’re not responsible for descriptive characteristics of the world – another reason why empirics can’t turn case. Only a priori practical reason solves, Furrow:</w:t>
      </w:r>
      <w:r w:rsidRPr="00B4568A">
        <w:rPr>
          <w:rStyle w:val="FootnoteReference"/>
          <w:rFonts w:ascii="Times New Roman" w:hAnsi="Times New Roman" w:cs="Times New Roman"/>
          <w:color w:val="auto"/>
          <w:sz w:val="24"/>
          <w:szCs w:val="24"/>
        </w:rPr>
        <w:footnoteReference w:id="1"/>
      </w:r>
    </w:p>
    <w:p w:rsidR="004F6638" w:rsidRPr="00EB585E" w:rsidRDefault="004F6638" w:rsidP="004F6638">
      <w:pPr>
        <w:spacing w:after="60" w:line="360" w:lineRule="auto"/>
        <w:jc w:val="both"/>
        <w:rPr>
          <w:rFonts w:ascii="Times New Roman" w:hAnsi="Times New Roman" w:cs="Times New Roman"/>
          <w:b/>
          <w:u w:val="single"/>
        </w:rPr>
      </w:pPr>
      <w:r w:rsidRPr="00EB585E">
        <w:rPr>
          <w:rFonts w:ascii="Times New Roman" w:hAnsi="Times New Roman" w:cs="Times New Roman"/>
          <w:sz w:val="12"/>
          <w:szCs w:val="12"/>
        </w:rPr>
        <w:t>“This is because the source of human dignity is our capacity for freedom.  We are distinguished from all other beings by our capacity to rationally choose our actions.  If God, nature or other persons imposed moral[s] requirements on us, against our will, our freedom would be fatally compromised.  What is more, if our moral decisions were not free but imposed on us, we would not be morally responsible for them, thus undermining the system of praise and blame that is central to our moral framework.  Thus, according to Kant, the basic condition for moral agency is moral autonomy – the capacity that each of us has to impose moral constraints on ourselves. Thus far, Kant’s thrilling praise of moral freedom seems compatible with ethical egoism. If moral decisions are up to me then it would seem that I am free to choose in accordance with my self-interest. However, Kant goes on to argue that</w:t>
      </w:r>
      <w:r w:rsidRPr="00EB585E">
        <w:rPr>
          <w:rFonts w:ascii="Times New Roman" w:hAnsi="Times New Roman" w:cs="Times New Roman"/>
          <w:b/>
          <w:u w:val="single"/>
        </w:rPr>
        <w:t xml:space="preserve"> I cannot achieve moral autonomy if desires, emotions and inclinations govern my moral judgements.</w:t>
      </w:r>
      <w:r w:rsidRPr="00EB585E">
        <w:rPr>
          <w:rFonts w:ascii="Times New Roman" w:hAnsi="Times New Roman" w:cs="Times New Roman"/>
          <w:sz w:val="12"/>
          <w:szCs w:val="12"/>
        </w:rPr>
        <w:t xml:space="preserve"> Kant was convinced that </w:t>
      </w:r>
      <w:r w:rsidRPr="00EB585E">
        <w:rPr>
          <w:rFonts w:ascii="Times New Roman" w:hAnsi="Times New Roman" w:cs="Times New Roman"/>
          <w:b/>
          <w:u w:val="single"/>
        </w:rPr>
        <w:t xml:space="preserve">nature is a mechanical system governed by deterministic, physical laws </w:t>
      </w:r>
      <w:r w:rsidRPr="00EB585E">
        <w:rPr>
          <w:rFonts w:ascii="Times New Roman" w:hAnsi="Times New Roman" w:cs="Times New Roman"/>
          <w:sz w:val="12"/>
          <w:szCs w:val="12"/>
        </w:rPr>
        <w:t>– causal relationships determine the behaviour of plants, animals and inanimate objects. They have no capacity to choose. But human desires, emotions and inclinations are also part of that deterministic universe, since they are a function of our bodily nature. When we act in accordance with desires, emotions and inclinations, we are simply responding to physical urges much as an animal does.</w:t>
      </w:r>
      <w:r w:rsidRPr="00EB585E">
        <w:rPr>
          <w:rFonts w:ascii="Times New Roman" w:hAnsi="Times New Roman" w:cs="Times New Roman"/>
        </w:rPr>
        <w:t xml:space="preserve"> </w:t>
      </w:r>
      <w:r w:rsidRPr="00EB585E">
        <w:rPr>
          <w:rFonts w:ascii="Times New Roman" w:hAnsi="Times New Roman" w:cs="Times New Roman"/>
          <w:sz w:val="12"/>
          <w:szCs w:val="12"/>
        </w:rPr>
        <w:t xml:space="preserve">How can human beings escape this deterministic physical world? </w:t>
      </w:r>
      <w:r w:rsidRPr="00EB585E">
        <w:rPr>
          <w:rFonts w:ascii="Times New Roman" w:hAnsi="Times New Roman" w:cs="Times New Roman"/>
        </w:rPr>
        <w:t xml:space="preserve"> </w:t>
      </w:r>
      <w:r w:rsidRPr="00EB585E">
        <w:rPr>
          <w:rFonts w:ascii="Times New Roman" w:hAnsi="Times New Roman" w:cs="Times New Roman"/>
          <w:b/>
          <w:u w:val="single"/>
        </w:rPr>
        <w:t xml:space="preserve">The only way we can exercise our freedom </w:t>
      </w:r>
      <w:r w:rsidRPr="00EB585E">
        <w:rPr>
          <w:rFonts w:ascii="Times New Roman" w:hAnsi="Times New Roman" w:cs="Times New Roman"/>
          <w:sz w:val="12"/>
          <w:szCs w:val="12"/>
        </w:rPr>
        <w:t xml:space="preserve">and autonomy </w:t>
      </w:r>
      <w:r w:rsidRPr="00EB585E">
        <w:rPr>
          <w:rFonts w:ascii="Times New Roman" w:hAnsi="Times New Roman" w:cs="Times New Roman"/>
          <w:b/>
          <w:u w:val="single"/>
        </w:rPr>
        <w:t>is to rationally assess our actions independently of our desires</w:t>
      </w:r>
      <w:r w:rsidRPr="00EB585E">
        <w:rPr>
          <w:rFonts w:ascii="Times New Roman" w:hAnsi="Times New Roman" w:cs="Times New Roman"/>
        </w:rPr>
        <w:t>.</w:t>
      </w:r>
      <w:r w:rsidRPr="00EB585E">
        <w:rPr>
          <w:rFonts w:ascii="Times New Roman" w:hAnsi="Times New Roman" w:cs="Times New Roman"/>
          <w:sz w:val="12"/>
          <w:szCs w:val="12"/>
        </w:rPr>
        <w:t xml:space="preserve"> Moral reasoning will set us free – free from desires </w:t>
      </w:r>
      <w:r w:rsidRPr="00EB585E">
        <w:rPr>
          <w:rFonts w:ascii="Times New Roman" w:hAnsi="Times New Roman" w:cs="Times New Roman"/>
          <w:b/>
          <w:u w:val="single"/>
        </w:rPr>
        <w:t>and</w:t>
      </w:r>
      <w:r w:rsidRPr="00EB585E">
        <w:rPr>
          <w:rFonts w:ascii="Times New Roman" w:hAnsi="Times New Roman" w:cs="Times New Roman"/>
          <w:sz w:val="12"/>
          <w:szCs w:val="12"/>
        </w:rPr>
        <w:t xml:space="preserve"> emotions that chain us to nature.</w:t>
      </w:r>
      <w:r w:rsidRPr="00EB585E">
        <w:rPr>
          <w:rFonts w:ascii="Times New Roman" w:hAnsi="Times New Roman" w:cs="Times New Roman"/>
        </w:rPr>
        <w:t xml:space="preserve">  </w:t>
      </w:r>
      <w:r w:rsidRPr="00EB585E">
        <w:rPr>
          <w:rFonts w:ascii="Times New Roman" w:hAnsi="Times New Roman" w:cs="Times New Roman"/>
          <w:sz w:val="12"/>
          <w:szCs w:val="12"/>
        </w:rPr>
        <w:t xml:space="preserve"> In contexts where moral judgement is required, by reasoning independently of desires, I am</w:t>
      </w:r>
      <w:r w:rsidRPr="00EB585E">
        <w:rPr>
          <w:rFonts w:ascii="Times New Roman" w:hAnsi="Times New Roman" w:cs="Times New Roman"/>
        </w:rPr>
        <w:t xml:space="preserve"> </w:t>
      </w:r>
      <w:r w:rsidRPr="00EB585E">
        <w:rPr>
          <w:rFonts w:ascii="Times New Roman" w:hAnsi="Times New Roman" w:cs="Times New Roman"/>
          <w:sz w:val="12"/>
          <w:szCs w:val="12"/>
        </w:rPr>
        <w:t>imposing</w:t>
      </w:r>
      <w:r w:rsidRPr="00EB585E">
        <w:rPr>
          <w:rFonts w:ascii="Times New Roman" w:hAnsi="Times New Roman" w:cs="Times New Roman"/>
          <w:b/>
          <w:u w:val="single"/>
        </w:rPr>
        <w:t xml:space="preserve"> [impose] moral principles on [ourselves] </w:t>
      </w:r>
      <w:r w:rsidRPr="00EB585E">
        <w:rPr>
          <w:rFonts w:ascii="Times New Roman" w:hAnsi="Times New Roman" w:cs="Times New Roman"/>
          <w:sz w:val="12"/>
          <w:szCs w:val="12"/>
        </w:rPr>
        <w:t>myself</w:t>
      </w:r>
      <w:r w:rsidRPr="00EB585E">
        <w:rPr>
          <w:rFonts w:ascii="Times New Roman" w:hAnsi="Times New Roman" w:cs="Times New Roman"/>
          <w:b/>
          <w:u w:val="single"/>
        </w:rPr>
        <w:t xml:space="preserve">.  </w:t>
      </w:r>
      <w:r w:rsidRPr="00EB585E">
        <w:rPr>
          <w:rFonts w:ascii="Times New Roman" w:hAnsi="Times New Roman" w:cs="Times New Roman"/>
          <w:sz w:val="12"/>
          <w:szCs w:val="12"/>
        </w:rPr>
        <w:t>My actions are self-directed rather than caused by external forces.</w:t>
      </w:r>
      <w:r w:rsidRPr="00EB585E">
        <w:rPr>
          <w:rFonts w:ascii="Times New Roman" w:hAnsi="Times New Roman" w:cs="Times New Roman"/>
        </w:rPr>
        <w:t xml:space="preserve"> </w:t>
      </w:r>
      <w:r w:rsidRPr="00EB585E">
        <w:rPr>
          <w:rFonts w:ascii="Times New Roman" w:hAnsi="Times New Roman" w:cs="Times New Roman"/>
          <w:sz w:val="12"/>
          <w:szCs w:val="12"/>
        </w:rPr>
        <w:t>Kant is not arguing that we should never act on our desires or inclinations.  In fact, most of the time we act on what he calls hypothetical imperatives, which involve desires.  ‘If you want to earn money, go to work.’ ‘If you are afraid of tigers, then stay out of the jungle.’  These are perfectly acceptable as a basis for action.  Actions based on these hypothetical imperatives have instrumental value – they get us something we want.  But such actions have no moral value.</w:t>
      </w:r>
      <w:r w:rsidRPr="00EB585E">
        <w:rPr>
          <w:rFonts w:ascii="Times New Roman" w:hAnsi="Times New Roman" w:cs="Times New Roman"/>
        </w:rPr>
        <w:t xml:space="preserve">  </w:t>
      </w:r>
      <w:r w:rsidRPr="00EB585E">
        <w:rPr>
          <w:rFonts w:ascii="Times New Roman" w:hAnsi="Times New Roman" w:cs="Times New Roman"/>
          <w:b/>
          <w:u w:val="single"/>
        </w:rPr>
        <w:t xml:space="preserve">When our actions reflect only our desires </w:t>
      </w:r>
      <w:r w:rsidRPr="00EB585E">
        <w:rPr>
          <w:rFonts w:ascii="Times New Roman" w:hAnsi="Times New Roman" w:cs="Times New Roman"/>
          <w:sz w:val="12"/>
          <w:szCs w:val="12"/>
        </w:rPr>
        <w:t>and inclinations,</w:t>
      </w:r>
      <w:r w:rsidRPr="00EB585E">
        <w:rPr>
          <w:rFonts w:ascii="Times New Roman" w:hAnsi="Times New Roman" w:cs="Times New Roman"/>
          <w:b/>
          <w:u w:val="single"/>
        </w:rPr>
        <w:t xml:space="preserve"> and not </w:t>
      </w:r>
      <w:r w:rsidRPr="00EB585E">
        <w:rPr>
          <w:rFonts w:ascii="Times New Roman" w:hAnsi="Times New Roman" w:cs="Times New Roman"/>
          <w:sz w:val="12"/>
          <w:szCs w:val="12"/>
        </w:rPr>
        <w:t>our capacity for moral</w:t>
      </w:r>
      <w:r w:rsidRPr="00EB585E">
        <w:rPr>
          <w:rFonts w:ascii="Times New Roman" w:hAnsi="Times New Roman" w:cs="Times New Roman"/>
          <w:b/>
          <w:u w:val="single"/>
        </w:rPr>
        <w:t xml:space="preserve"> reason, they are not free and thus </w:t>
      </w:r>
      <w:r w:rsidRPr="00EB585E">
        <w:rPr>
          <w:rFonts w:ascii="Times New Roman" w:hAnsi="Times New Roman" w:cs="Times New Roman"/>
          <w:sz w:val="12"/>
          <w:szCs w:val="12"/>
        </w:rPr>
        <w:t xml:space="preserve">they </w:t>
      </w:r>
      <w:r w:rsidRPr="00EB585E">
        <w:rPr>
          <w:rFonts w:ascii="Times New Roman" w:hAnsi="Times New Roman" w:cs="Times New Roman"/>
          <w:b/>
          <w:u w:val="single"/>
        </w:rPr>
        <w:t>have no moral worth, since morality requires freedom.</w:t>
      </w:r>
    </w:p>
    <w:p w:rsidR="004F6638" w:rsidRPr="009B2C5C" w:rsidRDefault="004F6638" w:rsidP="004F6638">
      <w:pPr>
        <w:pStyle w:val="Heading2"/>
        <w:spacing w:after="60" w:line="360" w:lineRule="auto"/>
        <w:rPr>
          <w:rFonts w:ascii="Times New Roman" w:hAnsi="Times New Roman" w:cs="Times New Roman"/>
          <w:b w:val="0"/>
          <w:color w:val="auto"/>
          <w:sz w:val="24"/>
          <w:szCs w:val="24"/>
        </w:rPr>
      </w:pPr>
      <w:r w:rsidRPr="009B2C5C">
        <w:rPr>
          <w:rFonts w:ascii="Times New Roman" w:hAnsi="Times New Roman" w:cs="Times New Roman"/>
          <w:color w:val="000000" w:themeColor="text1"/>
          <w:sz w:val="24"/>
          <w:szCs w:val="24"/>
        </w:rPr>
        <w:t xml:space="preserve">(_) </w:t>
      </w:r>
      <w:r w:rsidRPr="009B2C5C">
        <w:rPr>
          <w:rFonts w:ascii="Times New Roman" w:hAnsi="Times New Roman" w:cs="Times New Roman"/>
          <w:color w:val="auto"/>
          <w:sz w:val="24"/>
          <w:szCs w:val="24"/>
        </w:rPr>
        <w:t xml:space="preserve">Any rule must be known by all actors the rule governs, two warrants. </w:t>
      </w:r>
      <w:r w:rsidRPr="009B2C5C">
        <w:rPr>
          <w:rFonts w:ascii="Times New Roman" w:hAnsi="Times New Roman" w:cs="Times New Roman"/>
          <w:color w:val="auto"/>
          <w:sz w:val="24"/>
          <w:szCs w:val="24"/>
        </w:rPr>
        <w:br/>
      </w:r>
      <w:r w:rsidRPr="009B2C5C">
        <w:rPr>
          <w:rFonts w:ascii="Times New Roman" w:hAnsi="Times New Roman" w:cs="Times New Roman"/>
          <w:b w:val="0"/>
          <w:color w:val="auto"/>
          <w:sz w:val="24"/>
          <w:szCs w:val="24"/>
        </w:rPr>
        <w:t xml:space="preserve">A. Just as you wouldn’t blame for not getting you a present if I didn’t know it was your birthday, we wouldn’t hold someone responsible for failing to meet a standard that they didn’t know. B. Rules guide action but they can never guide action if we don’t know what to use to guide our actions. Takes out descriptive standards because some people won’t know the literal fact or document that morality is based upon and thus won’t know the moral rule. Only practical reason solves because all agents possess rationality and can act upon the conclusions of reason. </w:t>
      </w:r>
    </w:p>
    <w:p w:rsidR="004F6638" w:rsidRPr="009B2C5C" w:rsidRDefault="004F6638" w:rsidP="004F6638">
      <w:pPr>
        <w:pStyle w:val="Heading2"/>
        <w:spacing w:after="60" w:line="360" w:lineRule="auto"/>
        <w:rPr>
          <w:rFonts w:ascii="Times New Roman" w:hAnsi="Times New Roman" w:cs="Times New Roman"/>
          <w:color w:val="auto"/>
          <w:sz w:val="24"/>
          <w:szCs w:val="24"/>
        </w:rPr>
      </w:pPr>
      <w:r w:rsidRPr="009B2C5C">
        <w:rPr>
          <w:rFonts w:ascii="Times New Roman" w:hAnsi="Times New Roman" w:cs="Times New Roman"/>
          <w:color w:val="auto"/>
          <w:sz w:val="24"/>
          <w:szCs w:val="24"/>
        </w:rPr>
        <w:t>(_) A priori practical reason is necessary to ground all moral judgments, Kant:</w:t>
      </w:r>
      <w:r w:rsidRPr="009B2C5C">
        <w:rPr>
          <w:rStyle w:val="StyleStyleBold12pt"/>
          <w:rFonts w:ascii="Times New Roman" w:hAnsi="Times New Roman" w:cs="Times New Roman"/>
          <w:color w:val="auto"/>
          <w:szCs w:val="24"/>
          <w:vertAlign w:val="superscript"/>
        </w:rPr>
        <w:footnoteReference w:id="2"/>
      </w:r>
    </w:p>
    <w:p w:rsidR="004F6638" w:rsidRPr="00EB585E" w:rsidRDefault="004F6638" w:rsidP="004F6638">
      <w:pPr>
        <w:spacing w:after="60" w:line="360" w:lineRule="auto"/>
        <w:rPr>
          <w:rFonts w:ascii="Times New Roman" w:hAnsi="Times New Roman" w:cs="Times New Roman"/>
          <w:sz w:val="10"/>
          <w:szCs w:val="10"/>
        </w:rPr>
      </w:pPr>
      <w:r w:rsidRPr="00EB585E">
        <w:rPr>
          <w:rFonts w:ascii="Times New Roman" w:hAnsi="Times New Roman" w:cs="Times New Roman"/>
          <w:sz w:val="10"/>
          <w:szCs w:val="10"/>
        </w:rPr>
        <w:t>We have therefore wanted to say that</w:t>
      </w:r>
      <w:r w:rsidRPr="00EB585E">
        <w:rPr>
          <w:rFonts w:ascii="Times New Roman" w:hAnsi="Times New Roman" w:cs="Times New Roman"/>
        </w:rPr>
        <w:t xml:space="preserve"> </w:t>
      </w:r>
      <w:r w:rsidRPr="00EB585E">
        <w:rPr>
          <w:rFonts w:ascii="Times New Roman" w:hAnsi="Times New Roman" w:cs="Times New Roman"/>
          <w:b/>
          <w:u w:val="single"/>
        </w:rPr>
        <w:t>all our intuition is nothing but</w:t>
      </w:r>
      <w:r w:rsidRPr="00EB585E">
        <w:rPr>
          <w:rFonts w:ascii="Times New Roman" w:hAnsi="Times New Roman" w:cs="Times New Roman"/>
        </w:rPr>
        <w:t xml:space="preserve"> </w:t>
      </w:r>
      <w:r w:rsidRPr="00EB585E">
        <w:rPr>
          <w:rFonts w:ascii="Times New Roman" w:hAnsi="Times New Roman" w:cs="Times New Roman"/>
          <w:sz w:val="10"/>
          <w:szCs w:val="10"/>
        </w:rPr>
        <w:t>the</w:t>
      </w:r>
      <w:r w:rsidRPr="00EB585E">
        <w:rPr>
          <w:rFonts w:ascii="Times New Roman" w:hAnsi="Times New Roman" w:cs="Times New Roman"/>
        </w:rPr>
        <w:t xml:space="preserve"> </w:t>
      </w:r>
      <w:r w:rsidRPr="00EB585E">
        <w:rPr>
          <w:rFonts w:ascii="Times New Roman" w:hAnsi="Times New Roman" w:cs="Times New Roman"/>
          <w:b/>
          <w:u w:val="single"/>
        </w:rPr>
        <w:t xml:space="preserve">representation </w:t>
      </w:r>
      <w:r w:rsidRPr="00EB585E">
        <w:rPr>
          <w:rFonts w:ascii="Times New Roman" w:hAnsi="Times New Roman" w:cs="Times New Roman"/>
          <w:sz w:val="10"/>
          <w:szCs w:val="10"/>
        </w:rPr>
        <w:t>of appearance; that</w:t>
      </w:r>
      <w:r w:rsidRPr="00EB585E">
        <w:rPr>
          <w:rFonts w:ascii="Times New Roman" w:hAnsi="Times New Roman" w:cs="Times New Roman"/>
        </w:rPr>
        <w:t xml:space="preserve"> </w:t>
      </w:r>
      <w:r w:rsidRPr="00EB585E">
        <w:rPr>
          <w:rFonts w:ascii="Times New Roman" w:hAnsi="Times New Roman" w:cs="Times New Roman"/>
          <w:b/>
          <w:u w:val="single"/>
        </w:rPr>
        <w:t xml:space="preserve">the things </w:t>
      </w:r>
      <w:r w:rsidRPr="00EB585E">
        <w:rPr>
          <w:rFonts w:ascii="Times New Roman" w:hAnsi="Times New Roman" w:cs="Times New Roman"/>
          <w:sz w:val="10"/>
          <w:szCs w:val="10"/>
        </w:rPr>
        <w:t>that</w:t>
      </w:r>
      <w:r w:rsidRPr="00EB585E">
        <w:rPr>
          <w:rFonts w:ascii="Times New Roman" w:hAnsi="Times New Roman" w:cs="Times New Roman"/>
        </w:rPr>
        <w:t xml:space="preserve"> </w:t>
      </w:r>
      <w:r w:rsidRPr="00EB585E">
        <w:rPr>
          <w:rFonts w:ascii="Times New Roman" w:hAnsi="Times New Roman" w:cs="Times New Roman"/>
          <w:b/>
          <w:u w:val="single"/>
        </w:rPr>
        <w:t>we intuit are not in themselves what we intuit them to be</w:t>
      </w:r>
      <w:r w:rsidRPr="00EB585E">
        <w:rPr>
          <w:rFonts w:ascii="Times New Roman" w:hAnsi="Times New Roman" w:cs="Times New Roman"/>
          <w:sz w:val="10"/>
          <w:szCs w:val="10"/>
        </w:rPr>
        <w:t xml:space="preserve">, nor are their relations so constituted in themselves as they appear to us; and that </w:t>
      </w:r>
      <w:r w:rsidRPr="00EB585E">
        <w:rPr>
          <w:rFonts w:ascii="Times New Roman" w:hAnsi="Times New Roman" w:cs="Times New Roman"/>
          <w:b/>
          <w:u w:val="single"/>
        </w:rPr>
        <w:t>if we remove</w:t>
      </w:r>
      <w:r w:rsidRPr="00EB585E">
        <w:rPr>
          <w:rFonts w:ascii="Times New Roman" w:hAnsi="Times New Roman" w:cs="Times New Roman"/>
        </w:rPr>
        <w:t xml:space="preserve"> </w:t>
      </w:r>
      <w:r w:rsidRPr="00EB585E">
        <w:rPr>
          <w:rFonts w:ascii="Times New Roman" w:hAnsi="Times New Roman" w:cs="Times New Roman"/>
          <w:sz w:val="10"/>
          <w:szCs w:val="10"/>
        </w:rPr>
        <w:t>our own subject or even only</w:t>
      </w:r>
      <w:r w:rsidRPr="00EB585E">
        <w:rPr>
          <w:rFonts w:ascii="Times New Roman" w:hAnsi="Times New Roman" w:cs="Times New Roman"/>
        </w:rPr>
        <w:t xml:space="preserve"> </w:t>
      </w:r>
      <w:r w:rsidRPr="00EB585E">
        <w:rPr>
          <w:rFonts w:ascii="Times New Roman" w:hAnsi="Times New Roman" w:cs="Times New Roman"/>
          <w:b/>
          <w:u w:val="single"/>
        </w:rPr>
        <w:t>the subjective constitution of</w:t>
      </w:r>
      <w:r w:rsidRPr="00EB585E">
        <w:rPr>
          <w:rFonts w:ascii="Times New Roman" w:hAnsi="Times New Roman" w:cs="Times New Roman"/>
        </w:rPr>
        <w:t xml:space="preserve"> </w:t>
      </w:r>
      <w:r w:rsidRPr="00EB585E">
        <w:rPr>
          <w:rFonts w:ascii="Times New Roman" w:hAnsi="Times New Roman" w:cs="Times New Roman"/>
          <w:sz w:val="10"/>
          <w:szCs w:val="10"/>
        </w:rPr>
        <w:t>the</w:t>
      </w:r>
      <w:r w:rsidRPr="00EB585E">
        <w:rPr>
          <w:rFonts w:ascii="Times New Roman" w:hAnsi="Times New Roman" w:cs="Times New Roman"/>
        </w:rPr>
        <w:t xml:space="preserve"> </w:t>
      </w:r>
      <w:r w:rsidRPr="00EB585E">
        <w:rPr>
          <w:rFonts w:ascii="Times New Roman" w:hAnsi="Times New Roman" w:cs="Times New Roman"/>
          <w:b/>
          <w:u w:val="single"/>
        </w:rPr>
        <w:t>senses</w:t>
      </w:r>
      <w:r w:rsidRPr="00EB585E">
        <w:rPr>
          <w:rFonts w:ascii="Times New Roman" w:hAnsi="Times New Roman" w:cs="Times New Roman"/>
        </w:rPr>
        <w:t xml:space="preserve"> </w:t>
      </w:r>
      <w:r w:rsidRPr="00EB585E">
        <w:rPr>
          <w:rFonts w:ascii="Times New Roman" w:hAnsi="Times New Roman" w:cs="Times New Roman"/>
          <w:sz w:val="10"/>
          <w:szCs w:val="10"/>
        </w:rPr>
        <w:t>in general,</w:t>
      </w:r>
      <w:r w:rsidRPr="00EB585E">
        <w:rPr>
          <w:rFonts w:ascii="Times New Roman" w:hAnsi="Times New Roman" w:cs="Times New Roman"/>
        </w:rPr>
        <w:t xml:space="preserve"> </w:t>
      </w:r>
      <w:r w:rsidRPr="00EB585E">
        <w:rPr>
          <w:rFonts w:ascii="Times New Roman" w:hAnsi="Times New Roman" w:cs="Times New Roman"/>
          <w:b/>
          <w:u w:val="single"/>
        </w:rPr>
        <w:t>then all constitution</w:t>
      </w:r>
      <w:r w:rsidRPr="00EB585E">
        <w:rPr>
          <w:rFonts w:ascii="Times New Roman" w:hAnsi="Times New Roman" w:cs="Times New Roman"/>
          <w:sz w:val="10"/>
          <w:szCs w:val="10"/>
        </w:rPr>
        <w:t>, all relations of objects in space and time, indeed space and time themselves</w:t>
      </w:r>
      <w:r w:rsidRPr="00EB585E">
        <w:rPr>
          <w:rFonts w:ascii="Times New Roman" w:hAnsi="Times New Roman" w:cs="Times New Roman"/>
          <w:b/>
          <w:sz w:val="10"/>
          <w:szCs w:val="10"/>
          <w:u w:val="single"/>
        </w:rPr>
        <w:t xml:space="preserve"> </w:t>
      </w:r>
      <w:r w:rsidRPr="00EB585E">
        <w:rPr>
          <w:rFonts w:ascii="Times New Roman" w:hAnsi="Times New Roman" w:cs="Times New Roman"/>
          <w:b/>
          <w:u w:val="single"/>
        </w:rPr>
        <w:t>would disappear</w:t>
      </w:r>
      <w:r w:rsidRPr="00EB585E">
        <w:rPr>
          <w:rFonts w:ascii="Times New Roman" w:hAnsi="Times New Roman" w:cs="Times New Roman"/>
          <w:sz w:val="10"/>
          <w:szCs w:val="10"/>
        </w:rPr>
        <w:t>, and as appearances they cannot exist in themselves, but only in us. What may be the case with objects in themselves and abstracted from all this receptivity of our sensibility remains entirely unknown to us.</w:t>
      </w:r>
      <w:r w:rsidRPr="00EB585E">
        <w:rPr>
          <w:rFonts w:ascii="Times New Roman" w:hAnsi="Times New Roman" w:cs="Times New Roman"/>
        </w:rPr>
        <w:t xml:space="preserve"> </w:t>
      </w:r>
      <w:r w:rsidRPr="00EB585E">
        <w:rPr>
          <w:rFonts w:ascii="Times New Roman" w:hAnsi="Times New Roman" w:cs="Times New Roman"/>
          <w:b/>
          <w:u w:val="single"/>
        </w:rPr>
        <w:t>We are acquainted with nothing except our way of perceiving them</w:t>
      </w:r>
      <w:r w:rsidRPr="00EB585E">
        <w:rPr>
          <w:rFonts w:ascii="Times New Roman" w:hAnsi="Times New Roman" w:cs="Times New Roman"/>
          <w:sz w:val="10"/>
          <w:szCs w:val="10"/>
        </w:rPr>
        <w:t xml:space="preserve">, which is peculiar to us, and which therefore does not necessarily pertain to every being, though to be sure </w:t>
      </w:r>
      <w:r w:rsidRPr="00EB585E">
        <w:rPr>
          <w:rFonts w:ascii="Times New Roman" w:hAnsi="Times New Roman" w:cs="Times New Roman"/>
          <w:b/>
          <w:u w:val="single"/>
        </w:rPr>
        <w:t>it pertains to every human being</w:t>
      </w:r>
      <w:r w:rsidRPr="00EB585E">
        <w:rPr>
          <w:rFonts w:ascii="Times New Roman" w:hAnsi="Times New Roman" w:cs="Times New Roman"/>
        </w:rPr>
        <w:t xml:space="preserve">. </w:t>
      </w:r>
      <w:r w:rsidRPr="00EB585E">
        <w:rPr>
          <w:rFonts w:ascii="Times New Roman" w:hAnsi="Times New Roman" w:cs="Times New Roman"/>
          <w:sz w:val="10"/>
          <w:szCs w:val="10"/>
        </w:rPr>
        <w:t>We are concerned solely with this. Space and time are its pure forms, sensation in general its matter. We can</w:t>
      </w:r>
      <w:r w:rsidRPr="00EB585E">
        <w:rPr>
          <w:rFonts w:ascii="Times New Roman" w:hAnsi="Times New Roman" w:cs="Times New Roman"/>
        </w:rPr>
        <w:t xml:space="preserve"> </w:t>
      </w:r>
      <w:r w:rsidRPr="00EB585E">
        <w:rPr>
          <w:rFonts w:ascii="Times New Roman" w:hAnsi="Times New Roman" w:cs="Times New Roman"/>
          <w:b/>
          <w:u w:val="single"/>
        </w:rPr>
        <w:t>cognize[d]</w:t>
      </w:r>
      <w:r w:rsidRPr="00EB585E">
        <w:rPr>
          <w:rFonts w:ascii="Times New Roman" w:hAnsi="Times New Roman" w:cs="Times New Roman"/>
        </w:rPr>
        <w:t xml:space="preserve"> </w:t>
      </w:r>
      <w:r w:rsidRPr="00EB585E">
        <w:rPr>
          <w:rFonts w:ascii="Times New Roman" w:hAnsi="Times New Roman" w:cs="Times New Roman"/>
          <w:sz w:val="10"/>
          <w:szCs w:val="10"/>
        </w:rPr>
        <w:t>only the former</w:t>
      </w:r>
      <w:r w:rsidRPr="00EB585E">
        <w:rPr>
          <w:rFonts w:ascii="Times New Roman" w:hAnsi="Times New Roman" w:cs="Times New Roman"/>
        </w:rPr>
        <w:t xml:space="preserve"> </w:t>
      </w:r>
      <w:r w:rsidRPr="00EB585E">
        <w:rPr>
          <w:rFonts w:ascii="Times New Roman" w:hAnsi="Times New Roman" w:cs="Times New Roman"/>
          <w:b/>
          <w:u w:val="single"/>
        </w:rPr>
        <w:t>a priori</w:t>
      </w:r>
      <w:r w:rsidRPr="00EB585E">
        <w:rPr>
          <w:rFonts w:ascii="Times New Roman" w:hAnsi="Times New Roman" w:cs="Times New Roman"/>
          <w:sz w:val="10"/>
          <w:szCs w:val="10"/>
        </w:rPr>
        <w:t>, i.e., prior to all actual perception,</w:t>
      </w:r>
      <w:r w:rsidRPr="00EB585E">
        <w:rPr>
          <w:rFonts w:ascii="Times New Roman" w:hAnsi="Times New Roman" w:cs="Times New Roman"/>
        </w:rPr>
        <w:t xml:space="preserve"> </w:t>
      </w:r>
      <w:r w:rsidRPr="00EB585E">
        <w:rPr>
          <w:rFonts w:ascii="Times New Roman" w:hAnsi="Times New Roman" w:cs="Times New Roman"/>
          <w:b/>
          <w:u w:val="single"/>
        </w:rPr>
        <w:t>and</w:t>
      </w:r>
      <w:r w:rsidRPr="00EB585E">
        <w:rPr>
          <w:rFonts w:ascii="Times New Roman" w:hAnsi="Times New Roman" w:cs="Times New Roman"/>
        </w:rPr>
        <w:t xml:space="preserve"> </w:t>
      </w:r>
      <w:r w:rsidRPr="00EB585E">
        <w:rPr>
          <w:rFonts w:ascii="Times New Roman" w:hAnsi="Times New Roman" w:cs="Times New Roman"/>
          <w:sz w:val="10"/>
          <w:szCs w:val="10"/>
        </w:rPr>
        <w:t xml:space="preserve">they are </w:t>
      </w:r>
      <w:r w:rsidRPr="00EB585E">
        <w:rPr>
          <w:rFonts w:ascii="Times New Roman" w:hAnsi="Times New Roman" w:cs="Times New Roman"/>
          <w:b/>
          <w:u w:val="single"/>
        </w:rPr>
        <w:t>therefore</w:t>
      </w:r>
      <w:r w:rsidRPr="00EB585E">
        <w:rPr>
          <w:rFonts w:ascii="Times New Roman" w:hAnsi="Times New Roman" w:cs="Times New Roman"/>
        </w:rPr>
        <w:t xml:space="preserve"> </w:t>
      </w:r>
      <w:r w:rsidRPr="00EB585E">
        <w:rPr>
          <w:rFonts w:ascii="Times New Roman" w:hAnsi="Times New Roman" w:cs="Times New Roman"/>
          <w:sz w:val="10"/>
          <w:szCs w:val="10"/>
        </w:rPr>
        <w:t>called</w:t>
      </w:r>
      <w:r w:rsidRPr="00EB585E">
        <w:rPr>
          <w:rFonts w:ascii="Times New Roman" w:hAnsi="Times New Roman" w:cs="Times New Roman"/>
        </w:rPr>
        <w:t xml:space="preserve"> </w:t>
      </w:r>
      <w:r w:rsidRPr="00EB585E">
        <w:rPr>
          <w:rFonts w:ascii="Times New Roman" w:hAnsi="Times New Roman" w:cs="Times New Roman"/>
          <w:b/>
          <w:u w:val="single"/>
        </w:rPr>
        <w:t xml:space="preserve">pure </w:t>
      </w:r>
      <w:r w:rsidRPr="00EB585E">
        <w:rPr>
          <w:rFonts w:ascii="Times New Roman" w:hAnsi="Times New Roman" w:cs="Times New Roman"/>
          <w:sz w:val="10"/>
          <w:szCs w:val="10"/>
        </w:rPr>
        <w:t>intuition.</w:t>
      </w:r>
    </w:p>
    <w:p w:rsidR="004F6638" w:rsidRPr="00EB585E" w:rsidRDefault="004F6638" w:rsidP="004F6638">
      <w:pPr>
        <w:spacing w:after="60" w:line="360" w:lineRule="auto"/>
        <w:rPr>
          <w:rFonts w:ascii="Times New Roman" w:hAnsi="Times New Roman" w:cs="Times New Roman"/>
        </w:rPr>
      </w:pPr>
      <w:r w:rsidRPr="00EB585E">
        <w:rPr>
          <w:rFonts w:ascii="Times New Roman" w:hAnsi="Times New Roman" w:cs="Times New Roman"/>
        </w:rPr>
        <w:t xml:space="preserve">Means external description can never be relevant since our knowledge of the physical world is necessarily filtered. And, such externalist theories can’t evaluate moral properties, </w:t>
      </w:r>
      <w:r w:rsidRPr="00EB585E">
        <w:rPr>
          <w:rFonts w:ascii="Times New Roman" w:hAnsi="Times New Roman" w:cs="Times New Roman"/>
          <w:b/>
        </w:rPr>
        <w:t>Korsgaard 2:</w:t>
      </w:r>
    </w:p>
    <w:p w:rsidR="004F6638" w:rsidRPr="00EB585E" w:rsidRDefault="004F6638" w:rsidP="004F6638">
      <w:pPr>
        <w:widowControl w:val="0"/>
        <w:autoSpaceDE w:val="0"/>
        <w:autoSpaceDN w:val="0"/>
        <w:adjustRightInd w:val="0"/>
        <w:spacing w:after="60" w:line="360" w:lineRule="auto"/>
        <w:rPr>
          <w:rFonts w:ascii="Times New Roman" w:hAnsi="Times New Roman" w:cs="Times New Roman"/>
          <w:sz w:val="12"/>
        </w:rPr>
      </w:pPr>
      <w:r w:rsidRPr="00EB585E">
        <w:rPr>
          <w:rFonts w:ascii="Times New Roman" w:hAnsi="Times New Roman" w:cs="Times New Roman"/>
          <w:sz w:val="10"/>
          <w:szCs w:val="10"/>
        </w:rPr>
        <w:t xml:space="preserve">There is another reason why the idea of a constitutive standard is important—or rather, this is the same reason, described a different way, coming from a different direction. It is that we </w:t>
      </w:r>
      <w:r w:rsidRPr="00EB585E">
        <w:rPr>
          <w:rFonts w:ascii="Times New Roman" w:hAnsi="Times New Roman" w:cs="Times New Roman"/>
          <w:i/>
          <w:iCs/>
          <w:sz w:val="10"/>
          <w:szCs w:val="10"/>
        </w:rPr>
        <w:t xml:space="preserve">need </w:t>
      </w:r>
      <w:r w:rsidRPr="00EB585E">
        <w:rPr>
          <w:rFonts w:ascii="Times New Roman" w:hAnsi="Times New Roman" w:cs="Times New Roman"/>
          <w:sz w:val="10"/>
          <w:szCs w:val="10"/>
        </w:rPr>
        <w:t xml:space="preserve">the concept of the </w:t>
      </w:r>
      <w:r w:rsidRPr="00EB585E">
        <w:rPr>
          <w:rFonts w:ascii="Times New Roman" w:hAnsi="Times New Roman" w:cs="Times New Roman"/>
          <w:i/>
          <w:iCs/>
          <w:sz w:val="10"/>
          <w:szCs w:val="10"/>
        </w:rPr>
        <w:t>defective</w:t>
      </w:r>
      <w:r w:rsidRPr="00EB585E">
        <w:rPr>
          <w:rFonts w:ascii="Times New Roman" w:hAnsi="Times New Roman" w:cs="Times New Roman"/>
          <w:sz w:val="10"/>
          <w:szCs w:val="10"/>
        </w:rPr>
        <w:t>, in the sense described above.</w:t>
      </w:r>
      <w:r w:rsidRPr="00EB585E">
        <w:rPr>
          <w:rFonts w:ascii="Times New Roman" w:hAnsi="Times New Roman" w:cs="Times New Roman"/>
          <w:sz w:val="12"/>
        </w:rPr>
        <w:t xml:space="preserve"> </w:t>
      </w:r>
      <w:r w:rsidRPr="00EB585E">
        <w:rPr>
          <w:rStyle w:val="Heading3Char"/>
          <w:rFonts w:cs="Times New Roman"/>
        </w:rPr>
        <w:t>Say we have two objects</w:t>
      </w:r>
      <w:r w:rsidRPr="00EB585E">
        <w:rPr>
          <w:rFonts w:ascii="Times New Roman" w:hAnsi="Times New Roman" w:cs="Times New Roman"/>
          <w:sz w:val="12"/>
        </w:rPr>
        <w:t xml:space="preserve">, </w:t>
      </w:r>
      <w:r w:rsidRPr="00EB585E">
        <w:rPr>
          <w:rFonts w:ascii="Times New Roman" w:hAnsi="Times New Roman" w:cs="Times New Roman"/>
          <w:sz w:val="10"/>
          <w:szCs w:val="10"/>
        </w:rPr>
        <w:t>call them</w:t>
      </w:r>
      <w:r w:rsidRPr="00EB585E">
        <w:rPr>
          <w:rFonts w:ascii="Times New Roman" w:hAnsi="Times New Roman" w:cs="Times New Roman"/>
          <w:sz w:val="12"/>
        </w:rPr>
        <w:t xml:space="preserve"> </w:t>
      </w:r>
      <w:r w:rsidRPr="00EB585E">
        <w:rPr>
          <w:rStyle w:val="Heading3Char"/>
          <w:rFonts w:cs="Times New Roman"/>
        </w:rPr>
        <w:t xml:space="preserve">A and B, and they </w:t>
      </w:r>
      <w:r w:rsidRPr="00EB585E">
        <w:rPr>
          <w:rFonts w:ascii="Times New Roman" w:hAnsi="Times New Roman" w:cs="Times New Roman"/>
          <w:sz w:val="10"/>
          <w:szCs w:val="10"/>
        </w:rPr>
        <w:t>are in some respect different from each other. They</w:t>
      </w:r>
      <w:r w:rsidRPr="00EB585E">
        <w:rPr>
          <w:rStyle w:val="Heading3Char"/>
          <w:rFonts w:cs="Times New Roman"/>
        </w:rPr>
        <w:t xml:space="preserve"> have </w:t>
      </w:r>
      <w:r w:rsidRPr="00EB585E">
        <w:rPr>
          <w:rFonts w:ascii="Times New Roman" w:hAnsi="Times New Roman" w:cs="Times New Roman"/>
          <w:sz w:val="10"/>
          <w:szCs w:val="10"/>
        </w:rPr>
        <w:t>some</w:t>
      </w:r>
      <w:r w:rsidRPr="00EB585E">
        <w:rPr>
          <w:rStyle w:val="Heading3Char"/>
          <w:rFonts w:cs="Times New Roman"/>
        </w:rPr>
        <w:t xml:space="preserve"> different non-accidental properties</w:t>
      </w:r>
      <w:r w:rsidRPr="00EB585E">
        <w:rPr>
          <w:rFonts w:ascii="Times New Roman" w:hAnsi="Times New Roman" w:cs="Times New Roman"/>
          <w:sz w:val="12"/>
        </w:rPr>
        <w:t xml:space="preserve">. </w:t>
      </w:r>
      <w:r w:rsidRPr="00EB585E">
        <w:rPr>
          <w:rFonts w:ascii="Times New Roman" w:hAnsi="Times New Roman" w:cs="Times New Roman"/>
          <w:sz w:val="10"/>
          <w:szCs w:val="10"/>
        </w:rPr>
        <w:t xml:space="preserve">Now we need to distinguish two ways that A and B can be different from each other in this way: A can be a different </w:t>
      </w:r>
      <w:r w:rsidRPr="00EB585E">
        <w:rPr>
          <w:rFonts w:ascii="Times New Roman" w:hAnsi="Times New Roman" w:cs="Times New Roman"/>
          <w:i/>
          <w:iCs/>
          <w:sz w:val="10"/>
          <w:szCs w:val="10"/>
        </w:rPr>
        <w:t xml:space="preserve">kind </w:t>
      </w:r>
      <w:r w:rsidRPr="00EB585E">
        <w:rPr>
          <w:rFonts w:ascii="Times New Roman" w:hAnsi="Times New Roman" w:cs="Times New Roman"/>
          <w:sz w:val="10"/>
          <w:szCs w:val="10"/>
        </w:rPr>
        <w:t xml:space="preserve">of thing from B, or A can be a </w:t>
      </w:r>
      <w:r w:rsidRPr="00EB585E">
        <w:rPr>
          <w:rFonts w:ascii="Times New Roman" w:hAnsi="Times New Roman" w:cs="Times New Roman"/>
          <w:i/>
          <w:iCs/>
          <w:sz w:val="10"/>
          <w:szCs w:val="10"/>
        </w:rPr>
        <w:t xml:space="preserve">defective instance </w:t>
      </w:r>
      <w:r w:rsidRPr="00EB585E">
        <w:rPr>
          <w:rFonts w:ascii="Times New Roman" w:hAnsi="Times New Roman" w:cs="Times New Roman"/>
          <w:sz w:val="10"/>
          <w:szCs w:val="10"/>
        </w:rPr>
        <w:t>of the same kind of thing as B.</w:t>
      </w:r>
      <w:r w:rsidRPr="00EB585E">
        <w:rPr>
          <w:rFonts w:ascii="Times New Roman" w:hAnsi="Times New Roman" w:cs="Times New Roman"/>
          <w:sz w:val="12"/>
        </w:rPr>
        <w:t xml:space="preserve"> </w:t>
      </w:r>
      <w:r w:rsidRPr="00EB585E">
        <w:rPr>
          <w:rStyle w:val="Heading3Char"/>
          <w:rFonts w:cs="Times New Roman"/>
        </w:rPr>
        <w:t xml:space="preserve">Suppose A is a defective </w:t>
      </w:r>
      <w:r w:rsidRPr="00EB585E">
        <w:rPr>
          <w:rFonts w:ascii="Times New Roman" w:hAnsi="Times New Roman" w:cs="Times New Roman"/>
          <w:sz w:val="10"/>
          <w:szCs w:val="10"/>
        </w:rPr>
        <w:t>instance of the same</w:t>
      </w:r>
      <w:r w:rsidRPr="00EB585E">
        <w:rPr>
          <w:rStyle w:val="Heading3Char"/>
          <w:rFonts w:cs="Times New Roman"/>
        </w:rPr>
        <w:t xml:space="preserve"> kind of thing as B. Then say we have two objects Y and Z, which differ in regard to the same property, but which are</w:t>
      </w:r>
      <w:r w:rsidRPr="00EB585E">
        <w:rPr>
          <w:rFonts w:ascii="Times New Roman" w:hAnsi="Times New Roman" w:cs="Times New Roman"/>
          <w:i/>
          <w:iCs/>
          <w:sz w:val="12"/>
        </w:rPr>
        <w:t xml:space="preserve"> </w:t>
      </w:r>
      <w:r w:rsidRPr="00EB585E">
        <w:rPr>
          <w:rFonts w:ascii="Times New Roman" w:hAnsi="Times New Roman" w:cs="Times New Roman"/>
          <w:sz w:val="10"/>
          <w:szCs w:val="10"/>
        </w:rPr>
        <w:t>of</w:t>
      </w:r>
      <w:r w:rsidRPr="00EB585E">
        <w:rPr>
          <w:rFonts w:ascii="Times New Roman" w:hAnsi="Times New Roman" w:cs="Times New Roman"/>
          <w:sz w:val="12"/>
        </w:rPr>
        <w:t xml:space="preserve"> </w:t>
      </w:r>
      <w:r w:rsidRPr="00EB585E">
        <w:rPr>
          <w:rStyle w:val="Heading3Char"/>
          <w:rFonts w:cs="Times New Roman"/>
        </w:rPr>
        <w:t>different kinds</w:t>
      </w:r>
      <w:r w:rsidRPr="00EB585E">
        <w:rPr>
          <w:rFonts w:ascii="Times New Roman" w:hAnsi="Times New Roman" w:cs="Times New Roman"/>
          <w:sz w:val="10"/>
          <w:szCs w:val="10"/>
        </w:rPr>
        <w:t xml:space="preserve">. Should we treat these two cases, the case of A and B and the case of Y and Z, any differently? Does it matter what </w:t>
      </w:r>
      <w:r w:rsidRPr="00EB585E">
        <w:rPr>
          <w:rFonts w:ascii="Times New Roman" w:hAnsi="Times New Roman" w:cs="Times New Roman"/>
          <w:i/>
          <w:iCs/>
          <w:sz w:val="10"/>
          <w:szCs w:val="10"/>
        </w:rPr>
        <w:t xml:space="preserve">kinds of things </w:t>
      </w:r>
      <w:r w:rsidRPr="00EB585E">
        <w:rPr>
          <w:rFonts w:ascii="Times New Roman" w:hAnsi="Times New Roman" w:cs="Times New Roman"/>
          <w:sz w:val="10"/>
          <w:szCs w:val="10"/>
        </w:rPr>
        <w:t>things are? Why shouldn't all that matters be the properties themselves?</w:t>
      </w:r>
      <w:r w:rsidRPr="00EB585E">
        <w:rPr>
          <w:rFonts w:ascii="Times New Roman" w:hAnsi="Times New Roman" w:cs="Times New Roman"/>
          <w:sz w:val="12"/>
        </w:rPr>
        <w:t xml:space="preserve"> </w:t>
      </w:r>
      <w:r w:rsidRPr="00EB585E">
        <w:rPr>
          <w:rStyle w:val="Heading3Char"/>
          <w:rFonts w:cs="Times New Roman"/>
        </w:rPr>
        <w:t xml:space="preserve">If properties are all that matter, </w:t>
      </w:r>
      <w:r w:rsidRPr="00EB585E">
        <w:rPr>
          <w:rFonts w:ascii="Times New Roman" w:hAnsi="Times New Roman" w:cs="Times New Roman"/>
          <w:sz w:val="10"/>
          <w:szCs w:val="10"/>
        </w:rPr>
        <w:t>then</w:t>
      </w:r>
      <w:r w:rsidRPr="00EB585E">
        <w:rPr>
          <w:rStyle w:val="Heading3Char"/>
          <w:rFonts w:cs="Times New Roman"/>
        </w:rPr>
        <w:t xml:space="preserve"> we</w:t>
      </w:r>
      <w:r w:rsidRPr="00EB585E">
        <w:rPr>
          <w:rFonts w:ascii="Times New Roman" w:hAnsi="Times New Roman" w:cs="Times New Roman"/>
          <w:sz w:val="12"/>
        </w:rPr>
        <w:t xml:space="preserve"> </w:t>
      </w:r>
      <w:r w:rsidRPr="00EB585E">
        <w:rPr>
          <w:rFonts w:ascii="Times New Roman" w:hAnsi="Times New Roman" w:cs="Times New Roman"/>
          <w:sz w:val="10"/>
          <w:szCs w:val="10"/>
        </w:rPr>
        <w:t>need not—and</w:t>
      </w:r>
      <w:r w:rsidRPr="00EB585E">
        <w:rPr>
          <w:rFonts w:ascii="Times New Roman" w:hAnsi="Times New Roman" w:cs="Times New Roman"/>
          <w:sz w:val="12"/>
        </w:rPr>
        <w:t xml:space="preserve"> </w:t>
      </w:r>
      <w:r w:rsidRPr="00EB585E">
        <w:rPr>
          <w:rStyle w:val="Heading3Char"/>
          <w:rFonts w:cs="Times New Roman"/>
        </w:rPr>
        <w:t>cannot</w:t>
      </w:r>
      <w:r w:rsidRPr="00EB585E">
        <w:rPr>
          <w:rFonts w:ascii="Times New Roman" w:hAnsi="Times New Roman" w:cs="Times New Roman"/>
          <w:sz w:val="12"/>
        </w:rPr>
        <w:t>—</w:t>
      </w:r>
      <w:r w:rsidRPr="00EB585E">
        <w:rPr>
          <w:rStyle w:val="Heading3Char"/>
          <w:rFonts w:cs="Times New Roman"/>
        </w:rPr>
        <w:t xml:space="preserve">distinguish the different from the defective: different </w:t>
      </w:r>
      <w:r w:rsidRPr="00EB585E">
        <w:rPr>
          <w:rFonts w:ascii="Times New Roman" w:hAnsi="Times New Roman" w:cs="Times New Roman"/>
          <w:sz w:val="12"/>
        </w:rPr>
        <w:t>collections of</w:t>
      </w:r>
      <w:r w:rsidRPr="00EB585E">
        <w:rPr>
          <w:rStyle w:val="Heading3Char"/>
          <w:rFonts w:cs="Times New Roman"/>
        </w:rPr>
        <w:t xml:space="preserve"> </w:t>
      </w:r>
      <w:r w:rsidRPr="00EB585E">
        <w:rPr>
          <w:rFonts w:ascii="Times New Roman" w:hAnsi="Times New Roman" w:cs="Times New Roman"/>
          <w:sz w:val="12"/>
        </w:rPr>
        <w:t>properties</w:t>
      </w:r>
      <w:r w:rsidRPr="00EB585E">
        <w:rPr>
          <w:rStyle w:val="Heading3Char"/>
          <w:rFonts w:cs="Times New Roman"/>
        </w:rPr>
        <w:t xml:space="preserve"> will just be different</w:t>
      </w:r>
      <w:r w:rsidRPr="00EB585E">
        <w:rPr>
          <w:rFonts w:ascii="Times New Roman" w:hAnsi="Times New Roman" w:cs="Times New Roman"/>
          <w:sz w:val="12"/>
        </w:rPr>
        <w:t>•</w:t>
      </w:r>
    </w:p>
    <w:p w:rsidR="004F6638" w:rsidRDefault="004F6638" w:rsidP="004F6638">
      <w:pPr>
        <w:spacing w:after="60" w:line="360" w:lineRule="auto"/>
        <w:rPr>
          <w:rFonts w:ascii="Times New Roman" w:hAnsi="Times New Roman" w:cs="Times New Roman"/>
        </w:rPr>
      </w:pPr>
      <w:r w:rsidRPr="00EB585E">
        <w:rPr>
          <w:rFonts w:ascii="Times New Roman" w:hAnsi="Times New Roman" w:cs="Times New Roman"/>
        </w:rPr>
        <w:t>Theories reliant on external description can’t reconcile defective and different actions, so under such a framework, moral imperfection is impossible. My framework is the only way to guarantee culpability of actions.</w:t>
      </w:r>
    </w:p>
    <w:p w:rsidR="00DE65FC" w:rsidRPr="00DE65FC" w:rsidRDefault="00DE65FC" w:rsidP="00DE65FC">
      <w:pPr>
        <w:pStyle w:val="Heading2"/>
        <w:spacing w:after="60" w:line="360" w:lineRule="auto"/>
        <w:rPr>
          <w:rFonts w:ascii="Times New Roman" w:hAnsi="Times New Roman" w:cs="Times New Roman"/>
          <w:color w:val="auto"/>
          <w:sz w:val="24"/>
          <w:szCs w:val="24"/>
        </w:rPr>
      </w:pPr>
      <w:r>
        <w:rPr>
          <w:rFonts w:ascii="Times New Roman" w:hAnsi="Times New Roman" w:cs="Times New Roman"/>
          <w:color w:val="auto"/>
          <w:sz w:val="24"/>
          <w:szCs w:val="24"/>
        </w:rPr>
        <w:t>Universality</w:t>
      </w:r>
    </w:p>
    <w:p w:rsidR="004F6638" w:rsidRPr="00EB585E" w:rsidRDefault="004F6638" w:rsidP="004F6638">
      <w:pPr>
        <w:spacing w:after="60" w:line="360" w:lineRule="auto"/>
        <w:rPr>
          <w:rFonts w:ascii="Times New Roman" w:hAnsi="Times New Roman" w:cs="Times New Roman"/>
          <w:b/>
          <w:bCs/>
        </w:rPr>
      </w:pPr>
      <w:r w:rsidRPr="00EB585E">
        <w:rPr>
          <w:rFonts w:ascii="Times New Roman" w:hAnsi="Times New Roman" w:cs="Times New Roman"/>
          <w:bCs/>
        </w:rPr>
        <w:t xml:space="preserve">Next, agents </w:t>
      </w:r>
      <w:r w:rsidR="00DE65FC">
        <w:rPr>
          <w:rFonts w:ascii="Times New Roman" w:hAnsi="Times New Roman" w:cs="Times New Roman"/>
          <w:bCs/>
        </w:rPr>
        <w:t>must act by universal rules since they</w:t>
      </w:r>
      <w:r w:rsidRPr="00EB585E">
        <w:rPr>
          <w:rFonts w:ascii="Times New Roman" w:hAnsi="Times New Roman" w:cs="Times New Roman"/>
          <w:bCs/>
        </w:rPr>
        <w:t xml:space="preserve"> must view themselves as the cause of their actions</w:t>
      </w:r>
      <w:r w:rsidR="00DE65FC">
        <w:rPr>
          <w:rFonts w:ascii="Times New Roman" w:hAnsi="Times New Roman" w:cs="Times New Roman"/>
          <w:bCs/>
        </w:rPr>
        <w:t xml:space="preserve"> for the coherence of their own agency</w:t>
      </w:r>
      <w:r w:rsidRPr="00EB585E">
        <w:rPr>
          <w:rFonts w:ascii="Times New Roman" w:hAnsi="Times New Roman" w:cs="Times New Roman"/>
          <w:bCs/>
        </w:rPr>
        <w:t xml:space="preserve">, </w:t>
      </w:r>
      <w:r w:rsidR="00DE65FC">
        <w:rPr>
          <w:rFonts w:ascii="Times New Roman" w:hAnsi="Times New Roman" w:cs="Times New Roman"/>
          <w:bCs/>
        </w:rPr>
        <w:t>so they must identify with their principles and reject</w:t>
      </w:r>
      <w:r w:rsidRPr="00EB585E">
        <w:rPr>
          <w:rFonts w:ascii="Times New Roman" w:hAnsi="Times New Roman" w:cs="Times New Roman"/>
          <w:bCs/>
        </w:rPr>
        <w:t xml:space="preserve"> non-universal rules, </w:t>
      </w:r>
      <w:r w:rsidR="00DE65FC">
        <w:rPr>
          <w:rFonts w:ascii="Times New Roman" w:hAnsi="Times New Roman" w:cs="Times New Roman"/>
          <w:b/>
          <w:bCs/>
        </w:rPr>
        <w:t>Korsgaard 2</w:t>
      </w:r>
      <w:r w:rsidRPr="00EB585E">
        <w:rPr>
          <w:rFonts w:ascii="Times New Roman" w:hAnsi="Times New Roman" w:cs="Times New Roman"/>
          <w:b/>
          <w:bCs/>
        </w:rPr>
        <w:t>:</w:t>
      </w:r>
    </w:p>
    <w:p w:rsidR="004F6638" w:rsidRPr="00EB585E" w:rsidRDefault="004F6638" w:rsidP="004F6638">
      <w:pPr>
        <w:spacing w:after="60" w:line="360" w:lineRule="auto"/>
        <w:rPr>
          <w:rFonts w:ascii="Times New Roman" w:hAnsi="Times New Roman" w:cs="Times New Roman"/>
          <w:b/>
          <w:u w:val="single"/>
        </w:rPr>
      </w:pPr>
      <w:r w:rsidRPr="00EB585E">
        <w:rPr>
          <w:rFonts w:ascii="Times New Roman" w:hAnsi="Times New Roman" w:cs="Times New Roman"/>
          <w:bCs/>
          <w:sz w:val="10"/>
          <w:szCs w:val="10"/>
        </w:rPr>
        <w:t>“The first step is</w:t>
      </w:r>
      <w:r w:rsidRPr="00EB585E">
        <w:rPr>
          <w:rFonts w:ascii="Times New Roman" w:hAnsi="Times New Roman" w:cs="Times New Roman"/>
          <w:bCs/>
          <w:sz w:val="10"/>
          <w:szCs w:val="10"/>
          <w:u w:val="single"/>
        </w:rPr>
        <w:t xml:space="preserve"> </w:t>
      </w:r>
      <w:r w:rsidRPr="00EB585E">
        <w:rPr>
          <w:rFonts w:ascii="Times New Roman" w:hAnsi="Times New Roman" w:cs="Times New Roman"/>
          <w:bCs/>
          <w:sz w:val="10"/>
          <w:szCs w:val="10"/>
        </w:rPr>
        <w:t>this:</w:t>
      </w:r>
      <w:r w:rsidRPr="00EB585E">
        <w:rPr>
          <w:rFonts w:ascii="Times New Roman" w:hAnsi="Times New Roman" w:cs="Times New Roman"/>
          <w:bCs/>
          <w:sz w:val="10"/>
          <w:szCs w:val="10"/>
          <w:u w:val="single"/>
        </w:rPr>
        <w:t xml:space="preserve"> </w:t>
      </w:r>
      <w:r w:rsidRPr="00EB585E">
        <w:rPr>
          <w:rFonts w:ascii="Times New Roman" w:hAnsi="Times New Roman" w:cs="Times New Roman"/>
          <w:bCs/>
          <w:sz w:val="10"/>
          <w:szCs w:val="10"/>
        </w:rPr>
        <w:t>[t]o conceive yourself as the cause of your actions is to identify with the principle of choice on which you act.</w:t>
      </w:r>
      <w:r w:rsidRPr="00EB585E">
        <w:rPr>
          <w:rFonts w:ascii="Times New Roman" w:hAnsi="Times New Roman" w:cs="Times New Roman"/>
          <w:bCs/>
          <w:u w:val="single"/>
        </w:rPr>
        <w:t xml:space="preserve"> </w:t>
      </w:r>
      <w:r w:rsidRPr="00EB585E">
        <w:rPr>
          <w:rFonts w:ascii="Times New Roman" w:hAnsi="Times New Roman" w:cs="Times New Roman"/>
          <w:b/>
          <w:bCs/>
          <w:u w:val="single"/>
        </w:rPr>
        <w:t xml:space="preserve">A rational will is </w:t>
      </w:r>
      <w:r w:rsidRPr="00EB585E">
        <w:rPr>
          <w:rFonts w:ascii="Times New Roman" w:hAnsi="Times New Roman" w:cs="Times New Roman"/>
          <w:bCs/>
          <w:sz w:val="10"/>
          <w:szCs w:val="10"/>
        </w:rPr>
        <w:t>a self-conscious causality, and a self-conscious causality is</w:t>
      </w:r>
      <w:r w:rsidRPr="00EB585E">
        <w:rPr>
          <w:rFonts w:ascii="Times New Roman" w:hAnsi="Times New Roman" w:cs="Times New Roman"/>
          <w:bCs/>
          <w:sz w:val="12"/>
          <w:szCs w:val="12"/>
        </w:rPr>
        <w:t xml:space="preserve"> </w:t>
      </w:r>
      <w:r w:rsidRPr="00EB585E">
        <w:rPr>
          <w:rFonts w:ascii="Times New Roman" w:hAnsi="Times New Roman" w:cs="Times New Roman"/>
          <w:b/>
          <w:bCs/>
          <w:u w:val="single"/>
        </w:rPr>
        <w:t xml:space="preserve">aware of itself as a cause. </w:t>
      </w:r>
      <w:r w:rsidRPr="00EB585E">
        <w:rPr>
          <w:rFonts w:ascii="Times New Roman" w:hAnsi="Times New Roman" w:cs="Times New Roman"/>
          <w:bCs/>
          <w:sz w:val="10"/>
          <w:szCs w:val="10"/>
        </w:rPr>
        <w:t>To be aware of yourself as a cause is to identify yourself with something in the scenario that gives rise to the action, and this must be the princxiple of choice.</w:t>
      </w:r>
      <w:r w:rsidRPr="00EB585E">
        <w:rPr>
          <w:rFonts w:ascii="Times New Roman" w:hAnsi="Times New Roman" w:cs="Times New Roman"/>
          <w:bCs/>
          <w:sz w:val="10"/>
          <w:szCs w:val="10"/>
          <w:u w:val="single"/>
        </w:rPr>
        <w:t xml:space="preserve"> </w:t>
      </w:r>
      <w:r w:rsidRPr="00EB585E">
        <w:rPr>
          <w:rFonts w:ascii="Times New Roman" w:hAnsi="Times New Roman" w:cs="Times New Roman"/>
          <w:bCs/>
          <w:sz w:val="10"/>
          <w:szCs w:val="10"/>
        </w:rPr>
        <w:t>For instance,</w:t>
      </w:r>
      <w:r w:rsidRPr="00EB585E">
        <w:rPr>
          <w:rFonts w:ascii="Times New Roman" w:hAnsi="Times New Roman" w:cs="Times New Roman"/>
          <w:bCs/>
          <w:sz w:val="10"/>
          <w:szCs w:val="10"/>
          <w:u w:val="single"/>
        </w:rPr>
        <w:t xml:space="preserve"> </w:t>
      </w:r>
      <w:r w:rsidRPr="00EB585E">
        <w:rPr>
          <w:rFonts w:ascii="Times New Roman" w:hAnsi="Times New Roman" w:cs="Times New Roman"/>
          <w:b/>
          <w:bCs/>
          <w:u w:val="single"/>
        </w:rPr>
        <w:t>suppose</w:t>
      </w:r>
      <w:r w:rsidRPr="00EB585E">
        <w:rPr>
          <w:rFonts w:ascii="Times New Roman" w:hAnsi="Times New Roman" w:cs="Times New Roman"/>
          <w:bCs/>
          <w:u w:val="single"/>
        </w:rPr>
        <w:t xml:space="preserve"> </w:t>
      </w:r>
      <w:r w:rsidRPr="00EB585E">
        <w:rPr>
          <w:rFonts w:ascii="Times New Roman" w:hAnsi="Times New Roman" w:cs="Times New Roman"/>
          <w:bCs/>
          <w:sz w:val="10"/>
          <w:szCs w:val="10"/>
        </w:rPr>
        <w:t>you experience a conflict of desire:</w:t>
      </w:r>
      <w:r w:rsidRPr="00EB585E">
        <w:rPr>
          <w:rFonts w:ascii="Times New Roman" w:hAnsi="Times New Roman" w:cs="Times New Roman"/>
          <w:bCs/>
          <w:sz w:val="12"/>
          <w:szCs w:val="12"/>
        </w:rPr>
        <w:t xml:space="preserve"> </w:t>
      </w:r>
      <w:r w:rsidRPr="00EB585E">
        <w:rPr>
          <w:rFonts w:ascii="Times New Roman" w:hAnsi="Times New Roman" w:cs="Times New Roman"/>
          <w:b/>
          <w:bCs/>
          <w:u w:val="single"/>
        </w:rPr>
        <w:t xml:space="preserve">you </w:t>
      </w:r>
      <w:r w:rsidRPr="00EB585E">
        <w:rPr>
          <w:rFonts w:ascii="Times New Roman" w:hAnsi="Times New Roman" w:cs="Times New Roman"/>
          <w:bCs/>
          <w:sz w:val="10"/>
          <w:szCs w:val="10"/>
        </w:rPr>
        <w:t>have a</w:t>
      </w:r>
      <w:r w:rsidRPr="00EB585E">
        <w:rPr>
          <w:rFonts w:ascii="Times New Roman" w:hAnsi="Times New Roman" w:cs="Times New Roman"/>
          <w:b/>
          <w:bCs/>
          <w:u w:val="single"/>
        </w:rPr>
        <w:t xml:space="preserve"> desire </w:t>
      </w:r>
      <w:r w:rsidRPr="00EB585E">
        <w:rPr>
          <w:rFonts w:ascii="Times New Roman" w:hAnsi="Times New Roman" w:cs="Times New Roman"/>
          <w:bCs/>
          <w:sz w:val="10"/>
          <w:szCs w:val="10"/>
        </w:rPr>
        <w:t>to do both</w:t>
      </w:r>
      <w:r w:rsidRPr="00EB585E">
        <w:rPr>
          <w:rFonts w:ascii="Times New Roman" w:hAnsi="Times New Roman" w:cs="Times New Roman"/>
          <w:b/>
          <w:bCs/>
          <w:u w:val="single"/>
        </w:rPr>
        <w:t xml:space="preserve"> A and B</w:t>
      </w:r>
      <w:r w:rsidRPr="00EB585E">
        <w:rPr>
          <w:rFonts w:ascii="Times New Roman" w:hAnsi="Times New Roman" w:cs="Times New Roman"/>
          <w:b/>
          <w:bCs/>
          <w:sz w:val="12"/>
          <w:szCs w:val="12"/>
        </w:rPr>
        <w:t>,</w:t>
      </w:r>
      <w:r w:rsidRPr="00EB585E">
        <w:rPr>
          <w:rFonts w:ascii="Times New Roman" w:hAnsi="Times New Roman" w:cs="Times New Roman"/>
          <w:bCs/>
          <w:sz w:val="12"/>
          <w:szCs w:val="12"/>
        </w:rPr>
        <w:t xml:space="preserve"> and they are incompatible. </w:t>
      </w:r>
      <w:r w:rsidRPr="00EB585E">
        <w:rPr>
          <w:rFonts w:ascii="Times New Roman" w:hAnsi="Times New Roman" w:cs="Times New Roman"/>
          <w:b/>
          <w:bCs/>
          <w:u w:val="single"/>
        </w:rPr>
        <w:t xml:space="preserve">You have some principle which favors A </w:t>
      </w:r>
      <w:r w:rsidRPr="00EB585E">
        <w:rPr>
          <w:rFonts w:ascii="Times New Roman" w:hAnsi="Times New Roman" w:cs="Times New Roman"/>
          <w:bCs/>
          <w:sz w:val="10"/>
          <w:szCs w:val="10"/>
        </w:rPr>
        <w:t>over B,</w:t>
      </w:r>
      <w:r w:rsidRPr="00EB585E">
        <w:rPr>
          <w:rFonts w:ascii="Times New Roman" w:hAnsi="Times New Roman" w:cs="Times New Roman"/>
          <w:b/>
          <w:bCs/>
          <w:u w:val="single"/>
        </w:rPr>
        <w:t xml:space="preserve"> so you </w:t>
      </w:r>
      <w:r w:rsidRPr="00EB585E">
        <w:rPr>
          <w:rFonts w:ascii="Times New Roman" w:hAnsi="Times New Roman" w:cs="Times New Roman"/>
          <w:bCs/>
          <w:sz w:val="12"/>
          <w:szCs w:val="12"/>
        </w:rPr>
        <w:t>exercise this principle, and you</w:t>
      </w:r>
      <w:r w:rsidRPr="00EB585E">
        <w:rPr>
          <w:rFonts w:ascii="Times New Roman" w:hAnsi="Times New Roman" w:cs="Times New Roman"/>
          <w:b/>
          <w:bCs/>
          <w:u w:val="single"/>
        </w:rPr>
        <w:t xml:space="preserve"> choose </w:t>
      </w:r>
      <w:r w:rsidRPr="00EB585E">
        <w:rPr>
          <w:rFonts w:ascii="Times New Roman" w:hAnsi="Times New Roman" w:cs="Times New Roman"/>
          <w:bCs/>
          <w:sz w:val="12"/>
          <w:szCs w:val="12"/>
        </w:rPr>
        <w:t>to do</w:t>
      </w:r>
      <w:r w:rsidRPr="00EB585E">
        <w:rPr>
          <w:rFonts w:ascii="Times New Roman" w:hAnsi="Times New Roman" w:cs="Times New Roman"/>
          <w:b/>
          <w:bCs/>
          <w:u w:val="single"/>
        </w:rPr>
        <w:t xml:space="preserve"> A. </w:t>
      </w:r>
      <w:r w:rsidRPr="00EB585E">
        <w:rPr>
          <w:rFonts w:ascii="Times New Roman" w:hAnsi="Times New Roman" w:cs="Times New Roman"/>
          <w:bCs/>
          <w:sz w:val="12"/>
          <w:szCs w:val="12"/>
        </w:rPr>
        <w:t>In this kind of case,</w:t>
      </w:r>
      <w:r w:rsidRPr="00EB585E">
        <w:rPr>
          <w:rFonts w:ascii="Times New Roman" w:hAnsi="Times New Roman" w:cs="Times New Roman"/>
          <w:b/>
          <w:bCs/>
          <w:u w:val="single"/>
        </w:rPr>
        <w:t xml:space="preserve"> </w:t>
      </w:r>
      <w:r w:rsidRPr="00EB585E">
        <w:rPr>
          <w:rFonts w:ascii="Times New Roman" w:hAnsi="Times New Roman" w:cs="Times New Roman"/>
          <w:bCs/>
          <w:sz w:val="12"/>
          <w:szCs w:val="12"/>
        </w:rPr>
        <w:t>you do not regard yourself as a mere passive spectator to the battle between A and B.</w:t>
      </w:r>
      <w:r w:rsidRPr="00EB585E">
        <w:rPr>
          <w:rFonts w:ascii="Times New Roman" w:hAnsi="Times New Roman" w:cs="Times New Roman"/>
          <w:b/>
          <w:bCs/>
          <w:u w:val="single"/>
        </w:rPr>
        <w:t xml:space="preserve"> You regard the choice as yours, </w:t>
      </w:r>
      <w:r w:rsidRPr="00EB585E">
        <w:rPr>
          <w:rFonts w:ascii="Times New Roman" w:hAnsi="Times New Roman" w:cs="Times New Roman"/>
          <w:bCs/>
          <w:sz w:val="12"/>
          <w:szCs w:val="12"/>
        </w:rPr>
        <w:t xml:space="preserve">as the product of your own activity, </w:t>
      </w:r>
      <w:r w:rsidRPr="00EB585E">
        <w:rPr>
          <w:rFonts w:ascii="Times New Roman" w:hAnsi="Times New Roman" w:cs="Times New Roman"/>
          <w:b/>
          <w:bCs/>
          <w:u w:val="single"/>
        </w:rPr>
        <w:t>because you regard the principle of choice as expressive</w:t>
      </w:r>
      <w:r w:rsidRPr="00EB585E">
        <w:rPr>
          <w:rFonts w:ascii="Times New Roman" w:hAnsi="Times New Roman" w:cs="Times New Roman"/>
          <w:bCs/>
          <w:sz w:val="12"/>
          <w:szCs w:val="12"/>
        </w:rPr>
        <w:t>, or representative,</w:t>
      </w:r>
      <w:r w:rsidRPr="00EB585E">
        <w:rPr>
          <w:rFonts w:ascii="Times New Roman" w:hAnsi="Times New Roman" w:cs="Times New Roman"/>
          <w:b/>
          <w:bCs/>
          <w:u w:val="single"/>
        </w:rPr>
        <w:t xml:space="preserve"> of yourself. </w:t>
      </w:r>
      <w:r w:rsidRPr="00EB585E">
        <w:rPr>
          <w:rFonts w:ascii="Times New Roman" w:hAnsi="Times New Roman" w:cs="Times New Roman"/>
          <w:bCs/>
          <w:sz w:val="12"/>
          <w:szCs w:val="12"/>
        </w:rPr>
        <w:t xml:space="preserve">You must do so, for </w:t>
      </w:r>
      <w:r w:rsidRPr="00EB585E">
        <w:rPr>
          <w:rFonts w:ascii="Times New Roman" w:hAnsi="Times New Roman" w:cs="Times New Roman"/>
          <w:b/>
          <w:bCs/>
          <w:u w:val="single"/>
        </w:rPr>
        <w:t xml:space="preserve">the only alternative </w:t>
      </w:r>
      <w:r w:rsidRPr="00EB585E">
        <w:rPr>
          <w:rFonts w:ascii="Times New Roman" w:hAnsi="Times New Roman" w:cs="Times New Roman"/>
          <w:bCs/>
          <w:sz w:val="10"/>
          <w:szCs w:val="10"/>
        </w:rPr>
        <w:t xml:space="preserve">to identifying with the principle of choice </w:t>
      </w:r>
      <w:r w:rsidRPr="00EB585E">
        <w:rPr>
          <w:rFonts w:ascii="Times New Roman" w:hAnsi="Times New Roman" w:cs="Times New Roman"/>
          <w:b/>
          <w:bCs/>
          <w:u w:val="single"/>
        </w:rPr>
        <w:t xml:space="preserve">is regarding the principle of choice as some third thing in you, </w:t>
      </w:r>
      <w:r w:rsidRPr="00EB585E">
        <w:rPr>
          <w:rFonts w:ascii="Times New Roman" w:hAnsi="Times New Roman" w:cs="Times New Roman"/>
          <w:bCs/>
          <w:sz w:val="12"/>
          <w:szCs w:val="12"/>
        </w:rPr>
        <w:t xml:space="preserve">another force on a par with the incentives to do A and to do B, which happened to throw in its weight in favor of A, in a battle at which you were, after all, a mere passive spectator. </w:t>
      </w:r>
      <w:r w:rsidRPr="00EB585E">
        <w:rPr>
          <w:rFonts w:ascii="Times New Roman" w:hAnsi="Times New Roman" w:cs="Times New Roman"/>
          <w:b/>
          <w:bCs/>
          <w:u w:val="single"/>
        </w:rPr>
        <w:t>But then you are not the cause of the action.”</w:t>
      </w:r>
    </w:p>
    <w:p w:rsidR="004F6638" w:rsidRPr="00EB585E" w:rsidRDefault="004F6638" w:rsidP="004F6638">
      <w:pPr>
        <w:spacing w:after="60" w:line="360" w:lineRule="auto"/>
        <w:rPr>
          <w:rFonts w:ascii="Times New Roman" w:eastAsia="Calibri" w:hAnsi="Times New Roman" w:cs="Times New Roman"/>
        </w:rPr>
      </w:pPr>
      <w:r w:rsidRPr="00EB585E">
        <w:rPr>
          <w:rFonts w:ascii="Times New Roman" w:hAnsi="Times New Roman" w:cs="Times New Roman"/>
          <w:b/>
        </w:rPr>
        <w:t>And,</w:t>
      </w:r>
      <w:r w:rsidRPr="00EB585E">
        <w:rPr>
          <w:rFonts w:ascii="Times New Roman" w:hAnsi="Times New Roman" w:cs="Times New Roman"/>
        </w:rPr>
        <w:t xml:space="preserve"> prefer this view because </w:t>
      </w:r>
      <w:r w:rsidRPr="00EB585E">
        <w:rPr>
          <w:rFonts w:ascii="Times New Roman" w:eastAsia="Calibri" w:hAnsi="Times New Roman" w:cs="Times New Roman"/>
        </w:rPr>
        <w:t xml:space="preserve">if rationality serves as the basis for normative claims, anything that is asserted to be a maxim must be universalizable because it’s arbitrary to reject a maxim for one person or circumstance while making it sufficient to guide other actions. Thus, the standard is </w:t>
      </w:r>
      <w:r w:rsidRPr="00EB585E">
        <w:rPr>
          <w:rFonts w:ascii="Times New Roman" w:eastAsia="Calibri" w:hAnsi="Times New Roman" w:cs="Times New Roman"/>
          <w:b/>
        </w:rPr>
        <w:t xml:space="preserve">respecting individual liberty </w:t>
      </w:r>
      <w:r w:rsidRPr="00EB585E">
        <w:rPr>
          <w:rFonts w:ascii="Times New Roman" w:eastAsia="Calibri" w:hAnsi="Times New Roman" w:cs="Times New Roman"/>
        </w:rPr>
        <w:t>since willing a violation of liberty couldn’t be universal since you simultaneously extend your own freedom while limiting another’s.</w:t>
      </w:r>
    </w:p>
    <w:p w:rsidR="004F6638" w:rsidRPr="00EB585E" w:rsidRDefault="004F6638" w:rsidP="004F6638">
      <w:pPr>
        <w:pStyle w:val="Heading2"/>
        <w:spacing w:after="60" w:line="360" w:lineRule="auto"/>
        <w:rPr>
          <w:rFonts w:ascii="Times New Roman" w:hAnsi="Times New Roman" w:cs="Times New Roman"/>
          <w:color w:val="000000" w:themeColor="text1"/>
          <w:sz w:val="24"/>
          <w:szCs w:val="24"/>
        </w:rPr>
      </w:pPr>
      <w:r w:rsidRPr="00EB585E">
        <w:rPr>
          <w:rFonts w:ascii="Times New Roman" w:hAnsi="Times New Roman" w:cs="Times New Roman"/>
          <w:color w:val="000000" w:themeColor="text1"/>
          <w:sz w:val="24"/>
          <w:szCs w:val="24"/>
        </w:rPr>
        <w:t>Offense</w:t>
      </w:r>
    </w:p>
    <w:p w:rsidR="004F6638" w:rsidRDefault="004F6638" w:rsidP="004F6638">
      <w:pPr>
        <w:spacing w:after="60" w:line="360" w:lineRule="auto"/>
        <w:rPr>
          <w:rFonts w:ascii="Times New Roman" w:hAnsi="Times New Roman" w:cs="Times New Roman"/>
          <w:b/>
        </w:rPr>
      </w:pPr>
      <w:r w:rsidRPr="00EB585E">
        <w:rPr>
          <w:rFonts w:ascii="Times New Roman" w:hAnsi="Times New Roman" w:cs="Times New Roman"/>
          <w:i/>
        </w:rPr>
        <w:t>First,</w:t>
      </w:r>
      <w:r w:rsidRPr="00EB585E">
        <w:rPr>
          <w:rFonts w:ascii="Times New Roman" w:hAnsi="Times New Roman" w:cs="Times New Roman"/>
        </w:rPr>
        <w:t xml:space="preserve"> a right to freedom entails being able to own property with </w:t>
      </w:r>
      <w:r>
        <w:rPr>
          <w:rFonts w:ascii="Times New Roman" w:hAnsi="Times New Roman" w:cs="Times New Roman"/>
        </w:rPr>
        <w:t xml:space="preserve">which we use to pursue our ends, </w:t>
      </w:r>
      <w:r>
        <w:rPr>
          <w:rFonts w:ascii="Times New Roman" w:hAnsi="Times New Roman" w:cs="Times New Roman"/>
          <w:b/>
        </w:rPr>
        <w:t xml:space="preserve">Huemer: </w:t>
      </w:r>
    </w:p>
    <w:p w:rsidR="004F6638" w:rsidRDefault="004F6638" w:rsidP="004F6638">
      <w:pPr>
        <w:spacing w:after="60" w:line="360" w:lineRule="auto"/>
        <w:rPr>
          <w:rFonts w:ascii="Times New Roman" w:hAnsi="Times New Roman" w:cs="Times New Roman"/>
        </w:rPr>
      </w:pPr>
      <w:r w:rsidRPr="00FA1EBE">
        <w:rPr>
          <w:rFonts w:ascii="Times" w:hAnsi="Times"/>
          <w:sz w:val="10"/>
        </w:rPr>
        <w:t xml:space="preserve">Second, and more plausibly: one might claim that the value of the lives that could be saved by anti-gun laws is simply much greater than the recreational value of firearms. It is not obvious that this is correct, even if gun control would significantly reduce annual gun-related deaths. Many gun owners appear to derive enormous satisfaction from the recreational use of firearms, and it is no exaggeration to say that for many, </w:t>
      </w:r>
      <w:r w:rsidRPr="005F5347">
        <w:rPr>
          <w:rFonts w:ascii="Times" w:hAnsi="Times"/>
          <w:sz w:val="10"/>
        </w:rPr>
        <w:t xml:space="preserve">recreational shooting is a way of life. Furthermore, there are a great many gun owners. </w:t>
      </w:r>
      <w:r w:rsidRPr="005F5347">
        <w:rPr>
          <w:sz w:val="10"/>
        </w:rPr>
        <w:t xml:space="preserve">At a rough estimate, </w:t>
      </w:r>
      <w:r w:rsidRPr="005F5347">
        <w:rPr>
          <w:rStyle w:val="Heading3Char"/>
        </w:rPr>
        <w:t xml:space="preserve">[T]he number of gun owners is two thousand times greater than </w:t>
      </w:r>
      <w:r w:rsidRPr="005F5347">
        <w:rPr>
          <w:rFonts w:ascii="Times New Roman" w:hAnsi="Times New Roman" w:cs="Times New Roman"/>
          <w:sz w:val="10"/>
        </w:rPr>
        <w:t>the number of</w:t>
      </w:r>
      <w:r w:rsidRPr="005F5347">
        <w:rPr>
          <w:rStyle w:val="Heading3Char"/>
          <w:rFonts w:cs="Times New Roman"/>
          <w:u w:val="none"/>
        </w:rPr>
        <w:t xml:space="preserve"> </w:t>
      </w:r>
      <w:r w:rsidRPr="005F5347">
        <w:rPr>
          <w:rFonts w:ascii="Times New Roman" w:hAnsi="Times New Roman" w:cs="Times New Roman"/>
          <w:sz w:val="10"/>
        </w:rPr>
        <w:t>annual</w:t>
      </w:r>
      <w:r w:rsidRPr="005F5347">
        <w:rPr>
          <w:rStyle w:val="Heading3Char"/>
        </w:rPr>
        <w:t xml:space="preserve"> firearms-related deaths. </w:t>
      </w:r>
      <w:r w:rsidRPr="005F5347">
        <w:rPr>
          <w:rStyle w:val="Heading3Char"/>
          <w:b w:val="0"/>
          <w:sz w:val="10"/>
          <w:szCs w:val="10"/>
          <w:u w:val="none"/>
        </w:rPr>
        <w:t xml:space="preserve">Even if we assume </w:t>
      </w:r>
      <w:r w:rsidRPr="005F5347">
        <w:rPr>
          <w:b/>
          <w:sz w:val="10"/>
          <w:szCs w:val="10"/>
        </w:rPr>
        <w:t>optimistically</w:t>
      </w:r>
      <w:r w:rsidRPr="005F5347">
        <w:rPr>
          <w:rStyle w:val="Heading3Char"/>
          <w:b w:val="0"/>
          <w:sz w:val="10"/>
          <w:szCs w:val="10"/>
          <w:u w:val="none"/>
        </w:rPr>
        <w:t xml:space="preserve"> that a substantial proportion</w:t>
      </w:r>
      <w:r w:rsidRPr="005F5347">
        <w:rPr>
          <w:rFonts w:ascii="Times" w:hAnsi="Times"/>
          <w:b/>
          <w:sz w:val="10"/>
          <w:szCs w:val="10"/>
        </w:rPr>
        <w:t xml:space="preserve"> of recreational gun users could and </w:t>
      </w:r>
      <w:r w:rsidRPr="005F5347">
        <w:rPr>
          <w:rStyle w:val="Heading3Char"/>
          <w:b w:val="0"/>
          <w:sz w:val="10"/>
          <w:szCs w:val="10"/>
          <w:u w:val="none"/>
        </w:rPr>
        <w:t xml:space="preserve">would substitute other </w:t>
      </w:r>
      <w:r w:rsidRPr="005F5347">
        <w:rPr>
          <w:b/>
          <w:sz w:val="10"/>
          <w:szCs w:val="10"/>
        </w:rPr>
        <w:t>forms of</w:t>
      </w:r>
      <w:r w:rsidRPr="005F5347">
        <w:rPr>
          <w:rStyle w:val="Heading3Char"/>
          <w:b w:val="0"/>
          <w:sz w:val="10"/>
          <w:szCs w:val="10"/>
          <w:u w:val="none"/>
        </w:rPr>
        <w:t xml:space="preserve"> recreation, we </w:t>
      </w:r>
      <w:r w:rsidRPr="005F5347">
        <w:rPr>
          <w:b/>
          <w:sz w:val="10"/>
          <w:szCs w:val="10"/>
        </w:rPr>
        <w:t>should</w:t>
      </w:r>
      <w:r w:rsidRPr="005F5347">
        <w:rPr>
          <w:rStyle w:val="Heading3Char"/>
          <w:b w:val="0"/>
          <w:sz w:val="10"/>
          <w:szCs w:val="10"/>
          <w:u w:val="none"/>
        </w:rPr>
        <w:t xml:space="preserve"> conclude that</w:t>
      </w:r>
      <w:r w:rsidRPr="005F5347">
        <w:rPr>
          <w:rFonts w:ascii="Times" w:hAnsi="Times"/>
          <w:b/>
          <w:sz w:val="10"/>
          <w:szCs w:val="10"/>
        </w:rPr>
        <w:t xml:space="preserve"> the </w:t>
      </w:r>
      <w:r w:rsidRPr="005F5347">
        <w:rPr>
          <w:rStyle w:val="Heading3Char"/>
          <w:b w:val="0"/>
          <w:sz w:val="10"/>
          <w:szCs w:val="10"/>
          <w:u w:val="none"/>
        </w:rPr>
        <w:t xml:space="preserve">net utility of gun control </w:t>
      </w:r>
      <w:r w:rsidRPr="005F5347">
        <w:rPr>
          <w:rFonts w:ascii="Times New Roman" w:hAnsi="Times New Roman" w:cs="Times New Roman"/>
          <w:b/>
          <w:sz w:val="10"/>
          <w:szCs w:val="10"/>
        </w:rPr>
        <w:t>legislation</w:t>
      </w:r>
      <w:r w:rsidRPr="005F5347">
        <w:rPr>
          <w:rStyle w:val="Heading3Char"/>
          <w:b w:val="0"/>
          <w:sz w:val="10"/>
          <w:szCs w:val="10"/>
          <w:u w:val="none"/>
        </w:rPr>
        <w:t xml:space="preserve"> is</w:t>
      </w:r>
      <w:r w:rsidRPr="005F5347">
        <w:rPr>
          <w:rFonts w:ascii="Times" w:hAnsi="Times"/>
          <w:b/>
          <w:sz w:val="10"/>
          <w:szCs w:val="10"/>
        </w:rPr>
        <w:t xml:space="preserve"> greatly </w:t>
      </w:r>
      <w:r w:rsidRPr="005F5347">
        <w:rPr>
          <w:rStyle w:val="Heading3Char"/>
          <w:b w:val="0"/>
          <w:sz w:val="10"/>
          <w:szCs w:val="10"/>
          <w:u w:val="none"/>
        </w:rPr>
        <w:t>overestimated by those who discount</w:t>
      </w:r>
      <w:r w:rsidRPr="005F5347">
        <w:rPr>
          <w:rFonts w:ascii="Times" w:hAnsi="Times"/>
          <w:b/>
          <w:sz w:val="10"/>
          <w:szCs w:val="10"/>
        </w:rPr>
        <w:t xml:space="preserve"> the </w:t>
      </w:r>
      <w:r w:rsidRPr="005F5347">
        <w:rPr>
          <w:rStyle w:val="Heading3Char"/>
          <w:b w:val="0"/>
          <w:sz w:val="10"/>
          <w:szCs w:val="10"/>
          <w:u w:val="none"/>
        </w:rPr>
        <w:t>recreation</w:t>
      </w:r>
      <w:r w:rsidRPr="005F5347">
        <w:rPr>
          <w:b/>
          <w:sz w:val="10"/>
          <w:szCs w:val="10"/>
        </w:rPr>
        <w:t>al value</w:t>
      </w:r>
      <w:r w:rsidRPr="005F5347">
        <w:rPr>
          <w:rFonts w:ascii="Times" w:hAnsi="Times"/>
          <w:b/>
          <w:sz w:val="10"/>
          <w:szCs w:val="10"/>
        </w:rPr>
        <w:t xml:space="preserve"> of guns. For obvious reasons, the utility resulti</w:t>
      </w:r>
      <w:r w:rsidRPr="005F5347">
        <w:rPr>
          <w:rFonts w:ascii="Times" w:hAnsi="Times"/>
          <w:sz w:val="10"/>
        </w:rPr>
        <w:t xml:space="preserve">ng from recreational use of firearms is not easy to quantify, nor to compare with the value of the lives lost to firearms violence. Yet this is no reason for ignoring the former, as partisans in the gun control debate often do. But our present concern is not chiefly utilitarian. The argument here is that </w:t>
      </w:r>
      <w:r w:rsidRPr="005F5347">
        <w:rPr>
          <w:rStyle w:val="Heading3Char"/>
        </w:rPr>
        <w:t xml:space="preserve">[G]un enthusiasts' prima facie right </w:t>
      </w:r>
      <w:r w:rsidRPr="005F5347">
        <w:rPr>
          <w:sz w:val="10"/>
        </w:rPr>
        <w:t>to own guns</w:t>
      </w:r>
      <w:r w:rsidRPr="005F5347">
        <w:rPr>
          <w:rStyle w:val="Heading3Char"/>
        </w:rPr>
        <w:t xml:space="preserve"> is significant </w:t>
      </w:r>
      <w:r w:rsidRPr="005F5347">
        <w:rPr>
          <w:rStyle w:val="Heading3Char"/>
          <w:b w:val="0"/>
          <w:sz w:val="10"/>
          <w:szCs w:val="10"/>
          <w:u w:val="none"/>
        </w:rPr>
        <w:t xml:space="preserve">in virtue of </w:t>
      </w:r>
      <w:r w:rsidRPr="005F5347">
        <w:rPr>
          <w:b/>
          <w:sz w:val="10"/>
          <w:szCs w:val="10"/>
        </w:rPr>
        <w:t>the</w:t>
      </w:r>
      <w:r w:rsidRPr="005F5347">
        <w:rPr>
          <w:rFonts w:ascii="Times" w:hAnsi="Times"/>
          <w:b/>
          <w:sz w:val="10"/>
          <w:szCs w:val="10"/>
        </w:rPr>
        <w:t xml:space="preserve"> </w:t>
      </w:r>
      <w:r w:rsidRPr="005F5347">
        <w:rPr>
          <w:rStyle w:val="Heading3Char"/>
          <w:b w:val="0"/>
          <w:sz w:val="10"/>
          <w:szCs w:val="10"/>
          <w:u w:val="none"/>
        </w:rPr>
        <w:t>central</w:t>
      </w:r>
      <w:r w:rsidRPr="005F5347">
        <w:rPr>
          <w:rFonts w:ascii="Times" w:hAnsi="Times"/>
          <w:b/>
          <w:sz w:val="10"/>
          <w:szCs w:val="10"/>
        </w:rPr>
        <w:t xml:space="preserve"> </w:t>
      </w:r>
      <w:r w:rsidRPr="005F5347">
        <w:rPr>
          <w:b/>
          <w:sz w:val="10"/>
          <w:szCs w:val="10"/>
        </w:rPr>
        <w:t>place that such</w:t>
      </w:r>
      <w:r w:rsidRPr="005F5347">
        <w:rPr>
          <w:rStyle w:val="Heading3Char"/>
          <w:b w:val="0"/>
          <w:sz w:val="10"/>
          <w:szCs w:val="10"/>
          <w:u w:val="none"/>
        </w:rPr>
        <w:t xml:space="preserve"> ownership </w:t>
      </w:r>
      <w:r w:rsidRPr="005F5347">
        <w:rPr>
          <w:b/>
          <w:sz w:val="10"/>
          <w:szCs w:val="10"/>
        </w:rPr>
        <w:t>plays</w:t>
      </w:r>
      <w:r w:rsidRPr="005F5347">
        <w:rPr>
          <w:rFonts w:ascii="Times" w:hAnsi="Times"/>
          <w:b/>
          <w:sz w:val="10"/>
          <w:szCs w:val="10"/>
        </w:rPr>
        <w:t xml:space="preserve"> in their</w:t>
      </w:r>
      <w:r w:rsidRPr="005F5347">
        <w:rPr>
          <w:rFonts w:ascii="Times" w:hAnsi="Times"/>
          <w:sz w:val="10"/>
        </w:rPr>
        <w:t xml:space="preserve"> chosen life style. </w:t>
      </w:r>
      <w:r w:rsidRPr="005F5347">
        <w:rPr>
          <w:rStyle w:val="Heading3Char"/>
        </w:rPr>
        <w:t xml:space="preserve">A prohibition on </w:t>
      </w:r>
      <w:r w:rsidRPr="005F5347">
        <w:rPr>
          <w:sz w:val="10"/>
        </w:rPr>
        <w:t>firearms</w:t>
      </w:r>
      <w:r w:rsidRPr="005F5347">
        <w:rPr>
          <w:rStyle w:val="Heading3Char"/>
        </w:rPr>
        <w:t xml:space="preserve"> ownership would constitute a major interference in</w:t>
      </w:r>
      <w:r w:rsidRPr="005F5347">
        <w:rPr>
          <w:rFonts w:ascii="Times" w:hAnsi="Times"/>
          <w:sz w:val="10"/>
        </w:rPr>
        <w:t xml:space="preserve"> their </w:t>
      </w:r>
      <w:r w:rsidRPr="005F5347">
        <w:rPr>
          <w:rStyle w:val="Heading3Char"/>
        </w:rPr>
        <w:t>plans for their own lives</w:t>
      </w:r>
      <w:r w:rsidRPr="005F5347">
        <w:rPr>
          <w:rFonts w:ascii="Times" w:hAnsi="Times"/>
          <w:sz w:val="10"/>
        </w:rPr>
        <w:t>. On the criteria given in §2.3, this suffices to show that such a prohibition would be a serious rights violation.</w:t>
      </w:r>
    </w:p>
    <w:p w:rsidR="004F6638" w:rsidRPr="00EB585E" w:rsidRDefault="004F6638" w:rsidP="004F6638">
      <w:pPr>
        <w:spacing w:after="60" w:line="360" w:lineRule="auto"/>
        <w:rPr>
          <w:rFonts w:ascii="Times New Roman" w:eastAsia="Calibri" w:hAnsi="Times New Roman" w:cs="Times New Roman"/>
        </w:rPr>
      </w:pPr>
      <w:r w:rsidRPr="00EB585E">
        <w:rPr>
          <w:rFonts w:ascii="Times New Roman" w:hAnsi="Times New Roman" w:cs="Times New Roman"/>
        </w:rPr>
        <w:t xml:space="preserve">Any object can be desired and freely owned, and it’s incoherent to will a maxim that entails limiting autonomy for some other good, </w:t>
      </w:r>
      <w:r w:rsidRPr="00EB585E">
        <w:rPr>
          <w:rFonts w:ascii="Times New Roman" w:hAnsi="Times New Roman" w:cs="Times New Roman"/>
          <w:b/>
        </w:rPr>
        <w:t>Huemer</w:t>
      </w:r>
      <w:r>
        <w:rPr>
          <w:rFonts w:ascii="Times New Roman" w:hAnsi="Times New Roman" w:cs="Times New Roman"/>
          <w:b/>
        </w:rPr>
        <w:t xml:space="preserve"> 2</w:t>
      </w:r>
      <w:r w:rsidRPr="00EB585E">
        <w:rPr>
          <w:rFonts w:ascii="Times New Roman" w:hAnsi="Times New Roman" w:cs="Times New Roman"/>
          <w:b/>
        </w:rPr>
        <w:t>:</w:t>
      </w:r>
    </w:p>
    <w:p w:rsidR="004F6638" w:rsidRPr="00EB585E" w:rsidRDefault="004F6638" w:rsidP="004F6638">
      <w:pPr>
        <w:pStyle w:val="NormalWeb"/>
        <w:spacing w:after="60" w:afterAutospacing="0" w:line="360" w:lineRule="auto"/>
        <w:rPr>
          <w:sz w:val="10"/>
          <w:szCs w:val="10"/>
        </w:rPr>
      </w:pPr>
      <w:r w:rsidRPr="00EB585E">
        <w:rPr>
          <w:sz w:val="10"/>
          <w:szCs w:val="10"/>
        </w:rPr>
        <w:t>The</w:t>
      </w:r>
      <w:r w:rsidRPr="00EB585E">
        <w:rPr>
          <w:b/>
          <w:u w:val="single"/>
        </w:rPr>
        <w:t xml:space="preserve"> recreational uses </w:t>
      </w:r>
      <w:r w:rsidRPr="00EB585E">
        <w:rPr>
          <w:sz w:val="10"/>
          <w:szCs w:val="10"/>
        </w:rPr>
        <w:t>of guns</w:t>
      </w:r>
      <w:r w:rsidRPr="00EB585E">
        <w:rPr>
          <w:b/>
          <w:u w:val="single"/>
        </w:rPr>
        <w:t xml:space="preserve"> include target shooting, </w:t>
      </w:r>
      <w:r w:rsidRPr="00EB585E">
        <w:rPr>
          <w:sz w:val="10"/>
          <w:szCs w:val="10"/>
        </w:rPr>
        <w:t>various sorts of shooting</w:t>
      </w:r>
      <w:r w:rsidRPr="00EB585E">
        <w:rPr>
          <w:b/>
          <w:u w:val="single"/>
        </w:rPr>
        <w:t xml:space="preserve"> competitions, and hunting. </w:t>
      </w:r>
      <w:r w:rsidRPr="00EB585E">
        <w:rPr>
          <w:sz w:val="10"/>
          <w:szCs w:val="10"/>
        </w:rPr>
        <w:t xml:space="preserve">In debates over gun control, participants almost never attach any weight to this recreational value —perhaps because that value initially appears minor compared with the deaths caused or prevented by guns. The insistence that individuals have a right to engage in their chosen forms of recreation may seem frivolous in this context. But it is not. Consider two forms that the charge of frivolousness might take. </w:t>
      </w:r>
      <w:r w:rsidRPr="00EB585E">
        <w:rPr>
          <w:i/>
          <w:iCs/>
          <w:sz w:val="10"/>
          <w:szCs w:val="10"/>
        </w:rPr>
        <w:t>First</w:t>
      </w:r>
      <w:r w:rsidRPr="00EB585E">
        <w:rPr>
          <w:sz w:val="10"/>
          <w:szCs w:val="10"/>
        </w:rPr>
        <w:t xml:space="preserve">: </w:t>
      </w:r>
      <w:r w:rsidRPr="00EB585E">
        <w:rPr>
          <w:b/>
          <w:u w:val="single"/>
        </w:rPr>
        <w:t>One might think life is</w:t>
      </w:r>
      <w:r w:rsidRPr="00EB585E">
        <w:rPr>
          <w:b/>
          <w:i/>
          <w:iCs/>
          <w:u w:val="single"/>
        </w:rPr>
        <w:t xml:space="preserve"> lexically superior to</w:t>
      </w:r>
      <w:r w:rsidRPr="00EB585E">
        <w:rPr>
          <w:b/>
          <w:u w:val="single"/>
        </w:rPr>
        <w:t xml:space="preserve"> </w:t>
      </w:r>
      <w:r w:rsidRPr="00EB585E">
        <w:rPr>
          <w:sz w:val="10"/>
          <w:szCs w:val="10"/>
        </w:rPr>
        <w:t xml:space="preserve">(roughly, of infinitely greater value than) </w:t>
      </w:r>
      <w:r w:rsidRPr="00EB585E">
        <w:rPr>
          <w:b/>
          <w:u w:val="single"/>
        </w:rPr>
        <w:t>recreation</w:t>
      </w:r>
      <w:r w:rsidRPr="00EB585E">
        <w:rPr>
          <w:sz w:val="10"/>
          <w:szCs w:val="10"/>
        </w:rPr>
        <w:t>, such that no amount of recreational value could counterbalance even one premature death.</w:t>
      </w:r>
      <w:r w:rsidRPr="00EB585E">
        <w:rPr>
          <w:b/>
          <w:u w:val="single"/>
        </w:rPr>
        <w:t xml:space="preserve"> This cannot be </w:t>
      </w:r>
      <w:r w:rsidRPr="00EB585E">
        <w:rPr>
          <w:bCs/>
          <w:sz w:val="10"/>
          <w:szCs w:val="10"/>
        </w:rPr>
        <w:t>[305]</w:t>
      </w:r>
      <w:r w:rsidRPr="00EB585E">
        <w:rPr>
          <w:sz w:val="10"/>
          <w:szCs w:val="10"/>
        </w:rPr>
        <w:t xml:space="preserve"> taken to imply that risks to life should never be accepted,</w:t>
      </w:r>
      <w:r w:rsidRPr="00EB585E">
        <w:rPr>
          <w:b/>
          <w:u w:val="single"/>
        </w:rPr>
        <w:t xml:space="preserve"> since it is impossible to eliminate all </w:t>
      </w:r>
      <w:r w:rsidRPr="00EB585E">
        <w:rPr>
          <w:sz w:val="10"/>
          <w:szCs w:val="10"/>
        </w:rPr>
        <w:t>such</w:t>
      </w:r>
      <w:r w:rsidRPr="00EB585E">
        <w:rPr>
          <w:b/>
          <w:u w:val="single"/>
        </w:rPr>
        <w:t xml:space="preserve"> risks. </w:t>
      </w:r>
      <w:r w:rsidRPr="00EB585E">
        <w:rPr>
          <w:sz w:val="10"/>
          <w:szCs w:val="10"/>
        </w:rPr>
        <w:t>Instead, I will assume that those who affirm the infinite value of life would favor maximizing life expectancy. This position is implausible, since</w:t>
      </w:r>
      <w:r w:rsidRPr="00EB585E">
        <w:rPr>
          <w:b/>
          <w:u w:val="single"/>
        </w:rPr>
        <w:t xml:space="preserve"> recreation is a major source of </w:t>
      </w:r>
      <w:r w:rsidRPr="00EB585E">
        <w:rPr>
          <w:sz w:val="10"/>
          <w:szCs w:val="10"/>
        </w:rPr>
        <w:t>enjoyment, and enjoyment is (at least) a major part of</w:t>
      </w:r>
      <w:r w:rsidRPr="00EB585E">
        <w:rPr>
          <w:b/>
          <w:u w:val="single"/>
        </w:rPr>
        <w:t xml:space="preserve"> what gives life value. </w:t>
      </w:r>
      <w:r w:rsidRPr="00EB585E">
        <w:rPr>
          <w:sz w:val="10"/>
          <w:szCs w:val="10"/>
        </w:rPr>
        <w:t>Consider the range of activities whose primary value is recreational or, more broadly, pleasure-enhancing: non-reproductive</w:t>
      </w:r>
      <w:r w:rsidRPr="00EB585E">
        <w:rPr>
          <w:b/>
          <w:u w:val="single"/>
        </w:rPr>
        <w:t xml:space="preserve"> sex</w:t>
      </w:r>
      <w:r w:rsidRPr="00EB585E">
        <w:rPr>
          <w:sz w:val="10"/>
          <w:szCs w:val="10"/>
        </w:rPr>
        <w:t xml:space="preserve">ual activity, reading fiction, </w:t>
      </w:r>
      <w:r w:rsidRPr="00EB585E">
        <w:rPr>
          <w:b/>
          <w:u w:val="single"/>
        </w:rPr>
        <w:t xml:space="preserve">watching </w:t>
      </w:r>
      <w:r w:rsidRPr="00EB585E">
        <w:rPr>
          <w:sz w:val="10"/>
          <w:szCs w:val="10"/>
        </w:rPr>
        <w:t>television or</w:t>
      </w:r>
      <w:r w:rsidRPr="00EB585E">
        <w:rPr>
          <w:b/>
          <w:u w:val="single"/>
        </w:rPr>
        <w:t xml:space="preserve"> movies</w:t>
      </w:r>
      <w:r w:rsidRPr="00EB585E">
        <w:rPr>
          <w:sz w:val="10"/>
          <w:szCs w:val="10"/>
        </w:rPr>
        <w:t>, talking with friends, listening to music, eating</w:t>
      </w:r>
      <w:r w:rsidRPr="00EB585E">
        <w:rPr>
          <w:b/>
          <w:u w:val="single"/>
        </w:rPr>
        <w:t xml:space="preserve"> dessert</w:t>
      </w:r>
      <w:r w:rsidRPr="00EB585E">
        <w:rPr>
          <w:sz w:val="10"/>
          <w:szCs w:val="10"/>
        </w:rPr>
        <w:t xml:space="preserve">, going out to eat, playing games, and so on. </w:t>
      </w:r>
      <w:r w:rsidRPr="00EB585E">
        <w:rPr>
          <w:b/>
          <w:u w:val="single"/>
        </w:rPr>
        <w:t xml:space="preserve">Would it be rational to give up all those activities if by doing so one could increase one’s life expectancy </w:t>
      </w:r>
      <w:r w:rsidRPr="00EB585E">
        <w:rPr>
          <w:sz w:val="10"/>
          <w:szCs w:val="10"/>
        </w:rPr>
        <w:t>by, say, five minutes? Or suppose that a drive to the park slightly reduces one’s life expectancy (due to the risks of traffic accidents, passing criminals, airborne germs, and so on). Would it be irrational to make the trip—no matter how much one enjoys the park?</w:t>
      </w:r>
    </w:p>
    <w:p w:rsidR="004F6638" w:rsidRPr="00EB585E" w:rsidRDefault="004F6638" w:rsidP="004F6638">
      <w:pPr>
        <w:autoSpaceDE w:val="0"/>
        <w:autoSpaceDN w:val="0"/>
        <w:adjustRightInd w:val="0"/>
        <w:spacing w:after="60" w:line="360" w:lineRule="auto"/>
        <w:rPr>
          <w:rFonts w:ascii="Times New Roman" w:hAnsi="Times New Roman" w:cs="Times New Roman"/>
          <w:i/>
          <w:szCs w:val="25"/>
        </w:rPr>
      </w:pPr>
      <w:r w:rsidRPr="00EB585E">
        <w:rPr>
          <w:rFonts w:ascii="Times New Roman" w:hAnsi="Times New Roman" w:cs="Times New Roman"/>
          <w:i/>
          <w:szCs w:val="25"/>
        </w:rPr>
        <w:t>Property rights must be recognized a priori independent of the rest of the framework debate, Kinsella:</w:t>
      </w:r>
    </w:p>
    <w:p w:rsidR="004F6638" w:rsidRPr="00EB585E" w:rsidRDefault="004F6638" w:rsidP="004F6638">
      <w:pPr>
        <w:autoSpaceDE w:val="0"/>
        <w:autoSpaceDN w:val="0"/>
        <w:adjustRightInd w:val="0"/>
        <w:spacing w:after="60" w:line="360" w:lineRule="auto"/>
        <w:rPr>
          <w:rFonts w:ascii="Times New Roman" w:hAnsi="Times New Roman" w:cs="Times New Roman"/>
          <w:i/>
          <w:sz w:val="10"/>
          <w:szCs w:val="10"/>
        </w:rPr>
      </w:pPr>
      <w:r w:rsidRPr="00EB585E">
        <w:rPr>
          <w:rFonts w:ascii="Times New Roman" w:hAnsi="Times New Roman" w:cs="Times New Roman"/>
          <w:i/>
          <w:sz w:val="10"/>
          <w:szCs w:val="10"/>
        </w:rPr>
        <w:t xml:space="preserve"> “The first rationalist argument that I will discuss is Hans-Hermann Hoppe's path-breaking </w:t>
      </w:r>
      <w:r w:rsidRPr="00EB585E">
        <w:rPr>
          <w:rFonts w:ascii="Times New Roman" w:hAnsi="Times New Roman" w:cs="Times New Roman"/>
          <w:i/>
          <w:iCs/>
          <w:sz w:val="10"/>
          <w:szCs w:val="10"/>
        </w:rPr>
        <w:t xml:space="preserve">argumen ta tion ethic^.^ </w:t>
      </w:r>
      <w:r w:rsidRPr="00EB585E">
        <w:rPr>
          <w:rFonts w:ascii="Times New Roman" w:hAnsi="Times New Roman" w:cs="Times New Roman"/>
          <w:i/>
          <w:sz w:val="10"/>
          <w:szCs w:val="10"/>
        </w:rPr>
        <w:t>Professor Hoppe shows that</w:t>
      </w:r>
      <w:r w:rsidRPr="00EB585E">
        <w:rPr>
          <w:rFonts w:ascii="Times New Roman" w:hAnsi="Times New Roman" w:cs="Times New Roman"/>
          <w:b/>
          <w:i/>
          <w:sz w:val="16"/>
          <w:szCs w:val="25"/>
          <w:u w:val="single"/>
        </w:rPr>
        <w:t xml:space="preserve"> </w:t>
      </w:r>
      <w:r w:rsidRPr="00EB585E">
        <w:rPr>
          <w:rFonts w:ascii="Times New Roman" w:hAnsi="Times New Roman" w:cs="Times New Roman"/>
          <w:b/>
          <w:i/>
          <w:szCs w:val="25"/>
          <w:u w:val="single"/>
        </w:rPr>
        <w:t xml:space="preserve">basic rights are implied in </w:t>
      </w:r>
      <w:r w:rsidRPr="00EB585E">
        <w:rPr>
          <w:rFonts w:ascii="Times New Roman" w:hAnsi="Times New Roman" w:cs="Times New Roman"/>
          <w:i/>
          <w:sz w:val="10"/>
          <w:szCs w:val="10"/>
        </w:rPr>
        <w:t>the activity of</w:t>
      </w:r>
      <w:r w:rsidRPr="00EB585E">
        <w:rPr>
          <w:rFonts w:ascii="Times New Roman" w:hAnsi="Times New Roman" w:cs="Times New Roman"/>
          <w:b/>
          <w:i/>
          <w:szCs w:val="25"/>
          <w:u w:val="single"/>
        </w:rPr>
        <w:t xml:space="preserve"> argumentation itself</w:t>
      </w:r>
      <w:r w:rsidRPr="00EB585E">
        <w:rPr>
          <w:rFonts w:ascii="Times New Roman" w:hAnsi="Times New Roman" w:cs="Times New Roman"/>
          <w:i/>
          <w:sz w:val="10"/>
          <w:szCs w:val="10"/>
        </w:rPr>
        <w:t>, so that anyone asserting any claim about anything necessarily presupposes the validity of rights. Hoppe first notes that</w:t>
      </w:r>
      <w:r w:rsidRPr="00EB585E">
        <w:rPr>
          <w:rFonts w:ascii="Times New Roman" w:hAnsi="Times New Roman" w:cs="Times New Roman"/>
          <w:i/>
          <w:sz w:val="16"/>
          <w:szCs w:val="25"/>
        </w:rPr>
        <w:t xml:space="preserve"> </w:t>
      </w:r>
      <w:r w:rsidRPr="00EB585E">
        <w:rPr>
          <w:rFonts w:ascii="Times New Roman" w:hAnsi="Times New Roman" w:cs="Times New Roman"/>
          <w:b/>
          <w:i/>
          <w:szCs w:val="25"/>
          <w:u w:val="single"/>
        </w:rPr>
        <w:t xml:space="preserve">any truth </w:t>
      </w:r>
      <w:r w:rsidRPr="00EB585E">
        <w:rPr>
          <w:rFonts w:ascii="Times New Roman" w:hAnsi="Times New Roman" w:cs="Times New Roman"/>
          <w:i/>
          <w:sz w:val="10"/>
          <w:szCs w:val="10"/>
        </w:rPr>
        <w:t>at all (including norms such as individual rights to life, liberty and property)</w:t>
      </w:r>
      <w:r w:rsidRPr="00EB585E">
        <w:rPr>
          <w:rFonts w:ascii="Times New Roman" w:hAnsi="Times New Roman" w:cs="Times New Roman"/>
          <w:b/>
          <w:i/>
          <w:szCs w:val="25"/>
          <w:u w:val="single"/>
        </w:rPr>
        <w:t xml:space="preserve"> that one would wish to discuss</w:t>
      </w:r>
      <w:r w:rsidRPr="00EB585E">
        <w:rPr>
          <w:rFonts w:ascii="Times New Roman" w:hAnsi="Times New Roman" w:cs="Times New Roman"/>
          <w:i/>
          <w:sz w:val="12"/>
          <w:szCs w:val="12"/>
        </w:rPr>
        <w:t xml:space="preserve">, </w:t>
      </w:r>
      <w:r w:rsidRPr="00EB585E">
        <w:rPr>
          <w:rFonts w:ascii="Times New Roman" w:hAnsi="Times New Roman" w:cs="Times New Roman"/>
          <w:i/>
          <w:sz w:val="10"/>
          <w:szCs w:val="10"/>
        </w:rPr>
        <w:t>deny, or affirm,</w:t>
      </w:r>
      <w:r w:rsidRPr="00EB585E">
        <w:rPr>
          <w:rFonts w:ascii="Times New Roman" w:hAnsi="Times New Roman" w:cs="Times New Roman"/>
          <w:i/>
          <w:sz w:val="12"/>
          <w:szCs w:val="12"/>
        </w:rPr>
        <w:t xml:space="preserve"> </w:t>
      </w:r>
      <w:r w:rsidRPr="00EB585E">
        <w:rPr>
          <w:rFonts w:ascii="Times New Roman" w:hAnsi="Times New Roman" w:cs="Times New Roman"/>
          <w:b/>
          <w:i/>
          <w:szCs w:val="25"/>
          <w:u w:val="single"/>
        </w:rPr>
        <w:t xml:space="preserve">will </w:t>
      </w:r>
      <w:r w:rsidRPr="00EB585E">
        <w:rPr>
          <w:rFonts w:ascii="Times New Roman" w:hAnsi="Times New Roman" w:cs="Times New Roman"/>
          <w:b/>
          <w:i/>
          <w:szCs w:val="26"/>
          <w:u w:val="single"/>
        </w:rPr>
        <w:t xml:space="preserve">be </w:t>
      </w:r>
      <w:r w:rsidRPr="00EB585E">
        <w:rPr>
          <w:rFonts w:ascii="Times New Roman" w:hAnsi="Times New Roman" w:cs="Times New Roman"/>
          <w:b/>
          <w:i/>
          <w:szCs w:val="25"/>
          <w:u w:val="single"/>
        </w:rPr>
        <w:t xml:space="preserve">brought up in the course of </w:t>
      </w:r>
      <w:r w:rsidRPr="00EB585E">
        <w:rPr>
          <w:rFonts w:ascii="Times New Roman" w:hAnsi="Times New Roman" w:cs="Times New Roman"/>
          <w:i/>
          <w:sz w:val="10"/>
          <w:szCs w:val="10"/>
        </w:rPr>
        <w:t>an</w:t>
      </w:r>
      <w:r w:rsidRPr="00EB585E">
        <w:rPr>
          <w:rFonts w:ascii="Times New Roman" w:hAnsi="Times New Roman" w:cs="Times New Roman"/>
          <w:b/>
          <w:i/>
          <w:szCs w:val="25"/>
          <w:u w:val="single"/>
        </w:rPr>
        <w:t xml:space="preserve"> argumentation</w:t>
      </w:r>
      <w:r w:rsidRPr="00EB585E">
        <w:rPr>
          <w:rFonts w:ascii="Times New Roman" w:hAnsi="Times New Roman" w:cs="Times New Roman"/>
          <w:i/>
          <w:sz w:val="10"/>
          <w:szCs w:val="10"/>
        </w:rPr>
        <w:t>, that is to say, will be brought up in dialogue. in order to engage in argumentation, they could never challenge these norms in an argument without thereby engaging in a performative contradiction. This would establish these norms as literally incontestable truths. Hoppe establishes self-ownership by pointing out that argumentation,</w:t>
      </w:r>
      <w:r w:rsidRPr="00EB585E">
        <w:rPr>
          <w:rFonts w:ascii="Times New Roman" w:hAnsi="Times New Roman" w:cs="Times New Roman"/>
          <w:b/>
          <w:i/>
          <w:szCs w:val="25"/>
          <w:u w:val="single"/>
        </w:rPr>
        <w:t xml:space="preserve"> [which] as a form of action, implies the use of </w:t>
      </w:r>
      <w:r w:rsidRPr="00EB585E">
        <w:rPr>
          <w:rFonts w:ascii="Times New Roman" w:hAnsi="Times New Roman" w:cs="Times New Roman"/>
          <w:i/>
          <w:sz w:val="10"/>
          <w:szCs w:val="10"/>
        </w:rPr>
        <w:t>the scarce resources of</w:t>
      </w:r>
      <w:r w:rsidRPr="00EB585E">
        <w:rPr>
          <w:rFonts w:ascii="Times New Roman" w:hAnsi="Times New Roman" w:cs="Times New Roman"/>
          <w:b/>
          <w:i/>
          <w:szCs w:val="25"/>
          <w:u w:val="single"/>
        </w:rPr>
        <w:t xml:space="preserve"> one's body. </w:t>
      </w:r>
      <w:r w:rsidRPr="00EB585E">
        <w:rPr>
          <w:rFonts w:ascii="Times New Roman" w:hAnsi="Times New Roman" w:cs="Times New Roman"/>
          <w:i/>
          <w:sz w:val="10"/>
          <w:szCs w:val="10"/>
        </w:rPr>
        <w:t>One must have control over, or own, this scarce resource in order to engage in meaningful discourse. This is because</w:t>
      </w:r>
      <w:r w:rsidRPr="00EB585E">
        <w:rPr>
          <w:rFonts w:ascii="Times New Roman" w:hAnsi="Times New Roman" w:cs="Times New Roman"/>
          <w:b/>
          <w:i/>
          <w:szCs w:val="25"/>
          <w:u w:val="single"/>
        </w:rPr>
        <w:t xml:space="preserve"> argumentation is a conflict-free way of interacting</w:t>
      </w:r>
      <w:r w:rsidRPr="00EB585E">
        <w:rPr>
          <w:rFonts w:ascii="Times New Roman" w:hAnsi="Times New Roman" w:cs="Times New Roman"/>
          <w:i/>
          <w:sz w:val="10"/>
          <w:szCs w:val="10"/>
        </w:rPr>
        <w:t xml:space="preserve">, by its very nature, since it is an attempt to find what the truth is, to establish truth, to persuade or be persuaded by the force of words alone. </w:t>
      </w:r>
      <w:r w:rsidRPr="00EB585E">
        <w:rPr>
          <w:rFonts w:ascii="Times New Roman" w:hAnsi="Times New Roman" w:cs="Times New Roman"/>
          <w:b/>
          <w:i/>
          <w:szCs w:val="25"/>
          <w:u w:val="single"/>
        </w:rPr>
        <w:t xml:space="preserve">If one is threatened into accepting </w:t>
      </w:r>
      <w:r w:rsidRPr="00EB585E">
        <w:rPr>
          <w:rFonts w:ascii="Times New Roman" w:hAnsi="Times New Roman" w:cs="Times New Roman"/>
          <w:i/>
          <w:sz w:val="10"/>
          <w:szCs w:val="10"/>
        </w:rPr>
        <w:t>the statements or</w:t>
      </w:r>
      <w:r w:rsidRPr="00EB585E">
        <w:rPr>
          <w:rFonts w:ascii="Times New Roman" w:hAnsi="Times New Roman" w:cs="Times New Roman"/>
          <w:b/>
          <w:i/>
          <w:szCs w:val="25"/>
          <w:u w:val="single"/>
        </w:rPr>
        <w:t xml:space="preserve"> truth-claims </w:t>
      </w:r>
      <w:r w:rsidRPr="00EB585E">
        <w:rPr>
          <w:rFonts w:ascii="Times New Roman" w:hAnsi="Times New Roman" w:cs="Times New Roman"/>
          <w:i/>
          <w:sz w:val="10"/>
          <w:szCs w:val="10"/>
        </w:rPr>
        <w:t xml:space="preserve">of another, </w:t>
      </w:r>
      <w:r w:rsidRPr="00EB585E">
        <w:rPr>
          <w:rFonts w:ascii="Times New Roman" w:hAnsi="Times New Roman" w:cs="Times New Roman"/>
          <w:b/>
          <w:i/>
          <w:szCs w:val="25"/>
          <w:u w:val="single"/>
        </w:rPr>
        <w:t xml:space="preserve">this does not </w:t>
      </w:r>
      <w:r w:rsidRPr="00EB585E">
        <w:rPr>
          <w:rFonts w:ascii="Times New Roman" w:hAnsi="Times New Roman" w:cs="Times New Roman"/>
          <w:i/>
          <w:sz w:val="10"/>
          <w:szCs w:val="10"/>
        </w:rPr>
        <w:t xml:space="preserve">tend to </w:t>
      </w:r>
      <w:r w:rsidRPr="00EB585E">
        <w:rPr>
          <w:rFonts w:ascii="Times New Roman" w:hAnsi="Times New Roman" w:cs="Times New Roman"/>
          <w:b/>
          <w:i/>
          <w:szCs w:val="25"/>
          <w:u w:val="single"/>
        </w:rPr>
        <w:t>get at the truth</w:t>
      </w:r>
      <w:r w:rsidRPr="00EB585E">
        <w:rPr>
          <w:rFonts w:ascii="Times New Roman" w:hAnsi="Times New Roman" w:cs="Times New Roman"/>
          <w:i/>
          <w:sz w:val="10"/>
          <w:szCs w:val="10"/>
        </w:rPr>
        <w:t xml:space="preserve">, which is undeniably a goal of argumentation or discourse. Thus, anyone engaging in </w:t>
      </w:r>
      <w:r w:rsidRPr="00EB585E">
        <w:rPr>
          <w:rFonts w:ascii="Times New Roman" w:hAnsi="Times New Roman" w:cs="Times New Roman"/>
          <w:b/>
          <w:i/>
          <w:szCs w:val="25"/>
          <w:u w:val="single"/>
        </w:rPr>
        <w:t xml:space="preserve">argumentation </w:t>
      </w:r>
      <w:r w:rsidRPr="00EB585E">
        <w:rPr>
          <w:rFonts w:ascii="Times New Roman" w:hAnsi="Times New Roman" w:cs="Times New Roman"/>
          <w:i/>
          <w:sz w:val="10"/>
          <w:szCs w:val="10"/>
        </w:rPr>
        <w:t>implicitly</w:t>
      </w:r>
      <w:r w:rsidRPr="00EB585E">
        <w:rPr>
          <w:rFonts w:ascii="Times New Roman" w:hAnsi="Times New Roman" w:cs="Times New Roman"/>
          <w:b/>
          <w:i/>
          <w:szCs w:val="25"/>
          <w:u w:val="single"/>
        </w:rPr>
        <w:t xml:space="preserve"> presupposes </w:t>
      </w:r>
      <w:r w:rsidRPr="00EB585E">
        <w:rPr>
          <w:rFonts w:ascii="Times New Roman" w:hAnsi="Times New Roman" w:cs="Times New Roman"/>
          <w:i/>
          <w:sz w:val="10"/>
          <w:szCs w:val="10"/>
        </w:rPr>
        <w:t>the right of</w:t>
      </w:r>
      <w:r w:rsidRPr="00EB585E">
        <w:rPr>
          <w:rFonts w:ascii="Times New Roman" w:hAnsi="Times New Roman" w:cs="Times New Roman"/>
          <w:b/>
          <w:i/>
          <w:szCs w:val="25"/>
          <w:u w:val="single"/>
        </w:rPr>
        <w:t xml:space="preserve"> self-ownership </w:t>
      </w:r>
      <w:r w:rsidRPr="00EB585E">
        <w:rPr>
          <w:rFonts w:ascii="Times New Roman" w:hAnsi="Times New Roman" w:cs="Times New Roman"/>
          <w:i/>
          <w:sz w:val="10"/>
          <w:szCs w:val="10"/>
        </w:rPr>
        <w:t>of other participants in the argument, for otherwise the other [one] would not be able to consider freely and accept or reject the proposed argument. Only as long as there is at least an implicit recognition of each individual's property right in his or her own body can true argumentation take place. When this right is not recognized, the activity is no longer argumentation, but threat, mere naked aggression, or plain physical fighting. Thus, anyone who denies that rights exist contradicts himself since, by his very engaging in the cooperative and conflict-free activity of argumentation, he necessarily recognizes</w:t>
      </w:r>
      <w:r w:rsidRPr="00EB585E">
        <w:rPr>
          <w:rFonts w:ascii="Times New Roman" w:hAnsi="Times New Roman" w:cs="Times New Roman"/>
          <w:b/>
          <w:i/>
          <w:szCs w:val="25"/>
          <w:u w:val="single"/>
        </w:rPr>
        <w:t xml:space="preserve"> the right of </w:t>
      </w:r>
      <w:r>
        <w:rPr>
          <w:rFonts w:ascii="Times New Roman" w:hAnsi="Times New Roman" w:cs="Times New Roman"/>
          <w:b/>
          <w:i/>
          <w:szCs w:val="25"/>
          <w:u w:val="single"/>
        </w:rPr>
        <w:t>[the]</w:t>
      </w:r>
      <w:r w:rsidRPr="00EB585E">
        <w:rPr>
          <w:rFonts w:ascii="Times New Roman" w:hAnsi="Times New Roman" w:cs="Times New Roman"/>
          <w:b/>
          <w:i/>
          <w:szCs w:val="25"/>
          <w:u w:val="single"/>
        </w:rPr>
        <w:t xml:space="preserve"> listener to be free to listen, think, and decide. </w:t>
      </w:r>
      <w:r w:rsidRPr="00EB585E">
        <w:rPr>
          <w:rFonts w:ascii="Times New Roman" w:hAnsi="Times New Roman" w:cs="Times New Roman"/>
          <w:i/>
          <w:sz w:val="10"/>
          <w:szCs w:val="10"/>
        </w:rPr>
        <w:t>That is, any participant in discourse presupposes the non-aggression axiom, the libertarian view that one may not initiate force against others.</w:t>
      </w:r>
    </w:p>
    <w:p w:rsidR="004F6638" w:rsidRPr="00EB585E" w:rsidRDefault="004F6638" w:rsidP="004F6638">
      <w:pPr>
        <w:pStyle w:val="NormalWeb"/>
        <w:spacing w:after="60" w:afterAutospacing="0" w:line="360" w:lineRule="auto"/>
        <w:rPr>
          <w:b/>
        </w:rPr>
      </w:pPr>
      <w:r w:rsidRPr="00EB585E">
        <w:t xml:space="preserve">Second, you are required to respect another only until they cease to respect your own agency, and the only way for freedom to be cogently willed is for us to will a corresponding entitlement to protect that freedom. Thus we have a right to self-defense, which the aff violates, </w:t>
      </w:r>
      <w:r>
        <w:rPr>
          <w:b/>
        </w:rPr>
        <w:t>Huemer 3</w:t>
      </w:r>
      <w:r w:rsidRPr="00EB585E">
        <w:rPr>
          <w:b/>
        </w:rPr>
        <w:t>:</w:t>
      </w:r>
    </w:p>
    <w:p w:rsidR="004F6638" w:rsidRPr="005F5347" w:rsidRDefault="004F6638" w:rsidP="004F6638">
      <w:pPr>
        <w:pStyle w:val="NormalWeb"/>
        <w:spacing w:after="60" w:afterAutospacing="0" w:line="360" w:lineRule="auto"/>
        <w:rPr>
          <w:sz w:val="10"/>
          <w:szCs w:val="10"/>
        </w:rPr>
      </w:pPr>
      <w:r w:rsidRPr="00EB585E">
        <w:rPr>
          <w:sz w:val="10"/>
          <w:szCs w:val="10"/>
        </w:rPr>
        <w:t xml:space="preserve">The analogy between the accomplice’s action in this case and a general firearms prohibition should be clear. </w:t>
      </w:r>
      <w:r w:rsidRPr="00EB585E">
        <w:rPr>
          <w:b/>
          <w:u w:val="single"/>
        </w:rPr>
        <w:t xml:space="preserve">A </w:t>
      </w:r>
      <w:r w:rsidRPr="00EB585E">
        <w:rPr>
          <w:sz w:val="10"/>
          <w:szCs w:val="10"/>
        </w:rPr>
        <w:t>firearms</w:t>
      </w:r>
      <w:r w:rsidRPr="00EB585E">
        <w:rPr>
          <w:b/>
          <w:u w:val="single"/>
        </w:rPr>
        <w:t xml:space="preserve"> ban would require confiscating </w:t>
      </w:r>
      <w:r w:rsidRPr="00EB585E">
        <w:rPr>
          <w:sz w:val="10"/>
          <w:szCs w:val="10"/>
        </w:rPr>
        <w:t>the</w:t>
      </w:r>
      <w:r w:rsidRPr="00EB585E">
        <w:rPr>
          <w:b/>
          <w:u w:val="single"/>
        </w:rPr>
        <w:t xml:space="preserve"> weapons that many individuals keep for self-defense </w:t>
      </w:r>
      <w:r w:rsidRPr="00EB585E">
        <w:rPr>
          <w:bCs/>
          <w:sz w:val="10"/>
          <w:szCs w:val="10"/>
        </w:rPr>
        <w:t>[308]</w:t>
      </w:r>
      <w:r w:rsidRPr="00EB585E">
        <w:rPr>
          <w:sz w:val="10"/>
          <w:szCs w:val="10"/>
        </w:rPr>
        <w:t xml:space="preserve"> purposes, with the result that some of those individuals would be murdered, robbed, raped, or seriously injured. If the accomplice’s action in example 2 is a major violation of the right of self-defense, then gun prohibition seems to be about equally serious </w:t>
      </w:r>
      <w:r w:rsidRPr="00EB585E">
        <w:rPr>
          <w:i/>
          <w:iCs/>
          <w:sz w:val="10"/>
          <w:szCs w:val="10"/>
        </w:rPr>
        <w:t>as</w:t>
      </w:r>
      <w:r w:rsidRPr="00EB585E">
        <w:rPr>
          <w:sz w:val="10"/>
          <w:szCs w:val="10"/>
        </w:rPr>
        <w:t xml:space="preserve"> a violation of the right of self-defense. Consider some objections to this analogy. First, it might be said that in the case of a gun ban, the government would have strong reasons for confiscating the guns, in order to save the lives of others, which (we presume) is not true of the accomplice in example 2. This, I think, would amount to arguing that the self-defense rights of non-criminal gun owners are overridden by the state’s need to protect society from criminal gun owners. I deal with this suggestion in §5 below. Second, it might be argued that example 2 differs from a gun ban in that the murder is </w:t>
      </w:r>
      <w:r w:rsidRPr="00EB585E">
        <w:rPr>
          <w:i/>
          <w:iCs/>
          <w:sz w:val="10"/>
          <w:szCs w:val="10"/>
        </w:rPr>
        <w:t>imminent</w:t>
      </w:r>
      <w:r w:rsidRPr="00EB585E">
        <w:rPr>
          <w:sz w:val="10"/>
          <w:szCs w:val="10"/>
        </w:rPr>
        <w:t xml:space="preserve"> at the time the accomplice takes the gun away. But this seems to be morally irrelevant. For suppose that the accomplice, knowing that someone is coming to kill the victim tomorrow (while the victim does not know this), decides to take the victim’s gun away from him today, again resulting in his death. This would not make the accomplice’s action more morally defensible than it is in example 2. A third difference might be that, whereas we assume that in example 2 the accomplice </w:t>
      </w:r>
      <w:r w:rsidRPr="00EB585E">
        <w:rPr>
          <w:i/>
          <w:iCs/>
          <w:sz w:val="10"/>
          <w:szCs w:val="10"/>
        </w:rPr>
        <w:t>knows</w:t>
      </w:r>
      <w:r w:rsidRPr="00EB585E">
        <w:rPr>
          <w:sz w:val="10"/>
          <w:szCs w:val="10"/>
        </w:rPr>
        <w:t xml:space="preserve"> that the victim is going to be killed or seriously injured, the state does not </w:t>
      </w:r>
      <w:r w:rsidRPr="00EB585E">
        <w:rPr>
          <w:i/>
          <w:iCs/>
          <w:sz w:val="10"/>
          <w:szCs w:val="10"/>
        </w:rPr>
        <w:t>know</w:t>
      </w:r>
      <w:r w:rsidRPr="00EB585E">
        <w:rPr>
          <w:sz w:val="10"/>
          <w:szCs w:val="10"/>
        </w:rPr>
        <w:t xml:space="preserve"> that its anti-gun policy will result in murders and injuries to former gun-owners. This, however, is surely not true. Although the state may claim that the lives saved by a gun ban would </w:t>
      </w:r>
      <w:r w:rsidRPr="00EB585E">
        <w:rPr>
          <w:i/>
          <w:iCs/>
          <w:sz w:val="10"/>
          <w:szCs w:val="10"/>
        </w:rPr>
        <w:t>outnumber</w:t>
      </w:r>
      <w:r w:rsidRPr="00EB585E">
        <w:rPr>
          <w:sz w:val="10"/>
          <w:szCs w:val="10"/>
        </w:rPr>
        <w:t xml:space="preserve"> the lives cost, one cannot argue that no lives will be cost at all, unless one claims implausibly that guns are never used in self-defense against life-threatening attacks. Some will think the former claim is all that is needed to justify a gun ban; this would return us to the first objection. Fourth, it may be observed that in example 2, there is a specific, identifiable victim: the accomplice knows who is going to die as a result of his gun-confiscation. In contrast, a gun-banning government cannot identify any specific individuals who are going to be killed as a result of its gun ban, even though it can predict that </w:t>
      </w:r>
      <w:r w:rsidRPr="00EB585E">
        <w:rPr>
          <w:i/>
          <w:iCs/>
          <w:sz w:val="10"/>
          <w:szCs w:val="10"/>
        </w:rPr>
        <w:t>some</w:t>
      </w:r>
      <w:r w:rsidRPr="00EB585E">
        <w:rPr>
          <w:sz w:val="10"/>
          <w:szCs w:val="10"/>
        </w:rPr>
        <w:t xml:space="preserve"> people will be. But this seems morally irrelevant. Consider: Exaple 3: An ‘accomplice’ ties up a family of five somewhere in the wilderness where he knows that wolves roam. He has good reason to </w:t>
      </w:r>
      <w:r w:rsidRPr="00EB585E">
        <w:rPr>
          <w:bCs/>
          <w:sz w:val="10"/>
          <w:szCs w:val="10"/>
        </w:rPr>
        <w:t>[309]</w:t>
      </w:r>
      <w:r w:rsidRPr="00EB585E">
        <w:rPr>
          <w:sz w:val="10"/>
          <w:szCs w:val="10"/>
        </w:rPr>
        <w:t xml:space="preserve"> believe that a pack of wolves will happen by and eat one or two of the family members (after which they will be satiated), but he doesn’t know which ones will be eaten. He leaves them for an hour, during which the mother of the family is eaten by the wolves.In this case, the fact that the accomplice did not know who would die as a result of his action does not mitigate his guilt. Likewise, it is unclear how the state’s inability to predict who will become the victims of its anti-gun policy would mitigate the state’s responsibility for their deaths or injury. Fifth, the victims of a gun ban would presumably have sufficient forewarning of the coming ban to take alternative measures to protect themselves, unlike the victim in example 2. Unfortunately,</w:t>
      </w:r>
      <w:r w:rsidRPr="00EB585E">
        <w:rPr>
          <w:b/>
          <w:u w:val="single"/>
        </w:rPr>
        <w:t xml:space="preserve"> stat</w:t>
      </w:r>
      <w:r w:rsidRPr="00EB585E">
        <w:rPr>
          <w:sz w:val="10"/>
          <w:szCs w:val="10"/>
        </w:rPr>
        <w:t>i</w:t>
      </w:r>
      <w:r w:rsidRPr="00EB585E">
        <w:rPr>
          <w:b/>
          <w:u w:val="single"/>
        </w:rPr>
        <w:t>s</w:t>
      </w:r>
      <w:r w:rsidRPr="00EB585E">
        <w:rPr>
          <w:sz w:val="10"/>
          <w:szCs w:val="10"/>
        </w:rPr>
        <w:t xml:space="preserve">tics from the National Crime Victimization Survey </w:t>
      </w:r>
      <w:r w:rsidRPr="00EB585E">
        <w:rPr>
          <w:b/>
          <w:u w:val="single"/>
        </w:rPr>
        <w:t xml:space="preserve">indicate </w:t>
      </w:r>
      <w:r w:rsidRPr="00EB585E">
        <w:rPr>
          <w:sz w:val="10"/>
          <w:szCs w:val="10"/>
        </w:rPr>
        <w:t>that such</w:t>
      </w:r>
      <w:r w:rsidRPr="00EB585E">
        <w:rPr>
          <w:b/>
          <w:u w:val="single"/>
        </w:rPr>
        <w:t xml:space="preserve"> alternative means of self-protection would be relatively ineffective</w:t>
      </w:r>
      <w:r w:rsidRPr="00EB585E">
        <w:rPr>
          <w:sz w:val="10"/>
          <w:szCs w:val="10"/>
        </w:rPr>
        <w:t>—</w:t>
      </w:r>
      <w:r w:rsidRPr="00EB585E">
        <w:rPr>
          <w:b/>
          <w:u w:val="single"/>
        </w:rPr>
        <w:t xml:space="preserve">individuals who defend themselves with a gun are less likely to be injured and far less likely to have the crime completed against them </w:t>
      </w:r>
      <w:r w:rsidRPr="00EB585E">
        <w:rPr>
          <w:sz w:val="10"/>
          <w:szCs w:val="10"/>
        </w:rPr>
        <w:t xml:space="preserve">than are persons who take any other measures. Consequently, though the present consideration seems to mitigate the state’s culpability, it does not remove it. The situation is analogous to one in which the accomplice, rather than taking away the victim’s only means of defending himself against the killer, merely takes away the victim’s </w:t>
      </w:r>
      <w:r w:rsidRPr="00EB585E">
        <w:rPr>
          <w:i/>
          <w:iCs/>
          <w:sz w:val="10"/>
          <w:szCs w:val="10"/>
        </w:rPr>
        <w:t>most effective</w:t>
      </w:r>
      <w:r w:rsidRPr="00EB585E">
        <w:rPr>
          <w:sz w:val="10"/>
          <w:szCs w:val="10"/>
        </w:rPr>
        <w:t> means of self-defense, with the result that the victim is killed. Here, the accomplice’s action is less wrong than in example 2, but it is still very wrong. Since</w:t>
      </w:r>
      <w:r w:rsidRPr="00EB585E">
        <w:rPr>
          <w:b/>
          <w:u w:val="single"/>
        </w:rPr>
        <w:t xml:space="preserve"> gun prohibition is a significant violation </w:t>
      </w:r>
      <w:r w:rsidRPr="00EB585E">
        <w:rPr>
          <w:sz w:val="10"/>
          <w:szCs w:val="10"/>
        </w:rPr>
        <w:t xml:space="preserve">of an extremely weighty right, we must conclude that it is a very serious rights-violation. The above examples initially suggest that it is on a par with the commission of (multiple) murders, robberies, rapes, and assaults—although the consideration of the preceding paragraph may show that it is somewhat less wrong than that. The point here is not that would-be gun banners are </w:t>
      </w:r>
      <w:r w:rsidRPr="00EB585E">
        <w:rPr>
          <w:i/>
          <w:iCs/>
          <w:sz w:val="10"/>
          <w:szCs w:val="10"/>
        </w:rPr>
        <w:t>as blameworthy</w:t>
      </w:r>
      <w:r w:rsidRPr="00EB585E">
        <w:rPr>
          <w:sz w:val="10"/>
          <w:szCs w:val="10"/>
        </w:rPr>
        <w:t xml:space="preserve"> as murderers and other violent criminals (since the former do not </w:t>
      </w:r>
      <w:r w:rsidRPr="00EB585E">
        <w:rPr>
          <w:i/>
          <w:iCs/>
          <w:sz w:val="10"/>
          <w:szCs w:val="10"/>
        </w:rPr>
        <w:t>know</w:t>
      </w:r>
      <w:r w:rsidRPr="00EB585E">
        <w:rPr>
          <w:sz w:val="10"/>
          <w:szCs w:val="10"/>
        </w:rPr>
        <w:t xml:space="preserve"> that their proposals are morally comparable to murder and have different motives from typical murderers). The point is just to assess the strength of the reasons against taking the course of action that they propose.</w:t>
      </w:r>
    </w:p>
    <w:p w:rsidR="004F6638" w:rsidRPr="00EB585E" w:rsidRDefault="004F6638" w:rsidP="004F6638">
      <w:pPr>
        <w:pStyle w:val="Heading2"/>
        <w:spacing w:after="60" w:line="360" w:lineRule="auto"/>
        <w:rPr>
          <w:rFonts w:ascii="Times New Roman" w:hAnsi="Times New Roman" w:cs="Times New Roman"/>
          <w:color w:val="000000" w:themeColor="text1"/>
          <w:sz w:val="24"/>
          <w:szCs w:val="24"/>
        </w:rPr>
      </w:pPr>
      <w:r w:rsidRPr="00EB585E">
        <w:rPr>
          <w:rFonts w:ascii="Times New Roman" w:hAnsi="Times New Roman" w:cs="Times New Roman"/>
          <w:color w:val="000000" w:themeColor="text1"/>
          <w:sz w:val="24"/>
          <w:szCs w:val="24"/>
        </w:rPr>
        <w:t>Ideal Theory Good</w:t>
      </w:r>
    </w:p>
    <w:p w:rsidR="004F6638" w:rsidRPr="00EB585E" w:rsidRDefault="004F6638" w:rsidP="004F6638">
      <w:pPr>
        <w:spacing w:after="60" w:line="360" w:lineRule="auto"/>
        <w:rPr>
          <w:rFonts w:ascii="Times New Roman" w:hAnsi="Times New Roman" w:cs="Times New Roman"/>
          <w:b/>
        </w:rPr>
      </w:pPr>
      <w:r w:rsidRPr="00EB585E">
        <w:rPr>
          <w:rFonts w:ascii="Times New Roman" w:hAnsi="Times New Roman" w:cs="Times New Roman"/>
        </w:rPr>
        <w:t xml:space="preserve">1. Just as you cannot measure something with a ruler constantly changing in length, you need </w:t>
      </w:r>
      <w:r w:rsidR="00AE3D7C">
        <w:rPr>
          <w:rFonts w:ascii="Times New Roman" w:hAnsi="Times New Roman" w:cs="Times New Roman"/>
        </w:rPr>
        <w:t>fixed principles</w:t>
      </w:r>
      <w:r w:rsidRPr="00EB585E">
        <w:rPr>
          <w:rFonts w:ascii="Times New Roman" w:hAnsi="Times New Roman" w:cs="Times New Roman"/>
        </w:rPr>
        <w:t xml:space="preserve"> by which to judge real world events. Otherwise your framework is incoherent because </w:t>
      </w:r>
      <w:r w:rsidR="00AE3D7C">
        <w:rPr>
          <w:rFonts w:ascii="Times New Roman" w:hAnsi="Times New Roman" w:cs="Times New Roman"/>
        </w:rPr>
        <w:t>it can’t measure progress, which is your goal,</w:t>
      </w:r>
      <w:r w:rsidRPr="00EB585E">
        <w:rPr>
          <w:rFonts w:ascii="Times New Roman" w:hAnsi="Times New Roman" w:cs="Times New Roman"/>
        </w:rPr>
        <w:t xml:space="preserve"> </w:t>
      </w:r>
      <w:r w:rsidRPr="00EB585E">
        <w:rPr>
          <w:rFonts w:ascii="Times New Roman" w:hAnsi="Times New Roman" w:cs="Times New Roman"/>
          <w:b/>
        </w:rPr>
        <w:t>Chesterton</w:t>
      </w:r>
      <w:r w:rsidRPr="00EB585E">
        <w:rPr>
          <w:rStyle w:val="FootnoteReference"/>
          <w:rFonts w:ascii="Times New Roman" w:hAnsi="Times New Roman" w:cs="Times New Roman"/>
          <w:b/>
        </w:rPr>
        <w:footnoteReference w:id="3"/>
      </w:r>
      <w:r w:rsidRPr="00EB585E">
        <w:rPr>
          <w:rFonts w:ascii="Times New Roman" w:hAnsi="Times New Roman" w:cs="Times New Roman"/>
          <w:b/>
        </w:rPr>
        <w:t xml:space="preserve">: </w:t>
      </w:r>
    </w:p>
    <w:p w:rsidR="004F6638" w:rsidRPr="00EB585E" w:rsidRDefault="004F6638" w:rsidP="004F6638">
      <w:pPr>
        <w:spacing w:after="60" w:line="360" w:lineRule="auto"/>
        <w:rPr>
          <w:rFonts w:ascii="Times New Roman" w:hAnsi="Times New Roman" w:cs="Times New Roman"/>
          <w:sz w:val="10"/>
          <w:szCs w:val="10"/>
        </w:rPr>
      </w:pPr>
      <w:r w:rsidRPr="00EB585E">
        <w:rPr>
          <w:rFonts w:ascii="Times New Roman" w:hAnsi="Times New Roman" w:cs="Times New Roman"/>
          <w:sz w:val="10"/>
          <w:szCs w:val="10"/>
        </w:rPr>
        <w:t>Silly examples are always simpler; let us</w:t>
      </w:r>
      <w:r w:rsidRPr="00EB585E">
        <w:rPr>
          <w:rFonts w:ascii="Times New Roman" w:hAnsi="Times New Roman" w:cs="Times New Roman"/>
          <w:b/>
          <w:u w:val="single"/>
        </w:rPr>
        <w:t xml:space="preserve"> suppose a person wanted a </w:t>
      </w:r>
      <w:r w:rsidRPr="00EB585E">
        <w:rPr>
          <w:rFonts w:ascii="Times New Roman" w:hAnsi="Times New Roman" w:cs="Times New Roman"/>
          <w:sz w:val="10"/>
          <w:szCs w:val="10"/>
        </w:rPr>
        <w:t>particular kind of world; say, a</w:t>
      </w:r>
      <w:r w:rsidRPr="00EB585E">
        <w:rPr>
          <w:rFonts w:ascii="Times New Roman" w:hAnsi="Times New Roman" w:cs="Times New Roman"/>
          <w:b/>
          <w:u w:val="single"/>
        </w:rPr>
        <w:t xml:space="preserve"> blue world</w:t>
      </w:r>
      <w:r w:rsidRPr="00EB585E">
        <w:rPr>
          <w:rFonts w:ascii="Times New Roman" w:hAnsi="Times New Roman" w:cs="Times New Roman"/>
          <w:sz w:val="12"/>
          <w:szCs w:val="12"/>
        </w:rPr>
        <w:t xml:space="preserve">. </w:t>
      </w:r>
      <w:r w:rsidRPr="00EB585E">
        <w:rPr>
          <w:rFonts w:ascii="Times New Roman" w:hAnsi="Times New Roman" w:cs="Times New Roman"/>
          <w:sz w:val="10"/>
          <w:szCs w:val="10"/>
        </w:rPr>
        <w:t>He would have no cause to complain of the slightness or swiftness of his task; he might toil for a long time at the transformation; he could work away (in every sense) until all was blue. He could have heroic adventures; the putting of the last touches to a blue tiger. He could have fairy dreams; the dawn of a blue moon. But</w:t>
      </w:r>
      <w:r w:rsidRPr="00EB585E">
        <w:rPr>
          <w:rFonts w:ascii="Times New Roman" w:hAnsi="Times New Roman" w:cs="Times New Roman"/>
          <w:b/>
          <w:u w:val="single"/>
        </w:rPr>
        <w:t xml:space="preserve"> if they worked hard, that </w:t>
      </w:r>
      <w:r w:rsidRPr="00EB585E">
        <w:rPr>
          <w:rFonts w:ascii="Times New Roman" w:hAnsi="Times New Roman" w:cs="Times New Roman"/>
          <w:sz w:val="12"/>
          <w:szCs w:val="12"/>
        </w:rPr>
        <w:t>high-minded</w:t>
      </w:r>
      <w:r w:rsidRPr="00EB585E">
        <w:rPr>
          <w:rFonts w:ascii="Times New Roman" w:hAnsi="Times New Roman" w:cs="Times New Roman"/>
          <w:b/>
          <w:u w:val="single"/>
        </w:rPr>
        <w:t xml:space="preserve"> reformer would certainly</w:t>
      </w:r>
      <w:r w:rsidRPr="00EB585E">
        <w:rPr>
          <w:rFonts w:ascii="Times New Roman" w:hAnsi="Times New Roman" w:cs="Times New Roman"/>
          <w:b/>
          <w:sz w:val="10"/>
          <w:szCs w:val="10"/>
          <w:u w:val="single"/>
        </w:rPr>
        <w:t xml:space="preserve"> </w:t>
      </w:r>
      <w:r w:rsidRPr="00EB585E">
        <w:rPr>
          <w:rFonts w:ascii="Times New Roman" w:hAnsi="Times New Roman" w:cs="Times New Roman"/>
          <w:sz w:val="10"/>
          <w:szCs w:val="10"/>
        </w:rPr>
        <w:t>(from his own point of view)</w:t>
      </w:r>
      <w:r w:rsidRPr="00EB585E">
        <w:rPr>
          <w:rFonts w:ascii="Times New Roman" w:hAnsi="Times New Roman" w:cs="Times New Roman"/>
          <w:b/>
          <w:u w:val="single"/>
        </w:rPr>
        <w:t xml:space="preserve"> leave the world better and bluer </w:t>
      </w:r>
      <w:r w:rsidRPr="00EB585E">
        <w:rPr>
          <w:rFonts w:ascii="Times New Roman" w:hAnsi="Times New Roman" w:cs="Times New Roman"/>
          <w:sz w:val="10"/>
          <w:szCs w:val="10"/>
        </w:rPr>
        <w:t>than he found it. If he altered a blade of grass to his favorite color every day, he would get on slowly. But</w:t>
      </w:r>
      <w:r w:rsidRPr="00EB585E">
        <w:rPr>
          <w:rFonts w:ascii="Times New Roman" w:hAnsi="Times New Roman" w:cs="Times New Roman"/>
          <w:b/>
          <w:u w:val="single"/>
        </w:rPr>
        <w:t xml:space="preserve"> if they altered [their] </w:t>
      </w:r>
      <w:r w:rsidRPr="00EB585E">
        <w:rPr>
          <w:rFonts w:ascii="Times New Roman" w:hAnsi="Times New Roman" w:cs="Times New Roman"/>
          <w:sz w:val="10"/>
          <w:szCs w:val="10"/>
        </w:rPr>
        <w:t>his</w:t>
      </w:r>
      <w:r w:rsidRPr="00EB585E">
        <w:rPr>
          <w:rFonts w:ascii="Times New Roman" w:hAnsi="Times New Roman" w:cs="Times New Roman"/>
          <w:b/>
          <w:u w:val="single"/>
        </w:rPr>
        <w:t xml:space="preserve"> favorite color every day, they would not get on at all. If, after reading a fresh philosopher, they started to paint everything red or yellow, their work would be thrown away</w:t>
      </w:r>
      <w:r w:rsidRPr="00EB585E">
        <w:rPr>
          <w:rFonts w:ascii="Times New Roman" w:hAnsi="Times New Roman" w:cs="Times New Roman"/>
          <w:sz w:val="10"/>
          <w:szCs w:val="10"/>
        </w:rPr>
        <w:t>: there would be nothing to show except a few blue tigers walking about, specimens of their early bad manner. This is exactly the position of the average modern thinker. It will be said that this is avowedly a preposterous example. But it is literally the fact of recent history. The great and grave changes in our political civilization all belonged to the early nineteenth century, not to the later.</w:t>
      </w:r>
    </w:p>
    <w:p w:rsidR="004F6638" w:rsidRPr="00EB585E" w:rsidRDefault="004F6638" w:rsidP="004F6638">
      <w:pPr>
        <w:autoSpaceDE w:val="0"/>
        <w:spacing w:after="60" w:line="360" w:lineRule="auto"/>
        <w:rPr>
          <w:rFonts w:ascii="Times New Roman" w:eastAsia="NewBaskerville-Roman" w:hAnsi="Times New Roman" w:cs="Times New Roman"/>
        </w:rPr>
      </w:pPr>
      <w:r w:rsidRPr="00EB585E">
        <w:rPr>
          <w:rFonts w:ascii="Times New Roman" w:hAnsi="Times New Roman" w:cs="Times New Roman"/>
        </w:rPr>
        <w:t xml:space="preserve">2. </w:t>
      </w:r>
      <w:r w:rsidRPr="00EB585E">
        <w:rPr>
          <w:rFonts w:ascii="Times New Roman" w:eastAsia="NewBaskerville-Roman" w:hAnsi="Times New Roman" w:cs="Times New Roman"/>
        </w:rPr>
        <w:t xml:space="preserve">Abstraction is key to stopping oppression. </w:t>
      </w:r>
      <w:r w:rsidRPr="00EB585E">
        <w:rPr>
          <w:rFonts w:ascii="Times New Roman" w:eastAsia="NewBaskerville-Roman" w:hAnsi="Times New Roman" w:cs="Times New Roman"/>
          <w:b/>
        </w:rPr>
        <w:t>Wood</w:t>
      </w:r>
      <w:r w:rsidRPr="00EB585E">
        <w:rPr>
          <w:rStyle w:val="FootnoteReference"/>
          <w:rFonts w:ascii="Times New Roman" w:eastAsia="NewBaskerville-Roman" w:hAnsi="Times New Roman" w:cs="Times New Roman"/>
          <w:b/>
        </w:rPr>
        <w:footnoteReference w:id="4"/>
      </w:r>
      <w:r w:rsidRPr="00EB585E">
        <w:rPr>
          <w:rFonts w:ascii="Times New Roman" w:eastAsia="NewBaskerville-Roman" w:hAnsi="Times New Roman" w:cs="Times New Roman"/>
          <w:b/>
        </w:rPr>
        <w:t>:</w:t>
      </w:r>
      <w:r w:rsidRPr="00EB585E">
        <w:rPr>
          <w:rFonts w:ascii="Times New Roman" w:eastAsia="NewBaskerville-Roman" w:hAnsi="Times New Roman" w:cs="Times New Roman"/>
        </w:rPr>
        <w:t xml:space="preserve"> </w:t>
      </w:r>
    </w:p>
    <w:p w:rsidR="004F6638" w:rsidRPr="00EB585E" w:rsidRDefault="004F6638" w:rsidP="004F6638">
      <w:pPr>
        <w:autoSpaceDE w:val="0"/>
        <w:spacing w:after="60" w:line="360" w:lineRule="auto"/>
        <w:rPr>
          <w:rFonts w:ascii="Times New Roman" w:eastAsia="NewBaskerville-Roman" w:hAnsi="Times New Roman" w:cs="Times New Roman"/>
          <w:sz w:val="12"/>
          <w:szCs w:val="12"/>
        </w:rPr>
      </w:pPr>
      <w:r w:rsidRPr="00EB585E">
        <w:rPr>
          <w:rFonts w:ascii="Times New Roman" w:eastAsia="NewBaskerville-Roman" w:hAnsi="Times New Roman" w:cs="Times New Roman"/>
          <w:sz w:val="10"/>
          <w:szCs w:val="10"/>
        </w:rPr>
        <w:t xml:space="preserve">There is no plausibility at all, for example, in the suggestion that such </w:t>
      </w:r>
      <w:r w:rsidRPr="00EB585E">
        <w:rPr>
          <w:rFonts w:ascii="Times New Roman" w:eastAsia="NewBaskerville-Roman" w:hAnsi="Times New Roman" w:cs="Times New Roman"/>
          <w:b/>
          <w:u w:val="single"/>
        </w:rPr>
        <w:t>Kantian principles as</w:t>
      </w:r>
      <w:r w:rsidRPr="00EB585E">
        <w:rPr>
          <w:rFonts w:ascii="Times New Roman" w:eastAsia="NewBaskerville-Roman" w:hAnsi="Times New Roman" w:cs="Times New Roman"/>
          <w:u w:val="single"/>
        </w:rPr>
        <w:t xml:space="preserve"> </w:t>
      </w:r>
      <w:r w:rsidRPr="00EB585E">
        <w:rPr>
          <w:rFonts w:ascii="Times New Roman" w:eastAsia="NewBaskerville-Roman" w:hAnsi="Times New Roman" w:cs="Times New Roman"/>
          <w:sz w:val="10"/>
          <w:szCs w:val="10"/>
        </w:rPr>
        <w:t>human</w:t>
      </w:r>
      <w:r w:rsidRPr="00EB585E">
        <w:rPr>
          <w:rFonts w:ascii="Times New Roman" w:eastAsia="NewBaskerville-Roman" w:hAnsi="Times New Roman" w:cs="Times New Roman"/>
          <w:u w:val="single"/>
        </w:rPr>
        <w:t xml:space="preserve"> </w:t>
      </w:r>
      <w:r w:rsidRPr="00EB585E">
        <w:rPr>
          <w:rFonts w:ascii="Times New Roman" w:eastAsia="NewBaskerville-Roman" w:hAnsi="Times New Roman" w:cs="Times New Roman"/>
          <w:b/>
          <w:u w:val="single"/>
        </w:rPr>
        <w:t>equality</w:t>
      </w:r>
      <w:r w:rsidRPr="00EB585E">
        <w:rPr>
          <w:rFonts w:ascii="Times New Roman" w:eastAsia="NewBaskerville-Roman" w:hAnsi="Times New Roman" w:cs="Times New Roman"/>
          <w:sz w:val="12"/>
          <w:szCs w:val="12"/>
        </w:rPr>
        <w:t xml:space="preserve">, </w:t>
      </w:r>
      <w:r w:rsidRPr="00EB585E">
        <w:rPr>
          <w:rFonts w:ascii="Times New Roman" w:eastAsia="NewBaskerville-Roman" w:hAnsi="Times New Roman" w:cs="Times New Roman"/>
          <w:sz w:val="10"/>
          <w:szCs w:val="10"/>
        </w:rPr>
        <w:t>rationalism</w:t>
      </w:r>
      <w:r w:rsidRPr="00EB585E">
        <w:rPr>
          <w:rFonts w:ascii="Times New Roman" w:eastAsia="NewBaskerville-Roman" w:hAnsi="Times New Roman" w:cs="Times New Roman"/>
          <w:sz w:val="12"/>
          <w:szCs w:val="12"/>
        </w:rPr>
        <w:t>,</w:t>
      </w:r>
      <w:r w:rsidRPr="00EB585E">
        <w:rPr>
          <w:rFonts w:ascii="Times New Roman" w:eastAsia="NewBaskerville-Roman" w:hAnsi="Times New Roman" w:cs="Times New Roman"/>
          <w:u w:val="single"/>
        </w:rPr>
        <w:t xml:space="preserve"> </w:t>
      </w:r>
      <w:r w:rsidRPr="00EB585E">
        <w:rPr>
          <w:rFonts w:ascii="Times New Roman" w:eastAsia="NewBaskerville-Roman" w:hAnsi="Times New Roman" w:cs="Times New Roman"/>
          <w:b/>
          <w:u w:val="single"/>
        </w:rPr>
        <w:t>universalism</w:t>
      </w:r>
      <w:r w:rsidRPr="00EB585E">
        <w:rPr>
          <w:rFonts w:ascii="Times New Roman" w:eastAsia="NewBaskerville-Roman" w:hAnsi="Times New Roman" w:cs="Times New Roman"/>
          <w:sz w:val="12"/>
          <w:szCs w:val="12"/>
        </w:rPr>
        <w:t xml:space="preserve">, </w:t>
      </w:r>
      <w:r w:rsidRPr="00EB585E">
        <w:rPr>
          <w:rFonts w:ascii="Times New Roman" w:eastAsia="NewBaskerville-Roman" w:hAnsi="Times New Roman" w:cs="Times New Roman"/>
          <w:sz w:val="10"/>
          <w:szCs w:val="10"/>
        </w:rPr>
        <w:t>and cosmopolitanism</w:t>
      </w:r>
      <w:r w:rsidRPr="00EB585E">
        <w:rPr>
          <w:rFonts w:ascii="Times New Roman" w:eastAsia="NewBaskerville-Roman" w:hAnsi="Times New Roman" w:cs="Times New Roman"/>
          <w:u w:val="single"/>
        </w:rPr>
        <w:t xml:space="preserve"> </w:t>
      </w:r>
      <w:r w:rsidRPr="00EB585E">
        <w:rPr>
          <w:rFonts w:ascii="Times New Roman" w:eastAsia="NewBaskerville-Roman" w:hAnsi="Times New Roman" w:cs="Times New Roman"/>
          <w:b/>
          <w:u w:val="single"/>
        </w:rPr>
        <w:t>are [not]</w:t>
      </w:r>
      <w:r w:rsidRPr="00EB585E">
        <w:rPr>
          <w:rFonts w:ascii="Times New Roman" w:eastAsia="NewBaskerville-Roman" w:hAnsi="Times New Roman" w:cs="Times New Roman"/>
          <w:u w:val="single"/>
        </w:rPr>
        <w:t xml:space="preserve"> </w:t>
      </w:r>
      <w:r w:rsidRPr="00EB585E">
        <w:rPr>
          <w:rFonts w:ascii="Times New Roman" w:eastAsia="NewBaskerville-Roman" w:hAnsi="Times New Roman" w:cs="Times New Roman"/>
          <w:sz w:val="10"/>
          <w:szCs w:val="10"/>
        </w:rPr>
        <w:t>in their content</w:t>
      </w:r>
      <w:r w:rsidRPr="00EB585E">
        <w:rPr>
          <w:rFonts w:ascii="Times New Roman" w:eastAsia="NewBaskerville-Roman" w:hAnsi="Times New Roman" w:cs="Times New Roman"/>
          <w:u w:val="single"/>
        </w:rPr>
        <w:t xml:space="preserve"> </w:t>
      </w:r>
      <w:r w:rsidRPr="00EB585E">
        <w:rPr>
          <w:rFonts w:ascii="Times New Roman" w:eastAsia="NewBaskerville-Roman" w:hAnsi="Times New Roman" w:cs="Times New Roman"/>
          <w:b/>
          <w:u w:val="single"/>
        </w:rPr>
        <w:t>favorable to racism</w:t>
      </w:r>
      <w:r w:rsidRPr="00EB585E">
        <w:rPr>
          <w:rFonts w:ascii="Times New Roman" w:eastAsia="NewBaskerville-Roman" w:hAnsi="Times New Roman" w:cs="Times New Roman"/>
          <w:sz w:val="12"/>
          <w:szCs w:val="12"/>
        </w:rPr>
        <w:t xml:space="preserve">, </w:t>
      </w:r>
      <w:r w:rsidRPr="00EB585E">
        <w:rPr>
          <w:rFonts w:ascii="Times New Roman" w:eastAsia="NewBaskerville-Roman" w:hAnsi="Times New Roman" w:cs="Times New Roman"/>
          <w:sz w:val="10"/>
          <w:szCs w:val="10"/>
        </w:rPr>
        <w:t>sexism</w:t>
      </w:r>
      <w:r w:rsidRPr="00EB585E">
        <w:rPr>
          <w:rFonts w:ascii="Times New Roman" w:eastAsia="NewBaskerville-Roman" w:hAnsi="Times New Roman" w:cs="Times New Roman"/>
          <w:sz w:val="12"/>
          <w:szCs w:val="12"/>
        </w:rPr>
        <w:t>,</w:t>
      </w:r>
      <w:r w:rsidRPr="00EB585E">
        <w:rPr>
          <w:rFonts w:ascii="Times New Roman" w:eastAsia="NewBaskerville-Roman" w:hAnsi="Times New Roman" w:cs="Times New Roman"/>
          <w:b/>
          <w:u w:val="single"/>
        </w:rPr>
        <w:t xml:space="preserve"> or</w:t>
      </w:r>
      <w:r w:rsidRPr="00EB585E">
        <w:rPr>
          <w:rFonts w:ascii="Times New Roman" w:eastAsia="NewBaskerville-Roman" w:hAnsi="Times New Roman" w:cs="Times New Roman"/>
          <w:u w:val="single"/>
        </w:rPr>
        <w:t xml:space="preserve"> </w:t>
      </w:r>
      <w:r w:rsidRPr="00EB585E">
        <w:rPr>
          <w:rFonts w:ascii="Times New Roman" w:eastAsia="NewBaskerville-Roman" w:hAnsi="Times New Roman" w:cs="Times New Roman"/>
          <w:sz w:val="10"/>
          <w:szCs w:val="10"/>
        </w:rPr>
        <w:t>other forms of</w:t>
      </w:r>
      <w:r w:rsidRPr="00EB585E">
        <w:rPr>
          <w:rFonts w:ascii="Times New Roman" w:eastAsia="NewBaskerville-Roman" w:hAnsi="Times New Roman" w:cs="Times New Roman"/>
          <w:u w:val="single"/>
        </w:rPr>
        <w:t xml:space="preserve"> </w:t>
      </w:r>
      <w:r w:rsidRPr="00EB585E">
        <w:rPr>
          <w:rFonts w:ascii="Times New Roman" w:eastAsia="NewBaskerville-Roman" w:hAnsi="Times New Roman" w:cs="Times New Roman"/>
          <w:b/>
          <w:u w:val="single"/>
        </w:rPr>
        <w:t>oppression</w:t>
      </w:r>
      <w:r w:rsidRPr="00EB585E">
        <w:rPr>
          <w:rFonts w:ascii="Times New Roman" w:eastAsia="NewBaskerville-Roman" w:hAnsi="Times New Roman" w:cs="Times New Roman"/>
          <w:sz w:val="10"/>
          <w:szCs w:val="10"/>
        </w:rPr>
        <w:t xml:space="preserve">, and such a thesis needs only to be stated explicitly to discredit itself. But this highly implausible thesis may be put forward by implication if it can be associated with the quite distinct but correct point that </w:t>
      </w:r>
      <w:r w:rsidRPr="00EB585E">
        <w:rPr>
          <w:rFonts w:ascii="Times New Roman" w:eastAsia="NewBaskerville-ItalicOsF" w:hAnsi="Times New Roman" w:cs="Times New Roman"/>
          <w:i/>
          <w:iCs/>
          <w:sz w:val="10"/>
          <w:szCs w:val="10"/>
        </w:rPr>
        <w:t xml:space="preserve">even </w:t>
      </w:r>
      <w:r w:rsidRPr="00EB585E">
        <w:rPr>
          <w:rFonts w:ascii="Times New Roman" w:eastAsia="NewBaskerville-Roman" w:hAnsi="Times New Roman" w:cs="Times New Roman"/>
          <w:sz w:val="10"/>
          <w:szCs w:val="10"/>
        </w:rPr>
        <w:t>a cosmopolitan and universalistic ethical theory, such as Kant’s, can be combined with racist or male-supremacist views in its application. It is also true that</w:t>
      </w:r>
      <w:r w:rsidRPr="00EB585E">
        <w:rPr>
          <w:rFonts w:ascii="Times New Roman" w:eastAsia="NewBaskerville-Roman" w:hAnsi="Times New Roman" w:cs="Times New Roman"/>
          <w:sz w:val="10"/>
          <w:szCs w:val="10"/>
          <w:u w:val="single"/>
        </w:rPr>
        <w:t xml:space="preserve"> </w:t>
      </w:r>
      <w:r w:rsidRPr="00EB585E">
        <w:rPr>
          <w:rFonts w:ascii="Times New Roman" w:eastAsia="NewBaskerville-Roman" w:hAnsi="Times New Roman" w:cs="Times New Roman"/>
          <w:b/>
          <w:u w:val="single"/>
        </w:rPr>
        <w:t>[these principles]</w:t>
      </w:r>
      <w:r w:rsidRPr="00EB585E">
        <w:rPr>
          <w:rFonts w:ascii="Times New Roman" w:eastAsia="NewBaskerville-Roman" w:hAnsi="Times New Roman" w:cs="Times New Roman"/>
          <w:u w:val="single"/>
        </w:rPr>
        <w:t xml:space="preserve"> </w:t>
      </w:r>
      <w:r w:rsidRPr="00EB585E">
        <w:rPr>
          <w:rFonts w:ascii="Times New Roman" w:eastAsia="NewBaskerville-Roman" w:hAnsi="Times New Roman" w:cs="Times New Roman"/>
          <w:sz w:val="10"/>
          <w:szCs w:val="10"/>
        </w:rPr>
        <w:t>egalitarianism, rationalism, universalism, and cosmopolitanism</w:t>
      </w:r>
      <w:r w:rsidRPr="00EB585E">
        <w:rPr>
          <w:rFonts w:ascii="Times New Roman" w:eastAsia="NewBaskerville-Roman" w:hAnsi="Times New Roman" w:cs="Times New Roman"/>
          <w:sz w:val="10"/>
          <w:szCs w:val="10"/>
          <w:u w:val="single"/>
        </w:rPr>
        <w:t xml:space="preserve"> </w:t>
      </w:r>
      <w:r w:rsidRPr="00EB585E">
        <w:rPr>
          <w:rFonts w:ascii="Times New Roman" w:eastAsia="NewBaskerville-Roman" w:hAnsi="Times New Roman" w:cs="Times New Roman"/>
          <w:b/>
          <w:u w:val="single"/>
        </w:rPr>
        <w:t>are</w:t>
      </w:r>
      <w:r w:rsidRPr="00EB585E">
        <w:rPr>
          <w:rFonts w:ascii="Times New Roman" w:eastAsia="NewBaskerville-Roman" w:hAnsi="Times New Roman" w:cs="Times New Roman"/>
          <w:u w:val="single"/>
        </w:rPr>
        <w:t xml:space="preserve"> </w:t>
      </w:r>
      <w:r w:rsidRPr="00EB585E">
        <w:rPr>
          <w:rFonts w:ascii="Times New Roman" w:eastAsia="NewBaskerville-Roman" w:hAnsi="Times New Roman" w:cs="Times New Roman"/>
          <w:sz w:val="10"/>
          <w:szCs w:val="10"/>
        </w:rPr>
        <w:t>especially</w:t>
      </w:r>
      <w:r w:rsidRPr="00EB585E">
        <w:rPr>
          <w:rFonts w:ascii="Times New Roman" w:eastAsia="NewBaskerville-Roman" w:hAnsi="Times New Roman" w:cs="Times New Roman"/>
          <w:u w:val="single"/>
        </w:rPr>
        <w:t xml:space="preserve"> </w:t>
      </w:r>
      <w:r w:rsidRPr="00EB585E">
        <w:rPr>
          <w:rFonts w:ascii="Times New Roman" w:eastAsia="NewBaskerville-Roman" w:hAnsi="Times New Roman" w:cs="Times New Roman"/>
          <w:b/>
          <w:u w:val="single"/>
        </w:rPr>
        <w:t>liable to rhetorical</w:t>
      </w:r>
      <w:r w:rsidRPr="00EB585E">
        <w:rPr>
          <w:rFonts w:ascii="Times New Roman" w:eastAsia="NewBaskerville-Roman" w:hAnsi="Times New Roman" w:cs="Times New Roman"/>
          <w:u w:val="single"/>
        </w:rPr>
        <w:t xml:space="preserve"> </w:t>
      </w:r>
      <w:r w:rsidRPr="00EB585E">
        <w:rPr>
          <w:rFonts w:ascii="Times New Roman" w:eastAsia="NewBaskerville-Roman" w:hAnsi="Times New Roman" w:cs="Times New Roman"/>
          <w:b/>
          <w:u w:val="single"/>
        </w:rPr>
        <w:t>abuse</w:t>
      </w:r>
      <w:r w:rsidRPr="00EB585E">
        <w:rPr>
          <w:rFonts w:ascii="Times New Roman" w:eastAsia="NewBaskerville-Roman" w:hAnsi="Times New Roman" w:cs="Times New Roman"/>
          <w:u w:val="single"/>
        </w:rPr>
        <w:t xml:space="preserve"> </w:t>
      </w:r>
      <w:r w:rsidRPr="00EB585E">
        <w:rPr>
          <w:rFonts w:ascii="Times New Roman" w:eastAsia="NewBaskerville-Roman" w:hAnsi="Times New Roman" w:cs="Times New Roman"/>
          <w:sz w:val="10"/>
          <w:szCs w:val="10"/>
        </w:rPr>
        <w:t>by those who advocate policies in direct violation of them, because subscribing to the correct principles at an abstract level is often enough a shabby ploy used to protect contrary policies from criticism.</w:t>
      </w:r>
      <w:r w:rsidRPr="00EB585E">
        <w:rPr>
          <w:rFonts w:ascii="Times New Roman" w:eastAsia="NewBaskerville-Roman" w:hAnsi="Times New Roman" w:cs="Times New Roman"/>
        </w:rPr>
        <w:t xml:space="preserve"> </w:t>
      </w:r>
      <w:r w:rsidRPr="00EB585E">
        <w:rPr>
          <w:rFonts w:ascii="Times New Roman" w:eastAsia="NewBaskerville-Roman" w:hAnsi="Times New Roman" w:cs="Times New Roman"/>
          <w:b/>
          <w:u w:val="single"/>
        </w:rPr>
        <w:t xml:space="preserve">The thought that this point has any </w:t>
      </w:r>
      <w:r w:rsidRPr="00EB585E">
        <w:rPr>
          <w:rFonts w:ascii="Times New Roman" w:eastAsia="NewBaskerville-ItalicOsF" w:hAnsi="Times New Roman" w:cs="Times New Roman"/>
          <w:i/>
          <w:iCs/>
          <w:sz w:val="10"/>
          <w:szCs w:val="10"/>
        </w:rPr>
        <w:t>philosophical</w:t>
      </w:r>
      <w:r w:rsidRPr="00EB585E">
        <w:rPr>
          <w:rFonts w:ascii="Times New Roman" w:eastAsia="NewBaskerville-ItalicOsF" w:hAnsi="Times New Roman" w:cs="Times New Roman"/>
          <w:b/>
          <w:i/>
          <w:iCs/>
          <w:u w:val="single"/>
        </w:rPr>
        <w:t xml:space="preserve"> </w:t>
      </w:r>
      <w:r w:rsidRPr="00EB585E">
        <w:rPr>
          <w:rFonts w:ascii="Times New Roman" w:eastAsia="NewBaskerville-Roman" w:hAnsi="Times New Roman" w:cs="Times New Roman"/>
          <w:b/>
          <w:u w:val="single"/>
        </w:rPr>
        <w:t>significance</w:t>
      </w:r>
      <w:r w:rsidRPr="00EB585E">
        <w:rPr>
          <w:rFonts w:ascii="Times New Roman" w:eastAsia="NewBaskerville-Roman" w:hAnsi="Times New Roman" w:cs="Times New Roman"/>
          <w:sz w:val="12"/>
          <w:szCs w:val="12"/>
        </w:rPr>
        <w:t xml:space="preserve">, </w:t>
      </w:r>
      <w:r w:rsidRPr="00EB585E">
        <w:rPr>
          <w:rFonts w:ascii="Times New Roman" w:eastAsia="NewBaskerville-Roman" w:hAnsi="Times New Roman" w:cs="Times New Roman"/>
          <w:sz w:val="10"/>
          <w:szCs w:val="10"/>
        </w:rPr>
        <w:t>however,</w:t>
      </w:r>
      <w:r w:rsidRPr="00EB585E">
        <w:rPr>
          <w:rFonts w:ascii="Times New Roman" w:eastAsia="NewBaskerville-Roman" w:hAnsi="Times New Roman" w:cs="Times New Roman"/>
          <w:sz w:val="10"/>
          <w:szCs w:val="10"/>
          <w:u w:val="single"/>
        </w:rPr>
        <w:t xml:space="preserve"> </w:t>
      </w:r>
      <w:r w:rsidRPr="00EB585E">
        <w:rPr>
          <w:rFonts w:ascii="Times New Roman" w:eastAsia="NewBaskerville-Roman" w:hAnsi="Times New Roman" w:cs="Times New Roman"/>
          <w:b/>
          <w:u w:val="single"/>
        </w:rPr>
        <w:t xml:space="preserve">rests on </w:t>
      </w:r>
      <w:r w:rsidRPr="00EB585E">
        <w:rPr>
          <w:rFonts w:ascii="Times New Roman" w:eastAsia="NewBaskerville-Roman" w:hAnsi="Times New Roman" w:cs="Times New Roman"/>
          <w:sz w:val="10"/>
          <w:szCs w:val="10"/>
        </w:rPr>
        <w:t>an</w:t>
      </w:r>
      <w:r w:rsidRPr="00EB585E">
        <w:rPr>
          <w:rFonts w:ascii="Times New Roman" w:eastAsia="NewBaskerville-Roman" w:hAnsi="Times New Roman" w:cs="Times New Roman"/>
          <w:b/>
          <w:u w:val="single"/>
        </w:rPr>
        <w:t xml:space="preserve"> error</w:t>
      </w:r>
      <w:r w:rsidRPr="00EB585E">
        <w:rPr>
          <w:rFonts w:ascii="Times New Roman" w:eastAsia="NewBaskerville-Roman" w:hAnsi="Times New Roman" w:cs="Times New Roman"/>
          <w:u w:val="single"/>
        </w:rPr>
        <w:t xml:space="preserve"> </w:t>
      </w:r>
      <w:r w:rsidRPr="00EB585E">
        <w:rPr>
          <w:rFonts w:ascii="Times New Roman" w:eastAsia="NewBaskerville-Roman" w:hAnsi="Times New Roman" w:cs="Times New Roman"/>
          <w:sz w:val="10"/>
          <w:szCs w:val="10"/>
        </w:rPr>
        <w:t>of abysmal proportions about philosophy and its relation to human practices</w:t>
      </w:r>
      <w:r w:rsidRPr="00EB585E">
        <w:rPr>
          <w:rFonts w:ascii="Times New Roman" w:eastAsia="NewBaskerville-Roman" w:hAnsi="Times New Roman" w:cs="Times New Roman"/>
          <w:sz w:val="12"/>
          <w:szCs w:val="12"/>
        </w:rPr>
        <w:t>.</w:t>
      </w:r>
      <w:r w:rsidRPr="00EB585E">
        <w:rPr>
          <w:rFonts w:ascii="Times New Roman" w:eastAsia="NewBaskerville-Roman" w:hAnsi="Times New Roman" w:cs="Times New Roman"/>
          <w:u w:val="single"/>
        </w:rPr>
        <w:t xml:space="preserve"> </w:t>
      </w:r>
      <w:r w:rsidRPr="00EB585E">
        <w:rPr>
          <w:rFonts w:ascii="Times New Roman" w:eastAsia="NewBaskerville-Roman" w:hAnsi="Times New Roman" w:cs="Times New Roman"/>
          <w:b/>
          <w:u w:val="single"/>
        </w:rPr>
        <w:t xml:space="preserve">If someone thinks there is a </w:t>
      </w:r>
      <w:r w:rsidRPr="00EB585E">
        <w:rPr>
          <w:rFonts w:ascii="Times New Roman" w:eastAsia="NewBaskerville-Roman" w:hAnsi="Times New Roman" w:cs="Times New Roman"/>
          <w:sz w:val="10"/>
          <w:szCs w:val="10"/>
        </w:rPr>
        <w:t>philosophical</w:t>
      </w:r>
      <w:r w:rsidRPr="00EB585E">
        <w:rPr>
          <w:rFonts w:ascii="Times New Roman" w:eastAsia="NewBaskerville-Roman" w:hAnsi="Times New Roman" w:cs="Times New Roman"/>
        </w:rPr>
        <w:t xml:space="preserve"> </w:t>
      </w:r>
      <w:r w:rsidRPr="00EB585E">
        <w:rPr>
          <w:rFonts w:ascii="Times New Roman" w:eastAsia="NewBaskerville-Roman" w:hAnsi="Times New Roman" w:cs="Times New Roman"/>
          <w:b/>
          <w:u w:val="single"/>
        </w:rPr>
        <w:t>theory</w:t>
      </w:r>
      <w:r w:rsidRPr="00EB585E">
        <w:rPr>
          <w:rFonts w:ascii="Times New Roman" w:eastAsia="NewBaskerville-Roman" w:hAnsi="Times New Roman" w:cs="Times New Roman"/>
          <w:u w:val="single"/>
        </w:rPr>
        <w:t xml:space="preserve"> </w:t>
      </w:r>
      <w:r w:rsidRPr="00EB585E">
        <w:rPr>
          <w:rFonts w:ascii="Times New Roman" w:eastAsia="NewBaskerville-Roman" w:hAnsi="Times New Roman" w:cs="Times New Roman"/>
          <w:sz w:val="10"/>
          <w:szCs w:val="10"/>
        </w:rPr>
        <w:t>of morality</w:t>
      </w:r>
      <w:r w:rsidRPr="00EB585E">
        <w:rPr>
          <w:rFonts w:ascii="Times New Roman" w:eastAsia="NewBaskerville-Roman" w:hAnsi="Times New Roman" w:cs="Times New Roman"/>
          <w:sz w:val="12"/>
          <w:szCs w:val="12"/>
        </w:rPr>
        <w:t xml:space="preserve"> </w:t>
      </w:r>
      <w:r w:rsidRPr="00EB585E">
        <w:rPr>
          <w:rFonts w:ascii="Times New Roman" w:eastAsia="NewBaskerville-Roman" w:hAnsi="Times New Roman" w:cs="Times New Roman"/>
          <w:b/>
          <w:u w:val="single"/>
        </w:rPr>
        <w:t xml:space="preserve">whose </w:t>
      </w:r>
      <w:r w:rsidRPr="00EB585E">
        <w:rPr>
          <w:rFonts w:ascii="Times New Roman" w:eastAsia="NewBaskerville-Roman" w:hAnsi="Times New Roman" w:cs="Times New Roman"/>
          <w:sz w:val="10"/>
          <w:szCs w:val="10"/>
        </w:rPr>
        <w:t>uncritical</w:t>
      </w:r>
      <w:r w:rsidRPr="00EB585E">
        <w:rPr>
          <w:rFonts w:ascii="Times New Roman" w:eastAsia="NewBaskerville-Roman" w:hAnsi="Times New Roman" w:cs="Times New Roman"/>
          <w:b/>
          <w:u w:val="single"/>
        </w:rPr>
        <w:t xml:space="preserve"> adoption</w:t>
      </w:r>
      <w:r w:rsidRPr="00EB585E">
        <w:rPr>
          <w:rFonts w:ascii="Times New Roman" w:eastAsia="NewBaskerville-Roman" w:hAnsi="Times New Roman" w:cs="Times New Roman"/>
          <w:u w:val="single"/>
        </w:rPr>
        <w:t xml:space="preserve"> </w:t>
      </w:r>
      <w:r w:rsidRPr="00EB585E">
        <w:rPr>
          <w:rFonts w:ascii="Times New Roman" w:eastAsia="NewBaskerville-Roman" w:hAnsi="Times New Roman" w:cs="Times New Roman"/>
          <w:sz w:val="10"/>
          <w:szCs w:val="10"/>
        </w:rPr>
        <w:t>and mechanical application</w:t>
      </w:r>
      <w:r w:rsidRPr="00EB585E">
        <w:rPr>
          <w:rFonts w:ascii="Times New Roman" w:eastAsia="NewBaskerville-Roman" w:hAnsi="Times New Roman" w:cs="Times New Roman"/>
        </w:rPr>
        <w:t xml:space="preserve"> </w:t>
      </w:r>
      <w:r w:rsidRPr="00EB585E">
        <w:rPr>
          <w:rFonts w:ascii="Times New Roman" w:eastAsia="NewBaskerville-Roman" w:hAnsi="Times New Roman" w:cs="Times New Roman"/>
          <w:b/>
          <w:u w:val="single"/>
        </w:rPr>
        <w:t xml:space="preserve">would suffice to </w:t>
      </w:r>
      <w:r w:rsidRPr="00EB585E">
        <w:rPr>
          <w:rFonts w:ascii="Times New Roman" w:eastAsia="NewBaskerville-Roman" w:hAnsi="Times New Roman" w:cs="Times New Roman"/>
          <w:sz w:val="12"/>
          <w:szCs w:val="12"/>
        </w:rPr>
        <w:t xml:space="preserve"> </w:t>
      </w:r>
      <w:r w:rsidRPr="00EB585E">
        <w:rPr>
          <w:rFonts w:ascii="Times New Roman" w:eastAsia="NewBaskerville-Roman" w:hAnsi="Times New Roman" w:cs="Times New Roman"/>
          <w:b/>
          <w:u w:val="single"/>
        </w:rPr>
        <w:t>protect us from evil,</w:t>
      </w:r>
      <w:r w:rsidRPr="00EB585E">
        <w:rPr>
          <w:rFonts w:ascii="Times New Roman" w:eastAsia="NewBaskerville-Roman" w:hAnsi="Times New Roman" w:cs="Times New Roman"/>
          <w:b/>
          <w:sz w:val="12"/>
          <w:szCs w:val="12"/>
        </w:rPr>
        <w:t xml:space="preserve"> </w:t>
      </w:r>
      <w:r w:rsidRPr="00EB585E">
        <w:rPr>
          <w:rFonts w:ascii="Times New Roman" w:eastAsia="NewBaskerville-Roman" w:hAnsi="Times New Roman" w:cs="Times New Roman"/>
          <w:sz w:val="10"/>
          <w:szCs w:val="10"/>
        </w:rPr>
        <w:t>then</w:t>
      </w:r>
      <w:r w:rsidRPr="00EB585E">
        <w:rPr>
          <w:rFonts w:ascii="Times New Roman" w:eastAsia="NewBaskerville-Roman" w:hAnsi="Times New Roman" w:cs="Times New Roman"/>
        </w:rPr>
        <w:t xml:space="preserve"> </w:t>
      </w:r>
      <w:r w:rsidRPr="00EB585E">
        <w:rPr>
          <w:rFonts w:ascii="Times New Roman" w:eastAsia="NewBaskerville-Roman" w:hAnsi="Times New Roman" w:cs="Times New Roman"/>
          <w:b/>
          <w:u w:val="single"/>
        </w:rPr>
        <w:t>that person is looking for something that could never exist. The correct standard for an ethic</w:t>
      </w:r>
      <w:r w:rsidRPr="00EB585E">
        <w:rPr>
          <w:rFonts w:ascii="Times New Roman" w:eastAsia="NewBaskerville-Roman" w:hAnsi="Times New Roman" w:cs="Times New Roman"/>
          <w:sz w:val="10"/>
          <w:szCs w:val="10"/>
        </w:rPr>
        <w:t xml:space="preserve">al theory </w:t>
      </w:r>
      <w:r w:rsidRPr="00EB585E">
        <w:rPr>
          <w:rFonts w:ascii="Times New Roman" w:eastAsia="NewBaskerville-Roman" w:hAnsi="Times New Roman" w:cs="Times New Roman"/>
          <w:b/>
          <w:u w:val="single"/>
        </w:rPr>
        <w:t xml:space="preserve">is whether it get things right </w:t>
      </w:r>
      <w:r w:rsidRPr="00EB585E">
        <w:rPr>
          <w:rFonts w:ascii="Times New Roman" w:eastAsia="NewBaskerville-Roman" w:hAnsi="Times New Roman" w:cs="Times New Roman"/>
          <w:sz w:val="10"/>
          <w:szCs w:val="10"/>
        </w:rPr>
        <w:t>at the level of basic principles and values,</w:t>
      </w:r>
      <w:r w:rsidRPr="00EB585E">
        <w:rPr>
          <w:rFonts w:ascii="Times New Roman" w:eastAsia="NewBaskerville-Roman" w:hAnsi="Times New Roman" w:cs="Times New Roman"/>
          <w:b/>
          <w:u w:val="single"/>
        </w:rPr>
        <w:t xml:space="preserve"> not whether it contains some</w:t>
      </w:r>
      <w:r w:rsidRPr="00EB585E">
        <w:rPr>
          <w:rFonts w:ascii="Times New Roman" w:eastAsia="NewBaskerville-Roman" w:hAnsi="Times New Roman" w:cs="Times New Roman"/>
          <w:u w:val="single"/>
        </w:rPr>
        <w:t xml:space="preserve"> </w:t>
      </w:r>
      <w:r w:rsidRPr="00EB585E">
        <w:rPr>
          <w:rFonts w:ascii="Times New Roman" w:eastAsia="NewBaskerville-Roman" w:hAnsi="Times New Roman" w:cs="Times New Roman"/>
          <w:b/>
          <w:u w:val="single"/>
        </w:rPr>
        <w:t>magical property that protects us</w:t>
      </w:r>
      <w:r w:rsidRPr="00EB585E">
        <w:rPr>
          <w:rFonts w:ascii="Times New Roman" w:eastAsia="NewBaskerville-Roman" w:hAnsi="Times New Roman" w:cs="Times New Roman"/>
          <w:sz w:val="12"/>
          <w:szCs w:val="12"/>
        </w:rPr>
        <w:t xml:space="preserve">, </w:t>
      </w:r>
      <w:r w:rsidRPr="00EB585E">
        <w:rPr>
          <w:rFonts w:ascii="Times New Roman" w:eastAsia="NewBaskerville-Roman" w:hAnsi="Times New Roman" w:cs="Times New Roman"/>
          <w:sz w:val="10"/>
          <w:szCs w:val="10"/>
        </w:rPr>
        <w:t>in the application of the theory,</w:t>
      </w:r>
      <w:r w:rsidRPr="00EB585E">
        <w:rPr>
          <w:rFonts w:ascii="Times New Roman" w:eastAsia="NewBaskerville-Roman" w:hAnsi="Times New Roman" w:cs="Times New Roman"/>
        </w:rPr>
        <w:t xml:space="preserve"> </w:t>
      </w:r>
      <w:r w:rsidRPr="00EB585E">
        <w:rPr>
          <w:rFonts w:ascii="Times New Roman" w:eastAsia="NewBaskerville-Roman" w:hAnsi="Times New Roman" w:cs="Times New Roman"/>
          <w:b/>
          <w:u w:val="single"/>
        </w:rPr>
        <w:t>from every perversion</w:t>
      </w:r>
      <w:r w:rsidRPr="00EB585E">
        <w:rPr>
          <w:rFonts w:ascii="Times New Roman" w:eastAsia="NewBaskerville-Roman" w:hAnsi="Times New Roman" w:cs="Times New Roman"/>
        </w:rPr>
        <w:t xml:space="preserve"> </w:t>
      </w:r>
      <w:r w:rsidRPr="00EB585E">
        <w:rPr>
          <w:rFonts w:ascii="Times New Roman" w:eastAsia="NewBaskerville-Roman" w:hAnsi="Times New Roman" w:cs="Times New Roman"/>
          <w:sz w:val="10"/>
          <w:szCs w:val="10"/>
        </w:rPr>
        <w:t>or abuse through the influence of tradition and prejudice or the infinite human ingenuity of rationalization</w:t>
      </w:r>
      <w:r w:rsidRPr="00EB585E">
        <w:rPr>
          <w:rFonts w:ascii="Times New Roman" w:eastAsia="NewBaskerville-Roman" w:hAnsi="Times New Roman" w:cs="Times New Roman"/>
          <w:sz w:val="12"/>
          <w:szCs w:val="12"/>
        </w:rPr>
        <w:t>.</w:t>
      </w:r>
      <w:r w:rsidRPr="00EB585E">
        <w:rPr>
          <w:rFonts w:ascii="Times New Roman" w:eastAsia="NewBaskerville-Roman" w:hAnsi="Times New Roman" w:cs="Times New Roman"/>
        </w:rPr>
        <w:t xml:space="preserve"> </w:t>
      </w:r>
      <w:r w:rsidRPr="00EB585E">
        <w:rPr>
          <w:rFonts w:ascii="Times New Roman" w:eastAsia="NewBaskerville-Roman" w:hAnsi="Times New Roman" w:cs="Times New Roman"/>
          <w:b/>
          <w:u w:val="single"/>
        </w:rPr>
        <w:t>All theories are</w:t>
      </w:r>
      <w:r w:rsidRPr="00EB585E">
        <w:rPr>
          <w:rFonts w:ascii="Times New Roman" w:eastAsia="NewBaskerville-Roman" w:hAnsi="Times New Roman" w:cs="Times New Roman"/>
          <w:u w:val="single"/>
        </w:rPr>
        <w:t xml:space="preserve"> </w:t>
      </w:r>
      <w:r w:rsidRPr="00EB585E">
        <w:rPr>
          <w:rFonts w:ascii="Times New Roman" w:eastAsia="NewBaskerville-Roman" w:hAnsi="Times New Roman" w:cs="Times New Roman"/>
          <w:sz w:val="10"/>
          <w:szCs w:val="10"/>
        </w:rPr>
        <w:t>about</w:t>
      </w:r>
      <w:r w:rsidRPr="00EB585E">
        <w:rPr>
          <w:rFonts w:ascii="Times New Roman" w:eastAsia="NewBaskerville-Roman" w:hAnsi="Times New Roman" w:cs="Times New Roman"/>
          <w:sz w:val="12"/>
          <w:szCs w:val="12"/>
        </w:rPr>
        <w:t xml:space="preserve"> </w:t>
      </w:r>
      <w:r w:rsidRPr="00EB585E">
        <w:rPr>
          <w:rFonts w:ascii="Times New Roman" w:eastAsia="NewBaskerville-Roman" w:hAnsi="Times New Roman" w:cs="Times New Roman"/>
          <w:b/>
          <w:u w:val="single"/>
        </w:rPr>
        <w:t xml:space="preserve">equally subject to </w:t>
      </w:r>
      <w:r w:rsidRPr="00EB585E">
        <w:rPr>
          <w:rFonts w:ascii="Times New Roman" w:eastAsia="NewBaskerville-Roman" w:hAnsi="Times New Roman" w:cs="Times New Roman"/>
          <w:sz w:val="10"/>
          <w:szCs w:val="10"/>
        </w:rPr>
        <w:t>such</w:t>
      </w:r>
      <w:r w:rsidRPr="00EB585E">
        <w:rPr>
          <w:rFonts w:ascii="Times New Roman" w:eastAsia="NewBaskerville-Roman" w:hAnsi="Times New Roman" w:cs="Times New Roman"/>
          <w:b/>
          <w:u w:val="single"/>
        </w:rPr>
        <w:t xml:space="preserve"> abuse</w:t>
      </w:r>
      <w:r w:rsidRPr="00EB585E">
        <w:rPr>
          <w:rFonts w:ascii="Times New Roman" w:eastAsia="NewBaskerville-Roman" w:hAnsi="Times New Roman" w:cs="Times New Roman"/>
          <w:sz w:val="10"/>
          <w:szCs w:val="10"/>
        </w:rPr>
        <w:t>, and no theory is immune to it. In fact, if we</w:t>
      </w:r>
      <w:r w:rsidRPr="00EB585E">
        <w:rPr>
          <w:rFonts w:ascii="Times New Roman" w:eastAsia="NewBaskerville-Roman" w:hAnsi="Times New Roman" w:cs="Times New Roman"/>
        </w:rPr>
        <w:t xml:space="preserve"> </w:t>
      </w:r>
      <w:r w:rsidRPr="00EB585E">
        <w:rPr>
          <w:rFonts w:ascii="Times New Roman" w:eastAsia="NewBaskerville-Roman" w:hAnsi="Times New Roman" w:cs="Times New Roman"/>
          <w:b/>
          <w:u w:val="single"/>
        </w:rPr>
        <w:t>[To] think</w:t>
      </w:r>
      <w:r w:rsidRPr="00EB585E">
        <w:rPr>
          <w:rFonts w:ascii="Times New Roman" w:eastAsia="NewBaskerville-Roman" w:hAnsi="Times New Roman" w:cs="Times New Roman"/>
          <w:sz w:val="10"/>
          <w:szCs w:val="10"/>
          <w:u w:val="single"/>
        </w:rPr>
        <w:t xml:space="preserve"> </w:t>
      </w:r>
      <w:r w:rsidRPr="00EB585E">
        <w:rPr>
          <w:rFonts w:ascii="Times New Roman" w:eastAsia="NewBaskerville-Roman" w:hAnsi="Times New Roman" w:cs="Times New Roman"/>
          <w:sz w:val="10"/>
          <w:szCs w:val="10"/>
        </w:rPr>
        <w:t>that the adoption of</w:t>
      </w:r>
      <w:r w:rsidRPr="00EB585E">
        <w:rPr>
          <w:rFonts w:ascii="Times New Roman" w:eastAsia="NewBaskerville-Roman" w:hAnsi="Times New Roman" w:cs="Times New Roman"/>
          <w:sz w:val="10"/>
          <w:szCs w:val="10"/>
          <w:u w:val="single"/>
        </w:rPr>
        <w:t xml:space="preserve"> </w:t>
      </w:r>
      <w:r w:rsidRPr="00EB585E">
        <w:rPr>
          <w:rFonts w:ascii="Times New Roman" w:eastAsia="NewBaskerville-Roman" w:hAnsi="Times New Roman" w:cs="Times New Roman"/>
          <w:b/>
          <w:u w:val="single"/>
        </w:rPr>
        <w:t>a certain philosoph[y]</w:t>
      </w:r>
      <w:r w:rsidRPr="00EB585E">
        <w:rPr>
          <w:rFonts w:ascii="Times New Roman" w:eastAsia="NewBaskerville-Roman" w:hAnsi="Times New Roman" w:cs="Times New Roman"/>
          <w:sz w:val="10"/>
          <w:szCs w:val="10"/>
        </w:rPr>
        <w:t>ical theory, or a certain set of religious dogmas,</w:t>
      </w:r>
      <w:r w:rsidRPr="00EB585E">
        <w:rPr>
          <w:rFonts w:ascii="Times New Roman" w:eastAsia="NewBaskerville-Roman" w:hAnsi="Times New Roman" w:cs="Times New Roman"/>
        </w:rPr>
        <w:t xml:space="preserve"> </w:t>
      </w:r>
      <w:r w:rsidRPr="00EB585E">
        <w:rPr>
          <w:rFonts w:ascii="Times New Roman" w:eastAsia="NewBaskerville-Roman" w:hAnsi="Times New Roman" w:cs="Times New Roman"/>
          <w:b/>
          <w:u w:val="single"/>
        </w:rPr>
        <w:t>will protect us from all</w:t>
      </w:r>
      <w:r w:rsidRPr="00EB585E">
        <w:rPr>
          <w:rFonts w:ascii="Times New Roman" w:eastAsia="NewBaskerville-Roman" w:hAnsi="Times New Roman" w:cs="Times New Roman"/>
          <w:u w:val="single"/>
        </w:rPr>
        <w:t xml:space="preserve"> </w:t>
      </w:r>
      <w:r w:rsidRPr="00EB585E">
        <w:rPr>
          <w:rFonts w:ascii="Times New Roman" w:eastAsia="NewBaskerville-Roman" w:hAnsi="Times New Roman" w:cs="Times New Roman"/>
          <w:b/>
          <w:u w:val="single"/>
        </w:rPr>
        <w:t>moral error</w:t>
      </w:r>
      <w:r w:rsidRPr="00EB585E">
        <w:rPr>
          <w:rFonts w:ascii="Times New Roman" w:eastAsia="NewBaskerville-Roman" w:hAnsi="Times New Roman" w:cs="Times New Roman"/>
          <w:sz w:val="10"/>
          <w:szCs w:val="10"/>
        </w:rPr>
        <w:t>, that way of thinking itself</w:t>
      </w:r>
      <w:r w:rsidRPr="00EB585E">
        <w:rPr>
          <w:rFonts w:ascii="Times New Roman" w:eastAsia="NewBaskerville-Roman" w:hAnsi="Times New Roman" w:cs="Times New Roman"/>
        </w:rPr>
        <w:t xml:space="preserve"> </w:t>
      </w:r>
      <w:r w:rsidRPr="00EB585E">
        <w:rPr>
          <w:rFonts w:ascii="Times New Roman" w:eastAsia="NewBaskerville-Roman" w:hAnsi="Times New Roman" w:cs="Times New Roman"/>
          <w:b/>
          <w:u w:val="single"/>
        </w:rPr>
        <w:t>is</w:t>
      </w:r>
      <w:r w:rsidRPr="00EB585E">
        <w:rPr>
          <w:rFonts w:ascii="Times New Roman" w:eastAsia="NewBaskerville-Roman" w:hAnsi="Times New Roman" w:cs="Times New Roman"/>
          <w:u w:val="single"/>
        </w:rPr>
        <w:t xml:space="preserve"> </w:t>
      </w:r>
      <w:r w:rsidRPr="00EB585E">
        <w:rPr>
          <w:rFonts w:ascii="Times New Roman" w:eastAsia="NewBaskerville-Roman" w:hAnsi="Times New Roman" w:cs="Times New Roman"/>
          <w:sz w:val="10"/>
          <w:szCs w:val="10"/>
        </w:rPr>
        <w:t>extremely dangerous, quite irrespective of the content of the theory or dogma with which we associate it. That thought itself is actually</w:t>
      </w:r>
      <w:r w:rsidRPr="00EB585E">
        <w:rPr>
          <w:rFonts w:ascii="Times New Roman" w:eastAsia="NewBaskerville-Roman" w:hAnsi="Times New Roman" w:cs="Times New Roman"/>
          <w:sz w:val="10"/>
          <w:szCs w:val="10"/>
          <w:u w:val="single"/>
        </w:rPr>
        <w:t xml:space="preserve"> </w:t>
      </w:r>
      <w:r w:rsidRPr="00EB585E">
        <w:rPr>
          <w:rFonts w:ascii="Times New Roman" w:eastAsia="NewBaskerville-Roman" w:hAnsi="Times New Roman" w:cs="Times New Roman"/>
          <w:b/>
          <w:u w:val="single"/>
        </w:rPr>
        <w:t>responsible for</w:t>
      </w:r>
      <w:r w:rsidRPr="00EB585E">
        <w:rPr>
          <w:rFonts w:ascii="Times New Roman" w:eastAsia="NewBaskerville-Roman" w:hAnsi="Times New Roman" w:cs="Times New Roman"/>
          <w:u w:val="single"/>
        </w:rPr>
        <w:t xml:space="preserve"> </w:t>
      </w:r>
      <w:r w:rsidRPr="00EB585E">
        <w:rPr>
          <w:rFonts w:ascii="Times New Roman" w:eastAsia="NewBaskerville-Roman" w:hAnsi="Times New Roman" w:cs="Times New Roman"/>
          <w:sz w:val="10"/>
          <w:szCs w:val="10"/>
        </w:rPr>
        <w:t>a lot of</w:t>
      </w:r>
      <w:r w:rsidRPr="00EB585E">
        <w:rPr>
          <w:rFonts w:ascii="Times New Roman" w:eastAsia="NewBaskerville-Roman" w:hAnsi="Times New Roman" w:cs="Times New Roman"/>
        </w:rPr>
        <w:t xml:space="preserve"> </w:t>
      </w:r>
      <w:r w:rsidRPr="00EB585E">
        <w:rPr>
          <w:rFonts w:ascii="Times New Roman" w:eastAsia="NewBaskerville-Roman" w:hAnsi="Times New Roman" w:cs="Times New Roman"/>
          <w:b/>
          <w:u w:val="single"/>
        </w:rPr>
        <w:t>the evil</w:t>
      </w:r>
      <w:r w:rsidRPr="00EB585E">
        <w:rPr>
          <w:rFonts w:ascii="Times New Roman" w:eastAsia="NewBaskerville-Roman" w:hAnsi="Times New Roman" w:cs="Times New Roman"/>
          <w:u w:val="single"/>
        </w:rPr>
        <w:t xml:space="preserve"> </w:t>
      </w:r>
      <w:r w:rsidRPr="00EB585E">
        <w:rPr>
          <w:rFonts w:ascii="Times New Roman" w:eastAsia="NewBaskerville-Roman" w:hAnsi="Times New Roman" w:cs="Times New Roman"/>
          <w:sz w:val="10"/>
          <w:szCs w:val="10"/>
        </w:rPr>
        <w:t>that</w:t>
      </w:r>
      <w:r w:rsidRPr="00EB585E">
        <w:rPr>
          <w:rFonts w:ascii="Times New Roman" w:eastAsia="NewBaskerville-Roman" w:hAnsi="Times New Roman" w:cs="Times New Roman"/>
        </w:rPr>
        <w:t xml:space="preserve"> </w:t>
      </w:r>
      <w:r w:rsidRPr="00EB585E">
        <w:rPr>
          <w:rFonts w:ascii="Times New Roman" w:eastAsia="NewBaskerville-Roman" w:hAnsi="Times New Roman" w:cs="Times New Roman"/>
          <w:b/>
          <w:u w:val="single"/>
        </w:rPr>
        <w:t>people do</w:t>
      </w:r>
      <w:r w:rsidRPr="00EB585E">
        <w:rPr>
          <w:rFonts w:ascii="Times New Roman" w:eastAsia="NewBaskerville-Roman" w:hAnsi="Times New Roman" w:cs="Times New Roman"/>
          <w:b/>
        </w:rPr>
        <w:t>.</w:t>
      </w:r>
    </w:p>
    <w:p w:rsidR="004F6638" w:rsidRPr="00EB585E" w:rsidRDefault="00AE3D7C" w:rsidP="004F6638">
      <w:pPr>
        <w:spacing w:after="60" w:line="360" w:lineRule="auto"/>
        <w:rPr>
          <w:rFonts w:ascii="Times New Roman" w:hAnsi="Times New Roman" w:cs="Times New Roman"/>
        </w:rPr>
      </w:pPr>
      <w:r>
        <w:rPr>
          <w:rFonts w:ascii="Times New Roman" w:hAnsi="Times New Roman" w:cs="Times New Roman"/>
        </w:rPr>
        <w:t>A</w:t>
      </w:r>
      <w:r w:rsidR="004F6638" w:rsidRPr="00EB585E">
        <w:rPr>
          <w:rFonts w:ascii="Times New Roman" w:hAnsi="Times New Roman" w:cs="Times New Roman"/>
        </w:rPr>
        <w:t xml:space="preserve">ny theory, including yours, can be misused – but </w:t>
      </w:r>
      <w:r>
        <w:rPr>
          <w:rFonts w:ascii="Times New Roman" w:hAnsi="Times New Roman" w:cs="Times New Roman"/>
        </w:rPr>
        <w:t>that’s not</w:t>
      </w:r>
      <w:r w:rsidR="004F6638" w:rsidRPr="00EB585E">
        <w:rPr>
          <w:rFonts w:ascii="Times New Roman" w:hAnsi="Times New Roman" w:cs="Times New Roman"/>
        </w:rPr>
        <w:t xml:space="preserve"> a</w:t>
      </w:r>
      <w:r>
        <w:rPr>
          <w:rFonts w:ascii="Times New Roman" w:hAnsi="Times New Roman" w:cs="Times New Roman"/>
        </w:rPr>
        <w:t xml:space="preserve"> problem with theorizing, that’</w:t>
      </w:r>
      <w:r w:rsidR="004F6638" w:rsidRPr="00EB585E">
        <w:rPr>
          <w:rFonts w:ascii="Times New Roman" w:hAnsi="Times New Roman" w:cs="Times New Roman"/>
        </w:rPr>
        <w:t>s a problem with us – also means we should reclaim the true function of these ethical concepts in places like debate to challenge the way they are misunderstood</w:t>
      </w:r>
      <w:r>
        <w:rPr>
          <w:rFonts w:ascii="Times New Roman" w:hAnsi="Times New Roman" w:cs="Times New Roman"/>
        </w:rPr>
        <w:t>.</w:t>
      </w:r>
      <w:r w:rsidR="004F6638" w:rsidRPr="00EB585E">
        <w:rPr>
          <w:rFonts w:ascii="Times New Roman" w:hAnsi="Times New Roman" w:cs="Times New Roman"/>
        </w:rPr>
        <w:t xml:space="preserve"> Your argument is only uniqueness for mine.</w:t>
      </w:r>
    </w:p>
    <w:p w:rsidR="004F6638" w:rsidRPr="00EB585E" w:rsidRDefault="004F6638" w:rsidP="004F6638">
      <w:pPr>
        <w:spacing w:after="60" w:line="360" w:lineRule="auto"/>
        <w:rPr>
          <w:rFonts w:ascii="Times New Roman" w:hAnsi="Times New Roman" w:cs="Times New Roman"/>
        </w:rPr>
      </w:pPr>
      <w:r w:rsidRPr="00EB585E">
        <w:rPr>
          <w:rFonts w:ascii="Times New Roman" w:hAnsi="Times New Roman" w:cs="Times New Roman"/>
        </w:rPr>
        <w:t xml:space="preserve">3. Your framework doesn’t actually guide action. It’s unclear whether minimizing oppression is better, or acting so we never oppressed anyone in a </w:t>
      </w:r>
      <w:r w:rsidR="00AE3D7C">
        <w:rPr>
          <w:rFonts w:ascii="Times New Roman" w:hAnsi="Times New Roman" w:cs="Times New Roman"/>
        </w:rPr>
        <w:t>means based</w:t>
      </w:r>
      <w:r w:rsidRPr="00EB585E">
        <w:rPr>
          <w:rFonts w:ascii="Times New Roman" w:hAnsi="Times New Roman" w:cs="Times New Roman"/>
        </w:rPr>
        <w:t xml:space="preserve"> way. If I oppressed or killed one person, which prevented the oppression of two, would it be ok? Only debating philosophical justification can ens</w:t>
      </w:r>
      <w:r w:rsidR="00AE3D7C">
        <w:rPr>
          <w:rFonts w:ascii="Times New Roman" w:hAnsi="Times New Roman" w:cs="Times New Roman"/>
        </w:rPr>
        <w:t>ure any value to your method.</w:t>
      </w:r>
      <w:r w:rsidRPr="00EB585E">
        <w:rPr>
          <w:rFonts w:ascii="Times New Roman" w:hAnsi="Times New Roman" w:cs="Times New Roman"/>
        </w:rPr>
        <w:t xml:space="preserve">  Even if certain things are always bad the project of ethics is not to prove the obvious – science doesn’t seek to do that either. We know an apple falls but want to know more how the force of gravity interacts with the rest of the universe. In the same way, we know oppression is bad but interrogating the normative reasoning behind those claims allows us to deal with issues that aren’t so </w:t>
      </w:r>
      <w:r w:rsidR="00AE3D7C">
        <w:rPr>
          <w:rFonts w:ascii="Times New Roman" w:hAnsi="Times New Roman" w:cs="Times New Roman"/>
        </w:rPr>
        <w:t>obvious in the real world.</w:t>
      </w:r>
    </w:p>
    <w:p w:rsidR="004F6638" w:rsidRPr="00EB585E" w:rsidRDefault="004F6638" w:rsidP="004F6638">
      <w:pPr>
        <w:spacing w:after="60" w:line="360" w:lineRule="auto"/>
        <w:rPr>
          <w:rFonts w:ascii="Times New Roman" w:hAnsi="Times New Roman" w:cs="Times New Roman"/>
        </w:rPr>
      </w:pPr>
    </w:p>
    <w:p w:rsidR="004F6638" w:rsidRPr="00EB585E" w:rsidRDefault="004F6638" w:rsidP="004F6638">
      <w:pPr>
        <w:spacing w:after="60" w:line="360" w:lineRule="auto"/>
        <w:rPr>
          <w:rFonts w:ascii="Times New Roman" w:hAnsi="Times New Roman" w:cs="Times New Roman"/>
        </w:rPr>
      </w:pPr>
    </w:p>
    <w:p w:rsidR="004F6638" w:rsidRPr="00EB585E" w:rsidRDefault="004F6638" w:rsidP="004F6638">
      <w:pPr>
        <w:spacing w:after="60" w:line="360" w:lineRule="auto"/>
        <w:rPr>
          <w:rFonts w:ascii="Times New Roman" w:hAnsi="Times New Roman" w:cs="Times New Roman"/>
        </w:rPr>
      </w:pPr>
    </w:p>
    <w:p w:rsidR="004F6638" w:rsidRPr="00EB585E" w:rsidRDefault="004F6638" w:rsidP="004F6638">
      <w:pPr>
        <w:spacing w:after="60" w:line="360" w:lineRule="auto"/>
        <w:rPr>
          <w:rFonts w:ascii="Times New Roman" w:hAnsi="Times New Roman" w:cs="Times New Roman"/>
        </w:rPr>
      </w:pPr>
    </w:p>
    <w:p w:rsidR="004F6638" w:rsidRPr="00EB585E" w:rsidRDefault="004F6638" w:rsidP="004F6638">
      <w:pPr>
        <w:spacing w:after="60" w:line="360" w:lineRule="auto"/>
        <w:rPr>
          <w:rFonts w:ascii="Times New Roman" w:hAnsi="Times New Roman" w:cs="Times New Roman"/>
        </w:rPr>
      </w:pPr>
    </w:p>
    <w:p w:rsidR="004F6638" w:rsidRPr="00EB585E" w:rsidRDefault="004F6638" w:rsidP="004F6638">
      <w:pPr>
        <w:spacing w:after="60" w:line="360" w:lineRule="auto"/>
        <w:rPr>
          <w:rFonts w:ascii="Times New Roman" w:hAnsi="Times New Roman" w:cs="Times New Roman"/>
        </w:rPr>
      </w:pPr>
    </w:p>
    <w:p w:rsidR="004F6638" w:rsidRPr="00EB585E" w:rsidRDefault="004F6638" w:rsidP="004F6638">
      <w:pPr>
        <w:spacing w:after="60" w:line="360" w:lineRule="auto"/>
        <w:rPr>
          <w:rFonts w:ascii="Times New Roman" w:hAnsi="Times New Roman" w:cs="Times New Roman"/>
        </w:rPr>
      </w:pPr>
    </w:p>
    <w:p w:rsidR="004F6638" w:rsidRPr="00EB585E" w:rsidRDefault="004F6638" w:rsidP="004F6638">
      <w:pPr>
        <w:spacing w:after="60" w:line="360" w:lineRule="auto"/>
        <w:rPr>
          <w:rFonts w:ascii="Times New Roman" w:hAnsi="Times New Roman" w:cs="Times New Roman"/>
        </w:rPr>
      </w:pPr>
    </w:p>
    <w:p w:rsidR="004F6638" w:rsidRPr="00EB585E" w:rsidRDefault="004F6638" w:rsidP="004F6638">
      <w:pPr>
        <w:pStyle w:val="Heading1"/>
        <w:spacing w:after="60" w:line="360" w:lineRule="auto"/>
        <w:rPr>
          <w:rFonts w:ascii="Times New Roman" w:hAnsi="Times New Roman" w:cs="Times New Roman"/>
          <w:color w:val="000000" w:themeColor="text1"/>
          <w:sz w:val="24"/>
          <w:szCs w:val="24"/>
        </w:rPr>
      </w:pPr>
      <w:r w:rsidRPr="00EB585E">
        <w:rPr>
          <w:rFonts w:ascii="Times New Roman" w:hAnsi="Times New Roman" w:cs="Times New Roman"/>
          <w:color w:val="000000" w:themeColor="text1"/>
          <w:sz w:val="24"/>
          <w:szCs w:val="24"/>
        </w:rPr>
        <w:t>Frontlines</w:t>
      </w:r>
    </w:p>
    <w:p w:rsidR="004F6638" w:rsidRPr="00EB585E" w:rsidRDefault="004F6638" w:rsidP="004F6638">
      <w:pPr>
        <w:pStyle w:val="Heading2"/>
        <w:spacing w:after="60" w:line="360" w:lineRule="auto"/>
        <w:rPr>
          <w:rFonts w:ascii="Times New Roman" w:hAnsi="Times New Roman" w:cs="Times New Roman"/>
          <w:color w:val="000000" w:themeColor="text1"/>
          <w:sz w:val="24"/>
          <w:szCs w:val="24"/>
        </w:rPr>
      </w:pPr>
      <w:r w:rsidRPr="00EB585E">
        <w:rPr>
          <w:rFonts w:ascii="Times New Roman" w:hAnsi="Times New Roman" w:cs="Times New Roman"/>
          <w:color w:val="000000" w:themeColor="text1"/>
          <w:sz w:val="24"/>
          <w:szCs w:val="24"/>
        </w:rPr>
        <w:t>A/T right to not be attacked</w:t>
      </w:r>
    </w:p>
    <w:p w:rsidR="004F6638" w:rsidRPr="00EB585E" w:rsidRDefault="004F6638" w:rsidP="004F6638">
      <w:pPr>
        <w:spacing w:after="60" w:line="360" w:lineRule="auto"/>
        <w:rPr>
          <w:rFonts w:ascii="Times New Roman" w:hAnsi="Times New Roman" w:cs="Times New Roman"/>
        </w:rPr>
      </w:pPr>
      <w:r w:rsidRPr="00EB585E">
        <w:rPr>
          <w:rFonts w:ascii="Times New Roman" w:hAnsi="Times New Roman" w:cs="Times New Roman"/>
        </w:rPr>
        <w:t>1. The extension of the Huemer evidence is very good on this issue – it is impossible to ensure a right to safety since anything can be a source of danger. Sex can lead to disease, driving can lead to accidents; if your turn were valid, the government would have to ban literally every action since everything you do leads to potential danger making ethics moot since its purpose is to guide action.</w:t>
      </w:r>
    </w:p>
    <w:p w:rsidR="004F6638" w:rsidRPr="00EB585E" w:rsidRDefault="004F6638" w:rsidP="004F6638">
      <w:pPr>
        <w:spacing w:after="60" w:line="360" w:lineRule="auto"/>
        <w:rPr>
          <w:rFonts w:ascii="Times New Roman" w:hAnsi="Times New Roman" w:cs="Times New Roman"/>
        </w:rPr>
      </w:pPr>
      <w:r w:rsidRPr="00EB585E">
        <w:rPr>
          <w:rFonts w:ascii="Times New Roman" w:hAnsi="Times New Roman" w:cs="Times New Roman"/>
        </w:rPr>
        <w:t>2. Banning handguns doesn’t solve – potential aggressors will just use other weapons or even just their bare hands. Especially true since you don’t even ban other types of guns.</w:t>
      </w:r>
    </w:p>
    <w:p w:rsidR="004F6638" w:rsidRPr="00EB585E" w:rsidRDefault="004F6638" w:rsidP="004F6638">
      <w:pPr>
        <w:spacing w:after="60" w:line="360" w:lineRule="auto"/>
        <w:rPr>
          <w:rFonts w:ascii="Times New Roman" w:hAnsi="Times New Roman" w:cs="Times New Roman"/>
        </w:rPr>
      </w:pPr>
      <w:r w:rsidRPr="00EB585E">
        <w:rPr>
          <w:rFonts w:ascii="Times New Roman" w:hAnsi="Times New Roman" w:cs="Times New Roman"/>
        </w:rPr>
        <w:t>3. The right to self-defense outweighs – it is necessary recourse for when our right to not be attacked is infringed upon.</w:t>
      </w:r>
    </w:p>
    <w:p w:rsidR="004F6638" w:rsidRPr="00EB585E" w:rsidRDefault="004F6638" w:rsidP="004F6638">
      <w:pPr>
        <w:spacing w:after="60" w:line="360" w:lineRule="auto"/>
        <w:rPr>
          <w:rFonts w:ascii="Times New Roman" w:hAnsi="Times New Roman" w:cs="Times New Roman"/>
        </w:rPr>
      </w:pPr>
      <w:r w:rsidRPr="00EB585E">
        <w:rPr>
          <w:rFonts w:ascii="Times New Roman" w:hAnsi="Times New Roman" w:cs="Times New Roman"/>
        </w:rPr>
        <w:t>4. Since you have conceded the intentions argument at the top of the NC framework your argument is not offense. Even if negating leads to violence, violence is not an intended harm since it is not willed by the maxim. When you will the maxim of gun ownership the potential misuse of guns is not included; only the NC offense is actually offense since willing the maxim of prohibition requires using people as means to ends by denying them the ability to own a gun.</w:t>
      </w:r>
    </w:p>
    <w:p w:rsidR="004F6638" w:rsidRPr="00EB585E" w:rsidRDefault="004F6638" w:rsidP="004F6638">
      <w:pPr>
        <w:pStyle w:val="Heading2"/>
        <w:spacing w:after="60" w:line="360" w:lineRule="auto"/>
        <w:rPr>
          <w:rFonts w:ascii="Times New Roman" w:hAnsi="Times New Roman" w:cs="Times New Roman"/>
          <w:color w:val="000000" w:themeColor="text1"/>
          <w:sz w:val="24"/>
          <w:szCs w:val="24"/>
        </w:rPr>
      </w:pPr>
      <w:r w:rsidRPr="00EB585E">
        <w:rPr>
          <w:rFonts w:ascii="Times New Roman" w:hAnsi="Times New Roman" w:cs="Times New Roman"/>
          <w:color w:val="000000" w:themeColor="text1"/>
          <w:sz w:val="24"/>
          <w:szCs w:val="24"/>
        </w:rPr>
        <w:t>A/T shooting ranges solve/recreation still allowed</w:t>
      </w:r>
    </w:p>
    <w:p w:rsidR="004F6638" w:rsidRPr="00EB585E" w:rsidRDefault="004F6638" w:rsidP="004F6638">
      <w:pPr>
        <w:spacing w:after="60" w:line="360" w:lineRule="auto"/>
        <w:rPr>
          <w:rFonts w:ascii="Times New Roman" w:hAnsi="Times New Roman" w:cs="Times New Roman"/>
        </w:rPr>
      </w:pPr>
      <w:r w:rsidRPr="00EB585E">
        <w:rPr>
          <w:rFonts w:ascii="Times New Roman" w:hAnsi="Times New Roman" w:cs="Times New Roman"/>
        </w:rPr>
        <w:t xml:space="preserve">1. It doesn’t matter if you can still rent a gun – by being precluded from </w:t>
      </w:r>
      <w:r w:rsidRPr="00EB585E">
        <w:rPr>
          <w:rFonts w:ascii="Times New Roman" w:hAnsi="Times New Roman" w:cs="Times New Roman"/>
          <w:i/>
        </w:rPr>
        <w:t>owning</w:t>
      </w:r>
      <w:r w:rsidRPr="00EB585E">
        <w:rPr>
          <w:rFonts w:ascii="Times New Roman" w:hAnsi="Times New Roman" w:cs="Times New Roman"/>
        </w:rPr>
        <w:t xml:space="preserve"> one, your right to own property to use for your </w:t>
      </w:r>
      <w:r>
        <w:rPr>
          <w:rFonts w:ascii="Times New Roman" w:hAnsi="Times New Roman" w:cs="Times New Roman"/>
        </w:rPr>
        <w:t>free ends</w:t>
      </w:r>
      <w:r w:rsidRPr="00EB585E">
        <w:rPr>
          <w:rFonts w:ascii="Times New Roman" w:hAnsi="Times New Roman" w:cs="Times New Roman"/>
        </w:rPr>
        <w:t xml:space="preserve"> is already being violated by definition.</w:t>
      </w:r>
    </w:p>
    <w:p w:rsidR="004F6638" w:rsidRPr="00EB585E" w:rsidRDefault="004F6638" w:rsidP="004F6638">
      <w:pPr>
        <w:spacing w:after="60" w:line="360" w:lineRule="auto"/>
        <w:rPr>
          <w:rFonts w:ascii="Times New Roman" w:hAnsi="Times New Roman" w:cs="Times New Roman"/>
        </w:rPr>
      </w:pPr>
      <w:r w:rsidRPr="00EB585E">
        <w:rPr>
          <w:rFonts w:ascii="Times New Roman" w:hAnsi="Times New Roman" w:cs="Times New Roman"/>
        </w:rPr>
        <w:t xml:space="preserve">2. </w:t>
      </w:r>
      <w:r w:rsidR="00A308FC">
        <w:rPr>
          <w:rFonts w:ascii="Times New Roman" w:hAnsi="Times New Roman" w:cs="Times New Roman"/>
        </w:rPr>
        <w:t>Purposes and recreational uses</w:t>
      </w:r>
      <w:r w:rsidRPr="00EB585E">
        <w:rPr>
          <w:rFonts w:ascii="Times New Roman" w:hAnsi="Times New Roman" w:cs="Times New Roman"/>
        </w:rPr>
        <w:t xml:space="preserve"> of guns are broader than just being able to shoot one at a firing range. </w:t>
      </w:r>
      <w:r>
        <w:rPr>
          <w:rFonts w:ascii="Times New Roman" w:hAnsi="Times New Roman" w:cs="Times New Roman"/>
        </w:rPr>
        <w:t>Collecting guns</w:t>
      </w:r>
      <w:r w:rsidRPr="00EB585E">
        <w:rPr>
          <w:rFonts w:ascii="Times New Roman" w:hAnsi="Times New Roman" w:cs="Times New Roman"/>
        </w:rPr>
        <w:t xml:space="preserve"> for example is still prohibited. If stamps were banned, stamp collectors would not be satisfied with “y</w:t>
      </w:r>
      <w:r w:rsidR="00A308FC">
        <w:rPr>
          <w:rFonts w:ascii="Times New Roman" w:hAnsi="Times New Roman" w:cs="Times New Roman"/>
        </w:rPr>
        <w:t xml:space="preserve">ou could </w:t>
      </w:r>
      <w:r w:rsidRPr="00EB585E">
        <w:rPr>
          <w:rFonts w:ascii="Times New Roman" w:hAnsi="Times New Roman" w:cs="Times New Roman"/>
        </w:rPr>
        <w:t>rent stamps.”</w:t>
      </w:r>
    </w:p>
    <w:p w:rsidR="004F6638" w:rsidRPr="00EB585E" w:rsidRDefault="004F6638" w:rsidP="004F6638">
      <w:pPr>
        <w:spacing w:after="60" w:line="360" w:lineRule="auto"/>
        <w:rPr>
          <w:rFonts w:ascii="Times New Roman" w:hAnsi="Times New Roman" w:cs="Times New Roman"/>
        </w:rPr>
      </w:pPr>
      <w:r w:rsidRPr="00EB585E">
        <w:rPr>
          <w:rFonts w:ascii="Times New Roman" w:hAnsi="Times New Roman" w:cs="Times New Roman"/>
        </w:rPr>
        <w:t>3. Shooting ranges and gun clubs aren’t public government organizations, they’re still private institutions so you defend banning handguns for them too.</w:t>
      </w:r>
    </w:p>
    <w:p w:rsidR="004F6638" w:rsidRPr="00EB585E" w:rsidRDefault="004F6638" w:rsidP="004F6638">
      <w:pPr>
        <w:spacing w:after="60" w:line="360" w:lineRule="auto"/>
        <w:rPr>
          <w:rFonts w:ascii="Times New Roman" w:hAnsi="Times New Roman" w:cs="Times New Roman"/>
        </w:rPr>
      </w:pPr>
    </w:p>
    <w:p w:rsidR="00811D47" w:rsidRPr="004F6638" w:rsidRDefault="00811D47" w:rsidP="004F6638"/>
    <w:sectPr w:rsidR="00811D47" w:rsidRPr="004F6638" w:rsidSect="00F65ADD">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589E" w:rsidRDefault="00C7589E" w:rsidP="00F65ADD">
      <w:r>
        <w:separator/>
      </w:r>
    </w:p>
  </w:endnote>
  <w:endnote w:type="continuationSeparator" w:id="0">
    <w:p w:rsidR="00C7589E" w:rsidRDefault="00C7589E" w:rsidP="00F65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NewBaskerville-Roman">
    <w:altName w:val="Times New Roman"/>
    <w:panose1 w:val="00000000000000000000"/>
    <w:charset w:val="00"/>
    <w:family w:val="roman"/>
    <w:notTrueType/>
    <w:pitch w:val="default"/>
    <w:sig w:usb0="00000003" w:usb1="00000000" w:usb2="00000000" w:usb3="00000000" w:csb0="00000001" w:csb1="00000000"/>
  </w:font>
  <w:font w:name="NewBaskerville-ItalicOsF">
    <w:charset w:val="00"/>
    <w:family w:val="roman"/>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589E" w:rsidRDefault="00C7589E" w:rsidP="00F65ADD">
      <w:r>
        <w:separator/>
      </w:r>
    </w:p>
  </w:footnote>
  <w:footnote w:type="continuationSeparator" w:id="0">
    <w:p w:rsidR="00C7589E" w:rsidRDefault="00C7589E" w:rsidP="00F65ADD">
      <w:r>
        <w:continuationSeparator/>
      </w:r>
    </w:p>
  </w:footnote>
  <w:footnote w:id="1">
    <w:p w:rsidR="004F6638" w:rsidRDefault="004F6638" w:rsidP="004F6638">
      <w:pPr>
        <w:pStyle w:val="FootnoteText"/>
        <w:ind w:left="360" w:hanging="360"/>
      </w:pPr>
      <w:r>
        <w:rPr>
          <w:rStyle w:val="FootnoteReference"/>
        </w:rPr>
        <w:footnoteRef/>
      </w:r>
      <w:r>
        <w:t xml:space="preserve"> Dwight Furrow. “Moral Agency.” Ethics. 2005.</w:t>
      </w:r>
    </w:p>
  </w:footnote>
  <w:footnote w:id="2">
    <w:p w:rsidR="004F6638" w:rsidRPr="0030608C" w:rsidRDefault="004F6638" w:rsidP="004F6638">
      <w:pPr>
        <w:pStyle w:val="FootnoteText"/>
        <w:contextualSpacing/>
        <w:rPr>
          <w:sz w:val="10"/>
          <w:szCs w:val="10"/>
        </w:rPr>
      </w:pPr>
      <w:r w:rsidRPr="0030608C">
        <w:rPr>
          <w:rStyle w:val="FootnoteReference"/>
          <w:sz w:val="10"/>
          <w:szCs w:val="10"/>
        </w:rPr>
        <w:footnoteRef/>
      </w:r>
      <w:r w:rsidRPr="0030608C">
        <w:rPr>
          <w:sz w:val="10"/>
          <w:szCs w:val="10"/>
        </w:rPr>
        <w:t xml:space="preserve"> Critiqueof Pure Reason. Immanuel Kant. 1781.</w:t>
      </w:r>
    </w:p>
  </w:footnote>
  <w:footnote w:id="3">
    <w:p w:rsidR="004F6638" w:rsidRPr="00550F17" w:rsidRDefault="004F6638" w:rsidP="004F6638">
      <w:pPr>
        <w:pStyle w:val="FootnoteText"/>
        <w:rPr>
          <w:sz w:val="16"/>
          <w:szCs w:val="16"/>
        </w:rPr>
      </w:pPr>
      <w:r w:rsidRPr="00550F17">
        <w:rPr>
          <w:rStyle w:val="FootnoteReference"/>
          <w:sz w:val="16"/>
          <w:szCs w:val="16"/>
        </w:rPr>
        <w:footnoteRef/>
      </w:r>
      <w:r w:rsidRPr="00550F17">
        <w:rPr>
          <w:sz w:val="16"/>
          <w:szCs w:val="16"/>
        </w:rPr>
        <w:t xml:space="preserve"> Gilbert Chesterton [Christian apologist and writer]. “Orthodoxy.” 1908.</w:t>
      </w:r>
      <w:r>
        <w:rPr>
          <w:sz w:val="16"/>
          <w:szCs w:val="16"/>
        </w:rPr>
        <w:t xml:space="preserve"> [modified for gendered language].</w:t>
      </w:r>
    </w:p>
  </w:footnote>
  <w:footnote w:id="4">
    <w:p w:rsidR="004F6638" w:rsidRPr="0049192E" w:rsidRDefault="004F6638" w:rsidP="004F6638">
      <w:pPr>
        <w:rPr>
          <w:rFonts w:ascii="Times" w:eastAsia="Times New Roman" w:hAnsi="Times" w:cs="Times New Roman"/>
          <w:sz w:val="16"/>
          <w:szCs w:val="16"/>
        </w:rPr>
      </w:pPr>
      <w:r w:rsidRPr="00F63C78">
        <w:rPr>
          <w:rStyle w:val="FootnoteReference"/>
          <w:sz w:val="16"/>
          <w:szCs w:val="16"/>
        </w:rPr>
        <w:footnoteRef/>
      </w:r>
      <w:r w:rsidRPr="00F63C78">
        <w:rPr>
          <w:sz w:val="16"/>
          <w:szCs w:val="16"/>
        </w:rPr>
        <w:t xml:space="preserve"> </w:t>
      </w:r>
      <w:r w:rsidRPr="00F63C78">
        <w:rPr>
          <w:rFonts w:ascii="Times" w:eastAsia="Times New Roman" w:hAnsi="Times" w:cs="Times New Roman"/>
          <w:sz w:val="16"/>
          <w:szCs w:val="16"/>
        </w:rPr>
        <w:t>Kantian Ethics ALLEN W. WOOD Stanford University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630" w:rsidRPr="00984630" w:rsidRDefault="00984630">
    <w:pPr>
      <w:pStyle w:val="Header"/>
      <w:jc w:val="right"/>
      <w:rPr>
        <w:rFonts w:ascii="Times New Roman" w:hAnsi="Times New Roman" w:cs="Times New Roman"/>
      </w:rPr>
    </w:pPr>
    <w:r w:rsidRPr="00984630">
      <w:rPr>
        <w:rFonts w:ascii="Times New Roman" w:hAnsi="Times New Roman" w:cs="Times New Roman"/>
      </w:rPr>
      <w:t xml:space="preserve">Hu </w:t>
    </w:r>
    <w:sdt>
      <w:sdtPr>
        <w:rPr>
          <w:rFonts w:ascii="Times New Roman" w:hAnsi="Times New Roman" w:cs="Times New Roman"/>
        </w:rPr>
        <w:id w:val="-1699768092"/>
        <w:docPartObj>
          <w:docPartGallery w:val="Page Numbers (Top of Page)"/>
          <w:docPartUnique/>
        </w:docPartObj>
      </w:sdtPr>
      <w:sdtEndPr>
        <w:rPr>
          <w:noProof/>
        </w:rPr>
      </w:sdtEndPr>
      <w:sdtContent>
        <w:r w:rsidRPr="00984630">
          <w:rPr>
            <w:rFonts w:ascii="Times New Roman" w:hAnsi="Times New Roman" w:cs="Times New Roman"/>
          </w:rPr>
          <w:fldChar w:fldCharType="begin"/>
        </w:r>
        <w:r w:rsidRPr="00984630">
          <w:rPr>
            <w:rFonts w:ascii="Times New Roman" w:hAnsi="Times New Roman" w:cs="Times New Roman"/>
          </w:rPr>
          <w:instrText xml:space="preserve"> PAGE   \* MERGEFORMAT </w:instrText>
        </w:r>
        <w:r w:rsidRPr="00984630">
          <w:rPr>
            <w:rFonts w:ascii="Times New Roman" w:hAnsi="Times New Roman" w:cs="Times New Roman"/>
          </w:rPr>
          <w:fldChar w:fldCharType="separate"/>
        </w:r>
        <w:r w:rsidR="00C7589E">
          <w:rPr>
            <w:rFonts w:ascii="Times New Roman" w:hAnsi="Times New Roman" w:cs="Times New Roman"/>
            <w:noProof/>
          </w:rPr>
          <w:t>1</w:t>
        </w:r>
        <w:r w:rsidRPr="00984630">
          <w:rPr>
            <w:rFonts w:ascii="Times New Roman" w:hAnsi="Times New Roman" w:cs="Times New Roman"/>
            <w:noProof/>
          </w:rPr>
          <w:fldChar w:fldCharType="end"/>
        </w:r>
      </w:sdtContent>
    </w:sdt>
  </w:p>
  <w:p w:rsidR="00984630" w:rsidRPr="00984630" w:rsidRDefault="00984630">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ADD"/>
    <w:rsid w:val="000C28D8"/>
    <w:rsid w:val="00181488"/>
    <w:rsid w:val="001F66D5"/>
    <w:rsid w:val="004855E2"/>
    <w:rsid w:val="004F6638"/>
    <w:rsid w:val="0055209C"/>
    <w:rsid w:val="005E5234"/>
    <w:rsid w:val="005F5347"/>
    <w:rsid w:val="00666C22"/>
    <w:rsid w:val="00762F2F"/>
    <w:rsid w:val="007F5C6F"/>
    <w:rsid w:val="00811D47"/>
    <w:rsid w:val="00852AB4"/>
    <w:rsid w:val="00943263"/>
    <w:rsid w:val="00984630"/>
    <w:rsid w:val="009B2C5C"/>
    <w:rsid w:val="009C08D9"/>
    <w:rsid w:val="00A01309"/>
    <w:rsid w:val="00A308FC"/>
    <w:rsid w:val="00A62D2A"/>
    <w:rsid w:val="00AD049C"/>
    <w:rsid w:val="00AE3D7C"/>
    <w:rsid w:val="00B4568A"/>
    <w:rsid w:val="00B9517F"/>
    <w:rsid w:val="00C7589E"/>
    <w:rsid w:val="00D47A0D"/>
    <w:rsid w:val="00DE65FC"/>
    <w:rsid w:val="00EB585E"/>
    <w:rsid w:val="00EE563D"/>
    <w:rsid w:val="00F65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ADD"/>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A013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517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Block"/>
    <w:basedOn w:val="Normal"/>
    <w:next w:val="Normal"/>
    <w:link w:val="Heading3Char"/>
    <w:uiPriority w:val="9"/>
    <w:unhideWhenUsed/>
    <w:qFormat/>
    <w:rsid w:val="00F65ADD"/>
    <w:pPr>
      <w:keepNext/>
      <w:keepLines/>
      <w:pageBreakBefore/>
      <w:spacing w:before="40" w:line="259" w:lineRule="auto"/>
      <w:jc w:val="center"/>
      <w:outlineLvl w:val="2"/>
    </w:pPr>
    <w:rPr>
      <w:rFonts w:ascii="Times New Roman" w:eastAsiaTheme="majorEastAsia" w:hAnsi="Times New Roman" w:cstheme="majorBidi"/>
      <w:b/>
      <w:bCs/>
      <w:szCs w:val="32"/>
      <w:u w:val="single"/>
    </w:rPr>
  </w:style>
  <w:style w:type="paragraph" w:styleId="Heading4">
    <w:name w:val="heading 4"/>
    <w:basedOn w:val="Normal"/>
    <w:next w:val="Normal"/>
    <w:link w:val="Heading4Char"/>
    <w:uiPriority w:val="9"/>
    <w:semiHidden/>
    <w:unhideWhenUsed/>
    <w:qFormat/>
    <w:rsid w:val="005F534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aliases w:val="FN Ref,footnote reference"/>
    <w:basedOn w:val="DefaultParagraphFont"/>
    <w:uiPriority w:val="99"/>
    <w:unhideWhenUsed/>
    <w:qFormat/>
    <w:rsid w:val="00F65ADD"/>
    <w:rPr>
      <w:vertAlign w:val="superscript"/>
    </w:rPr>
  </w:style>
  <w:style w:type="paragraph" w:styleId="FootnoteText">
    <w:name w:val="footnote text"/>
    <w:basedOn w:val="Normal"/>
    <w:link w:val="FootnoteTextChar"/>
    <w:uiPriority w:val="99"/>
    <w:qFormat/>
    <w:rsid w:val="00F65ADD"/>
    <w:pPr>
      <w:jc w:val="both"/>
    </w:pPr>
    <w:rPr>
      <w:rFonts w:ascii="Times New Roman" w:eastAsia="Calibri" w:hAnsi="Times New Roman" w:cs="Times New Roman"/>
    </w:rPr>
  </w:style>
  <w:style w:type="character" w:customStyle="1" w:styleId="FootnoteTextChar">
    <w:name w:val="Footnote Text Char"/>
    <w:basedOn w:val="DefaultParagraphFont"/>
    <w:link w:val="FootnoteText"/>
    <w:uiPriority w:val="99"/>
    <w:rsid w:val="00F65ADD"/>
    <w:rPr>
      <w:rFonts w:ascii="Times New Roman" w:eastAsia="Calibri" w:hAnsi="Times New Roman" w:cs="Times New Roman"/>
      <w:sz w:val="24"/>
      <w:szCs w:val="24"/>
    </w:rPr>
  </w:style>
  <w:style w:type="character" w:customStyle="1" w:styleId="Heading3Char">
    <w:name w:val="Heading 3 Char"/>
    <w:aliases w:val="Block Char"/>
    <w:basedOn w:val="DefaultParagraphFont"/>
    <w:link w:val="Heading3"/>
    <w:uiPriority w:val="9"/>
    <w:rsid w:val="00F65ADD"/>
    <w:rPr>
      <w:rFonts w:ascii="Times New Roman" w:eastAsiaTheme="majorEastAsia" w:hAnsi="Times New Roman" w:cstheme="majorBidi"/>
      <w:b/>
      <w:bCs/>
      <w:sz w:val="24"/>
      <w:szCs w:val="32"/>
      <w:u w:val="single"/>
    </w:rPr>
  </w:style>
  <w:style w:type="character" w:customStyle="1" w:styleId="StyleStyleBold12pt">
    <w:name w:val="Style Style Bold + 12 pt"/>
    <w:aliases w:val="Cite,Style Style Bold,Style Style Bold + 12pt,Style 13 pt Bold,Style Style + 12 pt,Style Style Bo... +,Old Cite,Style Style Bold + 10 pt,tagld + 12 pt,Style Style Bold + 13 pt,Style Style Bold + 11 pt,tag + 12 pt,Not..."/>
    <w:basedOn w:val="DefaultParagraphFont"/>
    <w:uiPriority w:val="1"/>
    <w:qFormat/>
    <w:rsid w:val="00F65ADD"/>
    <w:rPr>
      <w:b/>
      <w:sz w:val="24"/>
      <w:u w:val="none"/>
    </w:rPr>
  </w:style>
  <w:style w:type="paragraph" w:styleId="ListParagraph">
    <w:name w:val="List Paragraph"/>
    <w:basedOn w:val="Normal"/>
    <w:uiPriority w:val="34"/>
    <w:qFormat/>
    <w:rsid w:val="00F65ADD"/>
    <w:pPr>
      <w:ind w:left="720"/>
      <w:contextualSpacing/>
    </w:pPr>
  </w:style>
  <w:style w:type="paragraph" w:styleId="NormalWeb">
    <w:name w:val="Normal (Web)"/>
    <w:basedOn w:val="Normal"/>
    <w:uiPriority w:val="99"/>
    <w:unhideWhenUsed/>
    <w:rsid w:val="00F65ADD"/>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65ADD"/>
    <w:rPr>
      <w:rFonts w:ascii="Tahoma" w:hAnsi="Tahoma" w:cs="Tahoma"/>
      <w:sz w:val="16"/>
      <w:szCs w:val="16"/>
    </w:rPr>
  </w:style>
  <w:style w:type="character" w:customStyle="1" w:styleId="BalloonTextChar">
    <w:name w:val="Balloon Text Char"/>
    <w:basedOn w:val="DefaultParagraphFont"/>
    <w:link w:val="BalloonText"/>
    <w:uiPriority w:val="99"/>
    <w:semiHidden/>
    <w:rsid w:val="00F65ADD"/>
    <w:rPr>
      <w:rFonts w:ascii="Tahoma" w:eastAsiaTheme="minorEastAsia" w:hAnsi="Tahoma" w:cs="Tahoma"/>
      <w:sz w:val="16"/>
      <w:szCs w:val="16"/>
    </w:rPr>
  </w:style>
  <w:style w:type="paragraph" w:styleId="Header">
    <w:name w:val="header"/>
    <w:basedOn w:val="Normal"/>
    <w:link w:val="HeaderChar"/>
    <w:uiPriority w:val="99"/>
    <w:unhideWhenUsed/>
    <w:rsid w:val="00984630"/>
    <w:pPr>
      <w:tabs>
        <w:tab w:val="center" w:pos="4680"/>
        <w:tab w:val="right" w:pos="9360"/>
      </w:tabs>
    </w:pPr>
  </w:style>
  <w:style w:type="character" w:customStyle="1" w:styleId="HeaderChar">
    <w:name w:val="Header Char"/>
    <w:basedOn w:val="DefaultParagraphFont"/>
    <w:link w:val="Header"/>
    <w:uiPriority w:val="99"/>
    <w:rsid w:val="00984630"/>
    <w:rPr>
      <w:rFonts w:eastAsiaTheme="minorEastAsia"/>
      <w:sz w:val="24"/>
      <w:szCs w:val="24"/>
    </w:rPr>
  </w:style>
  <w:style w:type="paragraph" w:styleId="Footer">
    <w:name w:val="footer"/>
    <w:basedOn w:val="Normal"/>
    <w:link w:val="FooterChar"/>
    <w:uiPriority w:val="99"/>
    <w:unhideWhenUsed/>
    <w:rsid w:val="00984630"/>
    <w:pPr>
      <w:tabs>
        <w:tab w:val="center" w:pos="4680"/>
        <w:tab w:val="right" w:pos="9360"/>
      </w:tabs>
    </w:pPr>
  </w:style>
  <w:style w:type="character" w:customStyle="1" w:styleId="FooterChar">
    <w:name w:val="Footer Char"/>
    <w:basedOn w:val="DefaultParagraphFont"/>
    <w:link w:val="Footer"/>
    <w:uiPriority w:val="99"/>
    <w:rsid w:val="00984630"/>
    <w:rPr>
      <w:rFonts w:eastAsiaTheme="minorEastAsia"/>
      <w:sz w:val="24"/>
      <w:szCs w:val="24"/>
    </w:rPr>
  </w:style>
  <w:style w:type="character" w:customStyle="1" w:styleId="Heading2Char">
    <w:name w:val="Heading 2 Char"/>
    <w:basedOn w:val="DefaultParagraphFont"/>
    <w:link w:val="Heading2"/>
    <w:uiPriority w:val="9"/>
    <w:rsid w:val="00B9517F"/>
    <w:rPr>
      <w:rFonts w:asciiTheme="majorHAnsi" w:eastAsiaTheme="majorEastAsia" w:hAnsiTheme="majorHAnsi" w:cstheme="majorBidi"/>
      <w:b/>
      <w:bCs/>
      <w:color w:val="4F81BD" w:themeColor="accent1"/>
      <w:sz w:val="26"/>
      <w:szCs w:val="26"/>
    </w:rPr>
  </w:style>
  <w:style w:type="paragraph" w:styleId="EndnoteText">
    <w:name w:val="endnote text"/>
    <w:basedOn w:val="Normal"/>
    <w:link w:val="EndnoteTextChar"/>
    <w:uiPriority w:val="99"/>
    <w:semiHidden/>
    <w:unhideWhenUsed/>
    <w:rsid w:val="00762F2F"/>
    <w:rPr>
      <w:sz w:val="20"/>
      <w:szCs w:val="20"/>
    </w:rPr>
  </w:style>
  <w:style w:type="character" w:customStyle="1" w:styleId="EndnoteTextChar">
    <w:name w:val="Endnote Text Char"/>
    <w:basedOn w:val="DefaultParagraphFont"/>
    <w:link w:val="EndnoteText"/>
    <w:uiPriority w:val="99"/>
    <w:semiHidden/>
    <w:rsid w:val="00762F2F"/>
    <w:rPr>
      <w:rFonts w:eastAsiaTheme="minorEastAsia"/>
      <w:sz w:val="20"/>
      <w:szCs w:val="20"/>
    </w:rPr>
  </w:style>
  <w:style w:type="character" w:styleId="EndnoteReference">
    <w:name w:val="endnote reference"/>
    <w:basedOn w:val="DefaultParagraphFont"/>
    <w:uiPriority w:val="99"/>
    <w:semiHidden/>
    <w:unhideWhenUsed/>
    <w:rsid w:val="00762F2F"/>
    <w:rPr>
      <w:vertAlign w:val="superscript"/>
    </w:rPr>
  </w:style>
  <w:style w:type="character" w:customStyle="1" w:styleId="Heading1Char">
    <w:name w:val="Heading 1 Char"/>
    <w:basedOn w:val="DefaultParagraphFont"/>
    <w:link w:val="Heading1"/>
    <w:uiPriority w:val="9"/>
    <w:rsid w:val="00A01309"/>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5F5347"/>
    <w:rPr>
      <w:rFonts w:asciiTheme="majorHAnsi" w:eastAsiaTheme="majorEastAsia" w:hAnsiTheme="majorHAnsi" w:cstheme="majorBidi"/>
      <w:b/>
      <w:bCs/>
      <w:i/>
      <w:iCs/>
      <w:color w:val="4F81BD" w:themeColor="accen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ADD"/>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A013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517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Block"/>
    <w:basedOn w:val="Normal"/>
    <w:next w:val="Normal"/>
    <w:link w:val="Heading3Char"/>
    <w:uiPriority w:val="9"/>
    <w:unhideWhenUsed/>
    <w:qFormat/>
    <w:rsid w:val="00F65ADD"/>
    <w:pPr>
      <w:keepNext/>
      <w:keepLines/>
      <w:pageBreakBefore/>
      <w:spacing w:before="40" w:line="259" w:lineRule="auto"/>
      <w:jc w:val="center"/>
      <w:outlineLvl w:val="2"/>
    </w:pPr>
    <w:rPr>
      <w:rFonts w:ascii="Times New Roman" w:eastAsiaTheme="majorEastAsia" w:hAnsi="Times New Roman" w:cstheme="majorBidi"/>
      <w:b/>
      <w:bCs/>
      <w:szCs w:val="32"/>
      <w:u w:val="single"/>
    </w:rPr>
  </w:style>
  <w:style w:type="paragraph" w:styleId="Heading4">
    <w:name w:val="heading 4"/>
    <w:basedOn w:val="Normal"/>
    <w:next w:val="Normal"/>
    <w:link w:val="Heading4Char"/>
    <w:uiPriority w:val="9"/>
    <w:semiHidden/>
    <w:unhideWhenUsed/>
    <w:qFormat/>
    <w:rsid w:val="005F534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aliases w:val="FN Ref,footnote reference"/>
    <w:basedOn w:val="DefaultParagraphFont"/>
    <w:uiPriority w:val="99"/>
    <w:unhideWhenUsed/>
    <w:qFormat/>
    <w:rsid w:val="00F65ADD"/>
    <w:rPr>
      <w:vertAlign w:val="superscript"/>
    </w:rPr>
  </w:style>
  <w:style w:type="paragraph" w:styleId="FootnoteText">
    <w:name w:val="footnote text"/>
    <w:basedOn w:val="Normal"/>
    <w:link w:val="FootnoteTextChar"/>
    <w:uiPriority w:val="99"/>
    <w:qFormat/>
    <w:rsid w:val="00F65ADD"/>
    <w:pPr>
      <w:jc w:val="both"/>
    </w:pPr>
    <w:rPr>
      <w:rFonts w:ascii="Times New Roman" w:eastAsia="Calibri" w:hAnsi="Times New Roman" w:cs="Times New Roman"/>
    </w:rPr>
  </w:style>
  <w:style w:type="character" w:customStyle="1" w:styleId="FootnoteTextChar">
    <w:name w:val="Footnote Text Char"/>
    <w:basedOn w:val="DefaultParagraphFont"/>
    <w:link w:val="FootnoteText"/>
    <w:uiPriority w:val="99"/>
    <w:rsid w:val="00F65ADD"/>
    <w:rPr>
      <w:rFonts w:ascii="Times New Roman" w:eastAsia="Calibri" w:hAnsi="Times New Roman" w:cs="Times New Roman"/>
      <w:sz w:val="24"/>
      <w:szCs w:val="24"/>
    </w:rPr>
  </w:style>
  <w:style w:type="character" w:customStyle="1" w:styleId="Heading3Char">
    <w:name w:val="Heading 3 Char"/>
    <w:aliases w:val="Block Char"/>
    <w:basedOn w:val="DefaultParagraphFont"/>
    <w:link w:val="Heading3"/>
    <w:uiPriority w:val="9"/>
    <w:rsid w:val="00F65ADD"/>
    <w:rPr>
      <w:rFonts w:ascii="Times New Roman" w:eastAsiaTheme="majorEastAsia" w:hAnsi="Times New Roman" w:cstheme="majorBidi"/>
      <w:b/>
      <w:bCs/>
      <w:sz w:val="24"/>
      <w:szCs w:val="32"/>
      <w:u w:val="single"/>
    </w:rPr>
  </w:style>
  <w:style w:type="character" w:customStyle="1" w:styleId="StyleStyleBold12pt">
    <w:name w:val="Style Style Bold + 12 pt"/>
    <w:aliases w:val="Cite,Style Style Bold,Style Style Bold + 12pt,Style 13 pt Bold,Style Style + 12 pt,Style Style Bo... +,Old Cite,Style Style Bold + 10 pt,tagld + 12 pt,Style Style Bold + 13 pt,Style Style Bold + 11 pt,tag + 12 pt,Not..."/>
    <w:basedOn w:val="DefaultParagraphFont"/>
    <w:uiPriority w:val="1"/>
    <w:qFormat/>
    <w:rsid w:val="00F65ADD"/>
    <w:rPr>
      <w:b/>
      <w:sz w:val="24"/>
      <w:u w:val="none"/>
    </w:rPr>
  </w:style>
  <w:style w:type="paragraph" w:styleId="ListParagraph">
    <w:name w:val="List Paragraph"/>
    <w:basedOn w:val="Normal"/>
    <w:uiPriority w:val="34"/>
    <w:qFormat/>
    <w:rsid w:val="00F65ADD"/>
    <w:pPr>
      <w:ind w:left="720"/>
      <w:contextualSpacing/>
    </w:pPr>
  </w:style>
  <w:style w:type="paragraph" w:styleId="NormalWeb">
    <w:name w:val="Normal (Web)"/>
    <w:basedOn w:val="Normal"/>
    <w:uiPriority w:val="99"/>
    <w:unhideWhenUsed/>
    <w:rsid w:val="00F65ADD"/>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65ADD"/>
    <w:rPr>
      <w:rFonts w:ascii="Tahoma" w:hAnsi="Tahoma" w:cs="Tahoma"/>
      <w:sz w:val="16"/>
      <w:szCs w:val="16"/>
    </w:rPr>
  </w:style>
  <w:style w:type="character" w:customStyle="1" w:styleId="BalloonTextChar">
    <w:name w:val="Balloon Text Char"/>
    <w:basedOn w:val="DefaultParagraphFont"/>
    <w:link w:val="BalloonText"/>
    <w:uiPriority w:val="99"/>
    <w:semiHidden/>
    <w:rsid w:val="00F65ADD"/>
    <w:rPr>
      <w:rFonts w:ascii="Tahoma" w:eastAsiaTheme="minorEastAsia" w:hAnsi="Tahoma" w:cs="Tahoma"/>
      <w:sz w:val="16"/>
      <w:szCs w:val="16"/>
    </w:rPr>
  </w:style>
  <w:style w:type="paragraph" w:styleId="Header">
    <w:name w:val="header"/>
    <w:basedOn w:val="Normal"/>
    <w:link w:val="HeaderChar"/>
    <w:uiPriority w:val="99"/>
    <w:unhideWhenUsed/>
    <w:rsid w:val="00984630"/>
    <w:pPr>
      <w:tabs>
        <w:tab w:val="center" w:pos="4680"/>
        <w:tab w:val="right" w:pos="9360"/>
      </w:tabs>
    </w:pPr>
  </w:style>
  <w:style w:type="character" w:customStyle="1" w:styleId="HeaderChar">
    <w:name w:val="Header Char"/>
    <w:basedOn w:val="DefaultParagraphFont"/>
    <w:link w:val="Header"/>
    <w:uiPriority w:val="99"/>
    <w:rsid w:val="00984630"/>
    <w:rPr>
      <w:rFonts w:eastAsiaTheme="minorEastAsia"/>
      <w:sz w:val="24"/>
      <w:szCs w:val="24"/>
    </w:rPr>
  </w:style>
  <w:style w:type="paragraph" w:styleId="Footer">
    <w:name w:val="footer"/>
    <w:basedOn w:val="Normal"/>
    <w:link w:val="FooterChar"/>
    <w:uiPriority w:val="99"/>
    <w:unhideWhenUsed/>
    <w:rsid w:val="00984630"/>
    <w:pPr>
      <w:tabs>
        <w:tab w:val="center" w:pos="4680"/>
        <w:tab w:val="right" w:pos="9360"/>
      </w:tabs>
    </w:pPr>
  </w:style>
  <w:style w:type="character" w:customStyle="1" w:styleId="FooterChar">
    <w:name w:val="Footer Char"/>
    <w:basedOn w:val="DefaultParagraphFont"/>
    <w:link w:val="Footer"/>
    <w:uiPriority w:val="99"/>
    <w:rsid w:val="00984630"/>
    <w:rPr>
      <w:rFonts w:eastAsiaTheme="minorEastAsia"/>
      <w:sz w:val="24"/>
      <w:szCs w:val="24"/>
    </w:rPr>
  </w:style>
  <w:style w:type="character" w:customStyle="1" w:styleId="Heading2Char">
    <w:name w:val="Heading 2 Char"/>
    <w:basedOn w:val="DefaultParagraphFont"/>
    <w:link w:val="Heading2"/>
    <w:uiPriority w:val="9"/>
    <w:rsid w:val="00B9517F"/>
    <w:rPr>
      <w:rFonts w:asciiTheme="majorHAnsi" w:eastAsiaTheme="majorEastAsia" w:hAnsiTheme="majorHAnsi" w:cstheme="majorBidi"/>
      <w:b/>
      <w:bCs/>
      <w:color w:val="4F81BD" w:themeColor="accent1"/>
      <w:sz w:val="26"/>
      <w:szCs w:val="26"/>
    </w:rPr>
  </w:style>
  <w:style w:type="paragraph" w:styleId="EndnoteText">
    <w:name w:val="endnote text"/>
    <w:basedOn w:val="Normal"/>
    <w:link w:val="EndnoteTextChar"/>
    <w:uiPriority w:val="99"/>
    <w:semiHidden/>
    <w:unhideWhenUsed/>
    <w:rsid w:val="00762F2F"/>
    <w:rPr>
      <w:sz w:val="20"/>
      <w:szCs w:val="20"/>
    </w:rPr>
  </w:style>
  <w:style w:type="character" w:customStyle="1" w:styleId="EndnoteTextChar">
    <w:name w:val="Endnote Text Char"/>
    <w:basedOn w:val="DefaultParagraphFont"/>
    <w:link w:val="EndnoteText"/>
    <w:uiPriority w:val="99"/>
    <w:semiHidden/>
    <w:rsid w:val="00762F2F"/>
    <w:rPr>
      <w:rFonts w:eastAsiaTheme="minorEastAsia"/>
      <w:sz w:val="20"/>
      <w:szCs w:val="20"/>
    </w:rPr>
  </w:style>
  <w:style w:type="character" w:styleId="EndnoteReference">
    <w:name w:val="endnote reference"/>
    <w:basedOn w:val="DefaultParagraphFont"/>
    <w:uiPriority w:val="99"/>
    <w:semiHidden/>
    <w:unhideWhenUsed/>
    <w:rsid w:val="00762F2F"/>
    <w:rPr>
      <w:vertAlign w:val="superscript"/>
    </w:rPr>
  </w:style>
  <w:style w:type="character" w:customStyle="1" w:styleId="Heading1Char">
    <w:name w:val="Heading 1 Char"/>
    <w:basedOn w:val="DefaultParagraphFont"/>
    <w:link w:val="Heading1"/>
    <w:uiPriority w:val="9"/>
    <w:rsid w:val="00A01309"/>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5F5347"/>
    <w:rPr>
      <w:rFonts w:asciiTheme="majorHAnsi" w:eastAsiaTheme="majorEastAsia" w:hAnsiTheme="majorHAnsi" w:cstheme="majorBidi"/>
      <w:b/>
      <w:bCs/>
      <w:i/>
      <w:i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1993562">
      <w:bodyDiv w:val="1"/>
      <w:marLeft w:val="0"/>
      <w:marRight w:val="0"/>
      <w:marTop w:val="0"/>
      <w:marBottom w:val="0"/>
      <w:divBdr>
        <w:top w:val="none" w:sz="0" w:space="0" w:color="auto"/>
        <w:left w:val="none" w:sz="0" w:space="0" w:color="auto"/>
        <w:bottom w:val="none" w:sz="0" w:space="0" w:color="auto"/>
        <w:right w:val="none" w:sz="0" w:space="0" w:color="auto"/>
      </w:divBdr>
    </w:div>
    <w:div w:id="167958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FFBCD3-61ED-40E0-BE9B-A096F38EC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4513</Words>
  <Characters>25727</Characters>
  <Application>Microsoft Office Word</Application>
  <DocSecurity>0</DocSecurity>
  <Lines>214</Lines>
  <Paragraphs>60</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One last ride</vt:lpstr>
      <vt:lpstr>    (_) Only practical identities can ground the unconditional value of human action</vt:lpstr>
      <vt:lpstr>    (_) Physical facts and empirical realities cannot be the basis of morality becau</vt:lpstr>
      <vt:lpstr>    (_) Any rule must be known by all actors the rule governs, two warrants.  A. Jus</vt:lpstr>
      <vt:lpstr>    (_) A priori practical reason is necessary to ground all moral judgments, Kant: </vt:lpstr>
      <vt:lpstr>    Universality</vt:lpstr>
      <vt:lpstr>    Offense</vt:lpstr>
      <vt:lpstr>    Ideal Theory Good</vt:lpstr>
      <vt:lpstr>Frontlines</vt:lpstr>
      <vt:lpstr>    A/T right to not be attacked</vt:lpstr>
      <vt:lpstr>    A/T shooting ranges solve/recreation still allowed</vt:lpstr>
    </vt:vector>
  </TitlesOfParts>
  <Company>Toshiba</Company>
  <LinksUpToDate>false</LinksUpToDate>
  <CharactersWithSpaces>30180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Wesley</dc:creator>
  <cp:lastModifiedBy>Wesley</cp:lastModifiedBy>
  <cp:revision>2</cp:revision>
  <dcterms:created xsi:type="dcterms:W3CDTF">2016-05-03T03:44:00Z</dcterms:created>
  <dcterms:modified xsi:type="dcterms:W3CDTF">2016-05-03T03:44:00Z</dcterms:modified>
</cp:coreProperties>
</file>