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1C5" w:rsidRDefault="006668F5" w:rsidP="00552462">
      <w:pPr>
        <w:rPr>
          <w:rFonts w:ascii="Georgia" w:hAnsi="Georgia" w:cs="Times New Roman"/>
          <w:color w:val="000000"/>
          <w:szCs w:val="17"/>
        </w:rPr>
      </w:pPr>
      <w:r w:rsidRPr="007A1DCF">
        <w:rPr>
          <w:rFonts w:ascii="Georgia" w:hAnsi="Georgia" w:cs="Times New Roman"/>
          <w:bCs/>
          <w:color w:val="000000"/>
          <w:szCs w:val="17"/>
        </w:rPr>
        <w:t>I n</w:t>
      </w:r>
      <w:r w:rsidR="00C867E1" w:rsidRPr="007A1DCF">
        <w:rPr>
          <w:rFonts w:ascii="Georgia" w:hAnsi="Georgia" w:cs="Times New Roman"/>
          <w:bCs/>
          <w:color w:val="000000"/>
          <w:szCs w:val="17"/>
        </w:rPr>
        <w:t>egate</w:t>
      </w:r>
      <w:r w:rsidR="00552462" w:rsidRPr="007A1DCF">
        <w:rPr>
          <w:rFonts w:ascii="Georgia" w:hAnsi="Georgia" w:cs="Times New Roman"/>
          <w:bCs/>
          <w:color w:val="000000"/>
          <w:szCs w:val="17"/>
        </w:rPr>
        <w:t>,</w:t>
      </w:r>
      <w:r w:rsidR="00552462" w:rsidRPr="007A1DCF">
        <w:rPr>
          <w:rFonts w:ascii="Georgia" w:hAnsi="Georgia" w:cs="Times New Roman"/>
          <w:color w:val="000000"/>
          <w:szCs w:val="17"/>
        </w:rPr>
        <w:t xml:space="preserve"> </w:t>
      </w:r>
      <w:r w:rsidR="00BB0DE5" w:rsidRPr="007A1DCF">
        <w:rPr>
          <w:rFonts w:ascii="Georgia" w:hAnsi="Georgia" w:cs="Times New Roman"/>
          <w:color w:val="000000"/>
          <w:szCs w:val="17"/>
        </w:rPr>
        <w:t xml:space="preserve">presume NEG because the AFF has a proactive burden to prove the resolution true. </w:t>
      </w:r>
    </w:p>
    <w:p w:rsidR="00E521C5" w:rsidRDefault="00E521C5" w:rsidP="00552462">
      <w:pPr>
        <w:rPr>
          <w:rFonts w:ascii="Georgia" w:hAnsi="Georgia" w:cs="Times New Roman"/>
          <w:color w:val="000000"/>
          <w:szCs w:val="17"/>
        </w:rPr>
      </w:pPr>
    </w:p>
    <w:p w:rsidR="00E521C5" w:rsidRDefault="00BB0DE5" w:rsidP="00552462">
      <w:pPr>
        <w:rPr>
          <w:rFonts w:ascii="Georgia" w:hAnsi="Georgia" w:cs="Times New Roman"/>
          <w:color w:val="000000"/>
          <w:szCs w:val="17"/>
        </w:rPr>
      </w:pPr>
      <w:r w:rsidRPr="00E521C5">
        <w:rPr>
          <w:rFonts w:ascii="Georgia" w:hAnsi="Georgia" w:cs="Times New Roman"/>
          <w:b/>
          <w:color w:val="000000"/>
          <w:szCs w:val="17"/>
        </w:rPr>
        <w:t>Next</w:t>
      </w:r>
      <w:r w:rsidRPr="007A1DCF">
        <w:rPr>
          <w:rFonts w:ascii="Georgia" w:hAnsi="Georgia" w:cs="Times New Roman"/>
          <w:color w:val="000000"/>
          <w:szCs w:val="17"/>
        </w:rPr>
        <w:t>, w</w:t>
      </w:r>
      <w:r w:rsidR="00552462" w:rsidRPr="007A1DCF">
        <w:rPr>
          <w:rFonts w:ascii="Georgia" w:hAnsi="Georgia" w:cs="Times New Roman"/>
          <w:color w:val="000000"/>
          <w:szCs w:val="17"/>
        </w:rPr>
        <w:t xml:space="preserve">e must adopt moral principles that </w:t>
      </w:r>
      <w:r w:rsidR="00E521C5">
        <w:rPr>
          <w:rFonts w:ascii="Georgia" w:hAnsi="Georgia" w:cs="Times New Roman"/>
          <w:color w:val="000000"/>
          <w:szCs w:val="17"/>
        </w:rPr>
        <w:t>stem from</w:t>
      </w:r>
      <w:r w:rsidR="00552462" w:rsidRPr="007A1DCF">
        <w:rPr>
          <w:rFonts w:ascii="Georgia" w:hAnsi="Georgia" w:cs="Times New Roman"/>
          <w:color w:val="000000"/>
          <w:szCs w:val="17"/>
        </w:rPr>
        <w:t xml:space="preserve"> individual perspectives. </w:t>
      </w:r>
    </w:p>
    <w:p w:rsidR="00E521C5" w:rsidRDefault="00E521C5" w:rsidP="00552462">
      <w:pPr>
        <w:rPr>
          <w:rFonts w:ascii="Georgia" w:hAnsi="Georgia" w:cs="Times New Roman"/>
          <w:b/>
          <w:bCs/>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First</w:t>
      </w:r>
      <w:r w:rsidRPr="007A1DCF">
        <w:rPr>
          <w:rFonts w:ascii="Georgia" w:hAnsi="Georgia" w:cs="Times New Roman"/>
          <w:color w:val="000000"/>
          <w:szCs w:val="17"/>
        </w:rPr>
        <w:t xml:space="preserve">, the general will is not an aggregation of individual wills, but a reflection of the individual interests of every citizen.  Although citizens rally around a sovereign this does not deny that only individuals are capable of writing and following laws. Thus, individuals should be treated as distinct from the overall interests of society because individual perspectives determine what is “good” in the first place.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Second</w:t>
      </w:r>
      <w:r w:rsidRPr="007A1DCF">
        <w:rPr>
          <w:rFonts w:ascii="Georgia" w:hAnsi="Georgia" w:cs="Times New Roman"/>
          <w:bCs/>
          <w:color w:val="000000"/>
          <w:szCs w:val="17"/>
        </w:rPr>
        <w:t>,</w:t>
      </w:r>
      <w:r w:rsidRPr="007A1DCF">
        <w:rPr>
          <w:rFonts w:ascii="Georgia" w:hAnsi="Georgia" w:cs="Times New Roman"/>
          <w:color w:val="000000"/>
          <w:szCs w:val="17"/>
        </w:rPr>
        <w:t xml:space="preserve"> Harm cannot be experienced by a group of people, only by individual persons. There is no way to add up each individual’s suffering to attribute some significance to numbers i.e. 10 people with headaches can’t be equated to one migraine. </w:t>
      </w:r>
      <w:r w:rsidR="00E521C5">
        <w:rPr>
          <w:rFonts w:ascii="Georgia" w:hAnsi="Georgia" w:cs="Times New Roman"/>
          <w:color w:val="000000"/>
          <w:szCs w:val="17"/>
        </w:rPr>
        <w:t xml:space="preserve">The same would be true for a system of equal freedom, because each person’s individual freedom can’t be added up to a coherent total value.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Third</w:t>
      </w:r>
      <w:r w:rsidRPr="007A1DCF">
        <w:rPr>
          <w:rFonts w:ascii="Georgia" w:hAnsi="Georgia" w:cs="Times New Roman"/>
          <w:bCs/>
          <w:color w:val="000000"/>
          <w:szCs w:val="17"/>
        </w:rPr>
        <w:t>,</w:t>
      </w:r>
      <w:r w:rsidRPr="007A1DCF">
        <w:rPr>
          <w:rFonts w:ascii="Georgia" w:hAnsi="Georgia" w:cs="Times New Roman"/>
          <w:color w:val="000000"/>
          <w:szCs w:val="17"/>
        </w:rPr>
        <w:t xml:space="preserve"> </w:t>
      </w:r>
      <w:r w:rsidR="007961DD" w:rsidRPr="007A1DCF">
        <w:rPr>
          <w:rFonts w:ascii="Georgia" w:hAnsi="Georgia" w:cs="Times New Roman"/>
          <w:color w:val="000000"/>
          <w:szCs w:val="17"/>
        </w:rPr>
        <w:t>Legal institutions</w:t>
      </w:r>
      <w:r w:rsidRPr="007A1DCF">
        <w:rPr>
          <w:rFonts w:ascii="Georgia" w:hAnsi="Georgia" w:cs="Times New Roman"/>
          <w:color w:val="000000"/>
          <w:szCs w:val="17"/>
        </w:rPr>
        <w:t xml:space="preserve"> must ensure substantive</w:t>
      </w:r>
      <w:r w:rsidR="007961DD" w:rsidRPr="007A1DCF">
        <w:rPr>
          <w:rFonts w:ascii="Georgia" w:hAnsi="Georgia" w:cs="Times New Roman"/>
          <w:color w:val="000000"/>
          <w:szCs w:val="17"/>
        </w:rPr>
        <w:t xml:space="preserve"> moral membership to all citizens</w:t>
      </w:r>
      <w:r w:rsidRPr="007A1DCF">
        <w:rPr>
          <w:rFonts w:ascii="Georgia" w:hAnsi="Georgia" w:cs="Times New Roman"/>
          <w:color w:val="000000"/>
          <w:szCs w:val="17"/>
        </w:rPr>
        <w:t xml:space="preserve"> in order for </w:t>
      </w:r>
      <w:r w:rsidR="007961DD" w:rsidRPr="007A1DCF">
        <w:rPr>
          <w:rFonts w:ascii="Georgia" w:hAnsi="Georgia" w:cs="Times New Roman"/>
          <w:color w:val="000000"/>
          <w:szCs w:val="17"/>
        </w:rPr>
        <w:t>their</w:t>
      </w:r>
      <w:r w:rsidRPr="007A1DCF">
        <w:rPr>
          <w:rFonts w:ascii="Georgia" w:hAnsi="Georgia" w:cs="Times New Roman"/>
          <w:color w:val="000000"/>
          <w:szCs w:val="17"/>
        </w:rPr>
        <w:t xml:space="preserve"> coercion to be legitimate because the reason individuals sacrifice certain rights is the assumption that their sovereign status will be respected. For instance, German Jews had votes in the elections that led to Hitler’s regime but they were not moral members of that community and were therefore able to be violated.</w:t>
      </w:r>
      <w:r w:rsidR="00BB0DE5" w:rsidRPr="007A1DCF">
        <w:rPr>
          <w:rFonts w:ascii="Georgia" w:hAnsi="Georgia" w:cs="Times New Roman"/>
          <w:color w:val="000000"/>
          <w:szCs w:val="17"/>
        </w:rPr>
        <w:t xml:space="preserv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Other ethical theories</w:t>
      </w:r>
      <w:r w:rsidRPr="007A1DCF">
        <w:rPr>
          <w:rFonts w:ascii="Georgia" w:hAnsi="Georgia" w:cs="Times New Roman"/>
          <w:bCs/>
          <w:color w:val="000000"/>
          <w:szCs w:val="17"/>
        </w:rPr>
        <w:t xml:space="preserve"> </w:t>
      </w:r>
      <w:r w:rsidRPr="007A1DCF">
        <w:rPr>
          <w:rFonts w:ascii="Georgia" w:hAnsi="Georgia" w:cs="Times New Roman"/>
          <w:color w:val="000000"/>
          <w:szCs w:val="17"/>
        </w:rPr>
        <w:t xml:space="preserve">can’t account for all the individual perspectives in society because </w:t>
      </w:r>
      <w:r w:rsidR="006207B4" w:rsidRPr="007A1DCF">
        <w:rPr>
          <w:rFonts w:ascii="Georgia" w:hAnsi="Georgia" w:cs="Times New Roman"/>
          <w:color w:val="000000"/>
          <w:szCs w:val="17"/>
        </w:rPr>
        <w:t>they either ignore</w:t>
      </w:r>
      <w:r w:rsidRPr="007A1DCF">
        <w:rPr>
          <w:rFonts w:ascii="Georgia" w:hAnsi="Georgia" w:cs="Times New Roman"/>
          <w:color w:val="000000"/>
          <w:szCs w:val="17"/>
        </w:rPr>
        <w:t xml:space="preserve"> the suffering of the few to give way to the suffering or ignore claims of suffering because they would not allow one person to be sacrificed in some manner to alleviate the suffering of others.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bCs/>
          <w:color w:val="000000"/>
          <w:szCs w:val="17"/>
        </w:rPr>
      </w:pPr>
      <w:r w:rsidRPr="00E521C5">
        <w:rPr>
          <w:rFonts w:ascii="Georgia" w:hAnsi="Georgia" w:cs="Times New Roman"/>
          <w:b/>
          <w:color w:val="000000"/>
          <w:szCs w:val="17"/>
        </w:rPr>
        <w:t xml:space="preserve">The </w:t>
      </w:r>
      <w:r w:rsidRPr="00E521C5">
        <w:rPr>
          <w:rFonts w:ascii="Georgia" w:hAnsi="Georgia" w:cs="Times New Roman"/>
          <w:b/>
          <w:bCs/>
          <w:color w:val="000000"/>
          <w:szCs w:val="17"/>
        </w:rPr>
        <w:t>value is morality</w:t>
      </w:r>
      <w:r w:rsidR="007A1DCF" w:rsidRPr="007A1DCF">
        <w:rPr>
          <w:rFonts w:ascii="Georgia" w:hAnsi="Georgia"/>
        </w:rPr>
        <w:t xml:space="preserve">. </w:t>
      </w:r>
      <w:r w:rsidRPr="007A1DCF">
        <w:rPr>
          <w:rFonts w:ascii="Georgia" w:hAnsi="Georgia" w:cs="Times New Roman"/>
          <w:color w:val="000000"/>
          <w:szCs w:val="17"/>
        </w:rPr>
        <w:t>Only a meta-ethical account for the origins of morality can resolve conflicting ethical claims because it determines what qua</w:t>
      </w:r>
      <w:r w:rsidR="007961DD" w:rsidRPr="007A1DCF">
        <w:rPr>
          <w:rFonts w:ascii="Georgia" w:hAnsi="Georgia" w:cs="Times New Roman"/>
          <w:color w:val="000000"/>
          <w:szCs w:val="17"/>
        </w:rPr>
        <w:t>lifies as a normative pri</w:t>
      </w:r>
      <w:r w:rsidR="00C867E1" w:rsidRPr="007A1DCF">
        <w:rPr>
          <w:rFonts w:ascii="Georgia" w:hAnsi="Georgia" w:cs="Times New Roman"/>
          <w:color w:val="000000"/>
          <w:szCs w:val="17"/>
        </w:rPr>
        <w:t>nciple.</w:t>
      </w:r>
      <w:r w:rsidR="006668F5" w:rsidRPr="007A1DCF">
        <w:rPr>
          <w:rFonts w:ascii="Georgia" w:hAnsi="Georgia" w:cs="Times New Roman"/>
          <w:bCs/>
          <w:color w:val="000000"/>
          <w:szCs w:val="17"/>
        </w:rPr>
        <w:t xml:space="preserve"> </w:t>
      </w:r>
    </w:p>
    <w:p w:rsidR="00E521C5" w:rsidRDefault="00E521C5" w:rsidP="00552462">
      <w:pPr>
        <w:rPr>
          <w:rFonts w:ascii="Georgia" w:hAnsi="Georgia" w:cs="Times New Roman"/>
          <w:bCs/>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First</w:t>
      </w:r>
      <w:r w:rsidRPr="007A1DCF">
        <w:rPr>
          <w:rFonts w:ascii="Georgia" w:hAnsi="Georgia" w:cs="Times New Roman"/>
          <w:bCs/>
          <w:color w:val="000000"/>
          <w:szCs w:val="17"/>
        </w:rPr>
        <w:t>,</w:t>
      </w:r>
      <w:r w:rsidRPr="007A1DCF">
        <w:rPr>
          <w:rFonts w:ascii="Georgia" w:hAnsi="Georgia" w:cs="Times New Roman"/>
          <w:color w:val="000000"/>
          <w:szCs w:val="17"/>
        </w:rPr>
        <w:t xml:space="preserve"> moral theories must account for individual reasons. The idea that one can be held morally culpable presumes agents act based on reasons: irrational agents such as bears </w:t>
      </w:r>
      <w:r w:rsidR="00A5759F" w:rsidRPr="007A1DCF">
        <w:rPr>
          <w:rFonts w:ascii="Georgia" w:hAnsi="Georgia" w:cs="Times New Roman"/>
          <w:color w:val="000000"/>
          <w:szCs w:val="17"/>
        </w:rPr>
        <w:t xml:space="preserve">for example </w:t>
      </w:r>
      <w:r w:rsidRPr="007A1DCF">
        <w:rPr>
          <w:rFonts w:ascii="Georgia" w:hAnsi="Georgia" w:cs="Times New Roman"/>
          <w:color w:val="000000"/>
          <w:szCs w:val="17"/>
        </w:rPr>
        <w:t>aren’t h</w:t>
      </w:r>
      <w:r w:rsidR="00A5759F" w:rsidRPr="007A1DCF">
        <w:rPr>
          <w:rFonts w:ascii="Georgia" w:hAnsi="Georgia" w:cs="Times New Roman"/>
          <w:color w:val="000000"/>
          <w:szCs w:val="17"/>
        </w:rPr>
        <w:t xml:space="preserve">eld to moral standards. </w:t>
      </w:r>
      <w:r w:rsidRPr="007A1DCF">
        <w:rPr>
          <w:rFonts w:ascii="Georgia" w:hAnsi="Georgia" w:cs="Times New Roman"/>
          <w:color w:val="000000"/>
          <w:szCs w:val="17"/>
        </w:rPr>
        <w:t>The fact that we reflect on actions after they have occurred and make determinations if they are good and use that to guide future actions shows how humans act based on reason. Thus a complete ethical theory has to be able to motivate us to act accordi</w:t>
      </w:r>
      <w:r w:rsidR="00C867E1" w:rsidRPr="007A1DCF">
        <w:rPr>
          <w:rFonts w:ascii="Georgia" w:hAnsi="Georgia" w:cs="Times New Roman"/>
          <w:color w:val="000000"/>
          <w:szCs w:val="17"/>
        </w:rPr>
        <w:t xml:space="preserve">ng to our own personal reasons e.g. the directive “don’t murder” only matters if there is some reason for me to not murder. </w:t>
      </w:r>
    </w:p>
    <w:p w:rsidR="00E521C5" w:rsidRDefault="00C867E1" w:rsidP="00E521C5">
      <w:pPr>
        <w:ind w:left="720"/>
        <w:rPr>
          <w:rFonts w:ascii="Georgia" w:hAnsi="Georgia" w:cs="Times New Roman"/>
          <w:i/>
          <w:color w:val="000000"/>
          <w:szCs w:val="17"/>
        </w:rPr>
      </w:pPr>
      <w:r w:rsidRPr="007A1DCF">
        <w:rPr>
          <w:rFonts w:ascii="Georgia" w:hAnsi="Georgia" w:cs="Times New Roman"/>
          <w:bCs/>
          <w:i/>
          <w:color w:val="000000"/>
          <w:szCs w:val="17"/>
        </w:rPr>
        <w:t>[</w:t>
      </w:r>
      <w:r w:rsidR="00552462" w:rsidRPr="007A1DCF">
        <w:rPr>
          <w:rFonts w:ascii="Georgia" w:hAnsi="Georgia" w:cs="Times New Roman"/>
          <w:bCs/>
          <w:i/>
          <w:color w:val="000000"/>
          <w:szCs w:val="17"/>
        </w:rPr>
        <w:t>Utility</w:t>
      </w:r>
      <w:r w:rsidRPr="007A1DCF">
        <w:rPr>
          <w:rFonts w:ascii="Georgia" w:hAnsi="Georgia" w:cs="Times New Roman"/>
          <w:bCs/>
          <w:i/>
          <w:color w:val="000000"/>
          <w:szCs w:val="17"/>
        </w:rPr>
        <w:t xml:space="preserve"> </w:t>
      </w:r>
      <w:r w:rsidR="00552462" w:rsidRPr="007A1DCF">
        <w:rPr>
          <w:rFonts w:ascii="Georgia" w:hAnsi="Georgia" w:cs="Times New Roman"/>
          <w:i/>
          <w:color w:val="000000"/>
          <w:szCs w:val="17"/>
        </w:rPr>
        <w:t>does not do so since forces individuals to sacrifice themselves for others and so disrespects their ability to assess their reasons for action.</w:t>
      </w:r>
      <w:r w:rsidRPr="007A1DCF">
        <w:rPr>
          <w:rFonts w:ascii="Georgia" w:hAnsi="Georgia" w:cs="Times New Roman"/>
          <w:i/>
          <w:color w:val="000000"/>
          <w:szCs w:val="17"/>
        </w:rPr>
        <w:t>]</w:t>
      </w:r>
      <w:r w:rsidR="00552462" w:rsidRPr="007A1DCF">
        <w:rPr>
          <w:rFonts w:ascii="Georgia" w:hAnsi="Georgia" w:cs="Times New Roman"/>
          <w:i/>
          <w:color w:val="000000"/>
          <w:szCs w:val="17"/>
        </w:rPr>
        <w:t xml:space="preserve"> </w:t>
      </w:r>
    </w:p>
    <w:p w:rsidR="00E521C5" w:rsidRDefault="00E521C5" w:rsidP="00552462">
      <w:pPr>
        <w:rPr>
          <w:rFonts w:ascii="Georgia" w:hAnsi="Georgia" w:cs="Times New Roman"/>
          <w:i/>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Second</w:t>
      </w:r>
      <w:r w:rsidRPr="007A1DCF">
        <w:rPr>
          <w:rFonts w:ascii="Georgia" w:hAnsi="Georgia" w:cs="Times New Roman"/>
          <w:bCs/>
          <w:color w:val="000000"/>
          <w:szCs w:val="17"/>
        </w:rPr>
        <w:t>,</w:t>
      </w:r>
      <w:r w:rsidRPr="007A1DCF">
        <w:rPr>
          <w:rFonts w:ascii="Georgia" w:hAnsi="Georgia" w:cs="Times New Roman"/>
          <w:color w:val="000000"/>
          <w:szCs w:val="17"/>
        </w:rPr>
        <w:t xml:space="preserve"> since morality deals with interpersonal obligations, it only exists within a community because the rationalizations of one person would not inform </w:t>
      </w:r>
      <w:r w:rsidR="006668F5" w:rsidRPr="007A1DCF">
        <w:rPr>
          <w:rFonts w:ascii="Georgia" w:hAnsi="Georgia" w:cs="Times New Roman"/>
          <w:color w:val="000000"/>
          <w:szCs w:val="17"/>
        </w:rPr>
        <w:t>them</w:t>
      </w:r>
      <w:r w:rsidRPr="007A1DCF">
        <w:rPr>
          <w:rFonts w:ascii="Georgia" w:hAnsi="Georgia" w:cs="Times New Roman"/>
          <w:color w:val="000000"/>
          <w:szCs w:val="17"/>
        </w:rPr>
        <w:t xml:space="preserve"> how to treat others, only how </w:t>
      </w:r>
      <w:r w:rsidR="006668F5" w:rsidRPr="007A1DCF">
        <w:rPr>
          <w:rFonts w:ascii="Georgia" w:hAnsi="Georgia" w:cs="Times New Roman"/>
          <w:color w:val="000000"/>
          <w:szCs w:val="17"/>
        </w:rPr>
        <w:t>they feel</w:t>
      </w:r>
      <w:r w:rsidRPr="007A1DCF">
        <w:rPr>
          <w:rFonts w:ascii="Georgia" w:hAnsi="Georgia" w:cs="Times New Roman"/>
          <w:color w:val="000000"/>
          <w:szCs w:val="17"/>
        </w:rPr>
        <w:t xml:space="preserve"> about certain things. The individual requires input from others to understand what sort of actions they find acceptable. </w:t>
      </w:r>
      <w:r w:rsidRPr="007A1DCF">
        <w:rPr>
          <w:rFonts w:ascii="Georgia" w:hAnsi="Georgia" w:cs="Times New Roman"/>
          <w:bCs/>
          <w:color w:val="000000"/>
          <w:szCs w:val="17"/>
        </w:rPr>
        <w:t>And,</w:t>
      </w:r>
      <w:r w:rsidR="006668F5" w:rsidRPr="007A1DCF">
        <w:rPr>
          <w:rFonts w:ascii="Georgia" w:hAnsi="Georgia" w:cs="Times New Roman"/>
          <w:color w:val="000000"/>
          <w:szCs w:val="17"/>
        </w:rPr>
        <w:t xml:space="preserve"> humans </w:t>
      </w:r>
      <w:r w:rsidRPr="007A1DCF">
        <w:rPr>
          <w:rFonts w:ascii="Georgia" w:hAnsi="Georgia" w:cs="Times New Roman"/>
          <w:color w:val="000000"/>
          <w:szCs w:val="17"/>
        </w:rPr>
        <w:t>have a need to justify their actions to one another.  Even the worst murderers like Hitler and Stalin attempt to give justification for their crimes because only justifications can motivate our actions.  Since ethics is meant to guide action and not just be deductively pleasing, it must account for our interpersonal relationships and intuitions.  </w:t>
      </w:r>
    </w:p>
    <w:p w:rsidR="00E521C5" w:rsidRDefault="00C867E1" w:rsidP="00E521C5">
      <w:pPr>
        <w:ind w:left="720"/>
        <w:rPr>
          <w:rFonts w:ascii="Georgia" w:hAnsi="Georgia" w:cs="Times New Roman"/>
          <w:bCs/>
          <w:color w:val="000000"/>
          <w:szCs w:val="17"/>
        </w:rPr>
      </w:pPr>
      <w:r w:rsidRPr="007A1DCF">
        <w:rPr>
          <w:rFonts w:ascii="Georgia" w:hAnsi="Georgia" w:cs="Times New Roman"/>
          <w:bCs/>
          <w:i/>
          <w:color w:val="000000"/>
          <w:szCs w:val="17"/>
        </w:rPr>
        <w:t>[</w:t>
      </w:r>
      <w:r w:rsidR="00552462" w:rsidRPr="007A1DCF">
        <w:rPr>
          <w:rFonts w:ascii="Georgia" w:hAnsi="Georgia" w:cs="Times New Roman"/>
          <w:bCs/>
          <w:i/>
          <w:color w:val="000000"/>
          <w:szCs w:val="17"/>
        </w:rPr>
        <w:t>Deontology</w:t>
      </w:r>
      <w:r w:rsidR="00552462" w:rsidRPr="007A1DCF">
        <w:rPr>
          <w:rFonts w:ascii="Georgia" w:hAnsi="Georgia" w:cs="Times New Roman"/>
          <w:i/>
          <w:color w:val="000000"/>
          <w:szCs w:val="17"/>
        </w:rPr>
        <w:t xml:space="preserve"> is incomplete since it can’t explain our internal convictions as it posits that every person must have unlimited and unconditional value never to be violated </w:t>
      </w:r>
      <w:r w:rsidRPr="007A1DCF">
        <w:rPr>
          <w:rFonts w:ascii="Georgia" w:hAnsi="Georgia" w:cs="Times New Roman"/>
          <w:i/>
          <w:color w:val="000000"/>
          <w:szCs w:val="17"/>
        </w:rPr>
        <w:t>even in the face of extinction.]</w:t>
      </w:r>
      <w:r w:rsidR="006668F5" w:rsidRPr="007A1DCF">
        <w:rPr>
          <w:rFonts w:ascii="Georgia" w:hAnsi="Georgia" w:cs="Times New Roman"/>
          <w:bCs/>
          <w:color w:val="000000"/>
          <w:szCs w:val="17"/>
        </w:rPr>
        <w:t xml:space="preserve"> </w:t>
      </w:r>
    </w:p>
    <w:p w:rsidR="00E521C5" w:rsidRDefault="00E521C5" w:rsidP="00552462">
      <w:pPr>
        <w:rPr>
          <w:rFonts w:ascii="Georgia" w:hAnsi="Georgia" w:cs="Times New Roman"/>
          <w:bCs/>
          <w:color w:val="000000"/>
          <w:szCs w:val="17"/>
        </w:rPr>
      </w:pPr>
    </w:p>
    <w:p w:rsidR="00E521C5" w:rsidRDefault="00552462" w:rsidP="00552462">
      <w:pPr>
        <w:rPr>
          <w:rFonts w:ascii="Georgia" w:hAnsi="Georgia" w:cs="Times New Roman"/>
          <w:bCs/>
          <w:color w:val="000000"/>
          <w:szCs w:val="17"/>
        </w:rPr>
      </w:pPr>
      <w:r w:rsidRPr="00E521C5">
        <w:rPr>
          <w:rFonts w:ascii="Georgia" w:hAnsi="Georgia" w:cs="Times New Roman"/>
          <w:b/>
          <w:bCs/>
          <w:color w:val="000000"/>
          <w:szCs w:val="17"/>
        </w:rPr>
        <w:t>Only</w:t>
      </w:r>
      <w:r w:rsidRPr="007A1DCF">
        <w:rPr>
          <w:rFonts w:ascii="Georgia" w:hAnsi="Georgia" w:cs="Times New Roman"/>
          <w:color w:val="000000"/>
          <w:szCs w:val="17"/>
        </w:rPr>
        <w:t xml:space="preserve"> </w:t>
      </w:r>
      <w:proofErr w:type="spellStart"/>
      <w:r w:rsidRPr="007A1DCF">
        <w:rPr>
          <w:rFonts w:ascii="Georgia" w:hAnsi="Georgia" w:cs="Times New Roman"/>
          <w:color w:val="000000"/>
          <w:szCs w:val="17"/>
        </w:rPr>
        <w:t>contractualism</w:t>
      </w:r>
      <w:proofErr w:type="spellEnd"/>
      <w:r w:rsidRPr="007A1DCF">
        <w:rPr>
          <w:rFonts w:ascii="Georgia" w:hAnsi="Georgia" w:cs="Times New Roman"/>
          <w:color w:val="000000"/>
          <w:szCs w:val="17"/>
        </w:rPr>
        <w:t xml:space="preserve"> accounts for the sources of morality because it effectively balances our intuitions and rational decisions by generating rules based on reasonable co-operation between persons. Rational persons consent to a </w:t>
      </w:r>
      <w:proofErr w:type="spellStart"/>
      <w:r w:rsidRPr="007A1DCF">
        <w:rPr>
          <w:rFonts w:ascii="Georgia" w:hAnsi="Georgia" w:cs="Times New Roman"/>
          <w:color w:val="000000"/>
          <w:szCs w:val="17"/>
        </w:rPr>
        <w:t>contractualist</w:t>
      </w:r>
      <w:proofErr w:type="spellEnd"/>
      <w:r w:rsidRPr="007A1DCF">
        <w:rPr>
          <w:rFonts w:ascii="Georgia" w:hAnsi="Georgia" w:cs="Times New Roman"/>
          <w:color w:val="000000"/>
          <w:szCs w:val="17"/>
        </w:rPr>
        <w:t xml:space="preserve"> ethic because it ensures that their individual entitlements are given weight and that their perspective will always be incorporated into how society treats them. </w:t>
      </w:r>
      <w:proofErr w:type="spellStart"/>
      <w:r w:rsidRPr="007A1DCF">
        <w:rPr>
          <w:rFonts w:ascii="Georgia" w:hAnsi="Georgia" w:cs="Times New Roman"/>
          <w:color w:val="000000"/>
          <w:szCs w:val="17"/>
        </w:rPr>
        <w:t>Contractualism</w:t>
      </w:r>
      <w:proofErr w:type="spellEnd"/>
      <w:r w:rsidRPr="007A1DCF">
        <w:rPr>
          <w:rFonts w:ascii="Georgia" w:hAnsi="Georgia" w:cs="Times New Roman"/>
          <w:color w:val="000000"/>
          <w:szCs w:val="17"/>
        </w:rPr>
        <w:t xml:space="preserve"> also corresponds to our moral intuitions because it is based on the relationships between people and our need to justify our actions to others. </w:t>
      </w:r>
      <w:r w:rsidR="006668F5" w:rsidRPr="00E521C5">
        <w:rPr>
          <w:rFonts w:ascii="Georgia" w:hAnsi="Georgia" w:cs="Times New Roman"/>
          <w:color w:val="000000"/>
          <w:szCs w:val="17"/>
        </w:rPr>
        <w:t xml:space="preserve">The guiding principle of </w:t>
      </w:r>
      <w:proofErr w:type="spellStart"/>
      <w:r w:rsidR="006668F5" w:rsidRPr="00E521C5">
        <w:rPr>
          <w:rFonts w:ascii="Georgia" w:hAnsi="Georgia" w:cs="Times New Roman"/>
          <w:color w:val="000000"/>
          <w:szCs w:val="17"/>
        </w:rPr>
        <w:t>contractualism</w:t>
      </w:r>
      <w:proofErr w:type="spellEnd"/>
      <w:r w:rsidR="006668F5" w:rsidRPr="00E521C5">
        <w:rPr>
          <w:rFonts w:ascii="Georgia" w:hAnsi="Georgia" w:cs="Times New Roman"/>
          <w:color w:val="000000"/>
          <w:szCs w:val="17"/>
        </w:rPr>
        <w:t xml:space="preserve"> is that an action is wrong if it wouldn’t be allowed principles for guiding action that no one could reasonably reject.</w:t>
      </w:r>
      <w:r w:rsidR="006668F5" w:rsidRPr="007A1DCF">
        <w:rPr>
          <w:rFonts w:ascii="Georgia" w:hAnsi="Georgia" w:cs="Times New Roman"/>
          <w:color w:val="000000"/>
          <w:szCs w:val="17"/>
        </w:rPr>
        <w:t xml:space="preserve"> </w:t>
      </w:r>
      <w:r w:rsidRPr="00E521C5">
        <w:rPr>
          <w:rFonts w:ascii="Georgia" w:hAnsi="Georgia" w:cs="Times New Roman"/>
          <w:b/>
          <w:color w:val="000000"/>
          <w:szCs w:val="17"/>
        </w:rPr>
        <w:t xml:space="preserve">Thus, </w:t>
      </w:r>
      <w:r w:rsidRPr="00E521C5">
        <w:rPr>
          <w:rFonts w:ascii="Georgia" w:hAnsi="Georgia" w:cs="Times New Roman"/>
          <w:b/>
          <w:bCs/>
          <w:color w:val="000000"/>
          <w:szCs w:val="17"/>
        </w:rPr>
        <w:t>the standard is acting according to principles to which none could reasonably reject</w:t>
      </w:r>
      <w:r w:rsidRPr="007A1DCF">
        <w:rPr>
          <w:rFonts w:ascii="Georgia" w:hAnsi="Georgia" w:cs="Times New Roman"/>
          <w:bCs/>
          <w:color w:val="000000"/>
          <w:szCs w:val="17"/>
        </w:rPr>
        <w:t xml:space="preserve">. </w:t>
      </w:r>
    </w:p>
    <w:p w:rsidR="00E521C5" w:rsidRDefault="00E521C5" w:rsidP="00552462">
      <w:pPr>
        <w:rPr>
          <w:rFonts w:ascii="Georgia" w:hAnsi="Georgia" w:cs="Times New Roman"/>
          <w:bCs/>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color w:val="000000"/>
          <w:szCs w:val="17"/>
        </w:rPr>
        <w:t xml:space="preserve">As </w:t>
      </w:r>
      <w:proofErr w:type="spellStart"/>
      <w:r w:rsidRPr="00E521C5">
        <w:rPr>
          <w:rFonts w:ascii="Georgia" w:hAnsi="Georgia" w:cs="Times New Roman"/>
          <w:b/>
          <w:color w:val="000000"/>
          <w:szCs w:val="17"/>
        </w:rPr>
        <w:t>contractualism</w:t>
      </w:r>
      <w:proofErr w:type="spellEnd"/>
      <w:r w:rsidRPr="00E521C5">
        <w:rPr>
          <w:rFonts w:ascii="Georgia" w:hAnsi="Georgia" w:cs="Times New Roman"/>
          <w:b/>
          <w:color w:val="000000"/>
          <w:szCs w:val="17"/>
        </w:rPr>
        <w:t xml:space="preserve"> is based on the consent of individuals</w:t>
      </w:r>
      <w:r w:rsidRPr="007A1DCF">
        <w:rPr>
          <w:rFonts w:ascii="Georgia" w:hAnsi="Georgia" w:cs="Times New Roman"/>
          <w:color w:val="000000"/>
          <w:szCs w:val="17"/>
        </w:rPr>
        <w:t xml:space="preserve"> – implicit in whether they could reasonably reject a principle or not - it is preferable to other moral frameworks because consent ultimately determines what is permissible. For instance, consent determines whether euthanasia is murder.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And</w:t>
      </w:r>
      <w:r w:rsidRPr="00E521C5">
        <w:rPr>
          <w:rFonts w:ascii="Georgia" w:hAnsi="Georgia" w:cs="Times New Roman"/>
          <w:bCs/>
          <w:color w:val="000000"/>
          <w:szCs w:val="17"/>
        </w:rPr>
        <w:t>,</w:t>
      </w:r>
      <w:r w:rsidRPr="007A1DCF">
        <w:rPr>
          <w:rFonts w:ascii="Georgia" w:hAnsi="Georgia" w:cs="Times New Roman"/>
          <w:color w:val="000000"/>
          <w:szCs w:val="17"/>
        </w:rPr>
        <w:t xml:space="preserve"> to know if a principle is reasonably </w:t>
      </w:r>
      <w:proofErr w:type="spellStart"/>
      <w:r w:rsidRPr="007A1DCF">
        <w:rPr>
          <w:rFonts w:ascii="Georgia" w:hAnsi="Georgia" w:cs="Times New Roman"/>
          <w:color w:val="000000"/>
          <w:szCs w:val="17"/>
        </w:rPr>
        <w:t>rejectionable</w:t>
      </w:r>
      <w:proofErr w:type="spellEnd"/>
      <w:r w:rsidRPr="007A1DCF">
        <w:rPr>
          <w:rFonts w:ascii="Georgia" w:hAnsi="Georgia" w:cs="Times New Roman"/>
          <w:color w:val="000000"/>
          <w:szCs w:val="17"/>
        </w:rPr>
        <w:t xml:space="preserve"> I must take into account the perspective of others, that is, if a principle imposes a certain burden on me but the alternative would impose a greater burden on someone else than I do not have cause to reject that principle because the concern of the other individual is more pressing.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Next</w:t>
      </w:r>
      <w:r w:rsidRPr="007A1DCF">
        <w:rPr>
          <w:rFonts w:ascii="Georgia" w:hAnsi="Georgia" w:cs="Times New Roman"/>
          <w:bCs/>
          <w:color w:val="000000"/>
          <w:szCs w:val="17"/>
        </w:rPr>
        <w:t>,</w:t>
      </w:r>
      <w:r w:rsidRPr="007A1DCF">
        <w:rPr>
          <w:rFonts w:ascii="Georgia" w:hAnsi="Georgia" w:cs="Times New Roman"/>
          <w:color w:val="000000"/>
          <w:szCs w:val="17"/>
        </w:rPr>
        <w:t xml:space="preserve"> suffering has normative properties since moral properties supervene on physical ones. That is, our moral predispositions only arise out of our empirical experience and our reflection upon those experiences. The physical reaction elicited by suffering develops a predisposition against it meaning that true ethical systems ought to seek ways to minimize it. </w:t>
      </w:r>
      <w:r w:rsidRPr="00E521C5">
        <w:rPr>
          <w:rFonts w:ascii="Georgia" w:hAnsi="Georgia" w:cs="Times New Roman"/>
          <w:b/>
          <w:bCs/>
          <w:color w:val="000000"/>
          <w:szCs w:val="17"/>
        </w:rPr>
        <w:t>Moreover</w:t>
      </w:r>
      <w:r w:rsidRPr="007A1DCF">
        <w:rPr>
          <w:rFonts w:ascii="Georgia" w:hAnsi="Georgia" w:cs="Times New Roman"/>
          <w:bCs/>
          <w:color w:val="000000"/>
          <w:szCs w:val="17"/>
        </w:rPr>
        <w:t xml:space="preserve">, </w:t>
      </w:r>
      <w:r w:rsidRPr="007A1DCF">
        <w:rPr>
          <w:rFonts w:ascii="Georgia" w:hAnsi="Georgia" w:cs="Times New Roman"/>
          <w:color w:val="000000"/>
          <w:szCs w:val="17"/>
        </w:rPr>
        <w:t xml:space="preserve">moral theories that ignore suffering’s normative properties cannot produce binding reasons for agents to act in particular ways since they do not offer any benefits for those that choose to follow them. </w:t>
      </w:r>
    </w:p>
    <w:p w:rsidR="00E521C5" w:rsidRDefault="006668F5" w:rsidP="00E521C5">
      <w:pPr>
        <w:ind w:left="720"/>
        <w:rPr>
          <w:rFonts w:ascii="Georgia" w:hAnsi="Georgia" w:cs="Times New Roman"/>
          <w:i/>
          <w:color w:val="000000"/>
          <w:szCs w:val="17"/>
        </w:rPr>
      </w:pPr>
      <w:r w:rsidRPr="007A1DCF">
        <w:rPr>
          <w:rFonts w:ascii="Georgia" w:hAnsi="Georgia" w:cs="Times New Roman"/>
          <w:i/>
          <w:color w:val="000000"/>
          <w:szCs w:val="17"/>
        </w:rPr>
        <w:t>[</w:t>
      </w:r>
      <w:r w:rsidR="00552462" w:rsidRPr="007A1DCF">
        <w:rPr>
          <w:rFonts w:ascii="Georgia" w:hAnsi="Georgia" w:cs="Times New Roman"/>
          <w:i/>
          <w:color w:val="000000"/>
          <w:szCs w:val="17"/>
        </w:rPr>
        <w:t xml:space="preserve">Finally, </w:t>
      </w:r>
      <w:proofErr w:type="spellStart"/>
      <w:r w:rsidR="00552462" w:rsidRPr="007A1DCF">
        <w:rPr>
          <w:rFonts w:ascii="Georgia" w:hAnsi="Georgia" w:cs="Times New Roman"/>
          <w:i/>
          <w:color w:val="000000"/>
          <w:szCs w:val="17"/>
        </w:rPr>
        <w:t>contractualism</w:t>
      </w:r>
      <w:proofErr w:type="spellEnd"/>
      <w:r w:rsidR="00552462" w:rsidRPr="007A1DCF">
        <w:rPr>
          <w:rFonts w:ascii="Georgia" w:hAnsi="Georgia" w:cs="Times New Roman"/>
          <w:i/>
          <w:color w:val="000000"/>
          <w:szCs w:val="17"/>
        </w:rPr>
        <w:t xml:space="preserve"> is preferable to </w:t>
      </w:r>
      <w:proofErr w:type="spellStart"/>
      <w:r w:rsidR="00552462" w:rsidRPr="007A1DCF">
        <w:rPr>
          <w:rFonts w:ascii="Georgia" w:hAnsi="Georgia" w:cs="Times New Roman"/>
          <w:i/>
          <w:color w:val="000000"/>
          <w:szCs w:val="17"/>
        </w:rPr>
        <w:t>contractarianism</w:t>
      </w:r>
      <w:proofErr w:type="spellEnd"/>
      <w:r w:rsidR="00552462" w:rsidRPr="007A1DCF">
        <w:rPr>
          <w:rFonts w:ascii="Georgia" w:hAnsi="Georgia" w:cs="Times New Roman"/>
          <w:i/>
          <w:color w:val="000000"/>
          <w:szCs w:val="17"/>
        </w:rPr>
        <w:t xml:space="preserve"> because it does not privilege those in the position of power in terms of forming agreements. Under </w:t>
      </w:r>
      <w:proofErr w:type="spellStart"/>
      <w:r w:rsidR="00552462" w:rsidRPr="007A1DCF">
        <w:rPr>
          <w:rFonts w:ascii="Georgia" w:hAnsi="Georgia" w:cs="Times New Roman"/>
          <w:i/>
          <w:color w:val="000000"/>
          <w:szCs w:val="17"/>
        </w:rPr>
        <w:t>contractarianism</w:t>
      </w:r>
      <w:proofErr w:type="spellEnd"/>
      <w:r w:rsidR="00552462" w:rsidRPr="007A1DCF">
        <w:rPr>
          <w:rFonts w:ascii="Georgia" w:hAnsi="Georgia" w:cs="Times New Roman"/>
          <w:i/>
          <w:color w:val="000000"/>
          <w:szCs w:val="17"/>
        </w:rPr>
        <w:t xml:space="preserve"> – weaker persons can be manipulated into joining agreements since it is in their ultimate self interest but </w:t>
      </w:r>
      <w:proofErr w:type="spellStart"/>
      <w:r w:rsidR="00552462" w:rsidRPr="007A1DCF">
        <w:rPr>
          <w:rFonts w:ascii="Georgia" w:hAnsi="Georgia" w:cs="Times New Roman"/>
          <w:i/>
          <w:color w:val="000000"/>
          <w:szCs w:val="17"/>
        </w:rPr>
        <w:t>contractualism</w:t>
      </w:r>
      <w:proofErr w:type="spellEnd"/>
      <w:r w:rsidR="00552462" w:rsidRPr="007A1DCF">
        <w:rPr>
          <w:rFonts w:ascii="Georgia" w:hAnsi="Georgia" w:cs="Times New Roman"/>
          <w:i/>
          <w:color w:val="000000"/>
          <w:szCs w:val="17"/>
        </w:rPr>
        <w:t xml:space="preserve"> avoids this problem because each individuals claim to suffering holds the same normative weight as </w:t>
      </w:r>
      <w:proofErr w:type="spellStart"/>
      <w:r w:rsidR="00552462" w:rsidRPr="007A1DCF">
        <w:rPr>
          <w:rFonts w:ascii="Georgia" w:hAnsi="Georgia" w:cs="Times New Roman"/>
          <w:i/>
          <w:color w:val="000000"/>
          <w:szCs w:val="17"/>
        </w:rPr>
        <w:t>anothers</w:t>
      </w:r>
      <w:proofErr w:type="spellEnd"/>
      <w:r w:rsidR="00552462" w:rsidRPr="007A1DCF">
        <w:rPr>
          <w:rFonts w:ascii="Georgia" w:hAnsi="Georgia" w:cs="Times New Roman"/>
          <w:i/>
          <w:color w:val="000000"/>
          <w:szCs w:val="17"/>
        </w:rPr>
        <w:t>.</w:t>
      </w:r>
      <w:r w:rsidRPr="007A1DCF">
        <w:rPr>
          <w:rFonts w:ascii="Georgia" w:hAnsi="Georgia" w:cs="Times New Roman"/>
          <w:i/>
          <w:color w:val="000000"/>
          <w:szCs w:val="17"/>
        </w:rPr>
        <w:t>]</w:t>
      </w:r>
    </w:p>
    <w:p w:rsidR="00E521C5" w:rsidRDefault="00E521C5" w:rsidP="00552462">
      <w:pPr>
        <w:rPr>
          <w:rFonts w:ascii="Georgia" w:hAnsi="Georgia" w:cs="Times New Roman"/>
          <w:i/>
          <w:color w:val="000000"/>
          <w:szCs w:val="17"/>
        </w:rPr>
      </w:pPr>
    </w:p>
    <w:p w:rsidR="00E521C5" w:rsidRDefault="007A1DCF" w:rsidP="00552462">
      <w:pPr>
        <w:rPr>
          <w:rFonts w:ascii="Georgia" w:hAnsi="Georgia" w:cs="Times New Roman"/>
          <w:color w:val="000000"/>
          <w:szCs w:val="17"/>
        </w:rPr>
      </w:pPr>
      <w:r w:rsidRPr="007A1DCF">
        <w:rPr>
          <w:rFonts w:ascii="Georgia" w:hAnsi="Georgia" w:cs="Times New Roman"/>
          <w:i/>
          <w:color w:val="000000"/>
          <w:szCs w:val="17"/>
        </w:rPr>
        <w:t xml:space="preserve"> </w:t>
      </w:r>
      <w:r w:rsidR="00BB0DE5" w:rsidRPr="007A1DCF">
        <w:rPr>
          <w:rFonts w:ascii="Georgia" w:hAnsi="Georgia" w:cs="Times New Roman"/>
          <w:color w:val="000000"/>
          <w:szCs w:val="17"/>
        </w:rPr>
        <w:t>I contend that there is no contractual obligation for juries to nullify in the face of perceived injustice</w:t>
      </w:r>
      <w:r w:rsidR="00552462" w:rsidRPr="007A1DCF">
        <w:rPr>
          <w:rFonts w:ascii="Georgia" w:hAnsi="Georgia" w:cs="Times New Roman"/>
          <w:color w:val="000000"/>
          <w:szCs w:val="17"/>
        </w:rPr>
        <w:t xml:space="preserv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color w:val="000000"/>
          <w:szCs w:val="17"/>
        </w:rPr>
        <w:t>The victim</w:t>
      </w:r>
      <w:r w:rsidRPr="007A1DCF">
        <w:rPr>
          <w:rFonts w:ascii="Georgia" w:hAnsi="Georgia" w:cs="Times New Roman"/>
          <w:color w:val="000000"/>
          <w:szCs w:val="17"/>
        </w:rPr>
        <w:t xml:space="preserve"> of a crime at </w:t>
      </w:r>
      <w:proofErr w:type="gramStart"/>
      <w:r w:rsidRPr="007A1DCF">
        <w:rPr>
          <w:rFonts w:ascii="Georgia" w:hAnsi="Georgia" w:cs="Times New Roman"/>
          <w:color w:val="000000"/>
          <w:szCs w:val="17"/>
        </w:rPr>
        <w:t>the has</w:t>
      </w:r>
      <w:proofErr w:type="gramEnd"/>
      <w:r w:rsidRPr="007A1DCF">
        <w:rPr>
          <w:rFonts w:ascii="Georgia" w:hAnsi="Georgia" w:cs="Times New Roman"/>
          <w:color w:val="000000"/>
          <w:szCs w:val="17"/>
        </w:rPr>
        <w:t xml:space="preserve"> a strong claim to reasonably reject a policy that allows for that wrongdoing </w:t>
      </w:r>
      <w:r w:rsidR="00BB0DE5" w:rsidRPr="007A1DCF">
        <w:rPr>
          <w:rFonts w:ascii="Georgia" w:hAnsi="Georgia" w:cs="Times New Roman"/>
          <w:color w:val="000000"/>
          <w:szCs w:val="17"/>
        </w:rPr>
        <w:t>to go insufficiently addressed</w:t>
      </w:r>
      <w:r w:rsidRPr="007A1DCF">
        <w:rPr>
          <w:rFonts w:ascii="Georgia" w:hAnsi="Georgia" w:cs="Times New Roman"/>
          <w:color w:val="000000"/>
          <w:szCs w:val="17"/>
        </w:rPr>
        <w:t xml:space="preserve">. </w:t>
      </w:r>
      <w:r w:rsidR="007A1DCF" w:rsidRPr="007A1DCF">
        <w:rPr>
          <w:rFonts w:ascii="Georgia" w:hAnsi="Georgia" w:cs="Times New Roman"/>
          <w:color w:val="000000"/>
          <w:szCs w:val="17"/>
        </w:rPr>
        <w:t xml:space="preserve">Jury nullification allows those who are guilty to go free because of some other circumstance. </w:t>
      </w:r>
      <w:r w:rsidRPr="007A1DCF">
        <w:rPr>
          <w:rFonts w:ascii="Georgia" w:hAnsi="Georgia" w:cs="Times New Roman"/>
          <w:color w:val="000000"/>
          <w:szCs w:val="17"/>
        </w:rPr>
        <w:t>Victims have already suffered severe harm at the hands of their aggressors from murder to assault etc</w:t>
      </w:r>
      <w:r w:rsidR="00BB0DE5" w:rsidRPr="007A1DCF">
        <w:rPr>
          <w:rFonts w:ascii="Georgia" w:hAnsi="Georgia" w:cs="Times New Roman"/>
          <w:color w:val="000000"/>
          <w:szCs w:val="17"/>
        </w:rPr>
        <w:t>.</w:t>
      </w:r>
      <w:r w:rsidRPr="007A1DCF">
        <w:rPr>
          <w:rFonts w:ascii="Georgia" w:hAnsi="Georgia" w:cs="Times New Roman"/>
          <w:color w:val="000000"/>
          <w:szCs w:val="17"/>
        </w:rPr>
        <w:t xml:space="preserve"> and not responding proportionally sends the message that it was p</w:t>
      </w:r>
      <w:r w:rsidR="00BB0DE5" w:rsidRPr="007A1DCF">
        <w:rPr>
          <w:rFonts w:ascii="Georgia" w:hAnsi="Georgia" w:cs="Times New Roman"/>
          <w:color w:val="000000"/>
          <w:szCs w:val="17"/>
        </w:rPr>
        <w:t>ermissible to commit these acts</w:t>
      </w:r>
      <w:r w:rsidRPr="007A1DCF">
        <w:rPr>
          <w:rFonts w:ascii="Georgia" w:hAnsi="Georgia" w:cs="Times New Roman"/>
          <w:color w:val="000000"/>
          <w:szCs w:val="17"/>
        </w:rPr>
        <w:t xml:space="preserv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Also</w:t>
      </w:r>
      <w:r w:rsidRPr="007A1DCF">
        <w:rPr>
          <w:rFonts w:ascii="Georgia" w:hAnsi="Georgia" w:cs="Times New Roman"/>
          <w:bCs/>
          <w:color w:val="000000"/>
          <w:szCs w:val="17"/>
        </w:rPr>
        <w:t>,</w:t>
      </w:r>
      <w:r w:rsidRPr="007A1DCF">
        <w:rPr>
          <w:rFonts w:ascii="Georgia" w:hAnsi="Georgia" w:cs="Times New Roman"/>
          <w:color w:val="000000"/>
          <w:szCs w:val="17"/>
        </w:rPr>
        <w:t xml:space="preserve"> members of society may reasonably reject a principle that does not allow for punishment to those who break the law because they have a fair expectation through abiding by certain rules t</w:t>
      </w:r>
      <w:r w:rsidR="00BB0DE5" w:rsidRPr="007A1DCF">
        <w:rPr>
          <w:rFonts w:ascii="Georgia" w:hAnsi="Georgia" w:cs="Times New Roman"/>
          <w:color w:val="000000"/>
          <w:szCs w:val="17"/>
        </w:rPr>
        <w:t xml:space="preserve">hat others will as well. Even when the crime has no obvious victim, everyone in society is still harmed because the offender places themselves above the rules, and therefore above everyone else. </w:t>
      </w:r>
    </w:p>
    <w:p w:rsidR="00E521C5" w:rsidRDefault="00E521C5" w:rsidP="00552462">
      <w:pPr>
        <w:rPr>
          <w:rFonts w:ascii="Georgia" w:hAnsi="Georgia" w:cs="Times New Roman"/>
          <w:color w:val="000000"/>
          <w:szCs w:val="17"/>
        </w:rPr>
      </w:pPr>
    </w:p>
    <w:p w:rsidR="00E521C5" w:rsidRDefault="00552462" w:rsidP="00552462">
      <w:pPr>
        <w:rPr>
          <w:rFonts w:ascii="Georgia" w:hAnsi="Georgia" w:cs="Times New Roman"/>
          <w:color w:val="000000"/>
          <w:szCs w:val="17"/>
        </w:rPr>
      </w:pPr>
      <w:r w:rsidRPr="00E521C5">
        <w:rPr>
          <w:rFonts w:ascii="Georgia" w:hAnsi="Georgia" w:cs="Times New Roman"/>
          <w:b/>
          <w:bCs/>
          <w:color w:val="000000"/>
          <w:szCs w:val="17"/>
        </w:rPr>
        <w:t>Moreover</w:t>
      </w:r>
      <w:r w:rsidRPr="007A1DCF">
        <w:rPr>
          <w:rFonts w:ascii="Georgia" w:hAnsi="Georgia" w:cs="Times New Roman"/>
          <w:bCs/>
          <w:color w:val="000000"/>
          <w:szCs w:val="17"/>
        </w:rPr>
        <w:t xml:space="preserve">, </w:t>
      </w:r>
      <w:proofErr w:type="gramStart"/>
      <w:r w:rsidRPr="007A1DCF">
        <w:rPr>
          <w:rFonts w:ascii="Georgia" w:hAnsi="Georgia" w:cs="Times New Roman"/>
          <w:color w:val="000000"/>
          <w:szCs w:val="17"/>
        </w:rPr>
        <w:t>individuals</w:t>
      </w:r>
      <w:proofErr w:type="gramEnd"/>
      <w:r w:rsidRPr="007A1DCF">
        <w:rPr>
          <w:rFonts w:ascii="Georgia" w:hAnsi="Georgia" w:cs="Times New Roman"/>
          <w:color w:val="000000"/>
          <w:szCs w:val="17"/>
        </w:rPr>
        <w:t xml:space="preserve"> who disrespect the rights of others and disregard whether another’s reasonable rejection would have significance on the decisions </w:t>
      </w:r>
      <w:r w:rsidR="00217A84">
        <w:rPr>
          <w:rFonts w:ascii="Georgia" w:hAnsi="Georgia" w:cs="Times New Roman"/>
          <w:color w:val="000000"/>
          <w:szCs w:val="17"/>
        </w:rPr>
        <w:t>t</w:t>
      </w:r>
      <w:r w:rsidRPr="007A1DCF">
        <w:rPr>
          <w:rFonts w:ascii="Georgia" w:hAnsi="Georgia" w:cs="Times New Roman"/>
          <w:color w:val="000000"/>
          <w:szCs w:val="17"/>
        </w:rPr>
        <w:t>he</w:t>
      </w:r>
      <w:r w:rsidR="00217A84">
        <w:rPr>
          <w:rFonts w:ascii="Georgia" w:hAnsi="Georgia" w:cs="Times New Roman"/>
          <w:color w:val="000000"/>
          <w:szCs w:val="17"/>
        </w:rPr>
        <w:t>y make</w:t>
      </w:r>
      <w:r w:rsidRPr="007A1DCF">
        <w:rPr>
          <w:rFonts w:ascii="Georgia" w:hAnsi="Georgia" w:cs="Times New Roman"/>
          <w:color w:val="000000"/>
          <w:szCs w:val="17"/>
        </w:rPr>
        <w:t xml:space="preserve"> no longer retains a right to reasonably reject an action. </w:t>
      </w:r>
      <w:proofErr w:type="spellStart"/>
      <w:r w:rsidRPr="007A1DCF">
        <w:rPr>
          <w:rFonts w:ascii="Georgia" w:hAnsi="Georgia" w:cs="Times New Roman"/>
          <w:color w:val="000000"/>
          <w:szCs w:val="17"/>
        </w:rPr>
        <w:t>Contractualism</w:t>
      </w:r>
      <w:proofErr w:type="spellEnd"/>
      <w:r w:rsidRPr="007A1DCF">
        <w:rPr>
          <w:rFonts w:ascii="Georgia" w:hAnsi="Georgia" w:cs="Times New Roman"/>
          <w:color w:val="000000"/>
          <w:szCs w:val="17"/>
        </w:rPr>
        <w:t xml:space="preserve"> is premised on justifications to other humans, so our interactions must be governed with an ethic of care and responsibility. At the point where criminals show they do not share concern for the interests of others they cannot hold an expectation that others in society will treat him any differently. </w:t>
      </w:r>
    </w:p>
    <w:p w:rsidR="00E521C5" w:rsidRDefault="00E521C5" w:rsidP="00552462">
      <w:pPr>
        <w:rPr>
          <w:rFonts w:ascii="Georgia" w:hAnsi="Georgia" w:cs="Times New Roman"/>
          <w:color w:val="000000"/>
          <w:szCs w:val="17"/>
        </w:rPr>
      </w:pPr>
    </w:p>
    <w:p w:rsidR="00552462" w:rsidRPr="007A1DCF" w:rsidRDefault="00552462" w:rsidP="00552462">
      <w:pPr>
        <w:rPr>
          <w:rFonts w:ascii="Georgia" w:hAnsi="Georgia" w:cs="Times New Roman"/>
          <w:bCs/>
          <w:color w:val="000000"/>
          <w:szCs w:val="17"/>
        </w:rPr>
      </w:pPr>
      <w:r w:rsidRPr="00E521C5">
        <w:rPr>
          <w:rFonts w:ascii="Georgia" w:hAnsi="Georgia" w:cs="Times New Roman"/>
          <w:b/>
          <w:bCs/>
          <w:color w:val="000000"/>
          <w:szCs w:val="17"/>
        </w:rPr>
        <w:t>Next</w:t>
      </w:r>
      <w:r w:rsidRPr="007A1DCF">
        <w:rPr>
          <w:rFonts w:ascii="Georgia" w:hAnsi="Georgia" w:cs="Times New Roman"/>
          <w:bCs/>
          <w:color w:val="000000"/>
          <w:szCs w:val="17"/>
        </w:rPr>
        <w:t>,</w:t>
      </w:r>
      <w:r w:rsidRPr="007A1DCF">
        <w:rPr>
          <w:rFonts w:ascii="Georgia" w:hAnsi="Georgia" w:cs="Times New Roman"/>
          <w:color w:val="000000"/>
          <w:szCs w:val="17"/>
        </w:rPr>
        <w:t xml:space="preserve"> not acknowledging the proper desert of offenders in terms of relative suffering means that individuals can no longer control how they are treated </w:t>
      </w:r>
      <w:r w:rsidR="007A1DCF" w:rsidRPr="007A1DCF">
        <w:rPr>
          <w:rFonts w:ascii="Georgia" w:hAnsi="Georgia" w:cs="Times New Roman"/>
          <w:color w:val="000000"/>
          <w:szCs w:val="17"/>
        </w:rPr>
        <w:t>because desert is what grants determines how people are treated e.g. if you want to be promoted you earn that by working hard. When people can no longer control how they are treated</w:t>
      </w:r>
      <w:r w:rsidRPr="007A1DCF">
        <w:rPr>
          <w:rFonts w:ascii="Georgia" w:hAnsi="Georgia" w:cs="Times New Roman"/>
          <w:color w:val="000000"/>
          <w:szCs w:val="17"/>
        </w:rPr>
        <w:t xml:space="preserve"> all of society is subject to arbitrary suffering caused by the </w:t>
      </w:r>
      <w:r w:rsidR="007A1DCF" w:rsidRPr="007A1DCF">
        <w:rPr>
          <w:rFonts w:ascii="Georgia" w:hAnsi="Georgia" w:cs="Times New Roman"/>
          <w:color w:val="000000"/>
          <w:szCs w:val="17"/>
        </w:rPr>
        <w:t>offenders wrongdoing, because absent control people are less able to affect how others tr</w:t>
      </w:r>
      <w:r w:rsidR="00E521C5">
        <w:rPr>
          <w:rFonts w:ascii="Georgia" w:hAnsi="Georgia" w:cs="Times New Roman"/>
          <w:color w:val="000000"/>
          <w:szCs w:val="17"/>
        </w:rPr>
        <w:t xml:space="preserve">eat them, which would be rejected. </w:t>
      </w:r>
    </w:p>
    <w:p w:rsidR="00552462" w:rsidRPr="00552462" w:rsidRDefault="00BB0DE5" w:rsidP="00552462">
      <w:pPr>
        <w:rPr>
          <w:rFonts w:ascii="Georgia" w:hAnsi="Georgia" w:cs="Times New Roman"/>
          <w:szCs w:val="20"/>
        </w:rPr>
      </w:pPr>
      <w:r>
        <w:rPr>
          <w:rFonts w:ascii="Georgia" w:hAnsi="Georgia" w:cs="Times New Roman"/>
          <w:color w:val="000000"/>
          <w:szCs w:val="17"/>
        </w:rPr>
        <w:br w:type="page"/>
      </w:r>
      <w:r w:rsidR="00C867E1">
        <w:rPr>
          <w:rFonts w:ascii="Georgia" w:hAnsi="Georgia" w:cs="Times New Roman"/>
          <w:color w:val="000000"/>
          <w:szCs w:val="17"/>
        </w:rPr>
        <w:t>AT</w:t>
      </w:r>
      <w:r w:rsidR="00552462" w:rsidRPr="00552462">
        <w:rPr>
          <w:rFonts w:ascii="Georgia" w:hAnsi="Georgia" w:cs="Times New Roman"/>
          <w:color w:val="000000"/>
          <w:szCs w:val="17"/>
        </w:rPr>
        <w:t xml:space="preserve"> Circular, don’t know what is reasonably </w:t>
      </w:r>
      <w:proofErr w:type="spellStart"/>
      <w:r w:rsidR="00552462" w:rsidRPr="00552462">
        <w:rPr>
          <w:rFonts w:ascii="Georgia" w:hAnsi="Georgia" w:cs="Times New Roman"/>
          <w:color w:val="000000"/>
          <w:szCs w:val="17"/>
        </w:rPr>
        <w:t>rejectionable</w:t>
      </w:r>
      <w:proofErr w:type="spellEnd"/>
    </w:p>
    <w:p w:rsidR="00BB0DE5" w:rsidRDefault="00BB0DE5" w:rsidP="00552462">
      <w:pPr>
        <w:rPr>
          <w:rFonts w:ascii="Georgia" w:hAnsi="Georgia" w:cs="Times New Roman"/>
          <w:color w:val="000000"/>
          <w:szCs w:val="17"/>
        </w:rPr>
      </w:pPr>
    </w:p>
    <w:p w:rsidR="00552462" w:rsidRPr="00552462" w:rsidRDefault="00552462" w:rsidP="00552462">
      <w:pPr>
        <w:rPr>
          <w:rFonts w:ascii="Georgia" w:hAnsi="Georgia" w:cs="Times New Roman"/>
          <w:szCs w:val="20"/>
        </w:rPr>
      </w:pPr>
      <w:r w:rsidRPr="00552462">
        <w:rPr>
          <w:rFonts w:ascii="Georgia" w:hAnsi="Georgia" w:cs="Times New Roman"/>
          <w:color w:val="000000"/>
          <w:szCs w:val="17"/>
        </w:rPr>
        <w:t xml:space="preserve">Reasonable rejection is well </w:t>
      </w:r>
      <w:proofErr w:type="gramStart"/>
      <w:r w:rsidRPr="00552462">
        <w:rPr>
          <w:rFonts w:ascii="Georgia" w:hAnsi="Georgia" w:cs="Times New Roman"/>
          <w:color w:val="000000"/>
          <w:szCs w:val="17"/>
        </w:rPr>
        <w:t>defend</w:t>
      </w:r>
      <w:proofErr w:type="gramEnd"/>
      <w:r w:rsidRPr="00552462">
        <w:rPr>
          <w:rFonts w:ascii="Georgia" w:hAnsi="Georgia" w:cs="Times New Roman"/>
          <w:color w:val="000000"/>
          <w:szCs w:val="17"/>
        </w:rPr>
        <w:t xml:space="preserve"> in </w:t>
      </w:r>
      <w:proofErr w:type="spellStart"/>
      <w:r w:rsidRPr="00552462">
        <w:rPr>
          <w:rFonts w:ascii="Georgia" w:hAnsi="Georgia" w:cs="Times New Roman"/>
          <w:color w:val="000000"/>
          <w:szCs w:val="17"/>
        </w:rPr>
        <w:t>contractualism</w:t>
      </w:r>
      <w:proofErr w:type="spellEnd"/>
      <w:r w:rsidRPr="00552462">
        <w:rPr>
          <w:rFonts w:ascii="Georgia" w:hAnsi="Georgia" w:cs="Times New Roman"/>
          <w:color w:val="000000"/>
          <w:szCs w:val="17"/>
        </w:rPr>
        <w:t xml:space="preserve">; it is not simply based on saying an action is wrong. </w:t>
      </w:r>
      <w:r w:rsidR="00D3380B" w:rsidRPr="001F48B7">
        <w:rPr>
          <w:rFonts w:ascii="Georgia" w:eastAsiaTheme="majorEastAsia" w:hAnsi="Georgia" w:cstheme="majorBidi"/>
          <w:b/>
          <w:bCs/>
          <w:szCs w:val="26"/>
          <w:u w:val="single"/>
        </w:rPr>
        <w:t xml:space="preserve">Ashford and </w:t>
      </w:r>
      <w:proofErr w:type="spellStart"/>
      <w:r w:rsidR="00D3380B" w:rsidRPr="001F48B7">
        <w:rPr>
          <w:rFonts w:ascii="Georgia" w:eastAsiaTheme="majorEastAsia" w:hAnsi="Georgia" w:cstheme="majorBidi"/>
          <w:b/>
          <w:bCs/>
          <w:szCs w:val="26"/>
          <w:u w:val="single"/>
        </w:rPr>
        <w:t>Mulgan</w:t>
      </w:r>
      <w:proofErr w:type="spellEnd"/>
      <w:r w:rsidR="00D3380B" w:rsidRPr="001F48B7">
        <w:rPr>
          <w:rFonts w:ascii="Georgia" w:eastAsiaTheme="majorEastAsia" w:hAnsi="Georgia" w:cstheme="majorBidi"/>
          <w:b/>
          <w:bCs/>
          <w:szCs w:val="26"/>
          <w:u w:val="single"/>
        </w:rPr>
        <w:t xml:space="preserve"> 12</w:t>
      </w:r>
      <w:r w:rsidR="00D3380B" w:rsidRPr="001F48B7">
        <w:rPr>
          <w:rFonts w:ascii="Georgia" w:eastAsiaTheme="majorEastAsia" w:hAnsi="Georgia" w:cstheme="majorBidi"/>
          <w:bCs/>
          <w:szCs w:val="26"/>
          <w:vertAlign w:val="superscript"/>
        </w:rPr>
        <w:footnoteReference w:id="-1"/>
      </w:r>
    </w:p>
    <w:p w:rsidR="00552462" w:rsidRPr="00552462" w:rsidRDefault="00552462" w:rsidP="00D3380B">
      <w:pPr>
        <w:ind w:left="720"/>
        <w:rPr>
          <w:rFonts w:ascii="Georgia" w:hAnsi="Georgia" w:cs="Times New Roman"/>
          <w:szCs w:val="20"/>
        </w:rPr>
      </w:pPr>
      <w:r w:rsidRPr="00C867E1">
        <w:rPr>
          <w:rFonts w:ascii="Georgia" w:hAnsi="Georgia" w:cs="Times New Roman"/>
          <w:color w:val="000000"/>
          <w:sz w:val="12"/>
          <w:szCs w:val="9"/>
        </w:rPr>
        <w:t xml:space="preserve">To respond to this objection, </w:t>
      </w:r>
      <w:proofErr w:type="spellStart"/>
      <w:r w:rsidRPr="00C867E1">
        <w:rPr>
          <w:rFonts w:ascii="Georgia" w:hAnsi="Georgia" w:cs="Times New Roman"/>
          <w:color w:val="000000"/>
          <w:sz w:val="12"/>
          <w:szCs w:val="9"/>
        </w:rPr>
        <w:t>contractualists</w:t>
      </w:r>
      <w:proofErr w:type="spellEnd"/>
      <w:r w:rsidRPr="00C867E1">
        <w:rPr>
          <w:rFonts w:ascii="Georgia" w:hAnsi="Georgia" w:cs="Times New Roman"/>
          <w:color w:val="000000"/>
          <w:sz w:val="12"/>
          <w:szCs w:val="9"/>
        </w:rPr>
        <w:t xml:space="preserve"> must explain why</w:t>
      </w:r>
      <w:r w:rsidRPr="00552462">
        <w:rPr>
          <w:rFonts w:ascii="Georgia" w:hAnsi="Georgia" w:cs="Times New Roman"/>
          <w:color w:val="000000"/>
          <w:szCs w:val="9"/>
        </w:rPr>
        <w:t xml:space="preserve"> </w:t>
      </w:r>
      <w:r w:rsidRPr="0000057A">
        <w:rPr>
          <w:rFonts w:ascii="Georgia" w:hAnsi="Georgia" w:cs="Times New Roman"/>
          <w:b/>
          <w:bCs/>
          <w:color w:val="000000"/>
          <w:szCs w:val="18"/>
          <w:highlight w:val="cyan"/>
          <w:u w:val="single"/>
        </w:rPr>
        <w:t xml:space="preserve">‘x is wrong’ and ‘x is unfair’ </w:t>
      </w:r>
      <w:proofErr w:type="gramStart"/>
      <w:r w:rsidRPr="0000057A">
        <w:rPr>
          <w:rFonts w:ascii="Georgia" w:hAnsi="Georgia" w:cs="Times New Roman"/>
          <w:b/>
          <w:bCs/>
          <w:color w:val="000000"/>
          <w:szCs w:val="18"/>
          <w:highlight w:val="cyan"/>
          <w:u w:val="single"/>
        </w:rPr>
        <w:t>are</w:t>
      </w:r>
      <w:proofErr w:type="gramEnd"/>
      <w:r w:rsidRPr="0000057A">
        <w:rPr>
          <w:rFonts w:ascii="Georgia" w:hAnsi="Georgia" w:cs="Times New Roman"/>
          <w:b/>
          <w:bCs/>
          <w:color w:val="000000"/>
          <w:szCs w:val="18"/>
          <w:highlight w:val="cyan"/>
          <w:u w:val="single"/>
        </w:rPr>
        <w:t xml:space="preserve"> not</w:t>
      </w:r>
      <w:r w:rsidRPr="00552462">
        <w:rPr>
          <w:rFonts w:ascii="Georgia" w:hAnsi="Georgia" w:cs="Times New Roman"/>
          <w:b/>
          <w:bCs/>
          <w:color w:val="000000"/>
          <w:szCs w:val="18"/>
          <w:u w:val="single"/>
        </w:rPr>
        <w:t xml:space="preserve"> </w:t>
      </w:r>
      <w:r w:rsidRPr="0000057A">
        <w:rPr>
          <w:rFonts w:ascii="Georgia" w:hAnsi="Georgia" w:cs="Times New Roman"/>
          <w:b/>
          <w:bCs/>
          <w:color w:val="000000"/>
          <w:sz w:val="12"/>
          <w:szCs w:val="18"/>
          <w:u w:val="single"/>
        </w:rPr>
        <w:t>the sort of</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claims that</w:t>
      </w:r>
      <w:r w:rsidRPr="00552462">
        <w:rPr>
          <w:rFonts w:ascii="Georgia" w:hAnsi="Georgia" w:cs="Times New Roman"/>
          <w:b/>
          <w:bCs/>
          <w:color w:val="000000"/>
          <w:szCs w:val="18"/>
          <w:u w:val="single"/>
        </w:rPr>
        <w:t xml:space="preserve"> </w:t>
      </w:r>
      <w:r w:rsidRPr="0000057A">
        <w:rPr>
          <w:rFonts w:ascii="Georgia" w:hAnsi="Georgia" w:cs="Times New Roman"/>
          <w:b/>
          <w:bCs/>
          <w:color w:val="000000"/>
          <w:sz w:val="12"/>
          <w:szCs w:val="18"/>
          <w:u w:val="single"/>
        </w:rPr>
        <w:t>can</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feature as a reason for rejecting a principle</w:t>
      </w:r>
      <w:r w:rsidRPr="00552462">
        <w:rPr>
          <w:rFonts w:ascii="Georgia" w:hAnsi="Georgia" w:cs="Times New Roman"/>
          <w:b/>
          <w:bCs/>
          <w:color w:val="000000"/>
          <w:szCs w:val="18"/>
          <w:u w:val="single"/>
        </w:rPr>
        <w:t xml:space="preserve">. </w:t>
      </w:r>
      <w:r w:rsidRPr="00C867E1">
        <w:rPr>
          <w:rFonts w:ascii="Georgia" w:hAnsi="Georgia" w:cs="Times New Roman"/>
          <w:color w:val="000000"/>
          <w:sz w:val="12"/>
          <w:szCs w:val="9"/>
        </w:rPr>
        <w:t xml:space="preserve">They must also demonstrate that admitting reasons not based directly on </w:t>
      </w:r>
      <w:proofErr w:type="gramStart"/>
      <w:r w:rsidRPr="00C867E1">
        <w:rPr>
          <w:rFonts w:ascii="Georgia" w:hAnsi="Georgia" w:cs="Times New Roman"/>
          <w:color w:val="000000"/>
          <w:sz w:val="12"/>
          <w:szCs w:val="9"/>
        </w:rPr>
        <w:t>well-being</w:t>
      </w:r>
      <w:proofErr w:type="gramEnd"/>
      <w:r w:rsidRPr="00C867E1">
        <w:rPr>
          <w:rFonts w:ascii="Georgia" w:hAnsi="Georgia" w:cs="Times New Roman"/>
          <w:color w:val="000000"/>
          <w:sz w:val="12"/>
          <w:szCs w:val="9"/>
        </w:rPr>
        <w:t xml:space="preserve"> does not commit us to admitting ‘x is wrong’ and ‘x is unfair’. The </w:t>
      </w:r>
      <w:proofErr w:type="spellStart"/>
      <w:r w:rsidRPr="00C867E1">
        <w:rPr>
          <w:rFonts w:ascii="Georgia" w:hAnsi="Georgia" w:cs="Times New Roman"/>
          <w:color w:val="000000"/>
          <w:sz w:val="12"/>
          <w:szCs w:val="9"/>
        </w:rPr>
        <w:t>contractualist</w:t>
      </w:r>
      <w:proofErr w:type="spellEnd"/>
      <w:r w:rsidRPr="00C867E1">
        <w:rPr>
          <w:rFonts w:ascii="Georgia" w:hAnsi="Georgia" w:cs="Times New Roman"/>
          <w:color w:val="000000"/>
          <w:sz w:val="12"/>
          <w:szCs w:val="9"/>
        </w:rPr>
        <w:t xml:space="preserve"> answer appeals to the conceptual link between wrongness and justification. Whether an act is wrong depends, not only on its direct impact on individuals, but also on whether a principle permitting it can be justified to all concerned</w:t>
      </w:r>
      <w:r w:rsidRPr="00552462">
        <w:rPr>
          <w:rFonts w:ascii="Georgia" w:hAnsi="Georgia" w:cs="Times New Roman"/>
          <w:color w:val="000000"/>
          <w:szCs w:val="9"/>
        </w:rPr>
        <w:t>.</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Because it is wrong’ is not the</w:t>
      </w:r>
      <w:r w:rsidRPr="00552462">
        <w:rPr>
          <w:rFonts w:ascii="Georgia" w:hAnsi="Georgia" w:cs="Times New Roman"/>
          <w:b/>
          <w:bCs/>
          <w:color w:val="000000"/>
          <w:szCs w:val="18"/>
          <w:u w:val="single"/>
        </w:rPr>
        <w:t xml:space="preserve"> </w:t>
      </w:r>
      <w:r w:rsidRPr="0000057A">
        <w:rPr>
          <w:rFonts w:ascii="Georgia" w:hAnsi="Georgia" w:cs="Times New Roman"/>
          <w:b/>
          <w:bCs/>
          <w:color w:val="000000"/>
          <w:sz w:val="12"/>
          <w:szCs w:val="18"/>
          <w:u w:val="single"/>
        </w:rPr>
        <w:t>kind of</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 xml:space="preserve">reason that can be fed into the </w:t>
      </w:r>
      <w:proofErr w:type="spellStart"/>
      <w:r w:rsidRPr="0000057A">
        <w:rPr>
          <w:rFonts w:ascii="Georgia" w:hAnsi="Georgia" w:cs="Times New Roman"/>
          <w:b/>
          <w:bCs/>
          <w:color w:val="000000"/>
          <w:szCs w:val="18"/>
          <w:highlight w:val="cyan"/>
          <w:u w:val="single"/>
        </w:rPr>
        <w:t>contractualist</w:t>
      </w:r>
      <w:proofErr w:type="spellEnd"/>
      <w:r w:rsidRPr="0000057A">
        <w:rPr>
          <w:rFonts w:ascii="Georgia" w:hAnsi="Georgia" w:cs="Times New Roman"/>
          <w:b/>
          <w:bCs/>
          <w:color w:val="000000"/>
          <w:szCs w:val="18"/>
          <w:highlight w:val="cyan"/>
          <w:u w:val="single"/>
        </w:rPr>
        <w:t xml:space="preserve"> apparatus, since it is not something that happens to individuals. Instead, wrongness </w:t>
      </w:r>
      <w:r w:rsidRPr="0000057A">
        <w:rPr>
          <w:rFonts w:ascii="Georgia" w:hAnsi="Georgia" w:cs="Times New Roman"/>
          <w:b/>
          <w:bCs/>
          <w:color w:val="000000"/>
          <w:sz w:val="12"/>
          <w:szCs w:val="18"/>
          <w:u w:val="single"/>
        </w:rPr>
        <w:t>is something that very apparatus</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constructs out of individuals' reasons.</w:t>
      </w:r>
      <w:r w:rsidRPr="00552462">
        <w:rPr>
          <w:rFonts w:ascii="Georgia" w:hAnsi="Georgia" w:cs="Times New Roman"/>
          <w:b/>
          <w:bCs/>
          <w:color w:val="000000"/>
          <w:szCs w:val="18"/>
          <w:u w:val="single"/>
        </w:rPr>
        <w:t xml:space="preserve"> </w:t>
      </w:r>
      <w:r w:rsidRPr="0000057A">
        <w:rPr>
          <w:rFonts w:ascii="Georgia" w:hAnsi="Georgia" w:cs="Times New Roman"/>
          <w:b/>
          <w:bCs/>
          <w:color w:val="000000"/>
          <w:sz w:val="12"/>
          <w:szCs w:val="18"/>
          <w:u w:val="single"/>
        </w:rPr>
        <w:t xml:space="preserve">The same goes for ‘because it is unfair’. </w:t>
      </w:r>
      <w:r w:rsidRPr="0000057A">
        <w:rPr>
          <w:rFonts w:ascii="Georgia" w:hAnsi="Georgia" w:cs="Times New Roman"/>
          <w:color w:val="000000"/>
          <w:sz w:val="12"/>
          <w:szCs w:val="9"/>
        </w:rPr>
        <w:t xml:space="preserve">In the example of the racist principle, I reject the principle, not because it treats me unfairly overall, but because it illicitly places weight on an inappropriate moral distinction. </w:t>
      </w:r>
      <w:r w:rsidRPr="0000057A">
        <w:rPr>
          <w:rFonts w:ascii="Georgia" w:hAnsi="Georgia" w:cs="Times New Roman"/>
          <w:b/>
          <w:bCs/>
          <w:color w:val="000000"/>
          <w:szCs w:val="18"/>
          <w:highlight w:val="cyan"/>
          <w:u w:val="single"/>
        </w:rPr>
        <w:t>My </w:t>
      </w:r>
      <w:r w:rsidRPr="0000057A">
        <w:rPr>
          <w:rFonts w:ascii="Georgia" w:hAnsi="Georgia" w:cs="Times New Roman"/>
          <w:b/>
          <w:bCs/>
          <w:i/>
          <w:iCs/>
          <w:color w:val="000000"/>
          <w:szCs w:val="18"/>
          <w:highlight w:val="cyan"/>
          <w:u w:val="single"/>
        </w:rPr>
        <w:t>complaint</w:t>
      </w:r>
      <w:r w:rsidRPr="0000057A">
        <w:rPr>
          <w:rFonts w:ascii="Georgia" w:hAnsi="Georgia" w:cs="Times New Roman"/>
          <w:b/>
          <w:bCs/>
          <w:color w:val="000000"/>
          <w:szCs w:val="18"/>
          <w:highlight w:val="cyan"/>
          <w:u w:val="single"/>
        </w:rPr>
        <w:t> concerns how a principle treats </w:t>
      </w:r>
      <w:r w:rsidRPr="0000057A">
        <w:rPr>
          <w:rFonts w:ascii="Georgia" w:hAnsi="Georgia" w:cs="Times New Roman"/>
          <w:b/>
          <w:bCs/>
          <w:i/>
          <w:iCs/>
          <w:color w:val="000000"/>
          <w:szCs w:val="18"/>
          <w:highlight w:val="cyan"/>
          <w:u w:val="single"/>
        </w:rPr>
        <w:t>me</w:t>
      </w:r>
      <w:r w:rsidRPr="0000057A">
        <w:rPr>
          <w:rFonts w:ascii="Georgia" w:hAnsi="Georgia" w:cs="Times New Roman"/>
          <w:b/>
          <w:bCs/>
          <w:color w:val="000000"/>
          <w:szCs w:val="18"/>
          <w:highlight w:val="cyan"/>
          <w:u w:val="single"/>
        </w:rPr>
        <w:t xml:space="preserve">. </w:t>
      </w:r>
      <w:r w:rsidRPr="0000057A">
        <w:rPr>
          <w:rFonts w:ascii="Georgia" w:hAnsi="Georgia" w:cs="Times New Roman"/>
          <w:b/>
          <w:bCs/>
          <w:color w:val="000000"/>
          <w:sz w:val="12"/>
          <w:szCs w:val="18"/>
          <w:u w:val="single"/>
        </w:rPr>
        <w:t>To know whether an action is wrong,</w:t>
      </w:r>
      <w:r w:rsidRPr="00552462">
        <w:rPr>
          <w:rFonts w:ascii="Georgia" w:hAnsi="Georgia" w:cs="Times New Roman"/>
          <w:b/>
          <w:bCs/>
          <w:color w:val="000000"/>
          <w:szCs w:val="18"/>
          <w:u w:val="single"/>
        </w:rPr>
        <w:t xml:space="preserve"> </w:t>
      </w:r>
      <w:r w:rsidRPr="0000057A">
        <w:rPr>
          <w:rFonts w:ascii="Georgia" w:hAnsi="Georgia" w:cs="Times New Roman"/>
          <w:b/>
          <w:bCs/>
          <w:color w:val="000000"/>
          <w:szCs w:val="18"/>
          <w:highlight w:val="cyan"/>
          <w:u w:val="single"/>
        </w:rPr>
        <w:t>we must compare different people's complaints</w:t>
      </w:r>
      <w:r w:rsidRPr="0000057A">
        <w:rPr>
          <w:rFonts w:ascii="Georgia" w:hAnsi="Georgia" w:cs="Times New Roman"/>
          <w:b/>
          <w:bCs/>
          <w:color w:val="000000"/>
          <w:sz w:val="12"/>
          <w:szCs w:val="18"/>
          <w:u w:val="single"/>
        </w:rPr>
        <w:t>, which we do by comparing one principle's treatment of me with the way alternative principles treat others.</w:t>
      </w:r>
    </w:p>
    <w:p w:rsidR="00552462" w:rsidRPr="00552462" w:rsidRDefault="00552462" w:rsidP="00552462">
      <w:pPr>
        <w:rPr>
          <w:rFonts w:ascii="Georgia" w:hAnsi="Georgia"/>
          <w:szCs w:val="20"/>
        </w:rPr>
      </w:pPr>
    </w:p>
    <w:p w:rsidR="00552462" w:rsidRPr="00552462" w:rsidRDefault="00BB0DE5" w:rsidP="00552462">
      <w:pPr>
        <w:rPr>
          <w:rFonts w:ascii="Georgia" w:hAnsi="Georgia" w:cs="Times New Roman"/>
          <w:szCs w:val="20"/>
        </w:rPr>
      </w:pPr>
      <w:r>
        <w:rPr>
          <w:rFonts w:ascii="Georgia" w:hAnsi="Georgia" w:cs="Times New Roman"/>
          <w:color w:val="000000"/>
          <w:szCs w:val="17"/>
        </w:rPr>
        <w:br w:type="page"/>
      </w:r>
      <w:r w:rsidR="00C867E1">
        <w:rPr>
          <w:rFonts w:ascii="Georgia" w:hAnsi="Georgia" w:cs="Times New Roman"/>
          <w:color w:val="000000"/>
          <w:szCs w:val="17"/>
        </w:rPr>
        <w:t>AT</w:t>
      </w:r>
      <w:r w:rsidR="00552462" w:rsidRPr="00552462">
        <w:rPr>
          <w:rFonts w:ascii="Georgia" w:hAnsi="Georgia" w:cs="Times New Roman"/>
          <w:color w:val="000000"/>
          <w:szCs w:val="17"/>
        </w:rPr>
        <w:t xml:space="preserve"> Pluralist Challenge</w:t>
      </w:r>
    </w:p>
    <w:p w:rsidR="00BB0DE5" w:rsidRDefault="00BB0DE5" w:rsidP="00552462">
      <w:pPr>
        <w:rPr>
          <w:rFonts w:ascii="Georgia" w:hAnsi="Georgia" w:cs="Times New Roman"/>
          <w:color w:val="000000"/>
          <w:szCs w:val="17"/>
        </w:rPr>
      </w:pPr>
    </w:p>
    <w:p w:rsidR="00552462" w:rsidRPr="00552462" w:rsidRDefault="00552462" w:rsidP="00552462">
      <w:pPr>
        <w:rPr>
          <w:rFonts w:ascii="Georgia" w:hAnsi="Georgia" w:cs="Times New Roman"/>
          <w:szCs w:val="20"/>
        </w:rPr>
      </w:pPr>
      <w:proofErr w:type="spellStart"/>
      <w:r w:rsidRPr="00552462">
        <w:rPr>
          <w:rFonts w:ascii="Georgia" w:hAnsi="Georgia" w:cs="Times New Roman"/>
          <w:color w:val="000000"/>
          <w:szCs w:val="17"/>
        </w:rPr>
        <w:t>Contractualism</w:t>
      </w:r>
      <w:proofErr w:type="spellEnd"/>
      <w:r w:rsidRPr="00552462">
        <w:rPr>
          <w:rFonts w:ascii="Georgia" w:hAnsi="Georgia" w:cs="Times New Roman"/>
          <w:color w:val="000000"/>
          <w:szCs w:val="17"/>
        </w:rPr>
        <w:t xml:space="preserve"> is preferable, because it accounts for individuals’ intentions. </w:t>
      </w:r>
      <w:r w:rsidR="00D3380B" w:rsidRPr="001F48B7">
        <w:rPr>
          <w:rFonts w:ascii="Georgia" w:eastAsiaTheme="majorEastAsia" w:hAnsi="Georgia" w:cstheme="majorBidi"/>
          <w:b/>
          <w:bCs/>
          <w:szCs w:val="26"/>
          <w:u w:val="single"/>
        </w:rPr>
        <w:t xml:space="preserve">Ashford and </w:t>
      </w:r>
      <w:proofErr w:type="spellStart"/>
      <w:r w:rsidR="00D3380B" w:rsidRPr="001F48B7">
        <w:rPr>
          <w:rFonts w:ascii="Georgia" w:eastAsiaTheme="majorEastAsia" w:hAnsi="Georgia" w:cstheme="majorBidi"/>
          <w:b/>
          <w:bCs/>
          <w:szCs w:val="26"/>
          <w:u w:val="single"/>
        </w:rPr>
        <w:t>Mulgan</w:t>
      </w:r>
      <w:proofErr w:type="spellEnd"/>
      <w:r w:rsidR="00D3380B" w:rsidRPr="001F48B7">
        <w:rPr>
          <w:rFonts w:ascii="Georgia" w:eastAsiaTheme="majorEastAsia" w:hAnsi="Georgia" w:cstheme="majorBidi"/>
          <w:b/>
          <w:bCs/>
          <w:szCs w:val="26"/>
          <w:u w:val="single"/>
        </w:rPr>
        <w:t xml:space="preserve"> </w:t>
      </w:r>
      <w:r w:rsidR="00D3380B">
        <w:rPr>
          <w:rFonts w:ascii="Georgia" w:eastAsiaTheme="majorEastAsia" w:hAnsi="Georgia" w:cstheme="majorBidi"/>
          <w:b/>
          <w:bCs/>
          <w:szCs w:val="26"/>
          <w:u w:val="single"/>
        </w:rPr>
        <w:t>9</w:t>
      </w:r>
      <w:r w:rsidR="00D3380B" w:rsidRPr="001F48B7">
        <w:rPr>
          <w:rFonts w:ascii="Georgia" w:eastAsiaTheme="majorEastAsia" w:hAnsi="Georgia" w:cstheme="majorBidi"/>
          <w:bCs/>
          <w:szCs w:val="26"/>
          <w:vertAlign w:val="superscript"/>
        </w:rPr>
        <w:footnoteReference w:id="0"/>
      </w:r>
    </w:p>
    <w:p w:rsidR="00552462" w:rsidRPr="00552462" w:rsidRDefault="00552462" w:rsidP="00D3380B">
      <w:pPr>
        <w:ind w:left="720"/>
        <w:rPr>
          <w:rFonts w:ascii="Georgia" w:hAnsi="Georgia" w:cs="Times New Roman"/>
          <w:szCs w:val="20"/>
        </w:rPr>
      </w:pPr>
      <w:r w:rsidRPr="00C867E1">
        <w:rPr>
          <w:rFonts w:ascii="Georgia" w:hAnsi="Georgia" w:cs="Times New Roman"/>
          <w:color w:val="000000"/>
          <w:sz w:val="12"/>
          <w:szCs w:val="9"/>
        </w:rPr>
        <w:t xml:space="preserve">The </w:t>
      </w:r>
      <w:proofErr w:type="spellStart"/>
      <w:r w:rsidRPr="00C867E1">
        <w:rPr>
          <w:rFonts w:ascii="Georgia" w:hAnsi="Georgia" w:cs="Times New Roman"/>
          <w:color w:val="000000"/>
          <w:sz w:val="12"/>
          <w:szCs w:val="9"/>
        </w:rPr>
        <w:t>contractualist</w:t>
      </w:r>
      <w:proofErr w:type="spellEnd"/>
      <w:r w:rsidRPr="00C867E1">
        <w:rPr>
          <w:rFonts w:ascii="Georgia" w:hAnsi="Georgia" w:cs="Times New Roman"/>
          <w:color w:val="000000"/>
          <w:sz w:val="12"/>
          <w:szCs w:val="9"/>
        </w:rPr>
        <w:t xml:space="preserve"> replies that</w:t>
      </w:r>
      <w:r w:rsidRPr="00552462">
        <w:rPr>
          <w:rFonts w:ascii="Georgia" w:hAnsi="Georgia" w:cs="Times New Roman"/>
          <w:color w:val="000000"/>
          <w:szCs w:val="9"/>
        </w:rPr>
        <w:t xml:space="preserve"> </w:t>
      </w:r>
      <w:r w:rsidRPr="00430600">
        <w:rPr>
          <w:rFonts w:ascii="Georgia" w:hAnsi="Georgia" w:cs="Times New Roman"/>
          <w:b/>
          <w:bCs/>
          <w:color w:val="000000"/>
          <w:szCs w:val="17"/>
          <w:highlight w:val="cyan"/>
          <w:u w:val="single"/>
        </w:rPr>
        <w:t>what is most morally relevant in</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the case of</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torture is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that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suffering</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is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brought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about </w:t>
      </w:r>
      <w:r w:rsidRPr="00430600">
        <w:rPr>
          <w:rFonts w:ascii="Georgia" w:hAnsi="Georgia" w:cs="Times New Roman"/>
          <w:b/>
          <w:bCs/>
          <w:i/>
          <w:iCs/>
          <w:color w:val="000000"/>
          <w:szCs w:val="17"/>
          <w:highlight w:val="cyan"/>
          <w:u w:val="single"/>
        </w:rPr>
        <w:t>through the agency of another</w:t>
      </w:r>
      <w:r w:rsidRPr="00430600">
        <w:rPr>
          <w:rFonts w:ascii="Georgia" w:hAnsi="Georgia" w:cs="Times New Roman"/>
          <w:b/>
          <w:bCs/>
          <w:color w:val="000000"/>
          <w:szCs w:val="17"/>
          <w:highlight w:val="cyan"/>
          <w:u w:val="single"/>
        </w:rPr>
        <w:t> — not just that suffering occurs. This is why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being</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tortured is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morally much</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worse than</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suffering similar injuries through</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a lightening strike</w:t>
      </w:r>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 the former is an affront to my human dignity in a way that the latter is not. If we agree that this is the really significant fact, then</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the advantage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now</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lies with the</w:t>
      </w:r>
      <w:r w:rsidRPr="00552462">
        <w:rPr>
          <w:rFonts w:ascii="Georgia" w:hAnsi="Georgia" w:cs="Times New Roman"/>
          <w:b/>
          <w:bCs/>
          <w:color w:val="000000"/>
          <w:szCs w:val="17"/>
          <w:u w:val="single"/>
        </w:rPr>
        <w:t xml:space="preserve"> </w:t>
      </w:r>
      <w:proofErr w:type="spellStart"/>
      <w:r w:rsidRPr="00430600">
        <w:rPr>
          <w:rFonts w:ascii="Georgia" w:hAnsi="Georgia" w:cs="Times New Roman"/>
          <w:b/>
          <w:bCs/>
          <w:color w:val="000000"/>
          <w:szCs w:val="17"/>
          <w:highlight w:val="cyan"/>
          <w:u w:val="single"/>
        </w:rPr>
        <w:t>contractualist</w:t>
      </w:r>
      <w:proofErr w:type="spellEnd"/>
      <w:r w:rsidRPr="00430600">
        <w:rPr>
          <w:rFonts w:ascii="Georgia" w:hAnsi="Georgia" w:cs="Times New Roman"/>
          <w:b/>
          <w:bCs/>
          <w:color w:val="000000"/>
          <w:szCs w:val="17"/>
          <w:highlight w:val="cyan"/>
          <w:u w:val="single"/>
        </w:rPr>
        <w:t>, whose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moral</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theory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explicitly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gives a</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central</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place to</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the notion of</w:t>
      </w:r>
      <w:r w:rsidRPr="00552462">
        <w:rPr>
          <w:rFonts w:ascii="Georgia" w:hAnsi="Georgia" w:cs="Times New Roman"/>
          <w:b/>
          <w:bCs/>
          <w:color w:val="000000"/>
          <w:szCs w:val="17"/>
          <w:u w:val="single"/>
        </w:rPr>
        <w:t xml:space="preserve"> </w:t>
      </w:r>
      <w:proofErr w:type="gramStart"/>
      <w:r w:rsidRPr="00430600">
        <w:rPr>
          <w:rFonts w:ascii="Georgia" w:hAnsi="Georgia" w:cs="Times New Roman"/>
          <w:b/>
          <w:bCs/>
          <w:color w:val="000000"/>
          <w:szCs w:val="17"/>
          <w:highlight w:val="cyan"/>
          <w:u w:val="single"/>
        </w:rPr>
        <w:t>agency</w:t>
      </w:r>
      <w:r w:rsidRPr="00552462">
        <w:rPr>
          <w:rFonts w:ascii="Georgia" w:hAnsi="Georgia" w:cs="Times New Roman"/>
          <w:color w:val="000000"/>
          <w:szCs w:val="9"/>
        </w:rPr>
        <w:t>.</w:t>
      </w:r>
      <w:proofErr w:type="gramEnd"/>
      <w:r w:rsidRPr="00552462">
        <w:rPr>
          <w:rFonts w:ascii="Georgia" w:hAnsi="Georgia" w:cs="Times New Roman"/>
          <w:color w:val="000000"/>
          <w:szCs w:val="9"/>
        </w:rPr>
        <w:t xml:space="preserve"> </w:t>
      </w:r>
      <w:r w:rsidRPr="00C867E1">
        <w:rPr>
          <w:rFonts w:ascii="Georgia" w:hAnsi="Georgia" w:cs="Times New Roman"/>
          <w:color w:val="000000"/>
          <w:sz w:val="12"/>
          <w:szCs w:val="9"/>
        </w:rPr>
        <w:t xml:space="preserve">(As ever, the dialectic can continue, as </w:t>
      </w:r>
      <w:proofErr w:type="spellStart"/>
      <w:r w:rsidRPr="00C867E1">
        <w:rPr>
          <w:rFonts w:ascii="Georgia" w:hAnsi="Georgia" w:cs="Times New Roman"/>
          <w:color w:val="000000"/>
          <w:sz w:val="12"/>
          <w:szCs w:val="9"/>
        </w:rPr>
        <w:t>utilitarians</w:t>
      </w:r>
      <w:proofErr w:type="spellEnd"/>
      <w:r w:rsidRPr="00C867E1">
        <w:rPr>
          <w:rFonts w:ascii="Georgia" w:hAnsi="Georgia" w:cs="Times New Roman"/>
          <w:color w:val="000000"/>
          <w:sz w:val="12"/>
          <w:szCs w:val="9"/>
        </w:rPr>
        <w:t xml:space="preserve"> can reply that torture is morally worse than a lightning strike because it involves a gross failure of benevolence).</w:t>
      </w:r>
      <w:r w:rsidRPr="00552462">
        <w:rPr>
          <w:rFonts w:ascii="Georgia" w:hAnsi="Georgia" w:cs="Times New Roman"/>
          <w:color w:val="000000"/>
          <w:szCs w:val="9"/>
        </w:rPr>
        <w:t xml:space="preserve"> </w:t>
      </w:r>
      <w:r w:rsidRPr="00430600">
        <w:rPr>
          <w:rFonts w:ascii="Georgia" w:hAnsi="Georgia" w:cs="Times New Roman"/>
          <w:b/>
          <w:bCs/>
          <w:color w:val="000000"/>
          <w:szCs w:val="17"/>
          <w:highlight w:val="cyan"/>
          <w:u w:val="single"/>
        </w:rPr>
        <w:t>For a</w:t>
      </w:r>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foundational</w:t>
      </w:r>
      <w:r w:rsidRPr="00552462">
        <w:rPr>
          <w:rFonts w:ascii="Georgia" w:hAnsi="Georgia" w:cs="Times New Roman"/>
          <w:b/>
          <w:bCs/>
          <w:color w:val="000000"/>
          <w:szCs w:val="17"/>
          <w:u w:val="single"/>
        </w:rPr>
        <w:t xml:space="preserve"> </w:t>
      </w:r>
      <w:proofErr w:type="spellStart"/>
      <w:r w:rsidRPr="00430600">
        <w:rPr>
          <w:rFonts w:ascii="Georgia" w:hAnsi="Georgia" w:cs="Times New Roman"/>
          <w:b/>
          <w:bCs/>
          <w:color w:val="000000"/>
          <w:szCs w:val="17"/>
          <w:highlight w:val="cyan"/>
          <w:u w:val="single"/>
        </w:rPr>
        <w:t>consequentialist</w:t>
      </w:r>
      <w:proofErr w:type="spellEnd"/>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 xml:space="preserve">account of morality (such as </w:t>
      </w:r>
      <w:r w:rsidRPr="00430600">
        <w:rPr>
          <w:rFonts w:ascii="Georgia" w:hAnsi="Georgia" w:cs="Times New Roman"/>
          <w:color w:val="000000"/>
          <w:sz w:val="12"/>
          <w:szCs w:val="9"/>
        </w:rPr>
        <w:t xml:space="preserve">utilitarianism), </w:t>
      </w:r>
      <w:r w:rsidRPr="00430600">
        <w:rPr>
          <w:rFonts w:ascii="Georgia" w:hAnsi="Georgia" w:cs="Times New Roman"/>
          <w:b/>
          <w:bCs/>
          <w:color w:val="000000"/>
          <w:sz w:val="12"/>
          <w:szCs w:val="17"/>
          <w:u w:val="single"/>
        </w:rPr>
        <w:t>the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wrongness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of the action</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is based solely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and directly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on the suffering it would cause</w:t>
      </w:r>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 xml:space="preserve">Against such an account, the </w:t>
      </w:r>
      <w:proofErr w:type="spellStart"/>
      <w:r w:rsidRPr="00C867E1">
        <w:rPr>
          <w:rFonts w:ascii="Georgia" w:hAnsi="Georgia" w:cs="Times New Roman"/>
          <w:color w:val="000000"/>
          <w:sz w:val="12"/>
          <w:szCs w:val="9"/>
        </w:rPr>
        <w:t>contractualist</w:t>
      </w:r>
      <w:proofErr w:type="spellEnd"/>
      <w:r w:rsidRPr="00C867E1">
        <w:rPr>
          <w:rFonts w:ascii="Georgia" w:hAnsi="Georgia" w:cs="Times New Roman"/>
          <w:color w:val="000000"/>
          <w:sz w:val="12"/>
          <w:szCs w:val="9"/>
        </w:rPr>
        <w:t xml:space="preserve"> argues that the moral importance of promoting well-being is always mediated via its effect on the justifiability of the relevant principle: if an action fails to show sufficient concern for someone's well-being then that person has strong grounds for objecting to the principle.</w:t>
      </w:r>
      <w:r w:rsidRPr="00552462">
        <w:rPr>
          <w:rFonts w:ascii="Georgia" w:hAnsi="Georgia" w:cs="Times New Roman"/>
          <w:color w:val="000000"/>
          <w:szCs w:val="9"/>
        </w:rPr>
        <w:t xml:space="preserve"> </w:t>
      </w:r>
      <w:r w:rsidRPr="00430600">
        <w:rPr>
          <w:rFonts w:ascii="Georgia" w:hAnsi="Georgia" w:cs="Times New Roman"/>
          <w:b/>
          <w:bCs/>
          <w:color w:val="000000"/>
          <w:szCs w:val="17"/>
          <w:highlight w:val="cyan"/>
          <w:u w:val="single"/>
        </w:rPr>
        <w:t xml:space="preserve">It is, furthermore, important to recall that </w:t>
      </w:r>
      <w:proofErr w:type="spellStart"/>
      <w:r w:rsidRPr="00430600">
        <w:rPr>
          <w:rFonts w:ascii="Georgia" w:hAnsi="Georgia" w:cs="Times New Roman"/>
          <w:b/>
          <w:bCs/>
          <w:color w:val="000000"/>
          <w:szCs w:val="17"/>
          <w:highlight w:val="cyan"/>
          <w:u w:val="single"/>
        </w:rPr>
        <w:t>contractualism</w:t>
      </w:r>
      <w:proofErr w:type="spellEnd"/>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deals in ‘could reasonably reject’ not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in ‘</w:t>
      </w:r>
      <w:r w:rsidRPr="00430600">
        <w:rPr>
          <w:rFonts w:ascii="Georgia" w:hAnsi="Georgia" w:cs="Times New Roman"/>
          <w:b/>
          <w:bCs/>
          <w:color w:val="000000"/>
          <w:szCs w:val="17"/>
          <w:highlight w:val="cyan"/>
          <w:u w:val="single"/>
        </w:rPr>
        <w:t>does reject’</w:t>
      </w:r>
      <w:r w:rsidRPr="00552462">
        <w:rPr>
          <w:rFonts w:ascii="Georgia" w:hAnsi="Georgia" w:cs="Times New Roman"/>
          <w:b/>
          <w:bCs/>
          <w:color w:val="000000"/>
          <w:szCs w:val="17"/>
          <w:u w:val="single"/>
        </w:rPr>
        <w:t xml:space="preserve">. </w:t>
      </w:r>
      <w:proofErr w:type="spellStart"/>
      <w:r w:rsidRPr="00430600">
        <w:rPr>
          <w:rFonts w:ascii="Georgia" w:hAnsi="Georgia" w:cs="Times New Roman"/>
          <w:b/>
          <w:bCs/>
          <w:color w:val="000000"/>
          <w:szCs w:val="17"/>
          <w:highlight w:val="cyan"/>
          <w:u w:val="single"/>
        </w:rPr>
        <w:t>Contractualism</w:t>
      </w:r>
      <w:proofErr w:type="spellEnd"/>
      <w:r w:rsidRPr="00430600">
        <w:rPr>
          <w:rFonts w:ascii="Georgia" w:hAnsi="Georgia" w:cs="Times New Roman"/>
          <w:b/>
          <w:bCs/>
          <w:color w:val="000000"/>
          <w:szCs w:val="17"/>
          <w:highlight w:val="cyan"/>
          <w:u w:val="single"/>
        </w:rPr>
        <w:t xml:space="preserve"> does not say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that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gratuitously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causing</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suffering</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is not wrong </w:t>
      </w:r>
      <w:r w:rsidRPr="00430600">
        <w:rPr>
          <w:rFonts w:ascii="Georgia" w:hAnsi="Georgia" w:cs="Times New Roman"/>
          <w:b/>
          <w:bCs/>
          <w:i/>
          <w:iCs/>
          <w:color w:val="000000"/>
          <w:szCs w:val="17"/>
          <w:highlight w:val="cyan"/>
          <w:u w:val="single"/>
        </w:rPr>
        <w:t>until</w:t>
      </w:r>
      <w:r w:rsidRPr="00430600">
        <w:rPr>
          <w:rFonts w:ascii="Georgia" w:hAnsi="Georgia" w:cs="Times New Roman"/>
          <w:b/>
          <w:bCs/>
          <w:color w:val="000000"/>
          <w:szCs w:val="17"/>
          <w:highlight w:val="cyan"/>
          <w:u w:val="single"/>
        </w:rPr>
        <w:t> someone objects to it</w:t>
      </w:r>
      <w:r w:rsidRPr="00552462">
        <w:rPr>
          <w:rFonts w:ascii="Georgia" w:hAnsi="Georgia" w:cs="Times New Roman"/>
          <w:color w:val="000000"/>
          <w:szCs w:val="9"/>
        </w:rPr>
        <w:t xml:space="preserve">, </w:t>
      </w:r>
      <w:r w:rsidRPr="00C867E1">
        <w:rPr>
          <w:rFonts w:ascii="Georgia" w:hAnsi="Georgia" w:cs="Times New Roman"/>
          <w:color w:val="000000"/>
          <w:sz w:val="12"/>
          <w:szCs w:val="9"/>
        </w:rPr>
        <w:t xml:space="preserve">or </w:t>
      </w:r>
      <w:r w:rsidRPr="00430600">
        <w:rPr>
          <w:rFonts w:ascii="Georgia" w:hAnsi="Georgia" w:cs="Times New Roman"/>
          <w:color w:val="000000"/>
          <w:sz w:val="12"/>
          <w:szCs w:val="9"/>
        </w:rPr>
        <w:t>that gratuitously causing suffering would not be wrong at all </w:t>
      </w:r>
      <w:r w:rsidRPr="00430600">
        <w:rPr>
          <w:rFonts w:ascii="Georgia" w:hAnsi="Georgia" w:cs="Times New Roman"/>
          <w:i/>
          <w:iCs/>
          <w:color w:val="000000"/>
          <w:sz w:val="12"/>
          <w:szCs w:val="9"/>
        </w:rPr>
        <w:t>if</w:t>
      </w:r>
      <w:r w:rsidRPr="00430600">
        <w:rPr>
          <w:rFonts w:ascii="Georgia" w:hAnsi="Georgia" w:cs="Times New Roman"/>
          <w:color w:val="000000"/>
          <w:sz w:val="12"/>
          <w:szCs w:val="9"/>
        </w:rPr>
        <w:t> </w:t>
      </w:r>
      <w:proofErr w:type="gramStart"/>
      <w:r w:rsidRPr="00430600">
        <w:rPr>
          <w:rFonts w:ascii="Georgia" w:hAnsi="Georgia" w:cs="Times New Roman"/>
          <w:color w:val="000000"/>
          <w:sz w:val="12"/>
          <w:szCs w:val="9"/>
        </w:rPr>
        <w:t>no-one</w:t>
      </w:r>
      <w:proofErr w:type="gramEnd"/>
      <w:r w:rsidRPr="00430600">
        <w:rPr>
          <w:rFonts w:ascii="Georgia" w:hAnsi="Georgia" w:cs="Times New Roman"/>
          <w:color w:val="000000"/>
          <w:sz w:val="12"/>
          <w:szCs w:val="9"/>
        </w:rPr>
        <w:t xml:space="preserve"> happened to object to it. </w:t>
      </w:r>
      <w:r w:rsidRPr="00430600">
        <w:rPr>
          <w:rFonts w:ascii="Georgia" w:hAnsi="Georgia" w:cs="Times New Roman"/>
          <w:b/>
          <w:bCs/>
          <w:color w:val="000000"/>
          <w:sz w:val="12"/>
          <w:szCs w:val="17"/>
          <w:u w:val="single"/>
        </w:rPr>
        <w:t xml:space="preserve">There is nothing accidental about the fact that a particular act of gratuitously causing suffering is wrong. </w:t>
      </w:r>
      <w:r w:rsidRPr="00430600">
        <w:rPr>
          <w:rFonts w:ascii="Georgia" w:hAnsi="Georgia" w:cs="Times New Roman"/>
          <w:color w:val="000000"/>
          <w:sz w:val="12"/>
          <w:szCs w:val="9"/>
        </w:rPr>
        <w:t>Rather, gratuitously causing suffering is always intrinsically wrong — because it is (always and everywhere) the kind of thing that provides grounds for reasonable rejection</w:t>
      </w:r>
    </w:p>
    <w:p w:rsidR="00552462" w:rsidRDefault="00552462" w:rsidP="00552462">
      <w:pPr>
        <w:rPr>
          <w:rFonts w:ascii="Georgia" w:hAnsi="Georgia" w:cs="Times New Roman"/>
          <w:color w:val="000000"/>
          <w:szCs w:val="17"/>
        </w:rPr>
      </w:pPr>
    </w:p>
    <w:p w:rsidR="00552462" w:rsidRPr="00552462" w:rsidRDefault="00BB0DE5" w:rsidP="00552462">
      <w:pPr>
        <w:rPr>
          <w:rFonts w:ascii="Georgia" w:hAnsi="Georgia" w:cs="Times New Roman"/>
          <w:szCs w:val="20"/>
        </w:rPr>
      </w:pPr>
      <w:r>
        <w:rPr>
          <w:rFonts w:ascii="Georgia" w:hAnsi="Georgia" w:cs="Times New Roman"/>
          <w:color w:val="000000"/>
          <w:szCs w:val="17"/>
        </w:rPr>
        <w:br w:type="page"/>
      </w:r>
      <w:r w:rsidR="00C867E1">
        <w:rPr>
          <w:rFonts w:ascii="Georgia" w:hAnsi="Georgia" w:cs="Times New Roman"/>
          <w:color w:val="000000"/>
          <w:szCs w:val="17"/>
        </w:rPr>
        <w:t>AT</w:t>
      </w:r>
      <w:r w:rsidR="00552462" w:rsidRPr="00552462">
        <w:rPr>
          <w:rFonts w:ascii="Georgia" w:hAnsi="Georgia" w:cs="Times New Roman"/>
          <w:color w:val="000000"/>
          <w:szCs w:val="17"/>
        </w:rPr>
        <w:t xml:space="preserve"> 5 on a rock vs. 1 on a rock all dying</w:t>
      </w:r>
    </w:p>
    <w:p w:rsidR="00BB0DE5" w:rsidRDefault="00BB0DE5" w:rsidP="00552462">
      <w:pPr>
        <w:rPr>
          <w:rFonts w:ascii="Georgia" w:hAnsi="Georgia" w:cs="Times New Roman"/>
          <w:color w:val="000000"/>
          <w:szCs w:val="17"/>
        </w:rPr>
      </w:pPr>
    </w:p>
    <w:p w:rsidR="00552462" w:rsidRPr="00D3380B" w:rsidRDefault="00552462" w:rsidP="00552462">
      <w:pPr>
        <w:rPr>
          <w:rFonts w:ascii="Georgia" w:hAnsi="Georgia" w:cs="Times New Roman"/>
          <w:szCs w:val="20"/>
        </w:rPr>
      </w:pPr>
      <w:r w:rsidRPr="00552462">
        <w:rPr>
          <w:rFonts w:ascii="Georgia" w:hAnsi="Georgia" w:cs="Times New Roman"/>
          <w:color w:val="000000"/>
          <w:szCs w:val="17"/>
        </w:rPr>
        <w:t xml:space="preserve">We can still save the group of people dying without contradicting </w:t>
      </w:r>
      <w:proofErr w:type="spellStart"/>
      <w:r w:rsidRPr="00552462">
        <w:rPr>
          <w:rFonts w:ascii="Georgia" w:hAnsi="Georgia" w:cs="Times New Roman"/>
          <w:color w:val="000000"/>
          <w:szCs w:val="17"/>
        </w:rPr>
        <w:t>contractualist</w:t>
      </w:r>
      <w:proofErr w:type="spellEnd"/>
      <w:r w:rsidRPr="00552462">
        <w:rPr>
          <w:rFonts w:ascii="Georgia" w:hAnsi="Georgia" w:cs="Times New Roman"/>
          <w:color w:val="000000"/>
          <w:szCs w:val="17"/>
        </w:rPr>
        <w:t xml:space="preserve"> principles. </w:t>
      </w:r>
      <w:r w:rsidR="00D3380B" w:rsidRPr="001F48B7">
        <w:rPr>
          <w:rFonts w:ascii="Georgia" w:eastAsiaTheme="majorEastAsia" w:hAnsi="Georgia" w:cstheme="majorBidi"/>
          <w:b/>
          <w:bCs/>
          <w:szCs w:val="26"/>
          <w:u w:val="single"/>
        </w:rPr>
        <w:t xml:space="preserve">Ashford and </w:t>
      </w:r>
      <w:proofErr w:type="spellStart"/>
      <w:r w:rsidR="00D3380B" w:rsidRPr="001F48B7">
        <w:rPr>
          <w:rFonts w:ascii="Georgia" w:eastAsiaTheme="majorEastAsia" w:hAnsi="Georgia" w:cstheme="majorBidi"/>
          <w:b/>
          <w:bCs/>
          <w:szCs w:val="26"/>
          <w:u w:val="single"/>
        </w:rPr>
        <w:t>Mulgan</w:t>
      </w:r>
      <w:proofErr w:type="spellEnd"/>
      <w:r w:rsidR="00D3380B" w:rsidRPr="001F48B7">
        <w:rPr>
          <w:rFonts w:ascii="Georgia" w:eastAsiaTheme="majorEastAsia" w:hAnsi="Georgia" w:cstheme="majorBidi"/>
          <w:b/>
          <w:bCs/>
          <w:szCs w:val="26"/>
          <w:u w:val="single"/>
        </w:rPr>
        <w:t xml:space="preserve"> </w:t>
      </w:r>
      <w:r w:rsidR="00D3380B">
        <w:rPr>
          <w:rFonts w:ascii="Georgia" w:eastAsiaTheme="majorEastAsia" w:hAnsi="Georgia" w:cstheme="majorBidi"/>
          <w:b/>
          <w:bCs/>
          <w:szCs w:val="26"/>
          <w:u w:val="single"/>
        </w:rPr>
        <w:t>9</w:t>
      </w:r>
      <w:r w:rsidR="00D3380B" w:rsidRPr="001F48B7">
        <w:rPr>
          <w:rFonts w:ascii="Georgia" w:eastAsiaTheme="majorEastAsia" w:hAnsi="Georgia" w:cstheme="majorBidi"/>
          <w:bCs/>
          <w:szCs w:val="26"/>
          <w:vertAlign w:val="superscript"/>
        </w:rPr>
        <w:footnoteReference w:id="1"/>
      </w:r>
      <w:r w:rsidRPr="00552462">
        <w:rPr>
          <w:rFonts w:ascii="Georgia" w:hAnsi="Georgia" w:cs="Times New Roman"/>
          <w:color w:val="000000"/>
          <w:szCs w:val="17"/>
        </w:rPr>
        <w:t>:</w:t>
      </w:r>
    </w:p>
    <w:p w:rsidR="00552462" w:rsidRPr="00552462" w:rsidRDefault="00552462" w:rsidP="00D3380B">
      <w:pPr>
        <w:ind w:left="720"/>
        <w:rPr>
          <w:rFonts w:ascii="Georgia" w:hAnsi="Georgia" w:cs="Times New Roman"/>
          <w:szCs w:val="20"/>
        </w:rPr>
      </w:pPr>
      <w:r w:rsidRPr="00C867E1">
        <w:rPr>
          <w:rFonts w:ascii="Georgia" w:hAnsi="Georgia" w:cs="Times New Roman"/>
          <w:color w:val="000000"/>
          <w:sz w:val="12"/>
          <w:szCs w:val="9"/>
        </w:rPr>
        <w:t>Recall that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an agent's reason for rejecting a principle can be based</w:t>
      </w:r>
      <w:r w:rsidRPr="00552462">
        <w:rPr>
          <w:rFonts w:ascii="Georgia" w:hAnsi="Georgia" w:cs="Times New Roman"/>
          <w:color w:val="000000"/>
          <w:szCs w:val="9"/>
        </w:rPr>
        <w:t xml:space="preserve">, </w:t>
      </w:r>
      <w:r w:rsidRPr="00C867E1">
        <w:rPr>
          <w:rFonts w:ascii="Georgia" w:hAnsi="Georgia" w:cs="Times New Roman"/>
          <w:color w:val="000000"/>
          <w:sz w:val="12"/>
          <w:szCs w:val="9"/>
        </w:rPr>
        <w:t xml:space="preserve">not on its effect on her </w:t>
      </w:r>
      <w:proofErr w:type="gramStart"/>
      <w:r w:rsidRPr="00C867E1">
        <w:rPr>
          <w:rFonts w:ascii="Georgia" w:hAnsi="Georgia" w:cs="Times New Roman"/>
          <w:color w:val="000000"/>
          <w:sz w:val="12"/>
          <w:szCs w:val="9"/>
        </w:rPr>
        <w:t>well-being</w:t>
      </w:r>
      <w:proofErr w:type="gramEnd"/>
      <w:r w:rsidRPr="00C867E1">
        <w:rPr>
          <w:rFonts w:ascii="Georgia" w:hAnsi="Georgia" w:cs="Times New Roman"/>
          <w:color w:val="000000"/>
          <w:sz w:val="12"/>
          <w:szCs w:val="9"/>
        </w:rPr>
        <w:t>, but</w:t>
      </w:r>
      <w:r w:rsidRPr="00C867E1">
        <w:rPr>
          <w:rFonts w:ascii="Georgia" w:hAnsi="Georgia" w:cs="Times New Roman"/>
          <w:b/>
          <w:bCs/>
          <w:color w:val="000000"/>
          <w:sz w:val="12"/>
          <w:szCs w:val="17"/>
          <w:u w:val="single"/>
        </w:rPr>
        <w:t xml:space="preserve"> on </w:t>
      </w:r>
      <w:r w:rsidRPr="00C867E1">
        <w:rPr>
          <w:rFonts w:ascii="Georgia" w:hAnsi="Georgia" w:cs="Times New Roman"/>
          <w:color w:val="000000"/>
          <w:sz w:val="12"/>
          <w:szCs w:val="9"/>
        </w:rPr>
        <w:t>what that principle says about her or</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how it treats her</w:t>
      </w:r>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Imagine one of the five swimmers on the first rock arguing as follows: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Coin tossing is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clearly the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right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principle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if there is one person on each rock</w:t>
      </w:r>
      <w:r w:rsidRPr="00430600">
        <w:rPr>
          <w:rFonts w:ascii="Georgia" w:hAnsi="Georgia" w:cs="Times New Roman"/>
          <w:b/>
          <w:bCs/>
          <w:color w:val="000000"/>
          <w:sz w:val="12"/>
          <w:szCs w:val="17"/>
          <w:u w:val="single"/>
        </w:rPr>
        <w:t xml:space="preserve">, as it balances their competing reasons. If you apply the same principle when there are five on this rock, you are saying it makes no difference that there are five rather than one. So you are acting exactly as if I wasn't here, facing this life and death situation. </w:t>
      </w:r>
      <w:r w:rsidRPr="00430600">
        <w:rPr>
          <w:rFonts w:ascii="Georgia" w:hAnsi="Georgia" w:cs="Times New Roman"/>
          <w:color w:val="000000"/>
          <w:sz w:val="12"/>
          <w:szCs w:val="9"/>
        </w:rPr>
        <w:t>A principle that allows</w:t>
      </w:r>
      <w:r w:rsidRPr="00C867E1">
        <w:rPr>
          <w:rFonts w:ascii="Georgia" w:hAnsi="Georgia" w:cs="Times New Roman"/>
          <w:color w:val="000000"/>
          <w:sz w:val="12"/>
          <w:szCs w:val="9"/>
        </w:rPr>
        <w:t xml:space="preserve"> you — in effect — to ignore my plight in this way doesn't show respect for me.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If there were one person</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on each rock,</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their</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claims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to be rescued</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would cancel out. So we then look to</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see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whether there are other people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on either rock.</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There are several</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such people,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and I am one of them. My claim to be rescued</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remains un-trumped. So you</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should</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rescue the five.”</w:t>
      </w:r>
      <w:r w:rsidRPr="00552462">
        <w:rPr>
          <w:rFonts w:ascii="Georgia" w:hAnsi="Georgia" w:cs="Times New Roman"/>
          <w:b/>
          <w:bCs/>
          <w:color w:val="000000"/>
          <w:szCs w:val="17"/>
          <w:u w:val="single"/>
        </w:rPr>
        <w:t> </w:t>
      </w:r>
    </w:p>
    <w:p w:rsidR="00552462" w:rsidRDefault="00552462" w:rsidP="00552462">
      <w:pPr>
        <w:rPr>
          <w:rFonts w:ascii="Georgia" w:hAnsi="Georgia" w:cs="Times New Roman"/>
          <w:color w:val="000000"/>
          <w:szCs w:val="17"/>
        </w:rPr>
      </w:pPr>
    </w:p>
    <w:p w:rsidR="00552462" w:rsidRPr="00552462" w:rsidRDefault="00BB0DE5" w:rsidP="00552462">
      <w:pPr>
        <w:rPr>
          <w:rFonts w:ascii="Georgia" w:hAnsi="Georgia" w:cs="Times New Roman"/>
          <w:szCs w:val="20"/>
        </w:rPr>
      </w:pPr>
      <w:r>
        <w:rPr>
          <w:rFonts w:ascii="Georgia" w:hAnsi="Georgia" w:cs="Times New Roman"/>
          <w:color w:val="000000"/>
          <w:szCs w:val="17"/>
        </w:rPr>
        <w:br w:type="page"/>
      </w:r>
      <w:r w:rsidR="00C867E1">
        <w:rPr>
          <w:rFonts w:ascii="Georgia" w:hAnsi="Georgia" w:cs="Times New Roman"/>
          <w:color w:val="000000"/>
          <w:szCs w:val="17"/>
        </w:rPr>
        <w:t>AT</w:t>
      </w:r>
      <w:r w:rsidR="00552462" w:rsidRPr="00552462">
        <w:rPr>
          <w:rFonts w:ascii="Georgia" w:hAnsi="Georgia" w:cs="Times New Roman"/>
          <w:color w:val="000000"/>
          <w:szCs w:val="17"/>
        </w:rPr>
        <w:t xml:space="preserve"> Overly Demanding</w:t>
      </w:r>
    </w:p>
    <w:p w:rsidR="00BB0DE5" w:rsidRDefault="00BB0DE5" w:rsidP="00552462">
      <w:pPr>
        <w:rPr>
          <w:rFonts w:ascii="Georgia" w:hAnsi="Georgia" w:cs="Times New Roman"/>
          <w:color w:val="000000"/>
          <w:szCs w:val="17"/>
        </w:rPr>
      </w:pPr>
    </w:p>
    <w:p w:rsidR="00552462" w:rsidRPr="00552462" w:rsidRDefault="00552462" w:rsidP="00552462">
      <w:pPr>
        <w:rPr>
          <w:rFonts w:ascii="Georgia" w:hAnsi="Georgia" w:cs="Times New Roman"/>
          <w:szCs w:val="20"/>
        </w:rPr>
      </w:pPr>
      <w:r w:rsidRPr="00552462">
        <w:rPr>
          <w:rFonts w:ascii="Georgia" w:hAnsi="Georgia" w:cs="Times New Roman"/>
          <w:color w:val="000000"/>
          <w:szCs w:val="17"/>
        </w:rPr>
        <w:t xml:space="preserve">In situations such as this, </w:t>
      </w:r>
      <w:proofErr w:type="spellStart"/>
      <w:r w:rsidRPr="00552462">
        <w:rPr>
          <w:rFonts w:ascii="Georgia" w:hAnsi="Georgia" w:cs="Times New Roman"/>
          <w:color w:val="000000"/>
          <w:szCs w:val="17"/>
        </w:rPr>
        <w:t>contractualism</w:t>
      </w:r>
      <w:proofErr w:type="spellEnd"/>
      <w:r w:rsidRPr="00552462">
        <w:rPr>
          <w:rFonts w:ascii="Georgia" w:hAnsi="Georgia" w:cs="Times New Roman"/>
          <w:color w:val="000000"/>
          <w:szCs w:val="17"/>
        </w:rPr>
        <w:t xml:space="preserve"> can provide alternative reasons for rejection. </w:t>
      </w:r>
      <w:r w:rsidR="00D3380B" w:rsidRPr="001F48B7">
        <w:rPr>
          <w:rFonts w:ascii="Georgia" w:eastAsiaTheme="majorEastAsia" w:hAnsi="Georgia" w:cstheme="majorBidi"/>
          <w:b/>
          <w:bCs/>
          <w:szCs w:val="26"/>
          <w:u w:val="single"/>
        </w:rPr>
        <w:t xml:space="preserve">Ashford and </w:t>
      </w:r>
      <w:proofErr w:type="spellStart"/>
      <w:r w:rsidR="00D3380B" w:rsidRPr="001F48B7">
        <w:rPr>
          <w:rFonts w:ascii="Georgia" w:eastAsiaTheme="majorEastAsia" w:hAnsi="Georgia" w:cstheme="majorBidi"/>
          <w:b/>
          <w:bCs/>
          <w:szCs w:val="26"/>
          <w:u w:val="single"/>
        </w:rPr>
        <w:t>Mulgan</w:t>
      </w:r>
      <w:proofErr w:type="spellEnd"/>
      <w:r w:rsidR="00D3380B" w:rsidRPr="001F48B7">
        <w:rPr>
          <w:rFonts w:ascii="Georgia" w:eastAsiaTheme="majorEastAsia" w:hAnsi="Georgia" w:cstheme="majorBidi"/>
          <w:b/>
          <w:bCs/>
          <w:szCs w:val="26"/>
          <w:u w:val="single"/>
        </w:rPr>
        <w:t xml:space="preserve"> </w:t>
      </w:r>
      <w:r w:rsidR="00D3380B">
        <w:rPr>
          <w:rFonts w:ascii="Georgia" w:eastAsiaTheme="majorEastAsia" w:hAnsi="Georgia" w:cstheme="majorBidi"/>
          <w:b/>
          <w:bCs/>
          <w:szCs w:val="26"/>
          <w:u w:val="single"/>
        </w:rPr>
        <w:t>9</w:t>
      </w:r>
      <w:r w:rsidR="00D3380B" w:rsidRPr="001F48B7">
        <w:rPr>
          <w:rFonts w:ascii="Georgia" w:eastAsiaTheme="majorEastAsia" w:hAnsi="Georgia" w:cstheme="majorBidi"/>
          <w:bCs/>
          <w:szCs w:val="26"/>
          <w:vertAlign w:val="superscript"/>
        </w:rPr>
        <w:footnoteReference w:id="2"/>
      </w:r>
    </w:p>
    <w:p w:rsidR="00552462" w:rsidRPr="00552462" w:rsidRDefault="00552462" w:rsidP="00D3380B">
      <w:pPr>
        <w:ind w:left="720"/>
        <w:rPr>
          <w:rFonts w:ascii="Georgia" w:hAnsi="Georgia" w:cs="Times New Roman"/>
          <w:szCs w:val="20"/>
        </w:rPr>
      </w:pPr>
      <w:r w:rsidRPr="00430600">
        <w:rPr>
          <w:rFonts w:ascii="Georgia" w:hAnsi="Georgia" w:cs="Times New Roman"/>
          <w:b/>
          <w:bCs/>
          <w:color w:val="000000"/>
          <w:szCs w:val="17"/>
          <w:highlight w:val="cyan"/>
          <w:u w:val="single"/>
        </w:rPr>
        <w:t xml:space="preserve">If </w:t>
      </w:r>
      <w:proofErr w:type="spellStart"/>
      <w:r w:rsidRPr="00430600">
        <w:rPr>
          <w:rFonts w:ascii="Georgia" w:hAnsi="Georgia" w:cs="Times New Roman"/>
          <w:b/>
          <w:bCs/>
          <w:color w:val="000000"/>
          <w:szCs w:val="17"/>
          <w:highlight w:val="cyan"/>
          <w:u w:val="single"/>
        </w:rPr>
        <w:t>contractualism</w:t>
      </w:r>
      <w:proofErr w:type="spellEnd"/>
      <w:r w:rsidRPr="00430600">
        <w:rPr>
          <w:rFonts w:ascii="Georgia" w:hAnsi="Georgia" w:cs="Times New Roman"/>
          <w:b/>
          <w:bCs/>
          <w:color w:val="000000"/>
          <w:szCs w:val="17"/>
          <w:highlight w:val="cyan"/>
          <w:u w:val="single"/>
        </w:rPr>
        <w:t xml:space="preserve"> is to avoid being extremely demanding, the challenge is to stop short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 xml:space="preserve">of the stringent principle. </w:t>
      </w:r>
      <w:r w:rsidRPr="00430600">
        <w:rPr>
          <w:rFonts w:ascii="Georgia" w:hAnsi="Georgia" w:cs="Times New Roman"/>
          <w:color w:val="000000"/>
          <w:sz w:val="12"/>
          <w:szCs w:val="9"/>
        </w:rPr>
        <w:t>We need to find a principle that allows me to choose my own lesser good over a (significantly) greater good for someone</w:t>
      </w:r>
      <w:r w:rsidRPr="00C867E1">
        <w:rPr>
          <w:rFonts w:ascii="Georgia" w:hAnsi="Georgia" w:cs="Times New Roman"/>
          <w:color w:val="000000"/>
          <w:sz w:val="12"/>
          <w:szCs w:val="9"/>
        </w:rPr>
        <w:t xml:space="preserve"> else — and then to show that this principle cannot be reasonably rejected. For instance,</w:t>
      </w:r>
      <w:r w:rsidRPr="00552462">
        <w:rPr>
          <w:rFonts w:ascii="Georgia" w:hAnsi="Georgia" w:cs="Times New Roman"/>
          <w:color w:val="000000"/>
          <w:szCs w:val="9"/>
        </w:rPr>
        <w:t xml:space="preserve"> </w:t>
      </w:r>
      <w:r w:rsidRPr="00430600">
        <w:rPr>
          <w:rFonts w:ascii="Georgia" w:hAnsi="Georgia" w:cs="Times New Roman"/>
          <w:b/>
          <w:bCs/>
          <w:color w:val="000000"/>
          <w:szCs w:val="17"/>
          <w:highlight w:val="cyan"/>
          <w:u w:val="single"/>
        </w:rPr>
        <w:t>suppose I spend my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spare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evening</w:t>
      </w:r>
      <w:r w:rsidRPr="00552462">
        <w:rPr>
          <w:rFonts w:ascii="Georgia" w:hAnsi="Georgia" w:cs="Times New Roman"/>
          <w:b/>
          <w:bCs/>
          <w:color w:val="000000"/>
          <w:szCs w:val="17"/>
          <w:u w:val="single"/>
        </w:rPr>
        <w:t xml:space="preserve"> </w:t>
      </w:r>
      <w:r w:rsidRPr="00C867E1">
        <w:rPr>
          <w:rFonts w:ascii="Georgia" w:hAnsi="Georgia" w:cs="Times New Roman"/>
          <w:color w:val="000000"/>
          <w:sz w:val="12"/>
          <w:szCs w:val="9"/>
        </w:rPr>
        <w:t>(and spare income)</w:t>
      </w:r>
      <w:r w:rsidRPr="00552462">
        <w:rPr>
          <w:rFonts w:ascii="Georgia" w:hAnsi="Georgia" w:cs="Times New Roman"/>
          <w:color w:val="000000"/>
          <w:szCs w:val="9"/>
        </w:rPr>
        <w:t xml:space="preserve"> </w:t>
      </w:r>
      <w:r w:rsidRPr="00430600">
        <w:rPr>
          <w:rFonts w:ascii="Georgia" w:hAnsi="Georgia" w:cs="Times New Roman"/>
          <w:b/>
          <w:bCs/>
          <w:color w:val="000000"/>
          <w:szCs w:val="17"/>
          <w:highlight w:val="cyan"/>
          <w:u w:val="single"/>
        </w:rPr>
        <w:t xml:space="preserve">going to the movies rather than donating </w:t>
      </w:r>
      <w:r w:rsidRPr="00430600">
        <w:rPr>
          <w:rFonts w:ascii="Georgia" w:hAnsi="Georgia" w:cs="Times New Roman"/>
          <w:b/>
          <w:bCs/>
          <w:color w:val="000000"/>
          <w:sz w:val="12"/>
          <w:szCs w:val="17"/>
          <w:u w:val="single"/>
        </w:rPr>
        <w:t xml:space="preserve">the time and money to a </w:t>
      </w:r>
      <w:proofErr w:type="gramStart"/>
      <w:r w:rsidRPr="00430600">
        <w:rPr>
          <w:rFonts w:ascii="Georgia" w:hAnsi="Georgia" w:cs="Times New Roman"/>
          <w:b/>
          <w:bCs/>
          <w:color w:val="000000"/>
          <w:sz w:val="12"/>
          <w:szCs w:val="17"/>
          <w:u w:val="single"/>
        </w:rPr>
        <w:t>charity which</w:t>
      </w:r>
      <w:proofErr w:type="gramEnd"/>
      <w:r w:rsidRPr="00430600">
        <w:rPr>
          <w:rFonts w:ascii="Georgia" w:hAnsi="Georgia" w:cs="Times New Roman"/>
          <w:b/>
          <w:bCs/>
          <w:color w:val="000000"/>
          <w:sz w:val="12"/>
          <w:szCs w:val="17"/>
          <w:u w:val="single"/>
        </w:rPr>
        <w:t xml:space="preserve"> could thus have saved someone's life. </w:t>
      </w:r>
      <w:r w:rsidRPr="00430600">
        <w:rPr>
          <w:rFonts w:ascii="Georgia" w:hAnsi="Georgia" w:cs="Times New Roman"/>
          <w:color w:val="000000"/>
          <w:sz w:val="12"/>
          <w:szCs w:val="9"/>
        </w:rPr>
        <w:t xml:space="preserve">We need an explanation of why those who die as a result cannot reasonably reject the principle that permits this </w:t>
      </w:r>
      <w:proofErr w:type="spellStart"/>
      <w:r w:rsidRPr="00430600">
        <w:rPr>
          <w:rFonts w:ascii="Georgia" w:hAnsi="Georgia" w:cs="Times New Roman"/>
          <w:color w:val="000000"/>
          <w:sz w:val="12"/>
          <w:szCs w:val="9"/>
        </w:rPr>
        <w:t>behaviour</w:t>
      </w:r>
      <w:proofErr w:type="spellEnd"/>
      <w:r w:rsidRPr="00430600">
        <w:rPr>
          <w:rFonts w:ascii="Georgia" w:hAnsi="Georgia" w:cs="Times New Roman"/>
          <w:color w:val="000000"/>
          <w:sz w:val="12"/>
          <w:szCs w:val="9"/>
        </w:rPr>
        <w:t xml:space="preserve">. The most promising answer lies, once again, in the possibility that </w:t>
      </w:r>
      <w:r w:rsidRPr="00430600">
        <w:rPr>
          <w:rFonts w:ascii="Georgia" w:hAnsi="Georgia" w:cs="Times New Roman"/>
          <w:b/>
          <w:bCs/>
          <w:color w:val="000000"/>
          <w:szCs w:val="17"/>
          <w:highlight w:val="cyan"/>
          <w:u w:val="single"/>
        </w:rPr>
        <w:t>my grounds for rejecting a principle are not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necessarily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confined to its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direct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 xml:space="preserve">impact on my </w:t>
      </w:r>
      <w:proofErr w:type="gramStart"/>
      <w:r w:rsidRPr="00430600">
        <w:rPr>
          <w:rFonts w:ascii="Georgia" w:hAnsi="Georgia" w:cs="Times New Roman"/>
          <w:b/>
          <w:bCs/>
          <w:color w:val="000000"/>
          <w:szCs w:val="17"/>
          <w:highlight w:val="cyan"/>
          <w:u w:val="single"/>
        </w:rPr>
        <w:t>well-being</w:t>
      </w:r>
      <w:proofErr w:type="gramEnd"/>
      <w:r w:rsidRPr="00430600">
        <w:rPr>
          <w:rFonts w:ascii="Georgia" w:hAnsi="Georgia" w:cs="Times New Roman"/>
          <w:b/>
          <w:bCs/>
          <w:color w:val="000000"/>
          <w:szCs w:val="17"/>
          <w:highlight w:val="cyan"/>
          <w:u w:val="single"/>
        </w:rPr>
        <w:t>. I might reject a</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principle requiring me to devote all my time</w:t>
      </w:r>
      <w:r w:rsidRPr="00552462">
        <w:rPr>
          <w:rFonts w:ascii="Georgia" w:hAnsi="Georgia" w:cs="Times New Roman"/>
          <w:b/>
          <w:bCs/>
          <w:color w:val="000000"/>
          <w:szCs w:val="17"/>
          <w:u w:val="single"/>
        </w:rPr>
        <w:t xml:space="preserve"> </w:t>
      </w:r>
      <w:r w:rsidRPr="00430600">
        <w:rPr>
          <w:rFonts w:ascii="Georgia" w:hAnsi="Georgia" w:cs="Times New Roman"/>
          <w:b/>
          <w:bCs/>
          <w:color w:val="000000"/>
          <w:sz w:val="12"/>
          <w:szCs w:val="17"/>
          <w:u w:val="single"/>
        </w:rPr>
        <w:t>and energy</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to</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charity</w:t>
      </w:r>
      <w:r w:rsidRPr="00430600">
        <w:rPr>
          <w:rFonts w:ascii="Georgia" w:hAnsi="Georgia" w:cs="Times New Roman"/>
          <w:b/>
          <w:bCs/>
          <w:color w:val="000000"/>
          <w:sz w:val="12"/>
          <w:szCs w:val="17"/>
          <w:u w:val="single"/>
        </w:rPr>
        <w:t>, not simply because of the burdens it imposes on me but</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 xml:space="preserve">because, </w:t>
      </w:r>
      <w:r w:rsidRPr="00430600">
        <w:rPr>
          <w:rFonts w:ascii="Georgia" w:hAnsi="Georgia" w:cs="Times New Roman"/>
          <w:b/>
          <w:bCs/>
          <w:color w:val="000000"/>
          <w:sz w:val="12"/>
          <w:szCs w:val="17"/>
          <w:u w:val="single"/>
        </w:rPr>
        <w:t>in leaving me no room for my own personal projects,</w:t>
      </w:r>
      <w:r w:rsidRPr="00552462">
        <w:rPr>
          <w:rFonts w:ascii="Georgia" w:hAnsi="Georgia" w:cs="Times New Roman"/>
          <w:b/>
          <w:bCs/>
          <w:color w:val="000000"/>
          <w:szCs w:val="17"/>
          <w:u w:val="single"/>
        </w:rPr>
        <w:t xml:space="preserve"> </w:t>
      </w:r>
      <w:r w:rsidRPr="00430600">
        <w:rPr>
          <w:rFonts w:ascii="Georgia" w:hAnsi="Georgia" w:cs="Times New Roman"/>
          <w:b/>
          <w:bCs/>
          <w:color w:val="000000"/>
          <w:szCs w:val="17"/>
          <w:highlight w:val="cyan"/>
          <w:u w:val="single"/>
        </w:rPr>
        <w:t>it fails to respect me as a person.</w:t>
      </w:r>
      <w:r w:rsidRPr="00552462">
        <w:rPr>
          <w:rFonts w:ascii="Georgia" w:hAnsi="Georgia" w:cs="Times New Roman"/>
          <w:b/>
          <w:bCs/>
          <w:color w:val="000000"/>
          <w:szCs w:val="17"/>
          <w:u w:val="single"/>
        </w:rPr>
        <w:t xml:space="preserve"> </w:t>
      </w:r>
    </w:p>
    <w:p w:rsidR="00552462" w:rsidRPr="00552462" w:rsidRDefault="00552462" w:rsidP="00552462">
      <w:pPr>
        <w:rPr>
          <w:rFonts w:ascii="Times" w:hAnsi="Times"/>
          <w:sz w:val="20"/>
          <w:szCs w:val="20"/>
        </w:rPr>
      </w:pPr>
    </w:p>
    <w:p w:rsidR="00552462" w:rsidRDefault="00552462" w:rsidP="00552462"/>
    <w:p w:rsidR="00552462" w:rsidRDefault="00552462" w:rsidP="00552462"/>
    <w:sectPr w:rsidR="00552462" w:rsidSect="0055246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217A84" w:rsidRPr="00C5085A" w:rsidRDefault="00217A84" w:rsidP="00D3380B">
      <w:pPr>
        <w:pStyle w:val="FootnoteText"/>
        <w:rPr>
          <w:sz w:val="16"/>
          <w:szCs w:val="16"/>
        </w:rPr>
      </w:pPr>
      <w:r w:rsidRPr="00D3380B">
        <w:rPr>
          <w:rStyle w:val="FootnoteReference"/>
          <w:rFonts w:ascii="Georgia" w:hAnsi="Georgia"/>
          <w:sz w:val="16"/>
        </w:rPr>
        <w:footnoteRef/>
      </w:r>
      <w:r w:rsidRPr="00D3380B">
        <w:rPr>
          <w:rFonts w:ascii="Georgia" w:hAnsi="Georgia"/>
          <w:sz w:val="16"/>
          <w:szCs w:val="16"/>
        </w:rPr>
        <w:t xml:space="preserve"> Elizabeth Ashford (</w:t>
      </w:r>
      <w:proofErr w:type="spellStart"/>
      <w:r w:rsidRPr="00D3380B">
        <w:rPr>
          <w:rFonts w:ascii="Georgia" w:hAnsi="Georgia"/>
          <w:sz w:val="16"/>
          <w:szCs w:val="16"/>
        </w:rPr>
        <w:t>DPhil</w:t>
      </w:r>
      <w:proofErr w:type="spellEnd"/>
      <w:r w:rsidRPr="00D3380B">
        <w:rPr>
          <w:rFonts w:ascii="Georgia" w:hAnsi="Georgia"/>
          <w:sz w:val="16"/>
          <w:szCs w:val="16"/>
        </w:rPr>
        <w:t xml:space="preserve"> from Oxford, professor at St Andrews, former Visiting Faculty Fellow in Ethics at the Harvard University Edmond J. </w:t>
      </w:r>
      <w:proofErr w:type="spellStart"/>
      <w:r w:rsidRPr="00D3380B">
        <w:rPr>
          <w:rFonts w:ascii="Georgia" w:hAnsi="Georgia"/>
          <w:sz w:val="16"/>
          <w:szCs w:val="16"/>
        </w:rPr>
        <w:t>Safra</w:t>
      </w:r>
      <w:proofErr w:type="spellEnd"/>
      <w:r w:rsidRPr="00D3380B">
        <w:rPr>
          <w:rFonts w:ascii="Georgia" w:hAnsi="Georgia"/>
          <w:sz w:val="16"/>
          <w:szCs w:val="16"/>
        </w:rPr>
        <w:t xml:space="preserve"> Center for Ethics, and former H.L.A. Hart Visiting Fellow at the Oxford University Centre for Ethics and the Philosophy of Law) and Tim </w:t>
      </w:r>
      <w:proofErr w:type="spellStart"/>
      <w:r w:rsidRPr="00D3380B">
        <w:rPr>
          <w:rFonts w:ascii="Georgia" w:hAnsi="Georgia"/>
          <w:sz w:val="16"/>
          <w:szCs w:val="16"/>
        </w:rPr>
        <w:t>Mulgan</w:t>
      </w:r>
      <w:proofErr w:type="spellEnd"/>
      <w:r w:rsidRPr="00D3380B">
        <w:rPr>
          <w:rFonts w:ascii="Georgia" w:hAnsi="Georgia"/>
          <w:sz w:val="16"/>
          <w:szCs w:val="16"/>
        </w:rPr>
        <w:t xml:space="preserve"> (</w:t>
      </w:r>
      <w:proofErr w:type="spellStart"/>
      <w:r w:rsidRPr="00D3380B">
        <w:rPr>
          <w:rFonts w:ascii="Georgia" w:hAnsi="Georgia"/>
          <w:sz w:val="16"/>
          <w:szCs w:val="16"/>
        </w:rPr>
        <w:t>DPhil</w:t>
      </w:r>
      <w:proofErr w:type="spellEnd"/>
      <w:r w:rsidRPr="00D3380B">
        <w:rPr>
          <w:rFonts w:ascii="Georgia" w:hAnsi="Georgia"/>
          <w:sz w:val="16"/>
          <w:szCs w:val="16"/>
        </w:rPr>
        <w:t xml:space="preserve"> from Oxford. He</w:t>
      </w:r>
      <w:r w:rsidRPr="00C5085A">
        <w:rPr>
          <w:sz w:val="16"/>
          <w:szCs w:val="16"/>
        </w:rPr>
        <w:t xml:space="preserve"> taught at the Universities of Reading, Oxford, </w:t>
      </w:r>
      <w:proofErr w:type="spellStart"/>
      <w:r w:rsidRPr="00C5085A">
        <w:rPr>
          <w:sz w:val="16"/>
          <w:szCs w:val="16"/>
        </w:rPr>
        <w:t>Otago</w:t>
      </w:r>
      <w:proofErr w:type="spellEnd"/>
      <w:r w:rsidRPr="00C5085A">
        <w:rPr>
          <w:sz w:val="16"/>
          <w:szCs w:val="16"/>
        </w:rPr>
        <w:t>, and Auckland before coming to St Andrews in June 2005 as Professor of Moral and Political Philosophy). “</w:t>
      </w:r>
      <w:proofErr w:type="spellStart"/>
      <w:r w:rsidRPr="00C5085A">
        <w:rPr>
          <w:sz w:val="16"/>
          <w:szCs w:val="16"/>
        </w:rPr>
        <w:t>Contractualism</w:t>
      </w:r>
      <w:proofErr w:type="spellEnd"/>
      <w:r w:rsidRPr="00C5085A">
        <w:rPr>
          <w:sz w:val="16"/>
          <w:szCs w:val="16"/>
        </w:rPr>
        <w:t xml:space="preserve">.” </w:t>
      </w:r>
      <w:proofErr w:type="gramStart"/>
      <w:r w:rsidRPr="00C5085A">
        <w:rPr>
          <w:sz w:val="16"/>
          <w:szCs w:val="16"/>
        </w:rPr>
        <w:t>Stanford Encyclopedia of Philosophy.</w:t>
      </w:r>
      <w:proofErr w:type="gramEnd"/>
      <w:r w:rsidRPr="00C5085A">
        <w:rPr>
          <w:sz w:val="16"/>
          <w:szCs w:val="16"/>
        </w:rPr>
        <w:t xml:space="preserve"> 2 August 2012. </w:t>
      </w:r>
      <w:hyperlink r:id="rId1" w:history="1">
        <w:r w:rsidRPr="00C5085A">
          <w:rPr>
            <w:rStyle w:val="Hyperlink"/>
            <w:sz w:val="16"/>
            <w:szCs w:val="16"/>
          </w:rPr>
          <w:t>http://plato.stanford.edu/entries/contractualism/</w:t>
        </w:r>
      </w:hyperlink>
    </w:p>
  </w:footnote>
  <w:footnote w:id="0">
    <w:p w:rsidR="00217A84" w:rsidRPr="00C5085A" w:rsidRDefault="00217A84" w:rsidP="00D3380B">
      <w:pPr>
        <w:pStyle w:val="FootnoteText"/>
        <w:rPr>
          <w:sz w:val="16"/>
          <w:szCs w:val="16"/>
        </w:rPr>
      </w:pPr>
      <w:r w:rsidRPr="00C5085A">
        <w:rPr>
          <w:rStyle w:val="FootnoteReference"/>
          <w:sz w:val="16"/>
        </w:rPr>
        <w:footnoteRef/>
      </w:r>
      <w:r w:rsidRPr="00C5085A">
        <w:rPr>
          <w:sz w:val="16"/>
          <w:szCs w:val="16"/>
        </w:rPr>
        <w:t xml:space="preserve"> Elizabeth Ashford (</w:t>
      </w:r>
      <w:proofErr w:type="spellStart"/>
      <w:r w:rsidRPr="00C5085A">
        <w:rPr>
          <w:sz w:val="16"/>
          <w:szCs w:val="16"/>
        </w:rPr>
        <w:t>DPhil</w:t>
      </w:r>
      <w:proofErr w:type="spellEnd"/>
      <w:r w:rsidRPr="00C5085A">
        <w:rPr>
          <w:sz w:val="16"/>
          <w:szCs w:val="16"/>
        </w:rPr>
        <w:t xml:space="preserve"> from Oxford, professor at St Andrews, former Visiting Faculty Fellow in Ethics at the Harvard University Edmond J. </w:t>
      </w:r>
      <w:proofErr w:type="spellStart"/>
      <w:r w:rsidRPr="00C5085A">
        <w:rPr>
          <w:sz w:val="16"/>
          <w:szCs w:val="16"/>
        </w:rPr>
        <w:t>Safra</w:t>
      </w:r>
      <w:proofErr w:type="spellEnd"/>
      <w:r w:rsidRPr="00C5085A">
        <w:rPr>
          <w:sz w:val="16"/>
          <w:szCs w:val="16"/>
        </w:rPr>
        <w:t xml:space="preserve"> Center for Ethics, and former H.L.A. Hart Visiting Fellow at the Oxford University Centre for Ethics and the Philosophy of Law) and Tim </w:t>
      </w:r>
      <w:proofErr w:type="spellStart"/>
      <w:r w:rsidRPr="00C5085A">
        <w:rPr>
          <w:sz w:val="16"/>
          <w:szCs w:val="16"/>
        </w:rPr>
        <w:t>Mulgan</w:t>
      </w:r>
      <w:proofErr w:type="spellEnd"/>
      <w:r w:rsidRPr="00C5085A">
        <w:rPr>
          <w:sz w:val="16"/>
          <w:szCs w:val="16"/>
        </w:rPr>
        <w:t xml:space="preserve"> (</w:t>
      </w:r>
      <w:proofErr w:type="spellStart"/>
      <w:r w:rsidRPr="00C5085A">
        <w:rPr>
          <w:sz w:val="16"/>
          <w:szCs w:val="16"/>
        </w:rPr>
        <w:t>DPhil</w:t>
      </w:r>
      <w:proofErr w:type="spellEnd"/>
      <w:r w:rsidRPr="00C5085A">
        <w:rPr>
          <w:sz w:val="16"/>
          <w:szCs w:val="16"/>
        </w:rPr>
        <w:t xml:space="preserve"> from Oxford. He taught at the Universities of Reading, Oxford, </w:t>
      </w:r>
      <w:proofErr w:type="spellStart"/>
      <w:r w:rsidRPr="00C5085A">
        <w:rPr>
          <w:sz w:val="16"/>
          <w:szCs w:val="16"/>
        </w:rPr>
        <w:t>Otago</w:t>
      </w:r>
      <w:proofErr w:type="spellEnd"/>
      <w:r w:rsidRPr="00C5085A">
        <w:rPr>
          <w:sz w:val="16"/>
          <w:szCs w:val="16"/>
        </w:rPr>
        <w:t>, and Auckland before coming to St Andrews in June 2005 as Professor of Moral and Political Philosophy). “</w:t>
      </w:r>
      <w:proofErr w:type="spellStart"/>
      <w:r w:rsidRPr="00C5085A">
        <w:rPr>
          <w:sz w:val="16"/>
          <w:szCs w:val="16"/>
        </w:rPr>
        <w:t>Contractualism</w:t>
      </w:r>
      <w:proofErr w:type="spellEnd"/>
      <w:r w:rsidRPr="00C5085A">
        <w:rPr>
          <w:sz w:val="16"/>
          <w:szCs w:val="16"/>
        </w:rPr>
        <w:t xml:space="preserve">.” </w:t>
      </w:r>
      <w:proofErr w:type="gramStart"/>
      <w:r w:rsidRPr="00C5085A">
        <w:rPr>
          <w:sz w:val="16"/>
          <w:szCs w:val="16"/>
        </w:rPr>
        <w:t>Stanford Encyclopedia of Philosophy.</w:t>
      </w:r>
      <w:proofErr w:type="gramEnd"/>
      <w:r w:rsidRPr="00C5085A">
        <w:rPr>
          <w:sz w:val="16"/>
          <w:szCs w:val="16"/>
        </w:rPr>
        <w:t xml:space="preserve"> 2 August 2012. </w:t>
      </w:r>
      <w:hyperlink r:id="rId2" w:history="1">
        <w:r w:rsidRPr="00C5085A">
          <w:rPr>
            <w:rStyle w:val="Hyperlink"/>
            <w:sz w:val="16"/>
            <w:szCs w:val="16"/>
          </w:rPr>
          <w:t>http://plato.stanford.edu/entries/contractualism/</w:t>
        </w:r>
      </w:hyperlink>
    </w:p>
  </w:footnote>
  <w:footnote w:id="1">
    <w:p w:rsidR="00217A84" w:rsidRPr="00C5085A" w:rsidRDefault="00217A84" w:rsidP="00D3380B">
      <w:pPr>
        <w:pStyle w:val="FootnoteText"/>
        <w:rPr>
          <w:sz w:val="16"/>
          <w:szCs w:val="16"/>
        </w:rPr>
      </w:pPr>
      <w:r w:rsidRPr="00C5085A">
        <w:rPr>
          <w:rStyle w:val="FootnoteReference"/>
          <w:sz w:val="16"/>
        </w:rPr>
        <w:footnoteRef/>
      </w:r>
      <w:r w:rsidRPr="00C5085A">
        <w:rPr>
          <w:sz w:val="16"/>
          <w:szCs w:val="16"/>
        </w:rPr>
        <w:t xml:space="preserve"> Elizabeth Ashford (</w:t>
      </w:r>
      <w:proofErr w:type="spellStart"/>
      <w:r w:rsidRPr="00C5085A">
        <w:rPr>
          <w:sz w:val="16"/>
          <w:szCs w:val="16"/>
        </w:rPr>
        <w:t>DPhil</w:t>
      </w:r>
      <w:proofErr w:type="spellEnd"/>
      <w:r w:rsidRPr="00C5085A">
        <w:rPr>
          <w:sz w:val="16"/>
          <w:szCs w:val="16"/>
        </w:rPr>
        <w:t xml:space="preserve"> from Oxford, professor at St Andrews, former Visiting Faculty Fellow in Ethics at the Harvard University Edmond J. </w:t>
      </w:r>
      <w:proofErr w:type="spellStart"/>
      <w:r w:rsidRPr="00C5085A">
        <w:rPr>
          <w:sz w:val="16"/>
          <w:szCs w:val="16"/>
        </w:rPr>
        <w:t>Safra</w:t>
      </w:r>
      <w:proofErr w:type="spellEnd"/>
      <w:r w:rsidRPr="00C5085A">
        <w:rPr>
          <w:sz w:val="16"/>
          <w:szCs w:val="16"/>
        </w:rPr>
        <w:t xml:space="preserve"> Center for Ethics, and former H.L.A. Hart Visiting Fellow at the Oxford University Centre for Ethics and the Philosophy of Law) and Tim </w:t>
      </w:r>
      <w:proofErr w:type="spellStart"/>
      <w:r w:rsidRPr="00C5085A">
        <w:rPr>
          <w:sz w:val="16"/>
          <w:szCs w:val="16"/>
        </w:rPr>
        <w:t>Mulgan</w:t>
      </w:r>
      <w:proofErr w:type="spellEnd"/>
      <w:r w:rsidRPr="00C5085A">
        <w:rPr>
          <w:sz w:val="16"/>
          <w:szCs w:val="16"/>
        </w:rPr>
        <w:t xml:space="preserve"> (</w:t>
      </w:r>
      <w:proofErr w:type="spellStart"/>
      <w:r w:rsidRPr="00C5085A">
        <w:rPr>
          <w:sz w:val="16"/>
          <w:szCs w:val="16"/>
        </w:rPr>
        <w:t>DPhil</w:t>
      </w:r>
      <w:proofErr w:type="spellEnd"/>
      <w:r w:rsidRPr="00C5085A">
        <w:rPr>
          <w:sz w:val="16"/>
          <w:szCs w:val="16"/>
        </w:rPr>
        <w:t xml:space="preserve"> from Oxford. He taught at the Universities of Reading, Oxford, </w:t>
      </w:r>
      <w:proofErr w:type="spellStart"/>
      <w:r w:rsidRPr="00C5085A">
        <w:rPr>
          <w:sz w:val="16"/>
          <w:szCs w:val="16"/>
        </w:rPr>
        <w:t>Otago</w:t>
      </w:r>
      <w:proofErr w:type="spellEnd"/>
      <w:r w:rsidRPr="00C5085A">
        <w:rPr>
          <w:sz w:val="16"/>
          <w:szCs w:val="16"/>
        </w:rPr>
        <w:t>, and Auckland before coming to St Andrews in June 2005 as Professor of Moral and Political Philosophy). “</w:t>
      </w:r>
      <w:proofErr w:type="spellStart"/>
      <w:r w:rsidRPr="00C5085A">
        <w:rPr>
          <w:sz w:val="16"/>
          <w:szCs w:val="16"/>
        </w:rPr>
        <w:t>Contractualism</w:t>
      </w:r>
      <w:proofErr w:type="spellEnd"/>
      <w:r w:rsidRPr="00C5085A">
        <w:rPr>
          <w:sz w:val="16"/>
          <w:szCs w:val="16"/>
        </w:rPr>
        <w:t xml:space="preserve">.” </w:t>
      </w:r>
      <w:proofErr w:type="gramStart"/>
      <w:r w:rsidRPr="00C5085A">
        <w:rPr>
          <w:sz w:val="16"/>
          <w:szCs w:val="16"/>
        </w:rPr>
        <w:t>Stanford Encyclopedia of Philosophy.</w:t>
      </w:r>
      <w:proofErr w:type="gramEnd"/>
      <w:r w:rsidRPr="00C5085A">
        <w:rPr>
          <w:sz w:val="16"/>
          <w:szCs w:val="16"/>
        </w:rPr>
        <w:t xml:space="preserve"> 2 August 2012. </w:t>
      </w:r>
      <w:hyperlink r:id="rId3" w:history="1">
        <w:r w:rsidRPr="00C5085A">
          <w:rPr>
            <w:rStyle w:val="Hyperlink"/>
            <w:sz w:val="16"/>
            <w:szCs w:val="16"/>
          </w:rPr>
          <w:t>http://plato.stanford.edu/entries/contractualism/</w:t>
        </w:r>
      </w:hyperlink>
    </w:p>
  </w:footnote>
  <w:footnote w:id="2">
    <w:p w:rsidR="00217A84" w:rsidRPr="00C5085A" w:rsidRDefault="00217A84" w:rsidP="00D3380B">
      <w:pPr>
        <w:pStyle w:val="FootnoteText"/>
        <w:rPr>
          <w:sz w:val="16"/>
          <w:szCs w:val="16"/>
        </w:rPr>
      </w:pPr>
      <w:r w:rsidRPr="00C5085A">
        <w:rPr>
          <w:rStyle w:val="FootnoteReference"/>
          <w:sz w:val="16"/>
        </w:rPr>
        <w:footnoteRef/>
      </w:r>
      <w:r w:rsidRPr="00C5085A">
        <w:rPr>
          <w:sz w:val="16"/>
          <w:szCs w:val="16"/>
        </w:rPr>
        <w:t xml:space="preserve"> Elizabeth Ashford (</w:t>
      </w:r>
      <w:proofErr w:type="spellStart"/>
      <w:r w:rsidRPr="00C5085A">
        <w:rPr>
          <w:sz w:val="16"/>
          <w:szCs w:val="16"/>
        </w:rPr>
        <w:t>DPhil</w:t>
      </w:r>
      <w:proofErr w:type="spellEnd"/>
      <w:r w:rsidRPr="00C5085A">
        <w:rPr>
          <w:sz w:val="16"/>
          <w:szCs w:val="16"/>
        </w:rPr>
        <w:t xml:space="preserve"> from Oxford, professor at St Andrews, former Visiting Faculty Fellow in Ethics at the Harvard University Edmond J. </w:t>
      </w:r>
      <w:proofErr w:type="spellStart"/>
      <w:r w:rsidRPr="00C5085A">
        <w:rPr>
          <w:sz w:val="16"/>
          <w:szCs w:val="16"/>
        </w:rPr>
        <w:t>Safra</w:t>
      </w:r>
      <w:proofErr w:type="spellEnd"/>
      <w:r w:rsidRPr="00C5085A">
        <w:rPr>
          <w:sz w:val="16"/>
          <w:szCs w:val="16"/>
        </w:rPr>
        <w:t xml:space="preserve"> Center for Ethics, and former H.L.A. Hart Visiting Fellow at the Oxford University Centre for Ethics and the Philosophy of Law) and Tim </w:t>
      </w:r>
      <w:proofErr w:type="spellStart"/>
      <w:r w:rsidRPr="00C5085A">
        <w:rPr>
          <w:sz w:val="16"/>
          <w:szCs w:val="16"/>
        </w:rPr>
        <w:t>Mulgan</w:t>
      </w:r>
      <w:proofErr w:type="spellEnd"/>
      <w:r w:rsidRPr="00C5085A">
        <w:rPr>
          <w:sz w:val="16"/>
          <w:szCs w:val="16"/>
        </w:rPr>
        <w:t xml:space="preserve"> (</w:t>
      </w:r>
      <w:proofErr w:type="spellStart"/>
      <w:r w:rsidRPr="00C5085A">
        <w:rPr>
          <w:sz w:val="16"/>
          <w:szCs w:val="16"/>
        </w:rPr>
        <w:t>DPhil</w:t>
      </w:r>
      <w:proofErr w:type="spellEnd"/>
      <w:r w:rsidRPr="00C5085A">
        <w:rPr>
          <w:sz w:val="16"/>
          <w:szCs w:val="16"/>
        </w:rPr>
        <w:t xml:space="preserve"> from Oxford. He taught at the Universities of Reading, Oxford, </w:t>
      </w:r>
      <w:proofErr w:type="spellStart"/>
      <w:r w:rsidRPr="00C5085A">
        <w:rPr>
          <w:sz w:val="16"/>
          <w:szCs w:val="16"/>
        </w:rPr>
        <w:t>Otago</w:t>
      </w:r>
      <w:proofErr w:type="spellEnd"/>
      <w:r w:rsidRPr="00C5085A">
        <w:rPr>
          <w:sz w:val="16"/>
          <w:szCs w:val="16"/>
        </w:rPr>
        <w:t>, and Auckland before coming to St Andrews in June 2005 as Professor of Moral and Political Philosophy). “</w:t>
      </w:r>
      <w:proofErr w:type="spellStart"/>
      <w:r w:rsidRPr="00C5085A">
        <w:rPr>
          <w:sz w:val="16"/>
          <w:szCs w:val="16"/>
        </w:rPr>
        <w:t>Contractualism</w:t>
      </w:r>
      <w:proofErr w:type="spellEnd"/>
      <w:r w:rsidRPr="00C5085A">
        <w:rPr>
          <w:sz w:val="16"/>
          <w:szCs w:val="16"/>
        </w:rPr>
        <w:t xml:space="preserve">.” </w:t>
      </w:r>
      <w:proofErr w:type="gramStart"/>
      <w:r w:rsidRPr="00C5085A">
        <w:rPr>
          <w:sz w:val="16"/>
          <w:szCs w:val="16"/>
        </w:rPr>
        <w:t>Stanford Encyclopedia of Philosophy.</w:t>
      </w:r>
      <w:proofErr w:type="gramEnd"/>
      <w:r w:rsidRPr="00C5085A">
        <w:rPr>
          <w:sz w:val="16"/>
          <w:szCs w:val="16"/>
        </w:rPr>
        <w:t xml:space="preserve"> 2 August 2012. </w:t>
      </w:r>
      <w:hyperlink r:id="rId4" w:history="1">
        <w:r w:rsidRPr="00C5085A">
          <w:rPr>
            <w:rStyle w:val="Hyperlink"/>
            <w:sz w:val="16"/>
            <w:szCs w:val="16"/>
          </w:rPr>
          <w:t>http://plato.stanford.edu/entries/contractualism/</w:t>
        </w:r>
      </w:hyperlink>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52462"/>
    <w:rsid w:val="0000057A"/>
    <w:rsid w:val="00217A84"/>
    <w:rsid w:val="00430600"/>
    <w:rsid w:val="00552462"/>
    <w:rsid w:val="00586C00"/>
    <w:rsid w:val="006207B4"/>
    <w:rsid w:val="006668F5"/>
    <w:rsid w:val="00684483"/>
    <w:rsid w:val="006F51AA"/>
    <w:rsid w:val="0070626D"/>
    <w:rsid w:val="007961DD"/>
    <w:rsid w:val="007A1DCF"/>
    <w:rsid w:val="00A5759F"/>
    <w:rsid w:val="00BB0DE5"/>
    <w:rsid w:val="00C867E1"/>
    <w:rsid w:val="00D3380B"/>
    <w:rsid w:val="00E521C5"/>
  </w:rsids>
  <m:mathPr>
    <m:mathFont m:val="Malgun Gothic"/>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801776"/>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FootnoteTextChar">
    <w:name w:val="Footnote Text Char"/>
    <w:basedOn w:val="DefaultParagraphFont"/>
    <w:link w:val="FootnoteText"/>
    <w:uiPriority w:val="99"/>
    <w:rsid w:val="00552462"/>
    <w:rPr>
      <w:rFonts w:ascii="Times New Roman" w:eastAsia="Times New Roman" w:hAnsi="Times New Roman" w:cs="Times New Roman"/>
      <w:sz w:val="20"/>
      <w:szCs w:val="20"/>
    </w:rPr>
  </w:style>
  <w:style w:type="paragraph" w:styleId="FootnoteText">
    <w:name w:val="footnote text"/>
    <w:basedOn w:val="Normal"/>
    <w:link w:val="FootnoteTextChar"/>
    <w:uiPriority w:val="99"/>
    <w:rsid w:val="00552462"/>
    <w:rPr>
      <w:rFonts w:ascii="Times New Roman" w:eastAsia="Times New Roman" w:hAnsi="Times New Roman" w:cs="Times New Roman"/>
      <w:sz w:val="20"/>
      <w:szCs w:val="20"/>
    </w:rPr>
  </w:style>
  <w:style w:type="paragraph" w:customStyle="1" w:styleId="normal0">
    <w:name w:val="normal"/>
    <w:rsid w:val="007961DD"/>
    <w:pPr>
      <w:spacing w:line="276" w:lineRule="auto"/>
    </w:pPr>
    <w:rPr>
      <w:rFonts w:ascii="Arial" w:eastAsia="Arial" w:hAnsi="Arial" w:cs="Arial"/>
      <w:color w:val="000000"/>
      <w:sz w:val="22"/>
      <w:szCs w:val="20"/>
    </w:rPr>
  </w:style>
  <w:style w:type="character" w:styleId="Hyperlink">
    <w:name w:val="Hyperlink"/>
    <w:aliases w:val="heading 1 (block title),Important,Read,Card Text,Internet Link"/>
    <w:basedOn w:val="DefaultParagraphFont"/>
    <w:uiPriority w:val="99"/>
    <w:rsid w:val="00D3380B"/>
    <w:rPr>
      <w:color w:val="auto"/>
      <w:u w:val="none"/>
    </w:rPr>
  </w:style>
  <w:style w:type="character" w:styleId="FootnoteReference">
    <w:name w:val="footnote reference"/>
    <w:basedOn w:val="DefaultParagraphFont"/>
    <w:uiPriority w:val="99"/>
    <w:unhideWhenUsed/>
    <w:rsid w:val="00D3380B"/>
    <w:rPr>
      <w:vertAlign w:val="superscript"/>
    </w:rPr>
  </w:style>
</w:styles>
</file>

<file path=word/webSettings.xml><?xml version="1.0" encoding="utf-8"?>
<w:webSettings xmlns:r="http://schemas.openxmlformats.org/officeDocument/2006/relationships" xmlns:w="http://schemas.openxmlformats.org/wordprocessingml/2006/main">
  <w:divs>
    <w:div w:id="433091461">
      <w:bodyDiv w:val="1"/>
      <w:marLeft w:val="0"/>
      <w:marRight w:val="0"/>
      <w:marTop w:val="0"/>
      <w:marBottom w:val="0"/>
      <w:divBdr>
        <w:top w:val="none" w:sz="0" w:space="0" w:color="auto"/>
        <w:left w:val="none" w:sz="0" w:space="0" w:color="auto"/>
        <w:bottom w:val="none" w:sz="0" w:space="0" w:color="auto"/>
        <w:right w:val="none" w:sz="0" w:space="0" w:color="auto"/>
      </w:divBdr>
    </w:div>
    <w:div w:id="1166941271">
      <w:bodyDiv w:val="1"/>
      <w:marLeft w:val="0"/>
      <w:marRight w:val="0"/>
      <w:marTop w:val="0"/>
      <w:marBottom w:val="0"/>
      <w:divBdr>
        <w:top w:val="none" w:sz="0" w:space="0" w:color="auto"/>
        <w:left w:val="none" w:sz="0" w:space="0" w:color="auto"/>
        <w:bottom w:val="none" w:sz="0" w:space="0" w:color="auto"/>
        <w:right w:val="none" w:sz="0" w:space="0" w:color="auto"/>
      </w:divBdr>
    </w:div>
    <w:div w:id="1195122231">
      <w:bodyDiv w:val="1"/>
      <w:marLeft w:val="0"/>
      <w:marRight w:val="0"/>
      <w:marTop w:val="0"/>
      <w:marBottom w:val="0"/>
      <w:divBdr>
        <w:top w:val="none" w:sz="0" w:space="0" w:color="auto"/>
        <w:left w:val="none" w:sz="0" w:space="0" w:color="auto"/>
        <w:bottom w:val="none" w:sz="0" w:space="0" w:color="auto"/>
        <w:right w:val="none" w:sz="0" w:space="0" w:color="auto"/>
      </w:divBdr>
    </w:div>
    <w:div w:id="1396009435">
      <w:bodyDiv w:val="1"/>
      <w:marLeft w:val="0"/>
      <w:marRight w:val="0"/>
      <w:marTop w:val="0"/>
      <w:marBottom w:val="0"/>
      <w:divBdr>
        <w:top w:val="none" w:sz="0" w:space="0" w:color="auto"/>
        <w:left w:val="none" w:sz="0" w:space="0" w:color="auto"/>
        <w:bottom w:val="none" w:sz="0" w:space="0" w:color="auto"/>
        <w:right w:val="none" w:sz="0" w:space="0" w:color="auto"/>
      </w:divBdr>
    </w:div>
    <w:div w:id="16759107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plato.stanford.edu/entries/contractualism/" TargetMode="External"/><Relationship Id="rId4" Type="http://schemas.openxmlformats.org/officeDocument/2006/relationships/hyperlink" Target="http://plato.stanford.edu/entries/contractualism/" TargetMode="External"/><Relationship Id="rId1" Type="http://schemas.openxmlformats.org/officeDocument/2006/relationships/hyperlink" Target="http://plato.stanford.edu/entries/contractualism/" TargetMode="External"/><Relationship Id="rId2" Type="http://schemas.openxmlformats.org/officeDocument/2006/relationships/hyperlink" Target="http://plato.stanford.edu/entries/contractual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1984</Words>
  <Characters>11309</Characters>
  <Application>Microsoft Macintosh Word</Application>
  <DocSecurity>0</DocSecurity>
  <Lines>94</Lines>
  <Paragraphs>22</Paragraphs>
  <ScaleCrop>false</ScaleCrop>
  <Company>New Trier High School</Company>
  <LinksUpToDate>false</LinksUpToDate>
  <CharactersWithSpaces>13888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Kollar</dc:creator>
  <cp:keywords/>
  <cp:lastModifiedBy>Louie Kollar</cp:lastModifiedBy>
  <cp:revision>6</cp:revision>
  <dcterms:created xsi:type="dcterms:W3CDTF">2015-10-25T02:01:00Z</dcterms:created>
  <dcterms:modified xsi:type="dcterms:W3CDTF">2015-10-27T21:01:00Z</dcterms:modified>
</cp:coreProperties>
</file>