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A20" w:rsidRDefault="00362A20" w:rsidP="00362A20">
      <w:pPr>
        <w:spacing w:after="0" w:line="240" w:lineRule="auto"/>
        <w:rPr>
          <w:rFonts w:ascii="Times New Roman" w:hAnsi="Times New Roman"/>
          <w:sz w:val="24"/>
        </w:rPr>
      </w:pPr>
      <w:r w:rsidRPr="004C1755">
        <w:rPr>
          <w:rFonts w:ascii="Times New Roman" w:hAnsi="Times New Roman"/>
          <w:sz w:val="24"/>
        </w:rPr>
        <w:t>I affirm</w:t>
      </w:r>
      <w:r>
        <w:rPr>
          <w:rFonts w:ascii="Times New Roman" w:hAnsi="Times New Roman"/>
          <w:sz w:val="24"/>
        </w:rPr>
        <w:t xml:space="preserve">. RESOLVED: </w:t>
      </w:r>
      <w:r w:rsidRPr="004C1755">
        <w:rPr>
          <w:rFonts w:ascii="Times New Roman" w:hAnsi="Times New Roman"/>
          <w:sz w:val="24"/>
        </w:rPr>
        <w:t>In the United States, juveniles charged with violent felonies ought to be treated as adults in the criminal justice system.</w:t>
      </w:r>
    </w:p>
    <w:p w:rsidR="00362A20" w:rsidRPr="004C1755" w:rsidRDefault="00362A20" w:rsidP="00362A20">
      <w:pPr>
        <w:spacing w:after="0" w:line="240" w:lineRule="auto"/>
        <w:rPr>
          <w:rFonts w:ascii="Times New Roman" w:hAnsi="Times New Roman"/>
          <w:sz w:val="24"/>
        </w:rPr>
      </w:pPr>
    </w:p>
    <w:p w:rsidR="00EA069B" w:rsidRDefault="00362A20" w:rsidP="00362A20">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w:t>
      </w:r>
      <w:r>
        <w:rPr>
          <w:rFonts w:ascii="Times New Roman" w:hAnsi="Times New Roman" w:cs="Times New Roman"/>
          <w:sz w:val="24"/>
          <w:szCs w:val="24"/>
        </w:rPr>
        <w:t>cution of all violent felonies, as the negative burden is to defend the juvenile justice system.</w:t>
      </w:r>
    </w:p>
    <w:p w:rsidR="00EA069B" w:rsidRDefault="00EA069B" w:rsidP="00362A20">
      <w:pPr>
        <w:spacing w:after="0" w:line="240" w:lineRule="auto"/>
        <w:rPr>
          <w:rFonts w:ascii="Times New Roman" w:hAnsi="Times New Roman" w:cs="Times New Roman"/>
          <w:sz w:val="24"/>
          <w:szCs w:val="24"/>
        </w:rPr>
      </w:pPr>
    </w:p>
    <w:p w:rsidR="00362A20" w:rsidRPr="008F717F" w:rsidRDefault="00EA069B" w:rsidP="0065336C">
      <w:pPr>
        <w:spacing w:after="0" w:line="240" w:lineRule="auto"/>
        <w:rPr>
          <w:rFonts w:ascii="Times New Roman" w:hAnsi="Times New Roman" w:cs="Times New Roman"/>
          <w:sz w:val="24"/>
          <w:szCs w:val="24"/>
        </w:rPr>
      </w:pPr>
      <w:r w:rsidRPr="00EA069B">
        <w:rPr>
          <w:rFonts w:ascii="Times New Roman" w:hAnsi="Times New Roman" w:cs="Times New Roman"/>
          <w:sz w:val="24"/>
          <w:szCs w:val="24"/>
        </w:rPr>
        <w:t>Additionally</w:t>
      </w:r>
      <w:r>
        <w:rPr>
          <w:rFonts w:ascii="Times New Roman" w:hAnsi="Times New Roman" w:cs="Times New Roman"/>
          <w:sz w:val="24"/>
          <w:szCs w:val="24"/>
        </w:rPr>
        <w:t>,</w:t>
      </w:r>
      <w:r w:rsidRPr="00EA069B">
        <w:rPr>
          <w:rFonts w:ascii="Times New Roman" w:hAnsi="Times New Roman" w:cs="Times New Roman"/>
          <w:sz w:val="24"/>
          <w:szCs w:val="24"/>
        </w:rPr>
        <w:t xml:space="preserve"> it</w:t>
      </w:r>
      <w:r w:rsidR="00AD3676">
        <w:rPr>
          <w:rFonts w:ascii="Times New Roman" w:hAnsi="Times New Roman" w:cs="Times New Roman"/>
          <w:sz w:val="24"/>
          <w:szCs w:val="24"/>
        </w:rPr>
        <w:t>’</w:t>
      </w:r>
      <w:r w:rsidRPr="00EA069B">
        <w:rPr>
          <w:rFonts w:ascii="Times New Roman" w:hAnsi="Times New Roman" w:cs="Times New Roman"/>
          <w:sz w:val="24"/>
          <w:szCs w:val="24"/>
        </w:rPr>
        <w:t>s suffic</w:t>
      </w:r>
      <w:r>
        <w:rPr>
          <w:rFonts w:ascii="Times New Roman" w:hAnsi="Times New Roman" w:cs="Times New Roman"/>
          <w:sz w:val="24"/>
          <w:szCs w:val="24"/>
        </w:rPr>
        <w:t>ien</w:t>
      </w:r>
      <w:r w:rsidRPr="00EA069B">
        <w:rPr>
          <w:rFonts w:ascii="Times New Roman" w:hAnsi="Times New Roman" w:cs="Times New Roman"/>
          <w:sz w:val="24"/>
          <w:szCs w:val="24"/>
        </w:rPr>
        <w:t>t to prove that treating juveniles in the adult system is preferable to a juvenile one because any other conception renders affirmation nearly impossible. If the negative gets to pick any distinction in treatment</w:t>
      </w:r>
      <w:r>
        <w:rPr>
          <w:rFonts w:ascii="Times New Roman" w:hAnsi="Times New Roman" w:cs="Times New Roman"/>
          <w:sz w:val="24"/>
          <w:szCs w:val="24"/>
        </w:rPr>
        <w:t>,</w:t>
      </w:r>
      <w:r w:rsidRPr="00EA069B">
        <w:rPr>
          <w:rFonts w:ascii="Times New Roman" w:hAnsi="Times New Roman" w:cs="Times New Roman"/>
          <w:sz w:val="24"/>
          <w:szCs w:val="24"/>
        </w:rPr>
        <w:t xml:space="preserve"> then it forces the affirmative to prove that there is no relevant distinct</w:t>
      </w:r>
      <w:r>
        <w:rPr>
          <w:rFonts w:ascii="Times New Roman" w:hAnsi="Times New Roman" w:cs="Times New Roman"/>
          <w:sz w:val="24"/>
          <w:szCs w:val="24"/>
        </w:rPr>
        <w:t>ion between adults and children. T</w:t>
      </w:r>
      <w:r w:rsidRPr="00EA069B">
        <w:rPr>
          <w:rFonts w:ascii="Times New Roman" w:hAnsi="Times New Roman" w:cs="Times New Roman"/>
          <w:sz w:val="24"/>
          <w:szCs w:val="24"/>
        </w:rPr>
        <w:t>his means that the only way the affirmative could ever win was to prove a universal negative</w:t>
      </w:r>
      <w:r>
        <w:rPr>
          <w:rFonts w:ascii="Times New Roman" w:hAnsi="Times New Roman" w:cs="Times New Roman"/>
          <w:sz w:val="24"/>
          <w:szCs w:val="24"/>
        </w:rPr>
        <w:t>,</w:t>
      </w:r>
      <w:r w:rsidRPr="00EA069B">
        <w:rPr>
          <w:rFonts w:ascii="Times New Roman" w:hAnsi="Times New Roman" w:cs="Times New Roman"/>
          <w:sz w:val="24"/>
          <w:szCs w:val="24"/>
        </w:rPr>
        <w:t xml:space="preserve"> which involves winning terminal defense on every argument the negative makes.</w:t>
      </w:r>
    </w:p>
    <w:p w:rsidR="00362A20" w:rsidRPr="004C1755" w:rsidRDefault="00362A20" w:rsidP="0065336C">
      <w:pPr>
        <w:spacing w:after="0" w:line="240" w:lineRule="auto"/>
        <w:rPr>
          <w:rFonts w:ascii="Times New Roman" w:hAnsi="Times New Roman" w:cs="Times New Roman"/>
          <w:sz w:val="24"/>
          <w:szCs w:val="24"/>
        </w:rPr>
      </w:pPr>
    </w:p>
    <w:p w:rsidR="00AD3676" w:rsidRPr="00AD3676" w:rsidRDefault="00AD3676" w:rsidP="00AD3676">
      <w:pPr>
        <w:rPr>
          <w:rFonts w:ascii="Times New Roman" w:hAnsi="Times New Roman"/>
        </w:rPr>
      </w:pPr>
      <w:r w:rsidRPr="00AD3676">
        <w:rPr>
          <w:rFonts w:ascii="Times New Roman" w:hAnsi="Times New Roman"/>
        </w:rPr>
        <w:t>Bernard Reginster</w:t>
      </w:r>
      <w:r w:rsidRPr="00AD3676">
        <w:rPr>
          <w:rStyle w:val="FootnoteReference"/>
          <w:rFonts w:ascii="Times New Roman" w:hAnsi="Times New Roman"/>
        </w:rPr>
        <w:footnoteReference w:id="1"/>
      </w:r>
      <w:r w:rsidRPr="00AD3676">
        <w:rPr>
          <w:rFonts w:ascii="Times New Roman" w:hAnsi="Times New Roman"/>
        </w:rPr>
        <w:t xml:space="preserve"> writes,</w:t>
      </w:r>
    </w:p>
    <w:p w:rsidR="00AD3676" w:rsidRPr="00AD3676" w:rsidRDefault="00AD3676" w:rsidP="00AD3676">
      <w:pPr>
        <w:rPr>
          <w:rFonts w:ascii="Times New Roman" w:hAnsi="Times New Roman"/>
          <w:sz w:val="16"/>
        </w:rPr>
      </w:pPr>
      <w:r w:rsidRPr="00AD3676">
        <w:rPr>
          <w:rFonts w:ascii="Times New Roman" w:hAnsi="Times New Roman"/>
          <w:sz w:val="16"/>
        </w:rPr>
        <w:t xml:space="preserve">The third and fourth variants might seem to rest on the same meta-ethical principle, namely, that </w:t>
      </w:r>
      <w:r w:rsidRPr="00AD3676">
        <w:rPr>
          <w:rFonts w:ascii="Times New Roman" w:hAnsi="Times New Roman"/>
          <w:b/>
          <w:u w:val="single"/>
        </w:rPr>
        <w:t>it cannot be right to say that an action “X is valuable for an agent A” when X is alien to anything A cares or could care about</w:t>
      </w:r>
      <w:r w:rsidRPr="00AD3676">
        <w:rPr>
          <w:rFonts w:ascii="Times New Roman" w:hAnsi="Times New Roman"/>
          <w:b/>
        </w:rPr>
        <w:t xml:space="preserve">. </w:t>
      </w:r>
      <w:r w:rsidRPr="00AD3676">
        <w:rPr>
          <w:rFonts w:ascii="Times New Roman" w:hAnsi="Times New Roman"/>
          <w:b/>
          <w:u w:val="single"/>
        </w:rPr>
        <w:t>But the statement “X is valuable for A” is ambiguous. In the case of motivational internalism</w:t>
      </w:r>
      <w:r w:rsidRPr="00AD3676">
        <w:rPr>
          <w:rFonts w:ascii="Times New Roman" w:hAnsi="Times New Roman"/>
          <w:u w:val="single"/>
        </w:rPr>
        <w:t>,</w:t>
      </w:r>
      <w:r w:rsidRPr="00AD3676">
        <w:rPr>
          <w:rFonts w:ascii="Times New Roman" w:hAnsi="Times New Roman"/>
        </w:rPr>
        <w:t xml:space="preserve"> </w:t>
      </w:r>
      <w:r w:rsidRPr="00AD3676">
        <w:rPr>
          <w:rFonts w:ascii="Times New Roman" w:hAnsi="Times New Roman"/>
          <w:sz w:val="16"/>
        </w:rPr>
        <w:t>the statement can be paraphrased as follows:</w:t>
      </w:r>
      <w:r w:rsidRPr="00AD3676">
        <w:rPr>
          <w:rFonts w:ascii="Times New Roman" w:hAnsi="Times New Roman"/>
        </w:rPr>
        <w:t xml:space="preserve"> “</w:t>
      </w:r>
      <w:r w:rsidRPr="00AD3676">
        <w:rPr>
          <w:rFonts w:ascii="Times New Roman" w:hAnsi="Times New Roman"/>
          <w:b/>
          <w:u w:val="single"/>
        </w:rPr>
        <w:t>A has a reason to accept the judgment ‘X is valuable.’ According to motivational internalism, then, A cannot have a reason to accept “X is valuable” unless X serves or furthers a preexisting desire of A</w:t>
      </w:r>
      <w:r w:rsidRPr="00AD3676">
        <w:rPr>
          <w:rFonts w:ascii="Times New Roman" w:hAnsi="Times New Roman"/>
        </w:rPr>
        <w:t xml:space="preserve">. </w:t>
      </w:r>
      <w:r w:rsidRPr="00AD3676">
        <w:rPr>
          <w:rFonts w:ascii="Times New Roman" w:hAnsi="Times New Roman"/>
          <w:sz w:val="16"/>
        </w:rPr>
        <w:t xml:space="preserve">In the case of ethical naturalism, by contrast, the statement can be paraphrased as follows: X is in A’s best interest, or conducive to A’s happiness or flourishing.” According to this proposal, then, X cannot be in A’s best interest, or contribute to A’s happiness or flourishing, unless X bears an appropriate relationship to A’s nature. It follows that X can be good for A (in the sense required by ethical naturalism) without being good for A (in the sense required by motivational internalism). This is true when, for example, the agent has no desire to fulfill some of the requirements of his own nature. </w:t>
      </w:r>
    </w:p>
    <w:p w:rsidR="00AD3676" w:rsidRPr="00AD3676" w:rsidRDefault="00AD3676" w:rsidP="00AD3676">
      <w:pPr>
        <w:rPr>
          <w:rFonts w:ascii="Times New Roman" w:hAnsi="Times New Roman"/>
          <w:sz w:val="16"/>
        </w:rPr>
      </w:pPr>
    </w:p>
    <w:p w:rsidR="00AD3676" w:rsidRPr="00AD3676" w:rsidRDefault="00AD3676" w:rsidP="00AD3676">
      <w:pPr>
        <w:rPr>
          <w:rFonts w:ascii="Times New Roman" w:hAnsi="Times New Roman"/>
          <w:sz w:val="24"/>
        </w:rPr>
      </w:pPr>
      <w:r w:rsidRPr="00AD3676">
        <w:rPr>
          <w:rFonts w:ascii="Times New Roman" w:hAnsi="Times New Roman"/>
          <w:sz w:val="24"/>
        </w:rPr>
        <w:t>This leaves us with the internalist strategy of revaluation.  The metaethical principle distinctive of this strategy is often called motivational internalism. This is achieved when the will is not subject to determining alien influences. The internalist principle is true because (a) for any moral principle we can ask why it is binding cogently, demonstrating that they have no necessary influence on my will and (b) even principles that bind “implicitly” or “rationally” can be questioned because we can always ask why we ought to be rational, or care about what we universalize, or care about what is impersonally good.  This means that the only possible consideration in determining the choice of normative evaluative standards is the absolute freedom of the will from external influence.</w:t>
      </w:r>
    </w:p>
    <w:p w:rsidR="00362A20" w:rsidRDefault="00362A20" w:rsidP="00362A20">
      <w:pPr>
        <w:spacing w:after="0" w:line="240" w:lineRule="auto"/>
        <w:rPr>
          <w:rFonts w:ascii="Times New Roman" w:hAnsi="Times New Roman" w:cs="Times New Roman"/>
          <w:sz w:val="24"/>
          <w:szCs w:val="24"/>
        </w:rPr>
      </w:pPr>
    </w:p>
    <w:p w:rsidR="00362A20" w:rsidRDefault="00E03D3D" w:rsidP="00362A20">
      <w:pPr>
        <w:spacing w:after="0" w:line="240" w:lineRule="auto"/>
        <w:rPr>
          <w:rFonts w:ascii="Times New Roman" w:hAnsi="Times New Roman" w:cs="Times New Roman"/>
          <w:sz w:val="24"/>
          <w:szCs w:val="24"/>
        </w:rPr>
      </w:pPr>
      <w:r>
        <w:rPr>
          <w:rFonts w:ascii="Times New Roman" w:hAnsi="Times New Roman" w:cs="Times New Roman"/>
          <w:sz w:val="24"/>
          <w:szCs w:val="24"/>
        </w:rPr>
        <w:t>Moreover, a</w:t>
      </w:r>
      <w:r w:rsidR="00EA069B">
        <w:rPr>
          <w:rFonts w:ascii="Times New Roman" w:hAnsi="Times New Roman" w:cs="Times New Roman"/>
          <w:sz w:val="24"/>
          <w:szCs w:val="24"/>
        </w:rPr>
        <w:t>ny</w:t>
      </w:r>
      <w:r w:rsidR="00362A20">
        <w:rPr>
          <w:rFonts w:ascii="Times New Roman" w:hAnsi="Times New Roman" w:cs="Times New Roman"/>
          <w:sz w:val="24"/>
          <w:szCs w:val="24"/>
        </w:rPr>
        <w:t xml:space="preserve"> coherent conceptions of ethics</w:t>
      </w:r>
      <w:r w:rsidR="00EA069B">
        <w:rPr>
          <w:rFonts w:ascii="Times New Roman" w:hAnsi="Times New Roman" w:cs="Times New Roman"/>
          <w:sz w:val="24"/>
          <w:szCs w:val="24"/>
        </w:rPr>
        <w:t xml:space="preserve"> and value</w:t>
      </w:r>
      <w:r w:rsidR="00362A20">
        <w:rPr>
          <w:rFonts w:ascii="Times New Roman" w:hAnsi="Times New Roman" w:cs="Times New Roman"/>
          <w:sz w:val="24"/>
          <w:szCs w:val="24"/>
        </w:rPr>
        <w:t xml:space="preserve"> demand a primary concern with the good as conceived of within human desire and will. Friedrich Nietzsche</w:t>
      </w:r>
      <w:r w:rsidR="00362A20">
        <w:rPr>
          <w:rStyle w:val="FootnoteReference"/>
          <w:rFonts w:ascii="Times New Roman" w:hAnsi="Times New Roman" w:cs="Times New Roman"/>
          <w:sz w:val="24"/>
          <w:szCs w:val="24"/>
        </w:rPr>
        <w:footnoteReference w:id="2"/>
      </w:r>
      <w:r w:rsidR="00362A20">
        <w:rPr>
          <w:rFonts w:ascii="Times New Roman" w:hAnsi="Times New Roman" w:cs="Times New Roman"/>
          <w:sz w:val="24"/>
          <w:szCs w:val="24"/>
        </w:rPr>
        <w:t xml:space="preserve"> writes:</w:t>
      </w:r>
    </w:p>
    <w:p w:rsidR="00362A20" w:rsidRPr="00362A20" w:rsidRDefault="00362A20" w:rsidP="0065336C">
      <w:pPr>
        <w:spacing w:after="0" w:line="240" w:lineRule="auto"/>
        <w:ind w:left="720"/>
        <w:rPr>
          <w:rFonts w:ascii="Times New Roman" w:hAnsi="Times New Roman"/>
          <w:sz w:val="16"/>
        </w:rPr>
      </w:pPr>
      <w:r w:rsidRPr="00362A20">
        <w:rPr>
          <w:rFonts w:ascii="Times New Roman" w:hAnsi="Times New Roman"/>
          <w:sz w:val="16"/>
        </w:rPr>
        <w:t>Secondly, however, and quite separate from the fact that</w:t>
      </w:r>
      <w:r w:rsidRPr="00362A20">
        <w:rPr>
          <w:rFonts w:ascii="Times New Roman" w:hAnsi="Times New Roman"/>
        </w:rPr>
        <w:t xml:space="preserve"> </w:t>
      </w:r>
      <w:r w:rsidRPr="00362A20">
        <w:rPr>
          <w:rFonts w:ascii="Times New Roman" w:hAnsi="Times New Roman"/>
          <w:b/>
          <w:sz w:val="24"/>
          <w:u w:val="single"/>
        </w:rPr>
        <w:t xml:space="preserve">this hypothesis about the </w:t>
      </w:r>
      <w:r w:rsidRPr="00FA6F4D">
        <w:rPr>
          <w:rFonts w:ascii="Times New Roman" w:hAnsi="Times New Roman"/>
          <w:sz w:val="16"/>
          <w:szCs w:val="16"/>
        </w:rPr>
        <w:t>origin of the</w:t>
      </w:r>
      <w:r w:rsidRPr="00362A20">
        <w:rPr>
          <w:rFonts w:ascii="Times New Roman" w:hAnsi="Times New Roman"/>
          <w:b/>
          <w:sz w:val="24"/>
          <w:u w:val="single"/>
        </w:rPr>
        <w:t xml:space="preserve"> value judgment “good”</w:t>
      </w:r>
      <w:r w:rsidRPr="00362A20">
        <w:rPr>
          <w:rFonts w:ascii="Times New Roman" w:hAnsi="Times New Roman"/>
        </w:rPr>
        <w:t xml:space="preserve"> </w:t>
      </w:r>
      <w:r w:rsidRPr="00362A20">
        <w:rPr>
          <w:rFonts w:ascii="Times New Roman" w:hAnsi="Times New Roman"/>
          <w:sz w:val="16"/>
        </w:rPr>
        <w:t>is historically untenable, it</w:t>
      </w:r>
      <w:r w:rsidRPr="00362A20">
        <w:rPr>
          <w:rFonts w:ascii="Times New Roman" w:hAnsi="Times New Roman"/>
        </w:rPr>
        <w:t xml:space="preserve"> </w:t>
      </w:r>
      <w:r w:rsidRPr="00362A20">
        <w:rPr>
          <w:rFonts w:ascii="Times New Roman" w:hAnsi="Times New Roman"/>
          <w:b/>
          <w:sz w:val="24"/>
          <w:u w:val="single"/>
        </w:rPr>
        <w:t>suffers from a</w:t>
      </w:r>
      <w:r w:rsidRPr="00FA6F4D">
        <w:rPr>
          <w:rFonts w:ascii="Times New Roman" w:hAnsi="Times New Roman"/>
          <w:sz w:val="16"/>
          <w:szCs w:val="16"/>
        </w:rPr>
        <w:t>n inherent</w:t>
      </w:r>
      <w:r w:rsidRPr="00362A20">
        <w:rPr>
          <w:rFonts w:ascii="Times New Roman" w:hAnsi="Times New Roman"/>
          <w:b/>
          <w:sz w:val="24"/>
          <w:u w:val="single"/>
        </w:rPr>
        <w:t xml:space="preserve"> psychological contradiction. The utility of the unegoistic action is supposed to be the origin of </w:t>
      </w:r>
      <w:r w:rsidRPr="00FA6F4D">
        <w:rPr>
          <w:rFonts w:ascii="Times New Roman" w:hAnsi="Times New Roman"/>
          <w:sz w:val="16"/>
          <w:szCs w:val="16"/>
        </w:rPr>
        <w:t>the</w:t>
      </w:r>
      <w:r w:rsidRPr="00362A20">
        <w:rPr>
          <w:rFonts w:ascii="Times New Roman" w:hAnsi="Times New Roman"/>
          <w:b/>
          <w:sz w:val="24"/>
          <w:u w:val="single"/>
        </w:rPr>
        <w:t xml:space="preserve"> praise </w:t>
      </w:r>
      <w:r w:rsidRPr="00FA6F4D">
        <w:rPr>
          <w:rFonts w:ascii="Times New Roman" w:hAnsi="Times New Roman"/>
          <w:sz w:val="16"/>
          <w:szCs w:val="16"/>
        </w:rPr>
        <w:t>it receives,</w:t>
      </w:r>
      <w:r w:rsidRPr="00362A20">
        <w:rPr>
          <w:rFonts w:ascii="Times New Roman" w:hAnsi="Times New Roman"/>
          <w:b/>
          <w:sz w:val="24"/>
          <w:u w:val="single"/>
        </w:rPr>
        <w:t xml:space="preserve"> and this origin has allegedly been forgotten:—</w:t>
      </w:r>
      <w:r w:rsidRPr="00FA6F4D">
        <w:rPr>
          <w:rFonts w:ascii="Times New Roman" w:hAnsi="Times New Roman"/>
          <w:sz w:val="16"/>
          <w:szCs w:val="16"/>
        </w:rPr>
        <w:t>but how is this forgetting even possible? Could the usefulness of such actions</w:t>
      </w:r>
      <w:r w:rsidRPr="00362A20">
        <w:rPr>
          <w:rFonts w:ascii="Times New Roman" w:hAnsi="Times New Roman"/>
          <w:b/>
          <w:sz w:val="24"/>
          <w:u w:val="single"/>
        </w:rPr>
        <w:t xml:space="preserve"> </w:t>
      </w:r>
      <w:r w:rsidRPr="00362A20">
        <w:rPr>
          <w:rFonts w:ascii="Times New Roman" w:hAnsi="Times New Roman"/>
          <w:sz w:val="16"/>
        </w:rPr>
        <w:t>at</w:t>
      </w:r>
      <w:r w:rsidRPr="00362A20">
        <w:rPr>
          <w:rFonts w:ascii="Times New Roman" w:hAnsi="Times New Roman"/>
        </w:rPr>
        <w:t xml:space="preserve"> </w:t>
      </w:r>
      <w:r w:rsidRPr="00362A20">
        <w:rPr>
          <w:rFonts w:ascii="Times New Roman" w:hAnsi="Times New Roman"/>
          <w:sz w:val="16"/>
        </w:rPr>
        <w:t>some time or other perhaps just</w:t>
      </w:r>
      <w:r w:rsidRPr="00362A20">
        <w:rPr>
          <w:rFonts w:ascii="Times New Roman" w:hAnsi="Times New Roman"/>
        </w:rPr>
        <w:t xml:space="preserve"> </w:t>
      </w:r>
      <w:r w:rsidRPr="00FA6F4D">
        <w:rPr>
          <w:rFonts w:ascii="Times New Roman" w:hAnsi="Times New Roman"/>
          <w:sz w:val="16"/>
          <w:szCs w:val="16"/>
        </w:rPr>
        <w:t>have stopped? The opposite is the case:</w:t>
      </w:r>
      <w:r w:rsidRPr="00362A20">
        <w:rPr>
          <w:rFonts w:ascii="Times New Roman" w:hAnsi="Times New Roman"/>
          <w:b/>
          <w:sz w:val="24"/>
          <w:u w:val="single"/>
        </w:rPr>
        <w:t xml:space="preserve"> this utility has </w:t>
      </w:r>
      <w:r w:rsidRPr="00FA6F4D">
        <w:rPr>
          <w:rFonts w:ascii="Times New Roman" w:hAnsi="Times New Roman"/>
          <w:sz w:val="16"/>
          <w:szCs w:val="16"/>
        </w:rPr>
        <w:t>rather</w:t>
      </w:r>
      <w:r w:rsidRPr="00362A20">
        <w:rPr>
          <w:rFonts w:ascii="Times New Roman" w:hAnsi="Times New Roman"/>
          <w:b/>
          <w:sz w:val="24"/>
          <w:u w:val="single"/>
        </w:rPr>
        <w:t xml:space="preserve"> been an everyday experience throughout the ages, and </w:t>
      </w:r>
      <w:r w:rsidRPr="00FA6F4D">
        <w:rPr>
          <w:rFonts w:ascii="Times New Roman" w:hAnsi="Times New Roman"/>
          <w:sz w:val="16"/>
          <w:szCs w:val="16"/>
        </w:rPr>
        <w:t>thus something that</w:t>
      </w:r>
      <w:r w:rsidRPr="00362A20">
        <w:rPr>
          <w:rFonts w:ascii="Times New Roman" w:hAnsi="Times New Roman"/>
          <w:b/>
          <w:sz w:val="24"/>
          <w:u w:val="single"/>
        </w:rPr>
        <w:t xml:space="preserve"> has always been </w:t>
      </w:r>
      <w:r w:rsidRPr="00FA6F4D">
        <w:rPr>
          <w:rFonts w:ascii="Times New Roman" w:hAnsi="Times New Roman"/>
          <w:sz w:val="16"/>
          <w:szCs w:val="16"/>
        </w:rPr>
        <w:t>constantly</w:t>
      </w:r>
      <w:r w:rsidRPr="00362A20">
        <w:rPr>
          <w:rFonts w:ascii="Times New Roman" w:hAnsi="Times New Roman"/>
          <w:b/>
          <w:sz w:val="24"/>
          <w:u w:val="single"/>
        </w:rPr>
        <w:t xml:space="preserve"> </w:t>
      </w:r>
      <w:r w:rsidRPr="00FA6F4D">
        <w:rPr>
          <w:rFonts w:ascii="Times New Roman" w:hAnsi="Times New Roman"/>
          <w:sz w:val="16"/>
          <w:szCs w:val="16"/>
        </w:rPr>
        <w:t>re</w:t>
      </w:r>
      <w:r w:rsidRPr="00362A20">
        <w:rPr>
          <w:rFonts w:ascii="Times New Roman" w:hAnsi="Times New Roman"/>
          <w:b/>
          <w:sz w:val="24"/>
          <w:u w:val="single"/>
        </w:rPr>
        <w:t>-emphasized.</w:t>
      </w:r>
      <w:r w:rsidRPr="00362A20">
        <w:rPr>
          <w:rFonts w:ascii="Times New Roman" w:hAnsi="Times New Roman"/>
          <w:sz w:val="24"/>
        </w:rPr>
        <w:t xml:space="preserve"> </w:t>
      </w:r>
      <w:r w:rsidRPr="00362A20">
        <w:rPr>
          <w:rFonts w:ascii="Times New Roman" w:hAnsi="Times New Roman"/>
          <w:sz w:val="16"/>
        </w:rPr>
        <w:t>Hence,</w:t>
      </w:r>
      <w:r w:rsidRPr="00362A20">
        <w:rPr>
          <w:rFonts w:ascii="Times New Roman" w:hAnsi="Times New Roman"/>
        </w:rPr>
        <w:t xml:space="preserve"> </w:t>
      </w:r>
      <w:r w:rsidRPr="00FA6F4D">
        <w:rPr>
          <w:rFonts w:ascii="Times New Roman" w:hAnsi="Times New Roman"/>
          <w:sz w:val="16"/>
          <w:szCs w:val="16"/>
        </w:rPr>
        <w:t>instead of disappearing from consciousness</w:t>
      </w:r>
      <w:r w:rsidRPr="00362A20">
        <w:rPr>
          <w:rFonts w:ascii="Times New Roman" w:hAnsi="Times New Roman"/>
          <w:sz w:val="16"/>
        </w:rPr>
        <w:t>, instead of becoming something forgettable,</w:t>
      </w:r>
      <w:r w:rsidRPr="00362A20">
        <w:rPr>
          <w:rFonts w:ascii="Times New Roman" w:hAnsi="Times New Roman"/>
        </w:rPr>
        <w:t xml:space="preserve"> </w:t>
      </w:r>
      <w:r w:rsidRPr="00362A20">
        <w:rPr>
          <w:rFonts w:ascii="Times New Roman" w:hAnsi="Times New Roman"/>
          <w:b/>
          <w:sz w:val="24"/>
          <w:u w:val="single"/>
        </w:rPr>
        <w:t>it must have pressed itself into the consciousness with ever-increasing clarity.</w:t>
      </w:r>
      <w:r w:rsidRPr="00362A20">
        <w:rPr>
          <w:rFonts w:ascii="Times New Roman" w:hAnsi="Times New Roman"/>
          <w:sz w:val="24"/>
        </w:rPr>
        <w:t xml:space="preserve"> </w:t>
      </w:r>
      <w:r w:rsidRPr="00362A20">
        <w:rPr>
          <w:rFonts w:ascii="Times New Roman" w:hAnsi="Times New Roman"/>
          <w:b/>
          <w:sz w:val="24"/>
          <w:u w:val="single"/>
        </w:rPr>
        <w:t xml:space="preserve">How much more sensible is that </w:t>
      </w:r>
      <w:r w:rsidRPr="00362A20">
        <w:rPr>
          <w:rFonts w:ascii="Times New Roman" w:hAnsi="Times New Roman"/>
          <w:sz w:val="16"/>
        </w:rPr>
        <w:t>contrasting</w:t>
      </w:r>
      <w:r w:rsidRPr="00362A20">
        <w:rPr>
          <w:rFonts w:ascii="Times New Roman" w:hAnsi="Times New Roman"/>
        </w:rPr>
        <w:t xml:space="preserve"> </w:t>
      </w:r>
      <w:r w:rsidRPr="00362A20">
        <w:rPr>
          <w:rFonts w:ascii="Times New Roman" w:hAnsi="Times New Roman"/>
          <w:b/>
          <w:sz w:val="24"/>
          <w:u w:val="single"/>
        </w:rPr>
        <w:t xml:space="preserve">theory </w:t>
      </w:r>
      <w:r w:rsidRPr="00362A20">
        <w:rPr>
          <w:rFonts w:ascii="Times New Roman" w:hAnsi="Times New Roman"/>
          <w:sz w:val="16"/>
        </w:rPr>
        <w:t>(which is not therefore closer to the truth—)</w:t>
      </w:r>
      <w:r w:rsidRPr="00362A20">
        <w:rPr>
          <w:rFonts w:ascii="Times New Roman" w:hAnsi="Times New Roman"/>
        </w:rPr>
        <w:t xml:space="preserve"> </w:t>
      </w:r>
      <w:r w:rsidRPr="00362A20">
        <w:rPr>
          <w:rFonts w:ascii="Times New Roman" w:hAnsi="Times New Roman"/>
          <w:b/>
          <w:sz w:val="24"/>
          <w:u w:val="single"/>
        </w:rPr>
        <w:t xml:space="preserve">which </w:t>
      </w:r>
      <w:r w:rsidRPr="00362A20">
        <w:rPr>
          <w:rFonts w:ascii="Times New Roman" w:hAnsi="Times New Roman"/>
          <w:sz w:val="16"/>
        </w:rPr>
        <w:t>is advocated, for example, by Herbert Spencer: he</w:t>
      </w:r>
      <w:r w:rsidRPr="00362A20">
        <w:rPr>
          <w:rFonts w:ascii="Times New Roman" w:hAnsi="Times New Roman"/>
        </w:rPr>
        <w:t xml:space="preserve"> </w:t>
      </w:r>
      <w:r w:rsidRPr="00362A20">
        <w:rPr>
          <w:rFonts w:ascii="Times New Roman" w:hAnsi="Times New Roman"/>
          <w:b/>
          <w:sz w:val="24"/>
          <w:u w:val="single"/>
        </w:rPr>
        <w:t xml:space="preserve">proposes that the idea “good” is essentially the same as the idea “useful” </w:t>
      </w:r>
      <w:r w:rsidRPr="00FA6F4D">
        <w:rPr>
          <w:rFonts w:ascii="Times New Roman" w:hAnsi="Times New Roman"/>
          <w:sz w:val="16"/>
          <w:szCs w:val="16"/>
        </w:rPr>
        <w:t>or “functional,”</w:t>
      </w:r>
      <w:r w:rsidRPr="00362A20">
        <w:rPr>
          <w:rFonts w:ascii="Times New Roman" w:hAnsi="Times New Roman"/>
          <w:b/>
          <w:sz w:val="24"/>
          <w:u w:val="single"/>
        </w:rPr>
        <w:t xml:space="preserve"> so that in judgments about “good” </w:t>
      </w:r>
      <w:r w:rsidRPr="00FA6F4D">
        <w:rPr>
          <w:rFonts w:ascii="Times New Roman" w:hAnsi="Times New Roman"/>
          <w:sz w:val="16"/>
          <w:szCs w:val="16"/>
        </w:rPr>
        <w:t>and “bad”</w:t>
      </w:r>
      <w:r w:rsidRPr="00362A20">
        <w:rPr>
          <w:rFonts w:ascii="Times New Roman" w:hAnsi="Times New Roman"/>
          <w:b/>
          <w:sz w:val="24"/>
          <w:u w:val="single"/>
        </w:rPr>
        <w:t xml:space="preserve"> human </w:t>
      </w:r>
      <w:r w:rsidRPr="00FA6F4D">
        <w:rPr>
          <w:rFonts w:ascii="Times New Roman" w:hAnsi="Times New Roman"/>
          <w:sz w:val="16"/>
          <w:szCs w:val="16"/>
        </w:rPr>
        <w:t>being</w:t>
      </w:r>
      <w:r w:rsidRPr="00362A20">
        <w:rPr>
          <w:rFonts w:ascii="Times New Roman" w:hAnsi="Times New Roman"/>
          <w:b/>
          <w:sz w:val="24"/>
          <w:u w:val="single"/>
        </w:rPr>
        <w:t xml:space="preserve">s </w:t>
      </w:r>
      <w:r w:rsidRPr="00FA6F4D">
        <w:rPr>
          <w:rFonts w:ascii="Times New Roman" w:hAnsi="Times New Roman"/>
          <w:sz w:val="16"/>
          <w:szCs w:val="16"/>
        </w:rPr>
        <w:t>sum up and</w:t>
      </w:r>
      <w:r w:rsidRPr="00362A20">
        <w:rPr>
          <w:rFonts w:ascii="Times New Roman" w:hAnsi="Times New Roman"/>
          <w:b/>
          <w:sz w:val="24"/>
          <w:u w:val="single"/>
        </w:rPr>
        <w:t xml:space="preserve"> endorse the experiences they have not forgotten </w:t>
      </w:r>
      <w:r w:rsidRPr="00FA6F4D">
        <w:rPr>
          <w:rFonts w:ascii="Times New Roman" w:hAnsi="Times New Roman"/>
          <w:sz w:val="16"/>
          <w:szCs w:val="16"/>
        </w:rPr>
        <w:t>and cannot forget</w:t>
      </w:r>
      <w:r w:rsidRPr="00362A20">
        <w:rPr>
          <w:rFonts w:ascii="Times New Roman" w:hAnsi="Times New Roman"/>
          <w:b/>
          <w:sz w:val="24"/>
          <w:u w:val="single"/>
        </w:rPr>
        <w:t xml:space="preserve"> concerning the useful-functional and the harmful-useless.</w:t>
      </w:r>
      <w:r w:rsidRPr="00362A20">
        <w:rPr>
          <w:rFonts w:ascii="Times New Roman" w:hAnsi="Times New Roman"/>
          <w:sz w:val="16"/>
        </w:rPr>
        <w:t>* According to this theory, good is something which has always proved useful, so that it may assert its validity as “valuable in the highest degree,” as “valuable in itself.” This path to an explanation is, as mentioned, also false, but at least the account is inherently sensible and psychologically tenable.</w:t>
      </w:r>
    </w:p>
    <w:p w:rsidR="00362A20" w:rsidRPr="00362A20" w:rsidRDefault="00362A20" w:rsidP="00362A20">
      <w:pPr>
        <w:spacing w:after="0" w:line="240" w:lineRule="auto"/>
        <w:rPr>
          <w:rFonts w:ascii="Times New Roman" w:hAnsi="Times New Roman" w:cs="Times New Roman"/>
          <w:sz w:val="24"/>
          <w:szCs w:val="24"/>
        </w:rPr>
      </w:pPr>
    </w:p>
    <w:p w:rsidR="00362A20" w:rsidRDefault="00362A20" w:rsidP="00362A20">
      <w:pPr>
        <w:spacing w:after="0" w:line="240" w:lineRule="auto"/>
        <w:rPr>
          <w:rFonts w:ascii="Times New Roman" w:hAnsi="Times New Roman"/>
          <w:sz w:val="24"/>
        </w:rPr>
      </w:pPr>
      <w:r>
        <w:rPr>
          <w:rFonts w:ascii="Times New Roman" w:hAnsi="Times New Roman"/>
          <w:sz w:val="24"/>
        </w:rPr>
        <w:t>Thus, all value-judgments that seek to normatively guide action assume foundationally the value of actions which are useful to the expansion of individuals’ own power. This is further warranted and empirically verified by Nietzsche</w:t>
      </w:r>
      <w:r w:rsidR="009255DB">
        <w:rPr>
          <w:rStyle w:val="FootnoteReference"/>
          <w:rFonts w:ascii="Times New Roman" w:hAnsi="Times New Roman"/>
          <w:sz w:val="24"/>
        </w:rPr>
        <w:footnoteReference w:id="3"/>
      </w:r>
      <w:r>
        <w:rPr>
          <w:rFonts w:ascii="Times New Roman" w:hAnsi="Times New Roman"/>
          <w:sz w:val="24"/>
        </w:rPr>
        <w:t xml:space="preserve"> 2 in his analysis of ethical semantics.</w:t>
      </w:r>
    </w:p>
    <w:p w:rsidR="00362A20" w:rsidRPr="009255DB" w:rsidRDefault="00362A20" w:rsidP="0065336C">
      <w:pPr>
        <w:spacing w:after="0" w:line="240" w:lineRule="auto"/>
        <w:ind w:left="720"/>
        <w:rPr>
          <w:rFonts w:ascii="Times New Roman" w:hAnsi="Times New Roman"/>
          <w:sz w:val="16"/>
        </w:rPr>
      </w:pPr>
      <w:r w:rsidRPr="009255DB">
        <w:rPr>
          <w:rFonts w:ascii="Times New Roman" w:hAnsi="Times New Roman"/>
          <w:sz w:val="16"/>
        </w:rPr>
        <w:t>So all respect to the good spirits that may govern in these historians of morality! But it’s certainly a pity that they lack the historical spirit itself, that they’ve been left in the lurch by all the good spirits of history! As a group they all think essentially unhistorically, in what is now the traditional manner of philosophers. Of that there is no doubt.</w:t>
      </w:r>
      <w:r w:rsidRPr="009255DB">
        <w:rPr>
          <w:rFonts w:ascii="Times New Roman" w:hAnsi="Times New Roman"/>
        </w:rPr>
        <w:t xml:space="preserve"> </w:t>
      </w:r>
      <w:r w:rsidRPr="009255DB">
        <w:rPr>
          <w:rFonts w:ascii="Times New Roman" w:hAnsi="Times New Roman"/>
          <w:b/>
          <w:sz w:val="24"/>
          <w:u w:val="single"/>
        </w:rPr>
        <w:t>The incompetence of</w:t>
      </w:r>
      <w:r w:rsidRPr="009255DB">
        <w:rPr>
          <w:rFonts w:ascii="Times New Roman" w:hAnsi="Times New Roman"/>
          <w:sz w:val="24"/>
        </w:rPr>
        <w:t xml:space="preserve"> </w:t>
      </w:r>
      <w:r w:rsidRPr="009255DB">
        <w:rPr>
          <w:rFonts w:ascii="Times New Roman" w:hAnsi="Times New Roman"/>
          <w:sz w:val="16"/>
        </w:rPr>
        <w:t>their</w:t>
      </w:r>
      <w:r w:rsidRPr="009255DB">
        <w:rPr>
          <w:rFonts w:ascii="Times New Roman" w:hAnsi="Times New Roman"/>
        </w:rPr>
        <w:t xml:space="preserve"> </w:t>
      </w:r>
      <w:r w:rsidRPr="009255DB">
        <w:rPr>
          <w:rFonts w:ascii="Times New Roman" w:hAnsi="Times New Roman"/>
          <w:b/>
          <w:sz w:val="24"/>
          <w:u w:val="single"/>
        </w:rPr>
        <w:t xml:space="preserve">[historians’] </w:t>
      </w:r>
      <w:r w:rsidRPr="00FA6F4D">
        <w:rPr>
          <w:rFonts w:ascii="Times New Roman" w:hAnsi="Times New Roman"/>
          <w:sz w:val="16"/>
          <w:szCs w:val="16"/>
        </w:rPr>
        <w:t xml:space="preserve">genealogies of morals </w:t>
      </w:r>
      <w:r w:rsidRPr="009255DB">
        <w:rPr>
          <w:rFonts w:ascii="Times New Roman" w:hAnsi="Times New Roman"/>
          <w:b/>
          <w:sz w:val="24"/>
          <w:u w:val="single"/>
        </w:rPr>
        <w:t xml:space="preserve">reveals itself </w:t>
      </w:r>
      <w:r w:rsidRPr="009255DB">
        <w:rPr>
          <w:rFonts w:ascii="Times New Roman" w:hAnsi="Times New Roman"/>
          <w:sz w:val="16"/>
        </w:rPr>
        <w:t>at the very beginning,</w:t>
      </w:r>
      <w:r w:rsidRPr="009255DB">
        <w:rPr>
          <w:rFonts w:ascii="Times New Roman" w:hAnsi="Times New Roman"/>
        </w:rPr>
        <w:t xml:space="preserve"> </w:t>
      </w:r>
      <w:r w:rsidRPr="009255DB">
        <w:rPr>
          <w:rFonts w:ascii="Times New Roman" w:hAnsi="Times New Roman"/>
          <w:b/>
          <w:sz w:val="24"/>
          <w:u w:val="single"/>
        </w:rPr>
        <w:t xml:space="preserve">where the issue is </w:t>
      </w:r>
      <w:r w:rsidRPr="00FA6F4D">
        <w:rPr>
          <w:rFonts w:ascii="Times New Roman" w:hAnsi="Times New Roman"/>
          <w:sz w:val="16"/>
          <w:szCs w:val="16"/>
        </w:rPr>
        <w:t xml:space="preserve">to determine </w:t>
      </w:r>
      <w:r w:rsidRPr="009255DB">
        <w:rPr>
          <w:rFonts w:ascii="Times New Roman" w:hAnsi="Times New Roman"/>
          <w:b/>
          <w:sz w:val="24"/>
          <w:u w:val="single"/>
        </w:rPr>
        <w:t xml:space="preserve">the origin </w:t>
      </w:r>
      <w:r w:rsidRPr="00FA6F4D">
        <w:rPr>
          <w:rFonts w:ascii="Times New Roman" w:hAnsi="Times New Roman"/>
          <w:sz w:val="16"/>
          <w:szCs w:val="16"/>
        </w:rPr>
        <w:t xml:space="preserve">of the idea and </w:t>
      </w:r>
      <w:r w:rsidRPr="009255DB">
        <w:rPr>
          <w:rFonts w:ascii="Times New Roman" w:hAnsi="Times New Roman"/>
          <w:b/>
          <w:sz w:val="24"/>
          <w:u w:val="single"/>
        </w:rPr>
        <w:t xml:space="preserve">of </w:t>
      </w:r>
      <w:r w:rsidRPr="00FA6F4D">
        <w:rPr>
          <w:rFonts w:ascii="Times New Roman" w:hAnsi="Times New Roman"/>
          <w:sz w:val="16"/>
          <w:szCs w:val="16"/>
        </w:rPr>
        <w:t xml:space="preserve">the judgment </w:t>
      </w:r>
      <w:r w:rsidRPr="009255DB">
        <w:rPr>
          <w:rFonts w:ascii="Times New Roman" w:hAnsi="Times New Roman"/>
          <w:b/>
          <w:sz w:val="24"/>
          <w:u w:val="single"/>
        </w:rPr>
        <w:t>“good.” “People,”</w:t>
      </w:r>
      <w:r w:rsidRPr="009255DB">
        <w:rPr>
          <w:rFonts w:ascii="Times New Roman" w:hAnsi="Times New Roman"/>
          <w:b/>
          <w:u w:val="single"/>
        </w:rPr>
        <w:t xml:space="preserve"> </w:t>
      </w:r>
      <w:r w:rsidRPr="009255DB">
        <w:rPr>
          <w:rFonts w:ascii="Times New Roman" w:hAnsi="Times New Roman"/>
          <w:sz w:val="16"/>
        </w:rPr>
        <w:t>so</w:t>
      </w:r>
      <w:r w:rsidRPr="009255DB">
        <w:rPr>
          <w:rFonts w:ascii="Times New Roman" w:hAnsi="Times New Roman"/>
        </w:rPr>
        <w:t xml:space="preserve"> </w:t>
      </w:r>
      <w:r w:rsidRPr="009255DB">
        <w:rPr>
          <w:rFonts w:ascii="Times New Roman" w:hAnsi="Times New Roman"/>
          <w:b/>
          <w:sz w:val="24"/>
          <w:u w:val="single"/>
        </w:rPr>
        <w:t xml:space="preserve">they proclaim, “originally praised unegoistic actions </w:t>
      </w:r>
      <w:r w:rsidRPr="00FA6F4D">
        <w:rPr>
          <w:rFonts w:ascii="Times New Roman" w:hAnsi="Times New Roman"/>
          <w:sz w:val="16"/>
          <w:szCs w:val="16"/>
        </w:rPr>
        <w:t>and called them good from the perspective of those for whom they were done</w:t>
      </w:r>
      <w:r w:rsidRPr="009255DB">
        <w:rPr>
          <w:rFonts w:ascii="Times New Roman" w:hAnsi="Times New Roman"/>
          <w:sz w:val="16"/>
        </w:rPr>
        <w:t>, that is,</w:t>
      </w:r>
      <w:r w:rsidRPr="009255DB">
        <w:rPr>
          <w:rFonts w:ascii="Times New Roman" w:hAnsi="Times New Roman"/>
        </w:rPr>
        <w:t xml:space="preserve"> </w:t>
      </w:r>
      <w:r w:rsidRPr="00FA6F4D">
        <w:rPr>
          <w:rFonts w:ascii="Times New Roman" w:hAnsi="Times New Roman"/>
          <w:sz w:val="16"/>
          <w:szCs w:val="16"/>
        </w:rPr>
        <w:t xml:space="preserve">those for whom such actions were useful. </w:t>
      </w:r>
      <w:r w:rsidRPr="009255DB">
        <w:rPr>
          <w:rFonts w:ascii="Times New Roman" w:hAnsi="Times New Roman"/>
          <w:b/>
          <w:sz w:val="24"/>
          <w:u w:val="single"/>
        </w:rPr>
        <w:t xml:space="preserve">Later people </w:t>
      </w:r>
      <w:r w:rsidRPr="00FA6F4D">
        <w:rPr>
          <w:rFonts w:ascii="Times New Roman" w:hAnsi="Times New Roman"/>
          <w:sz w:val="16"/>
          <w:szCs w:val="16"/>
        </w:rPr>
        <w:t>forgot how this praise began, and because unegoistic actions had</w:t>
      </w:r>
      <w:r w:rsidRPr="009255DB">
        <w:rPr>
          <w:rFonts w:ascii="Times New Roman" w:hAnsi="Times New Roman"/>
          <w:sz w:val="16"/>
        </w:rPr>
        <w:t>, according to custom,</w:t>
      </w:r>
      <w:r w:rsidRPr="009255DB">
        <w:rPr>
          <w:rFonts w:ascii="Times New Roman" w:hAnsi="Times New Roman"/>
        </w:rPr>
        <w:t xml:space="preserve"> </w:t>
      </w:r>
      <w:r w:rsidRPr="00FA6F4D">
        <w:rPr>
          <w:rFonts w:ascii="Times New Roman" w:hAnsi="Times New Roman"/>
          <w:sz w:val="16"/>
          <w:szCs w:val="16"/>
        </w:rPr>
        <w:t xml:space="preserve">always been praised as good, people then </w:t>
      </w:r>
      <w:r w:rsidRPr="009255DB">
        <w:rPr>
          <w:rFonts w:ascii="Times New Roman" w:hAnsi="Times New Roman"/>
          <w:b/>
          <w:sz w:val="24"/>
          <w:u w:val="single"/>
        </w:rPr>
        <w:t xml:space="preserve">felt </w:t>
      </w:r>
      <w:r w:rsidRPr="00FA6F4D">
        <w:rPr>
          <w:rFonts w:ascii="Times New Roman" w:hAnsi="Times New Roman"/>
          <w:sz w:val="16"/>
          <w:szCs w:val="16"/>
        </w:rPr>
        <w:t xml:space="preserve">them as </w:t>
      </w:r>
      <w:r w:rsidRPr="009255DB">
        <w:rPr>
          <w:rFonts w:ascii="Times New Roman" w:hAnsi="Times New Roman"/>
          <w:b/>
          <w:sz w:val="24"/>
          <w:u w:val="single"/>
        </w:rPr>
        <w:t xml:space="preserve">good—as if they were something inherently good.” </w:t>
      </w:r>
      <w:r w:rsidRPr="009255DB">
        <w:rPr>
          <w:rFonts w:ascii="Times New Roman" w:hAnsi="Times New Roman"/>
          <w:sz w:val="16"/>
        </w:rPr>
        <w:t>We perceive right away that this initial derivation already contains all the typical characteristics of the idiosyncrasies of English psychologists—we have “usefulness,” “forgetting,” “habit,” and finally “error,” all as the foundation for an evaluation in which the higher man up to this time has taken pride, as if it were a sort of privilege of men generally. This pride is to be humbled, this evaluation of worth emptied of value. Has that been achieved? . . .  Now, first of all, it’s obvious to me that from this theory the essential focus for</w:t>
      </w:r>
      <w:r w:rsidRPr="009255DB">
        <w:rPr>
          <w:rFonts w:ascii="Times New Roman" w:hAnsi="Times New Roman"/>
        </w:rPr>
        <w:t xml:space="preserve"> </w:t>
      </w:r>
      <w:r w:rsidRPr="009255DB">
        <w:rPr>
          <w:rFonts w:ascii="Times New Roman" w:hAnsi="Times New Roman"/>
          <w:b/>
          <w:sz w:val="24"/>
          <w:u w:val="single"/>
        </w:rPr>
        <w:t>the origin of the idea “good” has been</w:t>
      </w:r>
      <w:r w:rsidRPr="009255DB">
        <w:rPr>
          <w:rFonts w:ascii="Times New Roman" w:hAnsi="Times New Roman"/>
          <w:b/>
          <w:u w:val="single"/>
        </w:rPr>
        <w:t xml:space="preserve"> </w:t>
      </w:r>
      <w:r w:rsidRPr="000755EB">
        <w:rPr>
          <w:rFonts w:ascii="Times New Roman" w:hAnsi="Times New Roman"/>
          <w:sz w:val="16"/>
        </w:rPr>
        <w:t>sought for and</w:t>
      </w:r>
      <w:r w:rsidRPr="009255DB">
        <w:rPr>
          <w:rFonts w:ascii="Times New Roman" w:hAnsi="Times New Roman"/>
        </w:rPr>
        <w:t xml:space="preserve"> </w:t>
      </w:r>
      <w:r w:rsidRPr="009255DB">
        <w:rPr>
          <w:rFonts w:ascii="Times New Roman" w:hAnsi="Times New Roman"/>
          <w:b/>
          <w:sz w:val="24"/>
          <w:u w:val="single"/>
        </w:rPr>
        <w:t xml:space="preserve">established in the wrong place: the judgment “good” did not move </w:t>
      </w:r>
      <w:r w:rsidRPr="00FA6F4D">
        <w:rPr>
          <w:rFonts w:ascii="Times New Roman" w:hAnsi="Times New Roman"/>
          <w:sz w:val="16"/>
          <w:szCs w:val="16"/>
        </w:rPr>
        <w:t xml:space="preserve">here </w:t>
      </w:r>
      <w:r w:rsidRPr="009255DB">
        <w:rPr>
          <w:rFonts w:ascii="Times New Roman" w:hAnsi="Times New Roman"/>
          <w:b/>
          <w:sz w:val="24"/>
          <w:u w:val="single"/>
        </w:rPr>
        <w:t>from those to whom “goodness” was shown!</w:t>
      </w:r>
      <w:r w:rsidRPr="009255DB">
        <w:rPr>
          <w:rFonts w:ascii="Times New Roman" w:hAnsi="Times New Roman"/>
        </w:rPr>
        <w:t xml:space="preserve"> </w:t>
      </w:r>
      <w:r w:rsidRPr="009255DB">
        <w:rPr>
          <w:rFonts w:ascii="Times New Roman" w:hAnsi="Times New Roman"/>
          <w:sz w:val="16"/>
        </w:rPr>
        <w:t>On the contrary,</w:t>
      </w:r>
      <w:r w:rsidRPr="009255DB">
        <w:rPr>
          <w:rFonts w:ascii="Times New Roman" w:hAnsi="Times New Roman"/>
        </w:rPr>
        <w:t xml:space="preserve"> </w:t>
      </w:r>
      <w:r w:rsidRPr="009255DB">
        <w:rPr>
          <w:rFonts w:ascii="Times New Roman" w:hAnsi="Times New Roman"/>
          <w:b/>
          <w:sz w:val="24"/>
          <w:u w:val="single"/>
        </w:rPr>
        <w:t>it was the “good people” themselves</w:t>
      </w:r>
      <w:r w:rsidRPr="009255DB">
        <w:rPr>
          <w:rFonts w:ascii="Times New Roman" w:hAnsi="Times New Roman"/>
          <w:sz w:val="16"/>
        </w:rPr>
        <w:t>, that is,</w:t>
      </w:r>
      <w:r w:rsidRPr="009255DB">
        <w:rPr>
          <w:rFonts w:ascii="Times New Roman" w:hAnsi="Times New Roman"/>
        </w:rPr>
        <w:t xml:space="preserve"> </w:t>
      </w:r>
      <w:r w:rsidRPr="00FA6F4D">
        <w:rPr>
          <w:rFonts w:ascii="Times New Roman" w:hAnsi="Times New Roman"/>
          <w:sz w:val="16"/>
          <w:szCs w:val="16"/>
        </w:rPr>
        <w:t>the noble, powerful, higher-ranking, and higher-thinking people</w:t>
      </w:r>
      <w:r w:rsidRPr="009255DB">
        <w:rPr>
          <w:rFonts w:ascii="Times New Roman" w:hAnsi="Times New Roman"/>
          <w:b/>
          <w:sz w:val="24"/>
          <w:u w:val="single"/>
        </w:rPr>
        <w:t xml:space="preserve"> who </w:t>
      </w:r>
      <w:r w:rsidRPr="00FA6F4D">
        <w:rPr>
          <w:rFonts w:ascii="Times New Roman" w:hAnsi="Times New Roman"/>
          <w:sz w:val="16"/>
          <w:szCs w:val="16"/>
        </w:rPr>
        <w:t xml:space="preserve">felt and </w:t>
      </w:r>
      <w:r w:rsidRPr="009255DB">
        <w:rPr>
          <w:rFonts w:ascii="Times New Roman" w:hAnsi="Times New Roman"/>
          <w:b/>
          <w:sz w:val="24"/>
          <w:u w:val="single"/>
        </w:rPr>
        <w:t xml:space="preserve">set </w:t>
      </w:r>
      <w:r w:rsidRPr="00FA6F4D">
        <w:rPr>
          <w:rFonts w:ascii="Times New Roman" w:hAnsi="Times New Roman"/>
          <w:sz w:val="16"/>
          <w:szCs w:val="16"/>
        </w:rPr>
        <w:t xml:space="preserve">themselves and </w:t>
      </w:r>
      <w:r w:rsidRPr="009255DB">
        <w:rPr>
          <w:rFonts w:ascii="Times New Roman" w:hAnsi="Times New Roman"/>
          <w:b/>
          <w:sz w:val="24"/>
          <w:u w:val="single"/>
        </w:rPr>
        <w:t>their actions up as good</w:t>
      </w:r>
      <w:r w:rsidRPr="009255DB">
        <w:rPr>
          <w:rFonts w:ascii="Times New Roman" w:hAnsi="Times New Roman"/>
          <w:sz w:val="16"/>
        </w:rPr>
        <w:t>, that is to say, of the first rank,</w:t>
      </w:r>
      <w:r w:rsidRPr="009255DB">
        <w:rPr>
          <w:rFonts w:ascii="Times New Roman" w:hAnsi="Times New Roman"/>
        </w:rPr>
        <w:t xml:space="preserve"> </w:t>
      </w:r>
      <w:r w:rsidRPr="009255DB">
        <w:rPr>
          <w:rFonts w:ascii="Times New Roman" w:hAnsi="Times New Roman"/>
          <w:b/>
          <w:sz w:val="24"/>
          <w:u w:val="single"/>
        </w:rPr>
        <w:t>in opposition to everything low</w:t>
      </w:r>
      <w:r w:rsidRPr="00FA6F4D">
        <w:rPr>
          <w:rFonts w:ascii="Times New Roman" w:hAnsi="Times New Roman"/>
          <w:sz w:val="16"/>
          <w:szCs w:val="16"/>
        </w:rPr>
        <w:t xml:space="preserve">, low-minded, </w:t>
      </w:r>
      <w:r w:rsidRPr="009255DB">
        <w:rPr>
          <w:rFonts w:ascii="Times New Roman" w:hAnsi="Times New Roman"/>
          <w:b/>
          <w:sz w:val="24"/>
          <w:u w:val="single"/>
        </w:rPr>
        <w:t xml:space="preserve">common, and vulgar. </w:t>
      </w:r>
      <w:r w:rsidRPr="009255DB">
        <w:rPr>
          <w:rFonts w:ascii="Times New Roman" w:hAnsi="Times New Roman"/>
          <w:sz w:val="16"/>
        </w:rPr>
        <w:t>From this pathos of distance</w:t>
      </w:r>
      <w:r w:rsidRPr="009255DB">
        <w:rPr>
          <w:rFonts w:ascii="Times New Roman" w:hAnsi="Times New Roman"/>
        </w:rPr>
        <w:t xml:space="preserve"> </w:t>
      </w:r>
      <w:r w:rsidRPr="009255DB">
        <w:rPr>
          <w:rFonts w:ascii="Times New Roman" w:hAnsi="Times New Roman"/>
          <w:b/>
          <w:sz w:val="24"/>
          <w:u w:val="single"/>
        </w:rPr>
        <w:t>they</w:t>
      </w:r>
      <w:r w:rsidRPr="009255DB">
        <w:rPr>
          <w:rFonts w:ascii="Times New Roman" w:hAnsi="Times New Roman"/>
          <w:sz w:val="24"/>
        </w:rPr>
        <w:t xml:space="preserve"> </w:t>
      </w:r>
      <w:r w:rsidRPr="009255DB">
        <w:rPr>
          <w:rFonts w:ascii="Times New Roman" w:hAnsi="Times New Roman"/>
          <w:sz w:val="16"/>
        </w:rPr>
        <w:t>first</w:t>
      </w:r>
      <w:r w:rsidRPr="009255DB">
        <w:rPr>
          <w:rFonts w:ascii="Times New Roman" w:hAnsi="Times New Roman"/>
        </w:rPr>
        <w:t xml:space="preserve"> </w:t>
      </w:r>
      <w:r w:rsidRPr="009255DB">
        <w:rPr>
          <w:rFonts w:ascii="Times New Roman" w:hAnsi="Times New Roman"/>
          <w:b/>
          <w:sz w:val="24"/>
          <w:u w:val="single"/>
        </w:rPr>
        <w:t xml:space="preserve">arrogated to themselves the right to create values, </w:t>
      </w:r>
      <w:r w:rsidRPr="00FA6F4D">
        <w:rPr>
          <w:rFonts w:ascii="Times New Roman" w:hAnsi="Times New Roman"/>
          <w:sz w:val="16"/>
          <w:szCs w:val="16"/>
        </w:rPr>
        <w:t>to stamp out the names for values</w:t>
      </w:r>
      <w:r w:rsidRPr="009255DB">
        <w:rPr>
          <w:rFonts w:ascii="Times New Roman" w:hAnsi="Times New Roman"/>
          <w:b/>
          <w:sz w:val="24"/>
          <w:u w:val="single"/>
        </w:rPr>
        <w:t>.</w:t>
      </w:r>
      <w:r w:rsidRPr="009255DB">
        <w:rPr>
          <w:rFonts w:ascii="Times New Roman" w:hAnsi="Times New Roman"/>
        </w:rPr>
        <w:t xml:space="preserve"> </w:t>
      </w:r>
      <w:r w:rsidRPr="009255DB">
        <w:rPr>
          <w:rFonts w:ascii="Times New Roman" w:hAnsi="Times New Roman"/>
          <w:sz w:val="16"/>
        </w:rPr>
        <w:t>What did they care about usefulness!</w:t>
      </w:r>
      <w:r w:rsidRPr="009255DB">
        <w:rPr>
          <w:rFonts w:ascii="Times New Roman" w:hAnsi="Times New Roman"/>
        </w:rPr>
        <w:t xml:space="preserve"> </w:t>
      </w:r>
      <w:r w:rsidRPr="00FA6F4D">
        <w:rPr>
          <w:rFonts w:ascii="Times New Roman" w:hAnsi="Times New Roman"/>
          <w:sz w:val="16"/>
          <w:szCs w:val="16"/>
        </w:rPr>
        <w:t>Particularly in relation to such a hot pouring out of the highest rank-ordering,</w:t>
      </w:r>
      <w:r w:rsidRPr="009255DB">
        <w:rPr>
          <w:rFonts w:ascii="Times New Roman" w:hAnsi="Times New Roman"/>
          <w:b/>
          <w:sz w:val="24"/>
          <w:u w:val="single"/>
        </w:rPr>
        <w:t xml:space="preserve"> rank-setting judgments of value, </w:t>
      </w:r>
      <w:r w:rsidRPr="00FA6F4D">
        <w:rPr>
          <w:rFonts w:ascii="Times New Roman" w:hAnsi="Times New Roman"/>
          <w:sz w:val="16"/>
          <w:szCs w:val="16"/>
        </w:rPr>
        <w:t>the point of view which considers utility</w:t>
      </w:r>
      <w:r w:rsidRPr="009255DB">
        <w:rPr>
          <w:rFonts w:ascii="Times New Roman" w:hAnsi="Times New Roman"/>
          <w:b/>
          <w:sz w:val="24"/>
          <w:u w:val="single"/>
        </w:rPr>
        <w:t xml:space="preserve"> is as </w:t>
      </w:r>
      <w:r w:rsidRPr="00FA6F4D">
        <w:rPr>
          <w:rFonts w:ascii="Times New Roman" w:hAnsi="Times New Roman"/>
          <w:sz w:val="16"/>
          <w:szCs w:val="16"/>
        </w:rPr>
        <w:t>foreign and</w:t>
      </w:r>
      <w:r w:rsidRPr="009255DB">
        <w:rPr>
          <w:rFonts w:ascii="Times New Roman" w:hAnsi="Times New Roman"/>
          <w:b/>
          <w:sz w:val="24"/>
          <w:u w:val="single"/>
        </w:rPr>
        <w:t xml:space="preserve"> inappropriate as possible.</w:t>
      </w:r>
      <w:r w:rsidRPr="009255DB">
        <w:rPr>
          <w:rFonts w:ascii="Times New Roman" w:hAnsi="Times New Roman"/>
        </w:rPr>
        <w:t xml:space="preserve"> </w:t>
      </w:r>
      <w:r w:rsidRPr="009255DB">
        <w:rPr>
          <w:rFonts w:ascii="Times New Roman" w:hAnsi="Times New Roman"/>
          <w:sz w:val="16"/>
        </w:rPr>
        <w:t>Here</w:t>
      </w:r>
      <w:r w:rsidRPr="009255DB">
        <w:rPr>
          <w:rFonts w:ascii="Times New Roman" w:hAnsi="Times New Roman"/>
        </w:rPr>
        <w:t xml:space="preserve"> </w:t>
      </w:r>
      <w:r w:rsidRPr="00FA6F4D">
        <w:rPr>
          <w:rFonts w:ascii="Times New Roman" w:hAnsi="Times New Roman"/>
          <w:sz w:val="16"/>
          <w:szCs w:val="16"/>
        </w:rPr>
        <w:t>the feeling has reached the very opposite of that low level of warmth which is a condition for that calculating shrewdness, that reckoning by utility</w:t>
      </w:r>
      <w:r w:rsidRPr="009255DB">
        <w:rPr>
          <w:rFonts w:ascii="Times New Roman" w:hAnsi="Times New Roman"/>
          <w:sz w:val="16"/>
        </w:rPr>
        <w:t>—and not just for a moment, not for an exceptional hour, but permanently.</w:t>
      </w:r>
      <w:r w:rsidRPr="009255DB">
        <w:rPr>
          <w:rFonts w:ascii="Times New Roman" w:hAnsi="Times New Roman"/>
        </w:rPr>
        <w:t xml:space="preserve"> </w:t>
      </w:r>
      <w:r w:rsidRPr="009255DB">
        <w:rPr>
          <w:rFonts w:ascii="Times New Roman" w:hAnsi="Times New Roman"/>
          <w:b/>
          <w:sz w:val="24"/>
          <w:u w:val="single"/>
        </w:rPr>
        <w:t xml:space="preserve">The pathos of nobility </w:t>
      </w:r>
      <w:r w:rsidRPr="00FA6F4D">
        <w:rPr>
          <w:rFonts w:ascii="Times New Roman" w:hAnsi="Times New Roman"/>
          <w:sz w:val="16"/>
          <w:szCs w:val="16"/>
        </w:rPr>
        <w:t>and distance</w:t>
      </w:r>
      <w:r w:rsidRPr="009255DB">
        <w:rPr>
          <w:rFonts w:ascii="Times New Roman" w:hAnsi="Times New Roman"/>
          <w:sz w:val="16"/>
        </w:rPr>
        <w:t>, as mentioned,</w:t>
      </w:r>
      <w:r w:rsidRPr="009255DB">
        <w:rPr>
          <w:rFonts w:ascii="Times New Roman" w:hAnsi="Times New Roman"/>
        </w:rPr>
        <w:t xml:space="preserve"> </w:t>
      </w:r>
      <w:r w:rsidRPr="009255DB">
        <w:rPr>
          <w:rFonts w:ascii="Times New Roman" w:hAnsi="Times New Roman"/>
          <w:b/>
          <w:sz w:val="24"/>
          <w:u w:val="single"/>
        </w:rPr>
        <w:t xml:space="preserve">the </w:t>
      </w:r>
      <w:r w:rsidRPr="00FA6F4D">
        <w:rPr>
          <w:rFonts w:ascii="Times New Roman" w:hAnsi="Times New Roman"/>
          <w:sz w:val="16"/>
          <w:szCs w:val="16"/>
        </w:rPr>
        <w:t>lasting a</w:t>
      </w:r>
      <w:r w:rsidRPr="003076F3">
        <w:rPr>
          <w:rFonts w:ascii="Times New Roman" w:hAnsi="Times New Roman"/>
          <w:sz w:val="16"/>
        </w:rPr>
        <w:t>nd</w:t>
      </w:r>
      <w:r w:rsidRPr="009255DB">
        <w:rPr>
          <w:rFonts w:ascii="Times New Roman" w:hAnsi="Times New Roman"/>
          <w:b/>
          <w:sz w:val="24"/>
          <w:u w:val="single"/>
        </w:rPr>
        <w:t xml:space="preserve"> domineering feeling</w:t>
      </w:r>
      <w:r w:rsidRPr="009255DB">
        <w:rPr>
          <w:rFonts w:ascii="Times New Roman" w:hAnsi="Times New Roman"/>
          <w:sz w:val="16"/>
        </w:rPr>
        <w:t>, something total and fundamental,</w:t>
      </w:r>
      <w:r w:rsidRPr="009255DB">
        <w:rPr>
          <w:rFonts w:ascii="Times New Roman" w:hAnsi="Times New Roman"/>
        </w:rPr>
        <w:t xml:space="preserve"> </w:t>
      </w:r>
      <w:r w:rsidRPr="009255DB">
        <w:rPr>
          <w:rFonts w:ascii="Times New Roman" w:hAnsi="Times New Roman"/>
          <w:b/>
          <w:sz w:val="24"/>
          <w:u w:val="single"/>
        </w:rPr>
        <w:t xml:space="preserve">of a higher ruling nature </w:t>
      </w:r>
      <w:r w:rsidRPr="00FA6F4D">
        <w:rPr>
          <w:rFonts w:ascii="Times New Roman" w:hAnsi="Times New Roman"/>
          <w:sz w:val="16"/>
          <w:szCs w:val="16"/>
        </w:rPr>
        <w:t>in relation to a lower type, to a “beneath”—</w:t>
      </w:r>
      <w:r w:rsidRPr="009255DB">
        <w:rPr>
          <w:rFonts w:ascii="Times New Roman" w:hAnsi="Times New Roman"/>
          <w:b/>
          <w:sz w:val="24"/>
          <w:u w:val="single"/>
        </w:rPr>
        <w:t xml:space="preserve">that is the origin of the opposition between “good” and “bad.” </w:t>
      </w:r>
      <w:r w:rsidRPr="009255DB">
        <w:rPr>
          <w:rFonts w:ascii="Times New Roman" w:hAnsi="Times New Roman"/>
          <w:sz w:val="16"/>
        </w:rPr>
        <w:t>(The right of the master to give names extends so far that we could permit ourselves to grasp the origin of language itself as an expression of the power of the rulers: they say “that is such and such”; they seal every object and event with a sound, and in the process, as it were, take possession of it.)</w:t>
      </w:r>
      <w:r w:rsidRPr="009255DB">
        <w:rPr>
          <w:rFonts w:ascii="Times New Roman" w:hAnsi="Times New Roman"/>
        </w:rPr>
        <w:t xml:space="preserve"> </w:t>
      </w:r>
      <w:r w:rsidRPr="009255DB">
        <w:rPr>
          <w:rFonts w:ascii="Times New Roman" w:hAnsi="Times New Roman"/>
          <w:b/>
          <w:sz w:val="24"/>
          <w:u w:val="single"/>
        </w:rPr>
        <w:t>Given this origin, the word “good” is from the start in no way necessarily tied up with “unegoistic” actions</w:t>
      </w:r>
      <w:r w:rsidRPr="009255DB">
        <w:rPr>
          <w:rFonts w:ascii="Times New Roman" w:hAnsi="Times New Roman"/>
          <w:sz w:val="16"/>
        </w:rPr>
        <w:t>, as it is in the superstition of those genealogists of morality. Rather, that occurs for the first time with the collapse of aristocratic value judgments, when this entire contrast between “egoistic” and “unegoistic” pressed itself ever more strongly into human awareness—it is, to use my own words, the instinct of the herd which, through this contrast, finally gets its word (and its words). And even then, it still takes a long time until this instinct in the masses becomes master, with the result that moral evaluation gets thoroughly hung up and bogged down on this opposition (as is the case, for example, in modern Europe: today the prejudice that takes “moralistic,” “unegoistic,” and “désintéressé” [disinterested] as equally valuable ideas already governs, with the force of a “fixed idea” and a disease of the brain).</w:t>
      </w:r>
    </w:p>
    <w:p w:rsidR="009255DB" w:rsidRDefault="009255DB" w:rsidP="00362A20">
      <w:pPr>
        <w:spacing w:after="0" w:line="240" w:lineRule="auto"/>
        <w:rPr>
          <w:rFonts w:ascii="Times New Roman" w:hAnsi="Times New Roman"/>
          <w:sz w:val="24"/>
        </w:rPr>
      </w:pPr>
    </w:p>
    <w:p w:rsidR="009255DB" w:rsidRDefault="009255DB" w:rsidP="00362A20">
      <w:pPr>
        <w:spacing w:after="0" w:line="240" w:lineRule="auto"/>
        <w:rPr>
          <w:rFonts w:ascii="Times New Roman" w:hAnsi="Times New Roman"/>
          <w:sz w:val="24"/>
        </w:rPr>
      </w:pPr>
      <w:r>
        <w:rPr>
          <w:rFonts w:ascii="Times New Roman" w:hAnsi="Times New Roman"/>
          <w:sz w:val="24"/>
        </w:rPr>
        <w:t xml:space="preserve">Thus, </w:t>
      </w:r>
      <w:r w:rsidR="00EA069B">
        <w:rPr>
          <w:rFonts w:ascii="Times New Roman" w:hAnsi="Times New Roman"/>
          <w:sz w:val="24"/>
        </w:rPr>
        <w:t>good</w:t>
      </w:r>
      <w:r>
        <w:rPr>
          <w:rFonts w:ascii="Times New Roman" w:hAnsi="Times New Roman"/>
          <w:sz w:val="24"/>
        </w:rPr>
        <w:t xml:space="preserve"> actions are those that are consistent with the extension of an agent’s will for their own personal power. Nietzsche</w:t>
      </w:r>
      <w:r>
        <w:rPr>
          <w:rStyle w:val="FootnoteReference"/>
          <w:rFonts w:ascii="Times New Roman" w:hAnsi="Times New Roman"/>
          <w:sz w:val="24"/>
        </w:rPr>
        <w:footnoteReference w:id="4"/>
      </w:r>
      <w:r>
        <w:rPr>
          <w:rFonts w:ascii="Times New Roman" w:hAnsi="Times New Roman"/>
          <w:sz w:val="24"/>
        </w:rPr>
        <w:t xml:space="preserve"> 3 explains why taking actions born out of pity function as moral failure within an individual.</w:t>
      </w:r>
    </w:p>
    <w:p w:rsidR="009255DB" w:rsidRPr="009255DB" w:rsidRDefault="009255DB" w:rsidP="0065336C">
      <w:pPr>
        <w:spacing w:after="0" w:line="240" w:lineRule="auto"/>
        <w:ind w:left="720"/>
        <w:rPr>
          <w:rFonts w:ascii="Times New Roman" w:hAnsi="Times New Roman"/>
          <w:sz w:val="24"/>
        </w:rPr>
      </w:pPr>
      <w:r w:rsidRPr="009255DB">
        <w:rPr>
          <w:rFonts w:ascii="Times New Roman" w:hAnsi="Times New Roman"/>
          <w:sz w:val="16"/>
        </w:rPr>
        <w:t>365. The behavior of a higher man is the result of a very complex set of motives: any word such as “pity” betrays nothing of this complexity. The most important factor is the feeling, “who am I? who is the other relative to me?”—Thus the valuing spirit is continually active. 366. To think that the history of all moral phenomena may be simplified, as Schopenhauer thought, —that is to say, that pity is to be found at the root of every moral impulse that has ever existed hitherto, –is to be guilty of a degree of nonsense and ingenuousness worthy only of a thinker who is devoid of all historical instincts and who has miraculously succeeded in evading the strong schooling in history which the Germans, from Herder to Hegel, have undergone. 367. My “pity.” – This is a feeling for which I can find no adequate term: I feel it when I am in the presence of any waste of precious capabilities, as, for instance, when I contemplate Luther: what power and what tasteless problems fit for back woodsmen! (At a time when the brave and light-hearted skepticism of a Montaigne was already possible in France!) Or when I see someone standing below where he might have stood, thanks to the development of a set of perfectly senseless accidents. Or even when, with the thought of man’s destiny in my mind, I contemplate with horror and contempt the whole system of modern European politics, which is creating the circumstances and weaving the fabric of the whole future of mankind. Yes, to what could not “mankind” attain, if--! This is my “pity”; despite the fact that no sufferer yet exists with whom I sympathize in this way. 368.</w:t>
      </w:r>
      <w:r w:rsidRPr="009255DB">
        <w:rPr>
          <w:rFonts w:ascii="Times New Roman" w:hAnsi="Times New Roman"/>
          <w:sz w:val="24"/>
        </w:rPr>
        <w:t xml:space="preserve"> </w:t>
      </w:r>
      <w:r w:rsidRPr="009255DB">
        <w:rPr>
          <w:rFonts w:ascii="Times New Roman" w:hAnsi="Times New Roman"/>
          <w:b/>
          <w:sz w:val="24"/>
          <w:u w:val="single"/>
        </w:rPr>
        <w:t xml:space="preserve">Pity </w:t>
      </w:r>
      <w:r w:rsidRPr="003445DD">
        <w:rPr>
          <w:rFonts w:ascii="Times New Roman" w:hAnsi="Times New Roman"/>
          <w:sz w:val="16"/>
          <w:szCs w:val="16"/>
        </w:rPr>
        <w:t>is a waste of a feeling,</w:t>
      </w:r>
      <w:r w:rsidRPr="009255DB">
        <w:rPr>
          <w:rFonts w:ascii="Times New Roman" w:hAnsi="Times New Roman"/>
          <w:b/>
          <w:sz w:val="24"/>
          <w:u w:val="single"/>
        </w:rPr>
        <w:t xml:space="preserve"> a moral parasite </w:t>
      </w:r>
      <w:r w:rsidRPr="003445DD">
        <w:rPr>
          <w:rFonts w:ascii="Times New Roman" w:hAnsi="Times New Roman"/>
          <w:sz w:val="16"/>
          <w:szCs w:val="16"/>
        </w:rPr>
        <w:t>which is</w:t>
      </w:r>
      <w:r w:rsidRPr="009255DB">
        <w:rPr>
          <w:rFonts w:ascii="Times New Roman" w:hAnsi="Times New Roman"/>
          <w:b/>
          <w:sz w:val="24"/>
          <w:u w:val="single"/>
        </w:rPr>
        <w:t xml:space="preserve"> injurious to </w:t>
      </w:r>
      <w:r w:rsidRPr="003445DD">
        <w:rPr>
          <w:rFonts w:ascii="Times New Roman" w:hAnsi="Times New Roman"/>
          <w:sz w:val="16"/>
          <w:szCs w:val="16"/>
        </w:rPr>
        <w:t>the</w:t>
      </w:r>
      <w:r w:rsidRPr="009255DB">
        <w:rPr>
          <w:rFonts w:ascii="Times New Roman" w:hAnsi="Times New Roman"/>
          <w:b/>
          <w:sz w:val="24"/>
          <w:u w:val="single"/>
        </w:rPr>
        <w:t xml:space="preserve"> health, “</w:t>
      </w:r>
      <w:r w:rsidRPr="003445DD">
        <w:rPr>
          <w:rFonts w:ascii="Times New Roman" w:hAnsi="Times New Roman"/>
          <w:sz w:val="16"/>
          <w:szCs w:val="16"/>
        </w:rPr>
        <w:t>it cannot possibly be our duty to increase the evil in the world.”</w:t>
      </w:r>
      <w:r w:rsidRPr="009255DB">
        <w:rPr>
          <w:rFonts w:ascii="Times New Roman" w:hAnsi="Times New Roman"/>
          <w:b/>
          <w:sz w:val="24"/>
          <w:u w:val="single"/>
        </w:rPr>
        <w:t xml:space="preserve"> If one does good merely out of pity, it is one’s self </w:t>
      </w:r>
      <w:r w:rsidRPr="003445DD">
        <w:rPr>
          <w:rFonts w:ascii="Times New Roman" w:hAnsi="Times New Roman"/>
          <w:sz w:val="16"/>
          <w:szCs w:val="16"/>
        </w:rPr>
        <w:t>and not one’s neighbor</w:t>
      </w:r>
      <w:r w:rsidRPr="009255DB">
        <w:rPr>
          <w:rFonts w:ascii="Times New Roman" w:hAnsi="Times New Roman"/>
          <w:b/>
          <w:sz w:val="24"/>
          <w:u w:val="single"/>
        </w:rPr>
        <w:t xml:space="preserve"> that one is succoring. Pity does not depend upon maxims, but </w:t>
      </w:r>
      <w:r w:rsidRPr="003445DD">
        <w:rPr>
          <w:rFonts w:ascii="Times New Roman" w:hAnsi="Times New Roman"/>
          <w:sz w:val="16"/>
          <w:szCs w:val="16"/>
        </w:rPr>
        <w:t>upon</w:t>
      </w:r>
      <w:r w:rsidRPr="009255DB">
        <w:rPr>
          <w:rFonts w:ascii="Times New Roman" w:hAnsi="Times New Roman"/>
          <w:b/>
          <w:sz w:val="24"/>
          <w:u w:val="single"/>
        </w:rPr>
        <w:t xml:space="preserve"> emotions. The suffering we see infects us; </w:t>
      </w:r>
      <w:r w:rsidRPr="003445DD">
        <w:rPr>
          <w:rFonts w:ascii="Times New Roman" w:hAnsi="Times New Roman"/>
          <w:sz w:val="16"/>
          <w:szCs w:val="16"/>
        </w:rPr>
        <w:t>pity is an infection.</w:t>
      </w:r>
      <w:r w:rsidRPr="009255DB">
        <w:rPr>
          <w:rFonts w:ascii="Times New Roman" w:hAnsi="Times New Roman"/>
          <w:b/>
          <w:sz w:val="24"/>
          <w:u w:val="single"/>
        </w:rPr>
        <w:t xml:space="preserve"> There is no such thing as egoism which keeps within its bounds and does not exceed them—consequently, the “allowable,” the “morally in different” egoism of which some people speak, does not exist at all.”</w:t>
      </w:r>
      <w:r>
        <w:rPr>
          <w:rFonts w:ascii="Times New Roman" w:hAnsi="Times New Roman"/>
          <w:b/>
          <w:sz w:val="24"/>
          <w:u w:val="single"/>
        </w:rPr>
        <w:t xml:space="preserve"> </w:t>
      </w:r>
      <w:r w:rsidRPr="009255DB">
        <w:rPr>
          <w:rFonts w:ascii="Times New Roman" w:hAnsi="Times New Roman"/>
          <w:b/>
          <w:sz w:val="24"/>
          <w:u w:val="single"/>
        </w:rPr>
        <w:t>one is continually promoting the interests of one’s ego at the cost of other people”;</w:t>
      </w:r>
      <w:r w:rsidRPr="009255DB">
        <w:rPr>
          <w:rFonts w:ascii="Times New Roman" w:hAnsi="Times New Roman"/>
          <w:sz w:val="24"/>
        </w:rPr>
        <w:t xml:space="preserve"> </w:t>
      </w:r>
      <w:r w:rsidRPr="009255DB">
        <w:rPr>
          <w:rFonts w:ascii="Times New Roman" w:hAnsi="Times New Roman"/>
          <w:sz w:val="16"/>
        </w:rPr>
        <w:t>“Living consists in living at the cost of others”—he who has not grasped this fact, has not taken the first step towards truth to himself. 370. The “subject” is a piece of fiction: the ego of which every one speaks when he blames egoism, does not exist at all. 371. Our “ego”—which is not one with the unitary controlling force of our beings!—is really only an imagined synthesis; therefore there can be no “egoistic” actions. 372.</w:t>
      </w:r>
      <w:r w:rsidRPr="009255DB">
        <w:rPr>
          <w:rFonts w:ascii="Times New Roman" w:hAnsi="Times New Roman"/>
          <w:sz w:val="24"/>
        </w:rPr>
        <w:t xml:space="preserve"> </w:t>
      </w:r>
      <w:r w:rsidRPr="003445DD">
        <w:rPr>
          <w:rFonts w:ascii="Times New Roman" w:hAnsi="Times New Roman"/>
          <w:sz w:val="16"/>
          <w:szCs w:val="16"/>
        </w:rPr>
        <w:t>Since all instincts are unintelligent, utility cannot represent a standpoint as far as they are concerned</w:t>
      </w:r>
      <w:r w:rsidRPr="009255DB">
        <w:rPr>
          <w:rFonts w:ascii="Times New Roman" w:hAnsi="Times New Roman"/>
          <w:b/>
          <w:sz w:val="24"/>
          <w:u w:val="single"/>
        </w:rPr>
        <w:t>. Every instinct</w:t>
      </w:r>
      <w:r w:rsidRPr="009255DB">
        <w:rPr>
          <w:rFonts w:ascii="Times New Roman" w:hAnsi="Times New Roman"/>
          <w:sz w:val="16"/>
        </w:rPr>
        <w:t>, when it is active,</w:t>
      </w:r>
      <w:r w:rsidRPr="009255DB">
        <w:rPr>
          <w:rFonts w:ascii="Times New Roman" w:hAnsi="Times New Roman"/>
          <w:sz w:val="24"/>
        </w:rPr>
        <w:t xml:space="preserve"> </w:t>
      </w:r>
      <w:r w:rsidRPr="009255DB">
        <w:rPr>
          <w:rFonts w:ascii="Times New Roman" w:hAnsi="Times New Roman"/>
          <w:b/>
          <w:sz w:val="24"/>
          <w:u w:val="single"/>
        </w:rPr>
        <w:t>sacrifices strength and other instincts into the bargain: in the end it is stemmed, otherwise it would be the end of everything owing to the waste it would bring about. Thus: that which is “unegoistic,” self-sacrificing, and imprudent is nothing in particular</w:t>
      </w:r>
      <w:r w:rsidRPr="009255DB">
        <w:rPr>
          <w:rFonts w:ascii="Times New Roman" w:hAnsi="Times New Roman"/>
          <w:sz w:val="16"/>
        </w:rPr>
        <w:t>—it is common to all the instincts; they do not consider the welfare of the whole ego (because they simply do not think!),</w:t>
      </w:r>
      <w:r w:rsidRPr="009255DB">
        <w:rPr>
          <w:rFonts w:ascii="Times New Roman" w:hAnsi="Times New Roman"/>
          <w:sz w:val="24"/>
        </w:rPr>
        <w:t xml:space="preserve"> </w:t>
      </w:r>
      <w:r w:rsidRPr="009255DB">
        <w:rPr>
          <w:rFonts w:ascii="Times New Roman" w:hAnsi="Times New Roman"/>
          <w:b/>
          <w:sz w:val="24"/>
          <w:u w:val="single"/>
        </w:rPr>
        <w:t>they act counter to our interests, against the ego</w:t>
      </w:r>
      <w:r w:rsidRPr="009255DB">
        <w:rPr>
          <w:rFonts w:ascii="Times New Roman" w:hAnsi="Times New Roman"/>
          <w:sz w:val="16"/>
        </w:rPr>
        <w:t>: and often for the ego—innocent in both cases.</w:t>
      </w:r>
    </w:p>
    <w:p w:rsidR="00362A20" w:rsidRPr="009255DB" w:rsidRDefault="00362A20" w:rsidP="009255DB">
      <w:pPr>
        <w:spacing w:after="0" w:line="240" w:lineRule="auto"/>
        <w:rPr>
          <w:rFonts w:ascii="Times New Roman" w:hAnsi="Times New Roman"/>
          <w:sz w:val="24"/>
        </w:rPr>
      </w:pPr>
    </w:p>
    <w:p w:rsidR="00DD0C35" w:rsidRDefault="002F5FAD" w:rsidP="00362A20">
      <w:pPr>
        <w:spacing w:after="0" w:line="240" w:lineRule="auto"/>
        <w:rPr>
          <w:rFonts w:ascii="Times New Roman" w:hAnsi="Times New Roman"/>
          <w:sz w:val="24"/>
        </w:rPr>
      </w:pPr>
      <w:r>
        <w:rPr>
          <w:rFonts w:ascii="Times New Roman" w:hAnsi="Times New Roman"/>
          <w:sz w:val="24"/>
        </w:rPr>
        <w:t xml:space="preserve">Thus, the standard is avoiding pity. </w:t>
      </w:r>
      <w:r w:rsidR="009255DB">
        <w:rPr>
          <w:rFonts w:ascii="Times New Roman" w:hAnsi="Times New Roman"/>
          <w:sz w:val="24"/>
        </w:rPr>
        <w:t xml:space="preserve">Moreover, </w:t>
      </w:r>
      <w:r w:rsidR="00DD0C35">
        <w:rPr>
          <w:rFonts w:ascii="Times New Roman" w:hAnsi="Times New Roman"/>
          <w:sz w:val="24"/>
        </w:rPr>
        <w:t>pity subverts the will and autonomy of an agent beneath that of the weak and wretched, rendering it inconsistent with the respect due to power and goodness. David Cartwright</w:t>
      </w:r>
      <w:r w:rsidR="00DD0C35">
        <w:rPr>
          <w:rStyle w:val="FootnoteReference"/>
          <w:rFonts w:ascii="Times New Roman" w:hAnsi="Times New Roman"/>
          <w:sz w:val="24"/>
        </w:rPr>
        <w:footnoteReference w:id="5"/>
      </w:r>
      <w:r w:rsidR="00DD0C35">
        <w:rPr>
          <w:rFonts w:ascii="Times New Roman" w:hAnsi="Times New Roman"/>
          <w:sz w:val="24"/>
        </w:rPr>
        <w:t xml:space="preserve"> argues:</w:t>
      </w:r>
    </w:p>
    <w:p w:rsidR="00DD0C35" w:rsidRPr="003445DD" w:rsidRDefault="00DD0C35" w:rsidP="0065336C">
      <w:pPr>
        <w:spacing w:after="0" w:line="240" w:lineRule="auto"/>
        <w:ind w:left="720"/>
        <w:rPr>
          <w:rFonts w:ascii="Times New Roman" w:hAnsi="Times New Roman"/>
          <w:sz w:val="16"/>
          <w:szCs w:val="16"/>
        </w:rPr>
      </w:pPr>
      <w:r w:rsidRPr="00811511">
        <w:rPr>
          <w:rFonts w:ascii="Times New Roman" w:hAnsi="Times New Roman"/>
          <w:sz w:val="16"/>
        </w:rPr>
        <w:t>Here we find the idea that emotional behavior is nonrational and invol- untary. The passions are stormy; they overwhelm us. He appears to adopt the Kantian suggestion that one should act from reason and not from mere inclination. There is, however, a significant departure from Kantian theory. Nietzsche does not conceive of autonomy as implying the denial or suppression of one's emotions. He avoids the separation of reason from emotion, a bifurcation associated with Kant. Nietzsche does not advocate the denial or suppression of our emotions or inclinations as springs or motives of our actions. Rather, he advocates the focusing, controlling, and directing of these forces for specific aims. Like Schopenhauer,</w:t>
      </w:r>
      <w:r w:rsidRPr="00DD0C35">
        <w:rPr>
          <w:rFonts w:ascii="Times New Roman" w:hAnsi="Times New Roman"/>
          <w:sz w:val="24"/>
        </w:rPr>
        <w:t xml:space="preserve"> </w:t>
      </w:r>
      <w:r w:rsidRPr="00811511">
        <w:rPr>
          <w:rFonts w:ascii="Times New Roman" w:hAnsi="Times New Roman"/>
          <w:sz w:val="16"/>
        </w:rPr>
        <w:t>Nietzsche thought that</w:t>
      </w:r>
      <w:r w:rsidRPr="00811511">
        <w:rPr>
          <w:rFonts w:ascii="Times New Roman" w:hAnsi="Times New Roman"/>
          <w:b/>
          <w:sz w:val="24"/>
          <w:u w:val="single"/>
        </w:rPr>
        <w:t xml:space="preserve"> our passions, </w:t>
      </w:r>
      <w:r w:rsidRPr="003445DD">
        <w:rPr>
          <w:rFonts w:ascii="Times New Roman" w:hAnsi="Times New Roman"/>
          <w:sz w:val="16"/>
          <w:szCs w:val="16"/>
        </w:rPr>
        <w:t>desires, needs, and wants</w:t>
      </w:r>
      <w:r w:rsidRPr="00811511">
        <w:rPr>
          <w:rFonts w:ascii="Times New Roman" w:hAnsi="Times New Roman"/>
          <w:b/>
          <w:sz w:val="24"/>
          <w:u w:val="single"/>
        </w:rPr>
        <w:t xml:space="preserve"> are </w:t>
      </w:r>
      <w:r w:rsidRPr="003445DD">
        <w:rPr>
          <w:rFonts w:ascii="Times New Roman" w:hAnsi="Times New Roman"/>
          <w:sz w:val="16"/>
          <w:szCs w:val="16"/>
        </w:rPr>
        <w:t>the</w:t>
      </w:r>
      <w:r w:rsidRPr="00811511">
        <w:rPr>
          <w:rFonts w:ascii="Times New Roman" w:hAnsi="Times New Roman"/>
          <w:b/>
          <w:sz w:val="24"/>
          <w:u w:val="single"/>
        </w:rPr>
        <w:t xml:space="preserve"> </w:t>
      </w:r>
      <w:r w:rsidRPr="00811511">
        <w:rPr>
          <w:rFonts w:ascii="Times New Roman" w:hAnsi="Times New Roman"/>
          <w:sz w:val="16"/>
        </w:rPr>
        <w:t>true</w:t>
      </w:r>
      <w:r w:rsidRPr="00811511">
        <w:rPr>
          <w:rFonts w:ascii="Times New Roman" w:hAnsi="Times New Roman"/>
          <w:b/>
          <w:sz w:val="24"/>
          <w:u w:val="single"/>
        </w:rPr>
        <w:t xml:space="preserve"> motors of </w:t>
      </w:r>
      <w:r w:rsidRPr="003445DD">
        <w:rPr>
          <w:rFonts w:ascii="Times New Roman" w:hAnsi="Times New Roman"/>
          <w:sz w:val="16"/>
          <w:szCs w:val="16"/>
        </w:rPr>
        <w:t>our</w:t>
      </w:r>
      <w:r w:rsidRPr="00811511">
        <w:rPr>
          <w:rFonts w:ascii="Times New Roman" w:hAnsi="Times New Roman"/>
          <w:b/>
          <w:sz w:val="24"/>
          <w:u w:val="single"/>
        </w:rPr>
        <w:t xml:space="preserve"> action</w:t>
      </w:r>
      <w:r w:rsidRPr="003445DD">
        <w:rPr>
          <w:rFonts w:ascii="Times New Roman" w:hAnsi="Times New Roman"/>
          <w:sz w:val="16"/>
          <w:szCs w:val="16"/>
        </w:rPr>
        <w:t>s</w:t>
      </w:r>
      <w:r w:rsidRPr="00811511">
        <w:rPr>
          <w:rFonts w:ascii="Times New Roman" w:hAnsi="Times New Roman"/>
          <w:b/>
          <w:sz w:val="24"/>
          <w:u w:val="single"/>
        </w:rPr>
        <w:t xml:space="preserve">. </w:t>
      </w:r>
      <w:r w:rsidRPr="00811511">
        <w:rPr>
          <w:rFonts w:ascii="Times New Roman" w:hAnsi="Times New Roman"/>
          <w:sz w:val="16"/>
        </w:rPr>
        <w:t>The problem is that</w:t>
      </w:r>
      <w:r w:rsidRPr="00811511">
        <w:rPr>
          <w:rFonts w:ascii="Times New Roman" w:hAnsi="Times New Roman"/>
          <w:b/>
          <w:sz w:val="24"/>
          <w:u w:val="single"/>
        </w:rPr>
        <w:t xml:space="preserve"> these </w:t>
      </w:r>
      <w:r w:rsidRPr="003445DD">
        <w:rPr>
          <w:rFonts w:ascii="Times New Roman" w:hAnsi="Times New Roman"/>
          <w:sz w:val="16"/>
          <w:szCs w:val="16"/>
        </w:rPr>
        <w:t>drives and forces</w:t>
      </w:r>
      <w:r w:rsidRPr="00811511">
        <w:rPr>
          <w:rFonts w:ascii="Times New Roman" w:hAnsi="Times New Roman"/>
          <w:b/>
          <w:sz w:val="24"/>
          <w:u w:val="single"/>
        </w:rPr>
        <w:t xml:space="preserve"> often lack direction</w:t>
      </w:r>
      <w:r w:rsidRPr="00811511">
        <w:rPr>
          <w:rFonts w:ascii="Times New Roman" w:hAnsi="Times New Roman"/>
          <w:sz w:val="16"/>
        </w:rPr>
        <w:t>; they are impulsive and steer us blindly.</w:t>
      </w:r>
      <w:r w:rsidRPr="00811511">
        <w:rPr>
          <w:rFonts w:ascii="Times New Roman" w:hAnsi="Times New Roman"/>
          <w:b/>
          <w:sz w:val="24"/>
          <w:u w:val="single"/>
        </w:rPr>
        <w:t xml:space="preserve"> Reason </w:t>
      </w:r>
      <w:r w:rsidRPr="003445DD">
        <w:rPr>
          <w:rFonts w:ascii="Times New Roman" w:hAnsi="Times New Roman"/>
          <w:sz w:val="16"/>
          <w:szCs w:val="16"/>
        </w:rPr>
        <w:t>or our intellect</w:t>
      </w:r>
      <w:r w:rsidRPr="00811511">
        <w:rPr>
          <w:rFonts w:ascii="Times New Roman" w:hAnsi="Times New Roman"/>
          <w:b/>
          <w:sz w:val="24"/>
          <w:u w:val="single"/>
        </w:rPr>
        <w:t xml:space="preserve"> is used to direct</w:t>
      </w:r>
      <w:r w:rsidRPr="00811511">
        <w:rPr>
          <w:rFonts w:ascii="Times New Roman" w:hAnsi="Times New Roman"/>
          <w:sz w:val="16"/>
        </w:rPr>
        <w:t>, shape, make efficient</w:t>
      </w:r>
      <w:r w:rsidRPr="00811511">
        <w:rPr>
          <w:rFonts w:ascii="Times New Roman" w:hAnsi="Times New Roman"/>
          <w:b/>
          <w:sz w:val="24"/>
          <w:u w:val="single"/>
        </w:rPr>
        <w:t xml:space="preserve">, and </w:t>
      </w:r>
      <w:r w:rsidRPr="003445DD">
        <w:rPr>
          <w:rFonts w:ascii="Times New Roman" w:hAnsi="Times New Roman"/>
          <w:sz w:val="16"/>
          <w:szCs w:val="16"/>
        </w:rPr>
        <w:t>provide the means to</w:t>
      </w:r>
      <w:r w:rsidRPr="00811511">
        <w:rPr>
          <w:rFonts w:ascii="Times New Roman" w:hAnsi="Times New Roman"/>
          <w:b/>
          <w:sz w:val="24"/>
          <w:u w:val="single"/>
        </w:rPr>
        <w:t xml:space="preserve"> satisfy our deepest needs.</w:t>
      </w:r>
      <w:r w:rsidRPr="00DD0C35">
        <w:rPr>
          <w:rFonts w:ascii="Times New Roman" w:hAnsi="Times New Roman"/>
          <w:sz w:val="24"/>
        </w:rPr>
        <w:t xml:space="preserve"> </w:t>
      </w:r>
      <w:r w:rsidRPr="00811511">
        <w:rPr>
          <w:rFonts w:ascii="Times New Roman" w:hAnsi="Times New Roman"/>
          <w:sz w:val="16"/>
        </w:rPr>
        <w:t>Furthermore, Nietzsche considered these drives, passions, and needs as uniquely constituting our personalities.</w:t>
      </w:r>
      <w:r w:rsidRPr="00DD0C35">
        <w:rPr>
          <w:rFonts w:ascii="Times New Roman" w:hAnsi="Times New Roman"/>
          <w:sz w:val="24"/>
        </w:rPr>
        <w:t xml:space="preserve"> </w:t>
      </w:r>
      <w:r w:rsidRPr="00811511">
        <w:rPr>
          <w:rFonts w:ascii="Times New Roman" w:hAnsi="Times New Roman"/>
          <w:sz w:val="16"/>
        </w:rPr>
        <w:t>By sifting our passions, refining, and guiding them by our rational abilities, we become more aware of our authentic nature, for reason and passion are both essential to realizing our individual personalities. We have seen that</w:t>
      </w:r>
      <w:r w:rsidRPr="00811511">
        <w:rPr>
          <w:rFonts w:ascii="Times New Roman" w:hAnsi="Times New Roman"/>
          <w:b/>
          <w:sz w:val="24"/>
          <w:u w:val="single"/>
        </w:rPr>
        <w:t xml:space="preserve"> pity can usurp </w:t>
      </w:r>
      <w:r w:rsidRPr="003445DD">
        <w:rPr>
          <w:rFonts w:ascii="Times New Roman" w:hAnsi="Times New Roman"/>
          <w:sz w:val="16"/>
          <w:szCs w:val="16"/>
        </w:rPr>
        <w:t>agents'</w:t>
      </w:r>
      <w:r w:rsidRPr="00811511">
        <w:rPr>
          <w:rFonts w:ascii="Times New Roman" w:hAnsi="Times New Roman"/>
          <w:b/>
          <w:sz w:val="24"/>
          <w:u w:val="single"/>
        </w:rPr>
        <w:t xml:space="preserve"> autonomy by placing them under the control of the </w:t>
      </w:r>
      <w:r w:rsidRPr="003445DD">
        <w:rPr>
          <w:rFonts w:ascii="Times New Roman" w:hAnsi="Times New Roman"/>
          <w:sz w:val="16"/>
          <w:szCs w:val="16"/>
        </w:rPr>
        <w:t>persons</w:t>
      </w:r>
      <w:r w:rsidRPr="00811511">
        <w:rPr>
          <w:rFonts w:ascii="Times New Roman" w:hAnsi="Times New Roman"/>
          <w:b/>
          <w:sz w:val="24"/>
          <w:u w:val="single"/>
        </w:rPr>
        <w:t xml:space="preserve"> pitied.</w:t>
      </w:r>
      <w:r w:rsidRPr="00DD0C35">
        <w:rPr>
          <w:rFonts w:ascii="Times New Roman" w:hAnsi="Times New Roman"/>
          <w:sz w:val="24"/>
        </w:rPr>
        <w:t xml:space="preserve"> </w:t>
      </w:r>
      <w:r w:rsidRPr="00811511">
        <w:rPr>
          <w:rFonts w:ascii="Times New Roman" w:hAnsi="Times New Roman"/>
          <w:sz w:val="16"/>
        </w:rPr>
        <w:t>This was one of the dangers Nietzsche saw in pity. He also detailed a parallel problem for the recipients of pity.</w:t>
      </w:r>
      <w:r w:rsidRPr="00DD0C35">
        <w:rPr>
          <w:rFonts w:ascii="Times New Roman" w:hAnsi="Times New Roman"/>
          <w:sz w:val="24"/>
        </w:rPr>
        <w:t xml:space="preserve"> </w:t>
      </w:r>
      <w:r w:rsidRPr="00811511">
        <w:rPr>
          <w:rFonts w:ascii="Times New Roman" w:hAnsi="Times New Roman"/>
          <w:b/>
          <w:sz w:val="24"/>
          <w:u w:val="single"/>
        </w:rPr>
        <w:t xml:space="preserve">Pity can become a </w:t>
      </w:r>
      <w:r w:rsidRPr="003445DD">
        <w:rPr>
          <w:rFonts w:ascii="Times New Roman" w:hAnsi="Times New Roman"/>
          <w:sz w:val="16"/>
          <w:szCs w:val="16"/>
        </w:rPr>
        <w:t>surreptitous</w:t>
      </w:r>
      <w:r w:rsidRPr="00811511">
        <w:rPr>
          <w:rFonts w:ascii="Times New Roman" w:hAnsi="Times New Roman"/>
          <w:b/>
          <w:sz w:val="24"/>
          <w:u w:val="single"/>
        </w:rPr>
        <w:t xml:space="preserve"> way through which agents gain control </w:t>
      </w:r>
      <w:r w:rsidRPr="003445DD">
        <w:rPr>
          <w:rFonts w:ascii="Times New Roman" w:hAnsi="Times New Roman"/>
          <w:sz w:val="16"/>
          <w:szCs w:val="16"/>
        </w:rPr>
        <w:t>over recipients whose autonomy is threatened by pitiers</w:t>
      </w:r>
      <w:r w:rsidRPr="00811511">
        <w:rPr>
          <w:rFonts w:ascii="Times New Roman" w:hAnsi="Times New Roman"/>
          <w:b/>
          <w:sz w:val="24"/>
          <w:u w:val="single"/>
        </w:rPr>
        <w:t xml:space="preserve">: When we see someone suffer, we </w:t>
      </w:r>
      <w:r w:rsidRPr="003445DD">
        <w:rPr>
          <w:rFonts w:ascii="Times New Roman" w:hAnsi="Times New Roman"/>
          <w:sz w:val="16"/>
          <w:szCs w:val="16"/>
        </w:rPr>
        <w:t>like to</w:t>
      </w:r>
      <w:r w:rsidRPr="00811511">
        <w:rPr>
          <w:rFonts w:ascii="Times New Roman" w:hAnsi="Times New Roman"/>
          <w:b/>
          <w:sz w:val="24"/>
          <w:u w:val="single"/>
        </w:rPr>
        <w:t xml:space="preserve"> </w:t>
      </w:r>
      <w:r w:rsidRPr="003445DD">
        <w:rPr>
          <w:rFonts w:ascii="Times New Roman" w:hAnsi="Times New Roman"/>
          <w:sz w:val="16"/>
          <w:szCs w:val="16"/>
        </w:rPr>
        <w:t>exploit this opportunity to</w:t>
      </w:r>
      <w:r w:rsidRPr="00811511">
        <w:rPr>
          <w:rFonts w:ascii="Times New Roman" w:hAnsi="Times New Roman"/>
          <w:b/>
          <w:sz w:val="24"/>
          <w:u w:val="single"/>
        </w:rPr>
        <w:t xml:space="preserve"> take possession of him; those who </w:t>
      </w:r>
      <w:r w:rsidRPr="003445DD">
        <w:rPr>
          <w:rFonts w:ascii="Times New Roman" w:hAnsi="Times New Roman"/>
          <w:sz w:val="16"/>
          <w:szCs w:val="16"/>
        </w:rPr>
        <w:t>become his benefactors and</w:t>
      </w:r>
      <w:r w:rsidRPr="00811511">
        <w:rPr>
          <w:rFonts w:ascii="Times New Roman" w:hAnsi="Times New Roman"/>
          <w:b/>
          <w:sz w:val="24"/>
          <w:u w:val="single"/>
        </w:rPr>
        <w:t xml:space="preserve"> pity him</w:t>
      </w:r>
      <w:r w:rsidRPr="00811511">
        <w:rPr>
          <w:rFonts w:ascii="Times New Roman" w:hAnsi="Times New Roman"/>
          <w:sz w:val="16"/>
        </w:rPr>
        <w:t>, for example,</w:t>
      </w:r>
      <w:r w:rsidRPr="00DD0C35">
        <w:rPr>
          <w:rFonts w:ascii="Times New Roman" w:hAnsi="Times New Roman"/>
          <w:sz w:val="24"/>
        </w:rPr>
        <w:t xml:space="preserve"> </w:t>
      </w:r>
      <w:r w:rsidRPr="003445DD">
        <w:rPr>
          <w:rFonts w:ascii="Times New Roman" w:hAnsi="Times New Roman"/>
          <w:sz w:val="16"/>
          <w:szCs w:val="16"/>
        </w:rPr>
        <w:t>do this and</w:t>
      </w:r>
      <w:r w:rsidRPr="00811511">
        <w:rPr>
          <w:rFonts w:ascii="Times New Roman" w:hAnsi="Times New Roman"/>
          <w:b/>
          <w:sz w:val="24"/>
          <w:u w:val="single"/>
        </w:rPr>
        <w:t xml:space="preserve"> call the lust for a new possession "love."' </w:t>
      </w:r>
      <w:r w:rsidRPr="003445DD">
        <w:rPr>
          <w:rFonts w:ascii="Times New Roman" w:hAnsi="Times New Roman"/>
          <w:sz w:val="16"/>
          <w:szCs w:val="16"/>
        </w:rPr>
        <w:t>The autonomy of sufferers is in an especially vulnerable position.</w:t>
      </w:r>
      <w:r w:rsidRPr="00811511">
        <w:rPr>
          <w:rFonts w:ascii="Times New Roman" w:hAnsi="Times New Roman"/>
          <w:b/>
          <w:sz w:val="24"/>
          <w:u w:val="single"/>
        </w:rPr>
        <w:t xml:space="preserve"> People </w:t>
      </w:r>
      <w:r w:rsidRPr="003445DD">
        <w:rPr>
          <w:rFonts w:ascii="Times New Roman" w:hAnsi="Times New Roman"/>
          <w:sz w:val="16"/>
          <w:szCs w:val="16"/>
        </w:rPr>
        <w:t>usually</w:t>
      </w:r>
      <w:r w:rsidRPr="00811511">
        <w:rPr>
          <w:rFonts w:ascii="Times New Roman" w:hAnsi="Times New Roman"/>
          <w:b/>
          <w:sz w:val="24"/>
          <w:u w:val="single"/>
        </w:rPr>
        <w:t xml:space="preserve"> suffer because they are unable to relieve their </w:t>
      </w:r>
      <w:r w:rsidRPr="003445DD">
        <w:rPr>
          <w:rFonts w:ascii="Times New Roman" w:hAnsi="Times New Roman"/>
          <w:sz w:val="16"/>
          <w:szCs w:val="16"/>
        </w:rPr>
        <w:t>own</w:t>
      </w:r>
      <w:r w:rsidRPr="00811511">
        <w:rPr>
          <w:rFonts w:ascii="Times New Roman" w:hAnsi="Times New Roman"/>
          <w:b/>
          <w:sz w:val="24"/>
          <w:u w:val="single"/>
        </w:rPr>
        <w:t xml:space="preserve"> misery. </w:t>
      </w:r>
      <w:r w:rsidRPr="003445DD">
        <w:rPr>
          <w:rFonts w:ascii="Times New Roman" w:hAnsi="Times New Roman"/>
          <w:sz w:val="16"/>
          <w:szCs w:val="16"/>
        </w:rPr>
        <w:t>Suffering is typically a sufficient reason for the agent to do something to relieve it.</w:t>
      </w:r>
      <w:r w:rsidRPr="00811511">
        <w:rPr>
          <w:rFonts w:ascii="Times New Roman" w:hAnsi="Times New Roman"/>
          <w:b/>
          <w:sz w:val="24"/>
          <w:u w:val="single"/>
        </w:rPr>
        <w:t xml:space="preserve"> When we</w:t>
      </w:r>
      <w:r w:rsidRPr="00DD0C35">
        <w:rPr>
          <w:rFonts w:ascii="Times New Roman" w:hAnsi="Times New Roman"/>
          <w:sz w:val="24"/>
        </w:rPr>
        <w:t xml:space="preserve"> </w:t>
      </w:r>
      <w:r w:rsidRPr="00811511">
        <w:rPr>
          <w:rFonts w:ascii="Times New Roman" w:hAnsi="Times New Roman"/>
          <w:sz w:val="16"/>
        </w:rPr>
        <w:t>lament our woes,</w:t>
      </w:r>
      <w:r w:rsidRPr="00DD0C35">
        <w:rPr>
          <w:rFonts w:ascii="Times New Roman" w:hAnsi="Times New Roman"/>
          <w:sz w:val="24"/>
        </w:rPr>
        <w:t xml:space="preserve"> </w:t>
      </w:r>
      <w:r w:rsidRPr="00811511">
        <w:rPr>
          <w:rFonts w:ascii="Times New Roman" w:hAnsi="Times New Roman"/>
          <w:b/>
          <w:sz w:val="24"/>
          <w:u w:val="single"/>
        </w:rPr>
        <w:t>vocalize our misery</w:t>
      </w:r>
      <w:r w:rsidRPr="00811511">
        <w:rPr>
          <w:rFonts w:ascii="Times New Roman" w:hAnsi="Times New Roman"/>
          <w:sz w:val="16"/>
        </w:rPr>
        <w:t>, often we are announcing our inability to care for ourselves.</w:t>
      </w:r>
      <w:r w:rsidRPr="00DD0C35">
        <w:rPr>
          <w:rFonts w:ascii="Times New Roman" w:hAnsi="Times New Roman"/>
          <w:sz w:val="24"/>
        </w:rPr>
        <w:t xml:space="preserve"> </w:t>
      </w:r>
      <w:r w:rsidRPr="00811511">
        <w:rPr>
          <w:rFonts w:ascii="Times New Roman" w:hAnsi="Times New Roman"/>
          <w:b/>
          <w:sz w:val="24"/>
          <w:u w:val="single"/>
        </w:rPr>
        <w:t>We seek the assistance of others. Pitiers</w:t>
      </w:r>
      <w:r w:rsidRPr="00DD0C35">
        <w:rPr>
          <w:rFonts w:ascii="Times New Roman" w:hAnsi="Times New Roman"/>
          <w:sz w:val="24"/>
        </w:rPr>
        <w:t xml:space="preserve"> </w:t>
      </w:r>
      <w:r w:rsidRPr="00811511">
        <w:rPr>
          <w:rFonts w:ascii="Times New Roman" w:hAnsi="Times New Roman"/>
          <w:sz w:val="16"/>
        </w:rPr>
        <w:t>are more than happy to</w:t>
      </w:r>
      <w:r w:rsidRPr="00DD0C35">
        <w:rPr>
          <w:rFonts w:ascii="Times New Roman" w:hAnsi="Times New Roman"/>
          <w:sz w:val="24"/>
        </w:rPr>
        <w:t xml:space="preserve"> </w:t>
      </w:r>
      <w:r w:rsidRPr="00811511">
        <w:rPr>
          <w:rFonts w:ascii="Times New Roman" w:hAnsi="Times New Roman"/>
          <w:b/>
          <w:sz w:val="24"/>
          <w:u w:val="single"/>
        </w:rPr>
        <w:t>give this assistance. Some pitiers</w:t>
      </w:r>
      <w:r w:rsidRPr="00DD0C35">
        <w:rPr>
          <w:rFonts w:ascii="Times New Roman" w:hAnsi="Times New Roman"/>
          <w:sz w:val="24"/>
        </w:rPr>
        <w:t xml:space="preserve">, </w:t>
      </w:r>
      <w:r w:rsidRPr="00811511">
        <w:rPr>
          <w:rFonts w:ascii="Times New Roman" w:hAnsi="Times New Roman"/>
          <w:sz w:val="16"/>
        </w:rPr>
        <w:t>Nietzsche argued,</w:t>
      </w:r>
      <w:r w:rsidRPr="00DD0C35">
        <w:rPr>
          <w:rFonts w:ascii="Times New Roman" w:hAnsi="Times New Roman"/>
          <w:sz w:val="24"/>
        </w:rPr>
        <w:t xml:space="preserve"> </w:t>
      </w:r>
      <w:r w:rsidRPr="003445DD">
        <w:rPr>
          <w:rFonts w:ascii="Times New Roman" w:hAnsi="Times New Roman"/>
          <w:sz w:val="16"/>
          <w:szCs w:val="16"/>
        </w:rPr>
        <w:t>may actively</w:t>
      </w:r>
      <w:r w:rsidRPr="00811511">
        <w:rPr>
          <w:rFonts w:ascii="Times New Roman" w:hAnsi="Times New Roman"/>
          <w:b/>
          <w:sz w:val="24"/>
          <w:u w:val="single"/>
        </w:rPr>
        <w:t xml:space="preserve"> seek individuals to pity in order to heighten </w:t>
      </w:r>
      <w:r w:rsidRPr="003445DD">
        <w:rPr>
          <w:rFonts w:ascii="Times New Roman" w:hAnsi="Times New Roman"/>
          <w:sz w:val="16"/>
          <w:szCs w:val="16"/>
        </w:rPr>
        <w:t>their own</w:t>
      </w:r>
      <w:r w:rsidRPr="00811511">
        <w:rPr>
          <w:rFonts w:ascii="Times New Roman" w:hAnsi="Times New Roman"/>
          <w:b/>
          <w:sz w:val="24"/>
          <w:u w:val="single"/>
        </w:rPr>
        <w:t xml:space="preserve"> feelings of superiority </w:t>
      </w:r>
      <w:r w:rsidRPr="003445DD">
        <w:rPr>
          <w:rFonts w:ascii="Times New Roman" w:hAnsi="Times New Roman"/>
          <w:sz w:val="16"/>
          <w:szCs w:val="16"/>
        </w:rPr>
        <w:t>and/or to gain control of the sufferer</w:t>
      </w:r>
      <w:r w:rsidRPr="00811511">
        <w:rPr>
          <w:rFonts w:ascii="Times New Roman" w:hAnsi="Times New Roman"/>
          <w:b/>
          <w:sz w:val="24"/>
          <w:u w:val="single"/>
        </w:rPr>
        <w:t xml:space="preserve">. The pitiers increase their feelings of superiority by doing </w:t>
      </w:r>
      <w:r w:rsidRPr="003445DD">
        <w:rPr>
          <w:rFonts w:ascii="Times New Roman" w:hAnsi="Times New Roman"/>
          <w:sz w:val="16"/>
          <w:szCs w:val="16"/>
        </w:rPr>
        <w:t>for others</w:t>
      </w:r>
      <w:r w:rsidRPr="00811511">
        <w:rPr>
          <w:rFonts w:ascii="Times New Roman" w:hAnsi="Times New Roman"/>
          <w:b/>
          <w:sz w:val="24"/>
          <w:u w:val="single"/>
        </w:rPr>
        <w:t xml:space="preserve"> things </w:t>
      </w:r>
      <w:r w:rsidRPr="003445DD">
        <w:rPr>
          <w:rFonts w:ascii="Times New Roman" w:hAnsi="Times New Roman"/>
          <w:sz w:val="16"/>
          <w:szCs w:val="16"/>
        </w:rPr>
        <w:t>that</w:t>
      </w:r>
      <w:r w:rsidRPr="00811511">
        <w:rPr>
          <w:rFonts w:ascii="Times New Roman" w:hAnsi="Times New Roman"/>
          <w:b/>
          <w:sz w:val="24"/>
          <w:u w:val="single"/>
        </w:rPr>
        <w:t xml:space="preserve"> they cannot do for themselves, and then </w:t>
      </w:r>
      <w:r w:rsidRPr="003445DD">
        <w:rPr>
          <w:rFonts w:ascii="Times New Roman" w:hAnsi="Times New Roman"/>
          <w:sz w:val="16"/>
          <w:szCs w:val="16"/>
        </w:rPr>
        <w:t>by</w:t>
      </w:r>
      <w:r w:rsidRPr="00811511">
        <w:rPr>
          <w:rFonts w:ascii="Times New Roman" w:hAnsi="Times New Roman"/>
          <w:b/>
          <w:sz w:val="24"/>
          <w:u w:val="single"/>
        </w:rPr>
        <w:t xml:space="preserve"> conceiving </w:t>
      </w:r>
      <w:r w:rsidRPr="003445DD">
        <w:rPr>
          <w:rFonts w:ascii="Times New Roman" w:hAnsi="Times New Roman"/>
          <w:sz w:val="16"/>
          <w:szCs w:val="16"/>
        </w:rPr>
        <w:t>of</w:t>
      </w:r>
      <w:r w:rsidRPr="00811511">
        <w:rPr>
          <w:rFonts w:ascii="Times New Roman" w:hAnsi="Times New Roman"/>
          <w:b/>
          <w:sz w:val="24"/>
          <w:u w:val="single"/>
        </w:rPr>
        <w:t xml:space="preserve"> their actions as virtuous. </w:t>
      </w:r>
      <w:r w:rsidRPr="003445DD">
        <w:rPr>
          <w:rFonts w:ascii="Times New Roman" w:hAnsi="Times New Roman"/>
          <w:sz w:val="16"/>
          <w:szCs w:val="16"/>
        </w:rPr>
        <w:t>They gain control over others by benefiting them. The recipients become indebted to their benefactors and being in their debt is also being subject to their control. The pitier can even accentuate this sense of debt by not allowing recipients to satisfy their desire to repay it, e.g., "you do not owe me a thing."</w:t>
      </w:r>
      <w:r w:rsidRPr="00DD0C35">
        <w:rPr>
          <w:rFonts w:ascii="Times New Roman" w:hAnsi="Times New Roman"/>
          <w:sz w:val="24"/>
        </w:rPr>
        <w:t xml:space="preserve"> </w:t>
      </w:r>
      <w:r w:rsidRPr="00811511">
        <w:rPr>
          <w:rFonts w:ascii="Times New Roman" w:hAnsi="Times New Roman"/>
          <w:sz w:val="16"/>
        </w:rPr>
        <w:t>The control can become less subtle, however.</w:t>
      </w:r>
      <w:r w:rsidRPr="00DD0C35">
        <w:rPr>
          <w:rFonts w:ascii="Times New Roman" w:hAnsi="Times New Roman"/>
          <w:sz w:val="24"/>
        </w:rPr>
        <w:t xml:space="preserve"> </w:t>
      </w:r>
      <w:r w:rsidRPr="003445DD">
        <w:rPr>
          <w:rFonts w:ascii="Times New Roman" w:hAnsi="Times New Roman"/>
          <w:sz w:val="16"/>
          <w:szCs w:val="16"/>
        </w:rPr>
        <w:t xml:space="preserve">The pitiers can even make the recipients completely dependent on their help by engendering within them the idea that they are helpless and need the help of others to live a minimally normal life. </w:t>
      </w:r>
    </w:p>
    <w:p w:rsidR="00DD0C35" w:rsidRDefault="00DD0C35" w:rsidP="00362A20">
      <w:pPr>
        <w:spacing w:after="0" w:line="240" w:lineRule="auto"/>
        <w:rPr>
          <w:rFonts w:ascii="Times New Roman" w:hAnsi="Times New Roman"/>
          <w:sz w:val="24"/>
        </w:rPr>
      </w:pPr>
    </w:p>
    <w:p w:rsidR="00DD0C35" w:rsidRDefault="00DD0C35" w:rsidP="00362A20">
      <w:pPr>
        <w:spacing w:after="0" w:line="240" w:lineRule="auto"/>
        <w:rPr>
          <w:rFonts w:ascii="Times New Roman" w:hAnsi="Times New Roman"/>
          <w:sz w:val="24"/>
        </w:rPr>
      </w:pPr>
      <w:r>
        <w:rPr>
          <w:rFonts w:ascii="Times New Roman" w:hAnsi="Times New Roman"/>
          <w:sz w:val="24"/>
        </w:rPr>
        <w:t>Finally, the humiliation brought about by pity functions to destroy both the moral status and respect due to agents, as they become objects of mere inferiority. Cartwright</w:t>
      </w:r>
      <w:r>
        <w:rPr>
          <w:rStyle w:val="FootnoteReference"/>
          <w:rFonts w:ascii="Times New Roman" w:hAnsi="Times New Roman"/>
          <w:sz w:val="24"/>
        </w:rPr>
        <w:footnoteReference w:id="6"/>
      </w:r>
      <w:r>
        <w:rPr>
          <w:rFonts w:ascii="Times New Roman" w:hAnsi="Times New Roman"/>
          <w:sz w:val="24"/>
        </w:rPr>
        <w:t xml:space="preserve"> 2 writes:</w:t>
      </w:r>
    </w:p>
    <w:p w:rsidR="00DD0C35" w:rsidRPr="00811511" w:rsidRDefault="00DD0C35" w:rsidP="0065336C">
      <w:pPr>
        <w:spacing w:after="0" w:line="240" w:lineRule="auto"/>
        <w:ind w:left="720"/>
        <w:rPr>
          <w:rFonts w:ascii="Times New Roman" w:hAnsi="Times New Roman"/>
          <w:b/>
          <w:sz w:val="24"/>
          <w:u w:val="single"/>
        </w:rPr>
      </w:pPr>
      <w:r w:rsidRPr="00811511">
        <w:rPr>
          <w:rFonts w:ascii="Times New Roman" w:hAnsi="Times New Roman"/>
          <w:sz w:val="16"/>
        </w:rPr>
        <w:t>In addition to being directed towards another's suffering,</w:t>
      </w:r>
      <w:r w:rsidRPr="00DD0C35">
        <w:rPr>
          <w:rFonts w:ascii="Times New Roman" w:hAnsi="Times New Roman"/>
          <w:sz w:val="24"/>
        </w:rPr>
        <w:t xml:space="preserve"> </w:t>
      </w:r>
      <w:r w:rsidRPr="00811511">
        <w:rPr>
          <w:rFonts w:ascii="Times New Roman" w:hAnsi="Times New Roman"/>
          <w:b/>
          <w:sz w:val="24"/>
          <w:u w:val="single"/>
        </w:rPr>
        <w:t xml:space="preserve">pity and compassion </w:t>
      </w:r>
      <w:r w:rsidRPr="003445DD">
        <w:rPr>
          <w:rFonts w:ascii="Times New Roman" w:hAnsi="Times New Roman"/>
          <w:sz w:val="16"/>
          <w:szCs w:val="16"/>
        </w:rPr>
        <w:t xml:space="preserve">provide incentives for </w:t>
      </w:r>
      <w:r w:rsidRPr="00811511">
        <w:rPr>
          <w:rFonts w:ascii="Times New Roman" w:hAnsi="Times New Roman"/>
          <w:sz w:val="16"/>
        </w:rPr>
        <w:t>an agent's</w:t>
      </w:r>
      <w:r w:rsidRPr="00DD0C35">
        <w:rPr>
          <w:rFonts w:ascii="Times New Roman" w:hAnsi="Times New Roman"/>
          <w:sz w:val="24"/>
        </w:rPr>
        <w:t xml:space="preserve"> </w:t>
      </w:r>
      <w:r w:rsidRPr="003445DD">
        <w:rPr>
          <w:rFonts w:ascii="Times New Roman" w:hAnsi="Times New Roman"/>
          <w:sz w:val="16"/>
          <w:szCs w:val="16"/>
        </w:rPr>
        <w:t xml:space="preserve">beneficence and </w:t>
      </w:r>
      <w:r w:rsidRPr="00811511">
        <w:rPr>
          <w:rFonts w:ascii="Times New Roman" w:hAnsi="Times New Roman"/>
          <w:b/>
          <w:sz w:val="24"/>
          <w:u w:val="single"/>
        </w:rPr>
        <w:t>dispose the agent to help the sufferer</w:t>
      </w:r>
      <w:r w:rsidRPr="00DD0C35">
        <w:rPr>
          <w:rFonts w:ascii="Times New Roman" w:hAnsi="Times New Roman"/>
          <w:sz w:val="24"/>
        </w:rPr>
        <w:t xml:space="preserve"> </w:t>
      </w:r>
      <w:r w:rsidRPr="00811511">
        <w:rPr>
          <w:rFonts w:ascii="Times New Roman" w:hAnsi="Times New Roman"/>
          <w:sz w:val="16"/>
        </w:rPr>
        <w:t>by relieving his or her distress. Thus</w:t>
      </w:r>
      <w:r w:rsidRPr="00DD0C35">
        <w:rPr>
          <w:rFonts w:ascii="Times New Roman" w:hAnsi="Times New Roman"/>
          <w:sz w:val="24"/>
        </w:rPr>
        <w:t xml:space="preserve"> </w:t>
      </w:r>
      <w:r w:rsidRPr="003445DD">
        <w:rPr>
          <w:rFonts w:ascii="Times New Roman" w:hAnsi="Times New Roman"/>
          <w:sz w:val="16"/>
          <w:szCs w:val="16"/>
        </w:rPr>
        <w:t xml:space="preserve">it appears as if it is a matter of indifference if we describe Joan's feeling for Richard's suffering as either pity or compassion </w:t>
      </w:r>
      <w:r w:rsidRPr="00811511">
        <w:rPr>
          <w:rFonts w:ascii="Times New Roman" w:hAnsi="Times New Roman"/>
          <w:sz w:val="16"/>
        </w:rPr>
        <w:t>if she apprehends Richard's suffering, feels sorrow for Richard, and is disposed to render aid by relieving his distress.</w:t>
      </w:r>
      <w:r w:rsidRPr="00DD0C35">
        <w:rPr>
          <w:rFonts w:ascii="Times New Roman" w:hAnsi="Times New Roman"/>
          <w:sz w:val="24"/>
        </w:rPr>
        <w:t xml:space="preserve"> </w:t>
      </w:r>
      <w:r w:rsidRPr="003445DD">
        <w:rPr>
          <w:rFonts w:ascii="Times New Roman" w:hAnsi="Times New Roman"/>
          <w:sz w:val="16"/>
          <w:szCs w:val="16"/>
        </w:rPr>
        <w:t>However</w:t>
      </w:r>
      <w:r w:rsidRPr="00811511">
        <w:rPr>
          <w:rFonts w:ascii="Times New Roman" w:hAnsi="Times New Roman"/>
          <w:sz w:val="16"/>
        </w:rPr>
        <w:t>, there are good reasons for this not being a matter of indifference.</w:t>
      </w:r>
      <w:r w:rsidRPr="00DD0C35">
        <w:rPr>
          <w:rFonts w:ascii="Times New Roman" w:hAnsi="Times New Roman"/>
          <w:sz w:val="24"/>
        </w:rPr>
        <w:t xml:space="preserve"> </w:t>
      </w:r>
      <w:r w:rsidRPr="00811511">
        <w:rPr>
          <w:rFonts w:ascii="Times New Roman" w:hAnsi="Times New Roman"/>
          <w:b/>
          <w:sz w:val="24"/>
          <w:u w:val="single"/>
        </w:rPr>
        <w:t xml:space="preserve">"Pity" </w:t>
      </w:r>
      <w:r w:rsidRPr="003445DD">
        <w:rPr>
          <w:rFonts w:ascii="Times New Roman" w:hAnsi="Times New Roman"/>
          <w:sz w:val="16"/>
          <w:szCs w:val="16"/>
        </w:rPr>
        <w:t xml:space="preserve">has </w:t>
      </w:r>
      <w:r w:rsidRPr="00811511">
        <w:rPr>
          <w:rFonts w:ascii="Times New Roman" w:hAnsi="Times New Roman"/>
          <w:sz w:val="16"/>
        </w:rPr>
        <w:t>an</w:t>
      </w:r>
      <w:r w:rsidRPr="00DD0C35">
        <w:rPr>
          <w:rFonts w:ascii="Times New Roman" w:hAnsi="Times New Roman"/>
          <w:sz w:val="24"/>
        </w:rPr>
        <w:t xml:space="preserve"> </w:t>
      </w:r>
      <w:r w:rsidRPr="003445DD">
        <w:rPr>
          <w:rFonts w:ascii="Times New Roman" w:hAnsi="Times New Roman"/>
          <w:sz w:val="16"/>
          <w:szCs w:val="16"/>
        </w:rPr>
        <w:t xml:space="preserve">emotive significance fundamentally distinct from </w:t>
      </w:r>
      <w:r w:rsidRPr="00811511">
        <w:rPr>
          <w:rFonts w:ascii="Times New Roman" w:hAnsi="Times New Roman"/>
          <w:sz w:val="16"/>
        </w:rPr>
        <w:t>that of</w:t>
      </w:r>
      <w:r w:rsidRPr="00DD0C35">
        <w:rPr>
          <w:rFonts w:ascii="Times New Roman" w:hAnsi="Times New Roman"/>
          <w:sz w:val="24"/>
        </w:rPr>
        <w:t xml:space="preserve"> </w:t>
      </w:r>
      <w:r w:rsidRPr="00811511">
        <w:rPr>
          <w:rFonts w:ascii="Times New Roman" w:hAnsi="Times New Roman"/>
          <w:b/>
          <w:sz w:val="24"/>
          <w:u w:val="single"/>
        </w:rPr>
        <w:t>"</w:t>
      </w:r>
      <w:r w:rsidRPr="003445DD">
        <w:rPr>
          <w:rFonts w:ascii="Times New Roman" w:hAnsi="Times New Roman"/>
          <w:sz w:val="16"/>
          <w:szCs w:val="16"/>
        </w:rPr>
        <w:t xml:space="preserve">compassion". Informing others that you pity them </w:t>
      </w:r>
      <w:r w:rsidRPr="00811511">
        <w:rPr>
          <w:rFonts w:ascii="Times New Roman" w:hAnsi="Times New Roman"/>
          <w:b/>
          <w:sz w:val="24"/>
          <w:u w:val="single"/>
        </w:rPr>
        <w:t>is a way of expressing contempt. When I storm out</w:t>
      </w:r>
      <w:r w:rsidRPr="00DD0C35">
        <w:rPr>
          <w:rFonts w:ascii="Times New Roman" w:hAnsi="Times New Roman"/>
          <w:sz w:val="24"/>
        </w:rPr>
        <w:t xml:space="preserve"> </w:t>
      </w:r>
      <w:r w:rsidRPr="00811511">
        <w:rPr>
          <w:rFonts w:ascii="Times New Roman" w:hAnsi="Times New Roman"/>
          <w:sz w:val="16"/>
        </w:rPr>
        <w:t>of the room</w:t>
      </w:r>
      <w:r w:rsidRPr="00DD0C35">
        <w:rPr>
          <w:rFonts w:ascii="Times New Roman" w:hAnsi="Times New Roman"/>
          <w:sz w:val="24"/>
        </w:rPr>
        <w:t xml:space="preserve"> </w:t>
      </w:r>
      <w:r w:rsidRPr="00811511">
        <w:rPr>
          <w:rFonts w:ascii="Times New Roman" w:hAnsi="Times New Roman"/>
          <w:b/>
          <w:sz w:val="24"/>
          <w:u w:val="single"/>
        </w:rPr>
        <w:t>after a</w:t>
      </w:r>
      <w:r w:rsidRPr="00DD0C35">
        <w:rPr>
          <w:rFonts w:ascii="Times New Roman" w:hAnsi="Times New Roman"/>
          <w:sz w:val="24"/>
        </w:rPr>
        <w:t xml:space="preserve"> </w:t>
      </w:r>
      <w:r w:rsidRPr="00811511">
        <w:rPr>
          <w:rFonts w:ascii="Times New Roman" w:hAnsi="Times New Roman"/>
          <w:sz w:val="16"/>
        </w:rPr>
        <w:t>heated</w:t>
      </w:r>
      <w:r w:rsidRPr="00DD0C35">
        <w:rPr>
          <w:rFonts w:ascii="Times New Roman" w:hAnsi="Times New Roman"/>
          <w:sz w:val="24"/>
        </w:rPr>
        <w:t xml:space="preserve"> </w:t>
      </w:r>
      <w:r w:rsidRPr="00811511">
        <w:rPr>
          <w:rFonts w:ascii="Times New Roman" w:hAnsi="Times New Roman"/>
          <w:b/>
          <w:sz w:val="24"/>
          <w:u w:val="single"/>
        </w:rPr>
        <w:t>quarrel</w:t>
      </w:r>
      <w:r w:rsidRPr="00DD0C35">
        <w:rPr>
          <w:rFonts w:ascii="Times New Roman" w:hAnsi="Times New Roman"/>
          <w:sz w:val="24"/>
        </w:rPr>
        <w:t xml:space="preserve"> </w:t>
      </w:r>
      <w:r w:rsidRPr="00811511">
        <w:rPr>
          <w:rFonts w:ascii="Times New Roman" w:hAnsi="Times New Roman"/>
          <w:sz w:val="16"/>
        </w:rPr>
        <w:t>with a colleague</w:t>
      </w:r>
      <w:r w:rsidRPr="00DD0C35">
        <w:rPr>
          <w:rFonts w:ascii="Times New Roman" w:hAnsi="Times New Roman"/>
          <w:sz w:val="24"/>
        </w:rPr>
        <w:t xml:space="preserve"> </w:t>
      </w:r>
      <w:r w:rsidRPr="00811511">
        <w:rPr>
          <w:rFonts w:ascii="Times New Roman" w:hAnsi="Times New Roman"/>
          <w:b/>
          <w:sz w:val="24"/>
          <w:u w:val="single"/>
        </w:rPr>
        <w:t>I slam the door saying "I pity you". I thereby inform him that I regard him as beneath me</w:t>
      </w:r>
      <w:r w:rsidRPr="003445DD">
        <w:rPr>
          <w:rFonts w:ascii="Times New Roman" w:hAnsi="Times New Roman"/>
          <w:sz w:val="16"/>
          <w:szCs w:val="16"/>
        </w:rPr>
        <w:t>: I am superior</w:t>
      </w:r>
      <w:r w:rsidRPr="00811511">
        <w:rPr>
          <w:rFonts w:ascii="Times New Roman" w:hAnsi="Times New Roman"/>
          <w:b/>
          <w:sz w:val="24"/>
          <w:u w:val="single"/>
        </w:rPr>
        <w:t>.</w:t>
      </w:r>
      <w:r w:rsidRPr="00DD0C35">
        <w:rPr>
          <w:rFonts w:ascii="Times New Roman" w:hAnsi="Times New Roman"/>
          <w:sz w:val="24"/>
        </w:rPr>
        <w:t xml:space="preserve"> </w:t>
      </w:r>
      <w:r w:rsidRPr="00811511">
        <w:rPr>
          <w:rFonts w:ascii="Times New Roman" w:hAnsi="Times New Roman"/>
          <w:sz w:val="16"/>
        </w:rPr>
        <w:t>I offer my hand to a student confined to her wheelchair. "I don't want your pity", she intones. My offer of help is rejected because it is humiliating. My daughter laments her woes to me and I offer misplaced solace; "I pity you, you poor thing". A gentler situation, but still one that suggests something basic — a lack of respect for the object of my pity.</w:t>
      </w:r>
      <w:r w:rsidRPr="00DD0C35">
        <w:rPr>
          <w:rFonts w:ascii="Times New Roman" w:hAnsi="Times New Roman"/>
          <w:sz w:val="24"/>
        </w:rPr>
        <w:t xml:space="preserve"> </w:t>
      </w:r>
      <w:r w:rsidRPr="00811511">
        <w:rPr>
          <w:rFonts w:ascii="Times New Roman" w:hAnsi="Times New Roman"/>
          <w:b/>
          <w:sz w:val="24"/>
          <w:u w:val="single"/>
        </w:rPr>
        <w:t>To describe something as "pitiful" is to describe the thing as not good for its kind.</w:t>
      </w:r>
      <w:r w:rsidRPr="00DD0C35">
        <w:rPr>
          <w:rFonts w:ascii="Times New Roman" w:hAnsi="Times New Roman"/>
          <w:sz w:val="24"/>
        </w:rPr>
        <w:t xml:space="preserve"> </w:t>
      </w:r>
      <w:r w:rsidRPr="00811511">
        <w:rPr>
          <w:rFonts w:ascii="Times New Roman" w:hAnsi="Times New Roman"/>
          <w:sz w:val="16"/>
        </w:rPr>
        <w:t>"I pity  you, you poor wretch."</w:t>
      </w:r>
      <w:r w:rsidRPr="00DD0C35">
        <w:rPr>
          <w:rFonts w:ascii="Times New Roman" w:hAnsi="Times New Roman"/>
          <w:sz w:val="24"/>
        </w:rPr>
        <w:t xml:space="preserve"> </w:t>
      </w:r>
      <w:r w:rsidRPr="00811511">
        <w:rPr>
          <w:rFonts w:ascii="Times New Roman" w:hAnsi="Times New Roman"/>
          <w:b/>
          <w:sz w:val="24"/>
          <w:u w:val="single"/>
        </w:rPr>
        <w:t>"He is pitiful" means "He is a wretch."</w:t>
      </w:r>
      <w:r w:rsidRPr="00DD0C35">
        <w:rPr>
          <w:rFonts w:ascii="Times New Roman" w:hAnsi="Times New Roman"/>
          <w:sz w:val="24"/>
        </w:rPr>
        <w:t xml:space="preserve"> </w:t>
      </w:r>
      <w:r w:rsidRPr="00811511">
        <w:rPr>
          <w:rFonts w:ascii="Times New Roman" w:hAnsi="Times New Roman"/>
          <w:sz w:val="16"/>
        </w:rPr>
        <w:t>Philip Mercer has noted a revealing relationship between pitiers and their objects;</w:t>
      </w:r>
      <w:r w:rsidRPr="00DD0C35">
        <w:rPr>
          <w:rFonts w:ascii="Times New Roman" w:hAnsi="Times New Roman"/>
          <w:sz w:val="24"/>
        </w:rPr>
        <w:t xml:space="preserve"> </w:t>
      </w:r>
      <w:r w:rsidRPr="00811511">
        <w:rPr>
          <w:rFonts w:ascii="Times New Roman" w:hAnsi="Times New Roman"/>
          <w:b/>
          <w:sz w:val="24"/>
          <w:u w:val="single"/>
        </w:rPr>
        <w:t>"the use of the word 'pity' in a particular context seems to imply that the speaker is in some way better off than the person who is pitied</w:t>
      </w:r>
      <w:r w:rsidRPr="00DD0C35">
        <w:rPr>
          <w:rFonts w:ascii="Times New Roman" w:hAnsi="Times New Roman"/>
          <w:sz w:val="24"/>
        </w:rPr>
        <w:t xml:space="preserve">. </w:t>
      </w:r>
      <w:r w:rsidRPr="00811511">
        <w:rPr>
          <w:rFonts w:ascii="Times New Roman" w:hAnsi="Times New Roman"/>
          <w:sz w:val="16"/>
        </w:rPr>
        <w:t>The king pities the subjects; the judge pities the prisoner; the sane man pities the idiot; mankind pities the beasts". 6 The pitier is superior in status to the pitied.</w:t>
      </w:r>
      <w:r w:rsidRPr="00DD0C35">
        <w:rPr>
          <w:rFonts w:ascii="Times New Roman" w:hAnsi="Times New Roman"/>
          <w:sz w:val="24"/>
        </w:rPr>
        <w:t xml:space="preserve"> </w:t>
      </w:r>
      <w:r w:rsidRPr="003445DD">
        <w:rPr>
          <w:rFonts w:ascii="Times New Roman" w:hAnsi="Times New Roman"/>
          <w:sz w:val="16"/>
          <w:szCs w:val="16"/>
        </w:rPr>
        <w:t>We do not pity those we respect or those we judge superior to ourselves —unless we wish to level them by devaluing their status. Then I feel sorry for them</w:t>
      </w:r>
      <w:r w:rsidRPr="00811511">
        <w:rPr>
          <w:rFonts w:ascii="Times New Roman" w:hAnsi="Times New Roman"/>
          <w:sz w:val="16"/>
        </w:rPr>
        <w:t>. They are miserable, contemptible. By pitying them, I elevate myself. I boost my feelings of self-esteem by lowering them. The same is true when I pity someone who is suffering. I boost my own feelings of self-esteem by exercising my pity; that I am able to relieve this misery emphasizes dramatically my superiority. The sufferer is helped, but helped in order to enhance my feelings of superiority. In these regards,</w:t>
      </w:r>
      <w:r w:rsidRPr="00DD0C35">
        <w:rPr>
          <w:rFonts w:ascii="Times New Roman" w:hAnsi="Times New Roman"/>
          <w:sz w:val="24"/>
        </w:rPr>
        <w:t xml:space="preserve"> </w:t>
      </w:r>
      <w:r w:rsidRPr="00811511">
        <w:rPr>
          <w:rFonts w:ascii="Times New Roman" w:hAnsi="Times New Roman"/>
          <w:b/>
          <w:sz w:val="24"/>
          <w:u w:val="single"/>
        </w:rPr>
        <w:t>pity is self-regarding. If we have general duties to respect others, pity incites their violations. If the moral goodness of beneficence is due to a desire to pursue another's well-being, the help rendered out of pity is not morally good. If enhancing one's feelings of self-esteem is worthwhile, boosting them out of pity for others leads to false feelings of self esteem. It is like feeling smarter by associating with idiots.</w:t>
      </w:r>
      <w:r w:rsidRPr="00DD0C35">
        <w:rPr>
          <w:rFonts w:ascii="Times New Roman" w:hAnsi="Times New Roman"/>
          <w:sz w:val="24"/>
        </w:rPr>
        <w:t xml:space="preserve"> </w:t>
      </w:r>
      <w:r w:rsidRPr="00811511">
        <w:rPr>
          <w:rFonts w:ascii="Times New Roman" w:hAnsi="Times New Roman"/>
          <w:sz w:val="16"/>
        </w:rPr>
        <w:t>In reality,</w:t>
      </w:r>
      <w:r w:rsidRPr="00DD0C35">
        <w:rPr>
          <w:rFonts w:ascii="Times New Roman" w:hAnsi="Times New Roman"/>
          <w:sz w:val="24"/>
        </w:rPr>
        <w:t xml:space="preserve"> </w:t>
      </w:r>
      <w:r w:rsidRPr="00811511">
        <w:rPr>
          <w:rFonts w:ascii="Times New Roman" w:hAnsi="Times New Roman"/>
          <w:b/>
          <w:sz w:val="24"/>
          <w:u w:val="single"/>
        </w:rPr>
        <w:t xml:space="preserve">nothing changes which would warrant such enhanced feelings of pride. </w:t>
      </w:r>
    </w:p>
    <w:p w:rsidR="002F5FAD" w:rsidRDefault="002F5FAD" w:rsidP="00362A20">
      <w:pPr>
        <w:spacing w:after="0" w:line="240" w:lineRule="auto"/>
        <w:rPr>
          <w:rFonts w:ascii="Times New Roman" w:hAnsi="Times New Roman"/>
          <w:sz w:val="24"/>
        </w:rPr>
      </w:pPr>
    </w:p>
    <w:p w:rsidR="002F5FAD" w:rsidRDefault="002F5FAD" w:rsidP="00362A20">
      <w:pPr>
        <w:spacing w:after="0" w:line="240" w:lineRule="auto"/>
        <w:rPr>
          <w:rFonts w:ascii="Times New Roman" w:hAnsi="Times New Roman"/>
          <w:sz w:val="24"/>
        </w:rPr>
      </w:pPr>
    </w:p>
    <w:p w:rsidR="001A7A53" w:rsidRDefault="002F5FAD" w:rsidP="00362A20">
      <w:pPr>
        <w:spacing w:after="0" w:line="240" w:lineRule="auto"/>
        <w:rPr>
          <w:rFonts w:ascii="Times New Roman" w:hAnsi="Times New Roman"/>
          <w:sz w:val="24"/>
        </w:rPr>
      </w:pPr>
      <w:r>
        <w:rPr>
          <w:rFonts w:ascii="Times New Roman" w:hAnsi="Times New Roman"/>
          <w:sz w:val="24"/>
        </w:rPr>
        <w:t xml:space="preserve">I contend </w:t>
      </w:r>
      <w:r w:rsidR="001A7A53">
        <w:rPr>
          <w:rFonts w:ascii="Times New Roman" w:hAnsi="Times New Roman"/>
          <w:sz w:val="24"/>
        </w:rPr>
        <w:t>that the juvenile system evokes pity for the juveniles who commit violent felonies.</w:t>
      </w:r>
    </w:p>
    <w:p w:rsidR="001A7A53" w:rsidRDefault="001A7A53" w:rsidP="00362A20">
      <w:pPr>
        <w:spacing w:after="0" w:line="240" w:lineRule="auto"/>
        <w:rPr>
          <w:rFonts w:ascii="Times New Roman" w:hAnsi="Times New Roman"/>
          <w:sz w:val="24"/>
        </w:rPr>
      </w:pPr>
    </w:p>
    <w:p w:rsidR="001A7A53" w:rsidRDefault="001A7A53" w:rsidP="00362A20">
      <w:pPr>
        <w:spacing w:after="0" w:line="240" w:lineRule="auto"/>
        <w:rPr>
          <w:rFonts w:ascii="Times New Roman" w:hAnsi="Times New Roman"/>
          <w:sz w:val="24"/>
        </w:rPr>
      </w:pPr>
      <w:r>
        <w:rPr>
          <w:rFonts w:ascii="Times New Roman" w:hAnsi="Times New Roman"/>
          <w:sz w:val="24"/>
        </w:rPr>
        <w:t>First, juvenile confidentiality demonstrates the desire of the court to protect the juvenile from their mistakes. Arthur Blum</w:t>
      </w:r>
      <w:r>
        <w:rPr>
          <w:rStyle w:val="FootnoteReference"/>
          <w:rFonts w:ascii="Times New Roman" w:hAnsi="Times New Roman"/>
          <w:sz w:val="24"/>
        </w:rPr>
        <w:footnoteReference w:id="7"/>
      </w:r>
      <w:r>
        <w:rPr>
          <w:rFonts w:ascii="Times New Roman" w:hAnsi="Times New Roman"/>
          <w:sz w:val="24"/>
        </w:rPr>
        <w:t xml:space="preserve"> writes:</w:t>
      </w:r>
    </w:p>
    <w:p w:rsidR="0015336A" w:rsidRDefault="001A7A53" w:rsidP="0065336C">
      <w:pPr>
        <w:spacing w:after="0" w:line="240" w:lineRule="auto"/>
        <w:ind w:left="720"/>
        <w:rPr>
          <w:rFonts w:ascii="Times New Roman" w:hAnsi="Times New Roman"/>
          <w:b/>
          <w:sz w:val="24"/>
          <w:u w:val="single"/>
        </w:rPr>
      </w:pPr>
      <w:r w:rsidRPr="001A7A53">
        <w:rPr>
          <w:rFonts w:ascii="Times New Roman" w:hAnsi="Times New Roman"/>
          <w:b/>
          <w:sz w:val="24"/>
          <w:u w:val="single"/>
        </w:rPr>
        <w:t>The</w:t>
      </w:r>
      <w:r w:rsidRPr="001A7A53">
        <w:rPr>
          <w:rFonts w:ascii="Times New Roman" w:hAnsi="Times New Roman"/>
        </w:rPr>
        <w:t xml:space="preserve"> </w:t>
      </w:r>
      <w:r w:rsidRPr="001A7A53">
        <w:rPr>
          <w:rFonts w:ascii="Times New Roman" w:hAnsi="Times New Roman"/>
          <w:sz w:val="16"/>
        </w:rPr>
        <w:t>recent</w:t>
      </w:r>
      <w:r w:rsidRPr="001A7A53">
        <w:rPr>
          <w:rFonts w:ascii="Times New Roman" w:hAnsi="Times New Roman"/>
        </w:rPr>
        <w:t xml:space="preserve"> </w:t>
      </w:r>
      <w:r w:rsidRPr="001A7A53">
        <w:rPr>
          <w:rFonts w:ascii="Times New Roman" w:hAnsi="Times New Roman"/>
          <w:b/>
          <w:sz w:val="24"/>
          <w:u w:val="single"/>
        </w:rPr>
        <w:t>movement</w:t>
      </w:r>
      <w:r w:rsidRPr="001A7A53">
        <w:rPr>
          <w:rFonts w:ascii="Times New Roman" w:hAnsi="Times New Roman"/>
        </w:rPr>
        <w:t xml:space="preserve"> </w:t>
      </w:r>
      <w:r w:rsidRPr="001A7A53">
        <w:rPr>
          <w:rFonts w:ascii="Times New Roman" w:hAnsi="Times New Roman"/>
          <w:sz w:val="16"/>
        </w:rPr>
        <w:t>among the states</w:t>
      </w:r>
      <w:r w:rsidRPr="001A7A53">
        <w:rPr>
          <w:rFonts w:ascii="Times New Roman" w:hAnsi="Times New Roman"/>
          <w:b/>
          <w:u w:val="single"/>
        </w:rPr>
        <w:t xml:space="preserve"> </w:t>
      </w:r>
      <w:r w:rsidRPr="001A7A53">
        <w:rPr>
          <w:rFonts w:ascii="Times New Roman" w:hAnsi="Times New Roman"/>
          <w:b/>
          <w:sz w:val="24"/>
          <w:u w:val="single"/>
        </w:rPr>
        <w:t>to</w:t>
      </w:r>
      <w:r w:rsidRPr="001A7A53">
        <w:rPr>
          <w:rFonts w:ascii="Times New Roman" w:hAnsi="Times New Roman"/>
          <w:b/>
          <w:u w:val="single"/>
        </w:rPr>
        <w:t xml:space="preserve"> </w:t>
      </w:r>
      <w:r w:rsidRPr="001A7A53">
        <w:rPr>
          <w:rFonts w:ascii="Times New Roman" w:hAnsi="Times New Roman"/>
          <w:b/>
          <w:sz w:val="24"/>
          <w:u w:val="single"/>
        </w:rPr>
        <w:t>rescind</w:t>
      </w:r>
      <w:r w:rsidRPr="001A7A53">
        <w:rPr>
          <w:rFonts w:ascii="Times New Roman" w:hAnsi="Times New Roman"/>
        </w:rPr>
        <w:t xml:space="preserve"> </w:t>
      </w:r>
      <w:r w:rsidRPr="001A7A53">
        <w:rPr>
          <w:rFonts w:ascii="Times New Roman" w:hAnsi="Times New Roman"/>
          <w:sz w:val="16"/>
        </w:rPr>
        <w:t>the practice of</w:t>
      </w:r>
      <w:r w:rsidRPr="001A7A53">
        <w:rPr>
          <w:rFonts w:ascii="Times New Roman" w:hAnsi="Times New Roman"/>
        </w:rPr>
        <w:t xml:space="preserve"> </w:t>
      </w:r>
      <w:r w:rsidRPr="001A7A53">
        <w:rPr>
          <w:rFonts w:ascii="Times New Roman" w:hAnsi="Times New Roman"/>
          <w:b/>
          <w:sz w:val="24"/>
          <w:u w:val="single"/>
        </w:rPr>
        <w:t>maintaining juvenile confidentiality represents a split between what is perceived to be good for the child and what is perceived to be good for the community.</w:t>
      </w:r>
      <w:r w:rsidRPr="001A7A53">
        <w:rPr>
          <w:rFonts w:ascii="Times New Roman" w:hAnsi="Times New Roman"/>
        </w:rPr>
        <w:t xml:space="preserve"> </w:t>
      </w:r>
      <w:r w:rsidRPr="001A7A53">
        <w:rPr>
          <w:rFonts w:ascii="Times New Roman" w:hAnsi="Times New Roman"/>
          <w:sz w:val="16"/>
        </w:rPr>
        <w:t>279 This split has occurred because people have lost confidence in the state's ability to rehabilitate juvenile offenders. 280 Treating young lawbreakers with the fatherly "care and solicitude" prescribed by the early reformers 281 is acceptable only if it is successful. If efforts to rehabilitate delinquents are unsuccessful, 282 then a juvenile justice system which refuses to punish delinquents is destined for public obloquy, because society is left with unreformed lawbreakers who can threaten public safety without fear of punishment. 283</w:t>
      </w:r>
      <w:r w:rsidRPr="001A7A53">
        <w:rPr>
          <w:rFonts w:ascii="Times New Roman" w:hAnsi="Times New Roman"/>
        </w:rPr>
        <w:t xml:space="preserve"> </w:t>
      </w:r>
      <w:r w:rsidRPr="001A7A53">
        <w:rPr>
          <w:rFonts w:ascii="Times New Roman" w:hAnsi="Times New Roman"/>
          <w:b/>
          <w:sz w:val="24"/>
          <w:u w:val="single"/>
        </w:rPr>
        <w:t>The aim of the juvenile courts in preserving the confidentiality of juvenile records is "to hide youthful errors from the full gaze of the public and bury them in the graveyard of the forgotten past."</w:t>
      </w:r>
      <w:r w:rsidRPr="001A7A53">
        <w:rPr>
          <w:rFonts w:ascii="Times New Roman" w:hAnsi="Times New Roman"/>
        </w:rPr>
        <w:t xml:space="preserve"> </w:t>
      </w:r>
      <w:r w:rsidRPr="001A7A53">
        <w:rPr>
          <w:rFonts w:ascii="Times New Roman" w:hAnsi="Times New Roman"/>
          <w:sz w:val="16"/>
        </w:rPr>
        <w:t>284</w:t>
      </w:r>
      <w:r w:rsidRPr="001A7A53">
        <w:rPr>
          <w:rFonts w:ascii="Times New Roman" w:hAnsi="Times New Roman"/>
        </w:rPr>
        <w:t xml:space="preserve"> </w:t>
      </w:r>
      <w:r w:rsidRPr="001A7A53">
        <w:rPr>
          <w:rFonts w:ascii="Times New Roman" w:hAnsi="Times New Roman"/>
          <w:b/>
          <w:sz w:val="24"/>
          <w:u w:val="single"/>
        </w:rPr>
        <w:t>But the phrase "youthful errors" should never describe the murders, rapes, and other serious offenses that juveniles are now committing.</w:t>
      </w:r>
      <w:r w:rsidRPr="001A7A53">
        <w:rPr>
          <w:rFonts w:ascii="Times New Roman" w:hAnsi="Times New Roman"/>
        </w:rPr>
        <w:t xml:space="preserve"> </w:t>
      </w:r>
      <w:r w:rsidRPr="001A7A53">
        <w:rPr>
          <w:rFonts w:ascii="Times New Roman" w:hAnsi="Times New Roman"/>
          <w:sz w:val="16"/>
        </w:rPr>
        <w:t>285 Society will no longer tolerate protecting today's juveniles when society itself feels threatened by these very same juveniles.</w:t>
      </w:r>
      <w:r w:rsidRPr="001A7A53">
        <w:rPr>
          <w:rFonts w:ascii="Times New Roman" w:hAnsi="Times New Roman"/>
        </w:rPr>
        <w:t xml:space="preserve"> </w:t>
      </w:r>
      <w:r w:rsidRPr="001A7A53">
        <w:rPr>
          <w:rFonts w:ascii="Times New Roman" w:hAnsi="Times New Roman"/>
          <w:b/>
          <w:sz w:val="24"/>
          <w:u w:val="single"/>
        </w:rPr>
        <w:t>The alarming violence that juveniles are committing today</w:t>
      </w:r>
      <w:r w:rsidRPr="001A7A53">
        <w:rPr>
          <w:rFonts w:ascii="Times New Roman" w:hAnsi="Times New Roman"/>
          <w:sz w:val="24"/>
        </w:rPr>
        <w:t xml:space="preserve"> </w:t>
      </w:r>
      <w:r w:rsidRPr="001A7A53">
        <w:rPr>
          <w:rFonts w:ascii="Times New Roman" w:hAnsi="Times New Roman"/>
          <w:b/>
          <w:sz w:val="24"/>
          <w:u w:val="single"/>
        </w:rPr>
        <w:t>has forced communities to demand that the state be more concerned with protecting the lives and safety of the public than it is with protecting the identities of juvenile felons.</w:t>
      </w:r>
    </w:p>
    <w:p w:rsidR="0015336A" w:rsidRDefault="0015336A" w:rsidP="0015336A">
      <w:pPr>
        <w:spacing w:after="0" w:line="240" w:lineRule="auto"/>
        <w:rPr>
          <w:rFonts w:ascii="Times New Roman" w:hAnsi="Times New Roman"/>
          <w:b/>
          <w:sz w:val="24"/>
          <w:u w:val="single"/>
        </w:rPr>
      </w:pPr>
    </w:p>
    <w:p w:rsidR="0015336A" w:rsidRDefault="0015336A" w:rsidP="0015336A">
      <w:pPr>
        <w:spacing w:after="0" w:line="240" w:lineRule="auto"/>
        <w:rPr>
          <w:rFonts w:ascii="Times New Roman" w:hAnsi="Times New Roman"/>
          <w:sz w:val="24"/>
        </w:rPr>
      </w:pPr>
      <w:r>
        <w:rPr>
          <w:rFonts w:ascii="Times New Roman" w:hAnsi="Times New Roman"/>
          <w:sz w:val="24"/>
        </w:rPr>
        <w:t>Second, avoiding transferring juveniles to the adult system rests upon the</w:t>
      </w:r>
      <w:r w:rsidR="00950CBA">
        <w:rPr>
          <w:rFonts w:ascii="Times New Roman" w:hAnsi="Times New Roman"/>
          <w:sz w:val="24"/>
        </w:rPr>
        <w:t xml:space="preserve"> cultural not</w:t>
      </w:r>
      <w:r>
        <w:rPr>
          <w:rFonts w:ascii="Times New Roman" w:hAnsi="Times New Roman"/>
          <w:sz w:val="24"/>
        </w:rPr>
        <w:t>ion that juveniles ought to be pitied because they carry childlike characteristics. Donna Bishop</w:t>
      </w:r>
      <w:r>
        <w:rPr>
          <w:rStyle w:val="FootnoteReference"/>
          <w:rFonts w:ascii="Times New Roman" w:hAnsi="Times New Roman"/>
          <w:sz w:val="24"/>
        </w:rPr>
        <w:footnoteReference w:id="8"/>
      </w:r>
      <w:r>
        <w:rPr>
          <w:rFonts w:ascii="Times New Roman" w:hAnsi="Times New Roman"/>
          <w:sz w:val="24"/>
        </w:rPr>
        <w:t xml:space="preserve"> argues:</w:t>
      </w:r>
    </w:p>
    <w:p w:rsidR="0015336A" w:rsidRPr="0015336A" w:rsidRDefault="0015336A" w:rsidP="0065336C">
      <w:pPr>
        <w:spacing w:after="0" w:line="240" w:lineRule="auto"/>
        <w:ind w:left="720"/>
        <w:rPr>
          <w:rFonts w:ascii="Times New Roman" w:hAnsi="Times New Roman"/>
          <w:b/>
          <w:sz w:val="24"/>
          <w:u w:val="single"/>
        </w:rPr>
      </w:pPr>
      <w:r w:rsidRPr="0015336A">
        <w:rPr>
          <w:rFonts w:ascii="Times New Roman" w:hAnsi="Times New Roman"/>
          <w:b/>
          <w:sz w:val="24"/>
          <w:u w:val="single"/>
        </w:rPr>
        <w:t>The</w:t>
      </w:r>
      <w:r w:rsidRPr="0015336A">
        <w:rPr>
          <w:rFonts w:ascii="Times New Roman" w:hAnsi="Times New Roman"/>
          <w:sz w:val="24"/>
        </w:rPr>
        <w:t xml:space="preserve"> </w:t>
      </w:r>
      <w:r w:rsidRPr="0015336A">
        <w:rPr>
          <w:rFonts w:ascii="Times New Roman" w:hAnsi="Times New Roman"/>
          <w:sz w:val="16"/>
        </w:rPr>
        <w:t>historical</w:t>
      </w:r>
      <w:r w:rsidRPr="0015336A">
        <w:rPr>
          <w:rFonts w:ascii="Times New Roman" w:hAnsi="Times New Roman"/>
        </w:rPr>
        <w:t xml:space="preserve"> </w:t>
      </w:r>
      <w:r w:rsidRPr="0015336A">
        <w:rPr>
          <w:rFonts w:ascii="Times New Roman" w:hAnsi="Times New Roman"/>
          <w:b/>
          <w:sz w:val="24"/>
          <w:u w:val="single"/>
        </w:rPr>
        <w:t>record shows that although judicial waiver was available in nearly all states from the inception of</w:t>
      </w:r>
      <w:r w:rsidRPr="0015336A">
        <w:rPr>
          <w:rFonts w:ascii="Times New Roman" w:hAnsi="Times New Roman"/>
          <w:sz w:val="24"/>
        </w:rPr>
        <w:t xml:space="preserve"> </w:t>
      </w:r>
      <w:r w:rsidRPr="0015336A">
        <w:rPr>
          <w:rFonts w:ascii="Times New Roman" w:hAnsi="Times New Roman"/>
          <w:sz w:val="16"/>
        </w:rPr>
        <w:t>their</w:t>
      </w:r>
      <w:r w:rsidRPr="0015336A">
        <w:rPr>
          <w:rFonts w:ascii="Times New Roman" w:hAnsi="Times New Roman"/>
        </w:rPr>
        <w:t xml:space="preserve"> </w:t>
      </w:r>
      <w:r w:rsidRPr="0015336A">
        <w:rPr>
          <w:rFonts w:ascii="Times New Roman" w:hAnsi="Times New Roman"/>
          <w:b/>
          <w:sz w:val="24"/>
          <w:u w:val="single"/>
        </w:rPr>
        <w:t>juvenile courts,</w:t>
      </w:r>
      <w:r w:rsidRPr="0015336A">
        <w:rPr>
          <w:rFonts w:ascii="Times New Roman" w:hAnsi="Times New Roman"/>
          <w:sz w:val="24"/>
        </w:rPr>
        <w:t xml:space="preserve"> </w:t>
      </w:r>
      <w:r w:rsidRPr="0015336A">
        <w:rPr>
          <w:rFonts w:ascii="Times New Roman" w:hAnsi="Times New Roman"/>
          <w:sz w:val="16"/>
        </w:rPr>
        <w:t>in practice</w:t>
      </w:r>
      <w:r w:rsidRPr="0015336A">
        <w:rPr>
          <w:rFonts w:ascii="Times New Roman" w:hAnsi="Times New Roman"/>
        </w:rPr>
        <w:t xml:space="preserve"> </w:t>
      </w:r>
      <w:r w:rsidRPr="0015336A">
        <w:rPr>
          <w:rFonts w:ascii="Times New Roman" w:hAnsi="Times New Roman"/>
          <w:b/>
          <w:sz w:val="24"/>
          <w:u w:val="single"/>
        </w:rPr>
        <w:t>it was used very rarely</w:t>
      </w:r>
      <w:r w:rsidRPr="0015336A">
        <w:rPr>
          <w:rFonts w:ascii="Times New Roman" w:hAnsi="Times New Roman"/>
          <w:sz w:val="24"/>
        </w:rPr>
        <w:t xml:space="preserve"> </w:t>
      </w:r>
      <w:r w:rsidRPr="0015336A">
        <w:rPr>
          <w:rFonts w:ascii="Times New Roman" w:hAnsi="Times New Roman"/>
          <w:sz w:val="16"/>
        </w:rPr>
        <w:t>(Flicker 1981; Whitebread and Batey 1981; Tanenhaus, forthcoming).</w:t>
      </w:r>
      <w:r w:rsidRPr="0015336A">
        <w:rPr>
          <w:rFonts w:ascii="Times New Roman" w:hAnsi="Times New Roman"/>
        </w:rPr>
        <w:t xml:space="preserve"> </w:t>
      </w:r>
      <w:r w:rsidRPr="0015336A">
        <w:rPr>
          <w:rFonts w:ascii="Times New Roman" w:hAnsi="Times New Roman"/>
          <w:b/>
          <w:sz w:val="24"/>
          <w:u w:val="single"/>
        </w:rPr>
        <w:t>Sparing use of transfer is consistent with</w:t>
      </w:r>
      <w:r w:rsidRPr="0015336A">
        <w:rPr>
          <w:rFonts w:ascii="Times New Roman" w:hAnsi="Times New Roman"/>
          <w:sz w:val="24"/>
        </w:rPr>
        <w:t xml:space="preserve"> </w:t>
      </w:r>
      <w:r w:rsidRPr="0015336A">
        <w:rPr>
          <w:rFonts w:ascii="Times New Roman" w:hAnsi="Times New Roman"/>
          <w:sz w:val="16"/>
        </w:rPr>
        <w:t>foundational</w:t>
      </w:r>
      <w:r w:rsidRPr="0015336A">
        <w:rPr>
          <w:rFonts w:ascii="Times New Roman" w:hAnsi="Times New Roman"/>
        </w:rPr>
        <w:t xml:space="preserve"> </w:t>
      </w:r>
      <w:r w:rsidRPr="0015336A">
        <w:rPr>
          <w:rFonts w:ascii="Times New Roman" w:hAnsi="Times New Roman"/>
          <w:b/>
          <w:sz w:val="24"/>
          <w:u w:val="single"/>
        </w:rPr>
        <w:t>principles of the juvenile court, according to which juveniles differ from adults in ways that</w:t>
      </w:r>
      <w:r w:rsidRPr="0015336A">
        <w:rPr>
          <w:rFonts w:ascii="Times New Roman" w:hAnsi="Times New Roman"/>
        </w:rPr>
        <w:t xml:space="preserve"> </w:t>
      </w:r>
      <w:r w:rsidRPr="0015336A">
        <w:rPr>
          <w:rFonts w:ascii="Times New Roman" w:hAnsi="Times New Roman"/>
          <w:sz w:val="16"/>
        </w:rPr>
        <w:t>generally</w:t>
      </w:r>
      <w:r w:rsidRPr="0015336A">
        <w:rPr>
          <w:rFonts w:ascii="Times New Roman" w:hAnsi="Times New Roman"/>
        </w:rPr>
        <w:t xml:space="preserve"> </w:t>
      </w:r>
      <w:r>
        <w:rPr>
          <w:rFonts w:ascii="Times New Roman" w:hAnsi="Times New Roman"/>
          <w:b/>
          <w:sz w:val="24"/>
          <w:u w:val="single"/>
        </w:rPr>
        <w:t>make criminal pro</w:t>
      </w:r>
      <w:r w:rsidRPr="0015336A">
        <w:rPr>
          <w:rFonts w:ascii="Times New Roman" w:hAnsi="Times New Roman"/>
          <w:b/>
          <w:sz w:val="24"/>
          <w:u w:val="single"/>
        </w:rPr>
        <w:t>cessing inappropriate and counterproductive. A fundamental tenet is that adolescents are immature</w:t>
      </w:r>
      <w:r w:rsidRPr="0015336A">
        <w:rPr>
          <w:rFonts w:ascii="Times New Roman" w:hAnsi="Times New Roman"/>
          <w:sz w:val="24"/>
        </w:rPr>
        <w:t xml:space="preserve"> </w:t>
      </w:r>
      <w:r w:rsidRPr="0015336A">
        <w:rPr>
          <w:rFonts w:ascii="Times New Roman" w:hAnsi="Times New Roman"/>
          <w:sz w:val="16"/>
        </w:rPr>
        <w:t>(Bernard 1992; Scott and Grisso 1997; Feld 1999).</w:t>
      </w:r>
      <w:r w:rsidRPr="0015336A">
        <w:rPr>
          <w:rFonts w:ascii="Times New Roman" w:hAnsi="Times New Roman"/>
        </w:rPr>
        <w:t xml:space="preserve"> </w:t>
      </w:r>
      <w:r w:rsidRPr="0015336A">
        <w:rPr>
          <w:rFonts w:ascii="Times New Roman" w:hAnsi="Times New Roman"/>
          <w:b/>
          <w:sz w:val="24"/>
          <w:u w:val="single"/>
        </w:rPr>
        <w:t>Their lesser capacities for reasoning and moral judgment diminish their culpability and render th</w:t>
      </w:r>
      <w:r>
        <w:rPr>
          <w:rFonts w:ascii="Times New Roman" w:hAnsi="Times New Roman"/>
          <w:b/>
          <w:sz w:val="24"/>
          <w:u w:val="single"/>
        </w:rPr>
        <w:t>em undeserving of the full bur</w:t>
      </w:r>
      <w:r w:rsidRPr="0015336A">
        <w:rPr>
          <w:rFonts w:ascii="Times New Roman" w:hAnsi="Times New Roman"/>
          <w:b/>
          <w:sz w:val="24"/>
          <w:u w:val="single"/>
        </w:rPr>
        <w:t>den of retributive punishments</w:t>
      </w:r>
      <w:r w:rsidRPr="0015336A">
        <w:rPr>
          <w:rFonts w:ascii="Times New Roman" w:hAnsi="Times New Roman"/>
          <w:sz w:val="24"/>
        </w:rPr>
        <w:t xml:space="preserve"> </w:t>
      </w:r>
      <w:r w:rsidRPr="0015336A">
        <w:rPr>
          <w:rFonts w:ascii="Times New Roman" w:hAnsi="Times New Roman"/>
          <w:sz w:val="16"/>
        </w:rPr>
        <w:t>(Zimring 1981, 1991, 1998; Forst and Blomquist 1991; Scott and Grisso 1997). Moreover, from a purely util- itarian perspective, their limited ability to anticipate and weigh long- term consequences makes it unlikely that threats of criminal sanctions will deter them (Teitelbaum 1991).2 Finally,</w:t>
      </w:r>
      <w:r w:rsidRPr="0015336A">
        <w:rPr>
          <w:rFonts w:ascii="Times New Roman" w:hAnsi="Times New Roman"/>
        </w:rPr>
        <w:t xml:space="preserve"> </w:t>
      </w:r>
      <w:r w:rsidRPr="0015336A">
        <w:rPr>
          <w:rFonts w:ascii="Times New Roman" w:hAnsi="Times New Roman"/>
          <w:b/>
          <w:sz w:val="24"/>
          <w:u w:val="single"/>
        </w:rPr>
        <w:t>cultural conceptions of children and adolescents have traditio</w:t>
      </w:r>
      <w:r>
        <w:rPr>
          <w:rFonts w:ascii="Times New Roman" w:hAnsi="Times New Roman"/>
          <w:b/>
          <w:sz w:val="24"/>
          <w:u w:val="single"/>
        </w:rPr>
        <w:t>nally emphasized youths' depen</w:t>
      </w:r>
      <w:r w:rsidRPr="0015336A">
        <w:rPr>
          <w:rFonts w:ascii="Times New Roman" w:hAnsi="Times New Roman"/>
          <w:b/>
          <w:sz w:val="24"/>
          <w:u w:val="single"/>
        </w:rPr>
        <w:t xml:space="preserve">dency and vulnerability, characteristics that tend to evoke </w:t>
      </w:r>
      <w:r>
        <w:rPr>
          <w:rFonts w:ascii="Times New Roman" w:hAnsi="Times New Roman"/>
          <w:b/>
          <w:sz w:val="24"/>
          <w:u w:val="single"/>
        </w:rPr>
        <w:t>compassion</w:t>
      </w:r>
      <w:r w:rsidRPr="0015336A">
        <w:rPr>
          <w:rFonts w:ascii="Times New Roman" w:hAnsi="Times New Roman"/>
          <w:b/>
          <w:sz w:val="24"/>
          <w:u w:val="single"/>
        </w:rPr>
        <w:t xml:space="preserve">ate responses rather than punitive ones. </w:t>
      </w:r>
    </w:p>
    <w:p w:rsidR="00950CBA" w:rsidRDefault="00950CBA" w:rsidP="0015336A">
      <w:pPr>
        <w:spacing w:after="0" w:line="240" w:lineRule="auto"/>
        <w:rPr>
          <w:rFonts w:ascii="Times New Roman" w:hAnsi="Times New Roman"/>
          <w:sz w:val="24"/>
        </w:rPr>
      </w:pPr>
    </w:p>
    <w:p w:rsidR="0054230B" w:rsidRDefault="00950CBA" w:rsidP="0015336A">
      <w:pPr>
        <w:spacing w:after="0" w:line="240" w:lineRule="auto"/>
        <w:rPr>
          <w:rFonts w:ascii="Times New Roman" w:hAnsi="Times New Roman"/>
          <w:sz w:val="24"/>
        </w:rPr>
      </w:pPr>
      <w:r>
        <w:rPr>
          <w:rFonts w:ascii="Times New Roman" w:hAnsi="Times New Roman"/>
          <w:sz w:val="24"/>
        </w:rPr>
        <w:t>Third, the very creation of the juvenile court presumes a difference in juveniles that makes them akin to neglected children. Jordan Titus</w:t>
      </w:r>
      <w:r>
        <w:rPr>
          <w:rStyle w:val="FootnoteReference"/>
          <w:rFonts w:ascii="Times New Roman" w:hAnsi="Times New Roman"/>
          <w:sz w:val="24"/>
        </w:rPr>
        <w:footnoteReference w:id="9"/>
      </w:r>
      <w:r>
        <w:rPr>
          <w:rFonts w:ascii="Times New Roman" w:hAnsi="Times New Roman"/>
          <w:sz w:val="24"/>
        </w:rPr>
        <w:t xml:space="preserve"> writes:</w:t>
      </w:r>
    </w:p>
    <w:p w:rsidR="0054230B" w:rsidRPr="00950CBA" w:rsidRDefault="0054230B" w:rsidP="00653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w:color w:val="141413"/>
          <w:sz w:val="24"/>
          <w:szCs w:val="19"/>
        </w:rPr>
      </w:pPr>
      <w:r w:rsidRPr="00950CBA">
        <w:rPr>
          <w:rFonts w:ascii="Times New Roman" w:hAnsi="Times New Roman" w:cs="Times"/>
          <w:color w:val="141413"/>
          <w:sz w:val="16"/>
          <w:szCs w:val="19"/>
        </w:rPr>
        <w:t>Currently, American states vary in the minimum ages of criminal responsibility before which a person cannot be charged with a crime and jurisdictional ages of juvenile courts. Generally speaking,</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children are perceived as nee</w:t>
      </w:r>
      <w:r w:rsidR="00950CBA" w:rsidRPr="00950CBA">
        <w:rPr>
          <w:rFonts w:ascii="Times New Roman" w:hAnsi="Times New Roman" w:cs="Times"/>
          <w:b/>
          <w:color w:val="141413"/>
          <w:sz w:val="24"/>
          <w:szCs w:val="19"/>
          <w:u w:val="single"/>
        </w:rPr>
        <w:t>ding protection from the conse</w:t>
      </w:r>
      <w:r w:rsidRPr="00950CBA">
        <w:rPr>
          <w:rFonts w:ascii="Times New Roman" w:hAnsi="Times New Roman" w:cs="Times"/>
          <w:b/>
          <w:color w:val="141413"/>
          <w:sz w:val="24"/>
          <w:szCs w:val="19"/>
          <w:u w:val="single"/>
        </w:rPr>
        <w:t>quences of their immaturity rather than as accountable for their actions.</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Because notions of guilt and seriousness are dependent on attributes of capacity and responsibility,</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“the law perceives the child as ‘innocent’”</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(King &amp; Piper, 1995, p. 108</w:t>
      </w:r>
      <w:r w:rsidRPr="00950CBA">
        <w:rPr>
          <w:rFonts w:ascii="Times New Roman" w:hAnsi="Times New Roman" w:cs="Times"/>
          <w:b/>
          <w:color w:val="141413"/>
          <w:sz w:val="16"/>
          <w:szCs w:val="19"/>
          <w:u w:val="single"/>
        </w:rPr>
        <w:t>)</w:t>
      </w:r>
      <w:r w:rsidRPr="00950CBA">
        <w:rPr>
          <w:rFonts w:ascii="Times New Roman" w:hAnsi="Times New Roman" w:cs="Times"/>
          <w:b/>
          <w:color w:val="141413"/>
          <w:sz w:val="24"/>
          <w:szCs w:val="19"/>
          <w:u w:val="single"/>
        </w:rPr>
        <w:t xml:space="preserve">. The creation of the juvenile court </w:t>
      </w:r>
      <w:r w:rsidRPr="00950CBA">
        <w:rPr>
          <w:rFonts w:ascii="Times New Roman" w:hAnsi="Times New Roman" w:cs="Times"/>
          <w:color w:val="141413"/>
          <w:sz w:val="16"/>
          <w:szCs w:val="19"/>
        </w:rPr>
        <w:t>in 1899, distinguishing a child’s offence from an adult’s crime,</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reflected a presumed essential difference between the moral and cognitive capacities of juveniles </w:t>
      </w:r>
      <w:r w:rsidRPr="00950CBA">
        <w:rPr>
          <w:rFonts w:ascii="Times New Roman" w:hAnsi="Times New Roman" w:cs="Times"/>
          <w:color w:val="141413"/>
          <w:sz w:val="16"/>
          <w:szCs w:val="19"/>
        </w:rPr>
        <w:t>and those of adults.</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Children were considered </w:t>
      </w:r>
      <w:r w:rsidRPr="00950CBA">
        <w:rPr>
          <w:rFonts w:ascii="Times New Roman" w:hAnsi="Times New Roman" w:cs="Times"/>
          <w:i/>
          <w:iCs/>
          <w:color w:val="141413"/>
          <w:sz w:val="16"/>
          <w:szCs w:val="19"/>
        </w:rPr>
        <w:t>doli incapax</w:t>
      </w:r>
      <w:r w:rsidRPr="00950CBA">
        <w:rPr>
          <w:rFonts w:ascii="Times New Roman" w:hAnsi="Times New Roman" w:cs="Times"/>
          <w:color w:val="141413"/>
          <w:sz w:val="16"/>
          <w:szCs w:val="19"/>
        </w:rPr>
        <w:t>,</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incapa- ble of criminal intent because they were incapable of understanding the consequences of their actions. </w:t>
      </w:r>
      <w:r w:rsidRPr="00950CBA">
        <w:rPr>
          <w:rFonts w:ascii="Times New Roman" w:hAnsi="Times New Roman" w:cs="Times"/>
          <w:color w:val="141413"/>
          <w:sz w:val="16"/>
          <w:szCs w:val="19"/>
        </w:rPr>
        <w:t>By definition then, the belief was that “a child cannot commit a crime: they are in the same class as the insane in this respect” (Ryerson, 1978, p. 75). The new juvenile court system embodied a concern with the social rehabilitation of young offenders through reformatory treatment rather than punitive punishment (Platt, 1977).</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The </w:t>
      </w:r>
      <w:r w:rsidRPr="00950CBA">
        <w:rPr>
          <w:rFonts w:ascii="Times New Roman" w:hAnsi="Times New Roman" w:cs="Times"/>
          <w:b/>
          <w:i/>
          <w:iCs/>
          <w:color w:val="141413"/>
          <w:sz w:val="24"/>
          <w:szCs w:val="19"/>
          <w:u w:val="single"/>
        </w:rPr>
        <w:t xml:space="preserve">parens patriae </w:t>
      </w:r>
      <w:r w:rsidRPr="00950CBA">
        <w:rPr>
          <w:rFonts w:ascii="Times New Roman" w:hAnsi="Times New Roman" w:cs="Times"/>
          <w:b/>
          <w:color w:val="141413"/>
          <w:sz w:val="24"/>
          <w:szCs w:val="19"/>
          <w:u w:val="single"/>
        </w:rPr>
        <w:t xml:space="preserve">jurisdiction of the juvenile court was designed to socialize delinquent youths into moral citi- zens </w:t>
      </w:r>
      <w:r w:rsidRPr="00950CBA">
        <w:rPr>
          <w:rFonts w:ascii="Times New Roman" w:hAnsi="Times New Roman" w:cs="Times"/>
          <w:color w:val="141413"/>
          <w:sz w:val="16"/>
          <w:szCs w:val="19"/>
        </w:rPr>
        <w:t>(Platt, 1977; Ryerson, 1978), thereby curtailing their potential threat to social stability. As Hendrick (1994) argues,</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children were perceived as both vulnerable and in need of adult protection</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(the child as victim),</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and as impulsive or unsocialized </w:t>
      </w:r>
      <w:r w:rsidRPr="00950CBA">
        <w:rPr>
          <w:rFonts w:ascii="Times New Roman" w:hAnsi="Times New Roman" w:cs="Times"/>
          <w:color w:val="141413"/>
          <w:sz w:val="16"/>
          <w:szCs w:val="19"/>
        </w:rPr>
        <w:t>and in need of adult correction and control (the child as threat).</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The character of the neglected child and the delinquent child were deemed alike</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(Hendrick, 1994).</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Crime and destitution were seen as indelibly linked, and notions of childhood deprivation became fused with notions of chil- dren’s depravity.</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Institutional purposes of protection and training were combined toward one goal—to turn a threatening victim into a citizen of the community.</w:t>
      </w:r>
    </w:p>
    <w:p w:rsidR="001A7A53" w:rsidRPr="001A7A53" w:rsidRDefault="001A7A53" w:rsidP="0015336A">
      <w:pPr>
        <w:spacing w:after="0" w:line="240" w:lineRule="auto"/>
        <w:rPr>
          <w:rFonts w:ascii="Times New Roman" w:hAnsi="Times New Roman"/>
          <w:sz w:val="24"/>
        </w:rPr>
      </w:pPr>
    </w:p>
    <w:p w:rsidR="00E86A7D" w:rsidRDefault="00E86A7D" w:rsidP="00362A20">
      <w:pPr>
        <w:spacing w:after="0" w:line="240" w:lineRule="auto"/>
        <w:rPr>
          <w:rFonts w:ascii="Times New Roman" w:hAnsi="Times New Roman"/>
          <w:sz w:val="24"/>
        </w:rPr>
      </w:pPr>
      <w:r>
        <w:rPr>
          <w:rFonts w:ascii="Times New Roman" w:hAnsi="Times New Roman"/>
          <w:sz w:val="24"/>
        </w:rPr>
        <w:t xml:space="preserve">Fourth. The juvenile system was created out of a belief that children ought to be pittied do to their emotional state. Blume 2 explains </w:t>
      </w:r>
    </w:p>
    <w:p w:rsidR="00E86A7D" w:rsidRPr="00362A20" w:rsidRDefault="00E86A7D" w:rsidP="0065336C">
      <w:pPr>
        <w:spacing w:after="0" w:line="240" w:lineRule="auto"/>
        <w:ind w:left="720"/>
        <w:rPr>
          <w:rFonts w:ascii="Times New Roman" w:hAnsi="Times New Roman"/>
          <w:sz w:val="24"/>
        </w:rPr>
      </w:pPr>
      <w:r w:rsidRPr="00955CE6">
        <w:rPr>
          <w:rFonts w:ascii="Times New Roman" w:hAnsi="Times New Roman"/>
          <w:sz w:val="16"/>
          <w:szCs w:val="16"/>
        </w:rPr>
        <w:t>To rebut the traditional linkage of a child's moral accountability with the maturation of his deliberative faculties</w:t>
      </w:r>
      <w:r w:rsidRPr="00E86A7D">
        <w:rPr>
          <w:rFonts w:ascii="Times New Roman" w:hAnsi="Times New Roman"/>
          <w:sz w:val="24"/>
        </w:rPr>
        <w:t xml:space="preserve">, </w:t>
      </w:r>
      <w:r w:rsidRPr="00955CE6">
        <w:rPr>
          <w:rFonts w:ascii="Times New Roman" w:hAnsi="Times New Roman"/>
          <w:b/>
          <w:sz w:val="24"/>
          <w:u w:val="single"/>
        </w:rPr>
        <w:t xml:space="preserve">philosophers like </w:t>
      </w:r>
      <w:r w:rsidRPr="00955CE6">
        <w:rPr>
          <w:rFonts w:ascii="Times New Roman" w:hAnsi="Times New Roman"/>
          <w:sz w:val="16"/>
          <w:szCs w:val="16"/>
        </w:rPr>
        <w:t xml:space="preserve">Jean-Jacques </w:t>
      </w:r>
      <w:r w:rsidRPr="00955CE6">
        <w:rPr>
          <w:rFonts w:ascii="Times New Roman" w:hAnsi="Times New Roman"/>
          <w:b/>
          <w:sz w:val="24"/>
          <w:u w:val="single"/>
        </w:rPr>
        <w:t>Rousseau began arguing that childhood is a period of life that is separate and distinct from adulthood</w:t>
      </w:r>
      <w:r w:rsidRPr="00E86A7D">
        <w:rPr>
          <w:rFonts w:ascii="Times New Roman" w:hAnsi="Times New Roman"/>
          <w:sz w:val="24"/>
        </w:rPr>
        <w:t xml:space="preserve">. 73 </w:t>
      </w:r>
      <w:r w:rsidRPr="00955CE6">
        <w:rPr>
          <w:rFonts w:ascii="Times New Roman" w:hAnsi="Times New Roman"/>
          <w:b/>
          <w:sz w:val="24"/>
          <w:u w:val="single"/>
        </w:rPr>
        <w:t>Rousseau insisted that imposing adult standards on children is not only unnatural, but also spoils the child's development.</w:t>
      </w:r>
      <w:r w:rsidR="0065336C">
        <w:rPr>
          <w:rFonts w:ascii="Times New Roman" w:hAnsi="Times New Roman"/>
          <w:b/>
          <w:sz w:val="24"/>
          <w:u w:val="single"/>
        </w:rPr>
        <w:t xml:space="preserve"> </w:t>
      </w:r>
      <w:r w:rsidRPr="00955CE6">
        <w:rPr>
          <w:rFonts w:ascii="Times New Roman" w:hAnsi="Times New Roman"/>
          <w:b/>
          <w:sz w:val="24"/>
          <w:u w:val="single"/>
        </w:rPr>
        <w:t xml:space="preserve">Although Rousseau laid the foundation </w:t>
      </w:r>
      <w:r w:rsidRPr="00955CE6">
        <w:rPr>
          <w:rFonts w:ascii="Times New Roman" w:hAnsi="Times New Roman"/>
          <w:sz w:val="16"/>
          <w:szCs w:val="16"/>
        </w:rPr>
        <w:t>for the notion of adolescence in the mid-eighteenth century,</w:t>
      </w:r>
      <w:r w:rsidRPr="00E86A7D">
        <w:rPr>
          <w:rFonts w:ascii="Times New Roman" w:hAnsi="Times New Roman"/>
          <w:sz w:val="24"/>
        </w:rPr>
        <w:t xml:space="preserve"> </w:t>
      </w:r>
      <w:r w:rsidRPr="00955CE6">
        <w:rPr>
          <w:rFonts w:ascii="Times New Roman" w:hAnsi="Times New Roman"/>
          <w:b/>
          <w:sz w:val="24"/>
          <w:u w:val="single"/>
        </w:rPr>
        <w:t xml:space="preserve">the United States did not recognize his </w:t>
      </w:r>
      <w:r w:rsidRPr="00955CE6">
        <w:rPr>
          <w:rFonts w:ascii="Times New Roman" w:hAnsi="Times New Roman"/>
          <w:sz w:val="16"/>
          <w:szCs w:val="16"/>
        </w:rPr>
        <w:t xml:space="preserve">[*358]  </w:t>
      </w:r>
      <w:r w:rsidRPr="00955CE6">
        <w:rPr>
          <w:rFonts w:ascii="Times New Roman" w:hAnsi="Times New Roman"/>
          <w:b/>
          <w:sz w:val="24"/>
          <w:u w:val="single"/>
        </w:rPr>
        <w:t>ideas until the latter part of the nineteenth century</w:t>
      </w:r>
      <w:r w:rsidRPr="00E86A7D">
        <w:rPr>
          <w:rFonts w:ascii="Times New Roman" w:hAnsi="Times New Roman"/>
          <w:sz w:val="24"/>
        </w:rPr>
        <w:t xml:space="preserve">. 75 </w:t>
      </w:r>
      <w:r w:rsidRPr="00955CE6">
        <w:rPr>
          <w:rFonts w:ascii="Times New Roman" w:hAnsi="Times New Roman"/>
          <w:b/>
          <w:sz w:val="24"/>
          <w:u w:val="single"/>
        </w:rPr>
        <w:t xml:space="preserve">At that time, G. Stanley Hall and other </w:t>
      </w:r>
      <w:r w:rsidRPr="00955CE6">
        <w:rPr>
          <w:rFonts w:ascii="Times New Roman" w:hAnsi="Times New Roman"/>
          <w:sz w:val="16"/>
          <w:szCs w:val="16"/>
        </w:rPr>
        <w:t xml:space="preserve">child </w:t>
      </w:r>
      <w:r w:rsidRPr="00955CE6">
        <w:rPr>
          <w:rFonts w:ascii="Times New Roman" w:hAnsi="Times New Roman"/>
          <w:b/>
          <w:sz w:val="24"/>
          <w:u w:val="single"/>
        </w:rPr>
        <w:t>psychologists began to argue that children</w:t>
      </w:r>
      <w:r w:rsidRPr="00E86A7D">
        <w:rPr>
          <w:rFonts w:ascii="Times New Roman" w:hAnsi="Times New Roman"/>
          <w:sz w:val="24"/>
        </w:rPr>
        <w:t xml:space="preserve">, </w:t>
      </w:r>
      <w:r w:rsidRPr="00955CE6">
        <w:rPr>
          <w:rFonts w:ascii="Times New Roman" w:hAnsi="Times New Roman"/>
          <w:sz w:val="16"/>
          <w:szCs w:val="16"/>
        </w:rPr>
        <w:t>regardless of their specious maturity</w:t>
      </w:r>
      <w:r w:rsidRPr="00E86A7D">
        <w:rPr>
          <w:rFonts w:ascii="Times New Roman" w:hAnsi="Times New Roman"/>
          <w:sz w:val="24"/>
        </w:rPr>
        <w:t xml:space="preserve">, </w:t>
      </w:r>
      <w:r w:rsidRPr="00955CE6">
        <w:rPr>
          <w:rFonts w:ascii="Times New Roman" w:hAnsi="Times New Roman"/>
          <w:b/>
          <w:sz w:val="24"/>
          <w:u w:val="single"/>
        </w:rPr>
        <w:t xml:space="preserve">were not masters of their thoughts; nor were they responsible for their behavior until they passed through their teenage years. </w:t>
      </w:r>
      <w:r w:rsidRPr="00E86A7D">
        <w:rPr>
          <w:rFonts w:ascii="Times New Roman" w:hAnsi="Times New Roman"/>
          <w:sz w:val="24"/>
        </w:rPr>
        <w:t xml:space="preserve">76 </w:t>
      </w:r>
      <w:r w:rsidRPr="00955CE6">
        <w:rPr>
          <w:rFonts w:ascii="Times New Roman" w:hAnsi="Times New Roman"/>
          <w:b/>
          <w:sz w:val="24"/>
          <w:u w:val="single"/>
        </w:rPr>
        <w:t xml:space="preserve">Hall's theory </w:t>
      </w:r>
      <w:r w:rsidRPr="00955CE6">
        <w:rPr>
          <w:rFonts w:ascii="Times New Roman" w:hAnsi="Times New Roman"/>
          <w:sz w:val="16"/>
          <w:szCs w:val="16"/>
        </w:rPr>
        <w:t xml:space="preserve">of adolescence </w:t>
      </w:r>
      <w:r w:rsidRPr="00955CE6">
        <w:rPr>
          <w:rFonts w:ascii="Times New Roman" w:hAnsi="Times New Roman"/>
          <w:b/>
          <w:sz w:val="24"/>
          <w:u w:val="single"/>
        </w:rPr>
        <w:t xml:space="preserve">provided a buffer between childhood and </w:t>
      </w:r>
      <w:r w:rsidRPr="00955CE6">
        <w:rPr>
          <w:rFonts w:ascii="Times New Roman" w:hAnsi="Times New Roman"/>
          <w:sz w:val="16"/>
          <w:szCs w:val="16"/>
        </w:rPr>
        <w:t xml:space="preserve">the assumption of </w:t>
      </w:r>
      <w:r w:rsidRPr="00955CE6">
        <w:rPr>
          <w:rFonts w:ascii="Times New Roman" w:hAnsi="Times New Roman"/>
          <w:b/>
          <w:sz w:val="24"/>
          <w:u w:val="single"/>
        </w:rPr>
        <w:t>adult responsibility</w:t>
      </w:r>
      <w:r w:rsidRPr="00E86A7D">
        <w:rPr>
          <w:rFonts w:ascii="Times New Roman" w:hAnsi="Times New Roman"/>
          <w:sz w:val="24"/>
        </w:rPr>
        <w:t xml:space="preserve">, </w:t>
      </w:r>
      <w:r w:rsidRPr="00955CE6">
        <w:rPr>
          <w:rFonts w:ascii="Times New Roman" w:hAnsi="Times New Roman"/>
          <w:sz w:val="16"/>
          <w:szCs w:val="16"/>
        </w:rPr>
        <w:t>77 [FOOTNOTE INCLUDED  Click here to return to the footnote reference.n77. See id. at 82 (</w:t>
      </w:r>
      <w:r w:rsidRPr="00955CE6">
        <w:rPr>
          <w:rFonts w:ascii="Times New Roman" w:hAnsi="Times New Roman"/>
          <w:b/>
          <w:sz w:val="24"/>
          <w:u w:val="single"/>
        </w:rPr>
        <w:t xml:space="preserve">describing adolescence as a period of "storm and stress" from which one emerges mature and civilized). "The youth who go wrong are, in the vast majority of cases, victims of circumstances or of immaturity, and deserving of </w:t>
      </w:r>
      <w:r w:rsidRPr="00955CE6">
        <w:rPr>
          <w:rFonts w:ascii="Times New Roman" w:hAnsi="Times New Roman"/>
          <w:sz w:val="16"/>
          <w:szCs w:val="16"/>
        </w:rPr>
        <w:t xml:space="preserve">both </w:t>
      </w:r>
      <w:r w:rsidRPr="00955CE6">
        <w:rPr>
          <w:rFonts w:ascii="Times New Roman" w:hAnsi="Times New Roman"/>
          <w:b/>
          <w:sz w:val="24"/>
          <w:u w:val="single"/>
        </w:rPr>
        <w:t xml:space="preserve">pity </w:t>
      </w:r>
      <w:r w:rsidRPr="00955CE6">
        <w:rPr>
          <w:rFonts w:ascii="Times New Roman" w:hAnsi="Times New Roman"/>
          <w:sz w:val="16"/>
          <w:szCs w:val="16"/>
        </w:rPr>
        <w:t xml:space="preserve">and hope." Id. (quoting Hall). Hall's views of the injustice of the stigmas that society attaches on its young offenders reflect the views of the early reformers: "Ignorant and cruel public opinion [condemns] all those who have once been detected on the wrong side of the invisible and arbitrary line of rectitude." Id. (quoting Hall). FOOT NOTE ENDED] </w:t>
      </w:r>
      <w:r w:rsidRPr="00E86A7D">
        <w:rPr>
          <w:rFonts w:ascii="Times New Roman" w:hAnsi="Times New Roman"/>
          <w:sz w:val="24"/>
        </w:rPr>
        <w:t xml:space="preserve"> </w:t>
      </w:r>
      <w:r w:rsidRPr="00955CE6">
        <w:rPr>
          <w:rFonts w:ascii="Times New Roman" w:hAnsi="Times New Roman"/>
          <w:b/>
          <w:sz w:val="24"/>
          <w:u w:val="single"/>
        </w:rPr>
        <w:t>which the early reformers used to extend the age of criminal responsibility beyond the traditional ages of seven or ten and into the mid-teens</w:t>
      </w:r>
      <w:r w:rsidRPr="00E86A7D">
        <w:rPr>
          <w:rFonts w:ascii="Times New Roman" w:hAnsi="Times New Roman"/>
          <w:sz w:val="24"/>
        </w:rPr>
        <w:t>. 78</w:t>
      </w:r>
    </w:p>
    <w:sectPr w:rsidR="00E86A7D" w:rsidRPr="00362A20" w:rsidSect="00362A20">
      <w:headerReference w:type="default" r:id="rId6"/>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183" w:rsidRDefault="00656183" w:rsidP="00D26953">
      <w:pPr>
        <w:spacing w:after="0" w:line="240" w:lineRule="auto"/>
      </w:pPr>
      <w:r>
        <w:separator/>
      </w:r>
    </w:p>
  </w:endnote>
  <w:endnote w:type="continuationSeparator" w:id="0">
    <w:p w:rsidR="00656183" w:rsidRDefault="00656183" w:rsidP="00D26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183" w:rsidRDefault="00656183" w:rsidP="00D26953">
      <w:pPr>
        <w:spacing w:after="0" w:line="240" w:lineRule="auto"/>
      </w:pPr>
      <w:r>
        <w:separator/>
      </w:r>
    </w:p>
  </w:footnote>
  <w:footnote w:type="continuationSeparator" w:id="0">
    <w:p w:rsidR="00656183" w:rsidRDefault="00656183" w:rsidP="00D26953">
      <w:pPr>
        <w:spacing w:after="0" w:line="240" w:lineRule="auto"/>
      </w:pPr>
      <w:r>
        <w:continuationSeparator/>
      </w:r>
    </w:p>
  </w:footnote>
  <w:footnote w:id="1">
    <w:p w:rsidR="00AD3676" w:rsidRPr="00625AD6" w:rsidRDefault="00AD3676" w:rsidP="00AD3676">
      <w:pPr>
        <w:pStyle w:val="FootnoteText"/>
        <w:rPr>
          <w:sz w:val="20"/>
        </w:rPr>
      </w:pPr>
      <w:r>
        <w:rPr>
          <w:rStyle w:val="FootnoteReference"/>
        </w:rPr>
        <w:footnoteRef/>
      </w:r>
      <w:r>
        <w:t xml:space="preserve"> </w:t>
      </w:r>
      <w:r>
        <w:rPr>
          <w:sz w:val="20"/>
        </w:rPr>
        <w:t>Bernard Reginster [Professor at Brown] “The Affirmation of Life” pg. 151, 2008.</w:t>
      </w:r>
    </w:p>
  </w:footnote>
  <w:footnote w:id="2">
    <w:p w:rsidR="00656183" w:rsidRPr="00DD0C35" w:rsidRDefault="00656183" w:rsidP="00362A20">
      <w:pPr>
        <w:spacing w:after="0" w:line="240" w:lineRule="auto"/>
        <w:rPr>
          <w:rFonts w:ascii="Times New Roman" w:hAnsi="Times New Roman"/>
        </w:rPr>
      </w:pPr>
      <w:r w:rsidRPr="00DD0C35">
        <w:rPr>
          <w:rStyle w:val="FootnoteReference"/>
          <w:rFonts w:ascii="Times New Roman" w:hAnsi="Times New Roman"/>
        </w:rPr>
        <w:footnoteRef/>
      </w:r>
      <w:r w:rsidRPr="00DD0C35">
        <w:rPr>
          <w:rFonts w:ascii="Times New Roman" w:hAnsi="Times New Roman"/>
        </w:rPr>
        <w:t xml:space="preserve"> </w:t>
      </w:r>
      <w:r w:rsidRPr="00DD0C35">
        <w:rPr>
          <w:rFonts w:ascii="Times New Roman" w:hAnsi="Times New Roman"/>
          <w:sz w:val="20"/>
        </w:rPr>
        <w:t>Friedrich Nietzsche “On the Genealogy of Morals” translated by Ian Johnston. http://records.viu.ca/~johnstoi/nietzsche/genealogy1.htm</w:t>
      </w:r>
    </w:p>
  </w:footnote>
  <w:footnote w:id="3">
    <w:p w:rsidR="00656183" w:rsidRPr="009255DB" w:rsidRDefault="00656183">
      <w:pPr>
        <w:pStyle w:val="FootnoteText"/>
        <w:rPr>
          <w:rFonts w:ascii="Times New Roman" w:hAnsi="Times New Roman"/>
          <w:sz w:val="20"/>
        </w:rPr>
      </w:pPr>
      <w:r w:rsidRPr="00DD0C35">
        <w:rPr>
          <w:rStyle w:val="FootnoteReference"/>
          <w:rFonts w:ascii="Times New Roman" w:hAnsi="Times New Roman"/>
        </w:rPr>
        <w:footnoteRef/>
      </w:r>
      <w:r w:rsidRPr="00DD0C35">
        <w:rPr>
          <w:rFonts w:ascii="Times New Roman" w:hAnsi="Times New Roman"/>
        </w:rPr>
        <w:t xml:space="preserve"> </w:t>
      </w:r>
      <w:r w:rsidRPr="00DD0C35">
        <w:rPr>
          <w:rFonts w:ascii="Times New Roman" w:hAnsi="Times New Roman"/>
          <w:sz w:val="20"/>
        </w:rPr>
        <w:t>Ibid 1.</w:t>
      </w:r>
    </w:p>
  </w:footnote>
  <w:footnote w:id="4">
    <w:p w:rsidR="00656183" w:rsidRDefault="00656183" w:rsidP="00DD0C35">
      <w:pPr>
        <w:spacing w:after="0" w:line="240" w:lineRule="auto"/>
      </w:pPr>
      <w:r>
        <w:rPr>
          <w:rStyle w:val="FootnoteReference"/>
        </w:rPr>
        <w:footnoteRef/>
      </w:r>
      <w:r>
        <w:t xml:space="preserve"> </w:t>
      </w:r>
      <w:r w:rsidRPr="009255DB">
        <w:rPr>
          <w:rFonts w:ascii="Times New Roman" w:hAnsi="Times New Roman"/>
          <w:sz w:val="20"/>
        </w:rPr>
        <w:t>Friedrich Nietzsche “The Will to Power (Volumes I and II)” Translated by Anthony Ludovici. Digireads.com Publishing, 2010. pg. 140.</w:t>
      </w:r>
    </w:p>
  </w:footnote>
  <w:footnote w:id="5">
    <w:p w:rsidR="00656183" w:rsidRDefault="00656183" w:rsidP="00DD0C35">
      <w:pPr>
        <w:spacing w:after="0" w:line="240" w:lineRule="auto"/>
      </w:pPr>
      <w:r>
        <w:rPr>
          <w:rStyle w:val="FootnoteReference"/>
        </w:rPr>
        <w:footnoteRef/>
      </w:r>
      <w:r>
        <w:t xml:space="preserve"> </w:t>
      </w:r>
      <w:r w:rsidRPr="00DD0C35">
        <w:rPr>
          <w:rFonts w:ascii="Times New Roman" w:hAnsi="Times New Roman"/>
          <w:sz w:val="20"/>
        </w:rPr>
        <w:t>David E. Cartwright “Kant, Schopenhauer, and Nietzsche on the Morality of Pity” Journal of the History of Ideas, Vol. 45, No. 1 (Jan. - Mar., 1984), pp. 83-98.</w:t>
      </w:r>
    </w:p>
  </w:footnote>
  <w:footnote w:id="6">
    <w:p w:rsidR="00656183" w:rsidRDefault="00656183" w:rsidP="00DD0C35">
      <w:pPr>
        <w:spacing w:after="0" w:line="240" w:lineRule="auto"/>
      </w:pPr>
      <w:r>
        <w:rPr>
          <w:rStyle w:val="FootnoteReference"/>
        </w:rPr>
        <w:footnoteRef/>
      </w:r>
      <w:r>
        <w:t xml:space="preserve"> </w:t>
      </w:r>
      <w:r w:rsidRPr="00DD0C35">
        <w:rPr>
          <w:rFonts w:ascii="Times New Roman" w:hAnsi="Times New Roman"/>
          <w:sz w:val="20"/>
        </w:rPr>
        <w:t>David E. Cartwright “Schopenhauer’s Compassion and Nietzsche’s Pity” http://www.schopenhauer.philosophie.uni-mainz.de/Aufsaetze_Jahrbuch/69_1988/Cartwright.pdf</w:t>
      </w:r>
    </w:p>
  </w:footnote>
  <w:footnote w:id="7">
    <w:p w:rsidR="00656183" w:rsidRDefault="00656183" w:rsidP="0015336A">
      <w:pPr>
        <w:spacing w:after="0" w:line="240" w:lineRule="auto"/>
      </w:pPr>
      <w:r>
        <w:rPr>
          <w:rStyle w:val="FootnoteReference"/>
        </w:rPr>
        <w:footnoteRef/>
      </w:r>
      <w:r>
        <w:t xml:space="preserve"> </w:t>
      </w:r>
      <w:r w:rsidRPr="0015336A">
        <w:rPr>
          <w:rFonts w:ascii="Times New Roman" w:hAnsi="Times New Roman"/>
          <w:sz w:val="20"/>
        </w:rPr>
        <w:t>Arthur Blum “Disclosing the Identities of Juvenile Felons: Introducing Accountability to Juvenile Justice” 27 Loy. U. Chi. L.J. 349. Winter 1996.</w:t>
      </w:r>
    </w:p>
  </w:footnote>
  <w:footnote w:id="8">
    <w:p w:rsidR="00656183" w:rsidRDefault="00656183" w:rsidP="0015336A">
      <w:pPr>
        <w:spacing w:after="0" w:line="240" w:lineRule="auto"/>
      </w:pPr>
      <w:r>
        <w:rPr>
          <w:rStyle w:val="FootnoteReference"/>
        </w:rPr>
        <w:footnoteRef/>
      </w:r>
      <w:r>
        <w:t xml:space="preserve"> </w:t>
      </w:r>
      <w:r w:rsidRPr="0015336A">
        <w:rPr>
          <w:rFonts w:ascii="Times New Roman" w:hAnsi="Times New Roman"/>
          <w:sz w:val="20"/>
        </w:rPr>
        <w:t>Donna Bishop [Associate professor of criminal justice in the College of Criminal Justice at Northeastern University] “Juvenile Offenders in the Adult Criminal Justice System” Crime and Justice, Vol. 27 (2000), pp. 81-167.</w:t>
      </w:r>
    </w:p>
  </w:footnote>
  <w:footnote w:id="9">
    <w:p w:rsidR="00656183" w:rsidRDefault="00656183">
      <w:pPr>
        <w:pStyle w:val="FootnoteText"/>
      </w:pPr>
      <w:r>
        <w:rPr>
          <w:rStyle w:val="FootnoteReference"/>
        </w:rPr>
        <w:footnoteRef/>
      </w:r>
      <w:r>
        <w:t xml:space="preserve"> </w:t>
      </w:r>
      <w:r w:rsidRPr="00950CBA">
        <w:rPr>
          <w:rFonts w:ascii="Times New Roman" w:hAnsi="Times New Roman" w:cs="Times"/>
          <w:color w:val="10100F"/>
          <w:sz w:val="20"/>
          <w:szCs w:val="18"/>
        </w:rPr>
        <w:t>Jordan J. Titus [Jordan J. Titus is an associate professor of sociology at the University of Alaska Fair- banks. Her research focuses on legal constructions of childhood and children’s rights.] “Juvenile Transfers as Ritual Sacrifice: Legally Constructing the Child Scapegoat” Youth Violence and Juvenile Justice, Vol. 3 No. 2, April 2005</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183" w:rsidRDefault="00656183" w:rsidP="00BD151D">
    <w:pPr>
      <w:pStyle w:val="Header"/>
      <w:tabs>
        <w:tab w:val="clear" w:pos="4320"/>
      </w:tabs>
      <w:rPr>
        <w:rFonts w:ascii="Times New Roman" w:hAnsi="Times New Roman"/>
        <w:sz w:val="24"/>
      </w:rPr>
    </w:pPr>
    <w:r>
      <w:rPr>
        <w:rFonts w:ascii="Times New Roman" w:hAnsi="Times New Roman"/>
        <w:sz w:val="24"/>
      </w:rPr>
      <w:t>Walt Whitman</w:t>
    </w:r>
    <w:r>
      <w:rPr>
        <w:rFonts w:ascii="Times New Roman" w:hAnsi="Times New Roman"/>
        <w:sz w:val="24"/>
      </w:rPr>
      <w:tab/>
    </w:r>
    <w:r>
      <w:rPr>
        <w:rStyle w:val="PageNumber"/>
      </w:rPr>
      <w:fldChar w:fldCharType="begin"/>
    </w:r>
    <w:r>
      <w:rPr>
        <w:rStyle w:val="PageNumber"/>
      </w:rPr>
      <w:instrText xml:space="preserve"> PAGE </w:instrText>
    </w:r>
    <w:r>
      <w:rPr>
        <w:rStyle w:val="PageNumber"/>
      </w:rPr>
      <w:fldChar w:fldCharType="separate"/>
    </w:r>
    <w:r w:rsidR="00AD3676">
      <w:rPr>
        <w:rStyle w:val="PageNumber"/>
        <w:noProof/>
      </w:rPr>
      <w:t>5</w:t>
    </w:r>
    <w:r>
      <w:rPr>
        <w:rStyle w:val="PageNumber"/>
      </w:rPr>
      <w:fldChar w:fldCharType="end"/>
    </w:r>
  </w:p>
  <w:p w:rsidR="00656183" w:rsidRPr="00B374CA" w:rsidRDefault="00656183" w:rsidP="00B374CA">
    <w:pPr>
      <w:pStyle w:val="Header"/>
      <w:tabs>
        <w:tab w:val="clear" w:pos="4320"/>
      </w:tabs>
      <w:rPr>
        <w:rFonts w:ascii="Times New Roman" w:hAnsi="Times New Roman"/>
        <w:sz w:val="24"/>
      </w:rPr>
    </w:pPr>
    <w:r>
      <w:rPr>
        <w:rFonts w:ascii="Times New Roman" w:hAnsi="Times New Roman"/>
        <w:sz w:val="24"/>
      </w:rPr>
      <w:t>Jadis AC</w:t>
    </w:r>
    <w:r>
      <w:rPr>
        <w:rFonts w:ascii="Times New Roman" w:hAnsi="Times New Roman"/>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62A20"/>
    <w:rsid w:val="000755EB"/>
    <w:rsid w:val="0015336A"/>
    <w:rsid w:val="001A7A53"/>
    <w:rsid w:val="002E730E"/>
    <w:rsid w:val="002F5FAD"/>
    <w:rsid w:val="003076F3"/>
    <w:rsid w:val="003445DD"/>
    <w:rsid w:val="00362A20"/>
    <w:rsid w:val="0039114B"/>
    <w:rsid w:val="003D30BB"/>
    <w:rsid w:val="004C76A5"/>
    <w:rsid w:val="004D494C"/>
    <w:rsid w:val="0054230B"/>
    <w:rsid w:val="0065336C"/>
    <w:rsid w:val="00656183"/>
    <w:rsid w:val="00811511"/>
    <w:rsid w:val="009255DB"/>
    <w:rsid w:val="00950CBA"/>
    <w:rsid w:val="00955CE6"/>
    <w:rsid w:val="009D0118"/>
    <w:rsid w:val="00A62796"/>
    <w:rsid w:val="00AD3676"/>
    <w:rsid w:val="00B374CA"/>
    <w:rsid w:val="00BD151D"/>
    <w:rsid w:val="00CC6A36"/>
    <w:rsid w:val="00D26953"/>
    <w:rsid w:val="00DD0C35"/>
    <w:rsid w:val="00E03D3D"/>
    <w:rsid w:val="00E86A7D"/>
    <w:rsid w:val="00EA069B"/>
    <w:rsid w:val="00F20414"/>
    <w:rsid w:val="00F71A85"/>
    <w:rsid w:val="00FA6F4D"/>
  </w:rsids>
  <m:mathPr>
    <m:mathFont m:val="Palatino Linotyp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20"/>
    <w:pPr>
      <w:spacing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362A20"/>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362A20"/>
  </w:style>
  <w:style w:type="character" w:styleId="FootnoteReference">
    <w:name w:val="footnote reference"/>
    <w:basedOn w:val="DefaultParagraphFont"/>
    <w:uiPriority w:val="99"/>
    <w:unhideWhenUsed/>
    <w:rsid w:val="00362A20"/>
    <w:rPr>
      <w:vertAlign w:val="superscript"/>
    </w:rPr>
  </w:style>
  <w:style w:type="paragraph" w:styleId="Header">
    <w:name w:val="header"/>
    <w:basedOn w:val="Normal"/>
    <w:link w:val="HeaderChar"/>
    <w:uiPriority w:val="99"/>
    <w:semiHidden/>
    <w:unhideWhenUsed/>
    <w:rsid w:val="00B374C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374CA"/>
    <w:rPr>
      <w:sz w:val="22"/>
      <w:szCs w:val="22"/>
    </w:rPr>
  </w:style>
  <w:style w:type="paragraph" w:styleId="Footer">
    <w:name w:val="footer"/>
    <w:basedOn w:val="Normal"/>
    <w:link w:val="FooterChar"/>
    <w:uiPriority w:val="99"/>
    <w:semiHidden/>
    <w:unhideWhenUsed/>
    <w:rsid w:val="00B374C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374CA"/>
    <w:rPr>
      <w:sz w:val="22"/>
      <w:szCs w:val="22"/>
    </w:rPr>
  </w:style>
  <w:style w:type="character" w:styleId="PageNumber">
    <w:name w:val="page number"/>
    <w:basedOn w:val="DefaultParagraphFont"/>
    <w:uiPriority w:val="99"/>
    <w:semiHidden/>
    <w:unhideWhenUsed/>
    <w:rsid w:val="00BD151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4083</Words>
  <Characters>23276</Characters>
  <Application>Microsoft Macintosh Word</Application>
  <DocSecurity>0</DocSecurity>
  <Lines>193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Imas</dc:creator>
  <cp:keywords/>
  <cp:lastModifiedBy>Daniel Imas</cp:lastModifiedBy>
  <cp:revision>13</cp:revision>
  <dcterms:created xsi:type="dcterms:W3CDTF">2011-03-12T21:33:00Z</dcterms:created>
  <dcterms:modified xsi:type="dcterms:W3CDTF">2011-05-02T15:05:00Z</dcterms:modified>
</cp:coreProperties>
</file>