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4C2" w:rsidRPr="00CD34C2" w:rsidRDefault="00CD34C2" w:rsidP="00CD34C2">
      <w:pPr>
        <w:rPr>
          <w:rFonts w:cs="Times New Roman"/>
          <w:bCs/>
        </w:rPr>
      </w:pPr>
      <w:r w:rsidRPr="00CD34C2">
        <w:rPr>
          <w:rFonts w:cs="Times New Roman"/>
          <w:bCs/>
        </w:rPr>
        <w:t>I affirm.</w:t>
      </w:r>
    </w:p>
    <w:p w:rsidR="00CD34C2" w:rsidRPr="00932366" w:rsidRDefault="00CD34C2" w:rsidP="00CD34C2">
      <w:pPr>
        <w:rPr>
          <w:rFonts w:cs="Times New Roman"/>
          <w:bCs/>
          <w:color w:val="A6A6A6" w:themeColor="background1" w:themeShade="A6"/>
          <w:sz w:val="12"/>
        </w:rPr>
      </w:pPr>
    </w:p>
    <w:p w:rsidR="00CD34C2" w:rsidRPr="00CD34C2" w:rsidRDefault="00CD34C2" w:rsidP="00CD34C2">
      <w:pPr>
        <w:rPr>
          <w:rFonts w:cs="Times New Roman"/>
        </w:rPr>
      </w:pPr>
      <w:r w:rsidRPr="00CD34C2">
        <w:rPr>
          <w:rFonts w:cs="Times New Roman"/>
          <w:bCs/>
        </w:rPr>
        <w:t xml:space="preserve">The traditional Copenhagen Interpretation of quantum mechanics holds that light waves instantaneously collapse into particles, which is a finite length over zero time, which is impossible. Only the Many-Worlds Interpretation escapes this dilemma and is thus more consistent with the rest of physics. </w:t>
      </w:r>
      <w:proofErr w:type="spellStart"/>
      <w:r w:rsidR="00F04BB2">
        <w:rPr>
          <w:rFonts w:cs="Times New Roman"/>
          <w:b/>
          <w:bCs/>
          <w:u w:val="single"/>
        </w:rPr>
        <w:t>Vaidman</w:t>
      </w:r>
      <w:proofErr w:type="spellEnd"/>
      <w:r w:rsidR="00F04BB2">
        <w:rPr>
          <w:rFonts w:cs="Times New Roman"/>
          <w:b/>
          <w:bCs/>
          <w:u w:val="single"/>
        </w:rPr>
        <w:t xml:space="preserve"> </w:t>
      </w:r>
      <w:r w:rsidRPr="00CD34C2">
        <w:rPr>
          <w:rFonts w:cs="Times New Roman"/>
          <w:b/>
          <w:bCs/>
          <w:u w:val="single"/>
        </w:rPr>
        <w:t>2</w:t>
      </w:r>
      <w:r w:rsidRPr="00CD34C2">
        <w:rPr>
          <w:rFonts w:cs="Times New Roman"/>
          <w:bCs/>
          <w:vertAlign w:val="superscript"/>
        </w:rPr>
        <w:footnoteReference w:id="1"/>
      </w:r>
    </w:p>
    <w:p w:rsidR="00CD34C2" w:rsidRPr="00CD34C2" w:rsidRDefault="00CD34C2" w:rsidP="00CD34C2">
      <w:pPr>
        <w:rPr>
          <w:rFonts w:cs="Times New Roman"/>
          <w:b/>
          <w:sz w:val="12"/>
          <w:u w:val="single"/>
        </w:rPr>
      </w:pPr>
    </w:p>
    <w:p w:rsidR="00CD34C2" w:rsidRPr="00CD34C2" w:rsidRDefault="00F04BB2" w:rsidP="00CD34C2">
      <w:pPr>
        <w:pBdr>
          <w:top w:val="single" w:sz="4" w:space="1" w:color="auto"/>
          <w:left w:val="single" w:sz="4" w:space="4" w:color="auto"/>
          <w:bottom w:val="single" w:sz="4" w:space="1" w:color="auto"/>
          <w:right w:val="single" w:sz="4" w:space="4" w:color="auto"/>
        </w:pBdr>
        <w:rPr>
          <w:b/>
          <w:u w:val="single"/>
        </w:rPr>
      </w:pPr>
      <w:r>
        <w:rPr>
          <w:b/>
          <w:u w:val="single"/>
        </w:rPr>
        <w:t xml:space="preserve">The reason for adopting </w:t>
      </w:r>
      <w:r w:rsidRPr="00F04BB2">
        <w:rPr>
          <w:b/>
          <w:u w:val="single"/>
        </w:rPr>
        <w:t xml:space="preserve">the </w:t>
      </w:r>
      <w:r w:rsidR="00CD34C2" w:rsidRPr="00F04BB2">
        <w:rPr>
          <w:b/>
          <w:u w:val="single"/>
        </w:rPr>
        <w:t>MWI is that</w:t>
      </w:r>
      <w:r w:rsidR="00CD34C2" w:rsidRPr="00CD34C2">
        <w:rPr>
          <w:b/>
          <w:u w:val="single"/>
        </w:rPr>
        <w:t xml:space="preserve"> it avoids the collapse of the quantum wave.</w:t>
      </w:r>
      <w:r w:rsidR="00CD34C2" w:rsidRPr="00CD34C2">
        <w:rPr>
          <w:color w:val="A6A6A6" w:themeColor="background1" w:themeShade="A6"/>
          <w:sz w:val="12"/>
        </w:rPr>
        <w:t xml:space="preserve"> (Other non-collapse theories are not better than MWI for various reasons, e.g., </w:t>
      </w:r>
      <w:proofErr w:type="spellStart"/>
      <w:r w:rsidR="00CD34C2" w:rsidRPr="00CD34C2">
        <w:rPr>
          <w:color w:val="A6A6A6" w:themeColor="background1" w:themeShade="A6"/>
          <w:sz w:val="12"/>
        </w:rPr>
        <w:t>nonlocality</w:t>
      </w:r>
      <w:proofErr w:type="spellEnd"/>
      <w:r w:rsidR="00CD34C2" w:rsidRPr="00CD34C2">
        <w:rPr>
          <w:color w:val="A6A6A6" w:themeColor="background1" w:themeShade="A6"/>
          <w:sz w:val="12"/>
        </w:rPr>
        <w:t xml:space="preserve"> of </w:t>
      </w:r>
      <w:proofErr w:type="spellStart"/>
      <w:r w:rsidR="00CD34C2" w:rsidRPr="00CD34C2">
        <w:rPr>
          <w:color w:val="A6A6A6" w:themeColor="background1" w:themeShade="A6"/>
          <w:sz w:val="12"/>
        </w:rPr>
        <w:t>Bohmian</w:t>
      </w:r>
      <w:proofErr w:type="spellEnd"/>
      <w:r w:rsidR="00CD34C2" w:rsidRPr="00CD34C2">
        <w:rPr>
          <w:color w:val="A6A6A6" w:themeColor="background1" w:themeShade="A6"/>
          <w:sz w:val="12"/>
        </w:rPr>
        <w:t xml:space="preserve"> mechanics; and the disadvantage of all of them is that they have some additional structure.) </w:t>
      </w:r>
      <w:r w:rsidR="00CD34C2" w:rsidRPr="00CD34C2">
        <w:rPr>
          <w:b/>
          <w:u w:val="single"/>
        </w:rPr>
        <w:t>The collapse postulate</w:t>
      </w:r>
      <w:r w:rsidR="00CD34C2" w:rsidRPr="00CD34C2">
        <w:rPr>
          <w:color w:val="A6A6A6" w:themeColor="background1" w:themeShade="A6"/>
          <w:sz w:val="12"/>
        </w:rPr>
        <w:t xml:space="preserve"> is a physical law that </w:t>
      </w:r>
      <w:r w:rsidR="00CD34C2" w:rsidRPr="00CD34C2">
        <w:rPr>
          <w:b/>
          <w:u w:val="single"/>
        </w:rPr>
        <w:t>differs from all known physics in two aspects: it is genuinely random and it involves</w:t>
      </w:r>
      <w:r w:rsidR="00CD34C2" w:rsidRPr="00CD34C2">
        <w:rPr>
          <w:color w:val="A6A6A6" w:themeColor="background1" w:themeShade="A6"/>
          <w:sz w:val="12"/>
        </w:rPr>
        <w:t xml:space="preserve"> some kind of </w:t>
      </w:r>
      <w:r w:rsidR="00CD34C2" w:rsidRPr="00CD34C2">
        <w:rPr>
          <w:b/>
          <w:u w:val="single"/>
        </w:rPr>
        <w:t>action at a distance.</w:t>
      </w:r>
      <w:r w:rsidR="00CD34C2" w:rsidRPr="00CD34C2">
        <w:rPr>
          <w:color w:val="A6A6A6" w:themeColor="background1" w:themeShade="A6"/>
          <w:sz w:val="12"/>
        </w:rPr>
        <w:t xml:space="preserve"> According to the collapse postulate the outcome of a quantum experiment is not determined by the initial conditions of the Universe prior to the experiment: only the probabilities are governed by the initial state. Moreover, Bell 1964 has shown that there cannot be a compatible local-variables theory that will make deterministic predictions.</w:t>
      </w:r>
      <w:r w:rsidR="00CD34C2" w:rsidRPr="00CD34C2">
        <w:rPr>
          <w:b/>
          <w:u w:val="single"/>
        </w:rPr>
        <w:t xml:space="preserve"> There is no experimental evidence in favor of collapse and against the MWI. We need not assume that Nature plays dice. The MWI is a deterministic theory</w:t>
      </w:r>
      <w:r w:rsidR="00CD34C2" w:rsidRPr="00CD34C2">
        <w:rPr>
          <w:color w:val="A6A6A6" w:themeColor="background1" w:themeShade="A6"/>
          <w:sz w:val="12"/>
        </w:rPr>
        <w:t xml:space="preserve"> for a physical Universe </w:t>
      </w:r>
      <w:r w:rsidR="00CD34C2" w:rsidRPr="00CD34C2">
        <w:rPr>
          <w:b/>
          <w:u w:val="single"/>
        </w:rPr>
        <w:t>and it explains why a world appears</w:t>
      </w:r>
      <w:r w:rsidR="00CD34C2" w:rsidRPr="00CD34C2">
        <w:rPr>
          <w:color w:val="A6A6A6" w:themeColor="background1" w:themeShade="A6"/>
          <w:sz w:val="12"/>
        </w:rPr>
        <w:t xml:space="preserve"> to be </w:t>
      </w:r>
      <w:proofErr w:type="spellStart"/>
      <w:r w:rsidR="00CD34C2" w:rsidRPr="00CD34C2">
        <w:rPr>
          <w:b/>
          <w:u w:val="single"/>
        </w:rPr>
        <w:t>indeterministic</w:t>
      </w:r>
      <w:proofErr w:type="spellEnd"/>
      <w:r w:rsidR="00CD34C2" w:rsidRPr="00CD34C2">
        <w:rPr>
          <w:b/>
          <w:u w:val="single"/>
        </w:rPr>
        <w:t xml:space="preserve"> for</w:t>
      </w:r>
      <w:r w:rsidR="00CD34C2" w:rsidRPr="00CD34C2">
        <w:rPr>
          <w:color w:val="A6A6A6" w:themeColor="background1" w:themeShade="A6"/>
          <w:sz w:val="12"/>
        </w:rPr>
        <w:t xml:space="preserve"> human </w:t>
      </w:r>
      <w:r w:rsidR="00CD34C2" w:rsidRPr="00CD34C2">
        <w:rPr>
          <w:b/>
          <w:u w:val="single"/>
        </w:rPr>
        <w:t>observers.</w:t>
      </w:r>
    </w:p>
    <w:p w:rsidR="00CD34C2" w:rsidRPr="00CD34C2" w:rsidRDefault="00CD34C2" w:rsidP="00CD34C2">
      <w:pPr>
        <w:rPr>
          <w:rFonts w:cs="Times New Roman"/>
          <w:bCs/>
        </w:rPr>
      </w:pPr>
    </w:p>
    <w:p w:rsidR="00CD34C2" w:rsidRPr="00CD34C2" w:rsidRDefault="00CD34C2" w:rsidP="00CD34C2">
      <w:pPr>
        <w:rPr>
          <w:rFonts w:cs="Times New Roman"/>
          <w:bCs/>
        </w:rPr>
      </w:pPr>
      <w:r w:rsidRPr="00CD34C2">
        <w:rPr>
          <w:rFonts w:cs="Times New Roman"/>
          <w:bCs/>
        </w:rPr>
        <w:t xml:space="preserve">MWI undermines the notion of personal identity. </w:t>
      </w:r>
      <w:proofErr w:type="spellStart"/>
      <w:r w:rsidRPr="00CD34C2">
        <w:rPr>
          <w:rFonts w:cs="Times New Roman"/>
          <w:b/>
          <w:bCs/>
          <w:u w:val="single"/>
        </w:rPr>
        <w:t>Vaidman</w:t>
      </w:r>
      <w:proofErr w:type="spellEnd"/>
      <w:r w:rsidRPr="00CD34C2">
        <w:rPr>
          <w:rFonts w:cs="Times New Roman"/>
          <w:b/>
          <w:bCs/>
          <w:u w:val="single"/>
        </w:rPr>
        <w:t xml:space="preserve"> </w:t>
      </w:r>
      <w:r w:rsidR="00F04BB2">
        <w:rPr>
          <w:rFonts w:cs="Times New Roman"/>
          <w:b/>
          <w:u w:val="single"/>
        </w:rPr>
        <w:t>2</w:t>
      </w:r>
      <w:r w:rsidR="00932366" w:rsidRPr="00CD34C2">
        <w:rPr>
          <w:rFonts w:cs="Times New Roman"/>
          <w:bCs/>
          <w:vertAlign w:val="superscript"/>
        </w:rPr>
        <w:footnoteReference w:id="2"/>
      </w:r>
    </w:p>
    <w:p w:rsidR="00CD34C2" w:rsidRPr="00932366" w:rsidRDefault="00CD34C2" w:rsidP="00CD34C2">
      <w:pPr>
        <w:rPr>
          <w:rFonts w:cs="Times New Roman"/>
          <w:color w:val="A6A6A6" w:themeColor="background1" w:themeShade="A6"/>
          <w:sz w:val="12"/>
        </w:rPr>
      </w:pPr>
    </w:p>
    <w:p w:rsidR="00CD34C2" w:rsidRPr="00CD34C2" w:rsidRDefault="00CD34C2" w:rsidP="00CD34C2">
      <w:pPr>
        <w:pBdr>
          <w:top w:val="single" w:sz="4" w:space="4" w:color="auto"/>
          <w:left w:val="single" w:sz="4" w:space="4" w:color="auto"/>
          <w:bottom w:val="single" w:sz="4" w:space="4" w:color="auto"/>
          <w:right w:val="single" w:sz="4" w:space="4" w:color="auto"/>
        </w:pBdr>
        <w:rPr>
          <w:rFonts w:cs="Times New Roman"/>
          <w:b/>
          <w:u w:val="single"/>
        </w:rPr>
      </w:pPr>
      <w:r w:rsidRPr="00CD34C2">
        <w:rPr>
          <w:rFonts w:cs="Times New Roman"/>
          <w:color w:val="A6A6A6" w:themeColor="background1" w:themeShade="A6"/>
          <w:sz w:val="12"/>
        </w:rPr>
        <w:t xml:space="preserve">"I" am an object, such as Earth, cat, etc. </w:t>
      </w:r>
      <w:r w:rsidRPr="00CD34C2">
        <w:rPr>
          <w:rFonts w:cs="Times New Roman"/>
          <w:b/>
          <w:u w:val="single"/>
        </w:rPr>
        <w:t>"I" is defined at a particular time by a complete (classical) description of the state of my body</w:t>
      </w:r>
      <w:r w:rsidRPr="00CD34C2">
        <w:rPr>
          <w:rFonts w:cs="Times New Roman"/>
          <w:color w:val="A6A6A6" w:themeColor="background1" w:themeShade="A6"/>
          <w:sz w:val="12"/>
        </w:rPr>
        <w:t xml:space="preserve"> and of my brain. "I" and "Lev" do not name the same things (even though my name is Lev). </w:t>
      </w:r>
      <w:r w:rsidRPr="00CD34C2">
        <w:rPr>
          <w:rFonts w:cs="Times New Roman"/>
          <w:b/>
          <w:u w:val="single"/>
        </w:rPr>
        <w:t>At the present moment there are many different [</w:t>
      </w:r>
      <w:proofErr w:type="spellStart"/>
      <w:r w:rsidRPr="00CD34C2">
        <w:rPr>
          <w:rFonts w:cs="Times New Roman"/>
          <w:b/>
          <w:u w:val="single"/>
        </w:rPr>
        <w:t>me's</w:t>
      </w:r>
      <w:proofErr w:type="spellEnd"/>
      <w:r w:rsidRPr="00CD34C2">
        <w:rPr>
          <w:rFonts w:cs="Times New Roman"/>
          <w:b/>
          <w:u w:val="single"/>
        </w:rPr>
        <w:t xml:space="preserve">] </w:t>
      </w:r>
      <w:r w:rsidRPr="00CD34C2">
        <w:rPr>
          <w:rFonts w:cs="Times New Roman"/>
          <w:color w:val="A6A6A6" w:themeColor="background1" w:themeShade="A6"/>
          <w:sz w:val="12"/>
        </w:rPr>
        <w:t>"</w:t>
      </w:r>
      <w:proofErr w:type="spellStart"/>
      <w:r w:rsidRPr="00CD34C2">
        <w:rPr>
          <w:rFonts w:cs="Times New Roman"/>
          <w:color w:val="A6A6A6" w:themeColor="background1" w:themeShade="A6"/>
          <w:sz w:val="12"/>
        </w:rPr>
        <w:t>Lev"s</w:t>
      </w:r>
      <w:proofErr w:type="spellEnd"/>
      <w:r w:rsidRPr="00CD34C2">
        <w:rPr>
          <w:rFonts w:cs="Times New Roman"/>
          <w:color w:val="A6A6A6" w:themeColor="background1" w:themeShade="A6"/>
          <w:sz w:val="12"/>
        </w:rPr>
        <w:t xml:space="preserve"> </w:t>
      </w:r>
      <w:r w:rsidRPr="00CD34C2">
        <w:rPr>
          <w:rFonts w:cs="Times New Roman"/>
          <w:b/>
          <w:u w:val="single"/>
        </w:rPr>
        <w:t>in different worlds</w:t>
      </w:r>
      <w:r w:rsidRPr="00CD34C2">
        <w:rPr>
          <w:rFonts w:cs="Times New Roman"/>
          <w:color w:val="A6A6A6" w:themeColor="background1" w:themeShade="A6"/>
          <w:sz w:val="12"/>
        </w:rPr>
        <w:t xml:space="preserve"> (not more than one in each world), but it is meaningless to say that now there is another "I". I have a particular, well defined past: I correspond to a particular "Lev" in 2002, but </w:t>
      </w:r>
      <w:r w:rsidRPr="00CD34C2">
        <w:rPr>
          <w:rFonts w:cs="Times New Roman"/>
          <w:b/>
          <w:u w:val="single"/>
        </w:rPr>
        <w:t xml:space="preserve">I do not have a </w:t>
      </w:r>
      <w:proofErr w:type="spellStart"/>
      <w:r w:rsidRPr="00CD34C2">
        <w:rPr>
          <w:rFonts w:cs="Times New Roman"/>
          <w:b/>
          <w:u w:val="single"/>
        </w:rPr>
        <w:t>well defined</w:t>
      </w:r>
      <w:proofErr w:type="spellEnd"/>
      <w:r w:rsidRPr="00CD34C2">
        <w:rPr>
          <w:rFonts w:cs="Times New Roman"/>
          <w:b/>
          <w:u w:val="single"/>
        </w:rPr>
        <w:t xml:space="preserve"> future: I correspond to a multitude of [</w:t>
      </w:r>
      <w:proofErr w:type="spellStart"/>
      <w:r w:rsidRPr="00CD34C2">
        <w:rPr>
          <w:rFonts w:cs="Times New Roman"/>
          <w:b/>
          <w:u w:val="single"/>
        </w:rPr>
        <w:t>me's</w:t>
      </w:r>
      <w:proofErr w:type="spellEnd"/>
      <w:r w:rsidRPr="00CD34C2">
        <w:rPr>
          <w:rFonts w:cs="Times New Roman"/>
          <w:b/>
          <w:u w:val="single"/>
        </w:rPr>
        <w:t>]</w:t>
      </w:r>
      <w:r w:rsidRPr="00CD34C2">
        <w:rPr>
          <w:rFonts w:cs="Times New Roman"/>
          <w:color w:val="A6A6A6" w:themeColor="background1" w:themeShade="A6"/>
          <w:sz w:val="12"/>
        </w:rPr>
        <w:t xml:space="preserve"> "</w:t>
      </w:r>
      <w:proofErr w:type="spellStart"/>
      <w:r w:rsidRPr="00CD34C2">
        <w:rPr>
          <w:rFonts w:cs="Times New Roman"/>
          <w:color w:val="A6A6A6" w:themeColor="background1" w:themeShade="A6"/>
          <w:sz w:val="12"/>
        </w:rPr>
        <w:t>Lev"s</w:t>
      </w:r>
      <w:proofErr w:type="spellEnd"/>
      <w:r w:rsidRPr="00CD34C2">
        <w:rPr>
          <w:rFonts w:cs="Times New Roman"/>
          <w:color w:val="A6A6A6" w:themeColor="background1" w:themeShade="A6"/>
          <w:sz w:val="12"/>
        </w:rPr>
        <w:t xml:space="preserve"> in 2010. In the framework of the MWI it is meaningless to ask: Which Lev in 2010 will I be? I will correspond to them all. Every time I perform a quantum experiment (with several possible results) it only seems to me that I obtain a single definite result. Indeed, Lev who obtains this particular result thinks this way. However, this Lev cannot be identified as the only Lev after the experiment. Lev before the experiment corresponds to all "</w:t>
      </w:r>
      <w:proofErr w:type="spellStart"/>
      <w:r w:rsidRPr="00CD34C2">
        <w:rPr>
          <w:rFonts w:cs="Times New Roman"/>
          <w:color w:val="A6A6A6" w:themeColor="background1" w:themeShade="A6"/>
          <w:sz w:val="12"/>
        </w:rPr>
        <w:t>Lev"s</w:t>
      </w:r>
      <w:proofErr w:type="spellEnd"/>
      <w:r w:rsidRPr="00CD34C2">
        <w:rPr>
          <w:rFonts w:cs="Times New Roman"/>
          <w:color w:val="A6A6A6" w:themeColor="background1" w:themeShade="A6"/>
          <w:sz w:val="12"/>
        </w:rPr>
        <w:t xml:space="preserve"> obtaining all possible results. Although this approach to the concept of personal identity seems somewhat unusual, it is plausible in the light of the critique of personal identity by Parfit 1986. Parfit considers some artificial situations in which a person splits into several copies, and argues that there is no good answer to the question: Which copy </w:t>
      </w:r>
      <w:proofErr w:type="gramStart"/>
      <w:r w:rsidRPr="00CD34C2">
        <w:rPr>
          <w:rFonts w:cs="Times New Roman"/>
          <w:color w:val="A6A6A6" w:themeColor="background1" w:themeShade="A6"/>
          <w:sz w:val="12"/>
        </w:rPr>
        <w:t>is</w:t>
      </w:r>
      <w:proofErr w:type="gramEnd"/>
      <w:r w:rsidRPr="00CD34C2">
        <w:rPr>
          <w:rFonts w:cs="Times New Roman"/>
          <w:color w:val="A6A6A6" w:themeColor="background1" w:themeShade="A6"/>
          <w:sz w:val="12"/>
        </w:rPr>
        <w:t xml:space="preserve"> me? He concludes that </w:t>
      </w:r>
      <w:r w:rsidRPr="00CD34C2">
        <w:rPr>
          <w:rFonts w:cs="Times New Roman"/>
          <w:b/>
          <w:u w:val="single"/>
        </w:rPr>
        <w:t xml:space="preserve">personal identity is not what matters when I divide. </w:t>
      </w:r>
    </w:p>
    <w:p w:rsidR="00CD34C2" w:rsidRPr="00CD34C2" w:rsidRDefault="00CD34C2" w:rsidP="00CD34C2">
      <w:pPr>
        <w:rPr>
          <w:rFonts w:cs="Times New Roman"/>
        </w:rPr>
      </w:pPr>
    </w:p>
    <w:p w:rsidR="00CD34C2" w:rsidRPr="00CD34C2" w:rsidRDefault="00CD34C2" w:rsidP="00CD34C2">
      <w:pPr>
        <w:rPr>
          <w:rFonts w:cs="Times New Roman"/>
        </w:rPr>
      </w:pPr>
      <w:r w:rsidRPr="00CD34C2">
        <w:rPr>
          <w:rFonts w:cs="Times New Roman"/>
        </w:rPr>
        <w:t xml:space="preserve">In the absence of personal identity, only end states can matter. </w:t>
      </w:r>
      <w:r w:rsidRPr="00CD34C2">
        <w:rPr>
          <w:rFonts w:cs="Times New Roman"/>
          <w:b/>
          <w:u w:val="single"/>
        </w:rPr>
        <w:t>Shoemaker 99</w:t>
      </w:r>
      <w:r w:rsidRPr="00CD34C2">
        <w:rPr>
          <w:rFonts w:cs="Times New Roman"/>
          <w:vertAlign w:val="superscript"/>
        </w:rPr>
        <w:footnoteReference w:id="3"/>
      </w:r>
    </w:p>
    <w:p w:rsidR="00CD34C2" w:rsidRPr="00932366" w:rsidRDefault="00CD34C2" w:rsidP="00CD34C2">
      <w:pPr>
        <w:rPr>
          <w:rFonts w:cs="Times New Roman"/>
          <w:bCs/>
          <w:color w:val="A6A6A6" w:themeColor="background1" w:themeShade="A6"/>
          <w:sz w:val="12"/>
        </w:rPr>
      </w:pPr>
    </w:p>
    <w:p w:rsidR="00CD34C2" w:rsidRPr="00CD34C2" w:rsidRDefault="00CD34C2" w:rsidP="00CD34C2">
      <w:pPr>
        <w:pBdr>
          <w:top w:val="single" w:sz="4" w:space="4" w:color="auto"/>
          <w:left w:val="single" w:sz="4" w:space="4" w:color="auto"/>
          <w:bottom w:val="single" w:sz="4" w:space="4" w:color="auto"/>
          <w:right w:val="single" w:sz="4" w:space="4" w:color="auto"/>
        </w:pBdr>
        <w:rPr>
          <w:rFonts w:cs="Times New Roman"/>
          <w:b/>
          <w:u w:val="single"/>
        </w:rPr>
      </w:pPr>
      <w:r w:rsidRPr="00CD34C2">
        <w:rPr>
          <w:rFonts w:cs="Times New Roman"/>
          <w:bCs/>
          <w:color w:val="A6A6A6" w:themeColor="background1" w:themeShade="A6"/>
          <w:sz w:val="12"/>
        </w:rPr>
        <w:t xml:space="preserve">Extreme reductionism might lend support to utilitarianism in the following way. </w:t>
      </w:r>
      <w:r w:rsidRPr="00CD34C2">
        <w:rPr>
          <w:rFonts w:cs="Times New Roman"/>
          <w:color w:val="A6A6A6" w:themeColor="background1" w:themeShade="A6"/>
          <w:sz w:val="12"/>
        </w:rPr>
        <w:t>Many people claim that we are justified in maximizing the good in our own lives, but not</w:t>
      </w:r>
      <w:r w:rsidRPr="00CD34C2">
        <w:rPr>
          <w:rFonts w:cs="Times New Roman"/>
          <w:bCs/>
          <w:color w:val="A6A6A6" w:themeColor="background1" w:themeShade="A6"/>
          <w:sz w:val="12"/>
        </w:rPr>
        <w:t xml:space="preserve"> justified in maximizing the good </w:t>
      </w:r>
      <w:r w:rsidRPr="00CD34C2">
        <w:rPr>
          <w:rFonts w:cs="Times New Roman"/>
          <w:color w:val="A6A6A6" w:themeColor="background1" w:themeShade="A6"/>
          <w:sz w:val="12"/>
        </w:rPr>
        <w:t>across sets of lives, simply because each of us is a single, deeply unified person</w:t>
      </w:r>
      <w:r w:rsidRPr="00CD34C2">
        <w:rPr>
          <w:rFonts w:cs="Times New Roman"/>
          <w:bCs/>
          <w:color w:val="A6A6A6" w:themeColor="background1" w:themeShade="A6"/>
          <w:sz w:val="12"/>
        </w:rPr>
        <w:t xml:space="preserve">, unified by the further fact of identity, whereas there is no such corresponding unity across sets of lives. </w:t>
      </w:r>
      <w:r w:rsidRPr="00CD34C2">
        <w:rPr>
          <w:rFonts w:cs="Times New Roman"/>
          <w:color w:val="A6A6A6" w:themeColor="background1" w:themeShade="A6"/>
          <w:sz w:val="12"/>
        </w:rPr>
        <w:t>But if the only justification for the different treatment</w:t>
      </w:r>
      <w:r w:rsidRPr="00CD34C2">
        <w:rPr>
          <w:rFonts w:cs="Times New Roman"/>
          <w:bCs/>
          <w:color w:val="A6A6A6" w:themeColor="background1" w:themeShade="A6"/>
          <w:sz w:val="12"/>
        </w:rPr>
        <w:t xml:space="preserve"> of individual lives and sets of lives </w:t>
      </w:r>
      <w:r w:rsidRPr="00CD34C2">
        <w:rPr>
          <w:rFonts w:cs="Times New Roman"/>
          <w:color w:val="A6A6A6" w:themeColor="background1" w:themeShade="A6"/>
          <w:sz w:val="12"/>
        </w:rPr>
        <w:t>is the further fact, and this fact is undermined by the truth of reductionism, then nothing justifies this different treatment.</w:t>
      </w:r>
      <w:r w:rsidRPr="00CD34C2">
        <w:rPr>
          <w:rFonts w:cs="Times New Roman"/>
        </w:rPr>
        <w:t xml:space="preserve"> </w:t>
      </w:r>
      <w:r w:rsidRPr="00CD34C2">
        <w:rPr>
          <w:rFonts w:cs="Times New Roman"/>
          <w:b/>
          <w:u w:val="single"/>
        </w:rPr>
        <w:t>There are no deeply unified subjects of experience. What remains are merely the experiences themselves, and so any ethical theory distinguishing between individual lives</w:t>
      </w:r>
      <w:r w:rsidRPr="00CD34C2">
        <w:rPr>
          <w:rFonts w:cs="Times New Roman"/>
          <w:color w:val="A6A6A6" w:themeColor="background1" w:themeShade="A6"/>
          <w:sz w:val="12"/>
        </w:rPr>
        <w:t xml:space="preserve"> and sets of lives </w:t>
      </w:r>
      <w:r w:rsidRPr="00CD34C2">
        <w:rPr>
          <w:rFonts w:cs="Times New Roman"/>
          <w:b/>
          <w:u w:val="single"/>
        </w:rPr>
        <w:t>is mistaken.</w:t>
      </w:r>
      <w:r w:rsidRPr="00CD34C2">
        <w:rPr>
          <w:rFonts w:cs="Times New Roman"/>
        </w:rPr>
        <w:t xml:space="preserve"> </w:t>
      </w:r>
      <w:r w:rsidRPr="00CD34C2">
        <w:rPr>
          <w:rFonts w:cs="Times New Roman"/>
          <w:color w:val="A6A6A6" w:themeColor="background1" w:themeShade="A6"/>
          <w:sz w:val="12"/>
        </w:rPr>
        <w:t>If the deep, further fact is missing, then there are no unities.</w:t>
      </w:r>
      <w:r w:rsidRPr="00CD34C2">
        <w:rPr>
          <w:rFonts w:cs="Times New Roman"/>
        </w:rPr>
        <w:t xml:space="preserve"> </w:t>
      </w:r>
      <w:r w:rsidRPr="00CD34C2">
        <w:rPr>
          <w:rFonts w:cs="Times New Roman"/>
          <w:b/>
          <w:u w:val="single"/>
        </w:rPr>
        <w:t>The morally significant units should then be the states people are in at particular times, and an ethical theory that focused on them</w:t>
      </w:r>
      <w:r w:rsidRPr="00CD34C2">
        <w:rPr>
          <w:rFonts w:cs="Times New Roman"/>
          <w:color w:val="A6A6A6" w:themeColor="background1" w:themeShade="A6"/>
          <w:sz w:val="12"/>
        </w:rPr>
        <w:t xml:space="preserve"> and attempted to improve their quality, whatever their location, </w:t>
      </w:r>
      <w:r w:rsidRPr="00CD34C2">
        <w:rPr>
          <w:rFonts w:cs="Times New Roman"/>
          <w:b/>
          <w:u w:val="single"/>
        </w:rPr>
        <w:t>would be the most plausible. Util</w:t>
      </w:r>
      <w:r w:rsidRPr="00CD34C2">
        <w:rPr>
          <w:rFonts w:cs="Times New Roman"/>
          <w:color w:val="A6A6A6" w:themeColor="background1" w:themeShade="A6"/>
          <w:sz w:val="12"/>
        </w:rPr>
        <w:t>itarianism</w:t>
      </w:r>
      <w:r w:rsidRPr="00CD34C2">
        <w:rPr>
          <w:rFonts w:cs="Times New Roman"/>
        </w:rPr>
        <w:t xml:space="preserve"> </w:t>
      </w:r>
      <w:r w:rsidRPr="00CD34C2">
        <w:rPr>
          <w:rFonts w:cs="Times New Roman"/>
          <w:b/>
          <w:u w:val="single"/>
        </w:rPr>
        <w:t>is just such a theory.</w:t>
      </w:r>
    </w:p>
    <w:p w:rsidR="00CD34C2" w:rsidRPr="00CD34C2" w:rsidRDefault="00CD34C2" w:rsidP="00CD34C2">
      <w:pPr>
        <w:rPr>
          <w:rFonts w:cs="Times New Roman"/>
        </w:rPr>
      </w:pPr>
    </w:p>
    <w:p w:rsidR="00CD34C2" w:rsidRPr="00CD34C2" w:rsidRDefault="00CD34C2" w:rsidP="00CD34C2">
      <w:pPr>
        <w:shd w:val="clear" w:color="auto" w:fill="FFFFFF"/>
        <w:rPr>
          <w:rFonts w:eastAsia="Times New Roman" w:cs="Times New Roman"/>
        </w:rPr>
      </w:pPr>
      <w:r w:rsidRPr="00CD34C2">
        <w:rPr>
          <w:rFonts w:eastAsia="Times New Roman" w:cs="Times New Roman"/>
        </w:rPr>
        <w:t xml:space="preserve">Thus the standard is </w:t>
      </w:r>
      <w:r w:rsidRPr="00CD34C2">
        <w:rPr>
          <w:rFonts w:eastAsia="Times New Roman" w:cs="Times New Roman"/>
          <w:b/>
        </w:rPr>
        <w:t>Minimizing Suffering</w:t>
      </w:r>
      <w:r w:rsidRPr="00CD34C2">
        <w:rPr>
          <w:rFonts w:eastAsia="Times New Roman" w:cs="Times New Roman"/>
        </w:rPr>
        <w:t>. There are three additional warrants.</w:t>
      </w:r>
    </w:p>
    <w:p w:rsidR="00CD34C2" w:rsidRPr="00CD34C2" w:rsidRDefault="00CD34C2" w:rsidP="00CD34C2">
      <w:pPr>
        <w:shd w:val="clear" w:color="auto" w:fill="FFFFFF"/>
        <w:rPr>
          <w:rFonts w:eastAsia="Times New Roman" w:cs="Times New Roman"/>
        </w:rPr>
      </w:pPr>
    </w:p>
    <w:p w:rsidR="00CD34C2" w:rsidRPr="00CD34C2" w:rsidRDefault="00CD34C2" w:rsidP="00CD34C2">
      <w:r w:rsidRPr="00CD34C2">
        <w:rPr>
          <w:b/>
        </w:rPr>
        <w:t>First,</w:t>
      </w:r>
      <w:r w:rsidRPr="00CD34C2">
        <w:t xml:space="preserve"> happiness is objectively good. Consistency requires we extend our own desire for happiness to others. </w:t>
      </w:r>
      <w:r w:rsidRPr="00CD34C2">
        <w:rPr>
          <w:b/>
          <w:u w:val="single"/>
        </w:rPr>
        <w:t>Sayre McCord</w:t>
      </w:r>
      <w:r w:rsidRPr="00CD34C2">
        <w:t> writes</w:t>
      </w:r>
      <w:r w:rsidRPr="00CD34C2">
        <w:rPr>
          <w:vertAlign w:val="superscript"/>
        </w:rPr>
        <w:footnoteReference w:id="4"/>
      </w:r>
    </w:p>
    <w:p w:rsidR="00CD34C2" w:rsidRPr="00CD34C2" w:rsidRDefault="00CD34C2" w:rsidP="00CD34C2">
      <w:pPr>
        <w:rPr>
          <w:sz w:val="8"/>
        </w:rPr>
      </w:pPr>
    </w:p>
    <w:p w:rsidR="00CD34C2" w:rsidRPr="00CD34C2" w:rsidRDefault="00CD34C2" w:rsidP="00CD34C2">
      <w:pPr>
        <w:pBdr>
          <w:top w:val="single" w:sz="4" w:space="4" w:color="auto"/>
          <w:left w:val="single" w:sz="4" w:space="4" w:color="auto"/>
          <w:bottom w:val="single" w:sz="4" w:space="4" w:color="auto"/>
          <w:right w:val="single" w:sz="4" w:space="4" w:color="auto"/>
        </w:pBdr>
      </w:pPr>
      <w:r w:rsidRPr="00CD34C2">
        <w:rPr>
          <w:color w:val="A6A6A6" w:themeColor="background1" w:themeShade="A6"/>
          <w:sz w:val="12"/>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CD34C2">
        <w:rPr>
          <w:b/>
          <w:u w:val="single"/>
        </w:rPr>
        <w:t>Each person</w:t>
      </w:r>
      <w:r w:rsidRPr="00CD34C2">
        <w:rPr>
          <w:color w:val="A6A6A6" w:themeColor="background1" w:themeShade="A6"/>
          <w:sz w:val="12"/>
        </w:rPr>
        <w:t xml:space="preserve"> is seen as </w:t>
      </w:r>
      <w:r w:rsidRPr="00CD34C2">
        <w:rPr>
          <w:b/>
          <w:u w:val="single"/>
        </w:rPr>
        <w:t>ha[s]</w:t>
      </w:r>
      <w:proofErr w:type="spellStart"/>
      <w:r w:rsidRPr="00CD34C2">
        <w:rPr>
          <w:color w:val="A6A6A6" w:themeColor="background1" w:themeShade="A6"/>
          <w:sz w:val="12"/>
        </w:rPr>
        <w:t>ving</w:t>
      </w:r>
      <w:proofErr w:type="spellEnd"/>
      <w:r w:rsidRPr="00CD34C2">
        <w:rPr>
          <w:color w:val="A6A6A6" w:themeColor="background1" w:themeShade="A6"/>
          <w:sz w:val="12"/>
        </w:rPr>
        <w:t xml:space="preserve"> </w:t>
      </w:r>
      <w:r w:rsidRPr="00CD34C2">
        <w:rPr>
          <w:b/>
          <w:u w:val="single"/>
        </w:rPr>
        <w:t>reason to think that the happiness she enjoys is valuable, and</w:t>
      </w:r>
      <w:r w:rsidRPr="00CD34C2">
        <w:rPr>
          <w:color w:val="A6A6A6" w:themeColor="background1" w:themeShade="A6"/>
          <w:sz w:val="12"/>
        </w:rPr>
        <w:t xml:space="preserve"> reason to think of others -- given that they are in a parallel situation with respect to the happiness they enjoy -- that each person's happiness is such </w:t>
      </w:r>
      <w:r w:rsidRPr="00CD34C2">
        <w:rPr>
          <w:b/>
          <w:u w:val="single"/>
        </w:rPr>
        <w:t>that there is the same evidence</w:t>
      </w:r>
      <w:r w:rsidRPr="00CD34C2">
        <w:rPr>
          <w:color w:val="A6A6A6" w:themeColor="background1" w:themeShade="A6"/>
          <w:sz w:val="12"/>
        </w:rPr>
        <w:t xml:space="preserve"> available to each </w:t>
      </w:r>
      <w:r w:rsidRPr="00CD34C2">
        <w:rPr>
          <w:b/>
          <w:u w:val="single"/>
        </w:rPr>
        <w:t>for the value of the happiness that another person enjoys</w:t>
      </w:r>
      <w:r w:rsidRPr="00CD34C2">
        <w:rPr>
          <w:color w:val="A6A6A6" w:themeColor="background1" w:themeShade="A6"/>
          <w:sz w:val="12"/>
        </w:rPr>
        <w:t xml:space="preserve"> as there is for the value of one's own happiness. </w:t>
      </w:r>
      <w:r w:rsidRPr="00CD34C2">
        <w:rPr>
          <w:b/>
          <w:u w:val="single"/>
        </w:rPr>
        <w:t>If</w:t>
      </w:r>
      <w:r w:rsidRPr="00CD34C2">
        <w:rPr>
          <w:color w:val="A6A6A6" w:themeColor="background1" w:themeShade="A6"/>
          <w:sz w:val="12"/>
        </w:rPr>
        <w:t xml:space="preserve"> happiness is such that </w:t>
      </w:r>
      <w:r w:rsidRPr="00CD34C2">
        <w:rPr>
          <w:b/>
          <w:u w:val="single"/>
        </w:rPr>
        <w:t xml:space="preserve">every </w:t>
      </w:r>
      <w:r w:rsidRPr="00F04BB2">
        <w:rPr>
          <w:b/>
          <w:u w:val="single"/>
        </w:rPr>
        <w:t>piece of it is desired</w:t>
      </w:r>
      <w:r w:rsidRPr="00CD34C2">
        <w:rPr>
          <w:b/>
          <w:u w:val="single"/>
        </w:rPr>
        <w:t xml:space="preserve"> by someone, then</w:t>
      </w:r>
      <w:r w:rsidRPr="00CD34C2">
        <w:rPr>
          <w:color w:val="A6A6A6" w:themeColor="background1" w:themeShade="A6"/>
          <w:sz w:val="12"/>
        </w:rPr>
        <w:t xml:space="preserve"> it seems as if, </w:t>
      </w:r>
      <w:r w:rsidRPr="00CD34C2">
        <w:rPr>
          <w:b/>
          <w:u w:val="single"/>
        </w:rPr>
        <w:t>in</w:t>
      </w:r>
      <w:r w:rsidRPr="00CD34C2">
        <w:rPr>
          <w:color w:val="A6A6A6" w:themeColor="background1" w:themeShade="A6"/>
          <w:sz w:val="12"/>
        </w:rPr>
        <w:t xml:space="preserve"> taking ourselves to have reason to </w:t>
      </w:r>
      <w:r w:rsidRPr="00CD34C2">
        <w:rPr>
          <w:b/>
          <w:u w:val="single"/>
        </w:rPr>
        <w:t>see[</w:t>
      </w:r>
      <w:proofErr w:type="spellStart"/>
      <w:r w:rsidRPr="00CD34C2">
        <w:rPr>
          <w:b/>
          <w:u w:val="single"/>
        </w:rPr>
        <w:t>ing</w:t>
      </w:r>
      <w:proofErr w:type="spellEnd"/>
      <w:r w:rsidRPr="00CD34C2">
        <w:rPr>
          <w:b/>
          <w:u w:val="single"/>
        </w:rPr>
        <w:t>] the bit we value as valuable, we are committed to acknowledging the value of all the rest.</w:t>
      </w:r>
    </w:p>
    <w:p w:rsidR="00CD34C2" w:rsidRPr="00CD34C2" w:rsidRDefault="00CD34C2" w:rsidP="00CD34C2">
      <w:pPr>
        <w:rPr>
          <w:b/>
        </w:rPr>
      </w:pPr>
    </w:p>
    <w:p w:rsidR="00CD34C2" w:rsidRPr="00CD34C2" w:rsidRDefault="00CD34C2" w:rsidP="00CD34C2">
      <w:pPr>
        <w:rPr>
          <w:rFonts w:cs="Times New Roman"/>
        </w:rPr>
      </w:pPr>
      <w:r w:rsidRPr="00CD34C2">
        <w:rPr>
          <w:b/>
        </w:rPr>
        <w:t>Second,</w:t>
      </w:r>
      <w:r w:rsidRPr="00CD34C2">
        <w:t xml:space="preserve"> </w:t>
      </w:r>
      <w:r w:rsidRPr="00CD34C2">
        <w:rPr>
          <w:rFonts w:cs="Times New Roman"/>
        </w:rPr>
        <w:t xml:space="preserve">human equality is a basic assumption of any moral system. </w:t>
      </w:r>
      <w:proofErr w:type="spellStart"/>
      <w:r w:rsidRPr="00CD34C2">
        <w:rPr>
          <w:rFonts w:cs="Times New Roman"/>
          <w:b/>
          <w:u w:val="single"/>
        </w:rPr>
        <w:t>Gosepath</w:t>
      </w:r>
      <w:proofErr w:type="spellEnd"/>
      <w:r w:rsidRPr="00CD34C2">
        <w:rPr>
          <w:rFonts w:cs="Times New Roman"/>
          <w:vertAlign w:val="superscript"/>
        </w:rPr>
        <w:footnoteReference w:id="5"/>
      </w:r>
    </w:p>
    <w:p w:rsidR="00CD34C2" w:rsidRPr="00CD34C2" w:rsidRDefault="00CD34C2" w:rsidP="00CD34C2">
      <w:pPr>
        <w:rPr>
          <w:rFonts w:cs="Times New Roman"/>
          <w:b/>
        </w:rPr>
      </w:pPr>
    </w:p>
    <w:p w:rsidR="00CD34C2" w:rsidRPr="00CD34C2" w:rsidRDefault="00CD34C2" w:rsidP="00CD34C2">
      <w:pPr>
        <w:pBdr>
          <w:top w:val="single" w:sz="4" w:space="1" w:color="auto"/>
          <w:left w:val="single" w:sz="4" w:space="4" w:color="auto"/>
          <w:bottom w:val="single" w:sz="4" w:space="1" w:color="auto"/>
          <w:right w:val="single" w:sz="4" w:space="4" w:color="auto"/>
        </w:pBdr>
        <w:rPr>
          <w:rFonts w:cs="Times New Roman"/>
          <w:color w:val="A6A6A6" w:themeColor="background1" w:themeShade="A6"/>
          <w:sz w:val="12"/>
          <w:shd w:val="clear" w:color="auto" w:fill="FFFFFF"/>
        </w:rPr>
      </w:pPr>
      <w:r w:rsidRPr="00CD34C2">
        <w:rPr>
          <w:rFonts w:cs="Times New Roman"/>
          <w:color w:val="A6A6A6" w:themeColor="background1" w:themeShade="A6"/>
          <w:sz w:val="12"/>
          <w:shd w:val="clear" w:color="auto" w:fill="FFFFFF"/>
        </w:rPr>
        <w:t>This fundamental idea of</w:t>
      </w:r>
      <w:r w:rsidRPr="00CD34C2">
        <w:rPr>
          <w:rFonts w:cs="Times New Roman"/>
          <w:shd w:val="clear" w:color="auto" w:fill="FFFFFF"/>
        </w:rPr>
        <w:t xml:space="preserve"> </w:t>
      </w:r>
      <w:r w:rsidRPr="00CD34C2">
        <w:rPr>
          <w:rFonts w:cs="Times New Roman"/>
          <w:b/>
          <w:u w:val="single"/>
          <w:shd w:val="clear" w:color="auto" w:fill="FFFFFF"/>
        </w:rPr>
        <w:t>equal respect for all persons</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and of the equal worth or equal dignity of all human beings (</w:t>
      </w:r>
      <w:proofErr w:type="spellStart"/>
      <w:r w:rsidRPr="00CD34C2">
        <w:rPr>
          <w:rFonts w:cs="Times New Roman"/>
          <w:color w:val="A6A6A6" w:themeColor="background1" w:themeShade="A6"/>
          <w:sz w:val="12"/>
          <w:shd w:val="clear" w:color="auto" w:fill="FFFFFF"/>
        </w:rPr>
        <w:t>Vlastos</w:t>
      </w:r>
      <w:proofErr w:type="spellEnd"/>
      <w:r w:rsidRPr="00CD34C2">
        <w:rPr>
          <w:rFonts w:cs="Times New Roman"/>
          <w:color w:val="A6A6A6" w:themeColor="background1" w:themeShade="A6"/>
          <w:sz w:val="12"/>
          <w:shd w:val="clear" w:color="auto" w:fill="FFFFFF"/>
        </w:rPr>
        <w:t xml:space="preserve"> 1962)</w:t>
      </w:r>
      <w:r w:rsidRPr="00CD34C2">
        <w:rPr>
          <w:rFonts w:cs="Times New Roman"/>
          <w:shd w:val="clear" w:color="auto" w:fill="FFFFFF"/>
        </w:rPr>
        <w:t xml:space="preserve"> </w:t>
      </w:r>
      <w:r w:rsidRPr="00CD34C2">
        <w:rPr>
          <w:rFonts w:cs="Times New Roman"/>
          <w:b/>
          <w:u w:val="single"/>
          <w:shd w:val="clear" w:color="auto" w:fill="FFFFFF"/>
        </w:rPr>
        <w:t>is accepted as a minimal standard by all</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leading</w:t>
      </w:r>
      <w:r w:rsidRPr="00CD34C2">
        <w:rPr>
          <w:rFonts w:cs="Times New Roman"/>
          <w:shd w:val="clear" w:color="auto" w:fill="FFFFFF"/>
        </w:rPr>
        <w:t xml:space="preserve"> </w:t>
      </w:r>
      <w:r w:rsidRPr="00CD34C2">
        <w:rPr>
          <w:b/>
          <w:u w:val="single"/>
        </w:rPr>
        <w:t>schools of</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modern Western political and</w:t>
      </w:r>
      <w:r w:rsidRPr="00CD34C2">
        <w:rPr>
          <w:rFonts w:cs="Times New Roman"/>
          <w:shd w:val="clear" w:color="auto" w:fill="FFFFFF"/>
        </w:rPr>
        <w:t xml:space="preserve"> </w:t>
      </w:r>
      <w:r w:rsidRPr="00CD34C2">
        <w:rPr>
          <w:rFonts w:cs="Times New Roman"/>
          <w:b/>
          <w:u w:val="single"/>
          <w:shd w:val="clear" w:color="auto" w:fill="FFFFFF"/>
        </w:rPr>
        <w:t>moral culture. Any</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 xml:space="preserve">political </w:t>
      </w:r>
      <w:r w:rsidRPr="00CD34C2">
        <w:rPr>
          <w:rFonts w:cs="Times New Roman"/>
          <w:b/>
          <w:u w:val="single"/>
          <w:shd w:val="clear" w:color="auto" w:fill="FFFFFF"/>
        </w:rPr>
        <w:t xml:space="preserve">theory abandoning this notion of equality will not be found plausible </w:t>
      </w:r>
      <w:r w:rsidRPr="00F04BB2">
        <w:rPr>
          <w:b/>
          <w:u w:val="single"/>
        </w:rPr>
        <w:t>today. In a period in which metaphysical</w:t>
      </w:r>
      <w:r w:rsidRPr="00CD34C2">
        <w:rPr>
          <w:rFonts w:cs="Times New Roman"/>
          <w:shd w:val="clear" w:color="auto" w:fill="FFFFFF"/>
        </w:rPr>
        <w:t>,</w:t>
      </w:r>
      <w:r w:rsidRPr="00CD34C2">
        <w:rPr>
          <w:rFonts w:cs="Times New Roman"/>
          <w:color w:val="A6A6A6" w:themeColor="background1" w:themeShade="A6"/>
          <w:sz w:val="12"/>
          <w:shd w:val="clear" w:color="auto" w:fill="FFFFFF"/>
        </w:rPr>
        <w:t xml:space="preserve"> religiou</w:t>
      </w:r>
      <w:r w:rsidRPr="00F04BB2">
        <w:rPr>
          <w:rFonts w:cs="Times New Roman"/>
          <w:color w:val="A6A6A6" w:themeColor="background1" w:themeShade="A6"/>
          <w:sz w:val="12"/>
          <w:shd w:val="clear" w:color="auto" w:fill="FFFFFF"/>
        </w:rPr>
        <w:t xml:space="preserve">s </w:t>
      </w:r>
      <w:r w:rsidRPr="00CD34C2">
        <w:rPr>
          <w:rFonts w:cs="Times New Roman"/>
          <w:b/>
          <w:u w:val="single"/>
          <w:shd w:val="clear" w:color="auto" w:fill="FFFFFF"/>
        </w:rPr>
        <w:t>and traditional views have lost their</w:t>
      </w:r>
      <w:r w:rsidRPr="00CD34C2">
        <w:rPr>
          <w:rFonts w:cs="Times New Roman"/>
          <w:color w:val="A6A6A6" w:themeColor="background1" w:themeShade="A6"/>
          <w:sz w:val="12"/>
          <w:shd w:val="clear" w:color="auto" w:fill="FFFFFF"/>
        </w:rPr>
        <w:t xml:space="preserve"> general</w:t>
      </w:r>
      <w:r w:rsidRPr="00CD34C2">
        <w:rPr>
          <w:rFonts w:cs="Times New Roman"/>
          <w:shd w:val="clear" w:color="auto" w:fill="FFFFFF"/>
        </w:rPr>
        <w:t xml:space="preserve"> </w:t>
      </w:r>
      <w:r w:rsidRPr="00CD34C2">
        <w:rPr>
          <w:rFonts w:cs="Times New Roman"/>
          <w:b/>
          <w:u w:val="single"/>
          <w:shd w:val="clear" w:color="auto" w:fill="FFFFFF"/>
        </w:rPr>
        <w:t>plausibility</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w:t>
      </w:r>
      <w:proofErr w:type="spellStart"/>
      <w:r w:rsidRPr="00CD34C2">
        <w:rPr>
          <w:rFonts w:cs="Times New Roman"/>
          <w:color w:val="A6A6A6" w:themeColor="background1" w:themeShade="A6"/>
          <w:sz w:val="12"/>
          <w:shd w:val="clear" w:color="auto" w:fill="FFFFFF"/>
        </w:rPr>
        <w:t>Habermas</w:t>
      </w:r>
      <w:proofErr w:type="spellEnd"/>
      <w:r w:rsidRPr="00CD34C2">
        <w:rPr>
          <w:rFonts w:cs="Times New Roman"/>
          <w:color w:val="A6A6A6" w:themeColor="background1" w:themeShade="A6"/>
          <w:sz w:val="12"/>
          <w:shd w:val="clear" w:color="auto" w:fill="FFFFFF"/>
        </w:rPr>
        <w:t xml:space="preserve"> 1983, p. 53, 1992, pp. 39-44),</w:t>
      </w:r>
      <w:r w:rsidRPr="00CD34C2">
        <w:rPr>
          <w:rFonts w:cs="Times New Roman"/>
          <w:shd w:val="clear" w:color="auto" w:fill="FFFFFF"/>
        </w:rPr>
        <w:t xml:space="preserve"> </w:t>
      </w:r>
      <w:r w:rsidRPr="00CD34C2">
        <w:rPr>
          <w:rFonts w:cs="Times New Roman"/>
          <w:b/>
          <w:u w:val="single"/>
          <w:shd w:val="clear" w:color="auto" w:fill="FFFFFF"/>
        </w:rPr>
        <w:t>it appears impossible to</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 xml:space="preserve">peacefully </w:t>
      </w:r>
      <w:r w:rsidRPr="00CD34C2">
        <w:rPr>
          <w:rFonts w:cs="Times New Roman"/>
          <w:b/>
          <w:u w:val="single"/>
          <w:shd w:val="clear" w:color="auto" w:fill="FFFFFF"/>
        </w:rPr>
        <w:t>reach</w:t>
      </w:r>
      <w:r w:rsidRPr="00CD34C2">
        <w:rPr>
          <w:rFonts w:cs="Times New Roman"/>
          <w:color w:val="A6A6A6" w:themeColor="background1" w:themeShade="A6"/>
          <w:sz w:val="12"/>
          <w:shd w:val="clear" w:color="auto" w:fill="FFFFFF"/>
        </w:rPr>
        <w:t xml:space="preserve"> a general </w:t>
      </w:r>
      <w:r w:rsidRPr="00CD34C2">
        <w:rPr>
          <w:rFonts w:cs="Times New Roman"/>
          <w:b/>
          <w:u w:val="single"/>
          <w:shd w:val="clear" w:color="auto" w:fill="FFFFFF"/>
        </w:rPr>
        <w:t>agreement</w:t>
      </w:r>
      <w:r w:rsidRPr="00CD34C2">
        <w:rPr>
          <w:rFonts w:cs="Times New Roman"/>
          <w:shd w:val="clear" w:color="auto" w:fill="FFFFFF"/>
        </w:rPr>
        <w:t xml:space="preserve"> </w:t>
      </w:r>
      <w:r w:rsidRPr="00CD34C2">
        <w:rPr>
          <w:rFonts w:cs="Times New Roman"/>
          <w:color w:val="A6A6A6" w:themeColor="background1" w:themeShade="A6"/>
          <w:sz w:val="12"/>
          <w:shd w:val="clear" w:color="auto" w:fill="FFFFFF"/>
        </w:rPr>
        <w:t>on common political aims</w:t>
      </w:r>
      <w:r w:rsidRPr="00CD34C2">
        <w:rPr>
          <w:rFonts w:cs="Times New Roman"/>
          <w:shd w:val="clear" w:color="auto" w:fill="FFFFFF"/>
        </w:rPr>
        <w:t xml:space="preserve"> </w:t>
      </w:r>
      <w:r w:rsidRPr="00CD34C2">
        <w:rPr>
          <w:rFonts w:cs="Times New Roman"/>
          <w:b/>
          <w:u w:val="single"/>
          <w:shd w:val="clear" w:color="auto" w:fill="FFFFFF"/>
        </w:rPr>
        <w:t>without accepting that persons must be treated as equals</w:t>
      </w:r>
      <w:r w:rsidRPr="00CD34C2">
        <w:rPr>
          <w:rFonts w:cs="Times New Roman"/>
          <w:color w:val="A6A6A6" w:themeColor="background1" w:themeShade="A6"/>
          <w:sz w:val="12"/>
          <w:shd w:val="clear" w:color="auto" w:fill="FFFFFF"/>
        </w:rPr>
        <w:t>. As a result, moral equality constitutes the ‘egalitarian plateau’ for all contemporary political theories (</w:t>
      </w:r>
      <w:proofErr w:type="spellStart"/>
      <w:r w:rsidRPr="00CD34C2">
        <w:rPr>
          <w:rFonts w:cs="Times New Roman"/>
          <w:color w:val="A6A6A6" w:themeColor="background1" w:themeShade="A6"/>
          <w:sz w:val="12"/>
          <w:shd w:val="clear" w:color="auto" w:fill="FFFFFF"/>
        </w:rPr>
        <w:t>Kymlicka</w:t>
      </w:r>
      <w:proofErr w:type="spellEnd"/>
      <w:r w:rsidRPr="00CD34C2">
        <w:rPr>
          <w:rFonts w:cs="Times New Roman"/>
          <w:color w:val="A6A6A6" w:themeColor="background1" w:themeShade="A6"/>
          <w:sz w:val="12"/>
          <w:shd w:val="clear" w:color="auto" w:fill="FFFFFF"/>
        </w:rPr>
        <w:t xml:space="preserve"> 1990, p.5).</w:t>
      </w:r>
    </w:p>
    <w:p w:rsidR="00CD34C2" w:rsidRPr="00CD34C2" w:rsidRDefault="00CD34C2" w:rsidP="00CD34C2">
      <w:pPr>
        <w:rPr>
          <w:rFonts w:eastAsia="Calibri" w:cs="Times New Roman"/>
        </w:rPr>
      </w:pPr>
    </w:p>
    <w:p w:rsidR="00CD34C2" w:rsidRPr="00CD34C2" w:rsidRDefault="00CD34C2" w:rsidP="00CD34C2">
      <w:pPr>
        <w:rPr>
          <w:rFonts w:eastAsia="Calibri" w:cs="Times New Roman"/>
        </w:rPr>
      </w:pPr>
      <w:r w:rsidRPr="00CD34C2">
        <w:rPr>
          <w:rFonts w:eastAsia="Calibri" w:cs="Times New Roman"/>
        </w:rPr>
        <w:t xml:space="preserve">Only util gives all people equal respect. </w:t>
      </w:r>
      <w:proofErr w:type="spellStart"/>
      <w:r w:rsidRPr="00CD34C2">
        <w:rPr>
          <w:rFonts w:eastAsia="Calibri" w:cs="Times New Roman"/>
          <w:b/>
          <w:u w:val="single"/>
        </w:rPr>
        <w:t>Rakowski</w:t>
      </w:r>
      <w:proofErr w:type="spellEnd"/>
      <w:r w:rsidRPr="00CD34C2">
        <w:rPr>
          <w:rFonts w:eastAsia="Calibri" w:cs="Times New Roman"/>
          <w:vertAlign w:val="superscript"/>
        </w:rPr>
        <w:footnoteReference w:id="6"/>
      </w:r>
    </w:p>
    <w:p w:rsidR="00CD34C2" w:rsidRPr="00CD34C2" w:rsidRDefault="00CD34C2" w:rsidP="00CD34C2">
      <w:pPr>
        <w:rPr>
          <w:rFonts w:eastAsia="Calibri" w:cs="Times New Roman"/>
        </w:rPr>
      </w:pPr>
    </w:p>
    <w:p w:rsidR="00CD34C2" w:rsidRPr="00CD34C2" w:rsidRDefault="00CD34C2" w:rsidP="00CD34C2">
      <w:pPr>
        <w:pBdr>
          <w:top w:val="single" w:sz="4" w:space="4" w:color="auto"/>
          <w:left w:val="single" w:sz="4" w:space="4" w:color="auto"/>
          <w:bottom w:val="single" w:sz="4" w:space="4" w:color="auto"/>
          <w:right w:val="single" w:sz="4" w:space="4" w:color="auto"/>
        </w:pBdr>
        <w:rPr>
          <w:rFonts w:eastAsia="Calibri" w:cs="Times New Roman"/>
          <w:b/>
          <w:u w:val="single"/>
        </w:rPr>
      </w:pPr>
      <w:r w:rsidRPr="00CD34C2">
        <w:rPr>
          <w:rFonts w:eastAsia="Calibri" w:cs="Times New Roman"/>
          <w:color w:val="A6A6A6" w:themeColor="background1" w:themeShade="A6"/>
          <w:sz w:val="12"/>
        </w:rPr>
        <w:t xml:space="preserve">On one side, it presses toward the consequentialist view that individuals' status as moral equals requires that the number of people kept alive [life] be maximized. Only in this way, the thought runs, can we give due weight to the fundamental equality of persons; </w:t>
      </w:r>
      <w:r w:rsidRPr="00CD34C2">
        <w:rPr>
          <w:b/>
          <w:u w:val="single"/>
        </w:rPr>
        <w:t>to a</w:t>
      </w:r>
      <w:r w:rsidRPr="00CD34C2">
        <w:rPr>
          <w:rFonts w:eastAsia="Calibri" w:cs="Times New Roman"/>
          <w:b/>
          <w:u w:val="single"/>
        </w:rPr>
        <w:t>llow more deaths when we can ensure fewer is to treat some</w:t>
      </w:r>
      <w:r w:rsidRPr="00CD34C2">
        <w:rPr>
          <w:rFonts w:eastAsia="Calibri" w:cs="Times New Roman"/>
          <w:color w:val="A6A6A6" w:themeColor="background1" w:themeShade="A6"/>
          <w:sz w:val="12"/>
        </w:rPr>
        <w:t xml:space="preserve"> people </w:t>
      </w:r>
      <w:r w:rsidRPr="00CD34C2">
        <w:rPr>
          <w:rFonts w:eastAsia="Calibri" w:cs="Times New Roman"/>
          <w:b/>
          <w:u w:val="single"/>
        </w:rPr>
        <w:t>as less valuable than others.</w:t>
      </w:r>
      <w:r w:rsidRPr="00CD34C2">
        <w:rPr>
          <w:rFonts w:eastAsia="Calibri" w:cs="Times New Roman"/>
          <w:color w:val="A6A6A6" w:themeColor="background1" w:themeShade="A6"/>
          <w:sz w:val="12"/>
        </w:rPr>
        <w:t xml:space="preserve"> Further,</w:t>
      </w:r>
      <w:r w:rsidRPr="00CD34C2">
        <w:rPr>
          <w:rFonts w:eastAsia="Calibri" w:cs="Times New Roman"/>
        </w:rPr>
        <w:t xml:space="preserve"> </w:t>
      </w:r>
      <w:r w:rsidRPr="00CD34C2">
        <w:rPr>
          <w:rFonts w:eastAsia="Calibri" w:cs="Times New Roman"/>
          <w:b/>
          <w:u w:val="single"/>
        </w:rPr>
        <w:t>killing some to save others</w:t>
      </w:r>
      <w:r w:rsidRPr="00CD34C2">
        <w:rPr>
          <w:rFonts w:eastAsia="Calibri" w:cs="Times New Roman"/>
          <w:color w:val="A6A6A6" w:themeColor="background1" w:themeShade="A6"/>
          <w:sz w:val="12"/>
        </w:rPr>
        <w:t xml:space="preserve">, or letting some die for that purpose, </w:t>
      </w:r>
      <w:r w:rsidRPr="00CD34C2">
        <w:rPr>
          <w:rFonts w:eastAsia="Calibri" w:cs="Times New Roman"/>
          <w:b/>
          <w:u w:val="single"/>
        </w:rPr>
        <w:t>does not entail that those who are killed</w:t>
      </w:r>
      <w:r w:rsidRPr="00CD34C2">
        <w:rPr>
          <w:rFonts w:eastAsia="Calibri" w:cs="Times New Roman"/>
          <w:color w:val="A6A6A6" w:themeColor="background1" w:themeShade="A6"/>
          <w:sz w:val="12"/>
        </w:rPr>
        <w:t xml:space="preserve"> or left to their fate </w:t>
      </w:r>
      <w:r w:rsidRPr="00CD34C2">
        <w:rPr>
          <w:rFonts w:eastAsia="Calibri" w:cs="Times New Roman"/>
          <w:b/>
          <w:u w:val="single"/>
        </w:rPr>
        <w:t>are</w:t>
      </w:r>
      <w:r w:rsidRPr="00CD34C2">
        <w:rPr>
          <w:rFonts w:eastAsia="Calibri" w:cs="Times New Roman"/>
          <w:color w:val="A6A6A6" w:themeColor="background1" w:themeShade="A6"/>
          <w:sz w:val="12"/>
        </w:rPr>
        <w:t xml:space="preserve"> being </w:t>
      </w:r>
      <w:r w:rsidRPr="00CD34C2">
        <w:rPr>
          <w:rFonts w:eastAsia="Calibri" w:cs="Times New Roman"/>
          <w:b/>
          <w:u w:val="single"/>
        </w:rPr>
        <w:t>used merely as means</w:t>
      </w:r>
      <w:r w:rsidRPr="00CD34C2">
        <w:rPr>
          <w:rFonts w:eastAsia="Calibri" w:cs="Times New Roman"/>
          <w:color w:val="A6A6A6" w:themeColor="background1" w:themeShade="A6"/>
          <w:sz w:val="12"/>
        </w:rPr>
        <w:t xml:space="preserve"> to the well-being of others, as would be true if they were slain or left to drown merely to please people who would live anyway. They do, of course, in some cases serve as means. But they do not act merely as means. Those who die are no less ends than those who live.</w:t>
      </w:r>
      <w:r w:rsidRPr="00CD34C2">
        <w:rPr>
          <w:rFonts w:eastAsia="Calibri" w:cs="Times New Roman"/>
        </w:rPr>
        <w:t xml:space="preserve"> </w:t>
      </w:r>
      <w:r w:rsidRPr="00CD34C2">
        <w:rPr>
          <w:rFonts w:eastAsia="Calibri" w:cs="Times New Roman"/>
          <w:b/>
          <w:u w:val="single"/>
        </w:rPr>
        <w:t>It is because they are</w:t>
      </w:r>
      <w:r w:rsidRPr="00CD34C2">
        <w:rPr>
          <w:rFonts w:eastAsia="Calibri" w:cs="Times New Roman"/>
          <w:color w:val="A6A6A6" w:themeColor="background1" w:themeShade="A6"/>
          <w:sz w:val="12"/>
        </w:rPr>
        <w:t xml:space="preserve"> also </w:t>
      </w:r>
      <w:r w:rsidRPr="00CD34C2">
        <w:rPr>
          <w:rFonts w:eastAsia="Calibri" w:cs="Times New Roman"/>
          <w:b/>
          <w:u w:val="single"/>
        </w:rPr>
        <w:t>no more ends than others</w:t>
      </w:r>
      <w:r w:rsidRPr="00CD34C2">
        <w:rPr>
          <w:rFonts w:eastAsia="Calibri" w:cs="Times New Roman"/>
          <w:color w:val="A6A6A6" w:themeColor="background1" w:themeShade="A6"/>
          <w:sz w:val="12"/>
        </w:rPr>
        <w:t xml:space="preserve"> whose lives are in the balance </w:t>
      </w:r>
      <w:r w:rsidR="00F04BB2" w:rsidRPr="00F04BB2">
        <w:rPr>
          <w:b/>
          <w:u w:val="single"/>
        </w:rPr>
        <w:t xml:space="preserve">that </w:t>
      </w:r>
      <w:r w:rsidRPr="00F04BB2">
        <w:rPr>
          <w:b/>
          <w:u w:val="single"/>
        </w:rPr>
        <w:t>an impartial decision-maker mu</w:t>
      </w:r>
      <w:r w:rsidRPr="00CD34C2">
        <w:rPr>
          <w:rFonts w:eastAsia="Calibri" w:cs="Times New Roman"/>
          <w:b/>
          <w:u w:val="single"/>
        </w:rPr>
        <w:t>st</w:t>
      </w:r>
      <w:r w:rsidRPr="00CD34C2">
        <w:rPr>
          <w:rFonts w:eastAsia="Calibri" w:cs="Times New Roman"/>
          <w:color w:val="A6A6A6" w:themeColor="background1" w:themeShade="A6"/>
          <w:sz w:val="12"/>
        </w:rPr>
        <w:t xml:space="preserve"> choose to </w:t>
      </w:r>
      <w:r w:rsidRPr="00CD34C2">
        <w:rPr>
          <w:rFonts w:eastAsia="Calibri" w:cs="Times New Roman"/>
          <w:b/>
          <w:u w:val="single"/>
        </w:rPr>
        <w:t>save the more numerous group, even if she must kill to do so.</w:t>
      </w:r>
    </w:p>
    <w:p w:rsidR="00CD34C2" w:rsidRPr="00CD34C2" w:rsidRDefault="00CD34C2" w:rsidP="00CD34C2">
      <w:r w:rsidRPr="00CD34C2">
        <w:br w:type="page"/>
      </w:r>
    </w:p>
    <w:p w:rsidR="00CD34C2" w:rsidRPr="00CD34C2" w:rsidRDefault="00CD34C2" w:rsidP="00CD34C2">
      <w:r w:rsidRPr="00CD34C2">
        <w:rPr>
          <w:b/>
        </w:rPr>
        <w:lastRenderedPageBreak/>
        <w:t xml:space="preserve">And third, </w:t>
      </w:r>
      <w:r w:rsidRPr="00CD34C2">
        <w:t xml:space="preserve">util is the only moral system available to policy-makers. </w:t>
      </w:r>
      <w:proofErr w:type="spellStart"/>
      <w:r w:rsidRPr="00CD34C2">
        <w:rPr>
          <w:b/>
          <w:u w:val="single"/>
        </w:rPr>
        <w:t>Goodin</w:t>
      </w:r>
      <w:proofErr w:type="spellEnd"/>
      <w:r w:rsidRPr="00CD34C2">
        <w:rPr>
          <w:b/>
          <w:u w:val="single"/>
        </w:rPr>
        <w:t xml:space="preserve"> 90</w:t>
      </w:r>
      <w:r w:rsidRPr="00CD34C2">
        <w:t xml:space="preserve"> writes</w:t>
      </w:r>
      <w:r w:rsidRPr="00CD34C2">
        <w:rPr>
          <w:vertAlign w:val="superscript"/>
        </w:rPr>
        <w:footnoteReference w:id="7"/>
      </w:r>
    </w:p>
    <w:p w:rsidR="00CD34C2" w:rsidRPr="00CD34C2" w:rsidRDefault="00CD34C2" w:rsidP="00CD34C2">
      <w:pPr>
        <w:rPr>
          <w:sz w:val="12"/>
        </w:rPr>
      </w:pPr>
    </w:p>
    <w:p w:rsidR="00CD34C2" w:rsidRPr="00CD34C2" w:rsidRDefault="00CD34C2" w:rsidP="00CD34C2">
      <w:pPr>
        <w:pBdr>
          <w:top w:val="single" w:sz="4" w:space="4" w:color="auto"/>
          <w:left w:val="single" w:sz="4" w:space="4" w:color="auto"/>
          <w:bottom w:val="single" w:sz="4" w:space="4" w:color="auto"/>
          <w:right w:val="single" w:sz="4" w:space="4" w:color="auto"/>
        </w:pBdr>
        <w:rPr>
          <w:b/>
          <w:u w:val="single"/>
        </w:rPr>
      </w:pPr>
      <w:r w:rsidRPr="00CD34C2">
        <w:rPr>
          <w:color w:val="A6A6A6" w:themeColor="background1" w:themeShade="A6"/>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CD34C2">
        <w:t xml:space="preserve"> </w:t>
      </w:r>
      <w:r w:rsidRPr="00CD34C2">
        <w:rPr>
          <w:b/>
          <w:bCs/>
          <w:u w:val="single"/>
        </w:rPr>
        <w:t>Public officials</w:t>
      </w:r>
      <w:r w:rsidRPr="00CD34C2">
        <w:rPr>
          <w:bCs/>
        </w:rPr>
        <w:t xml:space="preserve"> </w:t>
      </w:r>
      <w:r w:rsidRPr="00CD34C2">
        <w:rPr>
          <w:color w:val="A6A6A6" w:themeColor="background1" w:themeShade="A6"/>
          <w:sz w:val="12"/>
        </w:rPr>
        <w:t>are obliged to</w:t>
      </w:r>
      <w:r w:rsidRPr="00CD34C2">
        <w:t xml:space="preserve"> </w:t>
      </w:r>
      <w:r w:rsidRPr="00CD34C2">
        <w:rPr>
          <w:b/>
          <w:bCs/>
          <w:u w:val="single"/>
        </w:rPr>
        <w:t>make</w:t>
      </w:r>
      <w:r w:rsidRPr="00CD34C2">
        <w:rPr>
          <w:bCs/>
        </w:rPr>
        <w:t xml:space="preserve"> </w:t>
      </w:r>
      <w:r w:rsidRPr="00CD34C2">
        <w:rPr>
          <w:bCs/>
          <w:color w:val="A6A6A6" w:themeColor="background1" w:themeShade="A6"/>
          <w:sz w:val="12"/>
        </w:rPr>
        <w:t>their</w:t>
      </w:r>
      <w:r w:rsidRPr="00CD34C2">
        <w:rPr>
          <w:bCs/>
        </w:rPr>
        <w:t xml:space="preserve"> </w:t>
      </w:r>
      <w:r w:rsidRPr="00CD34C2">
        <w:rPr>
          <w:b/>
          <w:bCs/>
          <w:u w:val="single"/>
        </w:rPr>
        <w:t>choices under uncertainty</w:t>
      </w:r>
      <w:r w:rsidRPr="00CD34C2">
        <w:rPr>
          <w:color w:val="A6A6A6" w:themeColor="background1" w:themeShade="A6"/>
          <w:sz w:val="12"/>
        </w:rPr>
        <w:t>, and uncertainty</w:t>
      </w:r>
      <w:r w:rsidRPr="00CD34C2">
        <w:t xml:space="preserve"> </w:t>
      </w:r>
      <w:r w:rsidRPr="00CD34C2">
        <w:rPr>
          <w:b/>
          <w:u w:val="single"/>
        </w:rPr>
        <w:t>of a</w:t>
      </w:r>
      <w:r w:rsidRPr="00CD34C2">
        <w:t xml:space="preserve"> </w:t>
      </w:r>
      <w:r w:rsidRPr="00CD34C2">
        <w:rPr>
          <w:color w:val="A6A6A6" w:themeColor="background1" w:themeShade="A6"/>
          <w:sz w:val="12"/>
        </w:rPr>
        <w:t>very</w:t>
      </w:r>
      <w:r w:rsidRPr="00CD34C2">
        <w:t xml:space="preserve"> </w:t>
      </w:r>
      <w:r w:rsidRPr="00CD34C2">
        <w:rPr>
          <w:b/>
          <w:u w:val="single"/>
        </w:rPr>
        <w:t>special sort</w:t>
      </w:r>
      <w:r w:rsidRPr="00CD34C2">
        <w:t xml:space="preserve"> </w:t>
      </w:r>
      <w:r w:rsidRPr="00CD34C2">
        <w:rPr>
          <w:color w:val="A6A6A6" w:themeColor="background1" w:themeShade="A6"/>
          <w:sz w:val="12"/>
        </w:rPr>
        <w:t xml:space="preserve">at that. All choices – public and private alike – are made under some degree of uncertainty, of course. But in the nature of things, </w:t>
      </w:r>
      <w:r w:rsidRPr="00CD34C2">
        <w:rPr>
          <w:bCs/>
          <w:color w:val="A6A6A6" w:themeColor="background1" w:themeShade="A6"/>
          <w:sz w:val="12"/>
        </w:rPr>
        <w:t>private individuals</w:t>
      </w:r>
      <w:r w:rsidRPr="00CD34C2">
        <w:rPr>
          <w:color w:val="A6A6A6" w:themeColor="background1" w:themeShade="A6"/>
          <w:sz w:val="12"/>
        </w:rPr>
        <w:t xml:space="preserve"> will </w:t>
      </w:r>
      <w:r w:rsidRPr="00CD34C2">
        <w:rPr>
          <w:bCs/>
          <w:color w:val="A6A6A6" w:themeColor="background1" w:themeShade="A6"/>
          <w:sz w:val="12"/>
        </w:rPr>
        <w:t>usually have more complete information on</w:t>
      </w:r>
      <w:r w:rsidRPr="00CD34C2">
        <w:rPr>
          <w:color w:val="A6A6A6" w:themeColor="background1" w:themeShade="A6"/>
          <w:sz w:val="12"/>
        </w:rPr>
        <w:t xml:space="preserve"> the peculiarities of </w:t>
      </w:r>
      <w:r w:rsidRPr="00CD34C2">
        <w:rPr>
          <w:bCs/>
          <w:color w:val="A6A6A6" w:themeColor="background1" w:themeShade="A6"/>
          <w:sz w:val="12"/>
        </w:rPr>
        <w:t>their own circumstances</w:t>
      </w:r>
      <w:r w:rsidRPr="00CD34C2">
        <w:rPr>
          <w:color w:val="A6A6A6" w:themeColor="background1" w:themeShade="A6"/>
          <w:sz w:val="12"/>
        </w:rPr>
        <w:t xml:space="preserve"> and on the ramifications that alternative possible choices might have for them.</w:t>
      </w:r>
      <w:r w:rsidRPr="00CD34C2">
        <w:rPr>
          <w:bCs/>
          <w:color w:val="A6A6A6" w:themeColor="background1" w:themeShade="A6"/>
          <w:sz w:val="12"/>
        </w:rPr>
        <w:t xml:space="preserve"> Public officials, in contrast</w:t>
      </w:r>
      <w:r w:rsidRPr="00CD34C2">
        <w:rPr>
          <w:color w:val="A6A6A6" w:themeColor="background1" w:themeShade="A6"/>
          <w:sz w:val="12"/>
        </w:rPr>
        <w:t>,</w:t>
      </w:r>
      <w:r w:rsidRPr="00CD34C2">
        <w:t xml:space="preserve"> </w:t>
      </w:r>
      <w:r w:rsidRPr="00CD34C2">
        <w:rPr>
          <w:b/>
          <w:u w:val="single"/>
        </w:rPr>
        <w:t xml:space="preserve">[they] </w:t>
      </w:r>
      <w:r w:rsidRPr="00CD34C2">
        <w:rPr>
          <w:b/>
          <w:bCs/>
          <w:u w:val="single"/>
        </w:rPr>
        <w:t>are</w:t>
      </w:r>
      <w:r w:rsidRPr="00CD34C2">
        <w:rPr>
          <w:bCs/>
        </w:rPr>
        <w:t xml:space="preserve"> </w:t>
      </w:r>
      <w:r w:rsidRPr="00CD34C2">
        <w:rPr>
          <w:bCs/>
          <w:color w:val="A6A6A6" w:themeColor="background1" w:themeShade="A6"/>
          <w:sz w:val="12"/>
        </w:rPr>
        <w:t>relatively</w:t>
      </w:r>
      <w:r w:rsidRPr="00CD34C2">
        <w:rPr>
          <w:bCs/>
        </w:rPr>
        <w:t xml:space="preserve"> </w:t>
      </w:r>
      <w:r w:rsidRPr="00CD34C2">
        <w:rPr>
          <w:b/>
          <w:bCs/>
          <w:u w:val="single"/>
        </w:rPr>
        <w:t>poorly informed as to the effects</w:t>
      </w:r>
      <w:r w:rsidRPr="00CD34C2">
        <w:rPr>
          <w:b/>
          <w:u w:val="single"/>
        </w:rPr>
        <w:t xml:space="preserve"> that their choices will have </w:t>
      </w:r>
      <w:r w:rsidRPr="00CD34C2">
        <w:rPr>
          <w:b/>
          <w:bCs/>
          <w:u w:val="single"/>
        </w:rPr>
        <w:t>on individuals, one by one. What they</w:t>
      </w:r>
      <w:r w:rsidRPr="00CD34C2">
        <w:rPr>
          <w:bCs/>
        </w:rPr>
        <w:t xml:space="preserve"> </w:t>
      </w:r>
      <w:r w:rsidRPr="00CD34C2">
        <w:rPr>
          <w:bCs/>
          <w:color w:val="A6A6A6" w:themeColor="background1" w:themeShade="A6"/>
          <w:sz w:val="12"/>
        </w:rPr>
        <w:t>typically</w:t>
      </w:r>
      <w:r w:rsidRPr="00CD34C2">
        <w:rPr>
          <w:bCs/>
        </w:rPr>
        <w:t xml:space="preserve"> </w:t>
      </w:r>
      <w:r w:rsidRPr="00CD34C2">
        <w:rPr>
          <w:b/>
          <w:bCs/>
          <w:u w:val="single"/>
        </w:rPr>
        <w:t>do know are</w:t>
      </w:r>
      <w:r w:rsidRPr="00CD34C2">
        <w:rPr>
          <w:bCs/>
          <w:color w:val="A6A6A6" w:themeColor="background1" w:themeShade="A6"/>
          <w:sz w:val="12"/>
        </w:rPr>
        <w:t xml:space="preserve"> generalities</w:t>
      </w:r>
      <w:r w:rsidRPr="00CD34C2">
        <w:rPr>
          <w:color w:val="A6A6A6" w:themeColor="background1" w:themeShade="A6"/>
          <w:sz w:val="12"/>
        </w:rPr>
        <w:t>:</w:t>
      </w:r>
      <w:r w:rsidRPr="00CD34C2">
        <w:t xml:space="preserve"> </w:t>
      </w:r>
      <w:r w:rsidRPr="00CD34C2">
        <w:rPr>
          <w:b/>
          <w:u w:val="single"/>
        </w:rPr>
        <w:t xml:space="preserve">averages and aggregates. </w:t>
      </w:r>
      <w:r w:rsidRPr="00CD34C2">
        <w:rPr>
          <w:b/>
          <w:bCs/>
          <w:u w:val="single"/>
        </w:rPr>
        <w:t>They know what will happen most often to most people</w:t>
      </w:r>
      <w:r w:rsidRPr="00CD34C2">
        <w:rPr>
          <w:bCs/>
          <w:color w:val="A6A6A6" w:themeColor="background1" w:themeShade="A6"/>
          <w:sz w:val="12"/>
        </w:rPr>
        <w:t xml:space="preserve"> </w:t>
      </w:r>
      <w:r w:rsidRPr="00CD34C2">
        <w:rPr>
          <w:color w:val="A6A6A6" w:themeColor="background1" w:themeShade="A6"/>
          <w:sz w:val="12"/>
        </w:rPr>
        <w:t>as a result of their various possible choices,</w:t>
      </w:r>
      <w:r w:rsidRPr="00CD34C2">
        <w:t xml:space="preserve"> </w:t>
      </w:r>
      <w:r w:rsidRPr="00CD34C2">
        <w:rPr>
          <w:b/>
          <w:bCs/>
          <w:u w:val="single"/>
        </w:rPr>
        <w:t>but that is all. That</w:t>
      </w:r>
      <w:r w:rsidRPr="00CD34C2">
        <w:rPr>
          <w:bCs/>
        </w:rPr>
        <w:t xml:space="preserve"> </w:t>
      </w:r>
      <w:r w:rsidRPr="00CD34C2">
        <w:rPr>
          <w:bCs/>
          <w:color w:val="A6A6A6" w:themeColor="background1" w:themeShade="A6"/>
          <w:sz w:val="12"/>
        </w:rPr>
        <w:t>is enough to</w:t>
      </w:r>
      <w:r w:rsidRPr="00CD34C2">
        <w:rPr>
          <w:bCs/>
        </w:rPr>
        <w:t xml:space="preserve"> </w:t>
      </w:r>
      <w:r w:rsidRPr="00CD34C2">
        <w:rPr>
          <w:b/>
          <w:bCs/>
          <w:u w:val="single"/>
        </w:rPr>
        <w:t>allow[s]</w:t>
      </w:r>
      <w:r w:rsidRPr="00CD34C2">
        <w:rPr>
          <w:bCs/>
          <w:color w:val="A6A6A6" w:themeColor="background1" w:themeShade="A6"/>
          <w:sz w:val="12"/>
        </w:rPr>
        <w:t xml:space="preserve"> public</w:t>
      </w:r>
      <w:r w:rsidRPr="00CD34C2">
        <w:rPr>
          <w:bCs/>
        </w:rPr>
        <w:t xml:space="preserve"> </w:t>
      </w:r>
      <w:r w:rsidRPr="00CD34C2">
        <w:rPr>
          <w:b/>
          <w:bCs/>
          <w:u w:val="single"/>
        </w:rPr>
        <w:t>policy-makers to use</w:t>
      </w:r>
      <w:r w:rsidRPr="00CD34C2">
        <w:rPr>
          <w:bCs/>
          <w:color w:val="A6A6A6" w:themeColor="background1" w:themeShade="A6"/>
          <w:sz w:val="12"/>
        </w:rPr>
        <w:t xml:space="preserve"> the</w:t>
      </w:r>
      <w:r w:rsidRPr="00CD34C2">
        <w:rPr>
          <w:bCs/>
        </w:rPr>
        <w:t xml:space="preserve"> </w:t>
      </w:r>
      <w:r w:rsidRPr="00CD34C2">
        <w:rPr>
          <w:b/>
          <w:bCs/>
          <w:u w:val="single"/>
        </w:rPr>
        <w:t>util</w:t>
      </w:r>
      <w:r w:rsidRPr="00CD34C2">
        <w:rPr>
          <w:bCs/>
          <w:color w:val="A6A6A6" w:themeColor="background1" w:themeShade="A6"/>
          <w:sz w:val="12"/>
        </w:rPr>
        <w:t>itarian</w:t>
      </w:r>
      <w:r w:rsidRPr="00CD34C2">
        <w:rPr>
          <w:bCs/>
        </w:rPr>
        <w:t xml:space="preserve"> </w:t>
      </w:r>
      <w:r w:rsidRPr="00CD34C2">
        <w:rPr>
          <w:b/>
          <w:u w:val="single"/>
        </w:rPr>
        <w:t>calculus</w:t>
      </w:r>
      <w:r w:rsidRPr="00CD34C2">
        <w:rPr>
          <w:color w:val="A6A6A6" w:themeColor="background1" w:themeShade="A6"/>
          <w:sz w:val="12"/>
        </w:rPr>
        <w:t xml:space="preserve"> – assuming they want to use it at all – to </w:t>
      </w:r>
      <w:proofErr w:type="spellStart"/>
      <w:proofErr w:type="gramStart"/>
      <w:r w:rsidRPr="00CD34C2">
        <w:rPr>
          <w:color w:val="A6A6A6" w:themeColor="background1" w:themeShade="A6"/>
          <w:sz w:val="12"/>
        </w:rPr>
        <w:t>chose</w:t>
      </w:r>
      <w:proofErr w:type="spellEnd"/>
      <w:proofErr w:type="gramEnd"/>
      <w:r w:rsidRPr="00CD34C2">
        <w:rPr>
          <w:color w:val="A6A6A6" w:themeColor="background1" w:themeShade="A6"/>
          <w:sz w:val="12"/>
        </w:rPr>
        <w:t xml:space="preserve"> general rules or conduct.</w:t>
      </w:r>
    </w:p>
    <w:p w:rsidR="00CD34C2" w:rsidRPr="00CD34C2" w:rsidRDefault="00CD34C2" w:rsidP="00CD34C2">
      <w:pPr>
        <w:shd w:val="clear" w:color="auto" w:fill="FFFFFF"/>
        <w:rPr>
          <w:rFonts w:eastAsia="Times New Roman" w:cs="Times New Roman"/>
          <w:b/>
        </w:rPr>
      </w:pPr>
    </w:p>
    <w:p w:rsidR="00CD34C2" w:rsidRPr="00CD34C2" w:rsidRDefault="00CD34C2" w:rsidP="00CD34C2">
      <w:r w:rsidRPr="00CD34C2">
        <w:t xml:space="preserve">Ignore skepticism and presumption because moral uncertainty means we’ll always have </w:t>
      </w:r>
      <w:proofErr w:type="gramStart"/>
      <w:r w:rsidRPr="00CD34C2">
        <w:t>a non</w:t>
      </w:r>
      <w:proofErr w:type="gramEnd"/>
      <w:r w:rsidRPr="00CD34C2">
        <w:t>-zero credence in the existence of morality, so there’s always a risk of offense in favor of one action.</w:t>
      </w:r>
    </w:p>
    <w:p w:rsidR="00CD34C2" w:rsidRPr="00CD34C2" w:rsidRDefault="00CD34C2" w:rsidP="00CD34C2"/>
    <w:p w:rsidR="00CD34C2" w:rsidRPr="00CD34C2" w:rsidRDefault="00F04BB2" w:rsidP="00CD34C2">
      <w:r>
        <w:rPr>
          <w:b/>
        </w:rPr>
        <w:t>P</w:t>
      </w:r>
      <w:r w:rsidR="00CD34C2" w:rsidRPr="00CD34C2">
        <w:rPr>
          <w:b/>
        </w:rPr>
        <w:t>lan</w:t>
      </w:r>
      <w:r w:rsidR="00CD34C2" w:rsidRPr="00CD34C2">
        <w:t xml:space="preserve">: The USFG </w:t>
      </w:r>
      <w:r w:rsidR="00C01299">
        <w:t xml:space="preserve">ought to </w:t>
      </w:r>
      <w:r>
        <w:t xml:space="preserve">repeal section 20411 of the VCCLEA. </w:t>
      </w:r>
      <w:r w:rsidR="00CD34C2" w:rsidRPr="00CD34C2">
        <w:t xml:space="preserve">I reserve the right to clarify, so no theory violations until he checks in CX. </w:t>
      </w:r>
      <w:r w:rsidR="0093428F">
        <w:t>Current laws don’t matter</w:t>
      </w:r>
      <w:r w:rsidR="00CD34C2" w:rsidRPr="00CD34C2">
        <w:t xml:space="preserve"> because affirming means amending the laws to make the aff world consistent with them.</w:t>
      </w:r>
    </w:p>
    <w:p w:rsidR="00CD34C2" w:rsidRPr="00CD34C2" w:rsidRDefault="00CD34C2" w:rsidP="00CD34C2"/>
    <w:p w:rsidR="00CD34C2" w:rsidRPr="00CD34C2" w:rsidRDefault="00CD34C2" w:rsidP="00CD34C2">
      <w:r w:rsidRPr="00CD34C2">
        <w:rPr>
          <w:b/>
        </w:rPr>
        <w:t>Aff gets RVIs</w:t>
      </w:r>
      <w:r w:rsidRPr="00CD34C2">
        <w:t xml:space="preserve"> on </w:t>
      </w:r>
      <w:proofErr w:type="gramStart"/>
      <w:r w:rsidRPr="00CD34C2">
        <w:t>I</w:t>
      </w:r>
      <w:proofErr w:type="gramEnd"/>
      <w:r w:rsidRPr="00CD34C2">
        <w:t xml:space="preserve"> meets and counter-</w:t>
      </w:r>
      <w:proofErr w:type="spellStart"/>
      <w:r w:rsidRPr="00CD34C2">
        <w:t>interps</w:t>
      </w:r>
      <w:proofErr w:type="spellEnd"/>
      <w:r w:rsidRPr="00CD34C2">
        <w:t xml:space="preserve"> because</w:t>
      </w:r>
    </w:p>
    <w:p w:rsidR="00CD34C2" w:rsidRPr="00CD34C2" w:rsidRDefault="00CD34C2" w:rsidP="00CD34C2">
      <w:r w:rsidRPr="00CD34C2">
        <w:t>(a) 1AR timeskew means I can’t cover theory and still have a fair shot on substance.</w:t>
      </w:r>
    </w:p>
    <w:p w:rsidR="00CD34C2" w:rsidRPr="00CD34C2" w:rsidRDefault="00CD34C2" w:rsidP="00CD34C2">
      <w:r w:rsidRPr="00CD34C2">
        <w:t xml:space="preserve">(b) </w:t>
      </w:r>
      <w:proofErr w:type="gramStart"/>
      <w:r w:rsidRPr="00CD34C2">
        <w:t>no</w:t>
      </w:r>
      <w:proofErr w:type="gramEnd"/>
      <w:r w:rsidRPr="00CD34C2">
        <w:t xml:space="preserve"> risk theory would give neg a free source of no risk offense which allows him to moot the AC.</w:t>
      </w:r>
    </w:p>
    <w:p w:rsidR="00CD34C2" w:rsidRDefault="00CD34C2">
      <w:r>
        <w:br w:type="page"/>
      </w:r>
    </w:p>
    <w:p w:rsidR="002218A4" w:rsidRPr="003D0C56" w:rsidRDefault="00CD34C2" w:rsidP="002218A4">
      <w:r>
        <w:rPr>
          <w:b/>
          <w:u w:val="single"/>
        </w:rPr>
        <w:lastRenderedPageBreak/>
        <w:t xml:space="preserve">Contention </w:t>
      </w:r>
      <w:r w:rsidR="00F04BB2">
        <w:rPr>
          <w:b/>
          <w:u w:val="single"/>
        </w:rPr>
        <w:t>1</w:t>
      </w:r>
      <w:r>
        <w:t xml:space="preserve"> </w:t>
      </w:r>
      <w:r w:rsidR="003D0C56">
        <w:t>is</w:t>
      </w:r>
      <w:r w:rsidR="002218A4">
        <w:t xml:space="preserve"> </w:t>
      </w:r>
      <w:r w:rsidR="002218A4">
        <w:rPr>
          <w:b/>
        </w:rPr>
        <w:t>Competitiveness</w:t>
      </w:r>
    </w:p>
    <w:p w:rsidR="002218A4" w:rsidRDefault="002218A4" w:rsidP="002218A4"/>
    <w:p w:rsidR="003F4452" w:rsidRPr="003F4452" w:rsidRDefault="003F4452" w:rsidP="002218A4">
      <w:r>
        <w:t xml:space="preserve">US economic competitiveness is declining now. The US needs more skilled workers to catch up to other countries. </w:t>
      </w:r>
      <w:r>
        <w:rPr>
          <w:b/>
          <w:u w:val="single"/>
        </w:rPr>
        <w:t>Cooper et al. 12</w:t>
      </w:r>
      <w:r w:rsidRPr="002218A4">
        <w:rPr>
          <w:vertAlign w:val="superscript"/>
        </w:rPr>
        <w:footnoteReference w:id="8"/>
      </w:r>
    </w:p>
    <w:p w:rsidR="002218A4" w:rsidRPr="002218A4" w:rsidRDefault="002218A4" w:rsidP="002218A4">
      <w:pPr>
        <w:pBdr>
          <w:top w:val="single" w:sz="4" w:space="1" w:color="auto"/>
          <w:left w:val="single" w:sz="4" w:space="4" w:color="auto"/>
          <w:bottom w:val="single" w:sz="4" w:space="1" w:color="auto"/>
          <w:right w:val="single" w:sz="4" w:space="4" w:color="auto"/>
        </w:pBdr>
        <w:rPr>
          <w:color w:val="A6A6A6" w:themeColor="background1" w:themeShade="A6"/>
          <w:sz w:val="12"/>
        </w:rPr>
      </w:pPr>
      <w:r w:rsidRPr="002218A4">
        <w:rPr>
          <w:b/>
          <w:u w:val="single"/>
        </w:rPr>
        <w:t>The U.S. economy is weakening relative to our global competitors. Recent economic growth is 40 percent below any</w:t>
      </w:r>
      <w:r w:rsidRPr="002218A4">
        <w:rPr>
          <w:color w:val="A6A6A6" w:themeColor="background1" w:themeShade="A6"/>
          <w:sz w:val="12"/>
        </w:rPr>
        <w:t xml:space="preserve"> other </w:t>
      </w:r>
      <w:r w:rsidRPr="002218A4">
        <w:rPr>
          <w:b/>
          <w:u w:val="single"/>
        </w:rPr>
        <w:t>growth period since World War II</w:t>
      </w:r>
      <w:r w:rsidRPr="002218A4">
        <w:t xml:space="preserve"> </w:t>
      </w:r>
      <w:r w:rsidRPr="002218A4">
        <w:rPr>
          <w:color w:val="A6A6A6" w:themeColor="background1" w:themeShade="A6"/>
          <w:sz w:val="12"/>
        </w:rPr>
        <w:t>as other economies around the globe draw in more investment, both foreign and domestic. In contrast, despite still being the world’s leading recipient of direct foreign investment, business investment overall in the United States between 2001 and 2007 was the slowest in U.S. history.</w:t>
      </w:r>
    </w:p>
    <w:p w:rsidR="002218A4" w:rsidRPr="002218A4" w:rsidRDefault="002218A4" w:rsidP="002218A4">
      <w:pPr>
        <w:pBdr>
          <w:top w:val="single" w:sz="4" w:space="1" w:color="auto"/>
          <w:left w:val="single" w:sz="4" w:space="4" w:color="auto"/>
          <w:bottom w:val="single" w:sz="4" w:space="1" w:color="auto"/>
          <w:right w:val="single" w:sz="4" w:space="4" w:color="auto"/>
        </w:pBdr>
        <w:rPr>
          <w:b/>
          <w:u w:val="single"/>
        </w:rPr>
      </w:pPr>
      <w:r w:rsidRPr="002218A4">
        <w:rPr>
          <w:color w:val="A6A6A6" w:themeColor="background1" w:themeShade="A6"/>
          <w:sz w:val="12"/>
        </w:rPr>
        <w:t xml:space="preserve">Meanwhile, </w:t>
      </w:r>
      <w:r w:rsidRPr="002218A4">
        <w:rPr>
          <w:b/>
          <w:u w:val="single"/>
        </w:rPr>
        <w:t>competition is on the rise.</w:t>
      </w:r>
      <w:r w:rsidRPr="002218A4">
        <w:t xml:space="preserve"> </w:t>
      </w:r>
      <w:r w:rsidRPr="002218A4">
        <w:rPr>
          <w:color w:val="A6A6A6" w:themeColor="background1" w:themeShade="A6"/>
          <w:sz w:val="12"/>
        </w:rPr>
        <w:t>From 1980 to 2011</w:t>
      </w:r>
      <w:r w:rsidRPr="002218A4">
        <w:t xml:space="preserve"> </w:t>
      </w:r>
      <w:r w:rsidRPr="002218A4">
        <w:rPr>
          <w:b/>
          <w:u w:val="single"/>
        </w:rPr>
        <w:t>China increased its share of world economic output</w:t>
      </w:r>
      <w:r w:rsidRPr="002218A4">
        <w:t xml:space="preserve"> </w:t>
      </w:r>
      <w:r w:rsidRPr="002218A4">
        <w:rPr>
          <w:color w:val="A6A6A6" w:themeColor="background1" w:themeShade="A6"/>
          <w:sz w:val="12"/>
        </w:rPr>
        <w:t xml:space="preserve">from 2 percent to 14 percent. And </w:t>
      </w:r>
      <w:r w:rsidRPr="002218A4">
        <w:rPr>
          <w:b/>
          <w:u w:val="single"/>
        </w:rPr>
        <w:t>India more than doubled its output</w:t>
      </w:r>
      <w:r w:rsidRPr="002218A4">
        <w:t xml:space="preserve"> </w:t>
      </w:r>
      <w:r w:rsidRPr="002218A4">
        <w:rPr>
          <w:color w:val="A6A6A6" w:themeColor="background1" w:themeShade="A6"/>
          <w:sz w:val="12"/>
        </w:rPr>
        <w:t xml:space="preserve">during that period, from 2.5 percent of global production to 5.7 percent. </w:t>
      </w:r>
      <w:r w:rsidRPr="002218A4">
        <w:rPr>
          <w:b/>
          <w:u w:val="single"/>
        </w:rPr>
        <w:t>The U.S. share of the world economy fell to 19 percent from 25 percent.</w:t>
      </w:r>
    </w:p>
    <w:p w:rsidR="002218A4" w:rsidRPr="003F4452" w:rsidRDefault="002218A4" w:rsidP="002218A4">
      <w:pPr>
        <w:pBdr>
          <w:top w:val="single" w:sz="4" w:space="1" w:color="auto"/>
          <w:left w:val="single" w:sz="4" w:space="4" w:color="auto"/>
          <w:bottom w:val="single" w:sz="4" w:space="1" w:color="auto"/>
          <w:right w:val="single" w:sz="4" w:space="4" w:color="auto"/>
        </w:pBdr>
        <w:rPr>
          <w:color w:val="A6A6A6" w:themeColor="background1" w:themeShade="A6"/>
          <w:sz w:val="12"/>
        </w:rPr>
      </w:pPr>
      <w:r w:rsidRPr="002218A4">
        <w:rPr>
          <w:color w:val="A6A6A6" w:themeColor="background1" w:themeShade="A6"/>
          <w:sz w:val="12"/>
        </w:rPr>
        <w:t>While increasing global competition is inevitable, lackluster U.S. performance need not be. Indeed, rising growth and incomes in other countries present potential new opportunities and markets for American workers and companies. But</w:t>
      </w:r>
      <w:r w:rsidRPr="002218A4">
        <w:t xml:space="preserve"> </w:t>
      </w:r>
      <w:r w:rsidRPr="003F4452">
        <w:rPr>
          <w:b/>
          <w:u w:val="single"/>
        </w:rPr>
        <w:t>if the U</w:t>
      </w:r>
      <w:r w:rsidRPr="003F4452">
        <w:rPr>
          <w:color w:val="A6A6A6" w:themeColor="background1" w:themeShade="A6"/>
          <w:sz w:val="12"/>
        </w:rPr>
        <w:t xml:space="preserve">nited </w:t>
      </w:r>
      <w:r w:rsidRPr="003F4452">
        <w:rPr>
          <w:b/>
          <w:u w:val="single"/>
        </w:rPr>
        <w:t>S</w:t>
      </w:r>
      <w:r w:rsidRPr="003F4452">
        <w:rPr>
          <w:color w:val="A6A6A6" w:themeColor="background1" w:themeShade="A6"/>
          <w:sz w:val="12"/>
        </w:rPr>
        <w:t xml:space="preserve">tates </w:t>
      </w:r>
      <w:r w:rsidRPr="003F4452">
        <w:rPr>
          <w:b/>
          <w:u w:val="single"/>
        </w:rPr>
        <w:t>means to continue to lead the world</w:t>
      </w:r>
      <w:r w:rsidRPr="002218A4">
        <w:t xml:space="preserve"> </w:t>
      </w:r>
      <w:r w:rsidRPr="003F4452">
        <w:rPr>
          <w:color w:val="A6A6A6" w:themeColor="background1" w:themeShade="A6"/>
          <w:sz w:val="12"/>
        </w:rPr>
        <w:t>and to share our prosperity with it</w:t>
      </w:r>
      <w:r w:rsidRPr="003F4452">
        <w:rPr>
          <w:b/>
          <w:u w:val="single"/>
        </w:rPr>
        <w:t>,</w:t>
      </w:r>
      <w:r w:rsidRPr="002218A4">
        <w:t xml:space="preserve"> </w:t>
      </w:r>
      <w:r w:rsidRPr="003F4452">
        <w:rPr>
          <w:color w:val="A6A6A6" w:themeColor="background1" w:themeShade="A6"/>
          <w:sz w:val="12"/>
        </w:rPr>
        <w:t>U.S.</w:t>
      </w:r>
      <w:r w:rsidRPr="002218A4">
        <w:t xml:space="preserve"> </w:t>
      </w:r>
      <w:r w:rsidRPr="003F4452">
        <w:rPr>
          <w:b/>
          <w:u w:val="single"/>
        </w:rPr>
        <w:t>policymakers must</w:t>
      </w:r>
      <w:r w:rsidRPr="002218A4">
        <w:t xml:space="preserve"> </w:t>
      </w:r>
      <w:r w:rsidRPr="003F4452">
        <w:rPr>
          <w:color w:val="A6A6A6" w:themeColor="background1" w:themeShade="A6"/>
          <w:sz w:val="12"/>
        </w:rPr>
        <w:t xml:space="preserve">deploy an American strategy that is responsive to modern economic challenges—a strategy that makes it possible for every American family to </w:t>
      </w:r>
      <w:r w:rsidRPr="003F4452">
        <w:rPr>
          <w:b/>
          <w:u w:val="single"/>
        </w:rPr>
        <w:t>ensure</w:t>
      </w:r>
      <w:r w:rsidRPr="003F4452">
        <w:rPr>
          <w:color w:val="A6A6A6" w:themeColor="background1" w:themeShade="A6"/>
          <w:sz w:val="12"/>
        </w:rPr>
        <w:t xml:space="preserve"> that children entering adulthood are prepared to find a successful place in the global economy.</w:t>
      </w:r>
    </w:p>
    <w:p w:rsidR="002218A4" w:rsidRPr="002218A4" w:rsidRDefault="002218A4" w:rsidP="002218A4">
      <w:pPr>
        <w:pBdr>
          <w:top w:val="single" w:sz="4" w:space="1" w:color="auto"/>
          <w:left w:val="single" w:sz="4" w:space="4" w:color="auto"/>
          <w:bottom w:val="single" w:sz="4" w:space="1" w:color="auto"/>
          <w:right w:val="single" w:sz="4" w:space="4" w:color="auto"/>
        </w:pBdr>
      </w:pPr>
      <w:r w:rsidRPr="003F4452">
        <w:rPr>
          <w:color w:val="A6A6A6" w:themeColor="background1" w:themeShade="A6"/>
          <w:sz w:val="12"/>
        </w:rPr>
        <w:t xml:space="preserve">What should the strategy be? Economists of all stripes point to </w:t>
      </w:r>
      <w:r w:rsidRPr="003F4452">
        <w:rPr>
          <w:b/>
          <w:u w:val="single"/>
        </w:rPr>
        <w:t>a robust pipeline of skilled workers</w:t>
      </w:r>
      <w:r w:rsidRPr="003F4452">
        <w:rPr>
          <w:color w:val="A6A6A6" w:themeColor="background1" w:themeShade="A6"/>
          <w:sz w:val="12"/>
        </w:rPr>
        <w:t xml:space="preserve"> as the essential ingredient of a strong and growing economy. Indeed, the two countries most rapidly gaining on the United States in terms of economic competitiveness—China and India—have ambitious national strategies of investing and promoting improved educational outcomes for children to strengthen their positions as contenders in the global economy.</w:t>
      </w:r>
    </w:p>
    <w:p w:rsidR="002218A4" w:rsidRDefault="002218A4" w:rsidP="002218A4"/>
    <w:p w:rsidR="00D93B50" w:rsidRPr="00CD34C2" w:rsidRDefault="00D93B50" w:rsidP="00D93B50">
      <w:r w:rsidRPr="00CD34C2">
        <w:t>Pell Grants for prisoners</w:t>
      </w:r>
      <w:r w:rsidR="007C372F">
        <w:t xml:space="preserve"> are </w:t>
      </w:r>
      <w:proofErr w:type="gramStart"/>
      <w:r w:rsidR="007C372F">
        <w:t>key</w:t>
      </w:r>
      <w:proofErr w:type="gramEnd"/>
      <w:r w:rsidR="007C372F">
        <w:t xml:space="preserve"> to improving the pool of skilled workers in America.</w:t>
      </w:r>
      <w:r w:rsidRPr="00CD34C2">
        <w:t xml:space="preserve"> </w:t>
      </w:r>
      <w:proofErr w:type="spellStart"/>
      <w:r w:rsidRPr="00CD34C2">
        <w:rPr>
          <w:b/>
          <w:u w:val="single"/>
        </w:rPr>
        <w:t>Buzzini</w:t>
      </w:r>
      <w:proofErr w:type="spellEnd"/>
      <w:r w:rsidRPr="00CD34C2">
        <w:rPr>
          <w:b/>
          <w:u w:val="single"/>
        </w:rPr>
        <w:t xml:space="preserve"> </w:t>
      </w:r>
      <w:r w:rsidR="0098513F">
        <w:rPr>
          <w:b/>
          <w:u w:val="single"/>
        </w:rPr>
        <w:t>9</w:t>
      </w:r>
      <w:r w:rsidR="00932366" w:rsidRPr="00932366">
        <w:t xml:space="preserve"> writes</w:t>
      </w:r>
      <w:r w:rsidRPr="00932366">
        <w:rPr>
          <w:vertAlign w:val="superscript"/>
        </w:rPr>
        <w:footnoteReference w:id="9"/>
      </w:r>
    </w:p>
    <w:p w:rsidR="00D93B50" w:rsidRPr="00CD34C2" w:rsidRDefault="00D93B50" w:rsidP="00D93B50">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34C2">
        <w:rPr>
          <w:color w:val="A6A6A6" w:themeColor="background1" w:themeShade="A6"/>
          <w:sz w:val="12"/>
        </w:rPr>
        <w:t>[Brackets in original]</w:t>
      </w:r>
      <w:r w:rsidRPr="00CD34C2">
        <w:t xml:space="preserve"> </w:t>
      </w:r>
      <w:r w:rsidRPr="00CD34C2">
        <w:rPr>
          <w:b/>
          <w:u w:val="single"/>
        </w:rPr>
        <w:t>When an inmate is first released</w:t>
      </w:r>
      <w:r w:rsidRPr="00CD34C2">
        <w:t xml:space="preserve"> </w:t>
      </w:r>
      <w:r w:rsidRPr="00CD34C2">
        <w:rPr>
          <w:color w:val="A6A6A6" w:themeColor="background1" w:themeShade="A6"/>
          <w:sz w:val="12"/>
        </w:rPr>
        <w:t>from prison</w:t>
      </w:r>
      <w:r w:rsidRPr="00CD34C2">
        <w:rPr>
          <w:b/>
          <w:u w:val="single"/>
        </w:rPr>
        <w:t>,</w:t>
      </w:r>
      <w:r w:rsidRPr="00CD34C2">
        <w:t xml:space="preserve"> </w:t>
      </w:r>
      <w:r w:rsidRPr="00CD34C2">
        <w:rPr>
          <w:color w:val="A6A6A6" w:themeColor="background1" w:themeShade="A6"/>
          <w:sz w:val="12"/>
        </w:rPr>
        <w:t>it is not as if his (or her – women’s prisons are growing just as fast, perhaps even more rapidly than men’s) can simply go on as before. For example,</w:t>
      </w:r>
      <w:r w:rsidRPr="00CD34C2">
        <w:t xml:space="preserve"> </w:t>
      </w:r>
      <w:r w:rsidRPr="00CD34C2">
        <w:rPr>
          <w:color w:val="A6A6A6" w:themeColor="background1" w:themeShade="A6"/>
          <w:sz w:val="12"/>
        </w:rPr>
        <w:t>if the inmate was making an honest income,</w:t>
      </w:r>
      <w:r w:rsidRPr="00CD34C2">
        <w:t xml:space="preserve"> </w:t>
      </w:r>
      <w:r w:rsidRPr="00CD34C2">
        <w:rPr>
          <w:b/>
          <w:u w:val="single"/>
        </w:rPr>
        <w:t>he may no longer be welcome at his previous work due to his ex-con</w:t>
      </w:r>
      <w:r w:rsidRPr="00CD34C2">
        <w:rPr>
          <w:color w:val="A6A6A6" w:themeColor="background1" w:themeShade="A6"/>
          <w:sz w:val="12"/>
        </w:rPr>
        <w:t>, or felon,</w:t>
      </w:r>
      <w:r w:rsidRPr="00CD34C2">
        <w:t xml:space="preserve"> </w:t>
      </w:r>
      <w:r w:rsidRPr="00CD34C2">
        <w:rPr>
          <w:b/>
          <w:u w:val="single"/>
        </w:rPr>
        <w:t>status. The job market might restrict him to jobs that keep him below the poverty line</w:t>
      </w:r>
      <w:r w:rsidRPr="00CD34C2">
        <w:rPr>
          <w:b/>
          <w:color w:val="A6A6A6" w:themeColor="background1" w:themeShade="A6"/>
          <w:sz w:val="12"/>
          <w:u w:val="single"/>
        </w:rPr>
        <w:t>,</w:t>
      </w:r>
      <w:r w:rsidRPr="00CD34C2">
        <w:rPr>
          <w:color w:val="A6A6A6" w:themeColor="background1" w:themeShade="A6"/>
          <w:sz w:val="12"/>
        </w:rPr>
        <w:t xml:space="preserve"> unable to take proper care of himself and his family. On the other hand, many offenders serving time today are in for mandatory drug sentencing. These offenders may be tempted to return to their drug-slinging ways, but now fear repercussions doubly, especially if they are closing in on a three-strike scenario (after which some states require a life sentence). But</w:t>
      </w:r>
      <w:r w:rsidRPr="00CD34C2">
        <w:t xml:space="preserve"> </w:t>
      </w:r>
      <w:r w:rsidRPr="00CD34C2">
        <w:rPr>
          <w:b/>
          <w:u w:val="single"/>
        </w:rPr>
        <w:t>how should a youth</w:t>
      </w:r>
      <w:r w:rsidRPr="00CD34C2">
        <w:t xml:space="preserve"> </w:t>
      </w:r>
      <w:r w:rsidRPr="00CD34C2">
        <w:rPr>
          <w:color w:val="A6A6A6" w:themeColor="background1" w:themeShade="A6"/>
          <w:sz w:val="12"/>
        </w:rPr>
        <w:t>fresh</w:t>
      </w:r>
      <w:r w:rsidRPr="00CD34C2">
        <w:t xml:space="preserve"> </w:t>
      </w:r>
      <w:r w:rsidRPr="00CD34C2">
        <w:rPr>
          <w:b/>
          <w:u w:val="single"/>
        </w:rPr>
        <w:t>from the inside be expected to get a job with an eighth-grade reading level and no skills in math, history, science, [or] the arts</w:t>
      </w:r>
      <w:r w:rsidRPr="00CD34C2">
        <w:rPr>
          <w:color w:val="A6A6A6" w:themeColor="background1" w:themeShade="A6"/>
          <w:sz w:val="12"/>
        </w:rPr>
        <w:t>, or even communication or basic socialization</w:t>
      </w:r>
      <w:r w:rsidRPr="00CD34C2">
        <w:rPr>
          <w:b/>
          <w:u w:val="single"/>
        </w:rPr>
        <w:t>?</w:t>
      </w:r>
      <w:r w:rsidRPr="00CD34C2">
        <w:t xml:space="preserve"> </w:t>
      </w:r>
      <w:r w:rsidRPr="00CD34C2">
        <w:rPr>
          <w:color w:val="A6A6A6" w:themeColor="background1" w:themeShade="A6"/>
          <w:sz w:val="12"/>
        </w:rPr>
        <w:t>“Ex-cons are often woefully unequipped to make it in the legit world. Prison education dramatically improves the odds. Studies have shown a 30 to 70 percent reduction in recidivism rates for those who get some higher education” (</w:t>
      </w:r>
      <w:proofErr w:type="spellStart"/>
      <w:r w:rsidRPr="00CD34C2">
        <w:rPr>
          <w:color w:val="A6A6A6" w:themeColor="background1" w:themeShade="A6"/>
          <w:sz w:val="12"/>
        </w:rPr>
        <w:t>Leder</w:t>
      </w:r>
      <w:proofErr w:type="spellEnd"/>
      <w:r w:rsidRPr="00CD34C2">
        <w:rPr>
          <w:color w:val="A6A6A6" w:themeColor="background1" w:themeShade="A6"/>
          <w:sz w:val="12"/>
        </w:rPr>
        <w:t xml:space="preserve"> 1). A study from the 1980s shows that</w:t>
      </w:r>
      <w:r w:rsidRPr="00CD34C2">
        <w:t xml:space="preserve"> </w:t>
      </w:r>
      <w:r w:rsidRPr="00CD34C2">
        <w:rPr>
          <w:b/>
          <w:u w:val="single"/>
        </w:rPr>
        <w:t>60 to 75 percent of inmates who</w:t>
      </w:r>
      <w:r w:rsidRPr="00CD34C2">
        <w:t xml:space="preserve"> </w:t>
      </w:r>
      <w:r w:rsidRPr="00CD34C2">
        <w:rPr>
          <w:color w:val="A6A6A6" w:themeColor="background1" w:themeShade="A6"/>
          <w:sz w:val="12"/>
        </w:rPr>
        <w:t>pursued (and</w:t>
      </w:r>
      <w:r w:rsidRPr="00CD34C2">
        <w:t xml:space="preserve"> </w:t>
      </w:r>
      <w:r w:rsidRPr="00CD34C2">
        <w:rPr>
          <w:b/>
          <w:u w:val="single"/>
        </w:rPr>
        <w:t>graduated</w:t>
      </w:r>
      <w:r w:rsidRPr="00CD34C2">
        <w:rPr>
          <w:color w:val="A6A6A6" w:themeColor="background1" w:themeShade="A6"/>
          <w:sz w:val="12"/>
        </w:rPr>
        <w:t>)</w:t>
      </w:r>
      <w:r w:rsidRPr="00CD34C2">
        <w:t xml:space="preserve"> </w:t>
      </w:r>
      <w:r w:rsidRPr="00CD34C2">
        <w:rPr>
          <w:b/>
          <w:u w:val="single"/>
        </w:rPr>
        <w:t xml:space="preserve">from higher education during their sentence were able to </w:t>
      </w:r>
      <w:r w:rsidRPr="00F04BB2">
        <w:rPr>
          <w:b/>
          <w:u w:val="single"/>
        </w:rPr>
        <w:t xml:space="preserve">find the </w:t>
      </w:r>
      <w:r w:rsidR="00F04BB2" w:rsidRPr="00F04BB2">
        <w:rPr>
          <w:b/>
          <w:u w:val="single"/>
        </w:rPr>
        <w:t>job</w:t>
      </w:r>
      <w:r w:rsidRPr="00CD34C2">
        <w:rPr>
          <w:color w:val="A6A6A6" w:themeColor="background1" w:themeShade="A6"/>
          <w:sz w:val="12"/>
        </w:rPr>
        <w:t xml:space="preserve">, compared to only 40 percent of inmates without a degree (Taylor “Pell Grants”). Jon Marc Taylor, who writes prolifically on the topic of prison education, has been featured in a number of journals, including the Correctional Education Association’s own publication, the </w:t>
      </w:r>
      <w:r w:rsidRPr="00CD34C2">
        <w:rPr>
          <w:i/>
          <w:color w:val="A6A6A6" w:themeColor="background1" w:themeShade="A6"/>
          <w:sz w:val="12"/>
        </w:rPr>
        <w:t>Journal of Correctional Education</w:t>
      </w:r>
      <w:r w:rsidRPr="00CD34C2">
        <w:rPr>
          <w:color w:val="A6A6A6" w:themeColor="background1" w:themeShade="A6"/>
          <w:sz w:val="12"/>
        </w:rPr>
        <w:t xml:space="preserve">. Taylor himself is three-time prison grad, earning his A.A., B.A., and M.A. from a PSCE program at his own prison. He has also received two journalism awards for his efforts (“Jon Marc Taylor”). Taylor knows the process in and out from his own struggles to find alternative sources for funding. He explains that college programs for inmates “offset the social stigma attached to ex-con status” (Taylor “Pell Grants”). This stigma is offset due to the fact that education acts as an actual rehabilitator. “There have been enough studies now that show high school graduation and [post-secondary] job preparation is a magical number. When people achieve those levels while incarcerated, there’s a much different rate of recidivism, employability, and success than those people who don’t,” says the executive director of the CEA, Stephen </w:t>
      </w:r>
      <w:proofErr w:type="spellStart"/>
      <w:r w:rsidRPr="00CD34C2">
        <w:rPr>
          <w:color w:val="A6A6A6" w:themeColor="background1" w:themeShade="A6"/>
          <w:sz w:val="12"/>
        </w:rPr>
        <w:t>Steurer</w:t>
      </w:r>
      <w:proofErr w:type="spellEnd"/>
      <w:r w:rsidRPr="00CD34C2">
        <w:rPr>
          <w:color w:val="A6A6A6" w:themeColor="background1" w:themeShade="A6"/>
          <w:sz w:val="12"/>
        </w:rPr>
        <w:t xml:space="preserve"> (</w:t>
      </w:r>
      <w:proofErr w:type="spellStart"/>
      <w:r w:rsidRPr="00CD34C2">
        <w:rPr>
          <w:color w:val="A6A6A6" w:themeColor="background1" w:themeShade="A6"/>
          <w:sz w:val="12"/>
        </w:rPr>
        <w:t>Leder</w:t>
      </w:r>
      <w:proofErr w:type="spellEnd"/>
      <w:r w:rsidRPr="00CD34C2">
        <w:rPr>
          <w:color w:val="A6A6A6" w:themeColor="background1" w:themeShade="A6"/>
          <w:sz w:val="12"/>
        </w:rPr>
        <w:t xml:space="preserve"> 2). Even former President Bill Clinton believed that these programs offer a good service at a reasonable price. He “opposed both the Wynn and Gordon amendments, backing Pell Grants to prisoners as rehabilitation” (“House Kills…”). </w:t>
      </w:r>
    </w:p>
    <w:p w:rsidR="007C372F" w:rsidRDefault="007C372F" w:rsidP="00F04BB2">
      <w:r>
        <w:rPr>
          <w:bCs/>
        </w:rPr>
        <w:br w:type="page"/>
      </w:r>
    </w:p>
    <w:p w:rsidR="007C372F" w:rsidRPr="002218A4" w:rsidRDefault="00F04BB2" w:rsidP="007C372F">
      <w:r>
        <w:lastRenderedPageBreak/>
        <w:t xml:space="preserve">Education is </w:t>
      </w:r>
      <w:proofErr w:type="gramStart"/>
      <w:r>
        <w:t>key</w:t>
      </w:r>
      <w:proofErr w:type="gramEnd"/>
      <w:r>
        <w:t xml:space="preserve"> to competitiveness. </w:t>
      </w:r>
      <w:r w:rsidR="00932366">
        <w:rPr>
          <w:b/>
          <w:u w:val="single"/>
        </w:rPr>
        <w:t>Cooper et al. 12</w:t>
      </w:r>
      <w:r w:rsidR="00932366" w:rsidRPr="002218A4">
        <w:rPr>
          <w:vertAlign w:val="superscript"/>
        </w:rPr>
        <w:footnoteReference w:id="10"/>
      </w:r>
    </w:p>
    <w:p w:rsidR="007C372F" w:rsidRPr="002218A4" w:rsidRDefault="007C372F" w:rsidP="007C372F">
      <w:pPr>
        <w:pBdr>
          <w:top w:val="single" w:sz="4" w:space="1" w:color="auto"/>
          <w:left w:val="single" w:sz="4" w:space="4" w:color="auto"/>
          <w:bottom w:val="single" w:sz="4" w:space="0" w:color="auto"/>
          <w:right w:val="single" w:sz="4" w:space="4" w:color="auto"/>
        </w:pBdr>
        <w:rPr>
          <w:color w:val="A6A6A6" w:themeColor="background1" w:themeShade="A6"/>
          <w:sz w:val="12"/>
        </w:rPr>
      </w:pPr>
      <w:r w:rsidRPr="002218A4">
        <w:rPr>
          <w:b/>
          <w:u w:val="single"/>
        </w:rPr>
        <w:t>Competition from rapidly growing countries such as China and India are changing</w:t>
      </w:r>
      <w:r w:rsidRPr="002218A4">
        <w:t xml:space="preserve"> </w:t>
      </w:r>
      <w:r w:rsidRPr="002218A4">
        <w:rPr>
          <w:color w:val="A6A6A6" w:themeColor="background1" w:themeShade="A6"/>
          <w:sz w:val="12"/>
        </w:rPr>
        <w:t>business norms and the links between</w:t>
      </w:r>
      <w:r w:rsidRPr="002218A4">
        <w:t xml:space="preserve"> </w:t>
      </w:r>
      <w:r w:rsidRPr="002218A4">
        <w:rPr>
          <w:b/>
          <w:u w:val="single"/>
        </w:rPr>
        <w:t>national economies.</w:t>
      </w:r>
      <w:r w:rsidRPr="002218A4">
        <w:t xml:space="preserve"> </w:t>
      </w:r>
      <w:r w:rsidRPr="002218A4">
        <w:rPr>
          <w:color w:val="A6A6A6" w:themeColor="background1" w:themeShade="A6"/>
          <w:sz w:val="12"/>
        </w:rPr>
        <w:t>We are quite familiar with what economists call “global labor arbitrage,” the substitution of high-wage workers in advanced economy countries with low-wage workers in developing economies. That’s led to a global re-ordering of production, jobs, and growth.</w:t>
      </w:r>
    </w:p>
    <w:p w:rsidR="007C372F" w:rsidRPr="002218A4" w:rsidRDefault="007C372F" w:rsidP="007C372F">
      <w:pPr>
        <w:pBdr>
          <w:top w:val="single" w:sz="4" w:space="1" w:color="auto"/>
          <w:left w:val="single" w:sz="4" w:space="4" w:color="auto"/>
          <w:bottom w:val="single" w:sz="4" w:space="0" w:color="auto"/>
          <w:right w:val="single" w:sz="4" w:space="4" w:color="auto"/>
        </w:pBdr>
        <w:rPr>
          <w:color w:val="A6A6A6" w:themeColor="background1" w:themeShade="A6"/>
          <w:sz w:val="12"/>
        </w:rPr>
      </w:pPr>
      <w:r w:rsidRPr="002218A4">
        <w:rPr>
          <w:color w:val="A6A6A6" w:themeColor="background1" w:themeShade="A6"/>
          <w:sz w:val="12"/>
        </w:rPr>
        <w:t>More recently,</w:t>
      </w:r>
      <w:r w:rsidRPr="002218A4">
        <w:t xml:space="preserve"> </w:t>
      </w:r>
      <w:r w:rsidRPr="002218A4">
        <w:rPr>
          <w:b/>
          <w:u w:val="single"/>
        </w:rPr>
        <w:t>technological advances</w:t>
      </w:r>
      <w:r w:rsidRPr="002218A4">
        <w:t xml:space="preserve"> </w:t>
      </w:r>
      <w:r w:rsidRPr="002218A4">
        <w:rPr>
          <w:color w:val="A6A6A6" w:themeColor="background1" w:themeShade="A6"/>
          <w:sz w:val="12"/>
        </w:rPr>
        <w:t xml:space="preserve">in telecommunications and transportation, </w:t>
      </w:r>
      <w:r w:rsidRPr="00F04BB2">
        <w:rPr>
          <w:b/>
          <w:u w:val="single"/>
        </w:rPr>
        <w:t>as well as skills</w:t>
      </w:r>
      <w:r w:rsidRPr="002218A4">
        <w:rPr>
          <w:b/>
          <w:u w:val="single"/>
        </w:rPr>
        <w:t xml:space="preserve"> development </w:t>
      </w:r>
      <w:r w:rsidRPr="002218A4">
        <w:rPr>
          <w:color w:val="A6A6A6" w:themeColor="background1" w:themeShade="A6"/>
          <w:sz w:val="12"/>
        </w:rPr>
        <w:t xml:space="preserve">in the developing world, </w:t>
      </w:r>
      <w:r w:rsidRPr="002218A4">
        <w:rPr>
          <w:b/>
          <w:u w:val="single"/>
        </w:rPr>
        <w:t>are dragging</w:t>
      </w:r>
      <w:r w:rsidRPr="002218A4">
        <w:rPr>
          <w:color w:val="A6A6A6" w:themeColor="background1" w:themeShade="A6"/>
          <w:sz w:val="12"/>
        </w:rPr>
        <w:t xml:space="preserve"> more</w:t>
      </w:r>
      <w:r w:rsidRPr="002218A4">
        <w:t xml:space="preserve"> </w:t>
      </w:r>
      <w:r w:rsidRPr="002218A4">
        <w:rPr>
          <w:b/>
          <w:u w:val="single"/>
        </w:rPr>
        <w:t>U.S. industries</w:t>
      </w:r>
      <w:r w:rsidRPr="002218A4">
        <w:rPr>
          <w:color w:val="A6A6A6" w:themeColor="background1" w:themeShade="A6"/>
          <w:sz w:val="12"/>
        </w:rPr>
        <w:t>—including computer programming, high-tech manufacturing, and service sectors—</w:t>
      </w:r>
      <w:r w:rsidRPr="002218A4">
        <w:rPr>
          <w:b/>
          <w:u w:val="single"/>
        </w:rPr>
        <w:t>into international competition.</w:t>
      </w:r>
      <w:r w:rsidRPr="002218A4">
        <w:t xml:space="preserve"> </w:t>
      </w:r>
      <w:r w:rsidRPr="002218A4">
        <w:rPr>
          <w:color w:val="A6A6A6" w:themeColor="background1" w:themeShade="A6"/>
          <w:sz w:val="12"/>
        </w:rPr>
        <w:t>This development is feeding a mounting demand for high-skilled labor around the world.</w:t>
      </w:r>
    </w:p>
    <w:p w:rsidR="007C372F" w:rsidRPr="00F04BB2" w:rsidRDefault="007C372F" w:rsidP="007C372F">
      <w:pPr>
        <w:pBdr>
          <w:top w:val="single" w:sz="4" w:space="1" w:color="auto"/>
          <w:left w:val="single" w:sz="4" w:space="4" w:color="auto"/>
          <w:bottom w:val="single" w:sz="4" w:space="0" w:color="auto"/>
          <w:right w:val="single" w:sz="4" w:space="4" w:color="auto"/>
        </w:pBdr>
        <w:rPr>
          <w:b/>
          <w:u w:val="single"/>
        </w:rPr>
      </w:pPr>
      <w:r w:rsidRPr="002218A4">
        <w:rPr>
          <w:b/>
          <w:u w:val="single"/>
        </w:rPr>
        <w:t>To position the U</w:t>
      </w:r>
      <w:r w:rsidRPr="002218A4">
        <w:rPr>
          <w:color w:val="A6A6A6" w:themeColor="background1" w:themeShade="A6"/>
          <w:sz w:val="12"/>
        </w:rPr>
        <w:t xml:space="preserve">nited </w:t>
      </w:r>
      <w:r w:rsidRPr="002218A4">
        <w:rPr>
          <w:b/>
          <w:u w:val="single"/>
        </w:rPr>
        <w:t>S</w:t>
      </w:r>
      <w:r w:rsidRPr="002218A4">
        <w:rPr>
          <w:color w:val="A6A6A6" w:themeColor="background1" w:themeShade="A6"/>
          <w:sz w:val="12"/>
        </w:rPr>
        <w:t>tates</w:t>
      </w:r>
      <w:r w:rsidRPr="002218A4">
        <w:t xml:space="preserve"> </w:t>
      </w:r>
      <w:r w:rsidRPr="002218A4">
        <w:rPr>
          <w:b/>
          <w:u w:val="single"/>
        </w:rPr>
        <w:t>for the future,</w:t>
      </w:r>
      <w:r w:rsidRPr="003F4452">
        <w:rPr>
          <w:color w:val="A6A6A6" w:themeColor="background1" w:themeShade="A6"/>
          <w:sz w:val="12"/>
        </w:rPr>
        <w:t xml:space="preserve"> substantial</w:t>
      </w:r>
      <w:r w:rsidRPr="003F4452">
        <w:t xml:space="preserve"> </w:t>
      </w:r>
      <w:r w:rsidRPr="002218A4">
        <w:rPr>
          <w:b/>
          <w:u w:val="single"/>
        </w:rPr>
        <w:t>investments are needed in</w:t>
      </w:r>
      <w:r w:rsidRPr="002218A4">
        <w:t xml:space="preserve"> </w:t>
      </w:r>
      <w:r w:rsidRPr="002218A4">
        <w:rPr>
          <w:color w:val="A6A6A6" w:themeColor="background1" w:themeShade="A6"/>
          <w:sz w:val="12"/>
        </w:rPr>
        <w:t xml:space="preserve">research, infrastructure, and </w:t>
      </w:r>
      <w:r w:rsidRPr="002218A4">
        <w:rPr>
          <w:b/>
          <w:u w:val="single"/>
        </w:rPr>
        <w:t>education.</w:t>
      </w:r>
      <w:r w:rsidRPr="002218A4">
        <w:t xml:space="preserve"> </w:t>
      </w:r>
      <w:r w:rsidRPr="002218A4">
        <w:rPr>
          <w:color w:val="A6A6A6" w:themeColor="background1" w:themeShade="A6"/>
          <w:sz w:val="12"/>
        </w:rPr>
        <w:t xml:space="preserve">The most important of these areas to address is education. Why? Because as this report shows, the </w:t>
      </w:r>
      <w:r w:rsidRPr="00F04BB2">
        <w:rPr>
          <w:b/>
          <w:u w:val="single"/>
        </w:rPr>
        <w:t>overwhelming economic evidence points to educati</w:t>
      </w:r>
      <w:r w:rsidRPr="002218A4">
        <w:rPr>
          <w:b/>
          <w:u w:val="single"/>
        </w:rPr>
        <w:t>on</w:t>
      </w:r>
      <w:r w:rsidRPr="002218A4">
        <w:rPr>
          <w:color w:val="A6A6A6" w:themeColor="background1" w:themeShade="A6"/>
          <w:sz w:val="12"/>
        </w:rPr>
        <w:t>—and human capital investments, generally—</w:t>
      </w:r>
      <w:r w:rsidRPr="00F04BB2">
        <w:rPr>
          <w:b/>
          <w:u w:val="single"/>
        </w:rPr>
        <w:t>as the key drivers of economic competitiveness in the long term.</w:t>
      </w:r>
    </w:p>
    <w:p w:rsidR="007C372F" w:rsidRPr="003F4452" w:rsidRDefault="007C372F" w:rsidP="007C372F">
      <w:pPr>
        <w:pBdr>
          <w:top w:val="single" w:sz="4" w:space="1" w:color="auto"/>
          <w:left w:val="single" w:sz="4" w:space="4" w:color="auto"/>
          <w:bottom w:val="single" w:sz="4" w:space="0" w:color="auto"/>
          <w:right w:val="single" w:sz="4" w:space="4" w:color="auto"/>
        </w:pBdr>
        <w:rPr>
          <w:color w:val="A6A6A6" w:themeColor="background1" w:themeShade="A6"/>
          <w:sz w:val="12"/>
        </w:rPr>
      </w:pPr>
      <w:r w:rsidRPr="002218A4">
        <w:rPr>
          <w:color w:val="A6A6A6" w:themeColor="background1" w:themeShade="A6"/>
          <w:sz w:val="12"/>
        </w:rPr>
        <w:t xml:space="preserve">Harvard University economist Gregory </w:t>
      </w:r>
      <w:proofErr w:type="spellStart"/>
      <w:r w:rsidRPr="002218A4">
        <w:rPr>
          <w:color w:val="A6A6A6" w:themeColor="background1" w:themeShade="A6"/>
          <w:sz w:val="12"/>
        </w:rPr>
        <w:t>Mankiw</w:t>
      </w:r>
      <w:proofErr w:type="spellEnd"/>
      <w:r w:rsidRPr="002218A4">
        <w:rPr>
          <w:color w:val="A6A6A6" w:themeColor="background1" w:themeShade="A6"/>
          <w:sz w:val="12"/>
        </w:rPr>
        <w:t>, for example, has shown that</w:t>
      </w:r>
      <w:r w:rsidRPr="002218A4">
        <w:t xml:space="preserve"> </w:t>
      </w:r>
      <w:r w:rsidRPr="002218A4">
        <w:rPr>
          <w:b/>
          <w:u w:val="single"/>
        </w:rPr>
        <w:t>in</w:t>
      </w:r>
      <w:r w:rsidRPr="002218A4">
        <w:t xml:space="preserve"> </w:t>
      </w:r>
      <w:r w:rsidRPr="002218A4">
        <w:rPr>
          <w:color w:val="A6A6A6" w:themeColor="background1" w:themeShade="A6"/>
          <w:sz w:val="12"/>
        </w:rPr>
        <w:t>advanced countries such as</w:t>
      </w:r>
      <w:r w:rsidRPr="002218A4">
        <w:t xml:space="preserve"> </w:t>
      </w:r>
      <w:r w:rsidRPr="002218A4">
        <w:rPr>
          <w:b/>
          <w:u w:val="single"/>
        </w:rPr>
        <w:t>the U</w:t>
      </w:r>
      <w:r w:rsidRPr="002218A4">
        <w:rPr>
          <w:color w:val="A6A6A6" w:themeColor="background1" w:themeShade="A6"/>
          <w:sz w:val="12"/>
        </w:rPr>
        <w:t>nited</w:t>
      </w:r>
      <w:r w:rsidRPr="002218A4">
        <w:t xml:space="preserve"> </w:t>
      </w:r>
      <w:r w:rsidRPr="002218A4">
        <w:rPr>
          <w:b/>
          <w:u w:val="single"/>
        </w:rPr>
        <w:t>S</w:t>
      </w:r>
      <w:r w:rsidRPr="002218A4">
        <w:rPr>
          <w:color w:val="A6A6A6" w:themeColor="background1" w:themeShade="A6"/>
          <w:sz w:val="12"/>
        </w:rPr>
        <w:t>tates</w:t>
      </w:r>
      <w:r w:rsidRPr="002218A4">
        <w:rPr>
          <w:b/>
          <w:u w:val="single"/>
        </w:rPr>
        <w:t>, human capital investment had three times the positive effect on economic growth as did physical investment.</w:t>
      </w:r>
      <w:r w:rsidRPr="002218A4">
        <w:t xml:space="preserve"> </w:t>
      </w:r>
      <w:r w:rsidRPr="002218A4">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w:t>
      </w:r>
      <w:r>
        <w:rPr>
          <w:color w:val="A6A6A6" w:themeColor="background1" w:themeShade="A6"/>
          <w:sz w:val="12"/>
        </w:rPr>
        <w:t xml:space="preserve"> </w:t>
      </w:r>
      <w:r w:rsidRPr="002218A4">
        <w:rPr>
          <w:color w:val="A6A6A6" w:themeColor="background1" w:themeShade="A6"/>
          <w:sz w:val="12"/>
        </w:rPr>
        <w:t>The academic literature also shows that</w:t>
      </w:r>
      <w:r w:rsidRPr="002218A4">
        <w:t xml:space="preserve"> </w:t>
      </w:r>
      <w:r w:rsidRPr="002218A4">
        <w:rPr>
          <w:b/>
          <w:u w:val="single"/>
        </w:rPr>
        <w:t>failing to provide</w:t>
      </w:r>
      <w:r w:rsidRPr="002218A4">
        <w:t xml:space="preserve"> </w:t>
      </w:r>
      <w:r w:rsidRPr="002218A4">
        <w:rPr>
          <w:color w:val="A6A6A6" w:themeColor="background1" w:themeShade="A6"/>
          <w:sz w:val="12"/>
        </w:rPr>
        <w:t xml:space="preserve">broad </w:t>
      </w:r>
      <w:r w:rsidRPr="002218A4">
        <w:rPr>
          <w:b/>
          <w:u w:val="single"/>
        </w:rPr>
        <w:t>opportunities for</w:t>
      </w:r>
      <w:r w:rsidRPr="002218A4">
        <w:t xml:space="preserve"> </w:t>
      </w:r>
      <w:r w:rsidRPr="002218A4">
        <w:rPr>
          <w:color w:val="A6A6A6" w:themeColor="background1" w:themeShade="A6"/>
          <w:sz w:val="12"/>
        </w:rPr>
        <w:t>nurturing,</w:t>
      </w:r>
      <w:r w:rsidRPr="002218A4">
        <w:t xml:space="preserve"> </w:t>
      </w:r>
      <w:r w:rsidRPr="002218A4">
        <w:rPr>
          <w:b/>
          <w:u w:val="single"/>
        </w:rPr>
        <w:t>learning</w:t>
      </w:r>
      <w:r w:rsidRPr="002218A4">
        <w:rPr>
          <w:b/>
          <w:color w:val="A6A6A6" w:themeColor="background1" w:themeShade="A6"/>
          <w:sz w:val="12"/>
          <w:u w:val="single"/>
        </w:rPr>
        <w:t xml:space="preserve">, </w:t>
      </w:r>
      <w:r w:rsidRPr="002218A4">
        <w:rPr>
          <w:b/>
          <w:u w:val="single"/>
        </w:rPr>
        <w:t>and productive development harms economic</w:t>
      </w:r>
      <w:r w:rsidRPr="002218A4">
        <w:t xml:space="preserve"> </w:t>
      </w:r>
      <w:r w:rsidRPr="002218A4">
        <w:rPr>
          <w:color w:val="A6A6A6" w:themeColor="background1" w:themeShade="A6"/>
          <w:sz w:val="12"/>
        </w:rPr>
        <w:t>growth and national</w:t>
      </w:r>
      <w:r w:rsidRPr="002218A4">
        <w:t xml:space="preserve"> </w:t>
      </w:r>
      <w:r w:rsidRPr="002218A4">
        <w:rPr>
          <w:b/>
          <w:u w:val="single"/>
        </w:rPr>
        <w:t>competitiveness.</w:t>
      </w:r>
    </w:p>
    <w:p w:rsidR="007C372F" w:rsidRDefault="007C372F" w:rsidP="007C372F"/>
    <w:p w:rsidR="001A42E2" w:rsidRDefault="002218A4" w:rsidP="001A42E2">
      <w:pPr>
        <w:rPr>
          <w:bCs/>
          <w:iCs w:val="0"/>
        </w:rPr>
      </w:pPr>
      <w:r w:rsidRPr="002218A4">
        <w:rPr>
          <w:bCs/>
        </w:rPr>
        <w:t>C</w:t>
      </w:r>
      <w:r w:rsidR="00497F47">
        <w:rPr>
          <w:bCs/>
        </w:rPr>
        <w:t>ompetitiveness decline tanks US</w:t>
      </w:r>
      <w:r w:rsidR="009B3396">
        <w:rPr>
          <w:bCs/>
        </w:rPr>
        <w:t xml:space="preserve"> military strength</w:t>
      </w:r>
      <w:r w:rsidRPr="002218A4">
        <w:rPr>
          <w:bCs/>
        </w:rPr>
        <w:t xml:space="preserve">. </w:t>
      </w:r>
      <w:proofErr w:type="spellStart"/>
      <w:r w:rsidR="001A42E2" w:rsidRPr="001A42E2">
        <w:rPr>
          <w:b/>
          <w:bCs/>
          <w:u w:val="single"/>
        </w:rPr>
        <w:t>Baru</w:t>
      </w:r>
      <w:proofErr w:type="spellEnd"/>
      <w:r w:rsidR="001A42E2" w:rsidRPr="001A42E2">
        <w:rPr>
          <w:b/>
          <w:bCs/>
          <w:u w:val="single"/>
        </w:rPr>
        <w:t xml:space="preserve"> 09</w:t>
      </w:r>
      <w:r w:rsidR="001A42E2" w:rsidRPr="001A42E2">
        <w:rPr>
          <w:rStyle w:val="FootnoteReference"/>
          <w:bCs/>
        </w:rPr>
        <w:footnoteReference w:id="11"/>
      </w:r>
      <w:r w:rsidR="001A42E2" w:rsidRPr="001A42E2">
        <w:rPr>
          <w:bCs/>
        </w:rPr>
        <w:t xml:space="preserve"> </w:t>
      </w:r>
    </w:p>
    <w:p w:rsidR="001A42E2" w:rsidRPr="001A42E2" w:rsidRDefault="001A42E2" w:rsidP="001A42E2">
      <w:pPr>
        <w:pBdr>
          <w:top w:val="single" w:sz="4" w:space="1" w:color="auto"/>
          <w:left w:val="single" w:sz="4" w:space="4" w:color="auto"/>
          <w:bottom w:val="single" w:sz="4" w:space="1" w:color="auto"/>
          <w:right w:val="single" w:sz="4" w:space="4" w:color="auto"/>
        </w:pBdr>
        <w:rPr>
          <w:bCs/>
          <w:iCs w:val="0"/>
          <w:color w:val="A6A6A6" w:themeColor="background1" w:themeShade="A6"/>
          <w:sz w:val="12"/>
        </w:rPr>
      </w:pPr>
      <w:r w:rsidRPr="001A42E2">
        <w:rPr>
          <w:bCs/>
          <w:color w:val="A6A6A6" w:themeColor="background1" w:themeShade="A6"/>
          <w:sz w:val="12"/>
        </w:rPr>
        <w:t xml:space="preserve">Hence, economic policies and performance do have strategic consequences.2 </w:t>
      </w:r>
      <w:proofErr w:type="gramStart"/>
      <w:r w:rsidRPr="001A42E2">
        <w:rPr>
          <w:bCs/>
          <w:color w:val="A6A6A6" w:themeColor="background1" w:themeShade="A6"/>
          <w:sz w:val="12"/>
        </w:rPr>
        <w:t>In</w:t>
      </w:r>
      <w:proofErr w:type="gramEnd"/>
      <w:r w:rsidRPr="001A42E2">
        <w:rPr>
          <w:bCs/>
          <w:color w:val="A6A6A6" w:themeColor="background1" w:themeShade="A6"/>
          <w:sz w:val="12"/>
        </w:rPr>
        <w:t xml:space="preserve"> the modern era, the idea that</w:t>
      </w:r>
      <w:r w:rsidRPr="001A42E2">
        <w:rPr>
          <w:bCs/>
        </w:rPr>
        <w:t xml:space="preserve"> </w:t>
      </w:r>
      <w:r w:rsidRPr="001A42E2">
        <w:rPr>
          <w:b/>
          <w:bCs/>
          <w:u w:val="single"/>
        </w:rPr>
        <w:t>strong economic performance is the foundation of power</w:t>
      </w:r>
      <w:r w:rsidRPr="001A42E2">
        <w:rPr>
          <w:bCs/>
        </w:rPr>
        <w:t xml:space="preserve"> </w:t>
      </w:r>
      <w:r w:rsidRPr="001A42E2">
        <w:rPr>
          <w:bCs/>
          <w:color w:val="A6A6A6" w:themeColor="background1" w:themeShade="A6"/>
          <w:sz w:val="12"/>
        </w:rPr>
        <w:t>was argued most persuasively by historian Paul Kennedy. 'Victory (in war)', Kennedy claimed, 'has repeatedly gone to the side with more flourishing productive base'.3</w:t>
      </w:r>
      <w:r w:rsidRPr="001A42E2">
        <w:rPr>
          <w:bCs/>
        </w:rPr>
        <w:t xml:space="preserve"> </w:t>
      </w:r>
      <w:r w:rsidRPr="001A42E2">
        <w:rPr>
          <w:b/>
          <w:bCs/>
          <w:u w:val="single"/>
        </w:rPr>
        <w:t>Drawing attention to</w:t>
      </w:r>
      <w:r w:rsidRPr="001A42E2">
        <w:rPr>
          <w:bCs/>
          <w:color w:val="A6A6A6" w:themeColor="background1" w:themeShade="A6"/>
          <w:sz w:val="12"/>
        </w:rPr>
        <w:t xml:space="preserve"> the</w:t>
      </w:r>
      <w:r w:rsidRPr="001A42E2">
        <w:rPr>
          <w:bCs/>
        </w:rPr>
        <w:t xml:space="preserve"> </w:t>
      </w:r>
      <w:r w:rsidRPr="001A42E2">
        <w:rPr>
          <w:b/>
          <w:bCs/>
          <w:u w:val="single"/>
        </w:rPr>
        <w:t>interrelationships between</w:t>
      </w:r>
      <w:r w:rsidRPr="001A42E2">
        <w:rPr>
          <w:bCs/>
          <w:color w:val="A6A6A6" w:themeColor="background1" w:themeShade="A6"/>
          <w:sz w:val="12"/>
        </w:rPr>
        <w:t xml:space="preserve"> economic</w:t>
      </w:r>
      <w:r w:rsidRPr="001A42E2">
        <w:rPr>
          <w:bCs/>
        </w:rPr>
        <w:t xml:space="preserve"> </w:t>
      </w:r>
      <w:r w:rsidRPr="001A42E2">
        <w:rPr>
          <w:b/>
          <w:bCs/>
          <w:u w:val="single"/>
        </w:rPr>
        <w:t>wealth, tech</w:t>
      </w:r>
      <w:r w:rsidRPr="001A42E2">
        <w:rPr>
          <w:bCs/>
          <w:color w:val="A6A6A6" w:themeColor="background1" w:themeShade="A6"/>
          <w:sz w:val="12"/>
        </w:rPr>
        <w:t xml:space="preserve">nological </w:t>
      </w:r>
      <w:r w:rsidRPr="001A42E2">
        <w:rPr>
          <w:b/>
          <w:bCs/>
          <w:u w:val="single"/>
        </w:rPr>
        <w:t>innovation, and the ability of states to</w:t>
      </w:r>
      <w:r w:rsidRPr="001A42E2">
        <w:rPr>
          <w:bCs/>
        </w:rPr>
        <w:t xml:space="preserve"> </w:t>
      </w:r>
      <w:r w:rsidRPr="001A42E2">
        <w:rPr>
          <w:bCs/>
          <w:color w:val="A6A6A6" w:themeColor="background1" w:themeShade="A6"/>
          <w:sz w:val="12"/>
        </w:rPr>
        <w:t xml:space="preserve">efficiently </w:t>
      </w:r>
      <w:r w:rsidRPr="001A42E2">
        <w:rPr>
          <w:b/>
          <w:bCs/>
          <w:u w:val="single"/>
        </w:rPr>
        <w:t>mobilize economic and tech</w:t>
      </w:r>
      <w:r w:rsidRPr="001A42E2">
        <w:rPr>
          <w:bCs/>
          <w:color w:val="A6A6A6" w:themeColor="background1" w:themeShade="A6"/>
          <w:sz w:val="12"/>
        </w:rPr>
        <w:t xml:space="preserve">nological </w:t>
      </w:r>
      <w:r w:rsidRPr="001A42E2">
        <w:rPr>
          <w:b/>
          <w:bCs/>
          <w:u w:val="single"/>
        </w:rPr>
        <w:t>resources for power projection</w:t>
      </w:r>
      <w:r w:rsidRPr="001A42E2">
        <w:rPr>
          <w:bCs/>
          <w:u w:val="single"/>
        </w:rPr>
        <w:t xml:space="preserve"> </w:t>
      </w:r>
      <w:r w:rsidRPr="001A42E2">
        <w:rPr>
          <w:bCs/>
          <w:color w:val="A6A6A6" w:themeColor="background1" w:themeShade="A6"/>
          <w:sz w:val="12"/>
        </w:rPr>
        <w:t xml:space="preserve">and national </w:t>
      </w:r>
      <w:proofErr w:type="spellStart"/>
      <w:r w:rsidRPr="001A42E2">
        <w:rPr>
          <w:bCs/>
          <w:color w:val="A6A6A6" w:themeColor="background1" w:themeShade="A6"/>
          <w:sz w:val="12"/>
        </w:rPr>
        <w:t>defence</w:t>
      </w:r>
      <w:proofErr w:type="spellEnd"/>
      <w:r w:rsidRPr="001A42E2">
        <w:rPr>
          <w:bCs/>
          <w:color w:val="A6A6A6" w:themeColor="background1" w:themeShade="A6"/>
          <w:sz w:val="12"/>
        </w:rPr>
        <w:t xml:space="preserve">, Kennedy argued that nations that were able to better combine military and economic strength scored over others. 'The fact remains', Kennedy argued, 'that all of the </w:t>
      </w:r>
      <w:r w:rsidRPr="001A42E2">
        <w:rPr>
          <w:b/>
          <w:bCs/>
          <w:u w:val="single"/>
        </w:rPr>
        <w:t>major shifts in</w:t>
      </w:r>
      <w:r w:rsidRPr="001A42E2">
        <w:rPr>
          <w:bCs/>
        </w:rPr>
        <w:t xml:space="preserve"> </w:t>
      </w:r>
      <w:r w:rsidRPr="001A42E2">
        <w:rPr>
          <w:bCs/>
          <w:color w:val="A6A6A6" w:themeColor="background1" w:themeShade="A6"/>
          <w:sz w:val="12"/>
        </w:rPr>
        <w:t>the world's</w:t>
      </w:r>
      <w:r w:rsidRPr="001A42E2">
        <w:rPr>
          <w:bCs/>
        </w:rPr>
        <w:t xml:space="preserve"> </w:t>
      </w:r>
      <w:r w:rsidRPr="001A42E2">
        <w:rPr>
          <w:b/>
          <w:bCs/>
          <w:u w:val="single"/>
        </w:rPr>
        <w:t>military-power balance</w:t>
      </w:r>
      <w:r w:rsidRPr="001A42E2">
        <w:rPr>
          <w:bCs/>
          <w:color w:val="A6A6A6" w:themeColor="background1" w:themeShade="A6"/>
          <w:sz w:val="12"/>
        </w:rPr>
        <w:t xml:space="preserve"> have</w:t>
      </w:r>
      <w:r w:rsidRPr="001A42E2">
        <w:rPr>
          <w:bCs/>
        </w:rPr>
        <w:t xml:space="preserve"> </w:t>
      </w:r>
      <w:r w:rsidRPr="001A42E2">
        <w:rPr>
          <w:b/>
          <w:bCs/>
          <w:u w:val="single"/>
        </w:rPr>
        <w:t>followed alterations in</w:t>
      </w:r>
      <w:r w:rsidRPr="001A42E2">
        <w:rPr>
          <w:bCs/>
          <w:color w:val="A6A6A6" w:themeColor="background1" w:themeShade="A6"/>
          <w:sz w:val="12"/>
        </w:rPr>
        <w:t xml:space="preserve"> the</w:t>
      </w:r>
      <w:r w:rsidRPr="001A42E2">
        <w:rPr>
          <w:bCs/>
        </w:rPr>
        <w:t xml:space="preserve"> </w:t>
      </w:r>
      <w:r w:rsidRPr="001A42E2">
        <w:rPr>
          <w:b/>
          <w:bCs/>
          <w:u w:val="single"/>
        </w:rPr>
        <w:t>productive balances;</w:t>
      </w:r>
      <w:r w:rsidRPr="001A42E2">
        <w:rPr>
          <w:bCs/>
        </w:rPr>
        <w:t xml:space="preserve"> </w:t>
      </w:r>
      <w:r w:rsidRPr="001A42E2">
        <w:rPr>
          <w:bCs/>
          <w:color w:val="A6A6A6" w:themeColor="background1" w:themeShade="A6"/>
          <w:sz w:val="12"/>
        </w:rPr>
        <w:t>and further, that the rising and falling of the various empires and states in the international system has been confirmed by the outcomes of the major Great Power wars, where victory has always gone to the side with the greatest material resources'.4 In Kennedy's view, the</w:t>
      </w:r>
      <w:r w:rsidRPr="001A42E2">
        <w:rPr>
          <w:bCs/>
        </w:rPr>
        <w:t xml:space="preserve"> </w:t>
      </w:r>
      <w:r w:rsidRPr="001A42E2">
        <w:rPr>
          <w:b/>
          <w:bCs/>
          <w:u w:val="single"/>
        </w:rPr>
        <w:t>geopolitical consequences of</w:t>
      </w:r>
      <w:r w:rsidRPr="001A42E2">
        <w:rPr>
          <w:bCs/>
          <w:u w:val="single"/>
        </w:rPr>
        <w:t xml:space="preserve"> </w:t>
      </w:r>
      <w:r w:rsidRPr="001A42E2">
        <w:rPr>
          <w:bCs/>
          <w:color w:val="A6A6A6" w:themeColor="background1" w:themeShade="A6"/>
          <w:sz w:val="12"/>
        </w:rPr>
        <w:t>an economic crisis, or even</w:t>
      </w:r>
      <w:r w:rsidRPr="001A42E2">
        <w:rPr>
          <w:bCs/>
        </w:rPr>
        <w:t xml:space="preserve"> </w:t>
      </w:r>
      <w:r w:rsidRPr="001A42E2">
        <w:rPr>
          <w:b/>
          <w:bCs/>
          <w:u w:val="single"/>
        </w:rPr>
        <w:t>decline, would be</w:t>
      </w:r>
      <w:r w:rsidRPr="001A42E2">
        <w:rPr>
          <w:bCs/>
        </w:rPr>
        <w:t xml:space="preserve"> </w:t>
      </w:r>
      <w:r w:rsidRPr="001A42E2">
        <w:rPr>
          <w:bCs/>
          <w:color w:val="A6A6A6" w:themeColor="background1" w:themeShade="A6"/>
          <w:sz w:val="12"/>
        </w:rPr>
        <w:t>transmitted through a nation's</w:t>
      </w:r>
      <w:r w:rsidRPr="001A42E2">
        <w:rPr>
          <w:bCs/>
        </w:rPr>
        <w:t xml:space="preserve"> </w:t>
      </w:r>
      <w:r w:rsidRPr="001A42E2">
        <w:rPr>
          <w:b/>
          <w:bCs/>
          <w:u w:val="single"/>
        </w:rPr>
        <w:t>inability to</w:t>
      </w:r>
      <w:r w:rsidRPr="001A42E2">
        <w:rPr>
          <w:bCs/>
        </w:rPr>
        <w:t xml:space="preserve"> </w:t>
      </w:r>
      <w:r w:rsidRPr="001A42E2">
        <w:rPr>
          <w:bCs/>
          <w:color w:val="A6A6A6" w:themeColor="background1" w:themeShade="A6"/>
          <w:sz w:val="12"/>
        </w:rPr>
        <w:t>find adequate financial resources to simultaneously</w:t>
      </w:r>
      <w:r w:rsidRPr="001A42E2">
        <w:rPr>
          <w:bCs/>
        </w:rPr>
        <w:t xml:space="preserve"> </w:t>
      </w:r>
      <w:r w:rsidRPr="001A42E2">
        <w:rPr>
          <w:b/>
          <w:bCs/>
          <w:u w:val="single"/>
        </w:rPr>
        <w:t>sustain</w:t>
      </w:r>
      <w:r w:rsidRPr="001A42E2">
        <w:rPr>
          <w:bCs/>
          <w:u w:val="single"/>
        </w:rPr>
        <w:t xml:space="preserve"> </w:t>
      </w:r>
      <w:r w:rsidRPr="001A42E2">
        <w:rPr>
          <w:bCs/>
          <w:color w:val="A6A6A6" w:themeColor="background1" w:themeShade="A6"/>
          <w:sz w:val="12"/>
        </w:rPr>
        <w:t>economic growth and</w:t>
      </w:r>
      <w:r w:rsidRPr="001A42E2">
        <w:rPr>
          <w:bCs/>
        </w:rPr>
        <w:t xml:space="preserve"> </w:t>
      </w:r>
      <w:r w:rsidRPr="001A42E2">
        <w:rPr>
          <w:b/>
          <w:bCs/>
          <w:u w:val="single"/>
        </w:rPr>
        <w:t>military power</w:t>
      </w:r>
      <w:r w:rsidRPr="001A42E2">
        <w:rPr>
          <w:bCs/>
          <w:color w:val="A6A6A6" w:themeColor="background1" w:themeShade="A6"/>
          <w:sz w:val="12"/>
        </w:rPr>
        <w:t xml:space="preserve">, the classic 'guns versus butter' dilemma. </w:t>
      </w:r>
    </w:p>
    <w:p w:rsidR="007C372F" w:rsidRDefault="007C372F" w:rsidP="002218A4"/>
    <w:p w:rsidR="00932366" w:rsidRDefault="00932366">
      <w:pPr>
        <w:rPr>
          <w:rFonts w:eastAsia="Calibri" w:cs="Times New Roman"/>
          <w:bCs/>
          <w:iCs w:val="0"/>
        </w:rPr>
      </w:pPr>
      <w:r>
        <w:rPr>
          <w:rFonts w:eastAsia="Calibri" w:cs="Times New Roman"/>
          <w:bCs/>
          <w:iCs w:val="0"/>
        </w:rPr>
        <w:br w:type="page"/>
      </w:r>
    </w:p>
    <w:p w:rsidR="003A2105" w:rsidRDefault="003A2105" w:rsidP="003A2105">
      <w:pPr>
        <w:ind w:right="-1"/>
        <w:rPr>
          <w:rFonts w:eastAsia="Calibri" w:cs="Times New Roman"/>
          <w:sz w:val="16"/>
          <w:szCs w:val="16"/>
        </w:rPr>
      </w:pPr>
      <w:r>
        <w:rPr>
          <w:rFonts w:eastAsia="Calibri" w:cs="Times New Roman"/>
          <w:bCs/>
        </w:rPr>
        <w:lastRenderedPageBreak/>
        <w:t xml:space="preserve">American </w:t>
      </w:r>
      <w:r w:rsidR="009B3396">
        <w:rPr>
          <w:rFonts w:eastAsia="Calibri" w:cs="Times New Roman"/>
          <w:bCs/>
        </w:rPr>
        <w:t>military strength</w:t>
      </w:r>
      <w:r>
        <w:rPr>
          <w:rFonts w:eastAsia="Calibri" w:cs="Times New Roman"/>
          <w:bCs/>
        </w:rPr>
        <w:t xml:space="preserve"> solves extinction. </w:t>
      </w:r>
      <w:r w:rsidRPr="003A2105">
        <w:rPr>
          <w:rFonts w:eastAsia="Calibri" w:cs="Times New Roman"/>
          <w:b/>
          <w:bCs/>
          <w:u w:val="single"/>
        </w:rPr>
        <w:t>Barnett 11</w:t>
      </w:r>
      <w:r w:rsidRPr="003A2105">
        <w:rPr>
          <w:rStyle w:val="FootnoteReference"/>
          <w:rFonts w:eastAsia="Calibri" w:cs="Times New Roman"/>
          <w:bCs/>
        </w:rPr>
        <w:footnoteReference w:id="12"/>
      </w:r>
      <w:r w:rsidRPr="003A2105">
        <w:rPr>
          <w:rFonts w:eastAsia="Calibri" w:cs="Times New Roman"/>
        </w:rPr>
        <w:t xml:space="preserve"> </w:t>
      </w:r>
    </w:p>
    <w:p w:rsidR="003A2105" w:rsidRPr="003A2105" w:rsidRDefault="003A2105" w:rsidP="003A2105">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3A2105">
        <w:rPr>
          <w:rFonts w:eastAsia="Calibri" w:cs="Times New Roman"/>
          <w:bCs/>
          <w:color w:val="A6A6A6"/>
          <w:sz w:val="12"/>
        </w:rPr>
        <w:t xml:space="preserve">Events in Libya are a further reminder for </w:t>
      </w:r>
      <w:r w:rsidRPr="003A2105">
        <w:rPr>
          <w:rFonts w:eastAsia="Calibri" w:cs="Times New Roman"/>
          <w:b/>
          <w:bCs/>
          <w:u w:val="single"/>
        </w:rPr>
        <w:t>Americans</w:t>
      </w:r>
      <w:r w:rsidRPr="003A2105">
        <w:rPr>
          <w:rFonts w:eastAsia="Calibri" w:cs="Times New Roman"/>
          <w:color w:val="A6A6A6"/>
          <w:sz w:val="12"/>
        </w:rPr>
        <w:t xml:space="preserve"> that we </w:t>
      </w:r>
      <w:r w:rsidRPr="003A2105">
        <w:rPr>
          <w:rFonts w:eastAsia="Calibri" w:cs="Times New Roman"/>
          <w:b/>
          <w:u w:val="single"/>
        </w:rPr>
        <w:t>stand at a crossroads</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in our continuing evolution </w:t>
      </w:r>
      <w:r w:rsidRPr="003A2105">
        <w:rPr>
          <w:rFonts w:eastAsia="Calibri" w:cs="Times New Roman"/>
          <w:b/>
          <w:u w:val="single"/>
        </w:rPr>
        <w:t>as the</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world's sole full-service </w:t>
      </w:r>
      <w:r w:rsidRPr="003A2105">
        <w:rPr>
          <w:rFonts w:eastAsia="Calibri" w:cs="Times New Roman"/>
          <w:b/>
          <w:u w:val="single"/>
        </w:rPr>
        <w:t>superpower.</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w:t>
      </w:r>
      <w:r w:rsidRPr="003A2105">
        <w:rPr>
          <w:rFonts w:eastAsia="Calibri" w:cs="Times New Roman"/>
          <w:b/>
          <w:u w:val="single"/>
        </w:rPr>
        <w:t>the greatest structural change</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in the global order yet </w:t>
      </w:r>
      <w:r w:rsidRPr="003A2105">
        <w:rPr>
          <w:rFonts w:eastAsia="Calibri" w:cs="Times New Roman"/>
          <w:b/>
          <w:u w:val="single"/>
        </w:rPr>
        <w:t>endured,</w:t>
      </w:r>
      <w:r w:rsidRPr="00C83DE4">
        <w:rPr>
          <w:rFonts w:eastAsia="Calibri" w:cs="Times New Roman"/>
          <w:color w:val="A6A6A6" w:themeColor="background1" w:themeShade="A6"/>
          <w:sz w:val="12"/>
        </w:rPr>
        <w:t xml:space="preserve"> </w:t>
      </w:r>
      <w:r w:rsidRPr="003A2105">
        <w:rPr>
          <w:rFonts w:eastAsia="Calibri" w:cs="Times New Roman"/>
          <w:color w:val="A6A6A6"/>
          <w:sz w:val="12"/>
        </w:rPr>
        <w:t>with th</w:t>
      </w:r>
      <w:r w:rsidRPr="003A2105">
        <w:rPr>
          <w:rFonts w:eastAsia="Calibri" w:cs="Times New Roman"/>
          <w:b/>
          <w:u w:val="single"/>
        </w:rPr>
        <w:t>is</w:t>
      </w:r>
      <w:r w:rsidRPr="003A2105">
        <w:rPr>
          <w:rFonts w:eastAsia="Calibri" w:cs="Times New Roman"/>
          <w:color w:val="A6A6A6"/>
          <w:sz w:val="12"/>
        </w:rPr>
        <w:t xml:space="preserve"> historical moment's most amazing feature being its relative and absolute </w:t>
      </w:r>
      <w:r w:rsidRPr="003A2105">
        <w:rPr>
          <w:rFonts w:eastAsia="Calibri" w:cs="Times New Roman"/>
          <w:b/>
          <w:u w:val="single"/>
        </w:rPr>
        <w:t>lack of mass violence</w:t>
      </w:r>
      <w:r w:rsidRPr="003A2105">
        <w:rPr>
          <w:rFonts w:eastAsia="Calibri" w:cs="Times New Roman"/>
          <w:color w:val="A6A6A6"/>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3A2105">
        <w:rPr>
          <w:rFonts w:eastAsia="Calibri" w:cs="Times New Roman"/>
          <w:color w:val="A6A6A6"/>
          <w:sz w:val="12"/>
        </w:rPr>
        <w:t>more blunt</w:t>
      </w:r>
      <w:proofErr w:type="gramEnd"/>
      <w:r w:rsidRPr="003A2105">
        <w:rPr>
          <w:rFonts w:eastAsia="Calibri" w:cs="Times New Roman"/>
          <w:color w:val="A6A6A6"/>
          <w:sz w:val="12"/>
        </w:rPr>
        <w:t xml:space="preserve">: </w:t>
      </w:r>
      <w:r w:rsidRPr="003A2105">
        <w:rPr>
          <w:rFonts w:eastAsia="Calibri" w:cs="Times New Roman"/>
          <w:b/>
          <w:u w:val="single"/>
        </w:rPr>
        <w:t>As the guardian of globalization, the U.S.</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military </w:t>
      </w:r>
      <w:r w:rsidRPr="003A2105">
        <w:rPr>
          <w:rFonts w:eastAsia="Calibri" w:cs="Times New Roman"/>
          <w:b/>
          <w:u w:val="single"/>
        </w:rPr>
        <w:t>has been the greatest force for peace the world has ever known. Had America been removed from</w:t>
      </w:r>
      <w:r w:rsidRPr="003A2105">
        <w:rPr>
          <w:rFonts w:eastAsia="Calibri" w:cs="Times New Roman"/>
          <w:color w:val="A6A6A6"/>
          <w:sz w:val="12"/>
        </w:rPr>
        <w:t xml:space="preserve"> the global </w:t>
      </w:r>
      <w:r w:rsidRPr="003A2105">
        <w:rPr>
          <w:rFonts w:eastAsia="Calibri" w:cs="Times New Roman"/>
          <w:b/>
          <w:u w:val="single"/>
        </w:rPr>
        <w:t>dynamics</w:t>
      </w:r>
      <w:r w:rsidRPr="003A2105">
        <w:rPr>
          <w:rFonts w:eastAsia="Calibri" w:cs="Times New Roman"/>
          <w:color w:val="A6A6A6"/>
          <w:sz w:val="12"/>
        </w:rPr>
        <w:t xml:space="preserve"> that governed the 20th century, the mass murder never would have ended. Indeed, it's entirely conceivable </w:t>
      </w:r>
      <w:r w:rsidRPr="003A2105">
        <w:rPr>
          <w:rFonts w:eastAsia="Calibri" w:cs="Times New Roman"/>
          <w:b/>
          <w:u w:val="single"/>
        </w:rPr>
        <w:t>there would now be no</w:t>
      </w:r>
      <w:r w:rsidRPr="003A2105">
        <w:rPr>
          <w:rFonts w:eastAsia="Calibri" w:cs="Times New Roman"/>
          <w:color w:val="A6A6A6"/>
          <w:sz w:val="12"/>
        </w:rPr>
        <w:t xml:space="preserve"> identifiable </w:t>
      </w:r>
      <w:r w:rsidRPr="003A2105">
        <w:rPr>
          <w:rFonts w:eastAsia="Calibri" w:cs="Times New Roman"/>
          <w:b/>
          <w:u w:val="single"/>
        </w:rPr>
        <w:t>human civilization left, once nuclear weapons entered</w:t>
      </w:r>
      <w:r w:rsidRPr="003A2105">
        <w:rPr>
          <w:rFonts w:eastAsia="Calibri" w:cs="Times New Roman"/>
          <w:color w:val="A6A6A6"/>
          <w:sz w:val="12"/>
        </w:rPr>
        <w:t xml:space="preserve"> the killing equation.  But </w:t>
      </w:r>
      <w:r w:rsidRPr="003A2105">
        <w:rPr>
          <w:rFonts w:eastAsia="Calibri" w:cs="Times New Roman"/>
          <w:b/>
          <w:u w:val="single"/>
        </w:rPr>
        <w:t>the world did not keep sliding down</w:t>
      </w:r>
      <w:r w:rsidRPr="003A2105">
        <w:rPr>
          <w:rFonts w:eastAsia="Calibri" w:cs="Times New Roman"/>
          <w:color w:val="A6A6A6"/>
          <w:sz w:val="12"/>
        </w:rPr>
        <w:t xml:space="preserve"> that path of </w:t>
      </w:r>
      <w:r w:rsidRPr="003A2105">
        <w:rPr>
          <w:rFonts w:eastAsia="Calibri" w:cs="Times New Roman"/>
          <w:b/>
          <w:u w:val="single"/>
        </w:rPr>
        <w:t>perpetual war.</w:t>
      </w:r>
      <w:r w:rsidRPr="00C83DE4">
        <w:rPr>
          <w:rFonts w:eastAsia="Calibri" w:cs="Times New Roman"/>
          <w:color w:val="A6A6A6" w:themeColor="background1" w:themeShade="A6"/>
          <w:sz w:val="12"/>
        </w:rPr>
        <w:t xml:space="preserve"> </w:t>
      </w:r>
      <w:r w:rsidRPr="003A2105">
        <w:rPr>
          <w:rFonts w:eastAsia="Calibri" w:cs="Times New Roman"/>
          <w:color w:val="A6A6A6"/>
          <w:sz w:val="12"/>
        </w:rPr>
        <w:t xml:space="preserve">Instead, </w:t>
      </w:r>
      <w:r w:rsidRPr="003A2105">
        <w:rPr>
          <w:rFonts w:eastAsia="Calibri" w:cs="Times New Roman"/>
          <w:b/>
          <w:u w:val="single"/>
        </w:rPr>
        <w:t>America</w:t>
      </w:r>
      <w:r w:rsidRPr="003A2105">
        <w:rPr>
          <w:rFonts w:eastAsia="Calibri" w:cs="Times New Roman"/>
          <w:color w:val="A6A6A6"/>
          <w:sz w:val="12"/>
        </w:rPr>
        <w:t xml:space="preserve"> stepped up and </w:t>
      </w:r>
      <w:r w:rsidRPr="003A2105">
        <w:rPr>
          <w:rFonts w:eastAsia="Calibri" w:cs="Times New Roman"/>
          <w:b/>
          <w:u w:val="single"/>
        </w:rPr>
        <w:t>changed everything by ushering in</w:t>
      </w:r>
      <w:r w:rsidRPr="003A2105">
        <w:rPr>
          <w:rFonts w:eastAsia="Calibri" w:cs="Times New Roman"/>
          <w:color w:val="A6A6A6"/>
          <w:sz w:val="12"/>
        </w:rPr>
        <w:t xml:space="preserve"> our now-perpetual </w:t>
      </w:r>
      <w:r w:rsidRPr="003A2105">
        <w:rPr>
          <w:rFonts w:eastAsia="Calibri" w:cs="Times New Roman"/>
          <w:b/>
          <w:u w:val="single"/>
        </w:rPr>
        <w:t>great-power peace. We introduced</w:t>
      </w:r>
      <w:r w:rsidRPr="003A2105">
        <w:rPr>
          <w:rFonts w:eastAsia="Calibri" w:cs="Times New Roman"/>
          <w:color w:val="A6A6A6"/>
          <w:sz w:val="12"/>
        </w:rPr>
        <w:t xml:space="preserve"> the international liberal trade order known as </w:t>
      </w:r>
      <w:r w:rsidRPr="003A2105">
        <w:rPr>
          <w:rFonts w:eastAsia="Calibri" w:cs="Times New Roman"/>
          <w:b/>
          <w:u w:val="single"/>
        </w:rPr>
        <w:t>globalization</w:t>
      </w:r>
      <w:r w:rsidRPr="003A2105">
        <w:rPr>
          <w:rFonts w:eastAsia="Calibri" w:cs="Times New Roman"/>
          <w:color w:val="A6A6A6"/>
          <w:sz w:val="12"/>
        </w:rPr>
        <w:t xml:space="preserve"> and played loyal Leviathan over its spread. </w:t>
      </w:r>
      <w:r w:rsidRPr="003A2105">
        <w:rPr>
          <w:rFonts w:eastAsia="Calibri" w:cs="Times New Roman"/>
          <w:b/>
          <w:u w:val="single"/>
        </w:rPr>
        <w:t>What resulted was</w:t>
      </w:r>
      <w:r w:rsidRPr="003A2105">
        <w:rPr>
          <w:rFonts w:eastAsia="Calibri" w:cs="Times New Roman"/>
          <w:color w:val="A6A6A6"/>
          <w:sz w:val="12"/>
        </w:rPr>
        <w:t xml:space="preserve"> the collapse of empires, an explosion of </w:t>
      </w:r>
      <w:r w:rsidRPr="003A2105">
        <w:rPr>
          <w:rFonts w:eastAsia="Calibri" w:cs="Times New Roman"/>
          <w:b/>
          <w:u w:val="single"/>
        </w:rPr>
        <w:t>democracy</w:t>
      </w:r>
      <w:r w:rsidRPr="003A2105">
        <w:rPr>
          <w:rFonts w:eastAsia="Calibri" w:cs="Times New Roman"/>
          <w:color w:val="A6A6A6"/>
          <w:sz w:val="12"/>
        </w:rPr>
        <w:t xml:space="preserve">, the persistent spread of </w:t>
      </w:r>
      <w:r w:rsidRPr="003A2105">
        <w:rPr>
          <w:rFonts w:eastAsia="Calibri" w:cs="Times New Roman"/>
          <w:b/>
          <w:u w:val="single"/>
        </w:rPr>
        <w:t>human rights</w:t>
      </w:r>
      <w:r w:rsidRPr="003A2105">
        <w:rPr>
          <w:rFonts w:eastAsia="Calibri" w:cs="Times New Roman"/>
          <w:color w:val="A6A6A6"/>
          <w:sz w:val="12"/>
        </w:rPr>
        <w:t xml:space="preserve">, </w:t>
      </w:r>
      <w:proofErr w:type="gramStart"/>
      <w:r w:rsidRPr="003A2105">
        <w:rPr>
          <w:rFonts w:eastAsia="Calibri" w:cs="Times New Roman"/>
          <w:color w:val="A6A6A6"/>
          <w:sz w:val="12"/>
        </w:rPr>
        <w:t>the</w:t>
      </w:r>
      <w:proofErr w:type="gramEnd"/>
      <w:r w:rsidRPr="003A2105">
        <w:rPr>
          <w:rFonts w:eastAsia="Calibri" w:cs="Times New Roman"/>
          <w:color w:val="A6A6A6"/>
          <w:sz w:val="12"/>
        </w:rPr>
        <w:t xml:space="preserve"> liberation of women, the doubling of life expectancy, a roughly 10-fold </w:t>
      </w:r>
      <w:r w:rsidRPr="003A2105">
        <w:rPr>
          <w:rFonts w:eastAsia="Calibri" w:cs="Times New Roman"/>
          <w:b/>
          <w:u w:val="single"/>
        </w:rPr>
        <w:t>increase in</w:t>
      </w:r>
      <w:r w:rsidRPr="003A2105">
        <w:rPr>
          <w:rFonts w:eastAsia="Calibri" w:cs="Times New Roman"/>
          <w:color w:val="A6A6A6"/>
          <w:sz w:val="12"/>
        </w:rPr>
        <w:t xml:space="preserve"> adjusted global </w:t>
      </w:r>
      <w:r w:rsidRPr="003A2105">
        <w:rPr>
          <w:rFonts w:eastAsia="Calibri" w:cs="Times New Roman"/>
          <w:b/>
          <w:u w:val="single"/>
        </w:rPr>
        <w:t>GDP and a profound</w:t>
      </w:r>
      <w:r w:rsidRPr="003A2105">
        <w:rPr>
          <w:rFonts w:eastAsia="Calibri" w:cs="Times New Roman"/>
          <w:color w:val="A6A6A6"/>
          <w:sz w:val="12"/>
        </w:rPr>
        <w:t xml:space="preserve"> and persistent </w:t>
      </w:r>
      <w:r w:rsidRPr="003A2105">
        <w:rPr>
          <w:rFonts w:eastAsia="Calibri" w:cs="Times New Roman"/>
          <w:b/>
          <w:u w:val="single"/>
        </w:rPr>
        <w:t>reduction in</w:t>
      </w:r>
      <w:r w:rsidRPr="003A2105">
        <w:rPr>
          <w:rFonts w:eastAsia="Calibri" w:cs="Times New Roman"/>
          <w:color w:val="A6A6A6"/>
          <w:sz w:val="12"/>
        </w:rPr>
        <w:t xml:space="preserve"> battle deaths from state-based </w:t>
      </w:r>
      <w:r w:rsidRPr="003A2105">
        <w:rPr>
          <w:rFonts w:eastAsia="Calibri" w:cs="Times New Roman"/>
          <w:b/>
          <w:u w:val="single"/>
        </w:rPr>
        <w:t>conflicts</w:t>
      </w:r>
      <w:r w:rsidRPr="003A2105">
        <w:rPr>
          <w:rFonts w:eastAsia="Calibri" w:cs="Times New Roman"/>
          <w:color w:val="A6A6A6"/>
          <w:sz w:val="12"/>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3A2105">
        <w:rPr>
          <w:rFonts w:eastAsia="Calibri" w:cs="Times New Roman"/>
          <w:color w:val="A6A6A6"/>
          <w:sz w:val="12"/>
        </w:rPr>
        <w:t>Today, with far more comprehensive worldwide reporting, researchers report an average of less than 100,000 battle deaths annually in a world fast approaching 7 billion people.</w:t>
      </w:r>
      <w:proofErr w:type="gramEnd"/>
      <w:r w:rsidRPr="003A2105">
        <w:rPr>
          <w:rFonts w:eastAsia="Calibri" w:cs="Times New Roman"/>
          <w:color w:val="A6A6A6"/>
          <w:sz w:val="12"/>
        </w:rPr>
        <w:t xml:space="preserve"> Though admittedly crude, these </w:t>
      </w:r>
      <w:r w:rsidRPr="003A2105">
        <w:rPr>
          <w:rFonts w:eastAsia="Calibri" w:cs="Times New Roman"/>
          <w:b/>
          <w:bCs/>
          <w:u w:val="single"/>
        </w:rPr>
        <w:t>calculations suggest a</w:t>
      </w:r>
      <w:r w:rsidRPr="003A2105">
        <w:rPr>
          <w:rFonts w:eastAsia="Calibri" w:cs="Times New Roman"/>
          <w:bCs/>
          <w:color w:val="A6A6A6"/>
          <w:sz w:val="12"/>
        </w:rPr>
        <w:t xml:space="preserve"> 90 percent absolute drop and a </w:t>
      </w:r>
      <w:r w:rsidRPr="003A2105">
        <w:rPr>
          <w:rFonts w:eastAsia="Calibri" w:cs="Times New Roman"/>
          <w:b/>
          <w:bCs/>
          <w:u w:val="single"/>
        </w:rPr>
        <w:t>99 percent</w:t>
      </w:r>
      <w:r w:rsidRPr="00C83DE4">
        <w:rPr>
          <w:rFonts w:eastAsia="Calibri" w:cs="Times New Roman"/>
          <w:bCs/>
          <w:color w:val="A6A6A6" w:themeColor="background1" w:themeShade="A6"/>
          <w:sz w:val="12"/>
        </w:rPr>
        <w:t xml:space="preserve"> </w:t>
      </w:r>
      <w:r w:rsidRPr="003A2105">
        <w:rPr>
          <w:rFonts w:eastAsia="Calibri" w:cs="Times New Roman"/>
          <w:bCs/>
          <w:color w:val="A6A6A6"/>
          <w:sz w:val="12"/>
        </w:rPr>
        <w:t xml:space="preserve">relative </w:t>
      </w:r>
      <w:r w:rsidRPr="003A2105">
        <w:rPr>
          <w:rFonts w:eastAsia="Calibri" w:cs="Times New Roman"/>
          <w:b/>
          <w:bCs/>
          <w:u w:val="single"/>
        </w:rPr>
        <w:t>drop in death</w:t>
      </w:r>
      <w:r w:rsidRPr="00C83DE4">
        <w:rPr>
          <w:rFonts w:eastAsia="Calibri" w:cs="Times New Roman"/>
          <w:bCs/>
          <w:color w:val="A6A6A6" w:themeColor="background1" w:themeShade="A6"/>
          <w:sz w:val="12"/>
        </w:rPr>
        <w:t xml:space="preserve">s </w:t>
      </w:r>
      <w:r w:rsidRPr="003A2105">
        <w:rPr>
          <w:rFonts w:eastAsia="Calibri" w:cs="Times New Roman"/>
          <w:b/>
          <w:bCs/>
          <w:u w:val="single"/>
        </w:rPr>
        <w:t xml:space="preserve">due to war.  We are </w:t>
      </w:r>
      <w:r w:rsidRPr="003A2105">
        <w:rPr>
          <w:rFonts w:eastAsia="Calibri" w:cs="Times New Roman"/>
          <w:bCs/>
          <w:color w:val="A6A6A6"/>
          <w:sz w:val="12"/>
        </w:rPr>
        <w:t xml:space="preserve">clearly </w:t>
      </w:r>
      <w:r w:rsidRPr="003A2105">
        <w:rPr>
          <w:rFonts w:eastAsia="Calibri" w:cs="Times New Roman"/>
          <w:b/>
          <w:bCs/>
          <w:u w:val="single"/>
        </w:rPr>
        <w:t>headed for a world</w:t>
      </w:r>
      <w:r w:rsidRPr="003A2105">
        <w:rPr>
          <w:rFonts w:eastAsia="Calibri" w:cs="Times New Roman"/>
          <w:bCs/>
          <w:color w:val="A6A6A6"/>
          <w:sz w:val="12"/>
        </w:rPr>
        <w:t xml:space="preserve"> order </w:t>
      </w:r>
      <w:r w:rsidRPr="003A2105">
        <w:rPr>
          <w:rFonts w:eastAsia="Calibri" w:cs="Times New Roman"/>
          <w:b/>
          <w:bCs/>
          <w:u w:val="single"/>
        </w:rPr>
        <w:t xml:space="preserve">characterized by </w:t>
      </w:r>
      <w:proofErr w:type="spellStart"/>
      <w:r w:rsidRPr="003A2105">
        <w:rPr>
          <w:rFonts w:eastAsia="Calibri" w:cs="Times New Roman"/>
          <w:b/>
          <w:bCs/>
          <w:u w:val="single"/>
        </w:rPr>
        <w:t>multipolarity</w:t>
      </w:r>
      <w:proofErr w:type="spellEnd"/>
      <w:r w:rsidRPr="003A2105">
        <w:rPr>
          <w:rFonts w:eastAsia="Calibri" w:cs="Times New Roman"/>
          <w:bCs/>
          <w:color w:val="A6A6A6"/>
          <w:sz w:val="12"/>
        </w:rPr>
        <w:t xml:space="preserve">, something the American-birthed system was designed to both encourage and accommodate. </w:t>
      </w:r>
      <w:r w:rsidRPr="003A2105">
        <w:rPr>
          <w:rFonts w:eastAsia="Calibri" w:cs="Times New Roman"/>
          <w:b/>
          <w:bCs/>
          <w:u w:val="single"/>
        </w:rPr>
        <w:t xml:space="preserve">But </w:t>
      </w:r>
      <w:r w:rsidRPr="003A2105">
        <w:rPr>
          <w:rFonts w:eastAsia="Calibri" w:cs="Times New Roman"/>
          <w:bCs/>
          <w:color w:val="A6A6A6"/>
          <w:sz w:val="12"/>
        </w:rPr>
        <w:t xml:space="preserve">given how things turned out the last time we collectively faced such a fluid structure, </w:t>
      </w:r>
      <w:r w:rsidRPr="003A2105">
        <w:rPr>
          <w:rFonts w:eastAsia="Calibri" w:cs="Times New Roman"/>
          <w:b/>
          <w:bCs/>
          <w:u w:val="single"/>
        </w:rPr>
        <w:t xml:space="preserve">we would do well to keep </w:t>
      </w:r>
      <w:r w:rsidRPr="003A2105">
        <w:rPr>
          <w:rFonts w:eastAsia="Calibri" w:cs="Times New Roman"/>
          <w:bCs/>
          <w:color w:val="A6A6A6"/>
          <w:sz w:val="12"/>
        </w:rPr>
        <w:t xml:space="preserve">U.S. </w:t>
      </w:r>
      <w:r w:rsidRPr="003A2105">
        <w:rPr>
          <w:rFonts w:eastAsia="Calibri" w:cs="Times New Roman"/>
          <w:b/>
          <w:bCs/>
          <w:u w:val="single"/>
        </w:rPr>
        <w:t>power</w:t>
      </w:r>
      <w:r w:rsidRPr="003A2105">
        <w:rPr>
          <w:rFonts w:eastAsia="Calibri" w:cs="Times New Roman"/>
          <w:bCs/>
          <w:color w:val="A6A6A6"/>
          <w:sz w:val="12"/>
        </w:rPr>
        <w:t>, in all of its forms</w:t>
      </w:r>
      <w:r w:rsidRPr="003A2105">
        <w:rPr>
          <w:rFonts w:eastAsia="Calibri" w:cs="Times New Roman"/>
          <w:color w:val="A6A6A6"/>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3A2105" w:rsidRPr="003A2105" w:rsidRDefault="003A2105" w:rsidP="003A2105">
      <w:pPr>
        <w:ind w:right="-1"/>
        <w:rPr>
          <w:rFonts w:eastAsia="Calibri" w:cs="Times New Roman"/>
        </w:rPr>
      </w:pPr>
    </w:p>
    <w:p w:rsidR="003A2105" w:rsidRPr="003A2105" w:rsidRDefault="003A2105" w:rsidP="003A2105">
      <w:pPr>
        <w:rPr>
          <w:rFonts w:eastAsia="Calibri" w:cs="Times New Roman"/>
        </w:rPr>
      </w:pPr>
      <w:r>
        <w:rPr>
          <w:rFonts w:eastAsia="Calibri" w:cs="Times New Roman"/>
        </w:rPr>
        <w:br w:type="page"/>
      </w:r>
    </w:p>
    <w:p w:rsidR="00D95B99" w:rsidRPr="00D95B99" w:rsidRDefault="00F04BB2" w:rsidP="002A04D0">
      <w:r>
        <w:rPr>
          <w:b/>
          <w:u w:val="single"/>
        </w:rPr>
        <w:lastRenderedPageBreak/>
        <w:t>Contention 2</w:t>
      </w:r>
      <w:r w:rsidR="00B00737">
        <w:t xml:space="preserve"> is </w:t>
      </w:r>
      <w:r w:rsidR="00D95B99">
        <w:rPr>
          <w:b/>
        </w:rPr>
        <w:t>Crime</w:t>
      </w:r>
    </w:p>
    <w:p w:rsidR="00D95B99" w:rsidRPr="00D95B99" w:rsidRDefault="00D95B99" w:rsidP="00D95B99"/>
    <w:p w:rsidR="00D95B99" w:rsidRPr="00D95B99" w:rsidRDefault="00D95B99" w:rsidP="00D95B99">
      <w:r w:rsidRPr="00D95B99">
        <w:t xml:space="preserve">Providing Pell Grants to prisoners solves crime. </w:t>
      </w:r>
      <w:proofErr w:type="spellStart"/>
      <w:r w:rsidR="00932366" w:rsidRPr="00CD34C2">
        <w:rPr>
          <w:b/>
          <w:u w:val="single"/>
        </w:rPr>
        <w:t>Buzzini</w:t>
      </w:r>
      <w:proofErr w:type="spellEnd"/>
      <w:r w:rsidR="00932366" w:rsidRPr="00CD34C2">
        <w:rPr>
          <w:b/>
          <w:u w:val="single"/>
        </w:rPr>
        <w:t xml:space="preserve"> </w:t>
      </w:r>
      <w:r w:rsidR="00932366">
        <w:rPr>
          <w:b/>
          <w:u w:val="single"/>
        </w:rPr>
        <w:t>9</w:t>
      </w:r>
      <w:r w:rsidR="00932366" w:rsidRPr="00932366">
        <w:t xml:space="preserve"> writes</w:t>
      </w:r>
      <w:r w:rsidR="00932366" w:rsidRPr="00932366">
        <w:rPr>
          <w:vertAlign w:val="superscript"/>
        </w:rPr>
        <w:footnoteReference w:id="13"/>
      </w:r>
    </w:p>
    <w:p w:rsidR="00D95B99" w:rsidRPr="00D95B99" w:rsidRDefault="00D95B99" w:rsidP="00D95B99">
      <w:pPr>
        <w:pBdr>
          <w:top w:val="single" w:sz="4" w:space="1" w:color="auto"/>
          <w:left w:val="single" w:sz="4" w:space="4" w:color="auto"/>
          <w:bottom w:val="single" w:sz="4" w:space="1" w:color="auto"/>
          <w:right w:val="single" w:sz="4" w:space="4" w:color="auto"/>
        </w:pBdr>
        <w:rPr>
          <w:color w:val="A6A6A6" w:themeColor="background1" w:themeShade="A6"/>
          <w:sz w:val="12"/>
        </w:rPr>
      </w:pPr>
      <w:r w:rsidRPr="00D95B99">
        <w:rPr>
          <w:color w:val="A6A6A6" w:themeColor="background1" w:themeShade="A6"/>
          <w:sz w:val="12"/>
        </w:rPr>
        <w:t>It’s no secret that the education system in the United States is in shambles – and not just for inmates.</w:t>
      </w:r>
      <w:r w:rsidRPr="00D95B99">
        <w:t xml:space="preserve"> </w:t>
      </w:r>
      <w:r w:rsidRPr="00D95B99">
        <w:rPr>
          <w:b/>
          <w:u w:val="single"/>
        </w:rPr>
        <w:t>Students aren’t receiving a proper education, which encourages</w:t>
      </w:r>
      <w:r w:rsidRPr="00D95B99">
        <w:t xml:space="preserve"> </w:t>
      </w:r>
      <w:r w:rsidRPr="00D95B99">
        <w:rPr>
          <w:color w:val="A6A6A6" w:themeColor="background1" w:themeShade="A6"/>
          <w:sz w:val="12"/>
        </w:rPr>
        <w:t xml:space="preserve">the nation’s </w:t>
      </w:r>
      <w:r w:rsidRPr="00F04BB2">
        <w:rPr>
          <w:b/>
          <w:u w:val="single"/>
        </w:rPr>
        <w:t>youth to</w:t>
      </w:r>
      <w:r w:rsidRPr="00D95B99">
        <w:rPr>
          <w:b/>
          <w:u w:val="single"/>
        </w:rPr>
        <w:t xml:space="preserve"> get involved in gangs, drugs, and violence. Many inmates can’t even read well, ranking in</w:t>
      </w:r>
      <w:r w:rsidRPr="00D95B99">
        <w:t xml:space="preserve"> </w:t>
      </w:r>
      <w:r w:rsidRPr="00D95B99">
        <w:rPr>
          <w:color w:val="A6A6A6" w:themeColor="background1" w:themeShade="A6"/>
          <w:sz w:val="12"/>
        </w:rPr>
        <w:t>at “maybe a</w:t>
      </w:r>
      <w:r w:rsidRPr="00D95B99">
        <w:t xml:space="preserve"> </w:t>
      </w:r>
      <w:r w:rsidRPr="00D95B99">
        <w:rPr>
          <w:b/>
          <w:u w:val="single"/>
        </w:rPr>
        <w:t>seventh-grade level</w:t>
      </w:r>
      <w:r w:rsidRPr="00D95B99">
        <w:rPr>
          <w:color w:val="A6A6A6" w:themeColor="background1" w:themeShade="A6"/>
          <w:sz w:val="12"/>
        </w:rPr>
        <w:t>” (</w:t>
      </w:r>
      <w:proofErr w:type="spellStart"/>
      <w:r w:rsidRPr="00D95B99">
        <w:rPr>
          <w:color w:val="A6A6A6" w:themeColor="background1" w:themeShade="A6"/>
          <w:sz w:val="12"/>
        </w:rPr>
        <w:t>Leder</w:t>
      </w:r>
      <w:proofErr w:type="spellEnd"/>
      <w:r w:rsidRPr="00D95B99">
        <w:rPr>
          <w:color w:val="A6A6A6" w:themeColor="background1" w:themeShade="A6"/>
          <w:sz w:val="12"/>
        </w:rPr>
        <w:t xml:space="preserve"> 1). Were it possible for inmates to receive an education while serving time (a GED if an equivalent had not been attained, followed by a post-secondary degree) they would have a much greater chance of escaping the clutches of poverty and their ties to illegal activity when they are released back into society. This must have been the line of thinking that inspired the inception of the first post-secondary correctional education program, which began in 1953 at the University of Southern Illinois in Menard. Such a program must have been a bit ahead of its time, because by 1965 only 11 more post-secondary correctional education (PCSE) programs appeared. 1965 was a landmark year for PCSE it marked the first time that inmates were eligible to receive Pell Grants to fund their college aspirations. Thanks to the availability of federal funding, programs began popping up nationwide. In 1973 there were 182 programs; by 1982 there were 350. Programs reached their peak when, in the early 1990s, there were a total of 772 on-site college programs in 1,287 prisons (Taylor “Pell Grants” 2). The majority of inmates covered their costs with the aid of the Pell Grant. However, in 1994, thanks to the prevailing “tough on crime” attitude of the time, inmates were no longer able to receive federal aid in the form of Pell Grants. While peak enrollment in PCSE programs totaled at 12 percent of inmate populations, the s0-called “deteriorated state” counted less than 4 percent (Taylor “Pell Grants” 3). There is myriad statistical data to show that</w:t>
      </w:r>
      <w:r w:rsidRPr="00D95B99">
        <w:t xml:space="preserve"> </w:t>
      </w:r>
      <w:r w:rsidRPr="00D95B99">
        <w:rPr>
          <w:b/>
          <w:u w:val="single"/>
        </w:rPr>
        <w:t>education programs in</w:t>
      </w:r>
      <w:r w:rsidRPr="00D95B99">
        <w:rPr>
          <w:color w:val="A6A6A6" w:themeColor="background1" w:themeShade="A6"/>
          <w:sz w:val="12"/>
        </w:rPr>
        <w:t>side</w:t>
      </w:r>
      <w:r w:rsidRPr="00D95B99">
        <w:t xml:space="preserve"> </w:t>
      </w:r>
      <w:r w:rsidRPr="00D95B99">
        <w:rPr>
          <w:b/>
          <w:u w:val="single"/>
        </w:rPr>
        <w:t>prisons aid in</w:t>
      </w:r>
      <w:r w:rsidRPr="00D95B99">
        <w:t xml:space="preserve"> </w:t>
      </w:r>
      <w:r w:rsidRPr="00D95B99">
        <w:rPr>
          <w:color w:val="A6A6A6" w:themeColor="background1" w:themeShade="A6"/>
          <w:sz w:val="12"/>
        </w:rPr>
        <w:t xml:space="preserve">actual </w:t>
      </w:r>
      <w:r w:rsidRPr="00D95B99">
        <w:rPr>
          <w:b/>
          <w:u w:val="single"/>
        </w:rPr>
        <w:t>rehabilitation and</w:t>
      </w:r>
      <w:r w:rsidRPr="00D95B99">
        <w:rPr>
          <w:color w:val="A6A6A6" w:themeColor="background1" w:themeShade="A6"/>
          <w:sz w:val="12"/>
        </w:rPr>
        <w:t xml:space="preserve"> do</w:t>
      </w:r>
      <w:r w:rsidRPr="00D95B99">
        <w:t xml:space="preserve"> </w:t>
      </w:r>
      <w:r w:rsidRPr="00D95B99">
        <w:rPr>
          <w:b/>
          <w:u w:val="single"/>
        </w:rPr>
        <w:t>reduce recidivism</w:t>
      </w:r>
      <w:r w:rsidRPr="00D95B99">
        <w:t xml:space="preserve"> </w:t>
      </w:r>
      <w:r w:rsidRPr="00D95B99">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D95B99">
        <w:rPr>
          <w:b/>
          <w:u w:val="single"/>
        </w:rPr>
        <w:t>Massachusetts, Maryland, and New York are among</w:t>
      </w:r>
      <w:r w:rsidRPr="00D95B99">
        <w:t xml:space="preserve"> </w:t>
      </w:r>
      <w:r w:rsidRPr="00D95B99">
        <w:rPr>
          <w:color w:val="A6A6A6" w:themeColor="background1" w:themeShade="A6"/>
          <w:sz w:val="12"/>
        </w:rPr>
        <w:t>the</w:t>
      </w:r>
      <w:r w:rsidRPr="00D95B99">
        <w:t xml:space="preserve"> </w:t>
      </w:r>
      <w:r w:rsidRPr="00D95B99">
        <w:rPr>
          <w:b/>
          <w:u w:val="single"/>
        </w:rPr>
        <w:t>states [that reported] reductions in recidivism of</w:t>
      </w:r>
      <w:r w:rsidRPr="00D95B99">
        <w:t xml:space="preserve"> </w:t>
      </w:r>
      <w:r w:rsidRPr="00D95B99">
        <w:rPr>
          <w:color w:val="A6A6A6" w:themeColor="background1" w:themeShade="A6"/>
          <w:sz w:val="12"/>
        </w:rPr>
        <w:t>as high as</w:t>
      </w:r>
      <w:r w:rsidRPr="00D95B99">
        <w:t xml:space="preserve"> </w:t>
      </w:r>
      <w:r w:rsidRPr="00D95B99">
        <w:rPr>
          <w:b/>
          <w:u w:val="single"/>
        </w:rPr>
        <w:t>15.5 percent for inmates who participated in education programs</w:t>
      </w:r>
      <w:r w:rsidRPr="00D95B99">
        <w:t xml:space="preserve"> </w:t>
      </w:r>
      <w:r w:rsidRPr="00D95B99">
        <w:rPr>
          <w:color w:val="A6A6A6" w:themeColor="background1" w:themeShade="A6"/>
          <w:sz w:val="12"/>
        </w:rPr>
        <w:t xml:space="preserve">(Freedman 6).” That 15.5 percent reduction means 15.5 percent of inmates were </w:t>
      </w:r>
      <w:r w:rsidRPr="00D95B99">
        <w:rPr>
          <w:i/>
          <w:color w:val="A6A6A6" w:themeColor="background1" w:themeShade="A6"/>
          <w:sz w:val="12"/>
        </w:rPr>
        <w:t>actually</w:t>
      </w:r>
      <w:r w:rsidRPr="00D95B99">
        <w:rPr>
          <w:color w:val="A6A6A6" w:themeColor="background1" w:themeShade="A6"/>
          <w:sz w:val="12"/>
        </w:rPr>
        <w:t xml:space="preserve"> rehabilitated, as opposed to merely punished, during their time on the inside. The numbers are even more impressive on a national scale, as “</w:t>
      </w:r>
      <w:r w:rsidRPr="00D95B99">
        <w:rPr>
          <w:b/>
          <w:u w:val="single"/>
        </w:rPr>
        <w:t xml:space="preserve">inmates with at least two years of college had a 10 percent re-arrest </w:t>
      </w:r>
      <w:r w:rsidRPr="00C83DE4">
        <w:rPr>
          <w:b/>
          <w:u w:val="single"/>
        </w:rPr>
        <w:t>rate; the national average is 60 percent</w:t>
      </w:r>
      <w:r w:rsidRPr="00D95B99">
        <w:rPr>
          <w:color w:val="A6A6A6" w:themeColor="background1" w:themeShade="A6"/>
          <w:sz w:val="12"/>
        </w:rPr>
        <w:t xml:space="preserve">” (“Statehouses Debate…”). That means 50 percent less people went back to prison, simply because they completed some form of higher education. It is for reasons such as this that “critics lament the loss of Pell Grants as short-sighted in light of studies documenting lower recidivism and misconduct rates among inmates who pursue post-secondary education” (Freedman 8). It truly is a serious loss, for the depletion of funding via Pell Grants for PSCE has resulted in a devastating loss of programs nationwide, despite such programs’ ability to reduce recidivism and markedly rehabilitate many inmates who participate. Should the Pell Grant be re-instated, corrections in America would see a much-needed turn for the better. </w:t>
      </w:r>
    </w:p>
    <w:p w:rsidR="00D95B99" w:rsidRDefault="00D95B99" w:rsidP="00F04BB2">
      <w:r>
        <w:rPr>
          <w:b/>
        </w:rPr>
        <w:br w:type="page"/>
      </w:r>
    </w:p>
    <w:p w:rsidR="009B3396" w:rsidRPr="009B3396" w:rsidRDefault="009B3396" w:rsidP="00D95B99">
      <w:pPr>
        <w:jc w:val="center"/>
      </w:pPr>
    </w:p>
    <w:p w:rsidR="009B3396" w:rsidRPr="009B3396" w:rsidRDefault="009B3396" w:rsidP="009B3396">
      <w:r w:rsidRPr="009B3396">
        <w:t xml:space="preserve">Crime kills </w:t>
      </w:r>
      <w:r>
        <w:t>international credibility</w:t>
      </w:r>
      <w:r w:rsidRPr="009B3396">
        <w:t xml:space="preserve">. This evidence is amazing. The author works for the United Nations, so he’s most qualified on how the United States’ international reputation is declining. </w:t>
      </w:r>
      <w:r w:rsidRPr="009B3396">
        <w:rPr>
          <w:b/>
          <w:u w:val="single"/>
        </w:rPr>
        <w:t>Falk 12</w:t>
      </w:r>
      <w:r w:rsidRPr="009B3396">
        <w:rPr>
          <w:vertAlign w:val="superscript"/>
        </w:rPr>
        <w:footnoteReference w:id="14"/>
      </w:r>
    </w:p>
    <w:p w:rsidR="009B3396" w:rsidRPr="009B3396" w:rsidRDefault="009B3396" w:rsidP="009B339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B3396">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9B3396">
        <w:t xml:space="preserve"> </w:t>
      </w:r>
      <w:r w:rsidRPr="009B3396">
        <w:rPr>
          <w:b/>
          <w:u w:val="single"/>
        </w:rPr>
        <w:t>soft power</w:t>
      </w:r>
      <w:r w:rsidRPr="009B3396">
        <w:t xml:space="preserve"> </w:t>
      </w:r>
      <w:r w:rsidRPr="009B3396">
        <w:rPr>
          <w:color w:val="A6A6A6" w:themeColor="background1" w:themeShade="A6"/>
          <w:sz w:val="12"/>
        </w:rPr>
        <w:t>complements hard power within the wider enterprise of transforming the world in the United States' image, or at least in the ideal version of the United States' sense of self.</w:t>
      </w:r>
    </w:p>
    <w:p w:rsidR="009B3396" w:rsidRPr="009B3396" w:rsidRDefault="009B3396" w:rsidP="009B339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B3396">
        <w:rPr>
          <w:color w:val="A6A6A6" w:themeColor="background1" w:themeShade="A6"/>
          <w:sz w:val="12"/>
        </w:rPr>
        <w:t>The authors acknowledge (rather parenthetically) that their strategy</w:t>
      </w:r>
      <w:r w:rsidRPr="009B3396">
        <w:t xml:space="preserve"> </w:t>
      </w:r>
      <w:r w:rsidRPr="009B3396">
        <w:rPr>
          <w:b/>
          <w:u w:val="single"/>
        </w:rPr>
        <w:t>may not work if the US continues</w:t>
      </w:r>
      <w:r w:rsidRPr="009B3396">
        <w:t xml:space="preserve"> </w:t>
      </w:r>
      <w:r w:rsidRPr="009B3396">
        <w:rPr>
          <w:color w:val="A6A6A6" w:themeColor="background1" w:themeShade="A6"/>
          <w:sz w:val="12"/>
        </w:rPr>
        <w:t>much longer</w:t>
      </w:r>
      <w:r w:rsidRPr="009B3396">
        <w:t xml:space="preserve"> </w:t>
      </w:r>
      <w:r w:rsidRPr="009B3396">
        <w:rPr>
          <w:b/>
          <w:u w:val="single"/>
        </w:rPr>
        <w:t xml:space="preserve">to be seen </w:t>
      </w:r>
      <w:proofErr w:type="spellStart"/>
      <w:r w:rsidRPr="009B3396">
        <w:rPr>
          <w:b/>
          <w:u w:val="single"/>
        </w:rPr>
        <w:t>unfavourably</w:t>
      </w:r>
      <w:proofErr w:type="spellEnd"/>
      <w:r w:rsidRPr="009B3396">
        <w:rPr>
          <w:b/>
          <w:u w:val="single"/>
        </w:rPr>
        <w:t xml:space="preserve"> abroad as a national abode of</w:t>
      </w:r>
      <w:r w:rsidRPr="009B3396">
        <w:t xml:space="preserve"> </w:t>
      </w:r>
      <w:r w:rsidRPr="009B3396">
        <w:rPr>
          <w:color w:val="A6A6A6" w:themeColor="background1" w:themeShade="A6"/>
          <w:sz w:val="12"/>
        </w:rPr>
        <w:t>drugs,</w:t>
      </w:r>
      <w:r w:rsidRPr="009B3396">
        <w:t xml:space="preserve"> </w:t>
      </w:r>
      <w:r w:rsidRPr="009B3396">
        <w:rPr>
          <w:b/>
          <w:u w:val="single"/>
        </w:rPr>
        <w:t>crime, [and] violence</w:t>
      </w:r>
      <w:r w:rsidRPr="009B3396">
        <w:rPr>
          <w:color w:val="A6A6A6" w:themeColor="background1" w:themeShade="A6"/>
          <w:sz w:val="12"/>
        </w:rPr>
        <w:t>, fiscal irresponsibility, family breakdown, and political gridlock.</w:t>
      </w:r>
      <w:r w:rsidRPr="009B3396">
        <w:t xml:space="preserve"> </w:t>
      </w:r>
      <w:r w:rsidRPr="009B3396">
        <w:rPr>
          <w:b/>
          <w:u w:val="single"/>
        </w:rPr>
        <w:t>They make a</w:t>
      </w:r>
      <w:r w:rsidRPr="009B3396">
        <w:t xml:space="preserve"> </w:t>
      </w:r>
      <w:r w:rsidRPr="009B3396">
        <w:rPr>
          <w:color w:val="A6A6A6" w:themeColor="background1" w:themeShade="A6"/>
          <w:sz w:val="12"/>
        </w:rPr>
        <w:t>rather meaningless</w:t>
      </w:r>
      <w:r w:rsidRPr="009B3396">
        <w:t xml:space="preserve"> </w:t>
      </w:r>
      <w:r w:rsidRPr="009B3396">
        <w:rPr>
          <w:b/>
          <w:u w:val="single"/>
        </w:rPr>
        <w:t>plea to restore "a</w:t>
      </w:r>
      <w:r w:rsidRPr="009B3396">
        <w:t xml:space="preserve"> </w:t>
      </w:r>
      <w:r w:rsidRPr="009B3396">
        <w:rPr>
          <w:b/>
          <w:u w:val="single"/>
        </w:rPr>
        <w:t>healthy democracy" at home as a prelude to</w:t>
      </w:r>
      <w:r w:rsidRPr="009B3396">
        <w:t xml:space="preserve"> </w:t>
      </w:r>
      <w:r w:rsidRPr="009B3396">
        <w:rPr>
          <w:color w:val="A6A6A6" w:themeColor="background1" w:themeShade="A6"/>
          <w:sz w:val="12"/>
        </w:rPr>
        <w:t>the heavy lifting of</w:t>
      </w:r>
      <w:r w:rsidRPr="009B3396">
        <w:t xml:space="preserve"> </w:t>
      </w:r>
      <w:proofErr w:type="spellStart"/>
      <w:r w:rsidRPr="009B3396">
        <w:rPr>
          <w:b/>
          <w:u w:val="single"/>
        </w:rPr>
        <w:t>democratising</w:t>
      </w:r>
      <w:proofErr w:type="spellEnd"/>
      <w:r w:rsidRPr="009B3396">
        <w:rPr>
          <w:b/>
          <w:u w:val="single"/>
        </w:rPr>
        <w:t xml:space="preserve"> the world, but they</w:t>
      </w:r>
      <w:r w:rsidRPr="009B3396">
        <w:t xml:space="preserve"> </w:t>
      </w:r>
      <w:r w:rsidRPr="009B3396">
        <w:rPr>
          <w:color w:val="A6A6A6" w:themeColor="background1" w:themeShade="A6"/>
          <w:sz w:val="12"/>
        </w:rPr>
        <w:t>do not pretend medical knowledge, and</w:t>
      </w:r>
      <w:r w:rsidRPr="009B3396">
        <w:t xml:space="preserve"> </w:t>
      </w:r>
      <w:r w:rsidRPr="009B3396">
        <w:rPr>
          <w:b/>
          <w:u w:val="single"/>
        </w:rPr>
        <w:t>offer no prescriptions for restoring the health of the American body politic.</w:t>
      </w:r>
      <w:r w:rsidRPr="009B3396">
        <w:t xml:space="preserve"> </w:t>
      </w:r>
      <w:r w:rsidRPr="009B3396">
        <w:rPr>
          <w:color w:val="A6A6A6" w:themeColor="background1" w:themeShade="A6"/>
          <w:sz w:val="12"/>
        </w:rPr>
        <w:t>And now, 16 years after their article appeared, it would appear that the adage, "disease unknown, cure unknown", applies.</w:t>
      </w:r>
    </w:p>
    <w:p w:rsidR="009B3396" w:rsidRPr="009B3396" w:rsidRDefault="009B3396" w:rsidP="009B3396"/>
    <w:p w:rsidR="009B3396" w:rsidRPr="009B3396" w:rsidRDefault="009B3396" w:rsidP="009B3396">
      <w:r>
        <w:t>International credibility</w:t>
      </w:r>
      <w:r w:rsidRPr="009B3396">
        <w:t xml:space="preserve"> solves multiple scenarios for extinction. </w:t>
      </w:r>
      <w:r w:rsidRPr="009B3396">
        <w:rPr>
          <w:b/>
          <w:u w:val="single"/>
        </w:rPr>
        <w:t xml:space="preserve">Nye and </w:t>
      </w:r>
      <w:proofErr w:type="spellStart"/>
      <w:r w:rsidRPr="009B3396">
        <w:rPr>
          <w:b/>
          <w:u w:val="single"/>
        </w:rPr>
        <w:t>Armitage</w:t>
      </w:r>
      <w:proofErr w:type="spellEnd"/>
      <w:r w:rsidRPr="009B3396">
        <w:rPr>
          <w:b/>
          <w:u w:val="single"/>
        </w:rPr>
        <w:t xml:space="preserve"> 07</w:t>
      </w:r>
      <w:r w:rsidRPr="009B3396">
        <w:rPr>
          <w:vertAlign w:val="superscript"/>
        </w:rPr>
        <w:footnoteReference w:id="15"/>
      </w:r>
    </w:p>
    <w:p w:rsidR="009B3396" w:rsidRPr="009B3396" w:rsidRDefault="009B3396" w:rsidP="009B3396">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9B3396">
        <w:rPr>
          <w:color w:val="A6A6A6" w:themeColor="background1" w:themeShade="A6"/>
          <w:sz w:val="12"/>
        </w:rPr>
        <w:t>Soft power is the ability to attract people to our side without coercion. Legitimacy is central to soft power.</w:t>
      </w:r>
      <w:r w:rsidRPr="009B3396">
        <w:t xml:space="preserve"> </w:t>
      </w:r>
      <w:r w:rsidRPr="009B3396">
        <w:rPr>
          <w:b/>
          <w:u w:val="single"/>
        </w:rPr>
        <w:t>If a</w:t>
      </w:r>
      <w:r w:rsidRPr="009B3396">
        <w:t xml:space="preserve"> </w:t>
      </w:r>
      <w:r w:rsidRPr="009B3396">
        <w:rPr>
          <w:color w:val="A6A6A6" w:themeColor="background1" w:themeShade="A6"/>
          <w:sz w:val="12"/>
        </w:rPr>
        <w:t>people or</w:t>
      </w:r>
      <w:r w:rsidRPr="009B3396">
        <w:t xml:space="preserve"> </w:t>
      </w:r>
      <w:r w:rsidRPr="009B3396">
        <w:rPr>
          <w:b/>
          <w:u w:val="single"/>
        </w:rPr>
        <w:t>nation believes American objectives to be legitimate, we are more likely to persuade them to follow our lead</w:t>
      </w:r>
      <w:r w:rsidRPr="009B3396">
        <w:t xml:space="preserve"> </w:t>
      </w:r>
      <w:r w:rsidRPr="009B3396">
        <w:rPr>
          <w:color w:val="A6A6A6" w:themeColor="background1" w:themeShade="A6"/>
          <w:sz w:val="12"/>
        </w:rPr>
        <w:t>without using threats and bribes.</w:t>
      </w:r>
      <w:r w:rsidRPr="009B3396">
        <w:t xml:space="preserve"> </w:t>
      </w:r>
      <w:r w:rsidRPr="009B3396">
        <w:rPr>
          <w:b/>
          <w:u w:val="single"/>
        </w:rPr>
        <w:t>Legitimacy can also reduce opposition to</w:t>
      </w:r>
      <w:r w:rsidRPr="009B3396">
        <w:rPr>
          <w:color w:val="A6A6A6" w:themeColor="background1" w:themeShade="A6"/>
          <w:sz w:val="12"/>
        </w:rPr>
        <w:t>—and the costs of—</w:t>
      </w:r>
      <w:r w:rsidRPr="009B3396">
        <w:rPr>
          <w:b/>
          <w:u w:val="single"/>
        </w:rPr>
        <w:t>using hard power when the situation demands.</w:t>
      </w:r>
      <w:r w:rsidRPr="009B3396">
        <w:t xml:space="preserve"> </w:t>
      </w:r>
      <w:r w:rsidRPr="009B3396">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9B3396">
        <w:rPr>
          <w:b/>
        </w:rPr>
        <w:t xml:space="preserve"> </w:t>
      </w:r>
      <w:r w:rsidRPr="009B3396">
        <w:rPr>
          <w:b/>
          <w:u w:val="single"/>
        </w:rPr>
        <w:t>threats such as pandemic disease and the collapse of financial markets are more distributed and more likely to arise without warning. The threat of</w:t>
      </w:r>
      <w:r w:rsidRPr="009B3396">
        <w:t xml:space="preserve"> </w:t>
      </w:r>
      <w:r w:rsidRPr="009B3396">
        <w:rPr>
          <w:color w:val="A6A6A6" w:themeColor="background1" w:themeShade="A6"/>
          <w:sz w:val="12"/>
        </w:rPr>
        <w:t>widespread physical harm to the planet posed by</w:t>
      </w:r>
      <w:r w:rsidRPr="009B3396">
        <w:t xml:space="preserve"> </w:t>
      </w:r>
      <w:r w:rsidRPr="009B3396">
        <w:rPr>
          <w:b/>
          <w:u w:val="single"/>
        </w:rPr>
        <w:t>nuclear catastrophe</w:t>
      </w:r>
      <w:r w:rsidRPr="009B3396">
        <w:t xml:space="preserve"> </w:t>
      </w:r>
      <w:r w:rsidRPr="009B3396">
        <w:rPr>
          <w:color w:val="A6A6A6" w:themeColor="background1" w:themeShade="A6"/>
          <w:sz w:val="12"/>
        </w:rPr>
        <w:t xml:space="preserve">has existed for half a century, though the realization of the threat </w:t>
      </w:r>
      <w:r w:rsidRPr="009B3396">
        <w:rPr>
          <w:b/>
          <w:u w:val="single"/>
        </w:rPr>
        <w:t>will become more likely as the number of nuclear weapons states increases.</w:t>
      </w:r>
      <w:r w:rsidRPr="009B3396">
        <w:t xml:space="preserve"> </w:t>
      </w:r>
      <w:r w:rsidRPr="009B3396">
        <w:rPr>
          <w:color w:val="A6A6A6" w:themeColor="background1" w:themeShade="A6"/>
          <w:sz w:val="12"/>
        </w:rPr>
        <w:t>The potential security challenges posed by</w:t>
      </w:r>
      <w:r w:rsidRPr="00F04BB2">
        <w:rPr>
          <w:color w:val="A6A6A6" w:themeColor="background1" w:themeShade="A6"/>
          <w:sz w:val="12"/>
        </w:rPr>
        <w:t xml:space="preserve"> </w:t>
      </w:r>
      <w:r w:rsidRPr="009B3396">
        <w:rPr>
          <w:b/>
          <w:u w:val="single"/>
        </w:rPr>
        <w:t>climate change raise[s]</w:t>
      </w:r>
      <w:r w:rsidRPr="009B3396">
        <w:t xml:space="preserve"> </w:t>
      </w:r>
      <w:r w:rsidRPr="009B3396">
        <w:rPr>
          <w:color w:val="A6A6A6" w:themeColor="background1" w:themeShade="A6"/>
          <w:sz w:val="12"/>
        </w:rPr>
        <w:t>the possibility of an entirely</w:t>
      </w:r>
      <w:r w:rsidRPr="009B3396">
        <w:t xml:space="preserve"> </w:t>
      </w:r>
      <w:r w:rsidRPr="009B3396">
        <w:rPr>
          <w:b/>
          <w:u w:val="single"/>
        </w:rPr>
        <w:t>new</w:t>
      </w:r>
      <w:r w:rsidRPr="009B3396">
        <w:t xml:space="preserve"> </w:t>
      </w:r>
      <w:r w:rsidRPr="009B3396">
        <w:rPr>
          <w:color w:val="A6A6A6" w:themeColor="background1" w:themeShade="A6"/>
          <w:sz w:val="12"/>
        </w:rPr>
        <w:t>set of</w:t>
      </w:r>
      <w:r w:rsidRPr="009B3396">
        <w:t xml:space="preserve"> </w:t>
      </w:r>
      <w:r w:rsidRPr="009B3396">
        <w:rPr>
          <w:b/>
          <w:u w:val="single"/>
        </w:rPr>
        <w:t>threats</w:t>
      </w:r>
      <w:r w:rsidRPr="009B3396">
        <w:t xml:space="preserve"> </w:t>
      </w:r>
      <w:r w:rsidRPr="009B3396">
        <w:rPr>
          <w:color w:val="A6A6A6" w:themeColor="background1" w:themeShade="A6"/>
          <w:sz w:val="12"/>
        </w:rPr>
        <w:t>for the United States</w:t>
      </w:r>
      <w:r w:rsidRPr="009B3396">
        <w:t xml:space="preserve"> </w:t>
      </w:r>
      <w:r w:rsidRPr="009B3396">
        <w:rPr>
          <w:b/>
          <w:u w:val="single"/>
        </w:rPr>
        <w:t>to consider</w:t>
      </w:r>
      <w:r w:rsidRPr="009B3396">
        <w:rPr>
          <w:color w:val="A6A6A6" w:themeColor="background1" w:themeShade="A6"/>
          <w:sz w:val="12"/>
        </w:rPr>
        <w:t xml:space="preserve">… </w:t>
      </w:r>
      <w:r w:rsidRPr="009B3396">
        <w:rPr>
          <w:b/>
          <w:u w:val="single"/>
        </w:rPr>
        <w:t>States</w:t>
      </w:r>
      <w:r w:rsidRPr="009B3396">
        <w:t xml:space="preserve"> </w:t>
      </w:r>
      <w:r w:rsidRPr="009B3396">
        <w:rPr>
          <w:color w:val="A6A6A6" w:themeColor="background1" w:themeShade="A6"/>
          <w:sz w:val="12"/>
        </w:rPr>
        <w:t>and non-state actors who improve their ability to draw in allies will gain competitive advantages in today’s environment. Those</w:t>
      </w:r>
      <w:r w:rsidRPr="009B3396">
        <w:rPr>
          <w:b/>
          <w:color w:val="A6A6A6" w:themeColor="background1" w:themeShade="A6"/>
          <w:sz w:val="12"/>
          <w:u w:val="single"/>
        </w:rPr>
        <w:t xml:space="preserve"> </w:t>
      </w:r>
      <w:r w:rsidRPr="009B3396">
        <w:rPr>
          <w:b/>
          <w:u w:val="single"/>
        </w:rPr>
        <w:t>who alienate potential friends will stand at greater risk.</w:t>
      </w:r>
      <w:r w:rsidRPr="009B3396">
        <w:t xml:space="preserve"> </w:t>
      </w:r>
      <w:r w:rsidRPr="009B3396">
        <w:rPr>
          <w:color w:val="A6A6A6" w:themeColor="background1" w:themeShade="A6"/>
          <w:sz w:val="12"/>
        </w:rPr>
        <w:t xml:space="preserve">China has invested in its soft power to ensure access to resources and to ensure against efforts to undermine its military modernization. </w:t>
      </w:r>
      <w:r w:rsidRPr="009B3396">
        <w:rPr>
          <w:b/>
          <w:u w:val="single"/>
        </w:rPr>
        <w:t>Terrorists depend on</w:t>
      </w:r>
      <w:r w:rsidRPr="009B3396">
        <w:t xml:space="preserve"> </w:t>
      </w:r>
      <w:r w:rsidRPr="009B3396">
        <w:rPr>
          <w:color w:val="A6A6A6" w:themeColor="background1" w:themeShade="A6"/>
          <w:sz w:val="12"/>
        </w:rPr>
        <w:t xml:space="preserve">their ability to attract </w:t>
      </w:r>
      <w:r w:rsidRPr="009B3396">
        <w:rPr>
          <w:b/>
          <w:u w:val="single"/>
        </w:rPr>
        <w:t>support from the crowd</w:t>
      </w:r>
      <w:r w:rsidRPr="009B3396">
        <w:t xml:space="preserve"> </w:t>
      </w:r>
      <w:r w:rsidRPr="009B3396">
        <w:rPr>
          <w:color w:val="A6A6A6" w:themeColor="background1" w:themeShade="A6"/>
          <w:sz w:val="12"/>
        </w:rPr>
        <w:t>at least as much as their ability to destroy the enemy’s will to fight.</w:t>
      </w:r>
    </w:p>
    <w:p w:rsidR="009B3396" w:rsidRPr="009B3396" w:rsidRDefault="009B3396" w:rsidP="009B3396">
      <w:pPr>
        <w:rPr>
          <w:color w:val="A6A6A6" w:themeColor="background1" w:themeShade="A6"/>
          <w:sz w:val="12"/>
        </w:rPr>
      </w:pPr>
    </w:p>
    <w:p w:rsidR="009B3396" w:rsidRPr="009B3396" w:rsidRDefault="009B3396" w:rsidP="009B3396"/>
    <w:p w:rsidR="009B3396" w:rsidRPr="009B3396" w:rsidRDefault="009B3396">
      <w:r w:rsidRPr="009B3396">
        <w:br w:type="page"/>
      </w:r>
    </w:p>
    <w:p w:rsidR="00CD34C2" w:rsidRPr="00194F9B" w:rsidRDefault="00CD34C2" w:rsidP="00CD34C2">
      <w:r w:rsidRPr="00194F9B">
        <w:lastRenderedPageBreak/>
        <w:t xml:space="preserve">Existential risk outweighs every other impact by orders of magnitude because of the lost potential for future generations. </w:t>
      </w:r>
      <w:proofErr w:type="spellStart"/>
      <w:r w:rsidRPr="00194F9B">
        <w:rPr>
          <w:b/>
          <w:u w:val="single"/>
        </w:rPr>
        <w:t>Bostrom</w:t>
      </w:r>
      <w:proofErr w:type="spellEnd"/>
      <w:r w:rsidRPr="00194F9B">
        <w:rPr>
          <w:b/>
          <w:u w:val="single"/>
        </w:rPr>
        <w:t xml:space="preserve"> 11</w:t>
      </w:r>
      <w:r w:rsidRPr="00194F9B">
        <w:rPr>
          <w:sz w:val="20"/>
          <w:vertAlign w:val="superscript"/>
        </w:rPr>
        <w:footnoteReference w:id="16"/>
      </w:r>
    </w:p>
    <w:p w:rsidR="00CD34C2" w:rsidRPr="00194F9B" w:rsidRDefault="00CD34C2" w:rsidP="00CD34C2">
      <w:pPr>
        <w:rPr>
          <w:sz w:val="12"/>
        </w:rPr>
      </w:pPr>
    </w:p>
    <w:p w:rsidR="00CD34C2" w:rsidRPr="00194F9B" w:rsidRDefault="00CD34C2" w:rsidP="00CD34C2">
      <w:pPr>
        <w:pBdr>
          <w:top w:val="single" w:sz="4" w:space="1" w:color="auto"/>
          <w:left w:val="single" w:sz="4" w:space="4" w:color="auto"/>
          <w:bottom w:val="single" w:sz="4" w:space="1" w:color="auto"/>
          <w:right w:val="single" w:sz="4" w:space="4" w:color="auto"/>
        </w:pBdr>
        <w:rPr>
          <w:i/>
          <w:u w:val="single"/>
        </w:rPr>
      </w:pPr>
      <w:r w:rsidRPr="00194F9B">
        <w:rPr>
          <w:color w:val="A6A6A6" w:themeColor="background1" w:themeShade="A6"/>
          <w:sz w:val="12"/>
        </w:rPr>
        <w:t xml:space="preserve">Even if we use </w:t>
      </w:r>
      <w:r w:rsidRPr="00194F9B">
        <w:rPr>
          <w:b/>
          <w:u w:val="single"/>
        </w:rPr>
        <w:t>the most conservative</w:t>
      </w:r>
      <w:r w:rsidRPr="00194F9B">
        <w:rPr>
          <w:color w:val="A6A6A6"/>
          <w:sz w:val="12"/>
        </w:rPr>
        <w:t xml:space="preserve"> of these </w:t>
      </w:r>
      <w:r w:rsidRPr="00194F9B">
        <w:rPr>
          <w:b/>
          <w:u w:val="single"/>
        </w:rPr>
        <w:t>estimates,</w:t>
      </w:r>
      <w:r w:rsidRPr="00194F9B">
        <w:rPr>
          <w:color w:val="A6A6A6"/>
          <w:sz w:val="12"/>
        </w:rPr>
        <w:t xml:space="preserve"> which entirely ignores the possibility of space colonization and software minds, we </w:t>
      </w:r>
      <w:r w:rsidRPr="00194F9B">
        <w:rPr>
          <w:b/>
          <w:u w:val="single"/>
        </w:rPr>
        <w:t>find that the expected loss of an existential catastrophe is greater than</w:t>
      </w:r>
      <w:r w:rsidRPr="00194F9B">
        <w:rPr>
          <w:color w:val="A6A6A6"/>
          <w:sz w:val="12"/>
        </w:rPr>
        <w:t xml:space="preserve"> the value of</w:t>
      </w:r>
      <w:r w:rsidRPr="00194F9B">
        <w:rPr>
          <w:u w:val="single"/>
        </w:rPr>
        <w:t xml:space="preserve"> </w:t>
      </w:r>
      <w:r w:rsidRPr="00194F9B">
        <w:rPr>
          <w:b/>
          <w:u w:val="single"/>
        </w:rPr>
        <w:t>10</w:t>
      </w:r>
      <w:r w:rsidRPr="00194F9B">
        <w:rPr>
          <w:b/>
          <w:u w:val="single"/>
          <w:vertAlign w:val="superscript"/>
        </w:rPr>
        <w:t>18</w:t>
      </w:r>
      <w:r w:rsidRPr="00194F9B">
        <w:rPr>
          <w:b/>
          <w:u w:val="single"/>
        </w:rPr>
        <w:t> human lives.  This implies that</w:t>
      </w:r>
      <w:r w:rsidRPr="00194F9B">
        <w:rPr>
          <w:color w:val="A6A6A6" w:themeColor="background1" w:themeShade="A6"/>
          <w:sz w:val="12"/>
        </w:rPr>
        <w:t xml:space="preserve"> the expected value of </w:t>
      </w:r>
      <w:r w:rsidRPr="00194F9B">
        <w:rPr>
          <w:b/>
          <w:u w:val="single"/>
        </w:rPr>
        <w:t>reducing existential risk by a mere one millionth of one percentage point is at least ten times the value of a billion human lives.</w:t>
      </w:r>
      <w:r w:rsidRPr="00194F9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p>
    <w:p w:rsidR="00CD34C2" w:rsidRPr="00194F9B" w:rsidRDefault="00CD34C2" w:rsidP="00CD34C2">
      <w:pPr>
        <w:suppressAutoHyphens/>
        <w:rPr>
          <w:rFonts w:cs="Calibri"/>
          <w:b/>
          <w:lang w:eastAsia="ar-SA"/>
        </w:rPr>
      </w:pPr>
    </w:p>
    <w:p w:rsidR="00CD34C2" w:rsidRPr="00194F9B" w:rsidRDefault="00CD34C2" w:rsidP="00CD34C2">
      <w:pPr>
        <w:suppressAutoHyphens/>
        <w:rPr>
          <w:rFonts w:cs="Calibri"/>
          <w:lang w:eastAsia="ar-SA"/>
        </w:rPr>
      </w:pPr>
      <w:r w:rsidRPr="00194F9B">
        <w:rPr>
          <w:rFonts w:cs="Calibri"/>
          <w:lang w:eastAsia="ar-SA"/>
        </w:rPr>
        <w:t>Moral uncertainty means that extinction comes first under any moral system.</w:t>
      </w:r>
    </w:p>
    <w:p w:rsidR="00CD34C2" w:rsidRPr="00194F9B" w:rsidRDefault="00CD34C2" w:rsidP="00CD34C2">
      <w:pPr>
        <w:suppressAutoHyphens/>
        <w:rPr>
          <w:rFonts w:cs="Calibri"/>
          <w:lang w:eastAsia="ar-SA"/>
        </w:rPr>
      </w:pPr>
      <w:r w:rsidRPr="00194F9B">
        <w:rPr>
          <w:rFonts w:cs="Calibri"/>
          <w:b/>
          <w:u w:val="single"/>
          <w:lang w:eastAsia="ar-SA"/>
        </w:rPr>
        <w:t>Bostrom-2</w:t>
      </w:r>
      <w:r w:rsidRPr="00194F9B">
        <w:rPr>
          <w:rFonts w:cs="Calibri"/>
          <w:lang w:eastAsia="ar-SA"/>
        </w:rPr>
        <w:t xml:space="preserve"> writes</w:t>
      </w:r>
      <w:r w:rsidRPr="00194F9B">
        <w:rPr>
          <w:rFonts w:cs="Calibri"/>
          <w:vertAlign w:val="superscript"/>
          <w:lang w:eastAsia="ar-SA"/>
        </w:rPr>
        <w:footnoteReference w:id="17"/>
      </w:r>
    </w:p>
    <w:p w:rsidR="00CD34C2" w:rsidRPr="00194F9B" w:rsidRDefault="00CD34C2" w:rsidP="00CD34C2">
      <w:pPr>
        <w:pBdr>
          <w:top w:val="single" w:sz="4" w:space="4" w:color="auto"/>
          <w:left w:val="single" w:sz="4" w:space="4" w:color="auto"/>
          <w:bottom w:val="single" w:sz="4" w:space="4" w:color="auto"/>
          <w:right w:val="single" w:sz="4" w:space="4" w:color="auto"/>
        </w:pBdr>
        <w:rPr>
          <w:rFonts w:cs="Calibri"/>
          <w:u w:val="thick"/>
          <w:lang w:eastAsia="ar-SA"/>
        </w:rPr>
      </w:pPr>
      <w:r w:rsidRPr="00194F9B">
        <w:rPr>
          <w:rFonts w:cs="Calibri"/>
          <w:color w:val="A6A6A6" w:themeColor="background1" w:themeShade="A6"/>
          <w:sz w:val="12"/>
          <w:lang w:eastAsia="ar-SA"/>
        </w:rPr>
        <w:t>These reflections on</w:t>
      </w:r>
      <w:r w:rsidRPr="00194F9B">
        <w:rPr>
          <w:rFonts w:cs="Calibri"/>
          <w:lang w:eastAsia="ar-SA"/>
        </w:rPr>
        <w:t xml:space="preserve"> </w:t>
      </w:r>
      <w:r w:rsidRPr="00194F9B">
        <w:rPr>
          <w:rFonts w:cs="Calibri"/>
          <w:b/>
          <w:u w:val="single"/>
          <w:lang w:eastAsia="ar-SA"/>
        </w:rPr>
        <w:t>moral uncertainty suggest[s]</w:t>
      </w:r>
      <w:r w:rsidRPr="00194F9B">
        <w:rPr>
          <w:rFonts w:cs="Calibri"/>
          <w:color w:val="A6A6A6" w:themeColor="background1" w:themeShade="A6"/>
          <w:sz w:val="12"/>
          <w:lang w:eastAsia="ar-SA"/>
        </w:rPr>
        <w:t xml:space="preserve"> an alternative, complementary way of looking at existential risk. Let me elaborate. </w:t>
      </w:r>
      <w:r w:rsidRPr="00194F9B">
        <w:rPr>
          <w:color w:val="A6A6A6" w:themeColor="background1" w:themeShade="A6"/>
          <w:sz w:val="12"/>
        </w:rPr>
        <w:t>Our present understandin</w:t>
      </w:r>
      <w:r w:rsidRPr="00194F9B">
        <w:rPr>
          <w:rFonts w:cs="Calibri"/>
          <w:color w:val="A6A6A6" w:themeColor="background1" w:themeShade="A6"/>
          <w:sz w:val="12"/>
          <w:lang w:eastAsia="ar-SA"/>
        </w:rPr>
        <w:t xml:space="preserve">g of axiology might well be confused. </w:t>
      </w:r>
      <w:r w:rsidRPr="00194F9B">
        <w:rPr>
          <w:rFonts w:cs="Calibri"/>
          <w:b/>
          <w:u w:val="single"/>
          <w:lang w:eastAsia="ar-SA"/>
        </w:rPr>
        <w:t>[</w:t>
      </w:r>
      <w:proofErr w:type="gramStart"/>
      <w:r w:rsidRPr="00194F9B">
        <w:rPr>
          <w:b/>
          <w:u w:val="single"/>
        </w:rPr>
        <w:t>that</w:t>
      </w:r>
      <w:proofErr w:type="gramEnd"/>
      <w:r w:rsidRPr="00194F9B">
        <w:rPr>
          <w:b/>
          <w:u w:val="single"/>
        </w:rPr>
        <w:t>]</w:t>
      </w:r>
      <w:r w:rsidRPr="00194F9B">
        <w:rPr>
          <w:rFonts w:cs="Calibri"/>
          <w:b/>
          <w:u w:val="single"/>
          <w:lang w:eastAsia="ar-SA"/>
        </w:rPr>
        <w:t xml:space="preserve"> We may not</w:t>
      </w:r>
      <w:r w:rsidRPr="00194F9B">
        <w:rPr>
          <w:rFonts w:cs="Calibri"/>
          <w:color w:val="A6A6A6" w:themeColor="background1" w:themeShade="A6"/>
          <w:sz w:val="12"/>
          <w:lang w:eastAsia="ar-SA"/>
        </w:rPr>
        <w:t xml:space="preserve"> now</w:t>
      </w:r>
      <w:r w:rsidRPr="00194F9B">
        <w:rPr>
          <w:rFonts w:cs="Calibri"/>
          <w:lang w:eastAsia="ar-SA"/>
        </w:rPr>
        <w:t xml:space="preserve"> </w:t>
      </w:r>
      <w:r w:rsidRPr="00194F9B">
        <w:rPr>
          <w:rFonts w:cs="Calibri"/>
          <w:b/>
          <w:u w:val="single"/>
          <w:lang w:eastAsia="ar-SA"/>
        </w:rPr>
        <w:t>know</w:t>
      </w:r>
      <w:r w:rsidRPr="00194F9B">
        <w:rPr>
          <w:rFonts w:cs="Calibri"/>
          <w:color w:val="A6A6A6" w:themeColor="background1" w:themeShade="A6"/>
          <w:sz w:val="12"/>
          <w:lang w:eastAsia="ar-SA"/>
        </w:rPr>
        <w:t>—at least not in concrete detail—</w:t>
      </w:r>
      <w:r w:rsidRPr="00194F9B">
        <w:rPr>
          <w:rFonts w:cs="Calibri"/>
          <w:b/>
          <w:u w:val="single"/>
          <w:lang w:eastAsia="ar-SA"/>
        </w:rPr>
        <w:t>what outcomes would count as a big win for humanity</w:t>
      </w:r>
      <w:r w:rsidRPr="00194F9B">
        <w:rPr>
          <w:b/>
          <w:u w:val="single"/>
        </w:rPr>
        <w:t>;</w:t>
      </w:r>
      <w:r w:rsidRPr="00194F9B">
        <w:rPr>
          <w:rFonts w:cs="Calibri"/>
          <w:color w:val="A6A6A6" w:themeColor="background1" w:themeShade="A6"/>
          <w:sz w:val="12"/>
          <w:lang w:eastAsia="ar-SA"/>
        </w:rPr>
        <w:t xml:space="preserve"> we might not even yet be able to imagine the best ends of our journey. If we are indeed profoundly</w:t>
      </w:r>
      <w:r w:rsidRPr="00194F9B">
        <w:rPr>
          <w:rFonts w:cs="Calibri"/>
          <w:lang w:eastAsia="ar-SA"/>
        </w:rPr>
        <w:t xml:space="preserve"> </w:t>
      </w:r>
      <w:r w:rsidRPr="00194F9B">
        <w:rPr>
          <w:rFonts w:cs="Calibri"/>
          <w:b/>
          <w:u w:val="single"/>
          <w:lang w:eastAsia="ar-SA"/>
        </w:rPr>
        <w:t>uncertain about our ultimate aims,</w:t>
      </w:r>
      <w:r w:rsidRPr="00194F9B">
        <w:rPr>
          <w:rFonts w:cs="Calibri"/>
          <w:color w:val="A6A6A6" w:themeColor="background1" w:themeShade="A6"/>
          <w:sz w:val="12"/>
          <w:lang w:eastAsia="ar-SA"/>
        </w:rPr>
        <w:t xml:space="preserve"> then </w:t>
      </w:r>
      <w:r w:rsidRPr="00194F9B">
        <w:rPr>
          <w:rFonts w:cs="Calibri"/>
          <w:b/>
          <w:u w:val="single"/>
          <w:lang w:eastAsia="ar-SA"/>
        </w:rPr>
        <w:t>we should recognize that there is</w:t>
      </w:r>
      <w:r w:rsidRPr="00194F9B">
        <w:rPr>
          <w:rFonts w:cs="Calibri"/>
          <w:color w:val="A6A6A6" w:themeColor="background1" w:themeShade="A6"/>
          <w:sz w:val="12"/>
          <w:lang w:eastAsia="ar-SA"/>
        </w:rPr>
        <w:t xml:space="preserve"> a </w:t>
      </w:r>
      <w:r w:rsidRPr="00194F9B">
        <w:rPr>
          <w:rFonts w:cs="Calibri"/>
          <w:b/>
          <w:u w:val="single"/>
          <w:lang w:eastAsia="ar-SA"/>
        </w:rPr>
        <w:t>great option value in preserving</w:t>
      </w:r>
      <w:r w:rsidRPr="00194F9B">
        <w:rPr>
          <w:rFonts w:cs="Calibri"/>
          <w:color w:val="A6A6A6" w:themeColor="background1" w:themeShade="A6"/>
          <w:sz w:val="12"/>
          <w:lang w:eastAsia="ar-SA"/>
        </w:rPr>
        <w:t>—and ideally</w:t>
      </w:r>
      <w:r w:rsidRPr="00194F9B">
        <w:rPr>
          <w:rFonts w:cs="Calibri"/>
          <w:lang w:eastAsia="ar-SA"/>
        </w:rPr>
        <w:t xml:space="preserve"> </w:t>
      </w:r>
      <w:r w:rsidRPr="00194F9B">
        <w:rPr>
          <w:rFonts w:cs="Calibri"/>
          <w:color w:val="A6A6A6" w:themeColor="background1" w:themeShade="A6"/>
          <w:sz w:val="12"/>
          <w:lang w:eastAsia="ar-SA"/>
        </w:rPr>
        <w:t>improving—</w:t>
      </w:r>
      <w:r w:rsidRPr="00194F9B">
        <w:rPr>
          <w:rFonts w:cs="Calibri"/>
          <w:b/>
          <w:u w:val="single"/>
          <w:lang w:eastAsia="ar-SA"/>
        </w:rPr>
        <w:t>our ability to recognize value and to steer the future accordingly. Ensuring that there will be a future version of humanity with great powers and a propensity to use them wisely is</w:t>
      </w:r>
      <w:r w:rsidRPr="00194F9B">
        <w:rPr>
          <w:rFonts w:cs="Calibri"/>
          <w:color w:val="A6A6A6" w:themeColor="background1" w:themeShade="A6"/>
          <w:sz w:val="12"/>
          <w:lang w:eastAsia="ar-SA"/>
        </w:rPr>
        <w:t xml:space="preserve"> plausibly </w:t>
      </w:r>
      <w:r w:rsidRPr="00194F9B">
        <w:rPr>
          <w:rFonts w:cs="Calibri"/>
          <w:b/>
          <w:u w:val="single"/>
          <w:lang w:eastAsia="ar-SA"/>
        </w:rPr>
        <w:t xml:space="preserve">the best way </w:t>
      </w:r>
      <w:r w:rsidRPr="00194F9B">
        <w:rPr>
          <w:rFonts w:cs="Calibri"/>
          <w:color w:val="A6A6A6" w:themeColor="background1" w:themeShade="A6"/>
          <w:sz w:val="12"/>
          <w:lang w:eastAsia="ar-SA"/>
        </w:rPr>
        <w:t>available to us</w:t>
      </w:r>
      <w:r w:rsidRPr="00194F9B">
        <w:rPr>
          <w:rFonts w:cs="Calibri"/>
          <w:lang w:eastAsia="ar-SA"/>
        </w:rPr>
        <w:t xml:space="preserve"> </w:t>
      </w:r>
      <w:r w:rsidRPr="00194F9B">
        <w:rPr>
          <w:rFonts w:cs="Calibri"/>
          <w:b/>
          <w:u w:val="single"/>
          <w:lang w:eastAsia="ar-SA"/>
        </w:rPr>
        <w:t>to increase the probability that the future will contain a lot of value.</w:t>
      </w:r>
    </w:p>
    <w:p w:rsidR="00CD34C2" w:rsidRPr="00194F9B" w:rsidRDefault="00CD34C2" w:rsidP="00CD34C2">
      <w:pPr>
        <w:suppressAutoHyphens/>
        <w:rPr>
          <w:rFonts w:cs="Calibri"/>
          <w:lang w:eastAsia="ar-SA"/>
        </w:rPr>
      </w:pPr>
    </w:p>
    <w:p w:rsidR="00CD34C2" w:rsidRDefault="00CD34C2">
      <w:pPr>
        <w:rPr>
          <w:rFonts w:cs="Calibri"/>
          <w:b/>
          <w:lang w:eastAsia="ar-SA"/>
        </w:rPr>
      </w:pPr>
      <w:r>
        <w:rPr>
          <w:rFonts w:cs="Calibri"/>
          <w:b/>
          <w:lang w:eastAsia="ar-SA"/>
        </w:rPr>
        <w:br w:type="page"/>
      </w:r>
    </w:p>
    <w:p w:rsidR="00CD34C2" w:rsidRDefault="00CD34C2">
      <w:pPr>
        <w:rPr>
          <w:rFonts w:cs="Calibri"/>
          <w:lang w:eastAsia="ar-SA"/>
        </w:rPr>
      </w:pPr>
      <w:r>
        <w:rPr>
          <w:rFonts w:cs="Calibri"/>
          <w:b/>
          <w:u w:val="single"/>
          <w:lang w:eastAsia="ar-SA"/>
        </w:rPr>
        <w:lastRenderedPageBreak/>
        <w:t xml:space="preserve">Contention </w:t>
      </w:r>
      <w:r w:rsidR="00F04BB2">
        <w:rPr>
          <w:rFonts w:cs="Calibri"/>
          <w:b/>
          <w:u w:val="single"/>
          <w:lang w:eastAsia="ar-SA"/>
        </w:rPr>
        <w:t>3</w:t>
      </w:r>
      <w:r>
        <w:rPr>
          <w:rFonts w:cs="Calibri"/>
          <w:lang w:eastAsia="ar-SA"/>
        </w:rPr>
        <w:t xml:space="preserve"> is </w:t>
      </w:r>
      <w:r>
        <w:rPr>
          <w:rFonts w:cs="Calibri"/>
          <w:b/>
          <w:lang w:eastAsia="ar-SA"/>
        </w:rPr>
        <w:t>Solvency</w:t>
      </w:r>
    </w:p>
    <w:p w:rsidR="00B23B32" w:rsidRDefault="00B23B32" w:rsidP="00B23B32">
      <w:pPr>
        <w:rPr>
          <w:rFonts w:cs="Calibri"/>
          <w:lang w:eastAsia="ar-SA"/>
        </w:rPr>
      </w:pPr>
    </w:p>
    <w:p w:rsidR="00CD34C2" w:rsidRPr="00B23B32" w:rsidRDefault="00B23B32" w:rsidP="00B23B32">
      <w:pPr>
        <w:rPr>
          <w:rFonts w:cs="Calibri"/>
          <w:lang w:eastAsia="ar-SA"/>
        </w:rPr>
      </w:pPr>
      <w:r w:rsidRPr="00CD34C2">
        <w:t xml:space="preserve">Pell Grants are </w:t>
      </w:r>
      <w:proofErr w:type="gramStart"/>
      <w:r w:rsidR="00932366">
        <w:t>key</w:t>
      </w:r>
      <w:proofErr w:type="gramEnd"/>
      <w:r w:rsidRPr="00CD34C2">
        <w:t>. The vast majority of education programs for prisoners were cut when they couldn’t receive Pell Grants.</w:t>
      </w:r>
      <w:r>
        <w:t xml:space="preserve"> </w:t>
      </w:r>
      <w:r>
        <w:rPr>
          <w:b/>
          <w:u w:val="single"/>
        </w:rPr>
        <w:t>Jails to Jobs 13</w:t>
      </w:r>
      <w:r w:rsidRPr="00B23B32">
        <w:rPr>
          <w:rStyle w:val="FootnoteReference"/>
        </w:rPr>
        <w:footnoteReference w:id="18"/>
      </w:r>
    </w:p>
    <w:p w:rsidR="00B23B32" w:rsidRPr="00B23B32" w:rsidRDefault="00B23B32" w:rsidP="00B23B32">
      <w:pPr>
        <w:pBdr>
          <w:top w:val="single" w:sz="4" w:space="1" w:color="auto"/>
          <w:left w:val="single" w:sz="4" w:space="4" w:color="auto"/>
          <w:bottom w:val="single" w:sz="4" w:space="1" w:color="auto"/>
          <w:right w:val="single" w:sz="4" w:space="4" w:color="auto"/>
        </w:pBdr>
        <w:rPr>
          <w:rFonts w:cs="Calibri"/>
          <w:color w:val="A6A6A6" w:themeColor="background1" w:themeShade="A6"/>
          <w:sz w:val="12"/>
          <w:lang w:eastAsia="ar-SA"/>
        </w:rPr>
      </w:pPr>
      <w:r w:rsidRPr="00B23B32">
        <w:rPr>
          <w:rFonts w:cs="Calibri"/>
          <w:b/>
          <w:u w:val="single"/>
          <w:lang w:eastAsia="ar-SA"/>
        </w:rPr>
        <w:t>Before 1995, prisoners had access to Pell Grants</w:t>
      </w:r>
      <w:r w:rsidRPr="00B23B32">
        <w:rPr>
          <w:rFonts w:cs="Calibri"/>
          <w:color w:val="A6A6A6" w:themeColor="background1" w:themeShade="A6"/>
          <w:sz w:val="12"/>
          <w:lang w:eastAsia="ar-SA"/>
        </w:rPr>
        <w:t xml:space="preserve">, federal financial aid packages that are awarded to students from low-income families and don’t have to be repaid. The passage of </w:t>
      </w:r>
      <w:r w:rsidRPr="00B23B32">
        <w:rPr>
          <w:rFonts w:cs="Calibri"/>
          <w:b/>
          <w:u w:val="single"/>
          <w:lang w:eastAsia="ar-SA"/>
        </w:rPr>
        <w:t>the 1994</w:t>
      </w:r>
      <w:r w:rsidRPr="00B23B32">
        <w:rPr>
          <w:rFonts w:cs="Calibri"/>
          <w:lang w:eastAsia="ar-SA"/>
        </w:rPr>
        <w:t xml:space="preserve"> </w:t>
      </w:r>
      <w:r w:rsidRPr="00B23B32">
        <w:rPr>
          <w:rFonts w:cs="Calibri"/>
          <w:color w:val="A6A6A6" w:themeColor="background1" w:themeShade="A6"/>
          <w:sz w:val="12"/>
          <w:lang w:eastAsia="ar-SA"/>
        </w:rPr>
        <w:t xml:space="preserve">Violent </w:t>
      </w:r>
      <w:r w:rsidRPr="00B23B32">
        <w:rPr>
          <w:rFonts w:cs="Calibri"/>
          <w:b/>
          <w:u w:val="single"/>
          <w:lang w:eastAsia="ar-SA"/>
        </w:rPr>
        <w:t>Crime Control</w:t>
      </w:r>
      <w:r w:rsidRPr="00B23B32">
        <w:rPr>
          <w:rFonts w:cs="Calibri"/>
          <w:lang w:eastAsia="ar-SA"/>
        </w:rPr>
        <w:t xml:space="preserve"> </w:t>
      </w:r>
      <w:r w:rsidRPr="00B23B32">
        <w:rPr>
          <w:rFonts w:cs="Calibri"/>
          <w:color w:val="A6A6A6" w:themeColor="background1" w:themeShade="A6"/>
          <w:sz w:val="12"/>
          <w:lang w:eastAsia="ar-SA"/>
        </w:rPr>
        <w:t>and Law Enforcement</w:t>
      </w:r>
      <w:r w:rsidRPr="00B23B32">
        <w:rPr>
          <w:rFonts w:cs="Calibri"/>
          <w:lang w:eastAsia="ar-SA"/>
        </w:rPr>
        <w:t xml:space="preserve"> </w:t>
      </w:r>
      <w:r w:rsidRPr="00B23B32">
        <w:rPr>
          <w:rFonts w:cs="Calibri"/>
          <w:b/>
          <w:u w:val="single"/>
          <w:lang w:eastAsia="ar-SA"/>
        </w:rPr>
        <w:t>Act</w:t>
      </w:r>
      <w:r w:rsidRPr="00B23B32">
        <w:rPr>
          <w:rFonts w:cs="Calibri"/>
          <w:color w:val="A6A6A6" w:themeColor="background1" w:themeShade="A6"/>
          <w:sz w:val="12"/>
          <w:lang w:eastAsia="ar-SA"/>
        </w:rPr>
        <w:t>, however,</w:t>
      </w:r>
      <w:r w:rsidRPr="00B23B32">
        <w:rPr>
          <w:rFonts w:cs="Calibri"/>
          <w:lang w:eastAsia="ar-SA"/>
        </w:rPr>
        <w:t xml:space="preserve"> </w:t>
      </w:r>
      <w:r w:rsidRPr="00B23B32">
        <w:rPr>
          <w:rFonts w:cs="Calibri"/>
          <w:b/>
          <w:u w:val="single"/>
          <w:lang w:eastAsia="ar-SA"/>
        </w:rPr>
        <w:t>changed all that</w:t>
      </w:r>
      <w:r w:rsidRPr="00B23B32">
        <w:rPr>
          <w:rFonts w:cs="Calibri"/>
          <w:lang w:eastAsia="ar-SA"/>
        </w:rPr>
        <w:t xml:space="preserve"> </w:t>
      </w:r>
      <w:r w:rsidRPr="00B23B32">
        <w:rPr>
          <w:rFonts w:cs="Calibri"/>
          <w:color w:val="A6A6A6" w:themeColor="background1" w:themeShade="A6"/>
          <w:sz w:val="12"/>
          <w:lang w:eastAsia="ar-SA"/>
        </w:rPr>
        <w:t>and prevented giving Pell Grants to prisoners.</w:t>
      </w:r>
    </w:p>
    <w:p w:rsidR="00B23B32" w:rsidRPr="00B23B32" w:rsidRDefault="00B23B32" w:rsidP="00B23B32">
      <w:pPr>
        <w:pBdr>
          <w:top w:val="single" w:sz="4" w:space="1" w:color="auto"/>
          <w:left w:val="single" w:sz="4" w:space="4" w:color="auto"/>
          <w:bottom w:val="single" w:sz="4" w:space="1" w:color="auto"/>
          <w:right w:val="single" w:sz="4" w:space="4" w:color="auto"/>
        </w:pBdr>
        <w:rPr>
          <w:rFonts w:cs="Calibri"/>
          <w:lang w:eastAsia="ar-SA"/>
        </w:rPr>
      </w:pPr>
      <w:r w:rsidRPr="00B23B32">
        <w:rPr>
          <w:rFonts w:cs="Calibri"/>
          <w:color w:val="A6A6A6" w:themeColor="background1" w:themeShade="A6"/>
          <w:sz w:val="12"/>
          <w:lang w:eastAsia="ar-SA"/>
        </w:rPr>
        <w:t>According to a Quick &amp; the Ed blog article of Nov. 5 by Education Sector Policy Analyst Sarah Rosenberg,</w:t>
      </w:r>
      <w:r w:rsidRPr="00B23B32">
        <w:rPr>
          <w:rFonts w:cs="Calibri"/>
          <w:lang w:eastAsia="ar-SA"/>
        </w:rPr>
        <w:t xml:space="preserve"> </w:t>
      </w:r>
      <w:r w:rsidRPr="00B23B32">
        <w:rPr>
          <w:rFonts w:cs="Calibri"/>
          <w:b/>
          <w:u w:val="single"/>
          <w:lang w:eastAsia="ar-SA"/>
        </w:rPr>
        <w:t>before 1995 there were about 350 college programs for prisoners in the U.S. In 2005 there were 12.</w:t>
      </w:r>
    </w:p>
    <w:p w:rsidR="00B23B32" w:rsidRDefault="00B23B32">
      <w:pPr>
        <w:rPr>
          <w:rFonts w:cs="Calibri"/>
          <w:lang w:eastAsia="ar-SA"/>
        </w:rPr>
      </w:pPr>
    </w:p>
    <w:p w:rsidR="00CD34C2" w:rsidRPr="00CD34C2" w:rsidRDefault="00932366" w:rsidP="00CD34C2">
      <w:r>
        <w:rPr>
          <w:rFonts w:cs="Calibri"/>
          <w:lang w:eastAsia="ar-SA"/>
        </w:rPr>
        <w:t xml:space="preserve">Other grants fail. Pell Grants are </w:t>
      </w:r>
      <w:proofErr w:type="gramStart"/>
      <w:r>
        <w:rPr>
          <w:rFonts w:cs="Calibri"/>
          <w:lang w:eastAsia="ar-SA"/>
        </w:rPr>
        <w:t>key</w:t>
      </w:r>
      <w:proofErr w:type="gramEnd"/>
      <w:r>
        <w:rPr>
          <w:rFonts w:cs="Calibri"/>
          <w:lang w:eastAsia="ar-SA"/>
        </w:rPr>
        <w:t xml:space="preserve"> to stable funding.</w:t>
      </w:r>
      <w:r w:rsidR="00B23B32">
        <w:rPr>
          <w:rFonts w:cs="Calibri"/>
          <w:lang w:eastAsia="ar-SA"/>
        </w:rPr>
        <w:t xml:space="preserve"> </w:t>
      </w:r>
      <w:r>
        <w:rPr>
          <w:b/>
          <w:u w:val="single"/>
        </w:rPr>
        <w:t xml:space="preserve">Mentor </w:t>
      </w:r>
      <w:r w:rsidR="00CD34C2" w:rsidRPr="00CD34C2">
        <w:rPr>
          <w:b/>
          <w:u w:val="single"/>
        </w:rPr>
        <w:t>4</w:t>
      </w:r>
      <w:r w:rsidR="00CD34C2" w:rsidRPr="00CD34C2">
        <w:rPr>
          <w:vertAlign w:val="superscript"/>
        </w:rPr>
        <w:footnoteReference w:id="19"/>
      </w:r>
    </w:p>
    <w:p w:rsidR="00CD34C2" w:rsidRPr="00932366" w:rsidRDefault="00CD34C2" w:rsidP="00CD34C2">
      <w:pPr>
        <w:pBdr>
          <w:top w:val="single" w:sz="4" w:space="1" w:color="auto"/>
          <w:left w:val="single" w:sz="4" w:space="4" w:color="auto"/>
          <w:bottom w:val="single" w:sz="4" w:space="1" w:color="auto"/>
          <w:right w:val="single" w:sz="4" w:space="4" w:color="auto"/>
        </w:pBdr>
        <w:rPr>
          <w:color w:val="A6A6A6" w:themeColor="background1" w:themeShade="A6"/>
          <w:sz w:val="12"/>
        </w:rPr>
      </w:pPr>
      <w:r w:rsidRPr="00B23B32">
        <w:rPr>
          <w:color w:val="A6A6A6" w:themeColor="background1" w:themeShade="A6"/>
          <w:sz w:val="12"/>
        </w:rPr>
        <w:t xml:space="preserve">Despite evidence supporting the connection between higher education and lowered recidivism, the U.S. </w:t>
      </w:r>
      <w:proofErr w:type="gramStart"/>
      <w:r w:rsidRPr="00B23B32">
        <w:rPr>
          <w:color w:val="A6A6A6" w:themeColor="background1" w:themeShade="A6"/>
          <w:sz w:val="12"/>
        </w:rPr>
        <w:t>Congress  included</w:t>
      </w:r>
      <w:proofErr w:type="gramEnd"/>
      <w:r w:rsidRPr="00B23B32">
        <w:rPr>
          <w:color w:val="A6A6A6" w:themeColor="background1" w:themeShade="A6"/>
          <w:sz w:val="12"/>
        </w:rPr>
        <w:t xml:space="preserve"> a provision in the Violent Crime Control and Law Enforcement Act of 1994 that eliminated Pell grants  for prisoners. This law had a devastating effect on prison education programs. In 1990, there were 350 higher education programs for inmates. By 1997 only 8 programs remained. Ironically, at the same time as the </w:t>
      </w:r>
      <w:proofErr w:type="gramStart"/>
      <w:r w:rsidRPr="00B23B32">
        <w:rPr>
          <w:color w:val="A6A6A6" w:themeColor="background1" w:themeShade="A6"/>
          <w:sz w:val="12"/>
        </w:rPr>
        <w:t>federal  government</w:t>
      </w:r>
      <w:proofErr w:type="gramEnd"/>
      <w:r w:rsidRPr="00B23B32">
        <w:rPr>
          <w:color w:val="A6A6A6" w:themeColor="background1" w:themeShade="A6"/>
          <w:sz w:val="12"/>
        </w:rPr>
        <w:t xml:space="preserve"> abolished Pell grants for prisoners, many states were undergoing a dollar-for-dollar tradeoff  1between corrections and education spending. New York State, for example, steadily increased its Department </w:t>
      </w:r>
      <w:proofErr w:type="gramStart"/>
      <w:r w:rsidRPr="00B23B32">
        <w:rPr>
          <w:color w:val="A6A6A6" w:themeColor="background1" w:themeShade="A6"/>
          <w:sz w:val="12"/>
        </w:rPr>
        <w:t>of  Corrections</w:t>
      </w:r>
      <w:proofErr w:type="gramEnd"/>
      <w:r w:rsidRPr="00B23B32">
        <w:rPr>
          <w:color w:val="A6A6A6" w:themeColor="background1" w:themeShade="A6"/>
          <w:sz w:val="12"/>
        </w:rPr>
        <w:t xml:space="preserve"> budget by 76% to $761 million. During the same period, the state decreased funding to </w:t>
      </w:r>
      <w:proofErr w:type="gramStart"/>
      <w:r w:rsidRPr="00B23B32">
        <w:rPr>
          <w:color w:val="A6A6A6" w:themeColor="background1" w:themeShade="A6"/>
          <w:sz w:val="12"/>
        </w:rPr>
        <w:t>university  systems</w:t>
      </w:r>
      <w:proofErr w:type="gramEnd"/>
      <w:r w:rsidRPr="00B23B32">
        <w:rPr>
          <w:color w:val="A6A6A6" w:themeColor="background1" w:themeShade="A6"/>
          <w:sz w:val="12"/>
        </w:rPr>
        <w:t xml:space="preserve"> by 28%, to $615 million. Much of the increase in corrections spending was the result of longer </w:t>
      </w:r>
      <w:proofErr w:type="gramStart"/>
      <w:r w:rsidRPr="00B23B32">
        <w:rPr>
          <w:color w:val="A6A6A6" w:themeColor="background1" w:themeShade="A6"/>
          <w:sz w:val="12"/>
        </w:rPr>
        <w:t>prison  terms</w:t>
      </w:r>
      <w:proofErr w:type="gramEnd"/>
      <w:r w:rsidRPr="00B23B32">
        <w:rPr>
          <w:color w:val="A6A6A6" w:themeColor="background1" w:themeShade="A6"/>
          <w:sz w:val="12"/>
        </w:rPr>
        <w:t xml:space="preserve"> and the need for increased prison construction.  In the 1993–1994 school </w:t>
      </w:r>
      <w:proofErr w:type="gramStart"/>
      <w:r w:rsidRPr="00B23B32">
        <w:rPr>
          <w:color w:val="A6A6A6" w:themeColor="background1" w:themeShade="A6"/>
          <w:sz w:val="12"/>
        </w:rPr>
        <w:t>year</w:t>
      </w:r>
      <w:proofErr w:type="gramEnd"/>
      <w:r w:rsidRPr="00B23B32">
        <w:rPr>
          <w:color w:val="A6A6A6" w:themeColor="background1" w:themeShade="A6"/>
          <w:sz w:val="12"/>
        </w:rPr>
        <w:t xml:space="preserve">, more than 25,000 students in correctional facilities were recipients of Pell grants.  </w:t>
      </w:r>
      <w:r w:rsidRPr="00CD34C2">
        <w:rPr>
          <w:b/>
          <w:u w:val="single"/>
        </w:rPr>
        <w:t>Although</w:t>
      </w:r>
      <w:r w:rsidRPr="00B23B32">
        <w:rPr>
          <w:color w:val="A6A6A6" w:themeColor="background1" w:themeShade="A6"/>
          <w:sz w:val="12"/>
        </w:rPr>
        <w:t xml:space="preserve"> these</w:t>
      </w:r>
      <w:r w:rsidRPr="00B23B32">
        <w:t xml:space="preserve"> </w:t>
      </w:r>
      <w:r w:rsidR="00B23B32">
        <w:rPr>
          <w:b/>
          <w:u w:val="single"/>
        </w:rPr>
        <w:t xml:space="preserve">[Pell] </w:t>
      </w:r>
      <w:r w:rsidRPr="00CD34C2">
        <w:rPr>
          <w:b/>
          <w:u w:val="single"/>
        </w:rPr>
        <w:t>grants were not the only source of revenue</w:t>
      </w:r>
      <w:r w:rsidRPr="00CD34C2">
        <w:t xml:space="preserve"> </w:t>
      </w:r>
      <w:r w:rsidRPr="00CD34C2">
        <w:rPr>
          <w:color w:val="A6A6A6" w:themeColor="background1" w:themeShade="A6"/>
          <w:sz w:val="12"/>
        </w:rPr>
        <w:t>for these programs</w:t>
      </w:r>
      <w:r w:rsidRPr="00CD34C2">
        <w:rPr>
          <w:b/>
          <w:u w:val="single"/>
        </w:rPr>
        <w:t xml:space="preserve">, they </w:t>
      </w:r>
      <w:r w:rsidRPr="00932366">
        <w:rPr>
          <w:b/>
          <w:u w:val="single"/>
        </w:rPr>
        <w:t>provided a predictable</w:t>
      </w:r>
      <w:r w:rsidRPr="00CD34C2">
        <w:rPr>
          <w:b/>
          <w:u w:val="single"/>
        </w:rPr>
        <w:t xml:space="preserve"> flow of money that enabled</w:t>
      </w:r>
      <w:r w:rsidRPr="00CD34C2">
        <w:t xml:space="preserve"> </w:t>
      </w:r>
      <w:r w:rsidRPr="00CD34C2">
        <w:rPr>
          <w:color w:val="A6A6A6" w:themeColor="background1" w:themeShade="A6"/>
          <w:sz w:val="12"/>
        </w:rPr>
        <w:t xml:space="preserve">the </w:t>
      </w:r>
      <w:r w:rsidRPr="00CD34C2">
        <w:rPr>
          <w:b/>
          <w:u w:val="single"/>
        </w:rPr>
        <w:t>continued functioning of classes. Since there were no replacement funds, p</w:t>
      </w:r>
      <w:r w:rsidR="00932366">
        <w:rPr>
          <w:b/>
          <w:u w:val="single"/>
        </w:rPr>
        <w:t xml:space="preserve">rograms were forced to abandon </w:t>
      </w:r>
      <w:r w:rsidRPr="00CD34C2">
        <w:rPr>
          <w:b/>
          <w:u w:val="single"/>
        </w:rPr>
        <w:t>efforts</w:t>
      </w:r>
      <w:r w:rsidRPr="00CD34C2">
        <w:t xml:space="preserve"> </w:t>
      </w:r>
      <w:r w:rsidRPr="00CD34C2">
        <w:rPr>
          <w:color w:val="A6A6A6" w:themeColor="background1" w:themeShade="A6"/>
          <w:sz w:val="12"/>
        </w:rPr>
        <w:t xml:space="preserve">to provide college courses </w:t>
      </w:r>
      <w:r w:rsidRPr="00932366">
        <w:rPr>
          <w:color w:val="A6A6A6" w:themeColor="background1" w:themeShade="A6"/>
          <w:sz w:val="12"/>
        </w:rPr>
        <w:t xml:space="preserve">in prison.  </w:t>
      </w:r>
    </w:p>
    <w:p w:rsidR="00CD34C2" w:rsidRDefault="00CD34C2">
      <w:pPr>
        <w:rPr>
          <w:rFonts w:cs="Calibri"/>
          <w:b/>
          <w:lang w:eastAsia="ar-SA"/>
        </w:rPr>
      </w:pPr>
    </w:p>
    <w:p w:rsidR="00B23B32" w:rsidRDefault="00B23B32">
      <w:r>
        <w:br w:type="page"/>
      </w:r>
    </w:p>
    <w:p w:rsidR="00CD34C2" w:rsidRDefault="00CD34C2" w:rsidP="00CD34C2">
      <w:pPr>
        <w:rPr>
          <w:rFonts w:cs="Calibri"/>
          <w:lang w:eastAsia="ar-SA"/>
        </w:rPr>
      </w:pPr>
      <w:r w:rsidRPr="00DD14A9">
        <w:rPr>
          <w:rFonts w:cs="Calibri"/>
          <w:b/>
          <w:lang w:eastAsia="ar-SA"/>
        </w:rPr>
        <w:lastRenderedPageBreak/>
        <w:t>Plans are good</w:t>
      </w:r>
      <w:r w:rsidRPr="00DD14A9">
        <w:rPr>
          <w:rFonts w:cs="Calibri"/>
          <w:lang w:eastAsia="ar-SA"/>
        </w:rPr>
        <w:t xml:space="preserve"> for education because:</w:t>
      </w:r>
    </w:p>
    <w:p w:rsidR="00CD34C2" w:rsidRPr="00CD34C2" w:rsidRDefault="00CD34C2" w:rsidP="00CD34C2">
      <w:pPr>
        <w:rPr>
          <w:rFonts w:cs="Calibri"/>
          <w:b/>
          <w:lang w:eastAsia="ar-SA"/>
        </w:rPr>
      </w:pPr>
    </w:p>
    <w:p w:rsidR="00CD34C2" w:rsidRPr="00DD14A9" w:rsidRDefault="00CD34C2" w:rsidP="00CD34C2">
      <w:pPr>
        <w:suppressAutoHyphens/>
        <w:rPr>
          <w:rFonts w:cs="Calibri"/>
          <w:lang w:eastAsia="ar-SA"/>
        </w:rPr>
      </w:pPr>
      <w:r w:rsidRPr="00DD14A9">
        <w:rPr>
          <w:rFonts w:cs="Calibri"/>
          <w:lang w:eastAsia="ar-SA"/>
        </w:rPr>
        <w:t xml:space="preserve">(a) Plans increase depth of education because we can focus on one specific issue each round instead of touching briefly on each aspect of the topic. </w:t>
      </w:r>
    </w:p>
    <w:p w:rsidR="00CD34C2" w:rsidRPr="00DD14A9" w:rsidRDefault="00CD34C2" w:rsidP="00CD34C2">
      <w:pPr>
        <w:suppressAutoHyphens/>
        <w:rPr>
          <w:rFonts w:cs="Calibri"/>
          <w:lang w:eastAsia="ar-SA"/>
        </w:rPr>
      </w:pPr>
    </w:p>
    <w:p w:rsidR="00CD34C2" w:rsidRPr="00DD14A9" w:rsidRDefault="00CD34C2" w:rsidP="00CD34C2">
      <w:pPr>
        <w:suppressAutoHyphens/>
        <w:rPr>
          <w:rFonts w:cs="Calibri"/>
          <w:lang w:eastAsia="ar-SA"/>
        </w:rPr>
      </w:pPr>
      <w:r w:rsidRPr="00DD14A9">
        <w:rPr>
          <w:rFonts w:cs="Calibri"/>
          <w:lang w:eastAsia="ar-SA"/>
        </w:rPr>
        <w:t xml:space="preserve">Depth is better than breadth. If we go in-depth on a </w:t>
      </w:r>
      <w:r w:rsidRPr="00DD14A9">
        <w:rPr>
          <w:rFonts w:cs="Calibri"/>
          <w:i/>
          <w:lang w:eastAsia="ar-SA"/>
        </w:rPr>
        <w:t>different</w:t>
      </w:r>
      <w:r w:rsidRPr="00DD14A9">
        <w:rPr>
          <w:rFonts w:cs="Calibri"/>
          <w:lang w:eastAsia="ar-SA"/>
        </w:rPr>
        <w:t xml:space="preserve"> issue each round, then we’ll get a breadth of info any way, but if we spread ourselves thin discussing a breadth of issues each round, we’ll never have an in-depth discussion of the topic.</w:t>
      </w:r>
    </w:p>
    <w:p w:rsidR="00CD34C2" w:rsidRPr="00DD14A9" w:rsidRDefault="00CD34C2" w:rsidP="00CD34C2">
      <w:pPr>
        <w:suppressAutoHyphens/>
        <w:rPr>
          <w:rFonts w:cs="Calibri"/>
          <w:lang w:eastAsia="ar-SA"/>
        </w:rPr>
      </w:pPr>
    </w:p>
    <w:p w:rsidR="00CD34C2" w:rsidRPr="00DD14A9" w:rsidRDefault="00CD34C2" w:rsidP="00CD34C2">
      <w:pPr>
        <w:suppressAutoHyphens/>
        <w:rPr>
          <w:rFonts w:cs="Calibri"/>
          <w:lang w:eastAsia="ar-SA"/>
        </w:rPr>
      </w:pPr>
      <w:r w:rsidRPr="00DD14A9">
        <w:rPr>
          <w:rFonts w:cs="Calibri"/>
          <w:lang w:eastAsia="ar-SA"/>
        </w:rPr>
        <w:t xml:space="preserve">(b) Plans are </w:t>
      </w:r>
      <w:proofErr w:type="gramStart"/>
      <w:r w:rsidRPr="00DD14A9">
        <w:rPr>
          <w:rFonts w:cs="Calibri"/>
          <w:lang w:eastAsia="ar-SA"/>
        </w:rPr>
        <w:t>key</w:t>
      </w:r>
      <w:proofErr w:type="gramEnd"/>
      <w:r w:rsidRPr="00DD14A9">
        <w:rPr>
          <w:rFonts w:cs="Calibri"/>
          <w:lang w:eastAsia="ar-SA"/>
        </w:rPr>
        <w:t xml:space="preserve"> to incentivize continued research.  If the same stock arguments are going to apply every round, there’s no incentive to do new work.</w:t>
      </w:r>
    </w:p>
    <w:p w:rsidR="00CD34C2" w:rsidRPr="00DD14A9" w:rsidRDefault="00CD34C2" w:rsidP="00CD34C2">
      <w:pPr>
        <w:suppressAutoHyphens/>
        <w:rPr>
          <w:rFonts w:cs="Calibri"/>
          <w:lang w:eastAsia="ar-SA"/>
        </w:rPr>
      </w:pPr>
    </w:p>
    <w:p w:rsidR="00CD34C2" w:rsidRPr="00CD34C2" w:rsidRDefault="00CD34C2" w:rsidP="00CD34C2">
      <w:r w:rsidRPr="00CD34C2">
        <w:t xml:space="preserve">(c) Education for prisoners is uniquely </w:t>
      </w:r>
      <w:proofErr w:type="gramStart"/>
      <w:r w:rsidRPr="00CD34C2">
        <w:t>key</w:t>
      </w:r>
      <w:proofErr w:type="gramEnd"/>
      <w:r w:rsidRPr="00CD34C2">
        <w:t xml:space="preserve"> to topic education. It is the core of the topic. </w:t>
      </w:r>
      <w:proofErr w:type="spellStart"/>
      <w:r w:rsidRPr="00CD34C2">
        <w:rPr>
          <w:b/>
          <w:u w:val="single"/>
        </w:rPr>
        <w:t>Chlup</w:t>
      </w:r>
      <w:proofErr w:type="spellEnd"/>
      <w:r w:rsidRPr="00CD34C2">
        <w:rPr>
          <w:b/>
          <w:u w:val="single"/>
        </w:rPr>
        <w:t xml:space="preserve"> 05</w:t>
      </w:r>
      <w:r w:rsidRPr="00CD34C2">
        <w:rPr>
          <w:vertAlign w:val="superscript"/>
        </w:rPr>
        <w:footnoteReference w:id="20"/>
      </w:r>
    </w:p>
    <w:p w:rsidR="00CD34C2" w:rsidRPr="00CD34C2" w:rsidRDefault="00CD34C2" w:rsidP="00CD34C2">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34C2">
        <w:rPr>
          <w:color w:val="A6A6A6" w:themeColor="background1" w:themeShade="A6"/>
          <w:sz w:val="12"/>
        </w:rPr>
        <w:t>The amount and type of education offered in corrections seem to change depending on the approach and philosophy to corrections that are dominant at the time. Historic links between prison reform and corrections education show that</w:t>
      </w:r>
      <w:r w:rsidRPr="00CD34C2">
        <w:t xml:space="preserve"> </w:t>
      </w:r>
      <w:r w:rsidRPr="00CD34C2">
        <w:rPr>
          <w:b/>
          <w:u w:val="single"/>
        </w:rPr>
        <w:t>when a punitive approach</w:t>
      </w:r>
      <w:r w:rsidRPr="00CD34C2">
        <w:t xml:space="preserve"> </w:t>
      </w:r>
      <w:r w:rsidRPr="00CD34C2">
        <w:rPr>
          <w:color w:val="A6A6A6" w:themeColor="background1" w:themeShade="A6"/>
          <w:sz w:val="12"/>
        </w:rPr>
        <w:t xml:space="preserve">(“lock them up and throw away the key”) </w:t>
      </w:r>
      <w:r w:rsidRPr="00CD34C2">
        <w:rPr>
          <w:b/>
          <w:u w:val="single"/>
        </w:rPr>
        <w:t>is ascendant, education</w:t>
      </w:r>
      <w:r w:rsidRPr="00CD34C2">
        <w:rPr>
          <w:color w:val="A6A6A6" w:themeColor="background1" w:themeShade="A6"/>
          <w:sz w:val="12"/>
        </w:rPr>
        <w:t xml:space="preserve">al programming </w:t>
      </w:r>
      <w:r w:rsidRPr="00CD34C2">
        <w:rPr>
          <w:b/>
          <w:u w:val="single"/>
        </w:rPr>
        <w:t>is de-emphasized. Instead inmates</w:t>
      </w:r>
      <w:r w:rsidRPr="00CD34C2">
        <w:t xml:space="preserve"> </w:t>
      </w:r>
      <w:r w:rsidRPr="00CD34C2">
        <w:rPr>
          <w:color w:val="A6A6A6" w:themeColor="background1" w:themeShade="A6"/>
          <w:sz w:val="12"/>
        </w:rPr>
        <w:t>may</w:t>
      </w:r>
      <w:r w:rsidRPr="00CD34C2">
        <w:t xml:space="preserve"> </w:t>
      </w:r>
      <w:r w:rsidRPr="00CD34C2">
        <w:rPr>
          <w:b/>
          <w:u w:val="single"/>
        </w:rPr>
        <w:t>spend</w:t>
      </w:r>
      <w:r w:rsidRPr="00CD34C2">
        <w:rPr>
          <w:color w:val="A6A6A6" w:themeColor="background1" w:themeShade="A6"/>
          <w:sz w:val="12"/>
        </w:rPr>
        <w:t xml:space="preserve"> 17 </w:t>
      </w:r>
      <w:r w:rsidRPr="00CD34C2">
        <w:rPr>
          <w:b/>
          <w:u w:val="single"/>
        </w:rPr>
        <w:t>hours a day locked in their cells</w:t>
      </w:r>
      <w:r w:rsidRPr="00CD34C2">
        <w:rPr>
          <w:color w:val="A6A6A6" w:themeColor="background1" w:themeShade="A6"/>
          <w:sz w:val="12"/>
        </w:rPr>
        <w:t xml:space="preserve">, with one hour a day outside for exercise (Prison Activist Resource </w:t>
      </w:r>
      <w:proofErr w:type="gramStart"/>
      <w:r w:rsidRPr="00CD34C2">
        <w:rPr>
          <w:color w:val="A6A6A6" w:themeColor="background1" w:themeShade="A6"/>
          <w:sz w:val="12"/>
        </w:rPr>
        <w:t>Center,</w:t>
      </w:r>
      <w:proofErr w:type="gramEnd"/>
      <w:r w:rsidRPr="00CD34C2">
        <w:rPr>
          <w:color w:val="A6A6A6" w:themeColor="background1" w:themeShade="A6"/>
          <w:sz w:val="12"/>
        </w:rPr>
        <w:t xml:space="preserve"> retrieved May 16, 2004). At present, this approach is followed by several correctional institutions.</w:t>
      </w:r>
      <w:r w:rsidRPr="00CD34C2">
        <w:t xml:space="preserve"> </w:t>
      </w:r>
      <w:r w:rsidRPr="00CD34C2">
        <w:rPr>
          <w:b/>
          <w:u w:val="single"/>
        </w:rPr>
        <w:t>This</w:t>
      </w:r>
      <w:r w:rsidRPr="00CD34C2">
        <w:t xml:space="preserve"> </w:t>
      </w:r>
      <w:r w:rsidRPr="00CD34C2">
        <w:rPr>
          <w:color w:val="A6A6A6" w:themeColor="background1" w:themeShade="A6"/>
          <w:sz w:val="12"/>
        </w:rPr>
        <w:t xml:space="preserve">model </w:t>
      </w:r>
      <w:r w:rsidRPr="00CD34C2">
        <w:rPr>
          <w:b/>
          <w:u w:val="single"/>
        </w:rPr>
        <w:t>differs from a rehabilitative approach</w:t>
      </w:r>
      <w:r w:rsidRPr="00CD34C2">
        <w:t xml:space="preserve"> </w:t>
      </w:r>
      <w:r w:rsidRPr="00CD34C2">
        <w:rPr>
          <w:color w:val="A6A6A6" w:themeColor="background1" w:themeShade="A6"/>
          <w:sz w:val="12"/>
        </w:rPr>
        <w:t xml:space="preserve">in </w:t>
      </w:r>
      <w:r w:rsidRPr="00CD34C2">
        <w:rPr>
          <w:b/>
          <w:u w:val="single"/>
        </w:rPr>
        <w:t>which</w:t>
      </w:r>
      <w:r w:rsidRPr="00CD34C2">
        <w:t xml:space="preserve"> </w:t>
      </w:r>
      <w:r w:rsidRPr="00CD34C2">
        <w:rPr>
          <w:color w:val="A6A6A6" w:themeColor="background1" w:themeShade="A6"/>
          <w:sz w:val="12"/>
        </w:rPr>
        <w:t>sentencing is viewed as the punishment and time spent in correctional institutions</w:t>
      </w:r>
      <w:r w:rsidRPr="00CD34C2">
        <w:t xml:space="preserve"> </w:t>
      </w:r>
      <w:r w:rsidRPr="00CD34C2">
        <w:rPr>
          <w:b/>
          <w:u w:val="single"/>
        </w:rPr>
        <w:t>focuses on</w:t>
      </w:r>
      <w:r w:rsidRPr="00CD34C2">
        <w:t xml:space="preserve"> </w:t>
      </w:r>
      <w:r w:rsidRPr="00CD34C2">
        <w:rPr>
          <w:color w:val="A6A6A6" w:themeColor="background1" w:themeShade="A6"/>
          <w:sz w:val="12"/>
        </w:rPr>
        <w:t>rehabilitation, counseling, overcoming addictions,</w:t>
      </w:r>
      <w:r w:rsidRPr="00CD34C2">
        <w:t xml:space="preserve"> </w:t>
      </w:r>
      <w:r w:rsidRPr="00CD34C2">
        <w:rPr>
          <w:b/>
          <w:u w:val="single"/>
        </w:rPr>
        <w:t>acquiring vocational skills, and academic learning.</w:t>
      </w:r>
      <w:r w:rsidRPr="00CD34C2">
        <w:t xml:space="preserve"> </w:t>
      </w:r>
      <w:r w:rsidRPr="00CD34C2">
        <w:rPr>
          <w:color w:val="A6A6A6" w:themeColor="background1" w:themeShade="A6"/>
          <w:sz w:val="12"/>
        </w:rPr>
        <w:t>Earlier reformatory models sought to take a Progressive Era, rehabilitative approach (</w:t>
      </w:r>
      <w:proofErr w:type="spellStart"/>
      <w:r w:rsidRPr="00CD34C2">
        <w:rPr>
          <w:color w:val="A6A6A6" w:themeColor="background1" w:themeShade="A6"/>
          <w:sz w:val="12"/>
        </w:rPr>
        <w:t>Gehring</w:t>
      </w:r>
      <w:proofErr w:type="spellEnd"/>
      <w:r w:rsidRPr="00CD34C2">
        <w:rPr>
          <w:color w:val="A6A6A6" w:themeColor="background1" w:themeShade="A6"/>
          <w:sz w:val="12"/>
        </w:rPr>
        <w:t>, 1995).</w:t>
      </w:r>
    </w:p>
    <w:p w:rsidR="00CD34C2" w:rsidRPr="00CD34C2" w:rsidRDefault="00CD34C2" w:rsidP="00CD34C2">
      <w:pPr>
        <w:rPr>
          <w:color w:val="A6A6A6" w:themeColor="background1" w:themeShade="A6"/>
          <w:sz w:val="12"/>
        </w:rPr>
      </w:pPr>
    </w:p>
    <w:p w:rsidR="00CD34C2" w:rsidRPr="00CD34C2" w:rsidRDefault="00CD34C2" w:rsidP="00CD34C2">
      <w:pPr>
        <w:rPr>
          <w:sz w:val="12"/>
        </w:rPr>
      </w:pPr>
    </w:p>
    <w:p w:rsidR="00CD34C2" w:rsidRPr="00845C5B" w:rsidRDefault="00CD34C2" w:rsidP="005C2911">
      <w:pPr>
        <w:rPr>
          <w:color w:val="A6A6A6" w:themeColor="background1" w:themeShade="A6"/>
          <w:sz w:val="12"/>
        </w:rPr>
      </w:pPr>
      <w:r>
        <w:rPr>
          <w:b/>
        </w:rPr>
        <w:br w:type="page"/>
      </w:r>
    </w:p>
    <w:p w:rsidR="0080127B" w:rsidRPr="0080127B" w:rsidRDefault="0080127B" w:rsidP="0080127B">
      <w:r w:rsidRPr="0080127B">
        <w:rPr>
          <w:b/>
        </w:rPr>
        <w:lastRenderedPageBreak/>
        <w:t>Offense/defense</w:t>
      </w:r>
      <w:r w:rsidRPr="0080127B">
        <w:t xml:space="preserve"> paradigm is good. Neg burden is to prove that a competitive post-fiat policy option is better than the aff. Two reasons:</w:t>
      </w:r>
    </w:p>
    <w:p w:rsidR="0080127B" w:rsidRPr="0080127B" w:rsidRDefault="0080127B" w:rsidP="0080127B"/>
    <w:p w:rsidR="0080127B" w:rsidRPr="0080127B" w:rsidRDefault="0080127B" w:rsidP="0080127B">
      <w:r w:rsidRPr="0080127B">
        <w:rPr>
          <w:b/>
        </w:rPr>
        <w:t>First</w:t>
      </w:r>
      <w:r w:rsidRPr="0080127B">
        <w:t xml:space="preserve">, this </w:t>
      </w:r>
      <w:proofErr w:type="spellStart"/>
      <w:r w:rsidRPr="0080127B">
        <w:t>interp</w:t>
      </w:r>
      <w:proofErr w:type="spellEnd"/>
      <w:r w:rsidRPr="0080127B">
        <w:t xml:space="preserve"> is most fair because it gives reciprocal burdens to both sides instead of allowing the neg to moot the AC by questioning one of its infinite assumptions, giving the neg a no-risk, insufficient burden which the aff can’t weigh against or win offense on.</w:t>
      </w:r>
    </w:p>
    <w:p w:rsidR="0080127B" w:rsidRPr="0080127B" w:rsidRDefault="0080127B" w:rsidP="0080127B"/>
    <w:p w:rsidR="0080127B" w:rsidRPr="0080127B" w:rsidRDefault="0080127B" w:rsidP="0080127B">
      <w:r w:rsidRPr="0080127B">
        <w:rPr>
          <w:b/>
        </w:rPr>
        <w:t>Second</w:t>
      </w:r>
      <w:r w:rsidRPr="0080127B">
        <w:t xml:space="preserve">, this </w:t>
      </w:r>
      <w:proofErr w:type="spellStart"/>
      <w:r w:rsidRPr="0080127B">
        <w:t>interp</w:t>
      </w:r>
      <w:proofErr w:type="spellEnd"/>
      <w:r w:rsidRPr="0080127B">
        <w:t xml:space="preserve"> is most educational because it deals with how philosophy is actually applied to the real world, i.e. as a guide for action instead of a pointless thought experiment.</w:t>
      </w:r>
    </w:p>
    <w:p w:rsidR="0080127B" w:rsidRDefault="0080127B" w:rsidP="00CD34C2">
      <w:pPr>
        <w:rPr>
          <w:iCs w:val="0"/>
        </w:rPr>
      </w:pPr>
    </w:p>
    <w:p w:rsidR="00CD34C2" w:rsidRPr="00DD14A9" w:rsidRDefault="00CD34C2" w:rsidP="00CD34C2">
      <w:pPr>
        <w:rPr>
          <w:iCs w:val="0"/>
        </w:rPr>
      </w:pPr>
      <w:r w:rsidRPr="00DD14A9">
        <w:t>Therefore, affirming the topic is equivalent to endorsing it as an advocacy.</w:t>
      </w:r>
    </w:p>
    <w:p w:rsidR="00CD34C2" w:rsidRPr="00DD14A9" w:rsidRDefault="00CD34C2" w:rsidP="00CD34C2"/>
    <w:p w:rsidR="0079128A" w:rsidRDefault="00CD34C2">
      <w:r w:rsidRPr="00DD14A9">
        <w:t>Finally, the neg must defend one unconditional advocacy. Conditionality is bad because it makes the neg a moving target which kills 1AR strategy. He’ll kick it if I cover it and extend it if I undercover it, meaning I have no strategic options. Also, it’s unreciproc</w:t>
      </w:r>
      <w:r w:rsidR="0079128A">
        <w:t>al because I can’t kick the AC.</w:t>
      </w:r>
    </w:p>
    <w:p w:rsidR="0079128A" w:rsidRDefault="0079128A">
      <w:r>
        <w:br w:type="page"/>
      </w:r>
    </w:p>
    <w:p w:rsidR="00CD34C2" w:rsidRPr="007F054F" w:rsidRDefault="007F054F" w:rsidP="007F054F">
      <w:pPr>
        <w:pStyle w:val="Heading2"/>
        <w:spacing w:before="0" w:beforeAutospacing="0" w:after="0" w:afterAutospacing="0"/>
        <w:jc w:val="center"/>
        <w:rPr>
          <w:rFonts w:ascii="Georgia" w:hAnsi="Georgia"/>
          <w:sz w:val="24"/>
          <w:u w:val="single"/>
        </w:rPr>
      </w:pPr>
      <w:r>
        <w:rPr>
          <w:rFonts w:ascii="Georgia" w:hAnsi="Georgia"/>
          <w:sz w:val="24"/>
          <w:u w:val="single"/>
        </w:rPr>
        <w:lastRenderedPageBreak/>
        <w:t>Democracy Advantage</w:t>
      </w:r>
    </w:p>
    <w:p w:rsidR="0079128A" w:rsidRPr="0079128A" w:rsidRDefault="0079128A" w:rsidP="0079128A">
      <w:r w:rsidRPr="0079128A">
        <w:t xml:space="preserve">American democracy is declining now. </w:t>
      </w:r>
      <w:r w:rsidRPr="0079128A">
        <w:rPr>
          <w:b/>
          <w:u w:val="single"/>
        </w:rPr>
        <w:t>Browder 1/5</w:t>
      </w:r>
      <w:r w:rsidRPr="0079128A">
        <w:rPr>
          <w:vertAlign w:val="superscript"/>
        </w:rPr>
        <w:footnoteReference w:id="21"/>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1. Election 2012 and the Future of American Democracy.</w:t>
      </w:r>
    </w:p>
    <w:p w:rsidR="0079128A" w:rsidRPr="0079128A" w:rsidRDefault="0079128A" w:rsidP="007F054F">
      <w:pPr>
        <w:pBdr>
          <w:top w:val="single" w:sz="4" w:space="1" w:color="auto"/>
          <w:left w:val="single" w:sz="4" w:space="4" w:color="auto"/>
          <w:bottom w:val="single" w:sz="4" w:space="1" w:color="auto"/>
          <w:right w:val="single" w:sz="4" w:space="4" w:color="auto"/>
        </w:pBdr>
        <w:rPr>
          <w:b/>
          <w:u w:val="single"/>
        </w:rPr>
      </w:pPr>
      <w:r w:rsidRPr="0079128A">
        <w:rPr>
          <w:b/>
          <w:u w:val="single"/>
        </w:rPr>
        <w:t>America is changing in ways that are</w:t>
      </w:r>
      <w:r w:rsidRPr="007F054F">
        <w:rPr>
          <w:color w:val="A6A6A6" w:themeColor="background1" w:themeShade="A6"/>
          <w:sz w:val="12"/>
        </w:rPr>
        <w:t xml:space="preserve"> important, exciting, and </w:t>
      </w:r>
      <w:r w:rsidRPr="0079128A">
        <w:rPr>
          <w:b/>
          <w:u w:val="single"/>
        </w:rPr>
        <w:t>unsettling for</w:t>
      </w:r>
      <w:r w:rsidRPr="007F054F">
        <w:rPr>
          <w:color w:val="A6A6A6" w:themeColor="background1" w:themeShade="A6"/>
          <w:sz w:val="12"/>
        </w:rPr>
        <w:t xml:space="preserve"> the future of American </w:t>
      </w:r>
      <w:r w:rsidRPr="0079128A">
        <w:rPr>
          <w:b/>
          <w:u w:val="single"/>
        </w:rPr>
        <w:t>democracy.</w:t>
      </w:r>
      <w:r w:rsidRPr="007F054F">
        <w:rPr>
          <w:color w:val="A6A6A6" w:themeColor="background1" w:themeShade="A6"/>
          <w:sz w:val="12"/>
        </w:rPr>
        <w:t xml:space="preserve"> Barack Obama swept into the White House in 2008, and he was reelected in 2012 with inspiring grandeur; but economic crisis and </w:t>
      </w:r>
      <w:r w:rsidRPr="0079128A">
        <w:rPr>
          <w:b/>
          <w:u w:val="single"/>
        </w:rPr>
        <w:t>divisive politics have raised questions</w:t>
      </w:r>
      <w:r w:rsidRPr="007F054F">
        <w:rPr>
          <w:color w:val="A6A6A6" w:themeColor="background1" w:themeShade="A6"/>
          <w:sz w:val="12"/>
        </w:rPr>
        <w:t xml:space="preserve"> not only </w:t>
      </w:r>
      <w:r w:rsidRPr="0079128A">
        <w:rPr>
          <w:b/>
          <w:u w:val="single"/>
        </w:rPr>
        <w:t>about</w:t>
      </w:r>
      <w:r w:rsidRPr="007F054F">
        <w:rPr>
          <w:color w:val="A6A6A6" w:themeColor="background1" w:themeShade="A6"/>
          <w:sz w:val="12"/>
        </w:rPr>
        <w:t xml:space="preserve"> his vision but </w:t>
      </w:r>
      <w:r w:rsidRPr="0079128A">
        <w:rPr>
          <w:b/>
          <w:u w:val="single"/>
        </w:rPr>
        <w:t>the functionality of our "Great Experiment."</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2. Is America Dying?</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I propose that </w:t>
      </w:r>
      <w:r w:rsidRPr="0079128A">
        <w:rPr>
          <w:b/>
          <w:u w:val="single"/>
        </w:rPr>
        <w:t>the favorable systemic environment of American democracy has disappeared;</w:t>
      </w:r>
      <w:r w:rsidRPr="007F054F">
        <w:rPr>
          <w:color w:val="A6A6A6" w:themeColor="background1" w:themeShade="A6"/>
          <w:sz w:val="12"/>
        </w:rPr>
        <w:t xml:space="preserve"> we have entrapped American democracy within a philosophical civil war; </w:t>
      </w:r>
      <w:r w:rsidRPr="0079128A">
        <w:rPr>
          <w:b/>
          <w:u w:val="single"/>
        </w:rPr>
        <w:t>American democracy no longer works the way it has in the past</w:t>
      </w:r>
      <w:r w:rsidRPr="007F054F">
        <w:rPr>
          <w:color w:val="A6A6A6" w:themeColor="background1" w:themeShade="A6"/>
          <w:sz w:val="12"/>
        </w:rPr>
        <w:t>; and Americans seem to be tiring of their historic Great Experiment. My theoretical supposition is that, if these four propositions are true, then, systemically, America is dying.</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3. How Dare I Ask: "Is America Dying"?</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The possible demise of America is an unpleasant thought; but that is my compelling "what if" question for America as Barack Obama enters the legacy stage of his two-term presidency. I believe that analyzing America's democratic destiny -- thoroughly, critically, and perhaps terminally -- is the central public debate of our time.</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4. What Do I Mean by "America," "American Democracy," and "Dying"?</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I define America as a national experiment in democratic ideals. I use the term "American democracy" to refer to the practical mix of people, politics, and government whereby we have pursued democratic ideals, fairly effectively, for the past two centuries. And "dying" can be viewed as the increasing inability of the American system to perform normal, sustaining, necessary functions of life.</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5. Could 932,367 Secessionists Be Right about the United States?</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Secession is not the answer to our distemper. However, the ease and quickness and fervor with which the White House petitions took hold </w:t>
      </w:r>
      <w:proofErr w:type="gramStart"/>
      <w:r w:rsidRPr="007F054F">
        <w:rPr>
          <w:color w:val="A6A6A6" w:themeColor="background1" w:themeShade="A6"/>
          <w:sz w:val="12"/>
        </w:rPr>
        <w:t>is</w:t>
      </w:r>
      <w:proofErr w:type="gramEnd"/>
      <w:r w:rsidRPr="007F054F">
        <w:rPr>
          <w:color w:val="A6A6A6" w:themeColor="background1" w:themeShade="A6"/>
          <w:sz w:val="12"/>
        </w:rPr>
        <w:t xml:space="preserve"> indicative of something awry. Considering the distempered condition of contemporary America, we have to keep wary watch on such movements. There is a disturbing confluence of negative developments at the national level that fuel these outbursts at a critical time for American democracy.</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6. A Systems Analysis of American Democracy.</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According to my systemic analysis, </w:t>
      </w:r>
      <w:r w:rsidRPr="0079128A">
        <w:rPr>
          <w:b/>
          <w:u w:val="single"/>
        </w:rPr>
        <w:t>our closing natural conditions and declining support for national authority have produced an unfavorable environment for American democracy;</w:t>
      </w:r>
      <w:r w:rsidRPr="007F054F">
        <w:rPr>
          <w:color w:val="A6A6A6" w:themeColor="background1" w:themeShade="A6"/>
          <w:sz w:val="12"/>
        </w:rPr>
        <w:t xml:space="preserve"> furthermore, </w:t>
      </w:r>
      <w:r w:rsidRPr="0079128A">
        <w:rPr>
          <w:b/>
          <w:u w:val="single"/>
        </w:rPr>
        <w:t>a philosophical civil war has</w:t>
      </w:r>
      <w:r w:rsidRPr="007F054F">
        <w:rPr>
          <w:color w:val="A6A6A6" w:themeColor="background1" w:themeShade="A6"/>
          <w:sz w:val="12"/>
        </w:rPr>
        <w:t xml:space="preserve"> entrapped, or </w:t>
      </w:r>
      <w:r w:rsidRPr="0079128A">
        <w:rPr>
          <w:b/>
          <w:u w:val="single"/>
        </w:rPr>
        <w:t>"boxed" American democracy in a destructive fight over</w:t>
      </w:r>
      <w:r w:rsidRPr="007F054F">
        <w:rPr>
          <w:color w:val="A6A6A6" w:themeColor="background1" w:themeShade="A6"/>
          <w:sz w:val="12"/>
        </w:rPr>
        <w:t xml:space="preserve"> ideals, values, and </w:t>
      </w:r>
      <w:r w:rsidRPr="0079128A">
        <w:rPr>
          <w:b/>
          <w:u w:val="single"/>
        </w:rPr>
        <w:t>governance.</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7. The Systemic Environment of Dying America.</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The original challenge of westward expansion and the subsequent challenge of political nationalization have contributed greatly and sequentially to the evolving success of American democracy. However, in the latter half of the Twentieth Century, this historically-favorable environment turned sour.</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8. A Philosophical Civil War in Dying America.</w:t>
      </w:r>
      <w:r w:rsidRPr="007F054F">
        <w:rPr>
          <w:color w:val="A6A6A6" w:themeColor="background1" w:themeShade="A6"/>
          <w:sz w:val="12"/>
        </w:rPr>
        <w:tab/>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We have entrapped our national democratic experiment within a philosophical civil war about "what America means" and "how America ought to work." The struggle for control of the American experiment in terms of newly contentious ideals, substantive values, and procedural principles, present a national challenge that is qualitatively different from anything experienced within the past century.</w:t>
      </w:r>
    </w:p>
    <w:p w:rsidR="0079128A" w:rsidRPr="0079128A" w:rsidRDefault="0079128A" w:rsidP="0079128A"/>
    <w:p w:rsidR="0079128A" w:rsidRPr="0079128A" w:rsidRDefault="0079128A" w:rsidP="0079128A">
      <w:r w:rsidRPr="0079128A">
        <w:t xml:space="preserve">Increased investment in education strengthens democracy. Multiple countries prove. </w:t>
      </w:r>
      <w:proofErr w:type="spellStart"/>
      <w:r w:rsidRPr="0079128A">
        <w:rPr>
          <w:b/>
          <w:u w:val="single"/>
        </w:rPr>
        <w:t>Glaeser</w:t>
      </w:r>
      <w:proofErr w:type="spellEnd"/>
      <w:r w:rsidRPr="0079128A">
        <w:rPr>
          <w:b/>
          <w:u w:val="single"/>
        </w:rPr>
        <w:t xml:space="preserve"> 09</w:t>
      </w:r>
      <w:r w:rsidRPr="0079128A">
        <w:rPr>
          <w:vertAlign w:val="superscript"/>
        </w:rPr>
        <w:footnoteReference w:id="22"/>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One way to read the graph is that there are basically no countries with very low levels of education that have managed to be democratic over the long term, and almost every country with a high level of education has remained a stable democracy.</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Thomas </w:t>
      </w:r>
      <w:r w:rsidRPr="0079128A">
        <w:rPr>
          <w:b/>
          <w:u w:val="single"/>
        </w:rPr>
        <w:t>Jefferson wrote that “if a nation expects to be ignorant and free,</w:t>
      </w:r>
      <w:r w:rsidRPr="007F054F">
        <w:rPr>
          <w:color w:val="A6A6A6" w:themeColor="background1" w:themeShade="A6"/>
          <w:sz w:val="12"/>
        </w:rPr>
        <w:t xml:space="preserve"> in a state of civilization, </w:t>
      </w:r>
      <w:r w:rsidRPr="0079128A">
        <w:rPr>
          <w:b/>
          <w:u w:val="single"/>
        </w:rPr>
        <w:t xml:space="preserve">it expects what never was and never will be.” </w:t>
      </w:r>
      <w:r w:rsidRPr="007F054F">
        <w:rPr>
          <w:color w:val="A6A6A6" w:themeColor="background1" w:themeShade="A6"/>
          <w:sz w:val="12"/>
        </w:rPr>
        <w:t>In 1960, 36 nations had less than 1.74 years of schooling (which happens to be the level that Afghanistan has today). Of those 36 countries, only two — India and Botswana — managed to have average democracy scores above 4.2.</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Out of the 19 countries in this sample with more than 5.3 years of schooling (the current level in Iran) in 1960, 17 have average democracy scores above 7.9. Fifteen of these have been perfectly democratic, at least by the standards of Polity IV. Only Poland and Hungary were dictatorships, and one can certainly argue that those places would have been democracies in 1960s if it were not for Soviet troops.</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But in the middle ranges of education, between two and five years on average, almost anything goes.</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Some places, like Costa Rica and Italy, have been extremely democratic, while others, like Kuwait and Paraguay, have not. Iraq falls into this category today, which suggests a fair amount of uncertainty about that country’s political future.</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Why do I think that the chain of causality runs from education to democracy rather than the reverse? Democracy in 1960 is essentially uncorrelated with subsequent growth in the levels of education. </w:t>
      </w:r>
      <w:r w:rsidRPr="0079128A">
        <w:rPr>
          <w:b/>
          <w:u w:val="single"/>
        </w:rPr>
        <w:t>Education</w:t>
      </w:r>
      <w:r w:rsidRPr="007F054F">
        <w:rPr>
          <w:color w:val="A6A6A6" w:themeColor="background1" w:themeShade="A6"/>
          <w:sz w:val="12"/>
        </w:rPr>
        <w:t xml:space="preserve"> in 1960, on the other hand, does an extremely good job of predicting </w:t>
      </w:r>
      <w:r w:rsidRPr="0079128A">
        <w:rPr>
          <w:b/>
          <w:u w:val="single"/>
        </w:rPr>
        <w:t>increases</w:t>
      </w:r>
      <w:r w:rsidRPr="007F054F">
        <w:rPr>
          <w:color w:val="A6A6A6" w:themeColor="background1" w:themeShade="A6"/>
          <w:sz w:val="12"/>
        </w:rPr>
        <w:t xml:space="preserve"> in democracy.</w:t>
      </w:r>
    </w:p>
    <w:p w:rsidR="0079128A" w:rsidRPr="0079128A" w:rsidRDefault="0079128A" w:rsidP="007F054F">
      <w:pPr>
        <w:pBdr>
          <w:top w:val="single" w:sz="4" w:space="1" w:color="auto"/>
          <w:left w:val="single" w:sz="4" w:space="4" w:color="auto"/>
          <w:bottom w:val="single" w:sz="4" w:space="1" w:color="auto"/>
          <w:right w:val="single" w:sz="4" w:space="4" w:color="auto"/>
        </w:pBdr>
        <w:rPr>
          <w:b/>
          <w:u w:val="single"/>
        </w:rPr>
      </w:pPr>
      <w:r w:rsidRPr="007F054F">
        <w:rPr>
          <w:color w:val="A6A6A6" w:themeColor="background1" w:themeShade="A6"/>
          <w:sz w:val="12"/>
        </w:rPr>
        <w:t xml:space="preserve">The ability of education to predict </w:t>
      </w:r>
      <w:r w:rsidRPr="0079128A">
        <w:rPr>
          <w:b/>
          <w:u w:val="single"/>
        </w:rPr>
        <w:t>the durability of democracy</w:t>
      </w:r>
      <w:r w:rsidRPr="007F054F">
        <w:rPr>
          <w:color w:val="A6A6A6" w:themeColor="background1" w:themeShade="A6"/>
          <w:sz w:val="12"/>
        </w:rPr>
        <w:t xml:space="preserve"> is well illustrated by the paths of former Communist bloc countries. </w:t>
      </w:r>
      <w:r w:rsidRPr="0079128A">
        <w:rPr>
          <w:b/>
          <w:u w:val="single"/>
        </w:rPr>
        <w:t>Initially well-educated places, like the Czech Republic and Poland, have</w:t>
      </w:r>
      <w:r w:rsidRPr="007F054F">
        <w:rPr>
          <w:color w:val="A6A6A6" w:themeColor="background1" w:themeShade="A6"/>
          <w:sz w:val="12"/>
        </w:rPr>
        <w:t xml:space="preserve"> managed to </w:t>
      </w:r>
      <w:r w:rsidRPr="0079128A">
        <w:rPr>
          <w:b/>
          <w:u w:val="single"/>
        </w:rPr>
        <w:t>transition[</w:t>
      </w:r>
      <w:proofErr w:type="spellStart"/>
      <w:proofErr w:type="gramStart"/>
      <w:r w:rsidRPr="0079128A">
        <w:rPr>
          <w:b/>
          <w:u w:val="single"/>
        </w:rPr>
        <w:t>ed</w:t>
      </w:r>
      <w:proofErr w:type="spellEnd"/>
      <w:proofErr w:type="gramEnd"/>
      <w:r w:rsidRPr="0079128A">
        <w:rPr>
          <w:b/>
          <w:u w:val="single"/>
        </w:rPr>
        <w:t>] to</w:t>
      </w:r>
      <w:r w:rsidRPr="007F054F">
        <w:rPr>
          <w:color w:val="A6A6A6" w:themeColor="background1" w:themeShade="A6"/>
          <w:sz w:val="12"/>
        </w:rPr>
        <w:t xml:space="preserve">ward </w:t>
      </w:r>
      <w:r w:rsidRPr="0079128A">
        <w:rPr>
          <w:b/>
          <w:u w:val="single"/>
        </w:rPr>
        <w:t>being well-governed republics. Poorly educated places have not.</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 xml:space="preserve">Why is there a connection between human capital and freedom? </w:t>
      </w:r>
      <w:proofErr w:type="spellStart"/>
      <w:r w:rsidRPr="007F054F">
        <w:rPr>
          <w:color w:val="A6A6A6" w:themeColor="background1" w:themeShade="A6"/>
          <w:sz w:val="12"/>
        </w:rPr>
        <w:t>Giacomo</w:t>
      </w:r>
      <w:proofErr w:type="spellEnd"/>
      <w:r w:rsidRPr="007F054F">
        <w:rPr>
          <w:color w:val="A6A6A6" w:themeColor="background1" w:themeShade="A6"/>
          <w:sz w:val="12"/>
        </w:rPr>
        <w:t xml:space="preserve"> </w:t>
      </w:r>
      <w:proofErr w:type="spellStart"/>
      <w:r w:rsidRPr="007F054F">
        <w:rPr>
          <w:color w:val="A6A6A6" w:themeColor="background1" w:themeShade="A6"/>
          <w:sz w:val="12"/>
        </w:rPr>
        <w:t>Ponzetto</w:t>
      </w:r>
      <w:proofErr w:type="spellEnd"/>
      <w:r w:rsidRPr="007F054F">
        <w:rPr>
          <w:color w:val="A6A6A6" w:themeColor="background1" w:themeShade="A6"/>
          <w:sz w:val="12"/>
        </w:rPr>
        <w:t xml:space="preserve">, Andrei </w:t>
      </w:r>
      <w:proofErr w:type="spellStart"/>
      <w:r w:rsidRPr="007F054F">
        <w:rPr>
          <w:color w:val="A6A6A6" w:themeColor="background1" w:themeShade="A6"/>
          <w:sz w:val="12"/>
        </w:rPr>
        <w:t>Shleifer</w:t>
      </w:r>
      <w:proofErr w:type="spellEnd"/>
      <w:r w:rsidRPr="007F054F">
        <w:rPr>
          <w:color w:val="A6A6A6" w:themeColor="background1" w:themeShade="A6"/>
          <w:sz w:val="12"/>
        </w:rPr>
        <w:t xml:space="preserve"> and I have argued that the connection reflects the ability of educated people to organize and fight collaboratively. Dictators provide strong incentives for the ruling clique; democracies provide more modest benefits for everyone else. </w:t>
      </w:r>
      <w:r w:rsidRPr="0079128A">
        <w:rPr>
          <w:b/>
          <w:u w:val="single"/>
        </w:rPr>
        <w:t>For democracy to beat dictatorship, the dispersed population needs to</w:t>
      </w:r>
      <w:r w:rsidRPr="007F054F">
        <w:rPr>
          <w:color w:val="A6A6A6" w:themeColor="background1" w:themeShade="A6"/>
          <w:sz w:val="12"/>
        </w:rPr>
        <w:t xml:space="preserve"> have the skills and motivation to work </w:t>
      </w:r>
      <w:r w:rsidRPr="0079128A">
        <w:rPr>
          <w:b/>
          <w:u w:val="single"/>
        </w:rPr>
        <w:t>collaboratively</w:t>
      </w:r>
      <w:r w:rsidRPr="007F054F">
        <w:rPr>
          <w:color w:val="A6A6A6" w:themeColor="background1" w:themeShade="A6"/>
          <w:sz w:val="12"/>
        </w:rPr>
        <w:t xml:space="preserve"> to </w:t>
      </w:r>
      <w:r w:rsidRPr="0079128A">
        <w:rPr>
          <w:b/>
          <w:u w:val="single"/>
        </w:rPr>
        <w:t>defeat</w:t>
      </w:r>
      <w:r w:rsidRPr="007F054F">
        <w:rPr>
          <w:color w:val="A6A6A6" w:themeColor="background1" w:themeShade="A6"/>
          <w:sz w:val="12"/>
        </w:rPr>
        <w:t xml:space="preserve"> dictatorial coups and </w:t>
      </w:r>
      <w:r w:rsidRPr="0079128A">
        <w:rPr>
          <w:b/>
          <w:u w:val="single"/>
        </w:rPr>
        <w:t>executive aggrandizement.</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9128A">
        <w:rPr>
          <w:b/>
          <w:u w:val="single"/>
        </w:rPr>
        <w:lastRenderedPageBreak/>
        <w:t xml:space="preserve">Education teaches skills, like reading and </w:t>
      </w:r>
      <w:proofErr w:type="gramStart"/>
      <w:r w:rsidRPr="0079128A">
        <w:rPr>
          <w:b/>
          <w:u w:val="single"/>
        </w:rPr>
        <w:t>writing, that</w:t>
      </w:r>
      <w:proofErr w:type="gramEnd"/>
      <w:r w:rsidRPr="0079128A">
        <w:rPr>
          <w:b/>
          <w:u w:val="single"/>
        </w:rPr>
        <w:t xml:space="preserve"> enable people to work collaboratively.</w:t>
      </w:r>
      <w:r w:rsidRPr="007F054F">
        <w:rPr>
          <w:color w:val="A6A6A6" w:themeColor="background1" w:themeShade="A6"/>
          <w:sz w:val="12"/>
        </w:rPr>
        <w:t xml:space="preserve"> At younger grades, teachers spend a lot of time teaching children how to get along. </w:t>
      </w:r>
      <w:r w:rsidRPr="0079128A">
        <w:rPr>
          <w:b/>
          <w:u w:val="single"/>
        </w:rPr>
        <w:t>In the U</w:t>
      </w:r>
      <w:r w:rsidRPr="007F054F">
        <w:rPr>
          <w:color w:val="A6A6A6" w:themeColor="background1" w:themeShade="A6"/>
          <w:sz w:val="12"/>
        </w:rPr>
        <w:t xml:space="preserve">nited </w:t>
      </w:r>
      <w:r w:rsidRPr="0079128A">
        <w:rPr>
          <w:b/>
          <w:u w:val="single"/>
        </w:rPr>
        <w:t>S</w:t>
      </w:r>
      <w:r w:rsidRPr="007F054F">
        <w:rPr>
          <w:color w:val="A6A6A6" w:themeColor="background1" w:themeShade="A6"/>
          <w:sz w:val="12"/>
        </w:rPr>
        <w:t>tates</w:t>
      </w:r>
      <w:r w:rsidRPr="0079128A">
        <w:rPr>
          <w:b/>
          <w:u w:val="single"/>
        </w:rPr>
        <w:t>, education is strongly linked to civic engagement and membership in social groups.</w:t>
      </w:r>
      <w:r w:rsidRPr="007F054F">
        <w:rPr>
          <w:color w:val="A6A6A6" w:themeColor="background1" w:themeShade="A6"/>
          <w:sz w:val="12"/>
        </w:rPr>
        <w:t xml:space="preserve"> The ability to work together enables the defense of democracy.</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One of the key moments in the recent history of democracy was the 1991 Soviet coup, in which the die-hard Soviets seemed poised to stop Russia’s rush to freedom.</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The coup was thwarted by mass uprisings that were organized by well-educated Muscovites. They distributed fliers that brought out the crowds and used trolleys and street-cleaning machines to block the movements of tanks. One of my favorite episodes from this defense of democracy was the constant playing of music from Boris Godunov, a wordless reminder of the need to fight for freedom.</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9128A">
        <w:rPr>
          <w:b/>
          <w:u w:val="single"/>
        </w:rPr>
        <w:t>Argentina’s</w:t>
      </w:r>
      <w:r w:rsidRPr="007F054F">
        <w:rPr>
          <w:color w:val="A6A6A6" w:themeColor="background1" w:themeShade="A6"/>
          <w:sz w:val="12"/>
        </w:rPr>
        <w:t xml:space="preserve"> relatively </w:t>
      </w:r>
      <w:r w:rsidRPr="0079128A">
        <w:rPr>
          <w:b/>
          <w:u w:val="single"/>
        </w:rPr>
        <w:t>low level of education in 1930 left it ill equipped to defend its democratic institutions against would-be dictators</w:t>
      </w:r>
      <w:r w:rsidRPr="007F054F">
        <w:rPr>
          <w:color w:val="A6A6A6" w:themeColor="background1" w:themeShade="A6"/>
          <w:sz w:val="12"/>
        </w:rPr>
        <w:t>, who then adopted policies that impoverished the nation</w:t>
      </w:r>
      <w:r w:rsidRPr="0079128A">
        <w:rPr>
          <w:b/>
          <w:u w:val="single"/>
        </w:rPr>
        <w:t>.</w:t>
      </w:r>
      <w:r w:rsidRPr="007F054F">
        <w:rPr>
          <w:color w:val="A6A6A6" w:themeColor="background1" w:themeShade="A6"/>
          <w:sz w:val="12"/>
        </w:rPr>
        <w:t xml:space="preserve"> </w:t>
      </w:r>
      <w:r w:rsidRPr="0079128A">
        <w:rPr>
          <w:b/>
          <w:u w:val="single"/>
        </w:rPr>
        <w:t>Today, Argentina is well enough educated that its political prognosis is</w:t>
      </w:r>
      <w:r w:rsidRPr="007F054F">
        <w:rPr>
          <w:color w:val="A6A6A6" w:themeColor="background1" w:themeShade="A6"/>
          <w:sz w:val="12"/>
        </w:rPr>
        <w:t xml:space="preserve"> far more </w:t>
      </w:r>
      <w:r w:rsidRPr="0079128A">
        <w:rPr>
          <w:b/>
          <w:u w:val="single"/>
        </w:rPr>
        <w:t>positive.</w:t>
      </w:r>
    </w:p>
    <w:p w:rsidR="0079128A" w:rsidRPr="007F054F" w:rsidRDefault="0079128A" w:rsidP="007F054F">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054F">
        <w:rPr>
          <w:color w:val="A6A6A6" w:themeColor="background1" w:themeShade="A6"/>
          <w:sz w:val="12"/>
        </w:rPr>
        <w:t>Instead, we must worry about the future of a democratic Afghanistan. The problematic recent elections in that country are unsurprising given its dearth of human capital. Given just the historical connection between education and democracy, the fight to foster freedom in that country is likely to be a long, uphill struggle.</w:t>
      </w:r>
    </w:p>
    <w:p w:rsidR="0079128A" w:rsidRPr="0079128A" w:rsidRDefault="0079128A" w:rsidP="0079128A"/>
    <w:p w:rsidR="0079128A" w:rsidRPr="0079128A" w:rsidRDefault="0079128A" w:rsidP="0079128A">
      <w:r w:rsidRPr="0079128A">
        <w:rPr>
          <w:bCs/>
        </w:rPr>
        <w:t xml:space="preserve">US democracy gets modeled globally. </w:t>
      </w:r>
      <w:r w:rsidRPr="0079128A">
        <w:rPr>
          <w:b/>
          <w:u w:val="single"/>
        </w:rPr>
        <w:t>London 01</w:t>
      </w:r>
      <w:r w:rsidRPr="0079128A">
        <w:t xml:space="preserve"> writes</w:t>
      </w:r>
      <w:r w:rsidRPr="0079128A">
        <w:rPr>
          <w:vertAlign w:val="superscript"/>
        </w:rPr>
        <w:footnoteReference w:id="23"/>
      </w:r>
    </w:p>
    <w:p w:rsidR="0079128A" w:rsidRPr="0079128A" w:rsidRDefault="0079128A" w:rsidP="007F054F">
      <w:pPr>
        <w:pBdr>
          <w:top w:val="single" w:sz="4" w:space="1" w:color="auto"/>
          <w:left w:val="single" w:sz="4" w:space="4" w:color="auto"/>
          <w:bottom w:val="single" w:sz="4" w:space="1" w:color="auto"/>
          <w:right w:val="single" w:sz="4" w:space="4" w:color="auto"/>
        </w:pBdr>
        <w:rPr>
          <w:b/>
          <w:u w:val="single"/>
        </w:rPr>
      </w:pPr>
      <w:r w:rsidRPr="007F054F">
        <w:rPr>
          <w:color w:val="A6A6A6" w:themeColor="background1" w:themeShade="A6"/>
          <w:sz w:val="12"/>
        </w:rPr>
        <w:t xml:space="preserve">Fourth, the United States possesses a sense of moral universalism that exists nowhere else. </w:t>
      </w:r>
      <w:r w:rsidRPr="0079128A">
        <w:rPr>
          <w:b/>
          <w:u w:val="single"/>
        </w:rPr>
        <w:t>When one talks about</w:t>
      </w:r>
      <w:r w:rsidRPr="007F054F">
        <w:rPr>
          <w:color w:val="A6A6A6" w:themeColor="background1" w:themeShade="A6"/>
          <w:sz w:val="12"/>
        </w:rPr>
        <w:t xml:space="preserve"> some sort of example—</w:t>
      </w:r>
      <w:r w:rsidRPr="0079128A">
        <w:rPr>
          <w:b/>
          <w:u w:val="single"/>
        </w:rPr>
        <w:t>a model of</w:t>
      </w:r>
      <w:r w:rsidRPr="007F054F">
        <w:rPr>
          <w:color w:val="A6A6A6" w:themeColor="background1" w:themeShade="A6"/>
          <w:sz w:val="12"/>
        </w:rPr>
        <w:t xml:space="preserve"> human rights, constitutionalism, subsidiarity, </w:t>
      </w:r>
      <w:r w:rsidRPr="0079128A">
        <w:rPr>
          <w:b/>
          <w:u w:val="single"/>
        </w:rPr>
        <w:t>rule of law</w:t>
      </w:r>
      <w:r w:rsidRPr="007F054F">
        <w:rPr>
          <w:color w:val="A6A6A6" w:themeColor="background1" w:themeShade="A6"/>
          <w:sz w:val="12"/>
        </w:rPr>
        <w:t>, and property rights—</w:t>
      </w:r>
      <w:r w:rsidRPr="0079128A">
        <w:rPr>
          <w:b/>
          <w:u w:val="single"/>
        </w:rPr>
        <w:t>the U</w:t>
      </w:r>
      <w:r w:rsidRPr="007F054F">
        <w:rPr>
          <w:color w:val="A6A6A6" w:themeColor="background1" w:themeShade="A6"/>
          <w:sz w:val="12"/>
        </w:rPr>
        <w:t xml:space="preserve">nited </w:t>
      </w:r>
      <w:r w:rsidRPr="0079128A">
        <w:rPr>
          <w:b/>
          <w:u w:val="single"/>
        </w:rPr>
        <w:t>S</w:t>
      </w:r>
      <w:r w:rsidRPr="007F054F">
        <w:rPr>
          <w:color w:val="A6A6A6" w:themeColor="background1" w:themeShade="A6"/>
          <w:sz w:val="12"/>
        </w:rPr>
        <w:t xml:space="preserve">tates </w:t>
      </w:r>
      <w:r w:rsidRPr="0079128A">
        <w:rPr>
          <w:b/>
          <w:u w:val="single"/>
        </w:rPr>
        <w:t>stands alone. It is the model.</w:t>
      </w:r>
      <w:r w:rsidRPr="007F054F">
        <w:rPr>
          <w:color w:val="A6A6A6" w:themeColor="background1" w:themeShade="A6"/>
          <w:sz w:val="12"/>
        </w:rPr>
        <w:t xml:space="preserve"> Not long ago several </w:t>
      </w:r>
      <w:r w:rsidRPr="0079128A">
        <w:rPr>
          <w:b/>
          <w:u w:val="single"/>
        </w:rPr>
        <w:t>Hudson Institute scholars</w:t>
      </w:r>
      <w:r w:rsidRPr="007F054F">
        <w:rPr>
          <w:color w:val="A6A6A6" w:themeColor="background1" w:themeShade="A6"/>
          <w:sz w:val="12"/>
        </w:rPr>
        <w:t xml:space="preserve"> had the opportunity to spend some time in Indonesia, and we </w:t>
      </w:r>
      <w:r w:rsidRPr="0079128A">
        <w:rPr>
          <w:b/>
          <w:u w:val="single"/>
        </w:rPr>
        <w:t>found that Indonesia does not turn</w:t>
      </w:r>
      <w:r w:rsidRPr="007F054F">
        <w:rPr>
          <w:color w:val="A6A6A6" w:themeColor="background1" w:themeShade="A6"/>
          <w:sz w:val="12"/>
        </w:rPr>
        <w:t xml:space="preserve"> for its models </w:t>
      </w:r>
      <w:r w:rsidRPr="0079128A">
        <w:rPr>
          <w:b/>
          <w:u w:val="single"/>
        </w:rPr>
        <w:t>to China or Japan;</w:t>
      </w:r>
      <w:r w:rsidRPr="007F054F">
        <w:rPr>
          <w:color w:val="A6A6A6" w:themeColor="background1" w:themeShade="A6"/>
          <w:sz w:val="12"/>
        </w:rPr>
        <w:t xml:space="preserve"> it looks to the United States. </w:t>
      </w:r>
      <w:r w:rsidRPr="0079128A">
        <w:rPr>
          <w:b/>
          <w:u w:val="single"/>
        </w:rPr>
        <w:t>The</w:t>
      </w:r>
      <w:r w:rsidRPr="007F054F">
        <w:rPr>
          <w:color w:val="A6A6A6" w:themeColor="background1" w:themeShade="A6"/>
          <w:sz w:val="12"/>
        </w:rPr>
        <w:t xml:space="preserve"> new </w:t>
      </w:r>
      <w:r w:rsidRPr="0079128A">
        <w:rPr>
          <w:b/>
          <w:u w:val="single"/>
        </w:rPr>
        <w:t>Indonesian president</w:t>
      </w:r>
      <w:r w:rsidRPr="007F054F">
        <w:rPr>
          <w:color w:val="A6A6A6" w:themeColor="background1" w:themeShade="A6"/>
          <w:sz w:val="12"/>
        </w:rPr>
        <w:t xml:space="preserve"> is very keen on establishing a form of federalism. What does he </w:t>
      </w:r>
      <w:r w:rsidRPr="0079128A">
        <w:rPr>
          <w:b/>
          <w:u w:val="single"/>
        </w:rPr>
        <w:t>look[s] to</w:t>
      </w:r>
      <w:r w:rsidRPr="007F054F">
        <w:rPr>
          <w:color w:val="A6A6A6" w:themeColor="background1" w:themeShade="A6"/>
          <w:sz w:val="12"/>
        </w:rPr>
        <w:t xml:space="preserve">? </w:t>
      </w:r>
      <w:proofErr w:type="gramStart"/>
      <w:r w:rsidRPr="0079128A">
        <w:rPr>
          <w:b/>
          <w:u w:val="single"/>
        </w:rPr>
        <w:t>The American Constitution.</w:t>
      </w:r>
      <w:proofErr w:type="gramEnd"/>
      <w:r w:rsidRPr="007F054F">
        <w:rPr>
          <w:color w:val="A6A6A6" w:themeColor="background1" w:themeShade="A6"/>
          <w:sz w:val="12"/>
        </w:rPr>
        <w:t xml:space="preserve"> Fifth and last, the rest of the world looks to the United States for answers. Very recently, an American deputy secretary of state said, “</w:t>
      </w:r>
      <w:r w:rsidRPr="0079128A">
        <w:rPr>
          <w:b/>
          <w:u w:val="single"/>
        </w:rPr>
        <w:t>Everyone’s crisis is America’s crisis</w:t>
      </w:r>
      <w:r w:rsidRPr="007F054F">
        <w:rPr>
          <w:color w:val="A6A6A6" w:themeColor="background1" w:themeShade="A6"/>
          <w:sz w:val="12"/>
        </w:rPr>
        <w:t xml:space="preserve">.” Why? </w:t>
      </w:r>
      <w:proofErr w:type="gramStart"/>
      <w:r w:rsidRPr="0079128A">
        <w:rPr>
          <w:b/>
          <w:u w:val="single"/>
        </w:rPr>
        <w:t>Because the world looks to the U</w:t>
      </w:r>
      <w:r w:rsidRPr="007F054F">
        <w:rPr>
          <w:color w:val="A6A6A6" w:themeColor="background1" w:themeShade="A6"/>
          <w:sz w:val="12"/>
        </w:rPr>
        <w:t xml:space="preserve">nited </w:t>
      </w:r>
      <w:r w:rsidRPr="0079128A">
        <w:rPr>
          <w:b/>
          <w:u w:val="single"/>
        </w:rPr>
        <w:t>S</w:t>
      </w:r>
      <w:r w:rsidRPr="007F054F">
        <w:rPr>
          <w:color w:val="A6A6A6" w:themeColor="background1" w:themeShade="A6"/>
          <w:sz w:val="12"/>
        </w:rPr>
        <w:t xml:space="preserve">tates </w:t>
      </w:r>
      <w:r w:rsidRPr="0079128A">
        <w:rPr>
          <w:b/>
          <w:u w:val="single"/>
        </w:rPr>
        <w:t>as its model.</w:t>
      </w:r>
      <w:proofErr w:type="gramEnd"/>
      <w:r w:rsidRPr="007F054F">
        <w:rPr>
          <w:color w:val="A6A6A6" w:themeColor="background1" w:themeShade="A6"/>
          <w:sz w:val="12"/>
        </w:rPr>
        <w:t xml:space="preserve"> As a consequence, there is no question that the United States will maintain its extraordinary leadership.</w:t>
      </w:r>
    </w:p>
    <w:p w:rsidR="0079128A" w:rsidRPr="0079128A" w:rsidRDefault="0079128A" w:rsidP="0079128A"/>
    <w:p w:rsidR="0079128A" w:rsidRPr="0079128A" w:rsidRDefault="0079128A" w:rsidP="0079128A">
      <w:pPr>
        <w:rPr>
          <w:bCs/>
        </w:rPr>
      </w:pPr>
      <w:r w:rsidRPr="0079128A">
        <w:t xml:space="preserve">Democracy solves multiple scenarios for extinction. </w:t>
      </w:r>
      <w:r w:rsidRPr="0079128A">
        <w:rPr>
          <w:b/>
          <w:u w:val="single"/>
        </w:rPr>
        <w:t>Diamond 95</w:t>
      </w:r>
      <w:r w:rsidRPr="0079128A">
        <w:rPr>
          <w:b/>
        </w:rPr>
        <w:t xml:space="preserve"> </w:t>
      </w:r>
      <w:r w:rsidRPr="0079128A">
        <w:t>writes</w:t>
      </w:r>
      <w:r w:rsidRPr="0079128A">
        <w:rPr>
          <w:vertAlign w:val="superscript"/>
        </w:rPr>
        <w:footnoteReference w:id="24"/>
      </w:r>
    </w:p>
    <w:p w:rsidR="0079128A" w:rsidRPr="0079128A" w:rsidRDefault="0079128A" w:rsidP="007F054F">
      <w:pPr>
        <w:pBdr>
          <w:top w:val="single" w:sz="4" w:space="1" w:color="auto"/>
          <w:left w:val="single" w:sz="4" w:space="4" w:color="auto"/>
          <w:bottom w:val="single" w:sz="4" w:space="1" w:color="auto"/>
          <w:right w:val="single" w:sz="4" w:space="4" w:color="auto"/>
        </w:pBdr>
        <w:rPr>
          <w:b/>
          <w:u w:val="single"/>
        </w:rPr>
      </w:pPr>
      <w:r w:rsidRPr="0079128A">
        <w:rPr>
          <w:b/>
          <w:u w:val="single"/>
        </w:rPr>
        <w:t>Nuclear, chemical and bio</w:t>
      </w:r>
      <w:r w:rsidRPr="007F054F">
        <w:rPr>
          <w:color w:val="A6A6A6" w:themeColor="background1" w:themeShade="A6"/>
          <w:sz w:val="12"/>
        </w:rPr>
        <w:t xml:space="preserve">logical </w:t>
      </w:r>
      <w:r w:rsidRPr="0079128A">
        <w:rPr>
          <w:b/>
          <w:u w:val="single"/>
        </w:rPr>
        <w:t>weapons continue to proliferate</w:t>
      </w:r>
      <w:r w:rsidRPr="007F054F">
        <w:rPr>
          <w:color w:val="A6A6A6" w:themeColor="background1" w:themeShade="A6"/>
          <w:sz w:val="12"/>
        </w:rPr>
        <w:t xml:space="preserve">. The very source of life on Earth, </w:t>
      </w:r>
      <w:r w:rsidRPr="0079128A">
        <w:rPr>
          <w:b/>
          <w:u w:val="single"/>
        </w:rPr>
        <w:t>the global ecosystem</w:t>
      </w:r>
      <w:r w:rsidRPr="007F054F">
        <w:rPr>
          <w:color w:val="A6A6A6" w:themeColor="background1" w:themeShade="A6"/>
          <w:sz w:val="12"/>
        </w:rPr>
        <w:t xml:space="preserve">, </w:t>
      </w:r>
      <w:r w:rsidRPr="0079128A">
        <w:rPr>
          <w:b/>
          <w:u w:val="single"/>
        </w:rPr>
        <w:t>appears increasingly endangered.</w:t>
      </w:r>
      <w:r w:rsidRPr="007F054F">
        <w:rPr>
          <w:color w:val="A6A6A6" w:themeColor="background1" w:themeShade="A6"/>
          <w:sz w:val="12"/>
        </w:rPr>
        <w:t xml:space="preserve"> Most of </w:t>
      </w:r>
      <w:r w:rsidRPr="0079128A">
        <w:rPr>
          <w:b/>
          <w:u w:val="single"/>
        </w:rPr>
        <w:t>these new and unconventional threats</w:t>
      </w:r>
      <w:r w:rsidRPr="007F054F">
        <w:rPr>
          <w:color w:val="A6A6A6" w:themeColor="background1" w:themeShade="A6"/>
          <w:sz w:val="12"/>
        </w:rPr>
        <w:t xml:space="preserve"> to security </w:t>
      </w:r>
      <w:r w:rsidRPr="0079128A">
        <w:rPr>
          <w:b/>
          <w:u w:val="single"/>
        </w:rPr>
        <w:t>are associated with</w:t>
      </w:r>
      <w:r w:rsidRPr="007F054F">
        <w:rPr>
          <w:color w:val="A6A6A6" w:themeColor="background1" w:themeShade="A6"/>
          <w:sz w:val="12"/>
        </w:rPr>
        <w:t xml:space="preserve"> or aggravated by </w:t>
      </w:r>
      <w:r w:rsidRPr="0079128A">
        <w:rPr>
          <w:b/>
          <w:u w:val="single"/>
        </w:rPr>
        <w:t>the weakness</w:t>
      </w:r>
      <w:r w:rsidRPr="007F054F">
        <w:rPr>
          <w:color w:val="A6A6A6" w:themeColor="background1" w:themeShade="A6"/>
          <w:sz w:val="12"/>
        </w:rPr>
        <w:t xml:space="preserve"> or absence </w:t>
      </w:r>
      <w:r w:rsidRPr="0079128A">
        <w:rPr>
          <w:b/>
          <w:u w:val="single"/>
        </w:rPr>
        <w:t>of democracy, with its provisions for legality, accountability, popular sovereignty and openness.</w:t>
      </w:r>
      <w:r w:rsidRPr="007F054F">
        <w:rPr>
          <w:color w:val="A6A6A6" w:themeColor="background1" w:themeShade="A6"/>
          <w:sz w:val="12"/>
        </w:rPr>
        <w:t xml:space="preserve"> The experience of this century offers important lessons. Countries that govern themselves in a truly democratic fashion </w:t>
      </w:r>
      <w:r w:rsidRPr="0079128A">
        <w:rPr>
          <w:b/>
          <w:u w:val="single"/>
        </w:rPr>
        <w:t>[democracies] do not go to war with one another.</w:t>
      </w:r>
      <w:r w:rsidRPr="007F054F">
        <w:rPr>
          <w:color w:val="A6A6A6" w:themeColor="background1" w:themeShade="A6"/>
          <w:sz w:val="12"/>
        </w:rPr>
        <w:t xml:space="preserve"> They do not aggress against their neighbors to aggrandize themselves or glorify their leaders. Democratic governments do not ethnically "cleanse" their own populations, and </w:t>
      </w:r>
      <w:r w:rsidRPr="0079128A">
        <w:rPr>
          <w:b/>
          <w:u w:val="single"/>
        </w:rPr>
        <w:t>they are much less likely to face ethnic insurgency. Democracies do not sponsor terrorism against one another.</w:t>
      </w:r>
      <w:r w:rsidRPr="007F054F">
        <w:rPr>
          <w:color w:val="A6A6A6" w:themeColor="background1" w:themeShade="A6"/>
          <w:sz w:val="12"/>
        </w:rPr>
        <w:t xml:space="preserve"> They do not build weapons of mass destruction to use on </w:t>
      </w:r>
      <w:r w:rsidRPr="0079128A">
        <w:rPr>
          <w:b/>
          <w:u w:val="single"/>
        </w:rPr>
        <w:t>or</w:t>
      </w:r>
      <w:r w:rsidRPr="007F054F">
        <w:rPr>
          <w:color w:val="A6A6A6" w:themeColor="background1" w:themeShade="A6"/>
          <w:sz w:val="12"/>
        </w:rPr>
        <w:t xml:space="preserve"> to </w:t>
      </w:r>
      <w:r>
        <w:rPr>
          <w:b/>
          <w:u w:val="single"/>
        </w:rPr>
        <w:t xml:space="preserve">threaten one </w:t>
      </w:r>
      <w:r w:rsidRPr="0079128A">
        <w:rPr>
          <w:b/>
          <w:u w:val="single"/>
        </w:rPr>
        <w:t>another. Democratic countries form more reliable, open, and enduring trading partnerships.</w:t>
      </w:r>
      <w:r w:rsidRPr="007F054F">
        <w:rPr>
          <w:color w:val="A6A6A6" w:themeColor="background1" w:themeShade="A6"/>
          <w:sz w:val="12"/>
        </w:rPr>
        <w:t xml:space="preserve"> In the long run </w:t>
      </w:r>
      <w:r w:rsidRPr="0079128A">
        <w:rPr>
          <w:b/>
          <w:u w:val="single"/>
        </w:rPr>
        <w:t>they offer better and more stable climates for investment. They are more environmentally responsible because they must answer to their own citizens, who</w:t>
      </w:r>
      <w:r w:rsidRPr="007F054F">
        <w:rPr>
          <w:color w:val="A6A6A6" w:themeColor="background1" w:themeShade="A6"/>
          <w:sz w:val="12"/>
        </w:rPr>
        <w:t xml:space="preserve"> organize to </w:t>
      </w:r>
      <w:r w:rsidRPr="0079128A">
        <w:rPr>
          <w:b/>
          <w:u w:val="single"/>
        </w:rPr>
        <w:t>protest</w:t>
      </w:r>
      <w:r w:rsidRPr="007F054F">
        <w:rPr>
          <w:color w:val="A6A6A6" w:themeColor="background1" w:themeShade="A6"/>
          <w:sz w:val="12"/>
        </w:rPr>
        <w:t xml:space="preserve"> the destruction of their environments. They are better bets to honor international treaties since they value legal obligations and because their openness makes it much more difficult to breach agreements in secret. </w:t>
      </w:r>
      <w:r w:rsidRPr="0079128A">
        <w:rPr>
          <w:b/>
          <w:u w:val="single"/>
        </w:rPr>
        <w:t>Precisely because</w:t>
      </w:r>
      <w:r w:rsidRPr="007F054F">
        <w:rPr>
          <w:color w:val="A6A6A6" w:themeColor="background1" w:themeShade="A6"/>
          <w:sz w:val="12"/>
        </w:rPr>
        <w:t>, within their own borders,</w:t>
      </w:r>
      <w:r w:rsidRPr="0079128A">
        <w:rPr>
          <w:b/>
        </w:rPr>
        <w:t xml:space="preserve"> </w:t>
      </w:r>
      <w:r w:rsidRPr="0079128A">
        <w:rPr>
          <w:b/>
          <w:u w:val="single"/>
        </w:rPr>
        <w:t>they respect competition, civil liberties, property rights, and the rule of law, democracies are the only reliable foundation on which</w:t>
      </w:r>
      <w:r w:rsidRPr="007F054F">
        <w:rPr>
          <w:color w:val="A6A6A6" w:themeColor="background1" w:themeShade="A6"/>
          <w:sz w:val="12"/>
        </w:rPr>
        <w:t xml:space="preserve"> a new world order of </w:t>
      </w:r>
      <w:r w:rsidRPr="0079128A">
        <w:rPr>
          <w:b/>
          <w:u w:val="single"/>
        </w:rPr>
        <w:t>international security</w:t>
      </w:r>
      <w:r w:rsidRPr="007F054F">
        <w:rPr>
          <w:color w:val="A6A6A6" w:themeColor="background1" w:themeShade="A6"/>
          <w:sz w:val="12"/>
        </w:rPr>
        <w:t xml:space="preserve"> and prosperity </w:t>
      </w:r>
      <w:r w:rsidRPr="0079128A">
        <w:rPr>
          <w:b/>
          <w:u w:val="single"/>
        </w:rPr>
        <w:t>can be built.</w:t>
      </w:r>
    </w:p>
    <w:p w:rsidR="0079128A" w:rsidRPr="0079128A" w:rsidRDefault="0079128A" w:rsidP="0079128A"/>
    <w:p w:rsidR="0079128A" w:rsidRDefault="0079128A"/>
    <w:p w:rsidR="007F054F" w:rsidRDefault="007F054F">
      <w:r>
        <w:br w:type="page"/>
      </w:r>
    </w:p>
    <w:p w:rsidR="0079128A" w:rsidRPr="007F054F" w:rsidRDefault="007F054F" w:rsidP="007F054F">
      <w:pPr>
        <w:pStyle w:val="Heading2"/>
        <w:spacing w:before="0" w:beforeAutospacing="0" w:after="0" w:afterAutospacing="0"/>
        <w:jc w:val="center"/>
        <w:rPr>
          <w:rFonts w:ascii="Georgia" w:hAnsi="Georgia"/>
          <w:sz w:val="24"/>
          <w:u w:val="single"/>
        </w:rPr>
      </w:pPr>
      <w:proofErr w:type="spellStart"/>
      <w:r>
        <w:rPr>
          <w:rFonts w:ascii="Georgia" w:hAnsi="Georgia"/>
          <w:sz w:val="24"/>
          <w:u w:val="single"/>
        </w:rPr>
        <w:lastRenderedPageBreak/>
        <w:t>ILaw</w:t>
      </w:r>
      <w:proofErr w:type="spellEnd"/>
      <w:r>
        <w:rPr>
          <w:rFonts w:ascii="Georgia" w:hAnsi="Georgia"/>
          <w:sz w:val="24"/>
          <w:u w:val="single"/>
        </w:rPr>
        <w:t xml:space="preserve"> Advantage</w:t>
      </w:r>
    </w:p>
    <w:p w:rsidR="007F054F" w:rsidRDefault="007F054F" w:rsidP="007F054F">
      <w:r>
        <w:t xml:space="preserve">Prison education is </w:t>
      </w:r>
      <w:proofErr w:type="gramStart"/>
      <w:r>
        <w:t>key</w:t>
      </w:r>
      <w:proofErr w:type="gramEnd"/>
      <w:r>
        <w:t xml:space="preserve"> to </w:t>
      </w:r>
      <w:proofErr w:type="spellStart"/>
      <w:r>
        <w:t>ILaw</w:t>
      </w:r>
      <w:proofErr w:type="spellEnd"/>
      <w:r>
        <w:t xml:space="preserve">. </w:t>
      </w:r>
      <w:r>
        <w:rPr>
          <w:b/>
          <w:u w:val="single"/>
        </w:rPr>
        <w:t>Whitney 9</w:t>
      </w:r>
      <w:r>
        <w:rPr>
          <w:rStyle w:val="FootnoteReference"/>
        </w:rPr>
        <w:footnoteReference w:id="25"/>
      </w:r>
    </w:p>
    <w:p w:rsidR="007F054F" w:rsidRDefault="007F054F" w:rsidP="007F054F">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International law considers the Universal Declaration of Human Rights as customary international law, which means that it has been recognized as “international custom, as evidence of a general practice accepted as law” under the Statute of the International Court of Justice (“ICJ”). So, with “state practice, and a sense of legal obligation, or </w:t>
      </w:r>
      <w:proofErr w:type="spellStart"/>
      <w:r>
        <w:rPr>
          <w:color w:val="A6A6A6" w:themeColor="background1" w:themeShade="A6"/>
          <w:sz w:val="12"/>
        </w:rPr>
        <w:t>opinio</w:t>
      </w:r>
      <w:proofErr w:type="spellEnd"/>
      <w:r>
        <w:rPr>
          <w:color w:val="A6A6A6" w:themeColor="background1" w:themeShade="A6"/>
          <w:sz w:val="12"/>
        </w:rPr>
        <w:t xml:space="preserve"> </w:t>
      </w:r>
      <w:proofErr w:type="spellStart"/>
      <w:r>
        <w:rPr>
          <w:color w:val="A6A6A6" w:themeColor="background1" w:themeShade="A6"/>
          <w:sz w:val="12"/>
        </w:rPr>
        <w:t>juris</w:t>
      </w:r>
      <w:proofErr w:type="spellEnd"/>
      <w:r>
        <w:rPr>
          <w:color w:val="A6A6A6" w:themeColor="background1" w:themeShade="A6"/>
          <w:sz w:val="12"/>
        </w:rPr>
        <w:t xml:space="preserve">,” a customary norm is born.145 </w:t>
      </w:r>
      <w:proofErr w:type="gramStart"/>
      <w:r>
        <w:rPr>
          <w:color w:val="A6A6A6" w:themeColor="background1" w:themeShade="A6"/>
          <w:sz w:val="12"/>
        </w:rPr>
        <w:t>While</w:t>
      </w:r>
      <w:proofErr w:type="gramEnd"/>
      <w:r>
        <w:rPr>
          <w:color w:val="A6A6A6" w:themeColor="background1" w:themeShade="A6"/>
          <w:sz w:val="12"/>
        </w:rPr>
        <w:t xml:space="preserve"> not binding, customary norms are still highly influential. International legal scholar Richard </w:t>
      </w:r>
      <w:proofErr w:type="spellStart"/>
      <w:r>
        <w:rPr>
          <w:color w:val="A6A6A6" w:themeColor="background1" w:themeShade="A6"/>
          <w:sz w:val="12"/>
        </w:rPr>
        <w:t>Bilder</w:t>
      </w:r>
      <w:proofErr w:type="spellEnd"/>
      <w:r>
        <w:rPr>
          <w:color w:val="A6A6A6" w:themeColor="background1" w:themeShade="A6"/>
          <w:sz w:val="12"/>
        </w:rPr>
        <w:t xml:space="preserve"> has observed that: </w:t>
      </w:r>
      <w:r>
        <w:rPr>
          <w:b/>
          <w:u w:val="single"/>
        </w:rPr>
        <w:t>[S]</w:t>
      </w:r>
      <w:proofErr w:type="spellStart"/>
      <w:r>
        <w:rPr>
          <w:b/>
          <w:u w:val="single"/>
        </w:rPr>
        <w:t>tandards</w:t>
      </w:r>
      <w:proofErr w:type="spellEnd"/>
      <w:r>
        <w:rPr>
          <w:b/>
          <w:u w:val="single"/>
        </w:rPr>
        <w:t xml:space="preserve"> set by the U</w:t>
      </w:r>
      <w:r>
        <w:rPr>
          <w:color w:val="A6A6A6" w:themeColor="background1" w:themeShade="A6"/>
          <w:sz w:val="12"/>
        </w:rPr>
        <w:t>niversal</w:t>
      </w:r>
      <w:r>
        <w:t xml:space="preserve"> </w:t>
      </w:r>
      <w:r>
        <w:rPr>
          <w:b/>
          <w:u w:val="single"/>
        </w:rPr>
        <w:t>D</w:t>
      </w:r>
      <w:r>
        <w:rPr>
          <w:color w:val="A6A6A6" w:themeColor="background1" w:themeShade="A6"/>
          <w:sz w:val="12"/>
        </w:rPr>
        <w:t xml:space="preserve">eclaration of </w:t>
      </w:r>
      <w:r>
        <w:rPr>
          <w:b/>
          <w:u w:val="single"/>
        </w:rPr>
        <w:t>H</w:t>
      </w:r>
      <w:r>
        <w:rPr>
          <w:color w:val="A6A6A6" w:themeColor="background1" w:themeShade="A6"/>
          <w:sz w:val="12"/>
        </w:rPr>
        <w:t xml:space="preserve">uman </w:t>
      </w:r>
      <w:r>
        <w:rPr>
          <w:b/>
          <w:u w:val="single"/>
        </w:rPr>
        <w:t>R</w:t>
      </w:r>
      <w:r>
        <w:rPr>
          <w:color w:val="A6A6A6" w:themeColor="background1" w:themeShade="A6"/>
          <w:sz w:val="12"/>
        </w:rPr>
        <w:t>ights, although initially only declaratory and non-binding,</w:t>
      </w:r>
      <w:r>
        <w:t xml:space="preserve"> </w:t>
      </w:r>
      <w:r>
        <w:rPr>
          <w:b/>
          <w:u w:val="single"/>
        </w:rPr>
        <w:t>have</w:t>
      </w:r>
      <w:r>
        <w:t xml:space="preserve"> </w:t>
      </w:r>
      <w:r>
        <w:rPr>
          <w:color w:val="A6A6A6" w:themeColor="background1" w:themeShade="A6"/>
          <w:sz w:val="12"/>
        </w:rPr>
        <w:t xml:space="preserve">by now, </w:t>
      </w:r>
      <w:r>
        <w:rPr>
          <w:b/>
          <w:u w:val="single"/>
        </w:rPr>
        <w:t>through wide acceptance and recitation</w:t>
      </w:r>
      <w:r>
        <w:rPr>
          <w:color w:val="A6A6A6" w:themeColor="background1" w:themeShade="A6"/>
          <w:sz w:val="12"/>
        </w:rPr>
        <w:t xml:space="preserve"> by nations as having normative effect,</w:t>
      </w:r>
      <w:r>
        <w:t xml:space="preserve"> </w:t>
      </w:r>
      <w:r>
        <w:rPr>
          <w:b/>
          <w:u w:val="single"/>
        </w:rPr>
        <w:t>become binding</w:t>
      </w:r>
      <w:r>
        <w:t xml:space="preserve"> </w:t>
      </w:r>
      <w:r>
        <w:rPr>
          <w:color w:val="A6A6A6" w:themeColor="background1" w:themeShade="A6"/>
          <w:sz w:val="12"/>
        </w:rPr>
        <w:t>customary law</w:t>
      </w:r>
      <w:r>
        <w:rPr>
          <w:b/>
          <w:u w:val="single"/>
        </w:rPr>
        <w:t>.</w:t>
      </w:r>
      <w:r>
        <w:t xml:space="preserve"> </w:t>
      </w:r>
      <w:r>
        <w:rPr>
          <w:color w:val="A6A6A6" w:themeColor="background1" w:themeShade="A6"/>
          <w:sz w:val="12"/>
        </w:rPr>
        <w:t xml:space="preserve">Whatever may be the weight of this argument, it is certainly true that the Declaration is in practice frequently invoked as if it were legally binding, both by nations and by private individuals and groups. While not binding, customary norms are still highly influential. International legal scholar Richard </w:t>
      </w:r>
      <w:proofErr w:type="spellStart"/>
      <w:r>
        <w:rPr>
          <w:color w:val="A6A6A6" w:themeColor="background1" w:themeShade="A6"/>
          <w:sz w:val="12"/>
        </w:rPr>
        <w:t>Bilder</w:t>
      </w:r>
      <w:proofErr w:type="spellEnd"/>
      <w:r>
        <w:rPr>
          <w:color w:val="A6A6A6" w:themeColor="background1" w:themeShade="A6"/>
          <w:sz w:val="12"/>
        </w:rPr>
        <w:t xml:space="preserve"> has observed that:</w:t>
      </w:r>
      <w:r>
        <w:t xml:space="preserve"> </w:t>
      </w:r>
      <w:r>
        <w:rPr>
          <w:b/>
          <w:u w:val="single"/>
        </w:rPr>
        <w:t>Article 26</w:t>
      </w:r>
      <w:r>
        <w:rPr>
          <w:color w:val="A6A6A6" w:themeColor="background1" w:themeShade="A6"/>
          <w:sz w:val="12"/>
        </w:rPr>
        <w:t xml:space="preserve"> of the Declaration speaks directly to the fundamental right to education. It succinctly </w:t>
      </w:r>
      <w:r>
        <w:rPr>
          <w:b/>
          <w:u w:val="single"/>
        </w:rPr>
        <w:t>states that “[e]</w:t>
      </w:r>
      <w:proofErr w:type="spellStart"/>
      <w:r>
        <w:rPr>
          <w:b/>
          <w:u w:val="single"/>
        </w:rPr>
        <w:t>veryone</w:t>
      </w:r>
      <w:proofErr w:type="spellEnd"/>
      <w:r>
        <w:rPr>
          <w:b/>
          <w:u w:val="single"/>
        </w:rPr>
        <w:t xml:space="preserve"> has a right to education.”</w:t>
      </w:r>
      <w:r>
        <w:rPr>
          <w:color w:val="A6A6A6" w:themeColor="background1" w:themeShade="A6"/>
          <w:sz w:val="12"/>
        </w:rPr>
        <w:t>147 The purpose of this general statement is to “[develop] . . . the human personality” and promote respect, tolerance, and appreciation among all groups of people.148 This purpose aligns with the conclusion in McGee v. Aaron stressing the importance of education in improving self-esteem and contributing to a person’s successful functioning in society.149 Richard Pierre Claude, author of The Right to Education and Human Rights Education, discusses Article 26 in detail Education takes on the status of a human right because it is integral to and enhances human dignity through its fruits of knowledge, wisdom, and understanding. . . . It is a social right because in the context of the community it promotes the full development of the human personality. It is an economic right because it facilitates economic self-sufficiency through employment or self-employment. It is a cultural right . . . . In short, education is a prerequisite for individuals to function as fully human being in modern society.151</w:t>
      </w:r>
      <w:r>
        <w:t xml:space="preserve"> </w:t>
      </w:r>
      <w:proofErr w:type="gramStart"/>
      <w:r>
        <w:rPr>
          <w:b/>
          <w:u w:val="single"/>
        </w:rPr>
        <w:t>Because</w:t>
      </w:r>
      <w:proofErr w:type="gramEnd"/>
      <w:r>
        <w:rPr>
          <w:b/>
          <w:u w:val="single"/>
        </w:rPr>
        <w:t xml:space="preserve"> the Declaration</w:t>
      </w:r>
      <w:r>
        <w:t xml:space="preserve"> </w:t>
      </w:r>
      <w:r>
        <w:rPr>
          <w:color w:val="A6A6A6" w:themeColor="background1" w:themeShade="A6"/>
          <w:sz w:val="12"/>
        </w:rPr>
        <w:t xml:space="preserve">of Human Rights </w:t>
      </w:r>
      <w:r>
        <w:rPr>
          <w:b/>
          <w:u w:val="single"/>
        </w:rPr>
        <w:t>is customary</w:t>
      </w:r>
      <w:r>
        <w:rPr>
          <w:color w:val="A6A6A6" w:themeColor="background1" w:themeShade="A6"/>
          <w:sz w:val="12"/>
        </w:rPr>
        <w:t xml:space="preserve"> international</w:t>
      </w:r>
      <w:r>
        <w:t xml:space="preserve"> </w:t>
      </w:r>
      <w:r>
        <w:rPr>
          <w:b/>
          <w:u w:val="single"/>
        </w:rPr>
        <w:t>law, it is</w:t>
      </w:r>
      <w:r>
        <w:t xml:space="preserve"> </w:t>
      </w:r>
      <w:r>
        <w:rPr>
          <w:color w:val="A6A6A6" w:themeColor="background1" w:themeShade="A6"/>
          <w:sz w:val="12"/>
        </w:rPr>
        <w:t>s</w:t>
      </w:r>
      <w:r>
        <w:t xml:space="preserve"> </w:t>
      </w:r>
      <w:r>
        <w:rPr>
          <w:b/>
          <w:u w:val="single"/>
        </w:rPr>
        <w:t>binding on</w:t>
      </w:r>
      <w:r>
        <w:t xml:space="preserve"> </w:t>
      </w:r>
      <w:r>
        <w:rPr>
          <w:color w:val="A6A6A6" w:themeColor="background1" w:themeShade="A6"/>
          <w:sz w:val="12"/>
        </w:rPr>
        <w:t>all nations, including</w:t>
      </w:r>
      <w:r>
        <w:t xml:space="preserve"> </w:t>
      </w:r>
      <w:r>
        <w:rPr>
          <w:b/>
          <w:u w:val="single"/>
        </w:rPr>
        <w:t>the U</w:t>
      </w:r>
      <w:r>
        <w:rPr>
          <w:color w:val="A6A6A6" w:themeColor="background1" w:themeShade="A6"/>
          <w:sz w:val="12"/>
        </w:rPr>
        <w:t>nited</w:t>
      </w:r>
      <w:r>
        <w:t xml:space="preserve"> </w:t>
      </w:r>
      <w:r>
        <w:rPr>
          <w:b/>
          <w:u w:val="single"/>
        </w:rPr>
        <w:t>S</w:t>
      </w:r>
      <w:r>
        <w:rPr>
          <w:color w:val="A6A6A6" w:themeColor="background1" w:themeShade="A6"/>
          <w:sz w:val="12"/>
        </w:rPr>
        <w:t>tates</w:t>
      </w:r>
      <w:r>
        <w:rPr>
          <w:b/>
          <w:u w:val="single"/>
        </w:rPr>
        <w:t>.</w:t>
      </w:r>
      <w:r>
        <w:t xml:space="preserve"> </w:t>
      </w:r>
      <w:r>
        <w:rPr>
          <w:b/>
          <w:u w:val="single"/>
        </w:rPr>
        <w:t>Prisoners</w:t>
      </w:r>
      <w:r>
        <w:rPr>
          <w:color w:val="A6A6A6" w:themeColor="background1" w:themeShade="A6"/>
          <w:sz w:val="12"/>
        </w:rPr>
        <w:t xml:space="preserve">, though restricted in some of their rights, </w:t>
      </w:r>
      <w:r>
        <w:rPr>
          <w:b/>
          <w:u w:val="single"/>
        </w:rPr>
        <w:t>are still citizens. The U</w:t>
      </w:r>
      <w:r>
        <w:rPr>
          <w:color w:val="A6A6A6" w:themeColor="background1" w:themeShade="A6"/>
          <w:sz w:val="12"/>
        </w:rPr>
        <w:t>nited</w:t>
      </w:r>
      <w:r>
        <w:t xml:space="preserve"> </w:t>
      </w:r>
      <w:r>
        <w:rPr>
          <w:b/>
          <w:u w:val="single"/>
        </w:rPr>
        <w:t>S</w:t>
      </w:r>
      <w:r>
        <w:rPr>
          <w:color w:val="A6A6A6" w:themeColor="background1" w:themeShade="A6"/>
          <w:sz w:val="12"/>
        </w:rPr>
        <w:t>tates</w:t>
      </w:r>
      <w:r>
        <w:t xml:space="preserve"> </w:t>
      </w:r>
      <w:r>
        <w:rPr>
          <w:b/>
          <w:u w:val="single"/>
        </w:rPr>
        <w:t>is obligated under</w:t>
      </w:r>
      <w:r>
        <w:rPr>
          <w:color w:val="A6A6A6" w:themeColor="background1" w:themeShade="A6"/>
          <w:sz w:val="12"/>
        </w:rPr>
        <w:t xml:space="preserve"> customary</w:t>
      </w:r>
      <w:r>
        <w:t xml:space="preserve"> </w:t>
      </w:r>
      <w:r>
        <w:rPr>
          <w:b/>
          <w:u w:val="single"/>
        </w:rPr>
        <w:t>i</w:t>
      </w:r>
      <w:r>
        <w:rPr>
          <w:color w:val="A6A6A6" w:themeColor="background1" w:themeShade="A6"/>
          <w:sz w:val="12"/>
        </w:rPr>
        <w:t>nternational</w:t>
      </w:r>
      <w:r>
        <w:t xml:space="preserve"> </w:t>
      </w:r>
      <w:r>
        <w:rPr>
          <w:b/>
          <w:u w:val="single"/>
        </w:rPr>
        <w:t>law to ensure that all</w:t>
      </w:r>
      <w:r>
        <w:rPr>
          <w:color w:val="A6A6A6" w:themeColor="background1" w:themeShade="A6"/>
          <w:sz w:val="12"/>
        </w:rPr>
        <w:t xml:space="preserve"> of its citizens, and thus its </w:t>
      </w:r>
      <w:r>
        <w:rPr>
          <w:b/>
          <w:u w:val="single"/>
        </w:rPr>
        <w:t>prisoners</w:t>
      </w:r>
      <w:r>
        <w:rPr>
          <w:color w:val="A6A6A6" w:themeColor="background1" w:themeShade="A6"/>
          <w:sz w:val="12"/>
        </w:rPr>
        <w:t xml:space="preserve">, </w:t>
      </w:r>
      <w:r>
        <w:rPr>
          <w:b/>
          <w:u w:val="single"/>
        </w:rPr>
        <w:t xml:space="preserve">have access to education. </w:t>
      </w:r>
    </w:p>
    <w:p w:rsidR="007F054F" w:rsidRDefault="007F054F"/>
    <w:p w:rsidR="007F054F" w:rsidRDefault="007F054F" w:rsidP="007F054F">
      <w:pPr>
        <w:rPr>
          <w:szCs w:val="22"/>
        </w:rPr>
      </w:pPr>
      <w:r>
        <w:rPr>
          <w:szCs w:val="22"/>
        </w:rPr>
        <w:t>Every violation of I-Law matters. It sets a precedent for future decisions.</w:t>
      </w:r>
    </w:p>
    <w:p w:rsidR="007F054F" w:rsidRDefault="007F054F" w:rsidP="007F054F">
      <w:pPr>
        <w:rPr>
          <w:szCs w:val="22"/>
        </w:rPr>
      </w:pPr>
      <w:proofErr w:type="spellStart"/>
      <w:r>
        <w:rPr>
          <w:b/>
          <w:szCs w:val="22"/>
          <w:u w:val="single"/>
        </w:rPr>
        <w:t>Calabresi</w:t>
      </w:r>
      <w:proofErr w:type="spellEnd"/>
      <w:r>
        <w:rPr>
          <w:b/>
          <w:szCs w:val="22"/>
          <w:u w:val="single"/>
        </w:rPr>
        <w:t xml:space="preserve"> </w:t>
      </w:r>
      <w:r>
        <w:rPr>
          <w:b/>
          <w:szCs w:val="22"/>
          <w:u w:val="single"/>
        </w:rPr>
        <w:t>5</w:t>
      </w:r>
      <w:r>
        <w:rPr>
          <w:szCs w:val="22"/>
        </w:rPr>
        <w:t xml:space="preserve"> writes</w:t>
      </w:r>
      <w:r>
        <w:rPr>
          <w:szCs w:val="22"/>
          <w:vertAlign w:val="superscript"/>
        </w:rPr>
        <w:footnoteReference w:id="26"/>
      </w:r>
    </w:p>
    <w:p w:rsidR="007F054F" w:rsidRDefault="007F054F" w:rsidP="007F054F">
      <w:pPr>
        <w:pBdr>
          <w:top w:val="single" w:sz="4" w:space="4" w:color="auto"/>
          <w:left w:val="single" w:sz="4" w:space="4" w:color="auto"/>
          <w:bottom w:val="single" w:sz="4" w:space="4" w:color="auto"/>
          <w:right w:val="single" w:sz="4" w:space="4" w:color="auto"/>
        </w:pBdr>
        <w:rPr>
          <w:b/>
          <w:szCs w:val="22"/>
        </w:rPr>
      </w:pPr>
      <w:r>
        <w:rPr>
          <w:color w:val="A6A6A6" w:themeColor="background1" w:themeShade="A6"/>
          <w:sz w:val="12"/>
          <w:szCs w:val="22"/>
        </w:rPr>
        <w:t xml:space="preserve">Six Justices on the Rehnquist Court signed on to the conclusion in Roper that the Court may, at least on some occasions, rely upon foreign sources of law. We submit, therefore, that such reliance is not likely to wane anytime soon, even with two new appointments, and that the real question for the future is not whether but when the Court will cite foreign sources of law. This is especially true since </w:t>
      </w:r>
      <w:r>
        <w:rPr>
          <w:b/>
          <w:szCs w:val="22"/>
          <w:u w:val="single"/>
        </w:rPr>
        <w:t>reliance upon</w:t>
      </w:r>
      <w:r>
        <w:rPr>
          <w:color w:val="A6A6A6" w:themeColor="background1" w:themeShade="A6"/>
          <w:sz w:val="12"/>
          <w:szCs w:val="22"/>
        </w:rPr>
        <w:t xml:space="preserve"> such </w:t>
      </w:r>
      <w:r>
        <w:rPr>
          <w:b/>
          <w:szCs w:val="22"/>
          <w:u w:val="single"/>
        </w:rPr>
        <w:t>[foreign] sources of law has a self-validating and snowballing aspect to it, wherein the more significant and widespread the Court's use of foreign sources now, the greater the body of precedent the Court will have to cite for using foreign sources of law in the future.</w:t>
      </w:r>
    </w:p>
    <w:p w:rsidR="007F054F" w:rsidRDefault="007F054F" w:rsidP="007F054F"/>
    <w:p w:rsidR="007F054F" w:rsidRDefault="007F054F">
      <w:pPr>
        <w:rPr>
          <w:szCs w:val="22"/>
        </w:rPr>
      </w:pPr>
      <w:r>
        <w:rPr>
          <w:szCs w:val="22"/>
        </w:rPr>
        <w:br w:type="page"/>
      </w:r>
    </w:p>
    <w:p w:rsidR="007F054F" w:rsidRDefault="007F054F" w:rsidP="007F054F">
      <w:pPr>
        <w:rPr>
          <w:b/>
          <w:szCs w:val="22"/>
        </w:rPr>
      </w:pPr>
      <w:r>
        <w:rPr>
          <w:szCs w:val="22"/>
        </w:rPr>
        <w:lastRenderedPageBreak/>
        <w:t xml:space="preserve">I-Law solves multiple scenarios for extinction but US commitment is </w:t>
      </w:r>
      <w:proofErr w:type="gramStart"/>
      <w:r>
        <w:rPr>
          <w:szCs w:val="22"/>
        </w:rPr>
        <w:t>key</w:t>
      </w:r>
      <w:proofErr w:type="gramEnd"/>
      <w:r>
        <w:rPr>
          <w:szCs w:val="22"/>
        </w:rPr>
        <w:t>.</w:t>
      </w:r>
    </w:p>
    <w:p w:rsidR="007F054F" w:rsidRDefault="007F054F" w:rsidP="007F054F">
      <w:pPr>
        <w:rPr>
          <w:szCs w:val="22"/>
        </w:rPr>
      </w:pPr>
      <w:r>
        <w:rPr>
          <w:b/>
          <w:szCs w:val="22"/>
          <w:u w:val="single"/>
        </w:rPr>
        <w:t xml:space="preserve">IEER </w:t>
      </w:r>
      <w:bookmarkStart w:id="0" w:name="_GoBack"/>
      <w:bookmarkEnd w:id="0"/>
      <w:r>
        <w:rPr>
          <w:b/>
          <w:szCs w:val="22"/>
          <w:u w:val="single"/>
        </w:rPr>
        <w:t>2</w:t>
      </w:r>
      <w:r>
        <w:rPr>
          <w:szCs w:val="22"/>
          <w:vertAlign w:val="superscript"/>
        </w:rPr>
        <w:footnoteReference w:id="27"/>
      </w:r>
    </w:p>
    <w:p w:rsidR="007F054F" w:rsidRDefault="007F054F" w:rsidP="007F054F">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Pr>
          <w:szCs w:val="22"/>
        </w:rPr>
        <w:t xml:space="preserve"> </w:t>
      </w:r>
      <w:r>
        <w:rPr>
          <w:color w:val="A6A6A6" w:themeColor="background1" w:themeShade="A6"/>
          <w:sz w:val="12"/>
          <w:szCs w:val="22"/>
        </w:rPr>
        <w:t>The evolution of international law since World War II is largely a response to the demands of states and individuals living with</w:t>
      </w:r>
      <w:r>
        <w:rPr>
          <w:b/>
          <w:szCs w:val="22"/>
          <w:u w:val="single"/>
        </w:rPr>
        <w:t>in a global society with a deeply integrated world economy.</w:t>
      </w:r>
      <w:r>
        <w:rPr>
          <w:color w:val="A6A6A6" w:themeColor="background1" w:themeShade="A6"/>
          <w:sz w:val="12"/>
          <w:szCs w:val="22"/>
        </w:rPr>
        <w:t xml:space="preserve"> In this global society, </w:t>
      </w:r>
      <w:r>
        <w:rPr>
          <w:b/>
          <w:szCs w:val="22"/>
          <w:u w:val="single"/>
        </w:rPr>
        <w:t>the repercussions of</w:t>
      </w:r>
      <w:r>
        <w:rPr>
          <w:color w:val="A6A6A6" w:themeColor="background1" w:themeShade="A6"/>
          <w:sz w:val="12"/>
          <w:szCs w:val="22"/>
        </w:rPr>
        <w:t xml:space="preserve"> the </w:t>
      </w:r>
      <w:r>
        <w:rPr>
          <w:b/>
          <w:szCs w:val="22"/>
          <w:u w:val="single"/>
        </w:rPr>
        <w:t>actions</w:t>
      </w:r>
      <w:r>
        <w:rPr>
          <w:color w:val="A6A6A6" w:themeColor="background1" w:themeShade="A6"/>
          <w:sz w:val="12"/>
          <w:szCs w:val="22"/>
        </w:rPr>
        <w:t xml:space="preserve"> of states, non-state actors, and individuals </w:t>
      </w:r>
      <w:r>
        <w:rPr>
          <w:b/>
          <w:szCs w:val="22"/>
          <w:u w:val="single"/>
        </w:rPr>
        <w:t>are not confined within borders, whether we look to greenhouse gas</w:t>
      </w:r>
      <w:r>
        <w:rPr>
          <w:color w:val="A6A6A6" w:themeColor="background1" w:themeShade="A6"/>
          <w:sz w:val="12"/>
          <w:szCs w:val="22"/>
        </w:rPr>
        <w:t xml:space="preserve"> accumulations, </w:t>
      </w:r>
      <w:r>
        <w:rPr>
          <w:b/>
          <w:szCs w:val="22"/>
          <w:u w:val="single"/>
        </w:rPr>
        <w:t>nuclear testing,</w:t>
      </w:r>
      <w:r>
        <w:rPr>
          <w:color w:val="A6A6A6" w:themeColor="background1" w:themeShade="A6"/>
          <w:sz w:val="12"/>
          <w:szCs w:val="22"/>
        </w:rPr>
        <w:t xml:space="preserve"> the danger of </w:t>
      </w:r>
      <w:r>
        <w:rPr>
          <w:b/>
          <w:szCs w:val="22"/>
          <w:u w:val="single"/>
        </w:rPr>
        <w:t>accidental nuclear war, or the</w:t>
      </w:r>
      <w:r>
        <w:rPr>
          <w:color w:val="A6A6A6" w:themeColor="background1" w:themeShade="A6"/>
          <w:sz w:val="12"/>
          <w:szCs w:val="22"/>
        </w:rPr>
        <w:t xml:space="preserve"> vast </w:t>
      </w:r>
      <w:r>
        <w:rPr>
          <w:b/>
          <w:szCs w:val="22"/>
          <w:u w:val="single"/>
        </w:rPr>
        <w:t>massacre</w:t>
      </w:r>
      <w:r>
        <w:rPr>
          <w:color w:val="A6A6A6" w:themeColor="background1" w:themeShade="A6"/>
          <w:sz w:val="12"/>
          <w:szCs w:val="22"/>
        </w:rPr>
        <w:t xml:space="preserve">s </w:t>
      </w:r>
      <w:r>
        <w:rPr>
          <w:b/>
          <w:szCs w:val="22"/>
          <w:u w:val="single"/>
        </w:rPr>
        <w:t>of civilians</w:t>
      </w:r>
      <w:r>
        <w:rPr>
          <w:color w:val="A6A6A6" w:themeColor="background1" w:themeShade="A6"/>
          <w:sz w:val="12"/>
          <w:szCs w:val="22"/>
        </w:rPr>
        <w:t xml:space="preserve"> that have taken place over the course of the last hundred years and still continue. </w:t>
      </w:r>
      <w:r>
        <w:rPr>
          <w:b/>
          <w:szCs w:val="22"/>
          <w:u w:val="single"/>
        </w:rPr>
        <w:t>Multilateral agreements</w:t>
      </w:r>
      <w:r>
        <w:rPr>
          <w:color w:val="A6A6A6" w:themeColor="background1" w:themeShade="A6"/>
          <w:sz w:val="12"/>
          <w:szCs w:val="22"/>
        </w:rPr>
        <w:t xml:space="preserve">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Pr>
          <w:b/>
          <w:szCs w:val="22"/>
          <w:u w:val="single"/>
        </w:rPr>
        <w:t>articulate global norms, such as</w:t>
      </w:r>
      <w:r>
        <w:rPr>
          <w:color w:val="A6A6A6" w:themeColor="background1" w:themeShade="A6"/>
          <w:sz w:val="12"/>
          <w:szCs w:val="22"/>
        </w:rPr>
        <w:t xml:space="preserve"> the protection of human rights and </w:t>
      </w:r>
      <w:r>
        <w:rPr>
          <w:b/>
          <w:szCs w:val="22"/>
          <w:u w:val="single"/>
        </w:rPr>
        <w:t>the prohibitions of genocide and use of</w:t>
      </w:r>
      <w:r>
        <w:rPr>
          <w:szCs w:val="22"/>
          <w:u w:val="single"/>
        </w:rPr>
        <w:t xml:space="preserve"> </w:t>
      </w:r>
      <w:r>
        <w:rPr>
          <w:b/>
          <w:szCs w:val="22"/>
          <w:u w:val="single"/>
        </w:rPr>
        <w:t>w</w:t>
      </w:r>
      <w:r>
        <w:rPr>
          <w:color w:val="A6A6A6" w:themeColor="background1" w:themeShade="A6"/>
          <w:sz w:val="12"/>
          <w:szCs w:val="22"/>
        </w:rPr>
        <w:t xml:space="preserve">eapons of </w:t>
      </w:r>
      <w:r>
        <w:rPr>
          <w:b/>
          <w:szCs w:val="22"/>
          <w:u w:val="single"/>
        </w:rPr>
        <w:t>m</w:t>
      </w:r>
      <w:r>
        <w:rPr>
          <w:color w:val="A6A6A6" w:themeColor="background1" w:themeShade="A6"/>
          <w:sz w:val="12"/>
          <w:szCs w:val="22"/>
        </w:rPr>
        <w:t xml:space="preserve">ass </w:t>
      </w:r>
      <w:r>
        <w:rPr>
          <w:b/>
          <w:szCs w:val="22"/>
          <w:u w:val="single"/>
        </w:rPr>
        <w:t>d</w:t>
      </w:r>
      <w:r>
        <w:rPr>
          <w:color w:val="A6A6A6" w:themeColor="background1" w:themeShade="A6"/>
          <w:sz w:val="12"/>
          <w:szCs w:val="22"/>
        </w:rPr>
        <w:t xml:space="preserve">estruction. </w:t>
      </w:r>
      <w:r>
        <w:rPr>
          <w:b/>
          <w:szCs w:val="22"/>
          <w:u w:val="single"/>
        </w:rPr>
        <w:t>They establish predictability and accountability</w:t>
      </w:r>
      <w:r>
        <w:rPr>
          <w:color w:val="A6A6A6" w:themeColor="background1" w:themeShade="A6"/>
          <w:sz w:val="12"/>
          <w:szCs w:val="22"/>
        </w:rPr>
        <w:t xml:space="preserve"> 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with norms. U.S. treaty partners do not enter into treaties expecting that they are only political commitments by the United States that can be overridden based on U.S. interests. </w:t>
      </w:r>
      <w:r>
        <w:rPr>
          <w:b/>
          <w:szCs w:val="22"/>
          <w:u w:val="single"/>
        </w:rPr>
        <w:t>When a powerful</w:t>
      </w:r>
      <w:r>
        <w:rPr>
          <w:color w:val="A6A6A6" w:themeColor="background1" w:themeShade="A6"/>
          <w:sz w:val="12"/>
          <w:szCs w:val="22"/>
        </w:rPr>
        <w:t xml:space="preserve"> and influential </w:t>
      </w:r>
      <w:r>
        <w:rPr>
          <w:b/>
          <w:szCs w:val="22"/>
          <w:u w:val="single"/>
        </w:rPr>
        <w:t>state like the U</w:t>
      </w:r>
      <w:r>
        <w:rPr>
          <w:color w:val="A6A6A6" w:themeColor="background1" w:themeShade="A6"/>
          <w:sz w:val="12"/>
          <w:szCs w:val="22"/>
        </w:rPr>
        <w:t xml:space="preserve">nited </w:t>
      </w:r>
      <w:r>
        <w:rPr>
          <w:b/>
          <w:szCs w:val="22"/>
          <w:u w:val="single"/>
        </w:rPr>
        <w:t>S</w:t>
      </w:r>
      <w:r>
        <w:rPr>
          <w:color w:val="A6A6A6" w:themeColor="background1" w:themeShade="A6"/>
          <w:sz w:val="12"/>
          <w:szCs w:val="22"/>
        </w:rPr>
        <w:t xml:space="preserve">tates is seen to </w:t>
      </w:r>
      <w:r>
        <w:rPr>
          <w:b/>
          <w:szCs w:val="22"/>
          <w:u w:val="single"/>
        </w:rPr>
        <w:t>treat[s] its legal obligations as a matter of convenience</w:t>
      </w:r>
      <w:r>
        <w:rPr>
          <w:color w:val="A6A6A6" w:themeColor="background1" w:themeShade="A6"/>
          <w:sz w:val="12"/>
          <w:szCs w:val="22"/>
        </w:rPr>
        <w:t xml:space="preserve"> or of national interest alone, </w:t>
      </w:r>
      <w:r>
        <w:rPr>
          <w:b/>
          <w:szCs w:val="22"/>
          <w:u w:val="single"/>
        </w:rPr>
        <w:t>other states will see this as</w:t>
      </w:r>
      <w:r>
        <w:rPr>
          <w:color w:val="A6A6A6" w:themeColor="background1" w:themeShade="A6"/>
          <w:sz w:val="12"/>
          <w:szCs w:val="22"/>
        </w:rPr>
        <w:t xml:space="preserve"> a </w:t>
      </w:r>
      <w:r>
        <w:rPr>
          <w:b/>
          <w:szCs w:val="22"/>
          <w:u w:val="single"/>
        </w:rPr>
        <w:t>justification to</w:t>
      </w:r>
      <w:r>
        <w:rPr>
          <w:color w:val="A6A6A6" w:themeColor="background1" w:themeShade="A6"/>
          <w:sz w:val="12"/>
          <w:szCs w:val="22"/>
        </w:rPr>
        <w:t xml:space="preserve"> relax or </w:t>
      </w:r>
      <w:r>
        <w:rPr>
          <w:b/>
          <w:szCs w:val="22"/>
          <w:u w:val="single"/>
        </w:rPr>
        <w:t>withdraw from their</w:t>
      </w:r>
      <w:r>
        <w:rPr>
          <w:color w:val="A6A6A6" w:themeColor="background1" w:themeShade="A6"/>
          <w:sz w:val="12"/>
          <w:szCs w:val="22"/>
        </w:rPr>
        <w:t xml:space="preserve"> own </w:t>
      </w:r>
      <w:r>
        <w:rPr>
          <w:b/>
          <w:szCs w:val="22"/>
          <w:u w:val="single"/>
        </w:rPr>
        <w:t>commitments.</w:t>
      </w:r>
      <w:r>
        <w:rPr>
          <w:szCs w:val="22"/>
        </w:rPr>
        <w:t xml:space="preserve"> </w:t>
      </w:r>
      <w:r>
        <w:rPr>
          <w:color w:val="A6A6A6" w:themeColor="background1" w:themeShade="A6"/>
          <w:sz w:val="12"/>
          <w:szCs w:val="22"/>
        </w:rPr>
        <w:t>If the United States wants to require another state to live up to its treaty obligations, it may find that the state has followed the U.S. example and opted out of compliance.</w:t>
      </w:r>
    </w:p>
    <w:p w:rsidR="007F054F" w:rsidRDefault="007F054F"/>
    <w:p w:rsidR="007F054F" w:rsidRDefault="007F054F"/>
    <w:sectPr w:rsidR="007F054F" w:rsidSect="00C41E6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440" w:rsidRDefault="00505440" w:rsidP="00292D89">
      <w:r>
        <w:separator/>
      </w:r>
    </w:p>
  </w:endnote>
  <w:endnote w:type="continuationSeparator" w:id="0">
    <w:p w:rsidR="00505440" w:rsidRDefault="00505440" w:rsidP="002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085578"/>
      <w:docPartObj>
        <w:docPartGallery w:val="Page Numbers (Bottom of Page)"/>
        <w:docPartUnique/>
      </w:docPartObj>
    </w:sdtPr>
    <w:sdtContent>
      <w:sdt>
        <w:sdtPr>
          <w:id w:val="-1669238322"/>
          <w:docPartObj>
            <w:docPartGallery w:val="Page Numbers (Top of Page)"/>
            <w:docPartUnique/>
          </w:docPartObj>
        </w:sdtPr>
        <w:sdtContent>
          <w:p w:rsidR="009B60E7" w:rsidRDefault="009B60E7">
            <w:pPr>
              <w:pStyle w:val="Footer"/>
              <w:jc w:val="center"/>
            </w:pPr>
            <w:r>
              <w:t xml:space="preserve">Page </w:t>
            </w:r>
            <w:r>
              <w:rPr>
                <w:b/>
                <w:bCs/>
              </w:rPr>
              <w:fldChar w:fldCharType="begin"/>
            </w:r>
            <w:r>
              <w:rPr>
                <w:b/>
                <w:bCs/>
              </w:rPr>
              <w:instrText xml:space="preserve"> PAGE </w:instrText>
            </w:r>
            <w:r>
              <w:rPr>
                <w:b/>
                <w:bCs/>
              </w:rPr>
              <w:fldChar w:fldCharType="separate"/>
            </w:r>
            <w:r w:rsidR="007F054F">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7F054F">
              <w:rPr>
                <w:b/>
                <w:bCs/>
                <w:noProof/>
              </w:rPr>
              <w:t>16</w:t>
            </w:r>
            <w:r>
              <w:rPr>
                <w:b/>
                <w:bCs/>
              </w:rPr>
              <w:fldChar w:fldCharType="end"/>
            </w:r>
          </w:p>
        </w:sdtContent>
      </w:sdt>
    </w:sdtContent>
  </w:sdt>
  <w:p w:rsidR="009B60E7" w:rsidRDefault="009B6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440" w:rsidRDefault="00505440" w:rsidP="00104F4C">
      <w:r>
        <w:separator/>
      </w:r>
    </w:p>
  </w:footnote>
  <w:footnote w:type="continuationSeparator" w:id="0">
    <w:p w:rsidR="00505440" w:rsidRDefault="00505440" w:rsidP="00292D89">
      <w:r>
        <w:continuationSeparator/>
      </w:r>
    </w:p>
  </w:footnote>
  <w:footnote w:id="1">
    <w:p w:rsidR="002218A4" w:rsidRPr="007F054F" w:rsidRDefault="002218A4" w:rsidP="00CD34C2">
      <w:pPr>
        <w:pStyle w:val="FootnoteText"/>
        <w:rPr>
          <w:sz w:val="16"/>
          <w:szCs w:val="16"/>
        </w:rPr>
      </w:pPr>
      <w:r w:rsidRPr="007F054F">
        <w:rPr>
          <w:sz w:val="16"/>
          <w:szCs w:val="16"/>
        </w:rPr>
        <w:footnoteRef/>
      </w:r>
      <w:r w:rsidRPr="007F054F">
        <w:rPr>
          <w:sz w:val="16"/>
          <w:szCs w:val="16"/>
        </w:rPr>
        <w:t xml:space="preserve"> </w:t>
      </w:r>
      <w:proofErr w:type="gramStart"/>
      <w:r w:rsidR="00932366" w:rsidRPr="007F054F">
        <w:rPr>
          <w:sz w:val="16"/>
          <w:szCs w:val="16"/>
        </w:rPr>
        <w:t xml:space="preserve">Lev </w:t>
      </w:r>
      <w:proofErr w:type="spellStart"/>
      <w:r w:rsidR="00932366" w:rsidRPr="007F054F">
        <w:rPr>
          <w:sz w:val="16"/>
          <w:szCs w:val="16"/>
        </w:rPr>
        <w:t>Vaidman</w:t>
      </w:r>
      <w:proofErr w:type="spellEnd"/>
      <w:r w:rsidR="00932366" w:rsidRPr="007F054F">
        <w:rPr>
          <w:sz w:val="16"/>
          <w:szCs w:val="16"/>
        </w:rPr>
        <w:t>.</w:t>
      </w:r>
      <w:proofErr w:type="gramEnd"/>
      <w:r w:rsidR="00932366" w:rsidRPr="007F054F">
        <w:rPr>
          <w:sz w:val="16"/>
          <w:szCs w:val="16"/>
        </w:rPr>
        <w:t xml:space="preserve"> </w:t>
      </w:r>
      <w:proofErr w:type="gramStart"/>
      <w:r w:rsidRPr="007F054F">
        <w:rPr>
          <w:sz w:val="16"/>
          <w:szCs w:val="16"/>
        </w:rPr>
        <w:t>Stanford Encyclopedia of Philosophy.</w:t>
      </w:r>
      <w:proofErr w:type="gramEnd"/>
      <w:r w:rsidRPr="007F054F">
        <w:rPr>
          <w:sz w:val="16"/>
          <w:szCs w:val="16"/>
        </w:rPr>
        <w:t xml:space="preserve"> 2002. "Many-Worlds Interpretation of Quantum Mechanics."</w:t>
      </w:r>
      <w:r w:rsidR="00932366" w:rsidRPr="007F054F">
        <w:rPr>
          <w:sz w:val="16"/>
          <w:szCs w:val="16"/>
        </w:rPr>
        <w:t xml:space="preserve"> </w:t>
      </w:r>
      <w:hyperlink r:id="rId1" w:history="1">
        <w:r w:rsidR="00932366" w:rsidRPr="007F054F">
          <w:rPr>
            <w:rStyle w:val="Hyperlink"/>
            <w:sz w:val="16"/>
            <w:szCs w:val="16"/>
          </w:rPr>
          <w:t>http://plato.stanford.edu/entries/qm-manyworlds/</w:t>
        </w:r>
      </w:hyperlink>
      <w:r w:rsidR="00932366" w:rsidRPr="007F054F">
        <w:rPr>
          <w:sz w:val="16"/>
          <w:szCs w:val="16"/>
        </w:rPr>
        <w:t xml:space="preserve"> </w:t>
      </w:r>
    </w:p>
  </w:footnote>
  <w:footnote w:id="2">
    <w:p w:rsidR="00932366" w:rsidRPr="007F054F" w:rsidRDefault="00932366" w:rsidP="00932366">
      <w:pPr>
        <w:pStyle w:val="FootnoteText"/>
        <w:rPr>
          <w:sz w:val="16"/>
          <w:szCs w:val="16"/>
        </w:rPr>
      </w:pPr>
      <w:r w:rsidRPr="007F054F">
        <w:rPr>
          <w:sz w:val="16"/>
          <w:szCs w:val="16"/>
        </w:rPr>
        <w:footnoteRef/>
      </w:r>
      <w:r w:rsidRPr="007F054F">
        <w:rPr>
          <w:sz w:val="16"/>
          <w:szCs w:val="16"/>
        </w:rPr>
        <w:t xml:space="preserve"> </w:t>
      </w:r>
      <w:proofErr w:type="gramStart"/>
      <w:r w:rsidRPr="007F054F">
        <w:rPr>
          <w:sz w:val="16"/>
          <w:szCs w:val="16"/>
        </w:rPr>
        <w:t xml:space="preserve">Lev </w:t>
      </w:r>
      <w:proofErr w:type="spellStart"/>
      <w:r w:rsidRPr="007F054F">
        <w:rPr>
          <w:sz w:val="16"/>
          <w:szCs w:val="16"/>
        </w:rPr>
        <w:t>Vaidman</w:t>
      </w:r>
      <w:proofErr w:type="spellEnd"/>
      <w:r w:rsidRPr="007F054F">
        <w:rPr>
          <w:sz w:val="16"/>
          <w:szCs w:val="16"/>
        </w:rPr>
        <w:t>.</w:t>
      </w:r>
      <w:proofErr w:type="gramEnd"/>
      <w:r w:rsidRPr="007F054F">
        <w:rPr>
          <w:sz w:val="16"/>
          <w:szCs w:val="16"/>
        </w:rPr>
        <w:t xml:space="preserve"> </w:t>
      </w:r>
      <w:proofErr w:type="gramStart"/>
      <w:r w:rsidRPr="007F054F">
        <w:rPr>
          <w:sz w:val="16"/>
          <w:szCs w:val="16"/>
        </w:rPr>
        <w:t>Stanford Encyclopedia of Philosophy.</w:t>
      </w:r>
      <w:proofErr w:type="gramEnd"/>
      <w:r w:rsidRPr="007F054F">
        <w:rPr>
          <w:sz w:val="16"/>
          <w:szCs w:val="16"/>
        </w:rPr>
        <w:t xml:space="preserve"> 2002. "Many-Worlds Interpretation of Quantum Mechanics." </w:t>
      </w:r>
      <w:hyperlink r:id="rId2" w:history="1">
        <w:r w:rsidRPr="007F054F">
          <w:rPr>
            <w:rStyle w:val="Hyperlink"/>
            <w:sz w:val="16"/>
            <w:szCs w:val="16"/>
          </w:rPr>
          <w:t>http://plato.stanford.edu/entries/qm-manyworlds/</w:t>
        </w:r>
      </w:hyperlink>
      <w:r w:rsidRPr="007F054F">
        <w:rPr>
          <w:sz w:val="16"/>
          <w:szCs w:val="16"/>
        </w:rPr>
        <w:t xml:space="preserve"> </w:t>
      </w:r>
    </w:p>
  </w:footnote>
  <w:footnote w:id="3">
    <w:p w:rsidR="002218A4" w:rsidRPr="007F054F" w:rsidRDefault="002218A4" w:rsidP="00CD34C2">
      <w:pPr>
        <w:rPr>
          <w:sz w:val="16"/>
          <w:szCs w:val="16"/>
        </w:rPr>
      </w:pPr>
      <w:r w:rsidRPr="007F054F">
        <w:rPr>
          <w:sz w:val="16"/>
          <w:szCs w:val="16"/>
        </w:rPr>
        <w:footnoteRef/>
      </w:r>
      <w:r w:rsidRPr="007F054F">
        <w:rPr>
          <w:sz w:val="16"/>
          <w:szCs w:val="16"/>
        </w:rPr>
        <w:t xml:space="preserve">  Shoemaker, David (</w:t>
      </w:r>
      <w:proofErr w:type="spellStart"/>
      <w:r w:rsidRPr="007F054F">
        <w:rPr>
          <w:sz w:val="16"/>
          <w:szCs w:val="16"/>
        </w:rPr>
        <w:t>Dept</w:t>
      </w:r>
      <w:proofErr w:type="spellEnd"/>
      <w:r w:rsidRPr="007F054F">
        <w:rPr>
          <w:sz w:val="16"/>
          <w:szCs w:val="16"/>
        </w:rPr>
        <w:t xml:space="preserve"> of Philosophy, U Memphis). </w:t>
      </w:r>
      <w:proofErr w:type="gramStart"/>
      <w:r w:rsidRPr="007F054F">
        <w:rPr>
          <w:sz w:val="16"/>
          <w:szCs w:val="16"/>
        </w:rPr>
        <w:t>“Utilitarianism and Personal Identity.”</w:t>
      </w:r>
      <w:proofErr w:type="gramEnd"/>
      <w:r w:rsidRPr="007F054F">
        <w:rPr>
          <w:sz w:val="16"/>
          <w:szCs w:val="16"/>
        </w:rPr>
        <w:t xml:space="preserve"> </w:t>
      </w:r>
      <w:r w:rsidRPr="007F054F">
        <w:rPr>
          <w:i/>
          <w:sz w:val="16"/>
          <w:szCs w:val="16"/>
        </w:rPr>
        <w:t xml:space="preserve">The Journal of Value Inquiry </w:t>
      </w:r>
      <w:r w:rsidRPr="007F054F">
        <w:rPr>
          <w:bCs/>
          <w:sz w:val="16"/>
          <w:szCs w:val="16"/>
        </w:rPr>
        <w:t>33</w:t>
      </w:r>
      <w:r w:rsidRPr="007F054F">
        <w:rPr>
          <w:sz w:val="16"/>
          <w:szCs w:val="16"/>
        </w:rPr>
        <w:t xml:space="preserve">: 183–199, 1999. </w:t>
      </w:r>
      <w:hyperlink r:id="rId3" w:history="1">
        <w:r w:rsidRPr="007F054F">
          <w:rPr>
            <w:rStyle w:val="Hyperlink"/>
            <w:sz w:val="16"/>
            <w:szCs w:val="16"/>
          </w:rPr>
          <w:t>http://www.csun.edu/~ds56723/jvipaper.pdf</w:t>
        </w:r>
      </w:hyperlink>
    </w:p>
  </w:footnote>
  <w:footnote w:id="4">
    <w:p w:rsidR="002218A4" w:rsidRPr="007F054F" w:rsidRDefault="002218A4" w:rsidP="00CD34C2">
      <w:pPr>
        <w:pStyle w:val="FootnoteText"/>
        <w:rPr>
          <w:sz w:val="16"/>
          <w:szCs w:val="16"/>
        </w:rPr>
      </w:pPr>
      <w:r w:rsidRPr="007F054F">
        <w:rPr>
          <w:rStyle w:val="FootnoteReference"/>
          <w:sz w:val="16"/>
          <w:szCs w:val="16"/>
        </w:rPr>
        <w:footnoteRef/>
      </w:r>
      <w:r w:rsidRPr="007F054F">
        <w:rPr>
          <w:sz w:val="16"/>
          <w:szCs w:val="16"/>
        </w:rPr>
        <w:t xml:space="preserve"> Sayre-McCord, Geoffrey, “Mill's "Proof" of the Principle of Utility: A More than Half-Hearted Defense.” UNC/Chapel Hill: Social Philosophy &amp; Policy, vol. 18, no. 2; </w:t>
      </w:r>
      <w:proofErr w:type="gramStart"/>
      <w:r w:rsidRPr="007F054F">
        <w:rPr>
          <w:sz w:val="16"/>
          <w:szCs w:val="16"/>
        </w:rPr>
        <w:t>Spring</w:t>
      </w:r>
      <w:proofErr w:type="gramEnd"/>
      <w:r w:rsidRPr="007F054F">
        <w:rPr>
          <w:sz w:val="16"/>
          <w:szCs w:val="16"/>
        </w:rPr>
        <w:t xml:space="preserve"> 2001, p. 330-360.</w:t>
      </w:r>
    </w:p>
  </w:footnote>
  <w:footnote w:id="5">
    <w:p w:rsidR="002218A4" w:rsidRPr="007F054F" w:rsidRDefault="002218A4" w:rsidP="00CD34C2">
      <w:pPr>
        <w:pStyle w:val="FootnoteText"/>
        <w:rPr>
          <w:sz w:val="16"/>
          <w:szCs w:val="16"/>
        </w:rPr>
      </w:pPr>
      <w:r w:rsidRPr="007F054F">
        <w:rPr>
          <w:rStyle w:val="FootnoteReference"/>
          <w:sz w:val="16"/>
          <w:szCs w:val="16"/>
        </w:rPr>
        <w:footnoteRef/>
      </w:r>
      <w:r w:rsidRPr="007F054F">
        <w:rPr>
          <w:sz w:val="16"/>
          <w:szCs w:val="16"/>
        </w:rPr>
        <w:t xml:space="preserve"> </w:t>
      </w:r>
      <w:proofErr w:type="spellStart"/>
      <w:r w:rsidRPr="007F054F">
        <w:rPr>
          <w:rFonts w:cs="Times New Roman"/>
          <w:sz w:val="16"/>
          <w:szCs w:val="16"/>
          <w:shd w:val="clear" w:color="auto" w:fill="FFFFFF"/>
        </w:rPr>
        <w:t>Gosepath</w:t>
      </w:r>
      <w:proofErr w:type="spellEnd"/>
      <w:r w:rsidRPr="007F054F">
        <w:rPr>
          <w:rFonts w:cs="Times New Roman"/>
          <w:sz w:val="16"/>
          <w:szCs w:val="16"/>
          <w:shd w:val="clear" w:color="auto" w:fill="FFFFFF"/>
        </w:rPr>
        <w:t>, Stefan, "Equality",</w:t>
      </w:r>
      <w:r w:rsidRPr="007F054F">
        <w:rPr>
          <w:rFonts w:cs="Times New Roman"/>
          <w:sz w:val="16"/>
          <w:szCs w:val="16"/>
        </w:rPr>
        <w:t> </w:t>
      </w:r>
      <w:r w:rsidRPr="007F054F">
        <w:rPr>
          <w:rFonts w:cs="Times New Roman"/>
          <w:i/>
          <w:sz w:val="16"/>
          <w:szCs w:val="16"/>
        </w:rPr>
        <w:t>The Stanford Encyclopedia of Philosophy (</w:t>
      </w:r>
      <w:proofErr w:type="gramStart"/>
      <w:r w:rsidRPr="007F054F">
        <w:rPr>
          <w:rFonts w:cs="Times New Roman"/>
          <w:i/>
          <w:sz w:val="16"/>
          <w:szCs w:val="16"/>
        </w:rPr>
        <w:t>Spring</w:t>
      </w:r>
      <w:proofErr w:type="gramEnd"/>
      <w:r w:rsidRPr="007F054F">
        <w:rPr>
          <w:rFonts w:cs="Times New Roman"/>
          <w:i/>
          <w:sz w:val="16"/>
          <w:szCs w:val="16"/>
        </w:rPr>
        <w:t xml:space="preserve"> 2011 Edition)</w:t>
      </w:r>
      <w:r w:rsidRPr="007F054F">
        <w:rPr>
          <w:rFonts w:cs="Times New Roman"/>
          <w:sz w:val="16"/>
          <w:szCs w:val="16"/>
          <w:shd w:val="clear" w:color="auto" w:fill="FFFFFF"/>
        </w:rPr>
        <w:t xml:space="preserve">, Edward N. </w:t>
      </w:r>
      <w:proofErr w:type="spellStart"/>
      <w:r w:rsidRPr="007F054F">
        <w:rPr>
          <w:rFonts w:cs="Times New Roman"/>
          <w:sz w:val="16"/>
          <w:szCs w:val="16"/>
          <w:shd w:val="clear" w:color="auto" w:fill="FFFFFF"/>
        </w:rPr>
        <w:t>Zalta</w:t>
      </w:r>
      <w:proofErr w:type="spellEnd"/>
      <w:r w:rsidRPr="007F054F">
        <w:rPr>
          <w:rFonts w:cs="Times New Roman"/>
          <w:sz w:val="16"/>
          <w:szCs w:val="16"/>
          <w:shd w:val="clear" w:color="auto" w:fill="FFFFFF"/>
        </w:rPr>
        <w:t> (ed.), URL = &lt;http://plato.stanford.edu/archives/spr2011/entries/equality/&gt;.</w:t>
      </w:r>
    </w:p>
  </w:footnote>
  <w:footnote w:id="6">
    <w:p w:rsidR="002218A4" w:rsidRPr="007F054F" w:rsidRDefault="002218A4" w:rsidP="00CD34C2">
      <w:pPr>
        <w:pStyle w:val="FootnoteText"/>
        <w:rPr>
          <w:sz w:val="16"/>
          <w:szCs w:val="16"/>
        </w:rPr>
      </w:pPr>
      <w:r w:rsidRPr="007F054F">
        <w:rPr>
          <w:rStyle w:val="FootnoteReference"/>
          <w:sz w:val="16"/>
          <w:szCs w:val="16"/>
        </w:rPr>
        <w:footnoteRef/>
      </w:r>
      <w:r w:rsidRPr="007F054F">
        <w:rPr>
          <w:sz w:val="16"/>
          <w:szCs w:val="16"/>
        </w:rPr>
        <w:t xml:space="preserve"> </w:t>
      </w:r>
      <w:proofErr w:type="spellStart"/>
      <w:r w:rsidRPr="007F054F">
        <w:rPr>
          <w:sz w:val="16"/>
          <w:szCs w:val="16"/>
        </w:rPr>
        <w:t>Rakowski</w:t>
      </w:r>
      <w:proofErr w:type="spellEnd"/>
      <w:r w:rsidRPr="007F054F">
        <w:rPr>
          <w:sz w:val="16"/>
          <w:szCs w:val="16"/>
        </w:rPr>
        <w:t xml:space="preserve">, Eric. </w:t>
      </w:r>
      <w:proofErr w:type="gramStart"/>
      <w:r w:rsidRPr="007F054F">
        <w:rPr>
          <w:sz w:val="16"/>
          <w:szCs w:val="16"/>
        </w:rPr>
        <w:t>“Taking and Saving Lives,” Columbia Law Review, Vol. 93, No. 5, (Jun., 1993), pp. 1063-1156.</w:t>
      </w:r>
      <w:proofErr w:type="gramEnd"/>
      <w:r w:rsidRPr="007F054F">
        <w:rPr>
          <w:sz w:val="16"/>
          <w:szCs w:val="16"/>
        </w:rPr>
        <w:t xml:space="preserve"> </w:t>
      </w:r>
      <w:hyperlink r:id="rId4" w:history="1">
        <w:r w:rsidRPr="007F054F">
          <w:rPr>
            <w:rStyle w:val="Hyperlink"/>
            <w:sz w:val="16"/>
            <w:szCs w:val="16"/>
          </w:rPr>
          <w:t>http://www.jstor.org/stable/1122960</w:t>
        </w:r>
      </w:hyperlink>
      <w:r w:rsidRPr="007F054F">
        <w:rPr>
          <w:sz w:val="16"/>
          <w:szCs w:val="16"/>
        </w:rPr>
        <w:t xml:space="preserve"> </w:t>
      </w:r>
    </w:p>
  </w:footnote>
  <w:footnote w:id="7">
    <w:p w:rsidR="002218A4" w:rsidRPr="007F054F" w:rsidRDefault="002218A4" w:rsidP="00CD34C2">
      <w:pPr>
        <w:rPr>
          <w:sz w:val="16"/>
          <w:szCs w:val="16"/>
        </w:rPr>
      </w:pPr>
      <w:r w:rsidRPr="007F054F">
        <w:rPr>
          <w:rStyle w:val="FootnoteReference"/>
          <w:sz w:val="16"/>
          <w:szCs w:val="16"/>
        </w:rPr>
        <w:footnoteRef/>
      </w:r>
      <w:r w:rsidRPr="007F054F">
        <w:rPr>
          <w:sz w:val="16"/>
          <w:szCs w:val="16"/>
        </w:rPr>
        <w:t xml:space="preserve"> </w:t>
      </w:r>
      <w:r w:rsidRPr="007F054F">
        <w:rPr>
          <w:rFonts w:eastAsia="TimesNewRomanPSMT"/>
          <w:sz w:val="16"/>
          <w:szCs w:val="16"/>
        </w:rPr>
        <w:t xml:space="preserve">Robert </w:t>
      </w:r>
      <w:proofErr w:type="spellStart"/>
      <w:r w:rsidRPr="007F054F">
        <w:rPr>
          <w:rFonts w:eastAsia="TimesNewRomanPSMT"/>
          <w:sz w:val="16"/>
          <w:szCs w:val="16"/>
        </w:rPr>
        <w:t>Goodin</w:t>
      </w:r>
      <w:proofErr w:type="spellEnd"/>
      <w:r w:rsidRPr="007F054F">
        <w:rPr>
          <w:rFonts w:eastAsia="TimesNewRomanPSMT"/>
          <w:sz w:val="16"/>
          <w:szCs w:val="16"/>
        </w:rPr>
        <w:t>, fellow in philosophy, Australian National Defense University, THE UTILITARIAN RESPONSE, 1990, p. 141-2</w:t>
      </w:r>
    </w:p>
  </w:footnote>
  <w:footnote w:id="8">
    <w:p w:rsidR="003F4452" w:rsidRPr="007F054F" w:rsidRDefault="003F4452" w:rsidP="003F4452">
      <w:pPr>
        <w:pStyle w:val="FootnoteText"/>
        <w:rPr>
          <w:sz w:val="16"/>
          <w:szCs w:val="16"/>
        </w:rPr>
      </w:pPr>
      <w:r w:rsidRPr="007F054F">
        <w:rPr>
          <w:rStyle w:val="FootnoteReference"/>
          <w:sz w:val="16"/>
          <w:szCs w:val="16"/>
        </w:rPr>
        <w:footnoteRef/>
      </w:r>
      <w:r w:rsidRPr="007F054F">
        <w:rPr>
          <w:sz w:val="16"/>
          <w:szCs w:val="16"/>
        </w:rPr>
        <w:t xml:space="preserve"> Donna Cooper, Senior Fellow with the Economic Policy team at American Progress, Adam </w:t>
      </w:r>
      <w:proofErr w:type="spellStart"/>
      <w:r w:rsidRPr="007F054F">
        <w:rPr>
          <w:sz w:val="16"/>
          <w:szCs w:val="16"/>
        </w:rPr>
        <w:t>Hersh</w:t>
      </w:r>
      <w:proofErr w:type="spellEnd"/>
      <w:r w:rsidRPr="007F054F">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r w:rsidR="00932366" w:rsidRPr="007F054F">
        <w:rPr>
          <w:sz w:val="16"/>
          <w:szCs w:val="16"/>
        </w:rPr>
        <w:t xml:space="preserve">“The Competition that Really Matters: Comparing US, Chinese, and Indian Investments in the Next-Generation Workforce,” </w:t>
      </w:r>
      <w:r w:rsidRPr="007F054F">
        <w:rPr>
          <w:sz w:val="16"/>
          <w:szCs w:val="16"/>
        </w:rPr>
        <w:t>Center for American Progress. August 21</w:t>
      </w:r>
      <w:r w:rsidRPr="007F054F">
        <w:rPr>
          <w:sz w:val="16"/>
          <w:szCs w:val="16"/>
          <w:vertAlign w:val="superscript"/>
        </w:rPr>
        <w:t>st</w:t>
      </w:r>
      <w:r w:rsidRPr="007F054F">
        <w:rPr>
          <w:sz w:val="16"/>
          <w:szCs w:val="16"/>
        </w:rPr>
        <w:t>, 2012. http://www.americanprogress.org/issues/economy/report/2012/08/21/11983/the-competition-that-really-matters/</w:t>
      </w:r>
    </w:p>
  </w:footnote>
  <w:footnote w:id="9">
    <w:p w:rsidR="00D93B50" w:rsidRPr="007F054F" w:rsidRDefault="00D93B50" w:rsidP="00D93B50">
      <w:pPr>
        <w:pStyle w:val="FootnoteText"/>
        <w:rPr>
          <w:sz w:val="16"/>
          <w:szCs w:val="16"/>
        </w:rPr>
      </w:pPr>
      <w:r w:rsidRPr="007F054F">
        <w:rPr>
          <w:rStyle w:val="FootnoteReference"/>
          <w:sz w:val="16"/>
          <w:szCs w:val="16"/>
        </w:rPr>
        <w:footnoteRef/>
      </w:r>
      <w:r w:rsidR="00932366" w:rsidRPr="007F054F">
        <w:rPr>
          <w:sz w:val="16"/>
          <w:szCs w:val="16"/>
        </w:rPr>
        <w:t xml:space="preserve"> </w:t>
      </w:r>
      <w:proofErr w:type="gramStart"/>
      <w:r w:rsidRPr="007F054F">
        <w:rPr>
          <w:sz w:val="16"/>
          <w:szCs w:val="16"/>
        </w:rPr>
        <w:t xml:space="preserve">Anne </w:t>
      </w:r>
      <w:proofErr w:type="spellStart"/>
      <w:r w:rsidRPr="007F054F">
        <w:rPr>
          <w:sz w:val="16"/>
          <w:szCs w:val="16"/>
        </w:rPr>
        <w:t>Buzzini</w:t>
      </w:r>
      <w:proofErr w:type="spellEnd"/>
      <w:r w:rsidRPr="007F054F">
        <w:rPr>
          <w:sz w:val="16"/>
          <w:szCs w:val="16"/>
        </w:rPr>
        <w:t>, JD, Southwestern University School of Law.</w:t>
      </w:r>
      <w:proofErr w:type="gramEnd"/>
      <w:r w:rsidRPr="007F054F">
        <w:rPr>
          <w:sz w:val="16"/>
          <w:szCs w:val="16"/>
        </w:rPr>
        <w:t xml:space="preserve"> </w:t>
      </w:r>
      <w:r w:rsidR="00932366" w:rsidRPr="007F054F">
        <w:rPr>
          <w:sz w:val="16"/>
          <w:szCs w:val="16"/>
        </w:rPr>
        <w:t xml:space="preserve">“Education in Prisons,” </w:t>
      </w:r>
      <w:r w:rsidRPr="007F054F">
        <w:rPr>
          <w:sz w:val="16"/>
          <w:szCs w:val="16"/>
        </w:rPr>
        <w:t>April 21</w:t>
      </w:r>
      <w:r w:rsidRPr="007F054F">
        <w:rPr>
          <w:sz w:val="16"/>
          <w:szCs w:val="16"/>
          <w:vertAlign w:val="superscript"/>
        </w:rPr>
        <w:t>st</w:t>
      </w:r>
      <w:r w:rsidRPr="007F054F">
        <w:rPr>
          <w:sz w:val="16"/>
          <w:szCs w:val="16"/>
        </w:rPr>
        <w:t>, 2009. http://www.docstoc.com/docs/5576868/Education-in-Prisons</w:t>
      </w:r>
    </w:p>
  </w:footnote>
  <w:footnote w:id="10">
    <w:p w:rsidR="00932366" w:rsidRPr="007F054F" w:rsidRDefault="00932366" w:rsidP="00932366">
      <w:pPr>
        <w:pStyle w:val="FootnoteText"/>
        <w:rPr>
          <w:sz w:val="16"/>
          <w:szCs w:val="16"/>
        </w:rPr>
      </w:pPr>
      <w:r w:rsidRPr="007F054F">
        <w:rPr>
          <w:rStyle w:val="FootnoteReference"/>
          <w:sz w:val="16"/>
          <w:szCs w:val="16"/>
        </w:rPr>
        <w:footnoteRef/>
      </w:r>
      <w:r w:rsidRPr="007F054F">
        <w:rPr>
          <w:sz w:val="16"/>
          <w:szCs w:val="16"/>
        </w:rPr>
        <w:t xml:space="preserve"> Donna Cooper, Senior Fellow with the Economic Policy team at American Progress, Adam </w:t>
      </w:r>
      <w:proofErr w:type="spellStart"/>
      <w:r w:rsidRPr="007F054F">
        <w:rPr>
          <w:sz w:val="16"/>
          <w:szCs w:val="16"/>
        </w:rPr>
        <w:t>Hersh</w:t>
      </w:r>
      <w:proofErr w:type="spellEnd"/>
      <w:r w:rsidRPr="007F054F">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“The Competition that Really Matters: Comparing US, Chinese, and Indian Investments in the Next-Generation Workforce,” Center for American Progress. August 21</w:t>
      </w:r>
      <w:r w:rsidRPr="007F054F">
        <w:rPr>
          <w:sz w:val="16"/>
          <w:szCs w:val="16"/>
          <w:vertAlign w:val="superscript"/>
        </w:rPr>
        <w:t>st</w:t>
      </w:r>
      <w:r w:rsidRPr="007F054F">
        <w:rPr>
          <w:sz w:val="16"/>
          <w:szCs w:val="16"/>
        </w:rPr>
        <w:t>, 2012. http://www.americanprogress.org/issues/economy/report/2012/08/21/11983/the-competition-that-really-matters/</w:t>
      </w:r>
    </w:p>
  </w:footnote>
  <w:footnote w:id="11">
    <w:p w:rsidR="001A42E2" w:rsidRPr="007F054F" w:rsidRDefault="001A42E2">
      <w:pPr>
        <w:pStyle w:val="FootnoteText"/>
        <w:rPr>
          <w:bCs/>
          <w:iCs w:val="0"/>
          <w:sz w:val="16"/>
          <w:szCs w:val="16"/>
        </w:rPr>
      </w:pPr>
      <w:r w:rsidRPr="007F054F">
        <w:rPr>
          <w:rStyle w:val="FootnoteReference"/>
          <w:sz w:val="16"/>
          <w:szCs w:val="16"/>
        </w:rPr>
        <w:footnoteRef/>
      </w:r>
      <w:r w:rsidRPr="007F054F">
        <w:rPr>
          <w:sz w:val="16"/>
          <w:szCs w:val="16"/>
        </w:rPr>
        <w:t xml:space="preserve"> </w:t>
      </w:r>
      <w:proofErr w:type="spellStart"/>
      <w:r w:rsidRPr="007F054F">
        <w:rPr>
          <w:bCs/>
          <w:sz w:val="16"/>
          <w:szCs w:val="16"/>
        </w:rPr>
        <w:t>Sanjaya</w:t>
      </w:r>
      <w:proofErr w:type="spellEnd"/>
      <w:r w:rsidRPr="007F054F">
        <w:rPr>
          <w:bCs/>
          <w:sz w:val="16"/>
          <w:szCs w:val="16"/>
        </w:rPr>
        <w:t xml:space="preserve"> </w:t>
      </w:r>
      <w:proofErr w:type="spellStart"/>
      <w:r w:rsidRPr="007F054F">
        <w:rPr>
          <w:bCs/>
          <w:sz w:val="16"/>
          <w:szCs w:val="16"/>
        </w:rPr>
        <w:t>Baru</w:t>
      </w:r>
      <w:proofErr w:type="spellEnd"/>
      <w:r w:rsidRPr="007F054F">
        <w:rPr>
          <w:bCs/>
          <w:sz w:val="16"/>
          <w:szCs w:val="16"/>
        </w:rPr>
        <w:t xml:space="preserve"> is a Professor at the Lee </w:t>
      </w:r>
      <w:proofErr w:type="spellStart"/>
      <w:r w:rsidRPr="007F054F">
        <w:rPr>
          <w:bCs/>
          <w:sz w:val="16"/>
          <w:szCs w:val="16"/>
        </w:rPr>
        <w:t>Kuan</w:t>
      </w:r>
      <w:proofErr w:type="spellEnd"/>
      <w:r w:rsidRPr="007F054F">
        <w:rPr>
          <w:bCs/>
          <w:sz w:val="16"/>
          <w:szCs w:val="16"/>
        </w:rPr>
        <w:t xml:space="preserve"> Yew School in Singapore Geopolitical Implications of the Current Global Financial Crisis, Strategic Analysis, Volume 33, Issue 2 March 2009 , pages 163 - 168</w:t>
      </w:r>
    </w:p>
  </w:footnote>
  <w:footnote w:id="12">
    <w:p w:rsidR="003A2105" w:rsidRPr="007F054F" w:rsidRDefault="003A2105">
      <w:pPr>
        <w:pStyle w:val="FootnoteText"/>
        <w:rPr>
          <w:sz w:val="16"/>
          <w:szCs w:val="16"/>
        </w:rPr>
      </w:pPr>
      <w:r w:rsidRPr="007F054F">
        <w:rPr>
          <w:rStyle w:val="FootnoteReference"/>
          <w:sz w:val="16"/>
          <w:szCs w:val="16"/>
        </w:rPr>
        <w:footnoteRef/>
      </w:r>
      <w:r w:rsidRPr="007F054F">
        <w:rPr>
          <w:sz w:val="16"/>
          <w:szCs w:val="16"/>
        </w:rPr>
        <w:t xml:space="preserve"> </w:t>
      </w:r>
      <w:r w:rsidR="00EC4C4C" w:rsidRPr="007F054F">
        <w:rPr>
          <w:sz w:val="16"/>
          <w:szCs w:val="16"/>
        </w:rPr>
        <w:t>Thomas Barnett,</w:t>
      </w:r>
      <w:r w:rsidRPr="007F054F">
        <w:rPr>
          <w:sz w:val="16"/>
          <w:szCs w:val="16"/>
        </w:rPr>
        <w:t xml:space="preserve"> Former Senior Strategic Researcher and Professor in the Warfare Analysis &amp; Research Department, Center for Naval Warfare Studies, U.S. Naval War College American military </w:t>
      </w:r>
      <w:proofErr w:type="spellStart"/>
      <w:r w:rsidRPr="007F054F">
        <w:rPr>
          <w:sz w:val="16"/>
          <w:szCs w:val="16"/>
        </w:rPr>
        <w:t>geostrategist</w:t>
      </w:r>
      <w:proofErr w:type="spellEnd"/>
      <w:r w:rsidRPr="007F054F">
        <w:rPr>
          <w:sz w:val="16"/>
          <w:szCs w:val="16"/>
        </w:rPr>
        <w:t xml:space="preserve"> and Chief Analyst at </w:t>
      </w:r>
      <w:proofErr w:type="spellStart"/>
      <w:r w:rsidRPr="007F054F">
        <w:rPr>
          <w:sz w:val="16"/>
          <w:szCs w:val="16"/>
        </w:rPr>
        <w:t>Wikistrat</w:t>
      </w:r>
      <w:proofErr w:type="spellEnd"/>
      <w:r w:rsidRPr="007F054F">
        <w:rPr>
          <w:sz w:val="16"/>
          <w:szCs w:val="16"/>
        </w:rPr>
        <w:t>., worked as the Assistant for Strategic Futures in the Office of Force Transformation in the Department of Defense, “The New Rules: Leadership Fatigue Puts U.S., and Globalization, at Crossroads,” March 7</w:t>
      </w:r>
      <w:r w:rsidR="00EC4C4C" w:rsidRPr="007F054F">
        <w:rPr>
          <w:sz w:val="16"/>
          <w:szCs w:val="16"/>
        </w:rPr>
        <w:t xml:space="preserve"> 2011</w:t>
      </w:r>
      <w:r w:rsidRPr="007F054F">
        <w:rPr>
          <w:sz w:val="16"/>
          <w:szCs w:val="16"/>
        </w:rPr>
        <w:t xml:space="preserve"> </w:t>
      </w:r>
      <w:hyperlink r:id="rId5" w:history="1">
        <w:r w:rsidRPr="007F054F">
          <w:rPr>
            <w:rStyle w:val="Hyperlink"/>
            <w:sz w:val="16"/>
            <w:szCs w:val="16"/>
          </w:rPr>
          <w:t>http://www.worldpoliticsreview.com/articles/8099/the-new-rules-leadership-fatigue-puts-u-s-and-globalization-at-crossroads</w:t>
        </w:r>
      </w:hyperlink>
    </w:p>
  </w:footnote>
  <w:footnote w:id="13">
    <w:p w:rsidR="00932366" w:rsidRPr="007F054F" w:rsidRDefault="00932366" w:rsidP="00932366">
      <w:pPr>
        <w:pStyle w:val="FootnoteText"/>
        <w:rPr>
          <w:sz w:val="16"/>
          <w:szCs w:val="16"/>
        </w:rPr>
      </w:pPr>
      <w:r w:rsidRPr="007F054F">
        <w:rPr>
          <w:rStyle w:val="FootnoteReference"/>
          <w:sz w:val="16"/>
          <w:szCs w:val="16"/>
        </w:rPr>
        <w:footnoteRef/>
      </w:r>
      <w:r w:rsidRPr="007F054F">
        <w:rPr>
          <w:sz w:val="16"/>
          <w:szCs w:val="16"/>
        </w:rPr>
        <w:t xml:space="preserve"> </w:t>
      </w:r>
      <w:proofErr w:type="gramStart"/>
      <w:r w:rsidRPr="007F054F">
        <w:rPr>
          <w:sz w:val="16"/>
          <w:szCs w:val="16"/>
        </w:rPr>
        <w:t xml:space="preserve">Anne </w:t>
      </w:r>
      <w:proofErr w:type="spellStart"/>
      <w:r w:rsidRPr="007F054F">
        <w:rPr>
          <w:sz w:val="16"/>
          <w:szCs w:val="16"/>
        </w:rPr>
        <w:t>Buzzini</w:t>
      </w:r>
      <w:proofErr w:type="spellEnd"/>
      <w:r w:rsidRPr="007F054F">
        <w:rPr>
          <w:sz w:val="16"/>
          <w:szCs w:val="16"/>
        </w:rPr>
        <w:t>, JD, Southwestern University School of Law.</w:t>
      </w:r>
      <w:proofErr w:type="gramEnd"/>
      <w:r w:rsidRPr="007F054F">
        <w:rPr>
          <w:sz w:val="16"/>
          <w:szCs w:val="16"/>
        </w:rPr>
        <w:t xml:space="preserve"> “Education in Prisons,” April 21</w:t>
      </w:r>
      <w:r w:rsidRPr="007F054F">
        <w:rPr>
          <w:sz w:val="16"/>
          <w:szCs w:val="16"/>
          <w:vertAlign w:val="superscript"/>
        </w:rPr>
        <w:t>st</w:t>
      </w:r>
      <w:r w:rsidRPr="007F054F">
        <w:rPr>
          <w:sz w:val="16"/>
          <w:szCs w:val="16"/>
        </w:rPr>
        <w:t>, 2009. http://www.docstoc.com/docs/5576868/Education-in-Prisons</w:t>
      </w:r>
    </w:p>
  </w:footnote>
  <w:footnote w:id="14">
    <w:p w:rsidR="009B3396" w:rsidRPr="007F054F" w:rsidRDefault="009B3396" w:rsidP="009B3396">
      <w:pPr>
        <w:pStyle w:val="FootnoteText"/>
        <w:rPr>
          <w:sz w:val="16"/>
          <w:szCs w:val="16"/>
        </w:rPr>
      </w:pPr>
      <w:r w:rsidRPr="007F054F">
        <w:rPr>
          <w:rStyle w:val="FootnoteReference"/>
          <w:sz w:val="16"/>
          <w:szCs w:val="16"/>
        </w:rPr>
        <w:footnoteRef/>
      </w:r>
      <w:r w:rsidRPr="007F054F">
        <w:rPr>
          <w:sz w:val="16"/>
          <w:szCs w:val="16"/>
        </w:rPr>
        <w:t xml:space="preserve"> </w:t>
      </w:r>
      <w:proofErr w:type="gramStart"/>
      <w:r w:rsidRPr="007F054F">
        <w:rPr>
          <w:sz w:val="16"/>
          <w:szCs w:val="16"/>
        </w:rPr>
        <w:t>Richard Falk, United Nations Special Rapporteur on Palestinian human rights.</w:t>
      </w:r>
      <w:proofErr w:type="gramEnd"/>
      <w:r w:rsidRPr="007F054F">
        <w:rPr>
          <w:sz w:val="16"/>
          <w:szCs w:val="16"/>
        </w:rPr>
        <w:t xml:space="preserve"> </w:t>
      </w:r>
      <w:proofErr w:type="gramStart"/>
      <w:r w:rsidR="00932366" w:rsidRPr="007F054F">
        <w:rPr>
          <w:sz w:val="16"/>
          <w:szCs w:val="16"/>
        </w:rPr>
        <w:t xml:space="preserve">“When soft power is hard,” </w:t>
      </w:r>
      <w:r w:rsidRPr="007F054F">
        <w:rPr>
          <w:sz w:val="16"/>
          <w:szCs w:val="16"/>
        </w:rPr>
        <w:t xml:space="preserve">Al </w:t>
      </w:r>
      <w:proofErr w:type="spellStart"/>
      <w:r w:rsidRPr="007F054F">
        <w:rPr>
          <w:sz w:val="16"/>
          <w:szCs w:val="16"/>
        </w:rPr>
        <w:t>Jazzera</w:t>
      </w:r>
      <w:proofErr w:type="spellEnd"/>
      <w:r w:rsidRPr="007F054F">
        <w:rPr>
          <w:sz w:val="16"/>
          <w:szCs w:val="16"/>
        </w:rPr>
        <w:t xml:space="preserve"> Opinion.</w:t>
      </w:r>
      <w:proofErr w:type="gramEnd"/>
      <w:r w:rsidRPr="007F054F">
        <w:rPr>
          <w:sz w:val="16"/>
          <w:szCs w:val="16"/>
        </w:rPr>
        <w:t xml:space="preserve"> July 28</w:t>
      </w:r>
      <w:r w:rsidRPr="007F054F">
        <w:rPr>
          <w:sz w:val="16"/>
          <w:szCs w:val="16"/>
          <w:vertAlign w:val="superscript"/>
        </w:rPr>
        <w:t>th</w:t>
      </w:r>
      <w:r w:rsidRPr="007F054F">
        <w:rPr>
          <w:sz w:val="16"/>
          <w:szCs w:val="16"/>
        </w:rPr>
        <w:t>, 2012. http://www.aljazeera.com/indepth/opinion/2012/07/201272212435524825.html</w:t>
      </w:r>
    </w:p>
  </w:footnote>
  <w:footnote w:id="15">
    <w:p w:rsidR="009B3396" w:rsidRPr="007F054F" w:rsidRDefault="009B3396" w:rsidP="009B3396">
      <w:pPr>
        <w:pStyle w:val="FootnoteText"/>
        <w:rPr>
          <w:sz w:val="16"/>
          <w:szCs w:val="16"/>
        </w:rPr>
      </w:pPr>
      <w:r w:rsidRPr="007F054F">
        <w:rPr>
          <w:rStyle w:val="FootnoteReference"/>
          <w:sz w:val="16"/>
          <w:szCs w:val="16"/>
        </w:rPr>
        <w:footnoteRef/>
      </w:r>
      <w:r w:rsidRPr="007F054F">
        <w:rPr>
          <w:sz w:val="16"/>
          <w:szCs w:val="16"/>
        </w:rPr>
        <w:t xml:space="preserve"> Joseph Nye (Distinguished Service Professor at Harvard, and previous dean of Harvard’s John F. Kennedy School of Government) and Richard </w:t>
      </w:r>
      <w:proofErr w:type="spellStart"/>
      <w:r w:rsidRPr="007F054F">
        <w:rPr>
          <w:sz w:val="16"/>
          <w:szCs w:val="16"/>
        </w:rPr>
        <w:t>Armitage</w:t>
      </w:r>
      <w:proofErr w:type="spellEnd"/>
      <w:r w:rsidRPr="007F054F">
        <w:rPr>
          <w:sz w:val="16"/>
          <w:szCs w:val="16"/>
        </w:rPr>
        <w:t xml:space="preserve"> (13th United States Deputy Secretary of State, the second-in-command at the State Department, serving from 2001 to 2005), “CSIS Reports – A Smarter, More Secure America”, 11/6, </w:t>
      </w:r>
      <w:r w:rsidRPr="007F054F">
        <w:rPr>
          <w:bCs/>
          <w:sz w:val="16"/>
          <w:szCs w:val="16"/>
        </w:rPr>
        <w:t xml:space="preserve">2007 </w:t>
      </w:r>
      <w:hyperlink r:id="rId6" w:history="1">
        <w:r w:rsidRPr="007F054F">
          <w:rPr>
            <w:rStyle w:val="Hyperlink"/>
            <w:sz w:val="16"/>
            <w:szCs w:val="16"/>
          </w:rPr>
          <w:t>http://www.csis.org/component/option,com_csis_pubs/task,view/id,4156/type,1/</w:t>
        </w:r>
      </w:hyperlink>
    </w:p>
  </w:footnote>
  <w:footnote w:id="16">
    <w:p w:rsidR="002218A4" w:rsidRPr="007F054F" w:rsidRDefault="002218A4" w:rsidP="00CD34C2">
      <w:pPr>
        <w:rPr>
          <w:sz w:val="16"/>
          <w:szCs w:val="16"/>
        </w:rPr>
      </w:pPr>
      <w:r w:rsidRPr="007F054F">
        <w:rPr>
          <w:rStyle w:val="FootnoteReference"/>
          <w:sz w:val="16"/>
          <w:szCs w:val="16"/>
        </w:rPr>
        <w:footnoteRef/>
      </w:r>
      <w:r w:rsidRPr="007F054F">
        <w:rPr>
          <w:sz w:val="16"/>
          <w:szCs w:val="16"/>
        </w:rPr>
        <w:t xml:space="preserve"> Nick </w:t>
      </w:r>
      <w:proofErr w:type="spellStart"/>
      <w:r w:rsidRPr="007F054F">
        <w:rPr>
          <w:sz w:val="16"/>
          <w:szCs w:val="16"/>
        </w:rPr>
        <w:t>Bostrom</w:t>
      </w:r>
      <w:proofErr w:type="spellEnd"/>
      <w:r w:rsidRPr="007F054F">
        <w:rPr>
          <w:sz w:val="16"/>
          <w:szCs w:val="16"/>
        </w:rPr>
        <w:t xml:space="preserve"> (Future of Humanity Institute, Oxford Martin School &amp; Faculty of Philosophy, University of Oxford), “THE CONCEPT OF EXISTENTIAL RISK”, 2011 </w:t>
      </w:r>
      <w:hyperlink r:id="rId7" w:history="1">
        <w:r w:rsidRPr="007F054F">
          <w:rPr>
            <w:rStyle w:val="Hyperlink"/>
            <w:sz w:val="16"/>
            <w:szCs w:val="16"/>
          </w:rPr>
          <w:t>http://www.existential-risk.org/concept.html</w:t>
        </w:r>
      </w:hyperlink>
    </w:p>
  </w:footnote>
  <w:footnote w:id="17">
    <w:p w:rsidR="002218A4" w:rsidRPr="007F054F" w:rsidRDefault="002218A4" w:rsidP="00CD34C2">
      <w:pPr>
        <w:pStyle w:val="FootnoteText"/>
        <w:rPr>
          <w:sz w:val="16"/>
          <w:szCs w:val="16"/>
        </w:rPr>
      </w:pPr>
      <w:r w:rsidRPr="007F054F">
        <w:rPr>
          <w:rStyle w:val="FootnoteReference"/>
          <w:sz w:val="16"/>
          <w:szCs w:val="16"/>
        </w:rPr>
        <w:footnoteRef/>
      </w:r>
      <w:r w:rsidRPr="007F054F">
        <w:rPr>
          <w:sz w:val="16"/>
          <w:szCs w:val="16"/>
        </w:rPr>
        <w:t xml:space="preserve"> Nick </w:t>
      </w:r>
      <w:proofErr w:type="spellStart"/>
      <w:r w:rsidRPr="007F054F">
        <w:rPr>
          <w:sz w:val="16"/>
          <w:szCs w:val="16"/>
        </w:rPr>
        <w:t>Bostrom</w:t>
      </w:r>
      <w:proofErr w:type="spellEnd"/>
      <w:r w:rsidRPr="007F054F">
        <w:rPr>
          <w:sz w:val="16"/>
          <w:szCs w:val="16"/>
        </w:rPr>
        <w:t xml:space="preserve">, 2001 prof of Philosophy, Oxford University </w:t>
      </w:r>
      <w:proofErr w:type="gramStart"/>
      <w:r w:rsidRPr="007F054F">
        <w:rPr>
          <w:sz w:val="16"/>
          <w:szCs w:val="16"/>
        </w:rPr>
        <w:t>[ Journal</w:t>
      </w:r>
      <w:proofErr w:type="gramEnd"/>
      <w:r w:rsidRPr="007F054F">
        <w:rPr>
          <w:sz w:val="16"/>
          <w:szCs w:val="16"/>
        </w:rPr>
        <w:t xml:space="preserve"> of Evolution and Technology, Vol. 9, March 2002. First version: 2001 March, </w:t>
      </w:r>
      <w:proofErr w:type="spellStart"/>
      <w:r w:rsidRPr="007F054F">
        <w:rPr>
          <w:sz w:val="16"/>
          <w:szCs w:val="16"/>
        </w:rPr>
        <w:t>JStor</w:t>
      </w:r>
      <w:proofErr w:type="spellEnd"/>
    </w:p>
  </w:footnote>
  <w:footnote w:id="18">
    <w:p w:rsidR="00B23B32" w:rsidRPr="007F054F" w:rsidRDefault="00B23B32">
      <w:pPr>
        <w:pStyle w:val="FootnoteText"/>
        <w:rPr>
          <w:sz w:val="16"/>
          <w:szCs w:val="16"/>
        </w:rPr>
      </w:pPr>
      <w:r w:rsidRPr="007F054F">
        <w:rPr>
          <w:rStyle w:val="FootnoteReference"/>
          <w:sz w:val="16"/>
          <w:szCs w:val="16"/>
        </w:rPr>
        <w:footnoteRef/>
      </w:r>
      <w:r w:rsidRPr="007F054F">
        <w:rPr>
          <w:sz w:val="16"/>
          <w:szCs w:val="16"/>
        </w:rPr>
        <w:t xml:space="preserve"> </w:t>
      </w:r>
      <w:proofErr w:type="gramStart"/>
      <w:r w:rsidRPr="007F054F">
        <w:rPr>
          <w:sz w:val="16"/>
          <w:szCs w:val="16"/>
        </w:rPr>
        <w:t>Jails to Jobs.</w:t>
      </w:r>
      <w:proofErr w:type="gramEnd"/>
      <w:r w:rsidRPr="007F054F">
        <w:rPr>
          <w:sz w:val="16"/>
          <w:szCs w:val="16"/>
        </w:rPr>
        <w:t xml:space="preserve"> </w:t>
      </w:r>
      <w:r w:rsidR="009B60E7" w:rsidRPr="007F054F">
        <w:rPr>
          <w:sz w:val="16"/>
          <w:szCs w:val="16"/>
        </w:rPr>
        <w:t xml:space="preserve">“Struggle to restore federal Pell Grants to inmates continues,” </w:t>
      </w:r>
      <w:r w:rsidRPr="007F054F">
        <w:rPr>
          <w:sz w:val="16"/>
          <w:szCs w:val="16"/>
        </w:rPr>
        <w:t>January 3</w:t>
      </w:r>
      <w:r w:rsidRPr="007F054F">
        <w:rPr>
          <w:sz w:val="16"/>
          <w:szCs w:val="16"/>
          <w:vertAlign w:val="superscript"/>
        </w:rPr>
        <w:t>rd</w:t>
      </w:r>
      <w:r w:rsidRPr="007F054F">
        <w:rPr>
          <w:sz w:val="16"/>
          <w:szCs w:val="16"/>
        </w:rPr>
        <w:t>, 2013. http://jailstojobs.org/wordpress/uncategorized/education/struggle-to-restore-federal-pell-grants-to-inmates-continues/</w:t>
      </w:r>
    </w:p>
  </w:footnote>
  <w:footnote w:id="19">
    <w:p w:rsidR="002218A4" w:rsidRPr="007F054F" w:rsidRDefault="002218A4" w:rsidP="00CD34C2">
      <w:pPr>
        <w:pStyle w:val="FootnoteText"/>
        <w:rPr>
          <w:sz w:val="16"/>
          <w:szCs w:val="16"/>
        </w:rPr>
      </w:pPr>
      <w:r w:rsidRPr="007F054F">
        <w:rPr>
          <w:rStyle w:val="FootnoteReference"/>
          <w:sz w:val="16"/>
          <w:szCs w:val="16"/>
        </w:rPr>
        <w:footnoteRef/>
      </w:r>
      <w:r w:rsidRPr="007F054F">
        <w:rPr>
          <w:sz w:val="16"/>
          <w:szCs w:val="16"/>
        </w:rPr>
        <w:t xml:space="preserve"> Mentor, Kenneth. </w:t>
      </w:r>
      <w:proofErr w:type="gramStart"/>
      <w:r w:rsidRPr="007F054F">
        <w:rPr>
          <w:sz w:val="16"/>
          <w:szCs w:val="16"/>
        </w:rPr>
        <w:t>"College Courses in Prison."</w:t>
      </w:r>
      <w:proofErr w:type="gramEnd"/>
      <w:r w:rsidRPr="007F054F">
        <w:rPr>
          <w:sz w:val="16"/>
          <w:szCs w:val="16"/>
        </w:rPr>
        <w:t xml:space="preserve"> </w:t>
      </w:r>
      <w:proofErr w:type="gramStart"/>
      <w:r w:rsidRPr="007F054F">
        <w:rPr>
          <w:sz w:val="16"/>
          <w:szCs w:val="16"/>
        </w:rPr>
        <w:t>Encyclopedia of Prisons &amp; Correctional Facilities.</w:t>
      </w:r>
      <w:proofErr w:type="gramEnd"/>
      <w:r w:rsidRPr="007F054F">
        <w:rPr>
          <w:sz w:val="16"/>
          <w:szCs w:val="16"/>
        </w:rPr>
        <w:t xml:space="preserve"> Ed</w:t>
      </w:r>
      <w:proofErr w:type="gramStart"/>
      <w:r w:rsidRPr="007F054F">
        <w:rPr>
          <w:sz w:val="16"/>
          <w:szCs w:val="16"/>
        </w:rPr>
        <w:t>. .</w:t>
      </w:r>
      <w:proofErr w:type="gramEnd"/>
      <w:r w:rsidRPr="007F054F">
        <w:rPr>
          <w:sz w:val="16"/>
          <w:szCs w:val="16"/>
        </w:rPr>
        <w:t xml:space="preserve"> Thousand Oaks, CA: SAGE, 2004. </w:t>
      </w:r>
      <w:proofErr w:type="gramStart"/>
      <w:r w:rsidRPr="007F054F">
        <w:rPr>
          <w:sz w:val="16"/>
          <w:szCs w:val="16"/>
        </w:rPr>
        <w:t>142-45. SAGE Reference Online.</w:t>
      </w:r>
      <w:proofErr w:type="gramEnd"/>
    </w:p>
  </w:footnote>
  <w:footnote w:id="20">
    <w:p w:rsidR="002218A4" w:rsidRPr="007F054F" w:rsidRDefault="002218A4" w:rsidP="00CD34C2">
      <w:pPr>
        <w:pStyle w:val="FootnoteText"/>
        <w:rPr>
          <w:sz w:val="16"/>
          <w:szCs w:val="16"/>
        </w:rPr>
      </w:pPr>
      <w:r w:rsidRPr="007F054F">
        <w:rPr>
          <w:rStyle w:val="FootnoteReference"/>
          <w:sz w:val="16"/>
          <w:szCs w:val="16"/>
        </w:rPr>
        <w:footnoteRef/>
      </w:r>
      <w:r w:rsidR="009B60E7" w:rsidRPr="007F054F">
        <w:rPr>
          <w:sz w:val="16"/>
          <w:szCs w:val="16"/>
        </w:rPr>
        <w:t xml:space="preserve"> </w:t>
      </w:r>
      <w:r w:rsidRPr="007F054F">
        <w:rPr>
          <w:sz w:val="16"/>
          <w:szCs w:val="16"/>
        </w:rPr>
        <w:t xml:space="preserve">Dominique </w:t>
      </w:r>
      <w:proofErr w:type="spellStart"/>
      <w:r w:rsidRPr="007F054F">
        <w:rPr>
          <w:sz w:val="16"/>
          <w:szCs w:val="16"/>
        </w:rPr>
        <w:t>Chlup</w:t>
      </w:r>
      <w:proofErr w:type="spellEnd"/>
      <w:r w:rsidRPr="007F054F">
        <w:rPr>
          <w:sz w:val="16"/>
          <w:szCs w:val="16"/>
        </w:rPr>
        <w:t xml:space="preserve">, Assistant Professor of Adult Education at Texas A&amp;M University as well as Center Director of the Texas Center for the Advancement of Literacy and Learning (TCALL). She worked in corrections education in New York and Massachusetts; in Texas she is on the Correctional Education Association Region V Conference Steering Committee. </w:t>
      </w:r>
      <w:r w:rsidR="009B60E7" w:rsidRPr="007F054F">
        <w:rPr>
          <w:sz w:val="16"/>
          <w:szCs w:val="16"/>
        </w:rPr>
        <w:t xml:space="preserve">“The Pendulum Swings: 65 Years of Correctional Education,” </w:t>
      </w:r>
      <w:r w:rsidRPr="007F054F">
        <w:rPr>
          <w:sz w:val="16"/>
          <w:szCs w:val="16"/>
        </w:rPr>
        <w:t>National Center for the Study of Adult Learning and Literacy. Volume 7, Issue D. September 2005. http://www.ncsall.net/index.html@id=826.html</w:t>
      </w:r>
    </w:p>
  </w:footnote>
  <w:footnote w:id="21">
    <w:p w:rsidR="0079128A" w:rsidRPr="007F054F" w:rsidRDefault="0079128A" w:rsidP="0079128A">
      <w:pPr>
        <w:pStyle w:val="FootnoteText"/>
        <w:rPr>
          <w:sz w:val="16"/>
          <w:szCs w:val="16"/>
        </w:rPr>
      </w:pPr>
      <w:r w:rsidRPr="007F054F">
        <w:rPr>
          <w:rStyle w:val="FootnoteReference"/>
          <w:sz w:val="16"/>
          <w:szCs w:val="16"/>
        </w:rPr>
        <w:footnoteRef/>
      </w:r>
      <w:r w:rsidRPr="007F054F">
        <w:rPr>
          <w:sz w:val="16"/>
          <w:szCs w:val="16"/>
        </w:rPr>
        <w:t xml:space="preserve"> “So, Now </w:t>
      </w:r>
      <w:proofErr w:type="gramStart"/>
      <w:r w:rsidRPr="007F054F">
        <w:rPr>
          <w:sz w:val="16"/>
          <w:szCs w:val="16"/>
        </w:rPr>
        <w:t>You’re</w:t>
      </w:r>
      <w:proofErr w:type="gramEnd"/>
      <w:r w:rsidRPr="007F054F">
        <w:rPr>
          <w:sz w:val="16"/>
          <w:szCs w:val="16"/>
        </w:rPr>
        <w:t xml:space="preserve"> Horrifically Hooked on Dying America?” Glen Browder, former Congressman (Alabama), Professor Emeritus at Jacksonville State University. </w:t>
      </w:r>
      <w:proofErr w:type="spellStart"/>
      <w:proofErr w:type="gramStart"/>
      <w:r w:rsidRPr="007F054F">
        <w:rPr>
          <w:sz w:val="16"/>
          <w:szCs w:val="16"/>
        </w:rPr>
        <w:t>HuffPost</w:t>
      </w:r>
      <w:proofErr w:type="spellEnd"/>
      <w:r w:rsidRPr="007F054F">
        <w:rPr>
          <w:sz w:val="16"/>
          <w:szCs w:val="16"/>
        </w:rPr>
        <w:t>.</w:t>
      </w:r>
      <w:proofErr w:type="gramEnd"/>
      <w:r w:rsidRPr="007F054F">
        <w:rPr>
          <w:sz w:val="16"/>
          <w:szCs w:val="16"/>
        </w:rPr>
        <w:t xml:space="preserve"> Jan 5</w:t>
      </w:r>
      <w:r w:rsidRPr="007F054F">
        <w:rPr>
          <w:sz w:val="16"/>
          <w:szCs w:val="16"/>
          <w:vertAlign w:val="superscript"/>
        </w:rPr>
        <w:t>th</w:t>
      </w:r>
      <w:r w:rsidRPr="007F054F">
        <w:rPr>
          <w:sz w:val="16"/>
          <w:szCs w:val="16"/>
        </w:rPr>
        <w:t>, 2013. http://www.huffingtonpost.com/glen-browder/so-now-youre-horrifically_b_2393757.html?utm_hp_ref=politics</w:t>
      </w:r>
    </w:p>
  </w:footnote>
  <w:footnote w:id="22">
    <w:p w:rsidR="0079128A" w:rsidRPr="007F054F" w:rsidRDefault="0079128A" w:rsidP="0079128A">
      <w:pPr>
        <w:pStyle w:val="FootnoteText"/>
        <w:rPr>
          <w:sz w:val="16"/>
          <w:szCs w:val="16"/>
        </w:rPr>
      </w:pPr>
      <w:r w:rsidRPr="007F054F">
        <w:rPr>
          <w:rStyle w:val="FootnoteReference"/>
          <w:sz w:val="16"/>
          <w:szCs w:val="16"/>
        </w:rPr>
        <w:footnoteRef/>
      </w:r>
      <w:r w:rsidRPr="007F054F">
        <w:rPr>
          <w:sz w:val="16"/>
          <w:szCs w:val="16"/>
        </w:rPr>
        <w:t xml:space="preserve"> Edward W. </w:t>
      </w:r>
      <w:proofErr w:type="spellStart"/>
      <w:r w:rsidRPr="007F054F">
        <w:rPr>
          <w:sz w:val="16"/>
          <w:szCs w:val="16"/>
        </w:rPr>
        <w:t>Glaeser</w:t>
      </w:r>
      <w:proofErr w:type="spellEnd"/>
      <w:r w:rsidRPr="007F054F">
        <w:rPr>
          <w:sz w:val="16"/>
          <w:szCs w:val="16"/>
        </w:rPr>
        <w:t>, econ prof at Harvard.</w:t>
      </w:r>
      <w:r w:rsidR="007F054F" w:rsidRPr="007F054F">
        <w:rPr>
          <w:sz w:val="16"/>
          <w:szCs w:val="16"/>
        </w:rPr>
        <w:t xml:space="preserve"> </w:t>
      </w:r>
      <w:r w:rsidR="007F054F" w:rsidRPr="007F054F">
        <w:rPr>
          <w:sz w:val="16"/>
          <w:szCs w:val="16"/>
        </w:rPr>
        <w:t>“Want a Stronger Dem</w:t>
      </w:r>
      <w:r w:rsidR="007F054F" w:rsidRPr="007F054F">
        <w:rPr>
          <w:sz w:val="16"/>
          <w:szCs w:val="16"/>
        </w:rPr>
        <w:t>ocracy? Invest in Education,”</w:t>
      </w:r>
      <w:r w:rsidRPr="007F054F">
        <w:rPr>
          <w:sz w:val="16"/>
          <w:szCs w:val="16"/>
        </w:rPr>
        <w:t xml:space="preserve"> New York Times. November 3, 2009. http://economix.blogs.nytimes.com/2009/11/03/want-a-stronger-democracy-invest-in-education/</w:t>
      </w:r>
    </w:p>
  </w:footnote>
  <w:footnote w:id="23">
    <w:p w:rsidR="0079128A" w:rsidRPr="007F054F" w:rsidRDefault="0079128A" w:rsidP="0079128A">
      <w:pPr>
        <w:pStyle w:val="FootnoteText"/>
        <w:rPr>
          <w:sz w:val="16"/>
          <w:szCs w:val="16"/>
        </w:rPr>
      </w:pPr>
      <w:r w:rsidRPr="007F054F">
        <w:rPr>
          <w:rStyle w:val="FootnoteReference"/>
          <w:sz w:val="16"/>
          <w:szCs w:val="16"/>
        </w:rPr>
        <w:footnoteRef/>
      </w:r>
      <w:r w:rsidRPr="007F054F">
        <w:rPr>
          <w:sz w:val="16"/>
          <w:szCs w:val="16"/>
        </w:rPr>
        <w:t xml:space="preserve"> Herbert I. London (President of the Hudson Institute and </w:t>
      </w:r>
      <w:proofErr w:type="spellStart"/>
      <w:r w:rsidRPr="007F054F">
        <w:rPr>
          <w:sz w:val="16"/>
          <w:szCs w:val="16"/>
        </w:rPr>
        <w:t>Profesor</w:t>
      </w:r>
      <w:proofErr w:type="spellEnd"/>
      <w:r w:rsidRPr="007F054F">
        <w:rPr>
          <w:sz w:val="16"/>
          <w:szCs w:val="16"/>
        </w:rPr>
        <w:t xml:space="preserve"> Emeritus at NYU). </w:t>
      </w:r>
      <w:proofErr w:type="gramStart"/>
      <w:r w:rsidRPr="007F054F">
        <w:rPr>
          <w:sz w:val="16"/>
          <w:szCs w:val="16"/>
        </w:rPr>
        <w:t>“The Enemy Within.”</w:t>
      </w:r>
      <w:proofErr w:type="gramEnd"/>
      <w:r w:rsidRPr="007F054F">
        <w:rPr>
          <w:sz w:val="16"/>
          <w:szCs w:val="16"/>
        </w:rPr>
        <w:t xml:space="preserve"> 1 April 2001.</w:t>
      </w:r>
    </w:p>
  </w:footnote>
  <w:footnote w:id="24">
    <w:p w:rsidR="0079128A" w:rsidRPr="007F054F" w:rsidRDefault="0079128A" w:rsidP="0079128A">
      <w:pPr>
        <w:rPr>
          <w:sz w:val="16"/>
          <w:szCs w:val="16"/>
        </w:rPr>
      </w:pPr>
      <w:r w:rsidRPr="007F054F">
        <w:rPr>
          <w:rStyle w:val="FootnoteReference"/>
          <w:sz w:val="16"/>
          <w:szCs w:val="16"/>
        </w:rPr>
        <w:footnoteRef/>
      </w:r>
      <w:r w:rsidRPr="007F054F">
        <w:rPr>
          <w:sz w:val="16"/>
          <w:szCs w:val="16"/>
        </w:rPr>
        <w:t xml:space="preserve"> </w:t>
      </w:r>
      <w:proofErr w:type="gramStart"/>
      <w:r w:rsidRPr="007F054F">
        <w:rPr>
          <w:sz w:val="16"/>
          <w:szCs w:val="16"/>
        </w:rPr>
        <w:t>Larry Diamond, Hoover Institution, Stanford University, December, PROMOTING DEMOCRACY IN THE 1990S, 1995, 1p.</w:t>
      </w:r>
      <w:proofErr w:type="gramEnd"/>
      <w:r w:rsidRPr="007F054F">
        <w:rPr>
          <w:sz w:val="16"/>
          <w:szCs w:val="16"/>
        </w:rPr>
        <w:t xml:space="preserve"> </w:t>
      </w:r>
      <w:hyperlink r:id="rId8" w:tooltip="http://www.carnegie.org//sub/pubs/deadly/diam_rpt.html" w:history="1">
        <w:r w:rsidRPr="007F054F">
          <w:rPr>
            <w:rStyle w:val="Hyperlink"/>
            <w:sz w:val="16"/>
            <w:szCs w:val="16"/>
          </w:rPr>
          <w:t>http://www.carnegie.org//sub/pubs/deadly/diam_rpt.html</w:t>
        </w:r>
      </w:hyperlink>
    </w:p>
  </w:footnote>
  <w:footnote w:id="25">
    <w:p w:rsidR="007F054F" w:rsidRPr="007F054F" w:rsidRDefault="007F054F" w:rsidP="007F054F">
      <w:pPr>
        <w:pStyle w:val="FootnoteText"/>
        <w:rPr>
          <w:sz w:val="16"/>
          <w:szCs w:val="16"/>
        </w:rPr>
      </w:pPr>
      <w:r w:rsidRPr="007F054F">
        <w:rPr>
          <w:rStyle w:val="FootnoteReference"/>
          <w:sz w:val="16"/>
          <w:szCs w:val="16"/>
        </w:rPr>
        <w:footnoteRef/>
      </w:r>
      <w:r w:rsidRPr="007F054F">
        <w:rPr>
          <w:sz w:val="16"/>
          <w:szCs w:val="16"/>
        </w:rPr>
        <w:t xml:space="preserve"> Emily Whitney, J.D., “Correctional Rehabilitation Programs and the </w:t>
      </w:r>
      <w:proofErr w:type="gramStart"/>
      <w:r w:rsidRPr="007F054F">
        <w:rPr>
          <w:sz w:val="16"/>
          <w:szCs w:val="16"/>
        </w:rPr>
        <w:t>Adoption  of</w:t>
      </w:r>
      <w:proofErr w:type="gramEnd"/>
      <w:r w:rsidRPr="007F054F">
        <w:rPr>
          <w:sz w:val="16"/>
          <w:szCs w:val="16"/>
        </w:rPr>
        <w:t xml:space="preserve"> International Standards: How the United States Can Reduce Recidivism and Promote the National Interest,”  The University of Iowa College of Law. </w:t>
      </w:r>
      <w:proofErr w:type="spellStart"/>
      <w:proofErr w:type="gramStart"/>
      <w:r w:rsidRPr="007F054F">
        <w:rPr>
          <w:sz w:val="16"/>
          <w:szCs w:val="16"/>
        </w:rPr>
        <w:t>Vol</w:t>
      </w:r>
      <w:proofErr w:type="spellEnd"/>
      <w:r w:rsidRPr="007F054F">
        <w:rPr>
          <w:sz w:val="16"/>
          <w:szCs w:val="16"/>
        </w:rPr>
        <w:t xml:space="preserve"> 18.</w:t>
      </w:r>
      <w:proofErr w:type="gramEnd"/>
      <w:r w:rsidRPr="007F054F">
        <w:rPr>
          <w:sz w:val="16"/>
          <w:szCs w:val="16"/>
        </w:rPr>
        <w:t xml:space="preserve"> </w:t>
      </w:r>
      <w:proofErr w:type="gramStart"/>
      <w:r w:rsidRPr="007F054F">
        <w:rPr>
          <w:sz w:val="16"/>
          <w:szCs w:val="16"/>
        </w:rPr>
        <w:t>Fall 2009.</w:t>
      </w:r>
      <w:proofErr w:type="gramEnd"/>
      <w:r w:rsidRPr="007F054F">
        <w:rPr>
          <w:sz w:val="16"/>
          <w:szCs w:val="16"/>
        </w:rPr>
        <w:t xml:space="preserve"> </w:t>
      </w:r>
      <w:hyperlink r:id="rId9" w:history="1">
        <w:r w:rsidRPr="007F054F">
          <w:rPr>
            <w:rStyle w:val="Hyperlink"/>
            <w:sz w:val="16"/>
            <w:szCs w:val="16"/>
          </w:rPr>
          <w:t>http://www.uiowa.edu/~tlcp/TLCP%20Articles/18-3/whitney.finalfinal.me.mlb.100109.pdf</w:t>
        </w:r>
      </w:hyperlink>
      <w:r w:rsidRPr="007F054F">
        <w:rPr>
          <w:sz w:val="16"/>
          <w:szCs w:val="16"/>
        </w:rPr>
        <w:t xml:space="preserve"> </w:t>
      </w:r>
    </w:p>
  </w:footnote>
  <w:footnote w:id="26">
    <w:p w:rsidR="007F054F" w:rsidRPr="007F054F" w:rsidRDefault="007F054F" w:rsidP="007F054F">
      <w:pPr>
        <w:rPr>
          <w:sz w:val="16"/>
          <w:szCs w:val="16"/>
        </w:rPr>
      </w:pPr>
      <w:r w:rsidRPr="007F054F">
        <w:rPr>
          <w:rStyle w:val="FootnoteReference"/>
          <w:sz w:val="16"/>
          <w:szCs w:val="16"/>
        </w:rPr>
        <w:footnoteRef/>
      </w:r>
      <w:r w:rsidRPr="007F054F">
        <w:rPr>
          <w:sz w:val="16"/>
          <w:szCs w:val="16"/>
        </w:rPr>
        <w:t xml:space="preserve"> Steven </w:t>
      </w:r>
      <w:proofErr w:type="spellStart"/>
      <w:r w:rsidRPr="007F054F">
        <w:rPr>
          <w:sz w:val="16"/>
          <w:szCs w:val="16"/>
        </w:rPr>
        <w:t>Calabresi</w:t>
      </w:r>
      <w:proofErr w:type="spellEnd"/>
      <w:r w:rsidRPr="007F054F">
        <w:rPr>
          <w:sz w:val="16"/>
          <w:szCs w:val="16"/>
        </w:rPr>
        <w:t xml:space="preserve">, professor of law at Northwestern, and Stephanie </w:t>
      </w:r>
      <w:proofErr w:type="spellStart"/>
      <w:r w:rsidRPr="007F054F">
        <w:rPr>
          <w:sz w:val="16"/>
          <w:szCs w:val="16"/>
        </w:rPr>
        <w:t>Zimdahl</w:t>
      </w:r>
      <w:proofErr w:type="spellEnd"/>
      <w:r w:rsidRPr="007F054F">
        <w:rPr>
          <w:sz w:val="16"/>
          <w:szCs w:val="16"/>
        </w:rPr>
        <w:t xml:space="preserve">, law clerk, 47 </w:t>
      </w:r>
      <w:proofErr w:type="spellStart"/>
      <w:r w:rsidRPr="007F054F">
        <w:rPr>
          <w:sz w:val="16"/>
          <w:szCs w:val="16"/>
        </w:rPr>
        <w:t>Wm</w:t>
      </w:r>
      <w:proofErr w:type="spellEnd"/>
      <w:r w:rsidRPr="007F054F">
        <w:rPr>
          <w:sz w:val="16"/>
          <w:szCs w:val="16"/>
        </w:rPr>
        <w:t xml:space="preserve"> and Mary L. Rev. 743, “THE SUPREME COURT AND FOREIGN SOURCES OF LAW: TWO HUNDRED YEARS OF PRACTICE AND THE JUVENILE DEATH PENALTY DECISION”, December 2005, lexis</w:t>
      </w:r>
    </w:p>
  </w:footnote>
  <w:footnote w:id="27">
    <w:p w:rsidR="007F054F" w:rsidRPr="007F054F" w:rsidRDefault="007F054F" w:rsidP="007F054F">
      <w:pPr>
        <w:pStyle w:val="FootnoteText"/>
        <w:rPr>
          <w:sz w:val="16"/>
          <w:szCs w:val="16"/>
        </w:rPr>
      </w:pPr>
      <w:r w:rsidRPr="007F054F">
        <w:rPr>
          <w:rStyle w:val="FootnoteReference"/>
          <w:sz w:val="16"/>
          <w:szCs w:val="16"/>
        </w:rPr>
        <w:footnoteRef/>
      </w:r>
      <w:r w:rsidRPr="007F054F">
        <w:rPr>
          <w:sz w:val="16"/>
          <w:szCs w:val="16"/>
        </w:rPr>
        <w:t xml:space="preserve"> Institute for Energy and Environmental Research and the Lawyers Committee on Nuclear Policy. </w:t>
      </w:r>
      <w:proofErr w:type="gramStart"/>
      <w:r w:rsidRPr="007F054F">
        <w:rPr>
          <w:i/>
          <w:sz w:val="16"/>
          <w:szCs w:val="16"/>
        </w:rPr>
        <w:t>Rule of Power or Rule of Law?</w:t>
      </w:r>
      <w:proofErr w:type="gramEnd"/>
      <w:r w:rsidRPr="007F054F">
        <w:rPr>
          <w:i/>
          <w:sz w:val="16"/>
          <w:szCs w:val="16"/>
        </w:rPr>
        <w:t xml:space="preserve"> </w:t>
      </w:r>
      <w:proofErr w:type="gramStart"/>
      <w:r w:rsidRPr="007F054F">
        <w:rPr>
          <w:i/>
          <w:sz w:val="16"/>
          <w:szCs w:val="16"/>
        </w:rPr>
        <w:t>An Assessment of U.S. Policies and Actions Regarding Security-Related Treaties</w:t>
      </w:r>
      <w:r w:rsidRPr="007F054F">
        <w:rPr>
          <w:sz w:val="16"/>
          <w:szCs w:val="16"/>
        </w:rPr>
        <w:t>.</w:t>
      </w:r>
      <w:proofErr w:type="gramEnd"/>
      <w:r w:rsidRPr="007F054F">
        <w:rPr>
          <w:sz w:val="16"/>
          <w:szCs w:val="16"/>
        </w:rPr>
        <w:t xml:space="preserve"> May 2002. &lt;</w:t>
      </w:r>
      <w:hyperlink r:id="rId10" w:history="1">
        <w:r w:rsidRPr="007F054F">
          <w:rPr>
            <w:rStyle w:val="Hyperlink"/>
            <w:sz w:val="16"/>
            <w:szCs w:val="16"/>
          </w:rPr>
          <w:t>http://www.ieer.org/reports/treaties/execsumm.pdf</w:t>
        </w:r>
      </w:hyperlink>
      <w:r w:rsidRPr="007F054F">
        <w:rPr>
          <w:sz w:val="16"/>
          <w:szCs w:val="16"/>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2218A4" w:rsidRPr="003C3A68" w:rsidTr="00401C48">
      <w:trPr>
        <w:trHeight w:val="288"/>
      </w:trPr>
      <w:tc>
        <w:tcPr>
          <w:tcW w:w="7585" w:type="dxa"/>
          <w:tcBorders>
            <w:top w:val="nil"/>
            <w:left w:val="nil"/>
            <w:bottom w:val="single" w:sz="18" w:space="0" w:color="808080" w:themeColor="background1" w:themeShade="80"/>
            <w:right w:val="single" w:sz="18" w:space="0" w:color="808080" w:themeColor="background1" w:themeShade="80"/>
          </w:tcBorders>
          <w:hideMark/>
        </w:tcPr>
        <w:p w:rsidR="002218A4" w:rsidRPr="00635445" w:rsidRDefault="002218A4" w:rsidP="00A90D94">
          <w:pPr>
            <w:tabs>
              <w:tab w:val="center" w:pos="4680"/>
              <w:tab w:val="right" w:pos="9360"/>
            </w:tabs>
            <w:jc w:val="center"/>
            <w:rPr>
              <w:rFonts w:eastAsiaTheme="majorEastAsia" w:cstheme="majorBidi"/>
              <w:sz w:val="36"/>
              <w:szCs w:val="36"/>
            </w:rPr>
          </w:pPr>
          <w:r>
            <w:rPr>
              <w:rFonts w:eastAsiaTheme="majorEastAsia" w:cstheme="majorBidi"/>
              <w:sz w:val="36"/>
              <w:szCs w:val="36"/>
            </w:rPr>
            <w:t>Pell Grants Plan</w:t>
          </w:r>
        </w:p>
      </w:tc>
      <w:tc>
        <w:tcPr>
          <w:tcW w:w="2005" w:type="dxa"/>
          <w:tcBorders>
            <w:top w:val="nil"/>
            <w:left w:val="single" w:sz="18" w:space="0" w:color="808080" w:themeColor="background1" w:themeShade="80"/>
            <w:bottom w:val="single" w:sz="18" w:space="0" w:color="808080" w:themeColor="background1" w:themeShade="80"/>
            <w:right w:val="nil"/>
          </w:tcBorders>
          <w:hideMark/>
        </w:tcPr>
        <w:p w:rsidR="002218A4" w:rsidRPr="003C3A68" w:rsidRDefault="002218A4" w:rsidP="003C3A68">
          <w:pPr>
            <w:tabs>
              <w:tab w:val="center" w:pos="4680"/>
              <w:tab w:val="right" w:pos="9360"/>
            </w:tabs>
            <w:jc w:val="center"/>
            <w:rPr>
              <w:rFonts w:eastAsiaTheme="majorEastAsia" w:cstheme="majorBidi"/>
              <w:b/>
              <w:bCs/>
              <w:color w:val="4F81BD" w:themeColor="accent1"/>
            </w:rPr>
          </w:pPr>
          <w:r>
            <w:rPr>
              <w:rFonts w:eastAsiaTheme="majorEastAsia" w:cstheme="majorBidi"/>
              <w:b/>
              <w:bCs/>
              <w:color w:val="4F81BD" w:themeColor="accent1"/>
            </w:rPr>
            <w:t>Sacred Heart High School</w:t>
          </w:r>
        </w:p>
      </w:tc>
    </w:tr>
  </w:tbl>
  <w:p w:rsidR="002218A4" w:rsidRPr="003C3A68" w:rsidRDefault="002218A4">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D8"/>
    <w:rsid w:val="0000309E"/>
    <w:rsid w:val="000047BD"/>
    <w:rsid w:val="00006145"/>
    <w:rsid w:val="000139BF"/>
    <w:rsid w:val="0002082F"/>
    <w:rsid w:val="00036245"/>
    <w:rsid w:val="000836E2"/>
    <w:rsid w:val="000A2D84"/>
    <w:rsid w:val="000A39A3"/>
    <w:rsid w:val="000D07E8"/>
    <w:rsid w:val="00104F4C"/>
    <w:rsid w:val="00110D3E"/>
    <w:rsid w:val="001115DB"/>
    <w:rsid w:val="00113E7A"/>
    <w:rsid w:val="001153BE"/>
    <w:rsid w:val="001217C3"/>
    <w:rsid w:val="00157A02"/>
    <w:rsid w:val="001677EB"/>
    <w:rsid w:val="00173059"/>
    <w:rsid w:val="001A23C4"/>
    <w:rsid w:val="001A42E2"/>
    <w:rsid w:val="001B0339"/>
    <w:rsid w:val="001B1543"/>
    <w:rsid w:val="001B33B4"/>
    <w:rsid w:val="001B6EE1"/>
    <w:rsid w:val="001E1D0A"/>
    <w:rsid w:val="001E40E9"/>
    <w:rsid w:val="001E6D03"/>
    <w:rsid w:val="001F256C"/>
    <w:rsid w:val="001F7182"/>
    <w:rsid w:val="002036D6"/>
    <w:rsid w:val="00205A91"/>
    <w:rsid w:val="00215DE1"/>
    <w:rsid w:val="002218A4"/>
    <w:rsid w:val="00230D9C"/>
    <w:rsid w:val="0023345A"/>
    <w:rsid w:val="00237C48"/>
    <w:rsid w:val="00257A2F"/>
    <w:rsid w:val="002646F5"/>
    <w:rsid w:val="00265E80"/>
    <w:rsid w:val="00274EC8"/>
    <w:rsid w:val="00281B68"/>
    <w:rsid w:val="00286440"/>
    <w:rsid w:val="00291FBA"/>
    <w:rsid w:val="002927C3"/>
    <w:rsid w:val="00292D89"/>
    <w:rsid w:val="002A04D0"/>
    <w:rsid w:val="002A72E4"/>
    <w:rsid w:val="002B50A4"/>
    <w:rsid w:val="002B5450"/>
    <w:rsid w:val="002C410D"/>
    <w:rsid w:val="002C5C50"/>
    <w:rsid w:val="002C5F0E"/>
    <w:rsid w:val="002D2DB2"/>
    <w:rsid w:val="002D2EB2"/>
    <w:rsid w:val="002D3653"/>
    <w:rsid w:val="002F559A"/>
    <w:rsid w:val="0030397A"/>
    <w:rsid w:val="003039BA"/>
    <w:rsid w:val="00315B3E"/>
    <w:rsid w:val="003211AE"/>
    <w:rsid w:val="003215D8"/>
    <w:rsid w:val="00336735"/>
    <w:rsid w:val="003716D9"/>
    <w:rsid w:val="003754A8"/>
    <w:rsid w:val="003932BB"/>
    <w:rsid w:val="003A2105"/>
    <w:rsid w:val="003C3A68"/>
    <w:rsid w:val="003D0C56"/>
    <w:rsid w:val="003D1666"/>
    <w:rsid w:val="003F4452"/>
    <w:rsid w:val="003F6884"/>
    <w:rsid w:val="00401C48"/>
    <w:rsid w:val="004261DA"/>
    <w:rsid w:val="00432745"/>
    <w:rsid w:val="00434DBA"/>
    <w:rsid w:val="00453B7E"/>
    <w:rsid w:val="0047586D"/>
    <w:rsid w:val="004836C9"/>
    <w:rsid w:val="00492475"/>
    <w:rsid w:val="00497F47"/>
    <w:rsid w:val="004A62F7"/>
    <w:rsid w:val="004B1562"/>
    <w:rsid w:val="004C4C4A"/>
    <w:rsid w:val="004D53A1"/>
    <w:rsid w:val="004E21BD"/>
    <w:rsid w:val="004E7A2D"/>
    <w:rsid w:val="004F4203"/>
    <w:rsid w:val="004F6B1F"/>
    <w:rsid w:val="004F7892"/>
    <w:rsid w:val="00500E24"/>
    <w:rsid w:val="00505440"/>
    <w:rsid w:val="0052732F"/>
    <w:rsid w:val="00530A4A"/>
    <w:rsid w:val="005324A7"/>
    <w:rsid w:val="00547B2E"/>
    <w:rsid w:val="0056214C"/>
    <w:rsid w:val="005716B3"/>
    <w:rsid w:val="0059512C"/>
    <w:rsid w:val="00597606"/>
    <w:rsid w:val="005A11AB"/>
    <w:rsid w:val="005A79C1"/>
    <w:rsid w:val="005C2911"/>
    <w:rsid w:val="005E20D7"/>
    <w:rsid w:val="005E61B8"/>
    <w:rsid w:val="00606AF9"/>
    <w:rsid w:val="006079F4"/>
    <w:rsid w:val="006239ED"/>
    <w:rsid w:val="00635445"/>
    <w:rsid w:val="00652296"/>
    <w:rsid w:val="00660468"/>
    <w:rsid w:val="0067727A"/>
    <w:rsid w:val="00677EB6"/>
    <w:rsid w:val="006824C0"/>
    <w:rsid w:val="00696DD5"/>
    <w:rsid w:val="006A142E"/>
    <w:rsid w:val="006A3E80"/>
    <w:rsid w:val="006C3F32"/>
    <w:rsid w:val="006D7E69"/>
    <w:rsid w:val="006F0899"/>
    <w:rsid w:val="006F29F8"/>
    <w:rsid w:val="00702695"/>
    <w:rsid w:val="00705096"/>
    <w:rsid w:val="00713A8E"/>
    <w:rsid w:val="00741B00"/>
    <w:rsid w:val="00752090"/>
    <w:rsid w:val="00755A6F"/>
    <w:rsid w:val="007566E1"/>
    <w:rsid w:val="007630EE"/>
    <w:rsid w:val="007636B8"/>
    <w:rsid w:val="00764DF4"/>
    <w:rsid w:val="00776E41"/>
    <w:rsid w:val="0079068E"/>
    <w:rsid w:val="0079128A"/>
    <w:rsid w:val="007B1220"/>
    <w:rsid w:val="007C372F"/>
    <w:rsid w:val="007D76D5"/>
    <w:rsid w:val="007F054F"/>
    <w:rsid w:val="007F34AB"/>
    <w:rsid w:val="0080127B"/>
    <w:rsid w:val="00811392"/>
    <w:rsid w:val="008328EF"/>
    <w:rsid w:val="00851F1E"/>
    <w:rsid w:val="0085258C"/>
    <w:rsid w:val="008675CF"/>
    <w:rsid w:val="0087048C"/>
    <w:rsid w:val="00870855"/>
    <w:rsid w:val="00874A7C"/>
    <w:rsid w:val="008878CE"/>
    <w:rsid w:val="008946AC"/>
    <w:rsid w:val="00895C37"/>
    <w:rsid w:val="008968FE"/>
    <w:rsid w:val="008A23CF"/>
    <w:rsid w:val="008E39E1"/>
    <w:rsid w:val="008E75F8"/>
    <w:rsid w:val="009048C4"/>
    <w:rsid w:val="009201E0"/>
    <w:rsid w:val="00922865"/>
    <w:rsid w:val="00931707"/>
    <w:rsid w:val="00932366"/>
    <w:rsid w:val="0093428F"/>
    <w:rsid w:val="00943C4B"/>
    <w:rsid w:val="00950488"/>
    <w:rsid w:val="00950C2D"/>
    <w:rsid w:val="00972729"/>
    <w:rsid w:val="00980509"/>
    <w:rsid w:val="00983589"/>
    <w:rsid w:val="0098513F"/>
    <w:rsid w:val="0098735E"/>
    <w:rsid w:val="009A4034"/>
    <w:rsid w:val="009A6AAA"/>
    <w:rsid w:val="009B194E"/>
    <w:rsid w:val="009B2EA7"/>
    <w:rsid w:val="009B3396"/>
    <w:rsid w:val="009B60E7"/>
    <w:rsid w:val="009D572A"/>
    <w:rsid w:val="009E036D"/>
    <w:rsid w:val="009E20F8"/>
    <w:rsid w:val="009E2FE5"/>
    <w:rsid w:val="009E67EA"/>
    <w:rsid w:val="009E7714"/>
    <w:rsid w:val="009F4199"/>
    <w:rsid w:val="00A311F6"/>
    <w:rsid w:val="00A35B29"/>
    <w:rsid w:val="00A55B3B"/>
    <w:rsid w:val="00A60F86"/>
    <w:rsid w:val="00A64449"/>
    <w:rsid w:val="00A75E03"/>
    <w:rsid w:val="00A7636A"/>
    <w:rsid w:val="00A801F1"/>
    <w:rsid w:val="00A8247E"/>
    <w:rsid w:val="00A8640D"/>
    <w:rsid w:val="00A87825"/>
    <w:rsid w:val="00A90D94"/>
    <w:rsid w:val="00A9780B"/>
    <w:rsid w:val="00A9796A"/>
    <w:rsid w:val="00AC1901"/>
    <w:rsid w:val="00AD3BD7"/>
    <w:rsid w:val="00AE5FEA"/>
    <w:rsid w:val="00AF09D4"/>
    <w:rsid w:val="00B00737"/>
    <w:rsid w:val="00B013D2"/>
    <w:rsid w:val="00B1173D"/>
    <w:rsid w:val="00B23B32"/>
    <w:rsid w:val="00B24FE6"/>
    <w:rsid w:val="00B25F4A"/>
    <w:rsid w:val="00B35F16"/>
    <w:rsid w:val="00B47855"/>
    <w:rsid w:val="00B66D2D"/>
    <w:rsid w:val="00BB1F49"/>
    <w:rsid w:val="00BB24F4"/>
    <w:rsid w:val="00BB2899"/>
    <w:rsid w:val="00BC1960"/>
    <w:rsid w:val="00BC2F72"/>
    <w:rsid w:val="00BF0311"/>
    <w:rsid w:val="00BF3CE1"/>
    <w:rsid w:val="00BF3D09"/>
    <w:rsid w:val="00C01299"/>
    <w:rsid w:val="00C041D9"/>
    <w:rsid w:val="00C054D1"/>
    <w:rsid w:val="00C178C2"/>
    <w:rsid w:val="00C21090"/>
    <w:rsid w:val="00C33FB7"/>
    <w:rsid w:val="00C366A1"/>
    <w:rsid w:val="00C375E9"/>
    <w:rsid w:val="00C41E69"/>
    <w:rsid w:val="00C4708D"/>
    <w:rsid w:val="00C51C55"/>
    <w:rsid w:val="00C63598"/>
    <w:rsid w:val="00C83DE4"/>
    <w:rsid w:val="00C85ED5"/>
    <w:rsid w:val="00C865C7"/>
    <w:rsid w:val="00C92D49"/>
    <w:rsid w:val="00CA1EAA"/>
    <w:rsid w:val="00CA5E6A"/>
    <w:rsid w:val="00CB0423"/>
    <w:rsid w:val="00CC07AF"/>
    <w:rsid w:val="00CD07D4"/>
    <w:rsid w:val="00CD34C2"/>
    <w:rsid w:val="00CD561C"/>
    <w:rsid w:val="00CD5890"/>
    <w:rsid w:val="00D01AC9"/>
    <w:rsid w:val="00D13C6E"/>
    <w:rsid w:val="00D243ED"/>
    <w:rsid w:val="00D26EC7"/>
    <w:rsid w:val="00D32ED2"/>
    <w:rsid w:val="00D43DA4"/>
    <w:rsid w:val="00D60ED7"/>
    <w:rsid w:val="00D62B84"/>
    <w:rsid w:val="00D80BA0"/>
    <w:rsid w:val="00D93B50"/>
    <w:rsid w:val="00D95B99"/>
    <w:rsid w:val="00DD0031"/>
    <w:rsid w:val="00DD0AB3"/>
    <w:rsid w:val="00DD2D9E"/>
    <w:rsid w:val="00DD3138"/>
    <w:rsid w:val="00DE516B"/>
    <w:rsid w:val="00E1129C"/>
    <w:rsid w:val="00E12BDF"/>
    <w:rsid w:val="00E12FE1"/>
    <w:rsid w:val="00E221AD"/>
    <w:rsid w:val="00E247C7"/>
    <w:rsid w:val="00E31813"/>
    <w:rsid w:val="00E347C1"/>
    <w:rsid w:val="00E44191"/>
    <w:rsid w:val="00E462C1"/>
    <w:rsid w:val="00E4634B"/>
    <w:rsid w:val="00E46D4C"/>
    <w:rsid w:val="00E622FB"/>
    <w:rsid w:val="00E65AFC"/>
    <w:rsid w:val="00EB209B"/>
    <w:rsid w:val="00EB24C4"/>
    <w:rsid w:val="00EB30CE"/>
    <w:rsid w:val="00EB66E8"/>
    <w:rsid w:val="00EC4583"/>
    <w:rsid w:val="00EC4C4C"/>
    <w:rsid w:val="00EE218C"/>
    <w:rsid w:val="00EE47FF"/>
    <w:rsid w:val="00EF6C75"/>
    <w:rsid w:val="00F04BB2"/>
    <w:rsid w:val="00F4107B"/>
    <w:rsid w:val="00F4378A"/>
    <w:rsid w:val="00F44A27"/>
    <w:rsid w:val="00F55FCC"/>
    <w:rsid w:val="00F670BC"/>
    <w:rsid w:val="00F71CB3"/>
    <w:rsid w:val="00F76FEF"/>
    <w:rsid w:val="00F8024F"/>
    <w:rsid w:val="00F829FF"/>
    <w:rsid w:val="00F858F6"/>
    <w:rsid w:val="00F906CE"/>
    <w:rsid w:val="00F918DA"/>
    <w:rsid w:val="00FD5E87"/>
    <w:rsid w:val="00FE4789"/>
    <w:rsid w:val="00FF177F"/>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iC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val="0"/>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val="0"/>
      <w:color w:val="4F81BD" w:themeColor="accen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iC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68"/>
  </w:style>
  <w:style w:type="paragraph" w:styleId="Heading2">
    <w:name w:val="heading 2"/>
    <w:basedOn w:val="Normal"/>
    <w:link w:val="Heading2Char"/>
    <w:uiPriority w:val="9"/>
    <w:qFormat/>
    <w:rsid w:val="00A801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67EA"/>
    <w:pPr>
      <w:keepNext/>
      <w:keepLines/>
      <w:spacing w:before="200"/>
      <w:outlineLvl w:val="3"/>
    </w:pPr>
    <w:rPr>
      <w:rFonts w:asciiTheme="majorHAnsi" w:eastAsiaTheme="majorEastAsia" w:hAnsiTheme="majorHAnsi" w:cstheme="majorBidi"/>
      <w:b/>
      <w:bCs/>
      <w:i/>
      <w:iCs w:val="0"/>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D89"/>
    <w:pPr>
      <w:tabs>
        <w:tab w:val="center" w:pos="4680"/>
        <w:tab w:val="right" w:pos="9360"/>
      </w:tabs>
    </w:pPr>
  </w:style>
  <w:style w:type="character" w:customStyle="1" w:styleId="HeaderChar">
    <w:name w:val="Header Char"/>
    <w:basedOn w:val="DefaultParagraphFont"/>
    <w:link w:val="Header"/>
    <w:uiPriority w:val="99"/>
    <w:rsid w:val="00292D89"/>
  </w:style>
  <w:style w:type="paragraph" w:styleId="Footer">
    <w:name w:val="footer"/>
    <w:basedOn w:val="Normal"/>
    <w:link w:val="FooterChar"/>
    <w:uiPriority w:val="99"/>
    <w:unhideWhenUsed/>
    <w:rsid w:val="00292D89"/>
    <w:pPr>
      <w:tabs>
        <w:tab w:val="center" w:pos="4680"/>
        <w:tab w:val="right" w:pos="9360"/>
      </w:tabs>
    </w:pPr>
  </w:style>
  <w:style w:type="character" w:customStyle="1" w:styleId="FooterChar">
    <w:name w:val="Footer Char"/>
    <w:basedOn w:val="DefaultParagraphFont"/>
    <w:link w:val="Footer"/>
    <w:uiPriority w:val="99"/>
    <w:rsid w:val="00292D89"/>
  </w:style>
  <w:style w:type="paragraph" w:styleId="BalloonText">
    <w:name w:val="Balloon Text"/>
    <w:basedOn w:val="Normal"/>
    <w:link w:val="BalloonTextChar"/>
    <w:uiPriority w:val="99"/>
    <w:semiHidden/>
    <w:unhideWhenUsed/>
    <w:rsid w:val="00292D89"/>
    <w:rPr>
      <w:rFonts w:ascii="Tahoma" w:hAnsi="Tahoma" w:cs="Tahoma"/>
      <w:sz w:val="16"/>
      <w:szCs w:val="16"/>
    </w:rPr>
  </w:style>
  <w:style w:type="character" w:customStyle="1" w:styleId="BalloonTextChar">
    <w:name w:val="Balloon Text Char"/>
    <w:basedOn w:val="DefaultParagraphFont"/>
    <w:link w:val="BalloonText"/>
    <w:uiPriority w:val="99"/>
    <w:semiHidden/>
    <w:rsid w:val="00292D89"/>
    <w:rPr>
      <w:rFonts w:ascii="Tahoma" w:hAnsi="Tahoma" w:cs="Tahoma"/>
      <w:sz w:val="16"/>
      <w:szCs w:val="16"/>
    </w:rPr>
  </w:style>
  <w:style w:type="paragraph" w:styleId="FootnoteText">
    <w:name w:val="footnote text"/>
    <w:basedOn w:val="Normal"/>
    <w:link w:val="FootnoteTextChar"/>
    <w:uiPriority w:val="99"/>
    <w:unhideWhenUsed/>
    <w:rsid w:val="00292D89"/>
    <w:rPr>
      <w:sz w:val="20"/>
      <w:szCs w:val="20"/>
    </w:rPr>
  </w:style>
  <w:style w:type="character" w:customStyle="1" w:styleId="FootnoteTextChar">
    <w:name w:val="Footnote Text Char"/>
    <w:basedOn w:val="DefaultParagraphFont"/>
    <w:link w:val="FootnoteText"/>
    <w:uiPriority w:val="99"/>
    <w:rsid w:val="00292D89"/>
    <w:rPr>
      <w:sz w:val="20"/>
      <w:szCs w:val="20"/>
    </w:rPr>
  </w:style>
  <w:style w:type="character" w:styleId="FootnoteReference">
    <w:name w:val="footnote reference"/>
    <w:basedOn w:val="DefaultParagraphFont"/>
    <w:uiPriority w:val="99"/>
    <w:unhideWhenUsed/>
    <w:rsid w:val="00292D89"/>
    <w:rPr>
      <w:vertAlign w:val="superscript"/>
    </w:rPr>
  </w:style>
  <w:style w:type="character" w:customStyle="1" w:styleId="Heading2Char">
    <w:name w:val="Heading 2 Char"/>
    <w:basedOn w:val="DefaultParagraphFont"/>
    <w:link w:val="Heading2"/>
    <w:uiPriority w:val="9"/>
    <w:rsid w:val="00A80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01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01F1"/>
    <w:rPr>
      <w:b/>
      <w:bCs/>
    </w:rPr>
  </w:style>
  <w:style w:type="character" w:styleId="Hyperlink">
    <w:name w:val="Hyperlink"/>
    <w:basedOn w:val="DefaultParagraphFont"/>
    <w:uiPriority w:val="99"/>
    <w:unhideWhenUsed/>
    <w:rsid w:val="00A801F1"/>
    <w:rPr>
      <w:color w:val="0000FF"/>
      <w:u w:val="single"/>
    </w:rPr>
  </w:style>
  <w:style w:type="character" w:customStyle="1" w:styleId="apple-converted-space">
    <w:name w:val="apple-converted-space"/>
    <w:basedOn w:val="DefaultParagraphFont"/>
    <w:rsid w:val="00A801F1"/>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rsid w:val="009E7714"/>
    <w:rPr>
      <w:rFonts w:ascii="Times New Roman" w:hAnsi="Times New Roman"/>
      <w:b/>
      <w:sz w:val="24"/>
    </w:rPr>
  </w:style>
  <w:style w:type="paragraph" w:customStyle="1" w:styleId="tag">
    <w:name w:val="tag"/>
    <w:basedOn w:val="Normal"/>
    <w:next w:val="Normal"/>
    <w:link w:val="tagChar"/>
    <w:rsid w:val="009E7714"/>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E7714"/>
    <w:rPr>
      <w:rFonts w:ascii="Times New Roman" w:eastAsia="Times New Roman" w:hAnsi="Times New Roman" w:cs="Times New Roman"/>
      <w:b/>
      <w:szCs w:val="20"/>
    </w:rPr>
  </w:style>
  <w:style w:type="paragraph" w:customStyle="1" w:styleId="card">
    <w:name w:val="card"/>
    <w:basedOn w:val="Normal"/>
    <w:next w:val="Normal"/>
    <w:link w:val="cardChar"/>
    <w:rsid w:val="00EF6C75"/>
    <w:pPr>
      <w:ind w:left="288" w:right="288"/>
    </w:pPr>
    <w:rPr>
      <w:rFonts w:ascii="Times New Roman" w:eastAsia="Times New Roman" w:hAnsi="Times New Roman" w:cs="Times New Roman"/>
    </w:rPr>
  </w:style>
  <w:style w:type="character" w:customStyle="1" w:styleId="cardChar">
    <w:name w:val="card Char"/>
    <w:basedOn w:val="DefaultParagraphFont"/>
    <w:link w:val="card"/>
    <w:rsid w:val="00EF6C75"/>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9E67EA"/>
    <w:rPr>
      <w:rFonts w:asciiTheme="majorHAnsi" w:eastAsiaTheme="majorEastAsia" w:hAnsiTheme="majorHAnsi" w:cstheme="majorBidi"/>
      <w:b/>
      <w:bCs/>
      <w:i/>
      <w:iCs w:val="0"/>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2397">
      <w:bodyDiv w:val="1"/>
      <w:marLeft w:val="0"/>
      <w:marRight w:val="0"/>
      <w:marTop w:val="0"/>
      <w:marBottom w:val="0"/>
      <w:divBdr>
        <w:top w:val="none" w:sz="0" w:space="0" w:color="auto"/>
        <w:left w:val="none" w:sz="0" w:space="0" w:color="auto"/>
        <w:bottom w:val="none" w:sz="0" w:space="0" w:color="auto"/>
        <w:right w:val="none" w:sz="0" w:space="0" w:color="auto"/>
      </w:divBdr>
    </w:div>
    <w:div w:id="102920986">
      <w:bodyDiv w:val="1"/>
      <w:marLeft w:val="0"/>
      <w:marRight w:val="0"/>
      <w:marTop w:val="0"/>
      <w:marBottom w:val="0"/>
      <w:divBdr>
        <w:top w:val="none" w:sz="0" w:space="0" w:color="auto"/>
        <w:left w:val="none" w:sz="0" w:space="0" w:color="auto"/>
        <w:bottom w:val="none" w:sz="0" w:space="0" w:color="auto"/>
        <w:right w:val="none" w:sz="0" w:space="0" w:color="auto"/>
      </w:divBdr>
    </w:div>
    <w:div w:id="311520014">
      <w:bodyDiv w:val="1"/>
      <w:marLeft w:val="0"/>
      <w:marRight w:val="0"/>
      <w:marTop w:val="0"/>
      <w:marBottom w:val="0"/>
      <w:divBdr>
        <w:top w:val="none" w:sz="0" w:space="0" w:color="auto"/>
        <w:left w:val="none" w:sz="0" w:space="0" w:color="auto"/>
        <w:bottom w:val="none" w:sz="0" w:space="0" w:color="auto"/>
        <w:right w:val="none" w:sz="0" w:space="0" w:color="auto"/>
      </w:divBdr>
    </w:div>
    <w:div w:id="325596409">
      <w:bodyDiv w:val="1"/>
      <w:marLeft w:val="0"/>
      <w:marRight w:val="0"/>
      <w:marTop w:val="0"/>
      <w:marBottom w:val="0"/>
      <w:divBdr>
        <w:top w:val="none" w:sz="0" w:space="0" w:color="auto"/>
        <w:left w:val="none" w:sz="0" w:space="0" w:color="auto"/>
        <w:bottom w:val="none" w:sz="0" w:space="0" w:color="auto"/>
        <w:right w:val="none" w:sz="0" w:space="0" w:color="auto"/>
      </w:divBdr>
    </w:div>
    <w:div w:id="521628028">
      <w:bodyDiv w:val="1"/>
      <w:marLeft w:val="0"/>
      <w:marRight w:val="0"/>
      <w:marTop w:val="0"/>
      <w:marBottom w:val="0"/>
      <w:divBdr>
        <w:top w:val="none" w:sz="0" w:space="0" w:color="auto"/>
        <w:left w:val="none" w:sz="0" w:space="0" w:color="auto"/>
        <w:bottom w:val="none" w:sz="0" w:space="0" w:color="auto"/>
        <w:right w:val="none" w:sz="0" w:space="0" w:color="auto"/>
      </w:divBdr>
    </w:div>
    <w:div w:id="630480317">
      <w:bodyDiv w:val="1"/>
      <w:marLeft w:val="0"/>
      <w:marRight w:val="0"/>
      <w:marTop w:val="0"/>
      <w:marBottom w:val="0"/>
      <w:divBdr>
        <w:top w:val="none" w:sz="0" w:space="0" w:color="auto"/>
        <w:left w:val="none" w:sz="0" w:space="0" w:color="auto"/>
        <w:bottom w:val="none" w:sz="0" w:space="0" w:color="auto"/>
        <w:right w:val="none" w:sz="0" w:space="0" w:color="auto"/>
      </w:divBdr>
    </w:div>
    <w:div w:id="662045803">
      <w:bodyDiv w:val="1"/>
      <w:marLeft w:val="0"/>
      <w:marRight w:val="0"/>
      <w:marTop w:val="0"/>
      <w:marBottom w:val="0"/>
      <w:divBdr>
        <w:top w:val="none" w:sz="0" w:space="0" w:color="auto"/>
        <w:left w:val="none" w:sz="0" w:space="0" w:color="auto"/>
        <w:bottom w:val="none" w:sz="0" w:space="0" w:color="auto"/>
        <w:right w:val="none" w:sz="0" w:space="0" w:color="auto"/>
      </w:divBdr>
    </w:div>
    <w:div w:id="900749809">
      <w:bodyDiv w:val="1"/>
      <w:marLeft w:val="0"/>
      <w:marRight w:val="0"/>
      <w:marTop w:val="0"/>
      <w:marBottom w:val="0"/>
      <w:divBdr>
        <w:top w:val="none" w:sz="0" w:space="0" w:color="auto"/>
        <w:left w:val="none" w:sz="0" w:space="0" w:color="auto"/>
        <w:bottom w:val="none" w:sz="0" w:space="0" w:color="auto"/>
        <w:right w:val="none" w:sz="0" w:space="0" w:color="auto"/>
      </w:divBdr>
    </w:div>
    <w:div w:id="966861679">
      <w:bodyDiv w:val="1"/>
      <w:marLeft w:val="0"/>
      <w:marRight w:val="0"/>
      <w:marTop w:val="0"/>
      <w:marBottom w:val="0"/>
      <w:divBdr>
        <w:top w:val="none" w:sz="0" w:space="0" w:color="auto"/>
        <w:left w:val="none" w:sz="0" w:space="0" w:color="auto"/>
        <w:bottom w:val="none" w:sz="0" w:space="0" w:color="auto"/>
        <w:right w:val="none" w:sz="0" w:space="0" w:color="auto"/>
      </w:divBdr>
    </w:div>
    <w:div w:id="969749531">
      <w:bodyDiv w:val="1"/>
      <w:marLeft w:val="0"/>
      <w:marRight w:val="0"/>
      <w:marTop w:val="0"/>
      <w:marBottom w:val="0"/>
      <w:divBdr>
        <w:top w:val="none" w:sz="0" w:space="0" w:color="auto"/>
        <w:left w:val="none" w:sz="0" w:space="0" w:color="auto"/>
        <w:bottom w:val="none" w:sz="0" w:space="0" w:color="auto"/>
        <w:right w:val="none" w:sz="0" w:space="0" w:color="auto"/>
      </w:divBdr>
    </w:div>
    <w:div w:id="1013262886">
      <w:bodyDiv w:val="1"/>
      <w:marLeft w:val="0"/>
      <w:marRight w:val="0"/>
      <w:marTop w:val="0"/>
      <w:marBottom w:val="0"/>
      <w:divBdr>
        <w:top w:val="none" w:sz="0" w:space="0" w:color="auto"/>
        <w:left w:val="none" w:sz="0" w:space="0" w:color="auto"/>
        <w:bottom w:val="none" w:sz="0" w:space="0" w:color="auto"/>
        <w:right w:val="none" w:sz="0" w:space="0" w:color="auto"/>
      </w:divBdr>
      <w:divsChild>
        <w:div w:id="1344939939">
          <w:blockQuote w:val="1"/>
          <w:marLeft w:val="0"/>
          <w:marRight w:val="0"/>
          <w:marTop w:val="0"/>
          <w:marBottom w:val="150"/>
          <w:divBdr>
            <w:top w:val="none" w:sz="0" w:space="0" w:color="auto"/>
            <w:left w:val="none" w:sz="0" w:space="0" w:color="auto"/>
            <w:bottom w:val="none" w:sz="0" w:space="0" w:color="auto"/>
            <w:right w:val="none" w:sz="0" w:space="0" w:color="auto"/>
          </w:divBdr>
        </w:div>
        <w:div w:id="460419994">
          <w:blockQuote w:val="1"/>
          <w:marLeft w:val="0"/>
          <w:marRight w:val="0"/>
          <w:marTop w:val="0"/>
          <w:marBottom w:val="150"/>
          <w:divBdr>
            <w:top w:val="none" w:sz="0" w:space="0" w:color="auto"/>
            <w:left w:val="none" w:sz="0" w:space="0" w:color="auto"/>
            <w:bottom w:val="none" w:sz="0" w:space="0" w:color="auto"/>
            <w:right w:val="none" w:sz="0" w:space="0" w:color="auto"/>
          </w:divBdr>
        </w:div>
        <w:div w:id="336476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085957048">
      <w:bodyDiv w:val="1"/>
      <w:marLeft w:val="0"/>
      <w:marRight w:val="0"/>
      <w:marTop w:val="0"/>
      <w:marBottom w:val="0"/>
      <w:divBdr>
        <w:top w:val="none" w:sz="0" w:space="0" w:color="auto"/>
        <w:left w:val="none" w:sz="0" w:space="0" w:color="auto"/>
        <w:bottom w:val="none" w:sz="0" w:space="0" w:color="auto"/>
        <w:right w:val="none" w:sz="0" w:space="0" w:color="auto"/>
      </w:divBdr>
    </w:div>
    <w:div w:id="1173253605">
      <w:bodyDiv w:val="1"/>
      <w:marLeft w:val="0"/>
      <w:marRight w:val="0"/>
      <w:marTop w:val="0"/>
      <w:marBottom w:val="0"/>
      <w:divBdr>
        <w:top w:val="none" w:sz="0" w:space="0" w:color="auto"/>
        <w:left w:val="none" w:sz="0" w:space="0" w:color="auto"/>
        <w:bottom w:val="none" w:sz="0" w:space="0" w:color="auto"/>
        <w:right w:val="none" w:sz="0" w:space="0" w:color="auto"/>
      </w:divBdr>
    </w:div>
    <w:div w:id="1192760346">
      <w:bodyDiv w:val="1"/>
      <w:marLeft w:val="0"/>
      <w:marRight w:val="0"/>
      <w:marTop w:val="0"/>
      <w:marBottom w:val="0"/>
      <w:divBdr>
        <w:top w:val="none" w:sz="0" w:space="0" w:color="auto"/>
        <w:left w:val="none" w:sz="0" w:space="0" w:color="auto"/>
        <w:bottom w:val="none" w:sz="0" w:space="0" w:color="auto"/>
        <w:right w:val="none" w:sz="0" w:space="0" w:color="auto"/>
      </w:divBdr>
    </w:div>
    <w:div w:id="1408765793">
      <w:bodyDiv w:val="1"/>
      <w:marLeft w:val="0"/>
      <w:marRight w:val="0"/>
      <w:marTop w:val="0"/>
      <w:marBottom w:val="0"/>
      <w:divBdr>
        <w:top w:val="none" w:sz="0" w:space="0" w:color="auto"/>
        <w:left w:val="none" w:sz="0" w:space="0" w:color="auto"/>
        <w:bottom w:val="none" w:sz="0" w:space="0" w:color="auto"/>
        <w:right w:val="none" w:sz="0" w:space="0" w:color="auto"/>
      </w:divBdr>
    </w:div>
    <w:div w:id="1580868348">
      <w:bodyDiv w:val="1"/>
      <w:marLeft w:val="0"/>
      <w:marRight w:val="0"/>
      <w:marTop w:val="0"/>
      <w:marBottom w:val="0"/>
      <w:divBdr>
        <w:top w:val="none" w:sz="0" w:space="0" w:color="auto"/>
        <w:left w:val="none" w:sz="0" w:space="0" w:color="auto"/>
        <w:bottom w:val="none" w:sz="0" w:space="0" w:color="auto"/>
        <w:right w:val="none" w:sz="0" w:space="0" w:color="auto"/>
      </w:divBdr>
    </w:div>
    <w:div w:id="1990472658">
      <w:bodyDiv w:val="1"/>
      <w:marLeft w:val="0"/>
      <w:marRight w:val="0"/>
      <w:marTop w:val="0"/>
      <w:marBottom w:val="0"/>
      <w:divBdr>
        <w:top w:val="none" w:sz="0" w:space="0" w:color="auto"/>
        <w:left w:val="none" w:sz="0" w:space="0" w:color="auto"/>
        <w:bottom w:val="none" w:sz="0" w:space="0" w:color="auto"/>
        <w:right w:val="none" w:sz="0" w:space="0" w:color="auto"/>
      </w:divBdr>
    </w:div>
    <w:div w:id="1991902683">
      <w:bodyDiv w:val="1"/>
      <w:marLeft w:val="0"/>
      <w:marRight w:val="0"/>
      <w:marTop w:val="0"/>
      <w:marBottom w:val="0"/>
      <w:divBdr>
        <w:top w:val="none" w:sz="0" w:space="0" w:color="auto"/>
        <w:left w:val="none" w:sz="0" w:space="0" w:color="auto"/>
        <w:bottom w:val="none" w:sz="0" w:space="0" w:color="auto"/>
        <w:right w:val="none" w:sz="0" w:space="0" w:color="auto"/>
      </w:divBdr>
    </w:div>
    <w:div w:id="20250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carnegie.org/sub/pubs/deadly/diam_rpt.html" TargetMode="External"/><Relationship Id="rId3" Type="http://schemas.openxmlformats.org/officeDocument/2006/relationships/hyperlink" Target="http://www.csun.edu/~ds56723/jvipaper.pdf" TargetMode="External"/><Relationship Id="rId7" Type="http://schemas.openxmlformats.org/officeDocument/2006/relationships/hyperlink" Target="http://www.existential-risk.org/concept.html" TargetMode="External"/><Relationship Id="rId2" Type="http://schemas.openxmlformats.org/officeDocument/2006/relationships/hyperlink" Target="http://plato.stanford.edu/entries/qm-manyworlds/" TargetMode="External"/><Relationship Id="rId1" Type="http://schemas.openxmlformats.org/officeDocument/2006/relationships/hyperlink" Target="http://plato.stanford.edu/entries/qm-manyworlds/" TargetMode="External"/><Relationship Id="rId6" Type="http://schemas.openxmlformats.org/officeDocument/2006/relationships/hyperlink" Target="http://www.csis.org/component/option,com_csis_pubs/task,view/id,4156/type,1/" TargetMode="External"/><Relationship Id="rId5"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hyperlink" Target="http://www.ieer.org/reports/treaties/execsumm.pdf" TargetMode="External"/><Relationship Id="rId4" Type="http://schemas.openxmlformats.org/officeDocument/2006/relationships/hyperlink" Target="http://www.jstor.org/stable/1122960" TargetMode="External"/><Relationship Id="rId9" Type="http://schemas.openxmlformats.org/officeDocument/2006/relationships/hyperlink" Target="http://www.uiowa.edu/~tlcp/TLCP%20Articles/18-3/whitney.finalfinal.me.mlb.1001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ocuments\AR%20Prep%20Folder%20that%20Never%20Was\Templates\SHH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6E3EE-9E61-4979-8098-01591928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SHHS Template</Template>
  <TotalTime>22</TotalTime>
  <Pages>16</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Jacob Nails</cp:lastModifiedBy>
  <cp:revision>3</cp:revision>
  <cp:lastPrinted>2012-09-17T23:08:00Z</cp:lastPrinted>
  <dcterms:created xsi:type="dcterms:W3CDTF">2013-05-13T19:31:00Z</dcterms:created>
  <dcterms:modified xsi:type="dcterms:W3CDTF">2013-05-13T19:52:00Z</dcterms:modified>
</cp:coreProperties>
</file>