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7C3" w:rsidRDefault="00FD0194" w:rsidP="005E07C3">
      <w:pPr>
        <w:pBdr>
          <w:top w:val="single" w:sz="24" w:space="1" w:color="auto"/>
          <w:left w:val="single" w:sz="24" w:space="4" w:color="auto"/>
          <w:bottom w:val="single" w:sz="24" w:space="1" w:color="auto"/>
          <w:right w:val="single" w:sz="24" w:space="4" w:color="auto"/>
        </w:pBdr>
        <w:jc w:val="center"/>
        <w:rPr>
          <w:rFonts w:ascii="Times New Roman" w:hAnsi="Times New Roman" w:cs="Times New Roman"/>
          <w:sz w:val="24"/>
          <w:szCs w:val="24"/>
        </w:rPr>
      </w:pPr>
      <w:r>
        <w:rPr>
          <w:rFonts w:ascii="Times New Roman" w:hAnsi="Times New Roman" w:cs="Times New Roman"/>
          <w:sz w:val="24"/>
          <w:szCs w:val="24"/>
        </w:rPr>
        <w:t xml:space="preserve">Privatization CP </w:t>
      </w:r>
    </w:p>
    <w:p w:rsidR="00722BD6" w:rsidRDefault="00FD0194" w:rsidP="0031053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CP Text – </w:t>
      </w:r>
    </w:p>
    <w:p w:rsidR="00FD0194" w:rsidRDefault="00FD0194" w:rsidP="0031053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[Insert aff actors] should </w:t>
      </w:r>
      <w:r w:rsidR="00223550">
        <w:rPr>
          <w:rFonts w:ascii="Times New Roman" w:hAnsi="Times New Roman" w:cs="Times New Roman"/>
          <w:sz w:val="24"/>
          <w:szCs w:val="24"/>
        </w:rPr>
        <w:t xml:space="preserve">privatize resource extraction to domestic owners. </w:t>
      </w:r>
      <w:r w:rsidR="00883B63">
        <w:rPr>
          <w:rFonts w:ascii="Times New Roman" w:hAnsi="Times New Roman" w:cs="Times New Roman"/>
          <w:sz w:val="24"/>
          <w:szCs w:val="24"/>
        </w:rPr>
        <w:t xml:space="preserve">I reserve the right to clarify. </w:t>
      </w:r>
    </w:p>
    <w:p w:rsidR="00FD0194" w:rsidRDefault="00FD0194" w:rsidP="00310537">
      <w:pPr>
        <w:pStyle w:val="ListParagraph"/>
        <w:ind w:left="0"/>
        <w:rPr>
          <w:rFonts w:ascii="Times New Roman" w:hAnsi="Times New Roman" w:cs="Times New Roman"/>
          <w:sz w:val="24"/>
          <w:szCs w:val="24"/>
        </w:rPr>
      </w:pPr>
    </w:p>
    <w:p w:rsidR="00FD0194" w:rsidRDefault="00FD0194" w:rsidP="00310537">
      <w:pPr>
        <w:pStyle w:val="ListParagraph"/>
        <w:ind w:left="0"/>
        <w:rPr>
          <w:rFonts w:ascii="Times New Roman" w:hAnsi="Times New Roman" w:cs="Times New Roman"/>
          <w:sz w:val="24"/>
          <w:szCs w:val="24"/>
        </w:rPr>
      </w:pPr>
      <w:r>
        <w:rPr>
          <w:rFonts w:ascii="Times New Roman" w:hAnsi="Times New Roman" w:cs="Times New Roman"/>
          <w:sz w:val="24"/>
          <w:szCs w:val="24"/>
        </w:rPr>
        <w:t>Competition</w:t>
      </w:r>
      <w:r w:rsidR="00223550">
        <w:rPr>
          <w:rFonts w:ascii="Times New Roman" w:hAnsi="Times New Roman" w:cs="Times New Roman"/>
          <w:sz w:val="24"/>
          <w:szCs w:val="24"/>
        </w:rPr>
        <w:t xml:space="preserve"> – a) I compete since I still advocate for doing resource extraction, I just do it in a different way than most negs and b) I compete through net benefits since I am still winning reasons why you shouldn’t do the aff and you can’t do both at the same time. </w:t>
      </w:r>
    </w:p>
    <w:p w:rsidR="00FD0194" w:rsidRDefault="00FD0194" w:rsidP="00310537">
      <w:pPr>
        <w:pStyle w:val="ListParagraph"/>
        <w:ind w:left="0"/>
        <w:rPr>
          <w:rFonts w:ascii="Times New Roman" w:hAnsi="Times New Roman" w:cs="Times New Roman"/>
          <w:sz w:val="24"/>
          <w:szCs w:val="24"/>
        </w:rPr>
      </w:pPr>
    </w:p>
    <w:p w:rsidR="00FD0194" w:rsidRDefault="00FD0194" w:rsidP="00310537">
      <w:pPr>
        <w:pStyle w:val="ListParagraph"/>
        <w:ind w:left="0"/>
        <w:rPr>
          <w:rFonts w:ascii="Times New Roman" w:hAnsi="Times New Roman" w:cs="Times New Roman"/>
          <w:sz w:val="24"/>
          <w:szCs w:val="24"/>
        </w:rPr>
      </w:pPr>
      <w:r>
        <w:rPr>
          <w:rFonts w:ascii="Times New Roman" w:hAnsi="Times New Roman" w:cs="Times New Roman"/>
          <w:sz w:val="24"/>
          <w:szCs w:val="24"/>
        </w:rPr>
        <w:t>Net Benefits</w:t>
      </w:r>
    </w:p>
    <w:p w:rsidR="00883B63" w:rsidRDefault="00883B63" w:rsidP="0031053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First, </w:t>
      </w:r>
      <w:r w:rsidR="00437866">
        <w:rPr>
          <w:rFonts w:ascii="Times New Roman" w:hAnsi="Times New Roman" w:cs="Times New Roman"/>
          <w:sz w:val="24"/>
          <w:szCs w:val="24"/>
        </w:rPr>
        <w:t>privatization</w:t>
      </w:r>
      <w:r>
        <w:rPr>
          <w:rFonts w:ascii="Times New Roman" w:hAnsi="Times New Roman" w:cs="Times New Roman"/>
          <w:sz w:val="24"/>
          <w:szCs w:val="24"/>
        </w:rPr>
        <w:t xml:space="preserve"> to domestic owners helps to solve the resource curse since it is mutually beneficial for private owners and the state to work together which promotes transparent </w:t>
      </w:r>
      <w:r w:rsidR="00437866">
        <w:rPr>
          <w:rFonts w:ascii="Times New Roman" w:hAnsi="Times New Roman" w:cs="Times New Roman"/>
          <w:sz w:val="24"/>
          <w:szCs w:val="24"/>
        </w:rPr>
        <w:t>institutions</w:t>
      </w:r>
      <w:r>
        <w:rPr>
          <w:rFonts w:ascii="Times New Roman" w:hAnsi="Times New Roman" w:cs="Times New Roman"/>
          <w:sz w:val="24"/>
          <w:szCs w:val="24"/>
        </w:rPr>
        <w:t xml:space="preserve"> and is empirically proven in Russia. Weinthal and Luong:  </w:t>
      </w:r>
    </w:p>
    <w:p w:rsidR="00883B63" w:rsidRPr="00883B63" w:rsidRDefault="00883B63" w:rsidP="00310537">
      <w:pPr>
        <w:pStyle w:val="ListParagraph"/>
        <w:ind w:left="0"/>
        <w:rPr>
          <w:rFonts w:ascii="Times New Roman" w:hAnsi="Times New Roman" w:cs="Times New Roman"/>
          <w:sz w:val="12"/>
          <w:szCs w:val="12"/>
        </w:rPr>
      </w:pPr>
      <w:r w:rsidRPr="00883B63">
        <w:rPr>
          <w:rFonts w:ascii="Helvetica" w:hAnsi="Helvetica"/>
          <w:color w:val="333333"/>
          <w:sz w:val="12"/>
          <w:szCs w:val="12"/>
          <w:shd w:val="clear" w:color="auto" w:fill="FFFBC9"/>
        </w:rPr>
        <w:t>An Alternative Solution to Managing Mineral Wealth” by Erika Weinthal [associate professor of environmental policy in the Nicholas School of the Environment and Earth Sciences at Duke University] and Pauline Jones Luong [associate professor in the Department of Political Science at Brown University]. Issue: March 2006. Journal: Perspectives on Politics</w:t>
      </w:r>
    </w:p>
    <w:p w:rsidR="00FD0194" w:rsidRDefault="00FD0194" w:rsidP="00FD0194">
      <w:pPr>
        <w:rPr>
          <w:rFonts w:ascii="Times New Roman" w:hAnsi="Times New Roman" w:cs="Times New Roman"/>
          <w:sz w:val="24"/>
          <w:szCs w:val="24"/>
        </w:rPr>
      </w:pPr>
      <w:r w:rsidRPr="00883B63">
        <w:rPr>
          <w:rFonts w:ascii="Times New Roman" w:hAnsi="Times New Roman" w:cs="Times New Roman"/>
          <w:sz w:val="16"/>
          <w:szCs w:val="16"/>
        </w:rPr>
        <w:t>By taking resource rents out of the state's direct control</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privatization to domestic owners</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simultaneously</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fosters the conditions under w</w:t>
      </w:r>
      <w:r w:rsidRPr="00883B63">
        <w:rPr>
          <w:rFonts w:ascii="Times New Roman" w:hAnsi="Times New Roman" w:cs="Times New Roman"/>
          <w:b/>
          <w:sz w:val="24"/>
          <w:szCs w:val="24"/>
          <w:u w:val="single"/>
        </w:rPr>
        <w:t>hich governments have an incen</w:t>
      </w:r>
      <w:r w:rsidRPr="00883B63">
        <w:rPr>
          <w:rFonts w:ascii="Times New Roman" w:hAnsi="Times New Roman" w:cs="Times New Roman"/>
          <w:b/>
          <w:sz w:val="24"/>
          <w:szCs w:val="24"/>
          <w:u w:val="single"/>
        </w:rPr>
        <w:t>tive to build strong fiscal and regulatory institutions and creates a new set of societal actors with the potential to demand these institutions.</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Because</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these</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private owners benefit directly from the production and export of the country's mineral reserves, they have a vested interest in securing</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both their</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property rights and a stable revenue stream</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as well as the means to bring state actors to the bargaining table. At the same time,</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because the state has less control over how these resources are extracted and utilized, it is more likely to invest in institution building that enables it to extract revenue from private owners</w:t>
      </w:r>
      <w:r w:rsidRPr="00883B63">
        <w:rPr>
          <w:rFonts w:ascii="Times New Roman" w:hAnsi="Times New Roman" w:cs="Times New Roman"/>
          <w:sz w:val="16"/>
          <w:szCs w:val="16"/>
        </w:rPr>
        <w:t>, regulate the private sector, and generate other sources of revenue outside the natural</w:t>
      </w:r>
      <w:r w:rsidRPr="00883B63">
        <w:rPr>
          <w:rFonts w:ascii="Times New Roman" w:hAnsi="Times New Roman" w:cs="Times New Roman"/>
          <w:sz w:val="16"/>
          <w:szCs w:val="16"/>
        </w:rPr>
        <w:t xml:space="preserve"> resource sector</w:t>
      </w:r>
      <w:r>
        <w:rPr>
          <w:rFonts w:ascii="Times New Roman" w:hAnsi="Times New Roman" w:cs="Times New Roman"/>
          <w:sz w:val="24"/>
          <w:szCs w:val="24"/>
        </w:rPr>
        <w:t xml:space="preserve">. </w:t>
      </w:r>
      <w:r w:rsidRPr="00883B63">
        <w:rPr>
          <w:rFonts w:ascii="Times New Roman" w:hAnsi="Times New Roman" w:cs="Times New Roman"/>
          <w:b/>
          <w:sz w:val="24"/>
          <w:szCs w:val="24"/>
          <w:u w:val="single"/>
        </w:rPr>
        <w:t>Thus, privat</w:t>
      </w:r>
      <w:r w:rsidRPr="00883B63">
        <w:rPr>
          <w:rFonts w:ascii="Times New Roman" w:hAnsi="Times New Roman" w:cs="Times New Roman"/>
          <w:b/>
          <w:sz w:val="24"/>
          <w:szCs w:val="24"/>
          <w:u w:val="single"/>
        </w:rPr>
        <w:t>ization to domestic actors offers an alternative</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path out of</w:t>
      </w:r>
      <w:r w:rsidRPr="00FD0194">
        <w:rPr>
          <w:rFonts w:ascii="Times New Roman" w:hAnsi="Times New Roman" w:cs="Times New Roman"/>
          <w:sz w:val="24"/>
          <w:szCs w:val="24"/>
        </w:rPr>
        <w:t xml:space="preserve"> </w:t>
      </w:r>
      <w:r w:rsidR="00883B63" w:rsidRPr="00883B63">
        <w:rPr>
          <w:rFonts w:ascii="Times New Roman" w:hAnsi="Times New Roman" w:cs="Times New Roman"/>
          <w:b/>
          <w:sz w:val="24"/>
          <w:szCs w:val="24"/>
          <w:u w:val="single"/>
        </w:rPr>
        <w:t xml:space="preserve">[to] </w:t>
      </w:r>
      <w:r w:rsidRPr="00883B63">
        <w:rPr>
          <w:rFonts w:ascii="Times New Roman" w:hAnsi="Times New Roman" w:cs="Times New Roman"/>
          <w:b/>
          <w:sz w:val="24"/>
          <w:szCs w:val="24"/>
          <w:u w:val="single"/>
        </w:rPr>
        <w:t>the "resource curse</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because it creates an incentive for both state and societal act</w:t>
      </w:r>
      <w:r w:rsidRPr="00883B63">
        <w:rPr>
          <w:rFonts w:ascii="Times New Roman" w:hAnsi="Times New Roman" w:cs="Times New Roman"/>
          <w:b/>
          <w:sz w:val="24"/>
          <w:szCs w:val="24"/>
          <w:u w:val="single"/>
        </w:rPr>
        <w:t>ors to</w:t>
      </w:r>
      <w:r>
        <w:rPr>
          <w:rFonts w:ascii="Times New Roman" w:hAnsi="Times New Roman" w:cs="Times New Roman"/>
          <w:sz w:val="24"/>
          <w:szCs w:val="24"/>
        </w:rPr>
        <w:t xml:space="preserve"> </w:t>
      </w:r>
      <w:r w:rsidRPr="00883B63">
        <w:rPr>
          <w:rFonts w:ascii="Times New Roman" w:hAnsi="Times New Roman" w:cs="Times New Roman"/>
          <w:sz w:val="16"/>
          <w:szCs w:val="16"/>
        </w:rPr>
        <w:t>bargain over and eventu</w:t>
      </w:r>
      <w:r w:rsidRPr="00883B63">
        <w:rPr>
          <w:rFonts w:ascii="Times New Roman" w:hAnsi="Times New Roman" w:cs="Times New Roman"/>
          <w:sz w:val="16"/>
          <w:szCs w:val="16"/>
        </w:rPr>
        <w:t>ally</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establish the formal rules of the game</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Russia provides a powerfu</w:t>
      </w:r>
      <w:r w:rsidRPr="00883B63">
        <w:rPr>
          <w:rFonts w:ascii="Times New Roman" w:hAnsi="Times New Roman" w:cs="Times New Roman"/>
          <w:sz w:val="16"/>
          <w:szCs w:val="16"/>
        </w:rPr>
        <w:t>l illustration of this proposi</w:t>
      </w:r>
      <w:r w:rsidRPr="00883B63">
        <w:rPr>
          <w:rFonts w:ascii="Times New Roman" w:hAnsi="Times New Roman" w:cs="Times New Roman"/>
          <w:sz w:val="16"/>
          <w:szCs w:val="16"/>
        </w:rPr>
        <w:t>tion. In the mid-1990s, Russia began privatizing its oil sector to domestic investors but retained state control over</w:t>
      </w:r>
      <w:r w:rsidRPr="00883B63">
        <w:rPr>
          <w:rFonts w:ascii="Times New Roman" w:hAnsi="Times New Roman" w:cs="Times New Roman"/>
          <w:sz w:val="16"/>
          <w:szCs w:val="16"/>
        </w:rPr>
        <w:t xml:space="preserve"> </w:t>
      </w:r>
      <w:r w:rsidRPr="00883B63">
        <w:rPr>
          <w:rFonts w:ascii="Times New Roman" w:hAnsi="Times New Roman" w:cs="Times New Roman"/>
          <w:sz w:val="16"/>
          <w:szCs w:val="16"/>
        </w:rPr>
        <w:t>the</w:t>
      </w:r>
      <w:r w:rsidRPr="00883B63">
        <w:rPr>
          <w:rFonts w:ascii="Times New Roman" w:hAnsi="Times New Roman" w:cs="Times New Roman"/>
          <w:sz w:val="16"/>
          <w:szCs w:val="16"/>
        </w:rPr>
        <w:t xml:space="preserve"> gas sector.106 Since then, the </w:t>
      </w:r>
      <w:r w:rsidRPr="00883B63">
        <w:rPr>
          <w:rFonts w:ascii="Times New Roman" w:hAnsi="Times New Roman" w:cs="Times New Roman"/>
          <w:sz w:val="16"/>
          <w:szCs w:val="16"/>
        </w:rPr>
        <w:t>degree of reform and economic promise in these two leadin</w:t>
      </w:r>
      <w:r w:rsidRPr="00883B63">
        <w:rPr>
          <w:rFonts w:ascii="Times New Roman" w:hAnsi="Times New Roman" w:cs="Times New Roman"/>
          <w:sz w:val="16"/>
          <w:szCs w:val="16"/>
        </w:rPr>
        <w:t>g sectors has diverged signifi</w:t>
      </w:r>
      <w:r w:rsidRPr="00883B63">
        <w:rPr>
          <w:rFonts w:ascii="Times New Roman" w:hAnsi="Times New Roman" w:cs="Times New Roman"/>
          <w:sz w:val="16"/>
          <w:szCs w:val="16"/>
        </w:rPr>
        <w:t xml:space="preserve">cantly. </w:t>
      </w:r>
      <w:r w:rsidRPr="00883B63">
        <w:rPr>
          <w:rFonts w:ascii="Times New Roman" w:hAnsi="Times New Roman" w:cs="Times New Roman"/>
          <w:sz w:val="16"/>
          <w:szCs w:val="16"/>
        </w:rPr>
        <w:t>By the end of 1990s, the major</w:t>
      </w:r>
      <w:r w:rsidRPr="00883B63">
        <w:rPr>
          <w:rFonts w:ascii="Times New Roman" w:hAnsi="Times New Roman" w:cs="Times New Roman"/>
          <w:sz w:val="16"/>
          <w:szCs w:val="16"/>
        </w:rPr>
        <w:t>ity of the oil industry was privatized to multipl</w:t>
      </w:r>
      <w:r w:rsidRPr="00883B63">
        <w:rPr>
          <w:rFonts w:ascii="Times New Roman" w:hAnsi="Times New Roman" w:cs="Times New Roman"/>
          <w:sz w:val="16"/>
          <w:szCs w:val="16"/>
        </w:rPr>
        <w:t>e owners, substantially deregu</w:t>
      </w:r>
      <w:r w:rsidRPr="00883B63">
        <w:rPr>
          <w:rFonts w:ascii="Times New Roman" w:hAnsi="Times New Roman" w:cs="Times New Roman"/>
          <w:sz w:val="16"/>
          <w:szCs w:val="16"/>
        </w:rPr>
        <w:t>lated, and had undergone significant internal restructuring.</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Under private ownership, the Russian oil industry has successfully expanded production and seen its net profits jump to $25 billion in 2003</w:t>
      </w:r>
      <w:r w:rsidRPr="00FD0194">
        <w:rPr>
          <w:rFonts w:ascii="Times New Roman" w:hAnsi="Times New Roman" w:cs="Times New Roman"/>
          <w:sz w:val="24"/>
          <w:szCs w:val="24"/>
        </w:rPr>
        <w:t>.</w:t>
      </w:r>
      <w:r w:rsidRPr="00883B63">
        <w:rPr>
          <w:rFonts w:ascii="Times New Roman" w:hAnsi="Times New Roman" w:cs="Times New Roman"/>
          <w:sz w:val="16"/>
          <w:szCs w:val="16"/>
        </w:rPr>
        <w:t>107 In addition</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the domestic owners that emerged</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from this process</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have</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increasingly</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pressured the</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Russian</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government</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not only to support greater liberalization within the energy sector itself, but</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al</w:t>
      </w:r>
      <w:r w:rsidRPr="00883B63">
        <w:rPr>
          <w:rFonts w:ascii="Times New Roman" w:hAnsi="Times New Roman" w:cs="Times New Roman"/>
          <w:sz w:val="16"/>
          <w:szCs w:val="16"/>
        </w:rPr>
        <w:t>so</w:t>
      </w:r>
      <w:r>
        <w:rPr>
          <w:rFonts w:ascii="Times New Roman" w:hAnsi="Times New Roman" w:cs="Times New Roman"/>
          <w:sz w:val="24"/>
          <w:szCs w:val="24"/>
        </w:rPr>
        <w:t xml:space="preserve"> </w:t>
      </w:r>
      <w:r w:rsidRPr="00883B63">
        <w:rPr>
          <w:rFonts w:ascii="Times New Roman" w:hAnsi="Times New Roman" w:cs="Times New Roman"/>
          <w:b/>
          <w:sz w:val="24"/>
          <w:szCs w:val="24"/>
          <w:u w:val="single"/>
        </w:rPr>
        <w:t>to develop institutions out</w:t>
      </w:r>
      <w:r w:rsidRPr="00883B63">
        <w:rPr>
          <w:rFonts w:ascii="Times New Roman" w:hAnsi="Times New Roman" w:cs="Times New Roman"/>
          <w:b/>
          <w:sz w:val="24"/>
          <w:szCs w:val="24"/>
          <w:u w:val="single"/>
        </w:rPr>
        <w:t>side the energy sector to promote greater transparency and fiscal stability</w:t>
      </w:r>
      <w:r w:rsidRPr="00FD0194">
        <w:rPr>
          <w:rFonts w:ascii="Times New Roman" w:hAnsi="Times New Roman" w:cs="Times New Roman"/>
          <w:sz w:val="24"/>
          <w:szCs w:val="24"/>
        </w:rPr>
        <w:t xml:space="preserve">. </w:t>
      </w:r>
      <w:r w:rsidRPr="00883B63">
        <w:rPr>
          <w:rFonts w:ascii="Times New Roman" w:hAnsi="Times New Roman" w:cs="Times New Roman"/>
          <w:b/>
          <w:sz w:val="24"/>
          <w:szCs w:val="24"/>
          <w:u w:val="single"/>
        </w:rPr>
        <w:t>The gas sector,</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in contras</w:t>
      </w:r>
      <w:r w:rsidRPr="00883B63">
        <w:rPr>
          <w:rFonts w:ascii="Times New Roman" w:hAnsi="Times New Roman" w:cs="Times New Roman"/>
          <w:sz w:val="16"/>
          <w:szCs w:val="16"/>
        </w:rPr>
        <w:t>t, continues to be dom</w:t>
      </w:r>
      <w:r w:rsidRPr="00883B63">
        <w:rPr>
          <w:rFonts w:ascii="Times New Roman" w:hAnsi="Times New Roman" w:cs="Times New Roman"/>
          <w:sz w:val="16"/>
          <w:szCs w:val="16"/>
        </w:rPr>
        <w:t>inated by the primarily state-owned monopoly Gazprom, which has resisted any struc</w:t>
      </w:r>
      <w:r w:rsidRPr="00883B63">
        <w:rPr>
          <w:rFonts w:ascii="Times New Roman" w:hAnsi="Times New Roman" w:cs="Times New Roman"/>
          <w:sz w:val="16"/>
          <w:szCs w:val="16"/>
        </w:rPr>
        <w:t>tural reform</w:t>
      </w:r>
      <w:r w:rsidRPr="00883B63">
        <w:rPr>
          <w:rFonts w:ascii="Times New Roman" w:hAnsi="Times New Roman" w:cs="Times New Roman"/>
          <w:b/>
          <w:sz w:val="16"/>
          <w:szCs w:val="16"/>
          <w:u w:val="single"/>
        </w:rPr>
        <w:t>,</w:t>
      </w:r>
      <w:r w:rsidRPr="00883B63">
        <w:rPr>
          <w:rFonts w:ascii="Times New Roman" w:hAnsi="Times New Roman" w:cs="Times New Roman"/>
          <w:b/>
          <w:sz w:val="24"/>
          <w:szCs w:val="24"/>
          <w:u w:val="single"/>
        </w:rPr>
        <w:t xml:space="preserve"> </w:t>
      </w:r>
      <w:r w:rsidR="00883B63" w:rsidRPr="00883B63">
        <w:rPr>
          <w:rFonts w:ascii="Times New Roman" w:hAnsi="Times New Roman" w:cs="Times New Roman"/>
          <w:b/>
          <w:sz w:val="24"/>
          <w:szCs w:val="24"/>
          <w:u w:val="single"/>
        </w:rPr>
        <w:t xml:space="preserve">[has] </w:t>
      </w:r>
      <w:r w:rsidRPr="00883B63">
        <w:rPr>
          <w:rFonts w:ascii="Times New Roman" w:hAnsi="Times New Roman" w:cs="Times New Roman"/>
          <w:b/>
          <w:sz w:val="24"/>
          <w:szCs w:val="24"/>
          <w:u w:val="single"/>
        </w:rPr>
        <w:t>amassed substan</w:t>
      </w:r>
      <w:r w:rsidRPr="00883B63">
        <w:rPr>
          <w:rFonts w:ascii="Times New Roman" w:hAnsi="Times New Roman" w:cs="Times New Roman"/>
          <w:b/>
          <w:sz w:val="24"/>
          <w:szCs w:val="24"/>
          <w:u w:val="single"/>
        </w:rPr>
        <w:t>tial fore</w:t>
      </w:r>
      <w:r w:rsidRPr="00883B63">
        <w:rPr>
          <w:rFonts w:ascii="Times New Roman" w:hAnsi="Times New Roman" w:cs="Times New Roman"/>
          <w:b/>
          <w:sz w:val="24"/>
          <w:szCs w:val="24"/>
          <w:u w:val="single"/>
        </w:rPr>
        <w:t>ign debt, and remained chroni</w:t>
      </w:r>
      <w:r w:rsidRPr="00883B63">
        <w:rPr>
          <w:rFonts w:ascii="Times New Roman" w:hAnsi="Times New Roman" w:cs="Times New Roman"/>
          <w:b/>
          <w:sz w:val="24"/>
          <w:szCs w:val="24"/>
          <w:u w:val="single"/>
        </w:rPr>
        <w:t>cally undercapitalized, transla</w:t>
      </w:r>
      <w:r w:rsidRPr="00883B63">
        <w:rPr>
          <w:rFonts w:ascii="Times New Roman" w:hAnsi="Times New Roman" w:cs="Times New Roman"/>
          <w:b/>
          <w:sz w:val="24"/>
          <w:szCs w:val="24"/>
          <w:u w:val="single"/>
        </w:rPr>
        <w:t xml:space="preserve">ting into direct losses to the </w:t>
      </w:r>
      <w:r w:rsidRPr="00883B63">
        <w:rPr>
          <w:rFonts w:ascii="Times New Roman" w:hAnsi="Times New Roman" w:cs="Times New Roman"/>
          <w:b/>
          <w:sz w:val="24"/>
          <w:szCs w:val="24"/>
          <w:u w:val="single"/>
        </w:rPr>
        <w:t>Russian economy</w:t>
      </w:r>
      <w:r w:rsidRPr="00FD0194">
        <w:rPr>
          <w:rFonts w:ascii="Times New Roman" w:hAnsi="Times New Roman" w:cs="Times New Roman"/>
          <w:sz w:val="24"/>
          <w:szCs w:val="24"/>
        </w:rPr>
        <w:t xml:space="preserve"> </w:t>
      </w:r>
      <w:r w:rsidRPr="00883B63">
        <w:rPr>
          <w:rFonts w:ascii="Times New Roman" w:hAnsi="Times New Roman" w:cs="Times New Roman"/>
          <w:sz w:val="16"/>
          <w:szCs w:val="16"/>
        </w:rPr>
        <w:t>and indire</w:t>
      </w:r>
      <w:r w:rsidRPr="00883B63">
        <w:rPr>
          <w:rFonts w:ascii="Times New Roman" w:hAnsi="Times New Roman" w:cs="Times New Roman"/>
          <w:sz w:val="16"/>
          <w:szCs w:val="16"/>
        </w:rPr>
        <w:t xml:space="preserve">ct losses to the institutional </w:t>
      </w:r>
      <w:r w:rsidRPr="00883B63">
        <w:rPr>
          <w:rFonts w:ascii="Times New Roman" w:hAnsi="Times New Roman" w:cs="Times New Roman"/>
          <w:sz w:val="16"/>
          <w:szCs w:val="16"/>
        </w:rPr>
        <w:t>capacity of the Russian state</w:t>
      </w:r>
      <w:r w:rsidRPr="00883B63">
        <w:rPr>
          <w:rFonts w:ascii="Times New Roman" w:hAnsi="Times New Roman" w:cs="Times New Roman"/>
          <w:sz w:val="16"/>
          <w:szCs w:val="16"/>
        </w:rPr>
        <w:t>.</w:t>
      </w:r>
    </w:p>
    <w:p w:rsidR="00FD0194" w:rsidRDefault="00FD0194" w:rsidP="00FD0194">
      <w:pPr>
        <w:rPr>
          <w:rFonts w:ascii="Times New Roman" w:hAnsi="Times New Roman" w:cs="Times New Roman"/>
          <w:sz w:val="24"/>
          <w:szCs w:val="24"/>
        </w:rPr>
      </w:pPr>
    </w:p>
    <w:p w:rsidR="00FD0194" w:rsidRDefault="00FD0194" w:rsidP="00FD0194">
      <w:pPr>
        <w:rPr>
          <w:rFonts w:ascii="Times New Roman" w:hAnsi="Times New Roman" w:cs="Times New Roman"/>
          <w:sz w:val="24"/>
          <w:szCs w:val="24"/>
        </w:rPr>
      </w:pPr>
    </w:p>
    <w:p w:rsidR="00FD0194" w:rsidRDefault="00883B63" w:rsidP="00FD0194">
      <w:pPr>
        <w:rPr>
          <w:rFonts w:ascii="Times New Roman" w:hAnsi="Times New Roman" w:cs="Times New Roman"/>
          <w:sz w:val="24"/>
          <w:szCs w:val="24"/>
        </w:rPr>
      </w:pPr>
      <w:r>
        <w:rPr>
          <w:rFonts w:ascii="Times New Roman" w:hAnsi="Times New Roman" w:cs="Times New Roman"/>
          <w:sz w:val="24"/>
          <w:szCs w:val="24"/>
        </w:rPr>
        <w:t xml:space="preserve">Second, </w:t>
      </w:r>
      <w:r w:rsidR="00437866">
        <w:rPr>
          <w:rFonts w:ascii="Times New Roman" w:hAnsi="Times New Roman" w:cs="Times New Roman"/>
          <w:sz w:val="24"/>
          <w:szCs w:val="24"/>
        </w:rPr>
        <w:t xml:space="preserve">private companies’ waste less as they compensate based on performance leading to more efficient and effective institutions. Weinthal and Luong </w:t>
      </w:r>
      <w:bookmarkStart w:id="0" w:name="_GoBack"/>
      <w:bookmarkEnd w:id="0"/>
      <w:r w:rsidR="00437866">
        <w:rPr>
          <w:rFonts w:ascii="Times New Roman" w:hAnsi="Times New Roman" w:cs="Times New Roman"/>
          <w:sz w:val="24"/>
          <w:szCs w:val="24"/>
        </w:rPr>
        <w:t xml:space="preserve">2: </w:t>
      </w:r>
    </w:p>
    <w:p w:rsidR="00883B63" w:rsidRPr="00883B63" w:rsidRDefault="00883B63" w:rsidP="00FD0194">
      <w:pPr>
        <w:rPr>
          <w:rFonts w:ascii="Times New Roman" w:hAnsi="Times New Roman" w:cs="Times New Roman"/>
          <w:sz w:val="10"/>
          <w:szCs w:val="10"/>
        </w:rPr>
      </w:pPr>
      <w:r w:rsidRPr="00883B63">
        <w:rPr>
          <w:rFonts w:ascii="Helvetica" w:hAnsi="Helvetica"/>
          <w:color w:val="333333"/>
          <w:sz w:val="10"/>
          <w:szCs w:val="10"/>
          <w:shd w:val="clear" w:color="auto" w:fill="FFFBC9"/>
        </w:rPr>
        <w:t>An Alternative Solution to Managing Mineral Wealth” by Erika Weinthal [associate professor of environmental policy in the Nicholas School of the Environment and Earth Sciences at Duke University] and Pauline Jones Luong [associate professor in the Department of Political Science at Brown University]. Issue: March 2006. Journal: Perspectives on Politics</w:t>
      </w:r>
    </w:p>
    <w:p w:rsidR="00FD0194" w:rsidRPr="00FD0194" w:rsidRDefault="00223550" w:rsidP="00223550">
      <w:pPr>
        <w:rPr>
          <w:rFonts w:ascii="Times New Roman" w:hAnsi="Times New Roman" w:cs="Times New Roman"/>
          <w:sz w:val="24"/>
          <w:szCs w:val="24"/>
        </w:rPr>
      </w:pPr>
      <w:r w:rsidRPr="00883B63">
        <w:rPr>
          <w:rFonts w:ascii="Times New Roman" w:hAnsi="Times New Roman" w:cs="Times New Roman"/>
          <w:b/>
          <w:sz w:val="24"/>
          <w:szCs w:val="24"/>
          <w:u w:val="single"/>
        </w:rPr>
        <w:t>Under private domest</w:t>
      </w:r>
      <w:r w:rsidRPr="00883B63">
        <w:rPr>
          <w:rFonts w:ascii="Times New Roman" w:hAnsi="Times New Roman" w:cs="Times New Roman"/>
          <w:b/>
          <w:sz w:val="24"/>
          <w:szCs w:val="24"/>
          <w:u w:val="single"/>
        </w:rPr>
        <w:t>ic ownership</w:t>
      </w:r>
      <w:r>
        <w:rPr>
          <w:rFonts w:ascii="Times New Roman" w:hAnsi="Times New Roman" w:cs="Times New Roman"/>
          <w:sz w:val="24"/>
          <w:szCs w:val="24"/>
        </w:rPr>
        <w:t xml:space="preserve">, </w:t>
      </w:r>
      <w:r w:rsidRPr="00437866">
        <w:rPr>
          <w:rFonts w:ascii="Times New Roman" w:hAnsi="Times New Roman" w:cs="Times New Roman"/>
          <w:sz w:val="16"/>
          <w:szCs w:val="16"/>
        </w:rPr>
        <w:t>in contrast,</w:t>
      </w:r>
      <w:r>
        <w:rPr>
          <w:rFonts w:ascii="Times New Roman" w:hAnsi="Times New Roman" w:cs="Times New Roman"/>
          <w:sz w:val="24"/>
          <w:szCs w:val="24"/>
        </w:rPr>
        <w:t xml:space="preserve"> </w:t>
      </w:r>
      <w:r w:rsidRPr="00883B63">
        <w:rPr>
          <w:rFonts w:ascii="Times New Roman" w:hAnsi="Times New Roman" w:cs="Times New Roman"/>
          <w:b/>
          <w:sz w:val="24"/>
          <w:szCs w:val="24"/>
          <w:u w:val="single"/>
        </w:rPr>
        <w:t xml:space="preserve">the </w:t>
      </w:r>
      <w:r w:rsidRPr="00883B63">
        <w:rPr>
          <w:rFonts w:ascii="Times New Roman" w:hAnsi="Times New Roman" w:cs="Times New Roman"/>
          <w:b/>
          <w:sz w:val="24"/>
          <w:szCs w:val="24"/>
          <w:u w:val="single"/>
        </w:rPr>
        <w:t>boundary between</w:t>
      </w:r>
      <w:r w:rsidRPr="00223550">
        <w:rPr>
          <w:rFonts w:ascii="Times New Roman" w:hAnsi="Times New Roman" w:cs="Times New Roman"/>
          <w:sz w:val="24"/>
          <w:szCs w:val="24"/>
        </w:rPr>
        <w:t xml:space="preserve"> </w:t>
      </w:r>
      <w:r w:rsidRPr="00437866">
        <w:rPr>
          <w:rFonts w:ascii="Times New Roman" w:hAnsi="Times New Roman" w:cs="Times New Roman"/>
          <w:sz w:val="16"/>
          <w:szCs w:val="16"/>
        </w:rPr>
        <w:t xml:space="preserve">the main </w:t>
      </w:r>
      <w:r w:rsidRPr="00437866">
        <w:rPr>
          <w:rFonts w:ascii="Times New Roman" w:hAnsi="Times New Roman" w:cs="Times New Roman"/>
          <w:sz w:val="16"/>
          <w:szCs w:val="16"/>
        </w:rPr>
        <w:t>actors</w:t>
      </w:r>
      <w:r>
        <w:rPr>
          <w:rFonts w:ascii="Times New Roman" w:hAnsi="Times New Roman" w:cs="Times New Roman"/>
          <w:sz w:val="24"/>
          <w:szCs w:val="24"/>
        </w:rPr>
        <w:t>-</w:t>
      </w:r>
      <w:r w:rsidRPr="00883B63">
        <w:rPr>
          <w:rFonts w:ascii="Times New Roman" w:hAnsi="Times New Roman" w:cs="Times New Roman"/>
          <w:b/>
          <w:sz w:val="24"/>
          <w:szCs w:val="24"/>
          <w:u w:val="single"/>
        </w:rPr>
        <w:t>state elites and domes</w:t>
      </w:r>
      <w:r w:rsidRPr="00883B63">
        <w:rPr>
          <w:rFonts w:ascii="Times New Roman" w:hAnsi="Times New Roman" w:cs="Times New Roman"/>
          <w:b/>
          <w:sz w:val="24"/>
          <w:szCs w:val="24"/>
          <w:u w:val="single"/>
        </w:rPr>
        <w:t>tic owners-is clear</w:t>
      </w:r>
      <w:r w:rsidRPr="00223550">
        <w:rPr>
          <w:rFonts w:ascii="Times New Roman" w:hAnsi="Times New Roman" w:cs="Times New Roman"/>
          <w:sz w:val="24"/>
          <w:szCs w:val="24"/>
        </w:rPr>
        <w:t xml:space="preserve"> </w:t>
      </w:r>
      <w:r w:rsidRPr="00437866">
        <w:rPr>
          <w:rFonts w:ascii="Times New Roman" w:hAnsi="Times New Roman" w:cs="Times New Roman"/>
          <w:sz w:val="16"/>
          <w:szCs w:val="16"/>
        </w:rPr>
        <w:t>because t</w:t>
      </w:r>
      <w:r w:rsidRPr="00437866">
        <w:rPr>
          <w:rFonts w:ascii="Times New Roman" w:hAnsi="Times New Roman" w:cs="Times New Roman"/>
          <w:sz w:val="16"/>
          <w:szCs w:val="16"/>
        </w:rPr>
        <w:t xml:space="preserve">here is a clearly identifiable </w:t>
      </w:r>
      <w:r w:rsidRPr="00437866">
        <w:rPr>
          <w:rFonts w:ascii="Times New Roman" w:hAnsi="Times New Roman" w:cs="Times New Roman"/>
          <w:sz w:val="16"/>
          <w:szCs w:val="16"/>
        </w:rPr>
        <w:t>principle.</w:t>
      </w:r>
      <w:r w:rsidRPr="00223550">
        <w:rPr>
          <w:rFonts w:ascii="Times New Roman" w:hAnsi="Times New Roman" w:cs="Times New Roman"/>
          <w:sz w:val="24"/>
          <w:szCs w:val="24"/>
        </w:rPr>
        <w:t xml:space="preserve"> </w:t>
      </w:r>
      <w:r w:rsidRPr="00883B63">
        <w:rPr>
          <w:rFonts w:ascii="Times New Roman" w:hAnsi="Times New Roman" w:cs="Times New Roman"/>
          <w:b/>
          <w:sz w:val="24"/>
          <w:szCs w:val="24"/>
          <w:u w:val="single"/>
        </w:rPr>
        <w:t>Because the control structure is</w:t>
      </w:r>
      <w:r w:rsidRPr="00883B63">
        <w:rPr>
          <w:rFonts w:ascii="Times New Roman" w:hAnsi="Times New Roman" w:cs="Times New Roman"/>
          <w:b/>
          <w:sz w:val="24"/>
          <w:szCs w:val="24"/>
          <w:u w:val="single"/>
        </w:rPr>
        <w:t xml:space="preserve"> clearly defined </w:t>
      </w:r>
      <w:r w:rsidRPr="00883B63">
        <w:rPr>
          <w:rFonts w:ascii="Times New Roman" w:hAnsi="Times New Roman" w:cs="Times New Roman"/>
          <w:b/>
          <w:sz w:val="24"/>
          <w:szCs w:val="24"/>
          <w:u w:val="single"/>
        </w:rPr>
        <w:t>and there are objective crit</w:t>
      </w:r>
      <w:r w:rsidRPr="00883B63">
        <w:rPr>
          <w:rFonts w:ascii="Times New Roman" w:hAnsi="Times New Roman" w:cs="Times New Roman"/>
          <w:b/>
          <w:sz w:val="24"/>
          <w:szCs w:val="24"/>
          <w:u w:val="single"/>
        </w:rPr>
        <w:t xml:space="preserve">eria for evaluating managerial </w:t>
      </w:r>
      <w:r w:rsidRPr="00883B63">
        <w:rPr>
          <w:rFonts w:ascii="Times New Roman" w:hAnsi="Times New Roman" w:cs="Times New Roman"/>
          <w:b/>
          <w:sz w:val="24"/>
          <w:szCs w:val="24"/>
          <w:u w:val="single"/>
        </w:rPr>
        <w:t>performance, agents do not</w:t>
      </w:r>
      <w:r w:rsidRPr="00883B63">
        <w:rPr>
          <w:rFonts w:ascii="Times New Roman" w:hAnsi="Times New Roman" w:cs="Times New Roman"/>
          <w:b/>
          <w:sz w:val="24"/>
          <w:szCs w:val="24"/>
          <w:u w:val="single"/>
        </w:rPr>
        <w:t xml:space="preserve"> conflate administrative tasks </w:t>
      </w:r>
      <w:r w:rsidRPr="00883B63">
        <w:rPr>
          <w:rFonts w:ascii="Times New Roman" w:hAnsi="Times New Roman" w:cs="Times New Roman"/>
          <w:b/>
          <w:sz w:val="24"/>
          <w:szCs w:val="24"/>
          <w:u w:val="single"/>
        </w:rPr>
        <w:t>with political goals</w:t>
      </w:r>
      <w:r w:rsidRPr="00223550">
        <w:rPr>
          <w:rFonts w:ascii="Times New Roman" w:hAnsi="Times New Roman" w:cs="Times New Roman"/>
          <w:sz w:val="24"/>
          <w:szCs w:val="24"/>
        </w:rPr>
        <w:t xml:space="preserve">. </w:t>
      </w:r>
      <w:r w:rsidRPr="00437866">
        <w:rPr>
          <w:rFonts w:ascii="Times New Roman" w:hAnsi="Times New Roman" w:cs="Times New Roman"/>
          <w:sz w:val="16"/>
          <w:szCs w:val="16"/>
        </w:rPr>
        <w:t>Rather,</w:t>
      </w:r>
      <w:r w:rsidRPr="00223550">
        <w:rPr>
          <w:rFonts w:ascii="Times New Roman" w:hAnsi="Times New Roman" w:cs="Times New Roman"/>
          <w:sz w:val="24"/>
          <w:szCs w:val="24"/>
        </w:rPr>
        <w:t xml:space="preserve"> </w:t>
      </w:r>
      <w:r w:rsidRPr="00883B63">
        <w:rPr>
          <w:rFonts w:ascii="Times New Roman" w:hAnsi="Times New Roman" w:cs="Times New Roman"/>
          <w:b/>
          <w:sz w:val="24"/>
          <w:szCs w:val="24"/>
          <w:u w:val="single"/>
        </w:rPr>
        <w:t xml:space="preserve">they are punished and rewarded </w:t>
      </w:r>
      <w:r w:rsidRPr="00883B63">
        <w:rPr>
          <w:rFonts w:ascii="Times New Roman" w:hAnsi="Times New Roman" w:cs="Times New Roman"/>
          <w:b/>
          <w:sz w:val="24"/>
          <w:szCs w:val="24"/>
          <w:u w:val="single"/>
        </w:rPr>
        <w:t>based on their ability</w:t>
      </w:r>
      <w:r w:rsidRPr="00223550">
        <w:rPr>
          <w:rFonts w:ascii="Times New Roman" w:hAnsi="Times New Roman" w:cs="Times New Roman"/>
          <w:sz w:val="24"/>
          <w:szCs w:val="24"/>
        </w:rPr>
        <w:t xml:space="preserve">, </w:t>
      </w:r>
      <w:r w:rsidRPr="00437866">
        <w:rPr>
          <w:rFonts w:ascii="Times New Roman" w:hAnsi="Times New Roman" w:cs="Times New Roman"/>
          <w:sz w:val="16"/>
          <w:szCs w:val="16"/>
        </w:rPr>
        <w:t>for example,</w:t>
      </w:r>
      <w:r w:rsidRPr="00223550">
        <w:rPr>
          <w:rFonts w:ascii="Times New Roman" w:hAnsi="Times New Roman" w:cs="Times New Roman"/>
          <w:sz w:val="24"/>
          <w:szCs w:val="24"/>
        </w:rPr>
        <w:t xml:space="preserve"> </w:t>
      </w:r>
      <w:r w:rsidRPr="00437866">
        <w:rPr>
          <w:rFonts w:ascii="Times New Roman" w:hAnsi="Times New Roman" w:cs="Times New Roman"/>
          <w:b/>
          <w:sz w:val="24"/>
          <w:szCs w:val="24"/>
          <w:u w:val="single"/>
        </w:rPr>
        <w:t>to maximize efficienc</w:t>
      </w:r>
      <w:r w:rsidRPr="00437866">
        <w:rPr>
          <w:rFonts w:ascii="Times New Roman" w:hAnsi="Times New Roman" w:cs="Times New Roman"/>
          <w:b/>
          <w:sz w:val="24"/>
          <w:szCs w:val="24"/>
          <w:u w:val="single"/>
        </w:rPr>
        <w:t>y</w:t>
      </w:r>
      <w:r>
        <w:rPr>
          <w:rFonts w:ascii="Times New Roman" w:hAnsi="Times New Roman" w:cs="Times New Roman"/>
          <w:sz w:val="24"/>
          <w:szCs w:val="24"/>
        </w:rPr>
        <w:t xml:space="preserve">, </w:t>
      </w:r>
      <w:r w:rsidRPr="00437866">
        <w:rPr>
          <w:rFonts w:ascii="Times New Roman" w:hAnsi="Times New Roman" w:cs="Times New Roman"/>
          <w:sz w:val="16"/>
          <w:szCs w:val="16"/>
        </w:rPr>
        <w:t>increase profits and market c</w:t>
      </w:r>
      <w:r w:rsidRPr="00437866">
        <w:rPr>
          <w:rFonts w:ascii="Times New Roman" w:hAnsi="Times New Roman" w:cs="Times New Roman"/>
          <w:sz w:val="16"/>
          <w:szCs w:val="16"/>
        </w:rPr>
        <w:t>apitalization, and expand mar</w:t>
      </w:r>
      <w:r w:rsidRPr="00437866">
        <w:rPr>
          <w:rFonts w:ascii="Times New Roman" w:hAnsi="Times New Roman" w:cs="Times New Roman"/>
          <w:sz w:val="16"/>
          <w:szCs w:val="16"/>
        </w:rPr>
        <w:t>ket share. Their relative pow</w:t>
      </w:r>
      <w:r w:rsidRPr="00437866">
        <w:rPr>
          <w:rFonts w:ascii="Times New Roman" w:hAnsi="Times New Roman" w:cs="Times New Roman"/>
          <w:sz w:val="16"/>
          <w:szCs w:val="16"/>
        </w:rPr>
        <w:t xml:space="preserve">er is symmetrical because each </w:t>
      </w:r>
      <w:r w:rsidRPr="00437866">
        <w:rPr>
          <w:rFonts w:ascii="Times New Roman" w:hAnsi="Times New Roman" w:cs="Times New Roman"/>
          <w:sz w:val="16"/>
          <w:szCs w:val="16"/>
        </w:rPr>
        <w:t>has an independent sourc</w:t>
      </w:r>
      <w:r w:rsidRPr="00437866">
        <w:rPr>
          <w:rFonts w:ascii="Times New Roman" w:hAnsi="Times New Roman" w:cs="Times New Roman"/>
          <w:sz w:val="16"/>
          <w:szCs w:val="16"/>
        </w:rPr>
        <w:t>e of authority over the other.</w:t>
      </w:r>
      <w:r>
        <w:rPr>
          <w:rFonts w:ascii="Times New Roman" w:hAnsi="Times New Roman" w:cs="Times New Roman"/>
          <w:sz w:val="24"/>
          <w:szCs w:val="24"/>
        </w:rPr>
        <w:t xml:space="preserve"> </w:t>
      </w:r>
      <w:r w:rsidRPr="00437866">
        <w:rPr>
          <w:rFonts w:ascii="Times New Roman" w:hAnsi="Times New Roman" w:cs="Times New Roman"/>
          <w:b/>
          <w:sz w:val="24"/>
          <w:szCs w:val="24"/>
          <w:u w:val="single"/>
        </w:rPr>
        <w:t>Domestic owners possess the rights to revenue from minera</w:t>
      </w:r>
      <w:r w:rsidRPr="00437866">
        <w:rPr>
          <w:rFonts w:ascii="Times New Roman" w:hAnsi="Times New Roman" w:cs="Times New Roman"/>
          <w:b/>
          <w:sz w:val="24"/>
          <w:szCs w:val="24"/>
          <w:u w:val="single"/>
        </w:rPr>
        <w:t xml:space="preserve">l </w:t>
      </w:r>
      <w:r w:rsidRPr="00437866">
        <w:rPr>
          <w:rFonts w:ascii="Times New Roman" w:hAnsi="Times New Roman" w:cs="Times New Roman"/>
          <w:b/>
          <w:sz w:val="24"/>
          <w:szCs w:val="24"/>
          <w:u w:val="single"/>
        </w:rPr>
        <w:t>exploitation, and</w:t>
      </w:r>
      <w:r w:rsidRPr="00223550">
        <w:rPr>
          <w:rFonts w:ascii="Times New Roman" w:hAnsi="Times New Roman" w:cs="Times New Roman"/>
          <w:sz w:val="24"/>
          <w:szCs w:val="24"/>
        </w:rPr>
        <w:t xml:space="preserve"> </w:t>
      </w:r>
      <w:r w:rsidRPr="00437866">
        <w:rPr>
          <w:rFonts w:ascii="Times New Roman" w:hAnsi="Times New Roman" w:cs="Times New Roman"/>
          <w:sz w:val="16"/>
          <w:szCs w:val="16"/>
        </w:rPr>
        <w:t>thus</w:t>
      </w:r>
      <w:r w:rsidRPr="00223550">
        <w:rPr>
          <w:rFonts w:ascii="Times New Roman" w:hAnsi="Times New Roman" w:cs="Times New Roman"/>
          <w:sz w:val="24"/>
          <w:szCs w:val="24"/>
        </w:rPr>
        <w:t xml:space="preserve">, </w:t>
      </w:r>
      <w:r w:rsidRPr="00437866">
        <w:rPr>
          <w:rFonts w:ascii="Times New Roman" w:hAnsi="Times New Roman" w:cs="Times New Roman"/>
          <w:b/>
          <w:sz w:val="24"/>
          <w:szCs w:val="24"/>
          <w:u w:val="single"/>
        </w:rPr>
        <w:t xml:space="preserve">are a </w:t>
      </w:r>
      <w:r w:rsidRPr="00437866">
        <w:rPr>
          <w:rFonts w:ascii="Times New Roman" w:hAnsi="Times New Roman" w:cs="Times New Roman"/>
          <w:b/>
          <w:sz w:val="24"/>
          <w:szCs w:val="24"/>
          <w:u w:val="single"/>
        </w:rPr>
        <w:t>critical source of tax revenue</w:t>
      </w:r>
      <w:r>
        <w:rPr>
          <w:rFonts w:ascii="Times New Roman" w:hAnsi="Times New Roman" w:cs="Times New Roman"/>
          <w:sz w:val="24"/>
          <w:szCs w:val="24"/>
        </w:rPr>
        <w:t xml:space="preserve"> </w:t>
      </w:r>
      <w:r w:rsidRPr="00437866">
        <w:rPr>
          <w:rFonts w:ascii="Times New Roman" w:hAnsi="Times New Roman" w:cs="Times New Roman"/>
          <w:sz w:val="16"/>
          <w:szCs w:val="16"/>
        </w:rPr>
        <w:t>for the state</w:t>
      </w:r>
      <w:r w:rsidRPr="00223550">
        <w:rPr>
          <w:rFonts w:ascii="Times New Roman" w:hAnsi="Times New Roman" w:cs="Times New Roman"/>
          <w:sz w:val="24"/>
          <w:szCs w:val="24"/>
        </w:rPr>
        <w:t xml:space="preserve">. </w:t>
      </w:r>
      <w:r w:rsidRPr="00437866">
        <w:rPr>
          <w:rFonts w:ascii="Times New Roman" w:hAnsi="Times New Roman" w:cs="Times New Roman"/>
          <w:b/>
          <w:sz w:val="24"/>
          <w:szCs w:val="24"/>
          <w:u w:val="single"/>
        </w:rPr>
        <w:t>State elites p</w:t>
      </w:r>
      <w:r w:rsidRPr="00437866">
        <w:rPr>
          <w:rFonts w:ascii="Times New Roman" w:hAnsi="Times New Roman" w:cs="Times New Roman"/>
          <w:b/>
          <w:sz w:val="24"/>
          <w:szCs w:val="24"/>
          <w:u w:val="single"/>
        </w:rPr>
        <w:t xml:space="preserve">ossess the authority to revoke </w:t>
      </w:r>
      <w:r w:rsidRPr="00437866">
        <w:rPr>
          <w:rFonts w:ascii="Times New Roman" w:hAnsi="Times New Roman" w:cs="Times New Roman"/>
          <w:b/>
          <w:sz w:val="24"/>
          <w:szCs w:val="24"/>
          <w:u w:val="single"/>
        </w:rPr>
        <w:t xml:space="preserve">property rights and </w:t>
      </w:r>
      <w:r w:rsidRPr="00437866">
        <w:rPr>
          <w:rFonts w:ascii="Times New Roman" w:hAnsi="Times New Roman" w:cs="Times New Roman"/>
          <w:b/>
          <w:sz w:val="24"/>
          <w:szCs w:val="24"/>
          <w:u w:val="single"/>
        </w:rPr>
        <w:t xml:space="preserve">reduce revenue streams through </w:t>
      </w:r>
      <w:r w:rsidRPr="00437866">
        <w:rPr>
          <w:rFonts w:ascii="Times New Roman" w:hAnsi="Times New Roman" w:cs="Times New Roman"/>
          <w:b/>
          <w:sz w:val="24"/>
          <w:szCs w:val="24"/>
          <w:u w:val="single"/>
        </w:rPr>
        <w:t>demanding excessive taxa</w:t>
      </w:r>
      <w:r w:rsidRPr="00437866">
        <w:rPr>
          <w:rFonts w:ascii="Times New Roman" w:hAnsi="Times New Roman" w:cs="Times New Roman"/>
          <w:b/>
          <w:sz w:val="24"/>
          <w:szCs w:val="24"/>
          <w:u w:val="single"/>
        </w:rPr>
        <w:t>tion</w:t>
      </w:r>
      <w:r>
        <w:rPr>
          <w:rFonts w:ascii="Times New Roman" w:hAnsi="Times New Roman" w:cs="Times New Roman"/>
          <w:sz w:val="24"/>
          <w:szCs w:val="24"/>
        </w:rPr>
        <w:t xml:space="preserve">. </w:t>
      </w:r>
      <w:r w:rsidRPr="00437866">
        <w:rPr>
          <w:rFonts w:ascii="Times New Roman" w:hAnsi="Times New Roman" w:cs="Times New Roman"/>
          <w:sz w:val="16"/>
          <w:szCs w:val="16"/>
        </w:rPr>
        <w:t>In short,</w:t>
      </w:r>
      <w:r>
        <w:rPr>
          <w:rFonts w:ascii="Times New Roman" w:hAnsi="Times New Roman" w:cs="Times New Roman"/>
          <w:sz w:val="24"/>
          <w:szCs w:val="24"/>
        </w:rPr>
        <w:t xml:space="preserve"> </w:t>
      </w:r>
      <w:r w:rsidRPr="00437866">
        <w:rPr>
          <w:rFonts w:ascii="Times New Roman" w:hAnsi="Times New Roman" w:cs="Times New Roman"/>
          <w:b/>
          <w:sz w:val="24"/>
          <w:szCs w:val="24"/>
          <w:u w:val="single"/>
        </w:rPr>
        <w:t xml:space="preserve">they need each </w:t>
      </w:r>
      <w:r w:rsidRPr="00437866">
        <w:rPr>
          <w:rFonts w:ascii="Times New Roman" w:hAnsi="Times New Roman" w:cs="Times New Roman"/>
          <w:b/>
          <w:sz w:val="24"/>
          <w:szCs w:val="24"/>
          <w:u w:val="single"/>
        </w:rPr>
        <w:t>other not just to survive</w:t>
      </w:r>
      <w:r w:rsidRPr="00437866">
        <w:rPr>
          <w:rFonts w:ascii="Times New Roman" w:hAnsi="Times New Roman" w:cs="Times New Roman"/>
          <w:b/>
          <w:sz w:val="24"/>
          <w:szCs w:val="24"/>
          <w:u w:val="single"/>
        </w:rPr>
        <w:t>, but also to thrive</w:t>
      </w:r>
      <w:r>
        <w:rPr>
          <w:rFonts w:ascii="Times New Roman" w:hAnsi="Times New Roman" w:cs="Times New Roman"/>
          <w:sz w:val="24"/>
          <w:szCs w:val="24"/>
        </w:rPr>
        <w:t xml:space="preserve">. </w:t>
      </w:r>
      <w:r w:rsidRPr="00437866">
        <w:rPr>
          <w:rFonts w:ascii="Times New Roman" w:hAnsi="Times New Roman" w:cs="Times New Roman"/>
          <w:sz w:val="16"/>
          <w:szCs w:val="16"/>
        </w:rPr>
        <w:t>Clear boundaries incre</w:t>
      </w:r>
      <w:r w:rsidRPr="00437866">
        <w:rPr>
          <w:rFonts w:ascii="Times New Roman" w:hAnsi="Times New Roman" w:cs="Times New Roman"/>
          <w:sz w:val="16"/>
          <w:szCs w:val="16"/>
        </w:rPr>
        <w:t xml:space="preserve">ase transaction and monitoring </w:t>
      </w:r>
      <w:r w:rsidRPr="00437866">
        <w:rPr>
          <w:rFonts w:ascii="Times New Roman" w:hAnsi="Times New Roman" w:cs="Times New Roman"/>
          <w:sz w:val="16"/>
          <w:szCs w:val="16"/>
        </w:rPr>
        <w:t>costs by simultaneously maki</w:t>
      </w:r>
      <w:r w:rsidRPr="00437866">
        <w:rPr>
          <w:rFonts w:ascii="Times New Roman" w:hAnsi="Times New Roman" w:cs="Times New Roman"/>
          <w:sz w:val="16"/>
          <w:szCs w:val="16"/>
        </w:rPr>
        <w:t xml:space="preserve">ng it more difficult for state </w:t>
      </w:r>
      <w:r w:rsidRPr="00437866">
        <w:rPr>
          <w:rFonts w:ascii="Times New Roman" w:hAnsi="Times New Roman" w:cs="Times New Roman"/>
          <w:sz w:val="16"/>
          <w:szCs w:val="16"/>
        </w:rPr>
        <w:t xml:space="preserve">elites to extract revenue </w:t>
      </w:r>
      <w:r w:rsidRPr="00437866">
        <w:rPr>
          <w:rFonts w:ascii="Times New Roman" w:hAnsi="Times New Roman" w:cs="Times New Roman"/>
          <w:sz w:val="16"/>
          <w:szCs w:val="16"/>
        </w:rPr>
        <w:t xml:space="preserve">and for private owners to hide </w:t>
      </w:r>
      <w:r w:rsidRPr="00437866">
        <w:rPr>
          <w:rFonts w:ascii="Times New Roman" w:hAnsi="Times New Roman" w:cs="Times New Roman"/>
          <w:sz w:val="16"/>
          <w:szCs w:val="16"/>
        </w:rPr>
        <w:t>their income. During Yelts</w:t>
      </w:r>
      <w:r w:rsidRPr="00437866">
        <w:rPr>
          <w:rFonts w:ascii="Times New Roman" w:hAnsi="Times New Roman" w:cs="Times New Roman"/>
          <w:sz w:val="16"/>
          <w:szCs w:val="16"/>
        </w:rPr>
        <w:t xml:space="preserve">in's presidency (1991-98), for </w:t>
      </w:r>
      <w:r w:rsidRPr="00437866">
        <w:rPr>
          <w:rFonts w:ascii="Times New Roman" w:hAnsi="Times New Roman" w:cs="Times New Roman"/>
          <w:sz w:val="16"/>
          <w:szCs w:val="16"/>
        </w:rPr>
        <w:t>example, the government w</w:t>
      </w:r>
      <w:r w:rsidRPr="00437866">
        <w:rPr>
          <w:rFonts w:ascii="Times New Roman" w:hAnsi="Times New Roman" w:cs="Times New Roman"/>
          <w:sz w:val="16"/>
          <w:szCs w:val="16"/>
        </w:rPr>
        <w:t xml:space="preserve">as forced to either confiscate </w:t>
      </w:r>
      <w:r w:rsidRPr="00437866">
        <w:rPr>
          <w:rFonts w:ascii="Times New Roman" w:hAnsi="Times New Roman" w:cs="Times New Roman"/>
          <w:sz w:val="16"/>
          <w:szCs w:val="16"/>
        </w:rPr>
        <w:t>revenue from the oil comp</w:t>
      </w:r>
      <w:r w:rsidRPr="00437866">
        <w:rPr>
          <w:rFonts w:ascii="Times New Roman" w:hAnsi="Times New Roman" w:cs="Times New Roman"/>
          <w:sz w:val="16"/>
          <w:szCs w:val="16"/>
        </w:rPr>
        <w:t>anies or to engage in continu</w:t>
      </w:r>
      <w:r w:rsidRPr="00437866">
        <w:rPr>
          <w:rFonts w:ascii="Times New Roman" w:hAnsi="Times New Roman" w:cs="Times New Roman"/>
          <w:sz w:val="16"/>
          <w:szCs w:val="16"/>
        </w:rPr>
        <w:t>ous bargaining over revenue burdens.118 Also during this period, the Russian oil compa</w:t>
      </w:r>
      <w:r w:rsidRPr="00437866">
        <w:rPr>
          <w:rFonts w:ascii="Times New Roman" w:hAnsi="Times New Roman" w:cs="Times New Roman"/>
          <w:sz w:val="16"/>
          <w:szCs w:val="16"/>
        </w:rPr>
        <w:t xml:space="preserve">nies (hereafter, ROCs) devised </w:t>
      </w:r>
      <w:r w:rsidRPr="00437866">
        <w:rPr>
          <w:rFonts w:ascii="Times New Roman" w:hAnsi="Times New Roman" w:cs="Times New Roman"/>
          <w:sz w:val="16"/>
          <w:szCs w:val="16"/>
        </w:rPr>
        <w:t>several legal and semi-legal</w:t>
      </w:r>
      <w:r w:rsidRPr="00437866">
        <w:rPr>
          <w:rFonts w:ascii="Times New Roman" w:hAnsi="Times New Roman" w:cs="Times New Roman"/>
          <w:sz w:val="16"/>
          <w:szCs w:val="16"/>
        </w:rPr>
        <w:t xml:space="preserve"> schemes to reduce their prof</w:t>
      </w:r>
      <w:r w:rsidRPr="00437866">
        <w:rPr>
          <w:rFonts w:ascii="Times New Roman" w:hAnsi="Times New Roman" w:cs="Times New Roman"/>
          <w:sz w:val="16"/>
          <w:szCs w:val="16"/>
        </w:rPr>
        <w:t>itability on paper that ev</w:t>
      </w:r>
      <w:r w:rsidRPr="00437866">
        <w:rPr>
          <w:rFonts w:ascii="Times New Roman" w:hAnsi="Times New Roman" w:cs="Times New Roman"/>
          <w:sz w:val="16"/>
          <w:szCs w:val="16"/>
        </w:rPr>
        <w:t xml:space="preserve">entually proved too costly-not </w:t>
      </w:r>
      <w:r w:rsidRPr="00437866">
        <w:rPr>
          <w:rFonts w:ascii="Times New Roman" w:hAnsi="Times New Roman" w:cs="Times New Roman"/>
          <w:sz w:val="16"/>
          <w:szCs w:val="16"/>
        </w:rPr>
        <w:t>only because it required ex</w:t>
      </w:r>
      <w:r w:rsidRPr="00437866">
        <w:rPr>
          <w:rFonts w:ascii="Times New Roman" w:hAnsi="Times New Roman" w:cs="Times New Roman"/>
          <w:sz w:val="16"/>
          <w:szCs w:val="16"/>
        </w:rPr>
        <w:t xml:space="preserve">pending effort and finances on </w:t>
      </w:r>
      <w:r w:rsidRPr="00437866">
        <w:rPr>
          <w:rFonts w:ascii="Times New Roman" w:hAnsi="Times New Roman" w:cs="Times New Roman"/>
          <w:sz w:val="16"/>
          <w:szCs w:val="16"/>
        </w:rPr>
        <w:t>nonproductive activities but</w:t>
      </w:r>
      <w:r w:rsidRPr="00437866">
        <w:rPr>
          <w:rFonts w:ascii="Times New Roman" w:hAnsi="Times New Roman" w:cs="Times New Roman"/>
          <w:sz w:val="16"/>
          <w:szCs w:val="16"/>
        </w:rPr>
        <w:t xml:space="preserve"> also because it earned them a </w:t>
      </w:r>
      <w:r w:rsidRPr="00437866">
        <w:rPr>
          <w:rFonts w:ascii="Times New Roman" w:hAnsi="Times New Roman" w:cs="Times New Roman"/>
          <w:sz w:val="16"/>
          <w:szCs w:val="16"/>
        </w:rPr>
        <w:t>lower stock market valuation.11</w:t>
      </w:r>
      <w:r w:rsidRPr="00437866">
        <w:rPr>
          <w:rFonts w:ascii="Times New Roman" w:hAnsi="Times New Roman" w:cs="Times New Roman"/>
          <w:sz w:val="16"/>
          <w:szCs w:val="16"/>
        </w:rPr>
        <w:t xml:space="preserve">9 </w:t>
      </w:r>
      <w:r w:rsidRPr="00437866">
        <w:rPr>
          <w:rFonts w:ascii="Times New Roman" w:hAnsi="Times New Roman" w:cs="Times New Roman"/>
          <w:b/>
          <w:sz w:val="24"/>
          <w:szCs w:val="24"/>
          <w:u w:val="single"/>
        </w:rPr>
        <w:t xml:space="preserve">Clear boundaries also make it </w:t>
      </w:r>
      <w:r w:rsidRPr="00437866">
        <w:rPr>
          <w:rFonts w:ascii="Times New Roman" w:hAnsi="Times New Roman" w:cs="Times New Roman"/>
          <w:b/>
          <w:sz w:val="24"/>
          <w:szCs w:val="24"/>
          <w:u w:val="single"/>
        </w:rPr>
        <w:t>less rational to steal</w:t>
      </w:r>
      <w:r>
        <w:rPr>
          <w:rFonts w:ascii="Times New Roman" w:hAnsi="Times New Roman" w:cs="Times New Roman"/>
          <w:sz w:val="24"/>
          <w:szCs w:val="24"/>
        </w:rPr>
        <w:t xml:space="preserve">. </w:t>
      </w:r>
      <w:r w:rsidRPr="00437866">
        <w:rPr>
          <w:rFonts w:ascii="Times New Roman" w:hAnsi="Times New Roman" w:cs="Times New Roman"/>
          <w:sz w:val="16"/>
          <w:szCs w:val="16"/>
        </w:rPr>
        <w:t xml:space="preserve">Unlike </w:t>
      </w:r>
      <w:r w:rsidRPr="00437866">
        <w:rPr>
          <w:rFonts w:ascii="Times New Roman" w:hAnsi="Times New Roman" w:cs="Times New Roman"/>
          <w:sz w:val="16"/>
          <w:szCs w:val="16"/>
        </w:rPr>
        <w:t>state companies</w:t>
      </w:r>
      <w:r w:rsidRPr="00223550">
        <w:rPr>
          <w:rFonts w:ascii="Times New Roman" w:hAnsi="Times New Roman" w:cs="Times New Roman"/>
          <w:sz w:val="24"/>
          <w:szCs w:val="24"/>
        </w:rPr>
        <w:t xml:space="preserve">, </w:t>
      </w:r>
      <w:r w:rsidRPr="00437866">
        <w:rPr>
          <w:rFonts w:ascii="Times New Roman" w:hAnsi="Times New Roman" w:cs="Times New Roman"/>
          <w:b/>
          <w:sz w:val="24"/>
          <w:szCs w:val="24"/>
          <w:u w:val="single"/>
        </w:rPr>
        <w:t>in priva</w:t>
      </w:r>
      <w:r w:rsidRPr="00437866">
        <w:rPr>
          <w:rFonts w:ascii="Times New Roman" w:hAnsi="Times New Roman" w:cs="Times New Roman"/>
          <w:b/>
          <w:sz w:val="24"/>
          <w:szCs w:val="24"/>
          <w:u w:val="single"/>
        </w:rPr>
        <w:t>te companies managers are com</w:t>
      </w:r>
      <w:r w:rsidRPr="00437866">
        <w:rPr>
          <w:rFonts w:ascii="Times New Roman" w:hAnsi="Times New Roman" w:cs="Times New Roman"/>
          <w:b/>
          <w:sz w:val="24"/>
          <w:szCs w:val="24"/>
          <w:u w:val="single"/>
        </w:rPr>
        <w:t>pensated based on per</w:t>
      </w:r>
      <w:r w:rsidRPr="00437866">
        <w:rPr>
          <w:rFonts w:ascii="Times New Roman" w:hAnsi="Times New Roman" w:cs="Times New Roman"/>
          <w:b/>
          <w:sz w:val="24"/>
          <w:szCs w:val="24"/>
          <w:u w:val="single"/>
        </w:rPr>
        <w:t xml:space="preserve">formance and the owners have a </w:t>
      </w:r>
      <w:r w:rsidRPr="00437866">
        <w:rPr>
          <w:rFonts w:ascii="Times New Roman" w:hAnsi="Times New Roman" w:cs="Times New Roman"/>
          <w:b/>
          <w:sz w:val="24"/>
          <w:szCs w:val="24"/>
          <w:u w:val="single"/>
        </w:rPr>
        <w:t>direct claim to profits</w:t>
      </w:r>
      <w:r w:rsidRPr="00223550">
        <w:rPr>
          <w:rFonts w:ascii="Times New Roman" w:hAnsi="Times New Roman" w:cs="Times New Roman"/>
          <w:sz w:val="24"/>
          <w:szCs w:val="24"/>
        </w:rPr>
        <w:t xml:space="preserve">, </w:t>
      </w:r>
      <w:r w:rsidRPr="00437866">
        <w:rPr>
          <w:rFonts w:ascii="Times New Roman" w:hAnsi="Times New Roman" w:cs="Times New Roman"/>
          <w:sz w:val="16"/>
          <w:szCs w:val="16"/>
        </w:rPr>
        <w:t>an</w:t>
      </w:r>
      <w:r w:rsidRPr="00437866">
        <w:rPr>
          <w:rFonts w:ascii="Times New Roman" w:hAnsi="Times New Roman" w:cs="Times New Roman"/>
          <w:sz w:val="16"/>
          <w:szCs w:val="16"/>
        </w:rPr>
        <w:t>d thus, both owners and managers</w:t>
      </w:r>
      <w:r w:rsidRPr="00437866">
        <w:rPr>
          <w:rFonts w:ascii="Times New Roman" w:hAnsi="Times New Roman" w:cs="Times New Roman"/>
          <w:sz w:val="16"/>
          <w:szCs w:val="16"/>
        </w:rPr>
        <w:t xml:space="preserve"> are primarily concerned with profit</w:t>
      </w:r>
      <w:r w:rsidRPr="00437866">
        <w:rPr>
          <w:rFonts w:ascii="Times New Roman" w:hAnsi="Times New Roman" w:cs="Times New Roman"/>
          <w:sz w:val="16"/>
          <w:szCs w:val="16"/>
        </w:rPr>
        <w:t xml:space="preserve">ability. Owners, </w:t>
      </w:r>
      <w:r w:rsidRPr="00437866">
        <w:rPr>
          <w:rFonts w:ascii="Times New Roman" w:hAnsi="Times New Roman" w:cs="Times New Roman"/>
          <w:sz w:val="16"/>
          <w:szCs w:val="16"/>
        </w:rPr>
        <w:t>including shareholders with</w:t>
      </w:r>
      <w:r w:rsidRPr="00437866">
        <w:rPr>
          <w:rFonts w:ascii="Times New Roman" w:hAnsi="Times New Roman" w:cs="Times New Roman"/>
          <w:sz w:val="16"/>
          <w:szCs w:val="16"/>
        </w:rPr>
        <w:t xml:space="preserve"> a minority stake (that is, 25 </w:t>
      </w:r>
      <w:r w:rsidRPr="00437866">
        <w:rPr>
          <w:rFonts w:ascii="Times New Roman" w:hAnsi="Times New Roman" w:cs="Times New Roman"/>
          <w:sz w:val="16"/>
          <w:szCs w:val="16"/>
        </w:rPr>
        <w:t>percent of the shares)120--</w:t>
      </w:r>
      <w:r w:rsidRPr="00437866">
        <w:rPr>
          <w:rFonts w:ascii="Times New Roman" w:hAnsi="Times New Roman" w:cs="Times New Roman"/>
          <w:sz w:val="16"/>
          <w:szCs w:val="16"/>
        </w:rPr>
        <w:t xml:space="preserve">also have a vested interest in </w:t>
      </w:r>
      <w:r w:rsidRPr="00437866">
        <w:rPr>
          <w:rFonts w:ascii="Times New Roman" w:hAnsi="Times New Roman" w:cs="Times New Roman"/>
          <w:sz w:val="16"/>
          <w:szCs w:val="16"/>
        </w:rPr>
        <w:t>ensuring that both their</w:t>
      </w:r>
      <w:r w:rsidRPr="00437866">
        <w:rPr>
          <w:rFonts w:ascii="Times New Roman" w:hAnsi="Times New Roman" w:cs="Times New Roman"/>
          <w:sz w:val="16"/>
          <w:szCs w:val="16"/>
        </w:rPr>
        <w:t xml:space="preserve"> managers and employees do not </w:t>
      </w:r>
      <w:r w:rsidRPr="00437866">
        <w:rPr>
          <w:rFonts w:ascii="Times New Roman" w:hAnsi="Times New Roman" w:cs="Times New Roman"/>
          <w:sz w:val="16"/>
          <w:szCs w:val="16"/>
        </w:rPr>
        <w:t>steal or otherwise jeopardize t</w:t>
      </w:r>
      <w:r w:rsidRPr="00437866">
        <w:rPr>
          <w:rFonts w:ascii="Times New Roman" w:hAnsi="Times New Roman" w:cs="Times New Roman"/>
          <w:sz w:val="16"/>
          <w:szCs w:val="16"/>
        </w:rPr>
        <w:t xml:space="preserve">he company's financial health. </w:t>
      </w:r>
      <w:r w:rsidRPr="00437866">
        <w:rPr>
          <w:rFonts w:ascii="Times New Roman" w:hAnsi="Times New Roman" w:cs="Times New Roman"/>
          <w:sz w:val="16"/>
          <w:szCs w:val="16"/>
        </w:rPr>
        <w:t>When these minority share</w:t>
      </w:r>
      <w:r w:rsidRPr="00437866">
        <w:rPr>
          <w:rFonts w:ascii="Times New Roman" w:hAnsi="Times New Roman" w:cs="Times New Roman"/>
          <w:sz w:val="16"/>
          <w:szCs w:val="16"/>
        </w:rPr>
        <w:t>holders are multinational cor</w:t>
      </w:r>
      <w:r w:rsidRPr="00437866">
        <w:rPr>
          <w:rFonts w:ascii="Times New Roman" w:hAnsi="Times New Roman" w:cs="Times New Roman"/>
          <w:sz w:val="16"/>
          <w:szCs w:val="16"/>
        </w:rPr>
        <w:t>porations (MNCs), moreov</w:t>
      </w:r>
      <w:r w:rsidRPr="00437866">
        <w:rPr>
          <w:rFonts w:ascii="Times New Roman" w:hAnsi="Times New Roman" w:cs="Times New Roman"/>
          <w:sz w:val="16"/>
          <w:szCs w:val="16"/>
        </w:rPr>
        <w:t>er, they can also provide fur</w:t>
      </w:r>
      <w:r w:rsidRPr="00437866">
        <w:rPr>
          <w:rFonts w:ascii="Times New Roman" w:hAnsi="Times New Roman" w:cs="Times New Roman"/>
          <w:sz w:val="16"/>
          <w:szCs w:val="16"/>
        </w:rPr>
        <w:t>ther defense against state pr</w:t>
      </w:r>
      <w:r w:rsidRPr="00437866">
        <w:rPr>
          <w:rFonts w:ascii="Times New Roman" w:hAnsi="Times New Roman" w:cs="Times New Roman"/>
          <w:sz w:val="16"/>
          <w:szCs w:val="16"/>
        </w:rPr>
        <w:t xml:space="preserve">edation because they carry the </w:t>
      </w:r>
      <w:r w:rsidRPr="00437866">
        <w:rPr>
          <w:rFonts w:ascii="Times New Roman" w:hAnsi="Times New Roman" w:cs="Times New Roman"/>
          <w:sz w:val="16"/>
          <w:szCs w:val="16"/>
        </w:rPr>
        <w:t>added weight of access to c</w:t>
      </w:r>
      <w:r w:rsidRPr="00437866">
        <w:rPr>
          <w:rFonts w:ascii="Times New Roman" w:hAnsi="Times New Roman" w:cs="Times New Roman"/>
          <w:sz w:val="16"/>
          <w:szCs w:val="16"/>
        </w:rPr>
        <w:t>apital, international arbitra</w:t>
      </w:r>
      <w:r w:rsidRPr="00437866">
        <w:rPr>
          <w:rFonts w:ascii="Times New Roman" w:hAnsi="Times New Roman" w:cs="Times New Roman"/>
          <w:sz w:val="16"/>
          <w:szCs w:val="16"/>
        </w:rPr>
        <w:t>tion, and foreign gover</w:t>
      </w:r>
      <w:r w:rsidRPr="00437866">
        <w:rPr>
          <w:rFonts w:ascii="Times New Roman" w:hAnsi="Times New Roman" w:cs="Times New Roman"/>
          <w:sz w:val="16"/>
          <w:szCs w:val="16"/>
        </w:rPr>
        <w:t xml:space="preserve">nments to both deter and challenge such practices. </w:t>
      </w:r>
      <w:r w:rsidRPr="00437866">
        <w:rPr>
          <w:rFonts w:ascii="Times New Roman" w:hAnsi="Times New Roman" w:cs="Times New Roman"/>
          <w:sz w:val="16"/>
          <w:szCs w:val="16"/>
        </w:rPr>
        <w:t>Nor can private compa</w:t>
      </w:r>
      <w:r w:rsidRPr="00437866">
        <w:rPr>
          <w:rFonts w:ascii="Times New Roman" w:hAnsi="Times New Roman" w:cs="Times New Roman"/>
          <w:sz w:val="16"/>
          <w:szCs w:val="16"/>
        </w:rPr>
        <w:t xml:space="preserve">nies necessarily rely on the state </w:t>
      </w:r>
      <w:r w:rsidRPr="00437866">
        <w:rPr>
          <w:rFonts w:ascii="Times New Roman" w:hAnsi="Times New Roman" w:cs="Times New Roman"/>
          <w:sz w:val="16"/>
          <w:szCs w:val="16"/>
        </w:rPr>
        <w:t>to bail them out if they</w:t>
      </w:r>
      <w:r w:rsidRPr="00437866">
        <w:rPr>
          <w:rFonts w:ascii="Times New Roman" w:hAnsi="Times New Roman" w:cs="Times New Roman"/>
          <w:sz w:val="16"/>
          <w:szCs w:val="16"/>
        </w:rPr>
        <w:t xml:space="preserve"> are operating at a loss.</w:t>
      </w:r>
      <w:r>
        <w:rPr>
          <w:rFonts w:ascii="Times New Roman" w:hAnsi="Times New Roman" w:cs="Times New Roman"/>
          <w:sz w:val="24"/>
          <w:szCs w:val="24"/>
        </w:rPr>
        <w:t xml:space="preserve"> </w:t>
      </w:r>
      <w:r w:rsidRPr="00437866">
        <w:rPr>
          <w:rFonts w:ascii="Times New Roman" w:hAnsi="Times New Roman" w:cs="Times New Roman"/>
          <w:b/>
          <w:sz w:val="24"/>
          <w:szCs w:val="24"/>
          <w:u w:val="single"/>
        </w:rPr>
        <w:t xml:space="preserve">Hard </w:t>
      </w:r>
      <w:r w:rsidRPr="00437866">
        <w:rPr>
          <w:rFonts w:ascii="Times New Roman" w:hAnsi="Times New Roman" w:cs="Times New Roman"/>
          <w:b/>
          <w:sz w:val="24"/>
          <w:szCs w:val="24"/>
          <w:u w:val="single"/>
        </w:rPr>
        <w:t>budget constraints and the fea</w:t>
      </w:r>
      <w:r w:rsidRPr="00437866">
        <w:rPr>
          <w:rFonts w:ascii="Times New Roman" w:hAnsi="Times New Roman" w:cs="Times New Roman"/>
          <w:b/>
          <w:sz w:val="24"/>
          <w:szCs w:val="24"/>
          <w:u w:val="single"/>
        </w:rPr>
        <w:t xml:space="preserve">r of bankruptcy </w:t>
      </w:r>
      <w:r w:rsidRPr="00437866">
        <w:rPr>
          <w:rFonts w:ascii="Times New Roman" w:hAnsi="Times New Roman" w:cs="Times New Roman"/>
          <w:sz w:val="16"/>
          <w:szCs w:val="16"/>
        </w:rPr>
        <w:t>thus</w:t>
      </w:r>
      <w:r>
        <w:rPr>
          <w:rFonts w:ascii="Times New Roman" w:hAnsi="Times New Roman" w:cs="Times New Roman"/>
          <w:sz w:val="24"/>
          <w:szCs w:val="24"/>
        </w:rPr>
        <w:t xml:space="preserve"> </w:t>
      </w:r>
      <w:r w:rsidRPr="00437866">
        <w:rPr>
          <w:rFonts w:ascii="Times New Roman" w:hAnsi="Times New Roman" w:cs="Times New Roman"/>
          <w:b/>
          <w:sz w:val="24"/>
          <w:szCs w:val="24"/>
          <w:u w:val="single"/>
        </w:rPr>
        <w:t xml:space="preserve">reinforce </w:t>
      </w:r>
      <w:r w:rsidRPr="00437866">
        <w:rPr>
          <w:rFonts w:ascii="Times New Roman" w:hAnsi="Times New Roman" w:cs="Times New Roman"/>
          <w:b/>
          <w:sz w:val="24"/>
          <w:szCs w:val="24"/>
          <w:u w:val="single"/>
        </w:rPr>
        <w:t>the desire of owners and managers to run the company efficiently. As a result, they a</w:t>
      </w:r>
      <w:r w:rsidRPr="00437866">
        <w:rPr>
          <w:rFonts w:ascii="Times New Roman" w:hAnsi="Times New Roman" w:cs="Times New Roman"/>
          <w:b/>
          <w:sz w:val="24"/>
          <w:szCs w:val="24"/>
          <w:u w:val="single"/>
        </w:rPr>
        <w:t>re unlikely to invest in unpro</w:t>
      </w:r>
      <w:r w:rsidRPr="00437866">
        <w:rPr>
          <w:rFonts w:ascii="Times New Roman" w:hAnsi="Times New Roman" w:cs="Times New Roman"/>
          <w:b/>
          <w:sz w:val="24"/>
          <w:szCs w:val="24"/>
          <w:u w:val="single"/>
        </w:rPr>
        <w:t>ductive public work proje</w:t>
      </w:r>
      <w:r w:rsidRPr="00437866">
        <w:rPr>
          <w:rFonts w:ascii="Times New Roman" w:hAnsi="Times New Roman" w:cs="Times New Roman"/>
          <w:b/>
          <w:sz w:val="24"/>
          <w:szCs w:val="24"/>
          <w:u w:val="single"/>
        </w:rPr>
        <w:t>cts</w:t>
      </w:r>
      <w:r>
        <w:rPr>
          <w:rFonts w:ascii="Times New Roman" w:hAnsi="Times New Roman" w:cs="Times New Roman"/>
          <w:sz w:val="24"/>
          <w:szCs w:val="24"/>
        </w:rPr>
        <w:t xml:space="preserve"> </w:t>
      </w:r>
      <w:r w:rsidRPr="00437866">
        <w:rPr>
          <w:rFonts w:ascii="Times New Roman" w:hAnsi="Times New Roman" w:cs="Times New Roman"/>
          <w:sz w:val="16"/>
          <w:szCs w:val="16"/>
        </w:rPr>
        <w:t xml:space="preserve">or provide subsidies-tasks </w:t>
      </w:r>
      <w:r w:rsidRPr="00437866">
        <w:rPr>
          <w:rFonts w:ascii="Times New Roman" w:hAnsi="Times New Roman" w:cs="Times New Roman"/>
          <w:sz w:val="16"/>
          <w:szCs w:val="16"/>
        </w:rPr>
        <w:t>that a government often</w:t>
      </w:r>
      <w:r w:rsidRPr="00437866">
        <w:rPr>
          <w:rFonts w:ascii="Times New Roman" w:hAnsi="Times New Roman" w:cs="Times New Roman"/>
          <w:sz w:val="16"/>
          <w:szCs w:val="16"/>
        </w:rPr>
        <w:t xml:space="preserve"> demands of state-owned compa</w:t>
      </w:r>
      <w:r w:rsidRPr="00437866">
        <w:rPr>
          <w:rFonts w:ascii="Times New Roman" w:hAnsi="Times New Roman" w:cs="Times New Roman"/>
          <w:sz w:val="16"/>
          <w:szCs w:val="16"/>
        </w:rPr>
        <w:t>nies to promote its own soci</w:t>
      </w:r>
      <w:r w:rsidRPr="00437866">
        <w:rPr>
          <w:rFonts w:ascii="Times New Roman" w:hAnsi="Times New Roman" w:cs="Times New Roman"/>
          <w:sz w:val="16"/>
          <w:szCs w:val="16"/>
        </w:rPr>
        <w:t>al and political objectives</w:t>
      </w:r>
      <w:r>
        <w:rPr>
          <w:rFonts w:ascii="Times New Roman" w:hAnsi="Times New Roman" w:cs="Times New Roman"/>
          <w:sz w:val="24"/>
          <w:szCs w:val="24"/>
        </w:rPr>
        <w:t xml:space="preserve">. </w:t>
      </w:r>
      <w:r w:rsidRPr="00437866">
        <w:rPr>
          <w:rFonts w:ascii="Times New Roman" w:hAnsi="Times New Roman" w:cs="Times New Roman"/>
          <w:b/>
          <w:sz w:val="24"/>
          <w:szCs w:val="24"/>
          <w:u w:val="single"/>
        </w:rPr>
        <w:t>High transaction and mon</w:t>
      </w:r>
      <w:r w:rsidRPr="00437866">
        <w:rPr>
          <w:rFonts w:ascii="Times New Roman" w:hAnsi="Times New Roman" w:cs="Times New Roman"/>
          <w:b/>
          <w:sz w:val="24"/>
          <w:szCs w:val="24"/>
          <w:u w:val="single"/>
        </w:rPr>
        <w:t>itoring costs, therefore, pro</w:t>
      </w:r>
      <w:r w:rsidRPr="00437866">
        <w:rPr>
          <w:rFonts w:ascii="Times New Roman" w:hAnsi="Times New Roman" w:cs="Times New Roman"/>
          <w:b/>
          <w:sz w:val="24"/>
          <w:szCs w:val="24"/>
          <w:u w:val="single"/>
        </w:rPr>
        <w:t>mote mutual incentives for b</w:t>
      </w:r>
      <w:r w:rsidRPr="00437866">
        <w:rPr>
          <w:rFonts w:ascii="Times New Roman" w:hAnsi="Times New Roman" w:cs="Times New Roman"/>
          <w:b/>
          <w:sz w:val="24"/>
          <w:szCs w:val="24"/>
          <w:u w:val="single"/>
        </w:rPr>
        <w:t xml:space="preserve">uilding stable, effective, and </w:t>
      </w:r>
      <w:r w:rsidRPr="00437866">
        <w:rPr>
          <w:rFonts w:ascii="Times New Roman" w:hAnsi="Times New Roman" w:cs="Times New Roman"/>
          <w:b/>
          <w:sz w:val="24"/>
          <w:szCs w:val="24"/>
          <w:u w:val="single"/>
        </w:rPr>
        <w:t>far-reaching institutions</w:t>
      </w:r>
      <w:r w:rsidRPr="00437866">
        <w:rPr>
          <w:rFonts w:ascii="Times New Roman" w:hAnsi="Times New Roman" w:cs="Times New Roman"/>
          <w:sz w:val="16"/>
          <w:szCs w:val="16"/>
        </w:rPr>
        <w:t>-that is, strong institutio</w:t>
      </w:r>
      <w:r w:rsidRPr="00437866">
        <w:rPr>
          <w:rFonts w:ascii="Times New Roman" w:hAnsi="Times New Roman" w:cs="Times New Roman"/>
          <w:sz w:val="16"/>
          <w:szCs w:val="16"/>
        </w:rPr>
        <w:t>n.</w:t>
      </w:r>
    </w:p>
    <w:sectPr w:rsidR="00FD0194" w:rsidRPr="00FD01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5FA" w:rsidRDefault="00F745FA" w:rsidP="005E07C3">
      <w:pPr>
        <w:spacing w:after="0" w:line="240" w:lineRule="auto"/>
      </w:pPr>
      <w:r>
        <w:separator/>
      </w:r>
    </w:p>
  </w:endnote>
  <w:endnote w:type="continuationSeparator" w:id="0">
    <w:p w:rsidR="00F745FA" w:rsidRDefault="00F745FA" w:rsidP="005E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774901"/>
      <w:docPartObj>
        <w:docPartGallery w:val="Page Numbers (Bottom of Page)"/>
        <w:docPartUnique/>
      </w:docPartObj>
    </w:sdtPr>
    <w:sdtEndPr>
      <w:rPr>
        <w:rFonts w:ascii="Times New Roman" w:hAnsi="Times New Roman" w:cs="Times New Roman"/>
        <w:noProof/>
        <w:sz w:val="24"/>
        <w:szCs w:val="24"/>
      </w:rPr>
    </w:sdtEndPr>
    <w:sdtContent>
      <w:p w:rsidR="005E07C3" w:rsidRPr="005E07C3" w:rsidRDefault="005E07C3" w:rsidP="005E07C3">
        <w:pPr>
          <w:pStyle w:val="Footer"/>
          <w:jc w:val="right"/>
          <w:rPr>
            <w:rFonts w:ascii="Times New Roman" w:hAnsi="Times New Roman" w:cs="Times New Roman"/>
            <w:sz w:val="24"/>
            <w:szCs w:val="24"/>
          </w:rPr>
        </w:pPr>
        <w:r w:rsidRPr="005E07C3">
          <w:rPr>
            <w:rFonts w:ascii="Times New Roman" w:hAnsi="Times New Roman" w:cs="Times New Roman"/>
            <w:sz w:val="24"/>
            <w:szCs w:val="24"/>
          </w:rPr>
          <w:fldChar w:fldCharType="begin"/>
        </w:r>
        <w:r w:rsidRPr="005E07C3">
          <w:rPr>
            <w:rFonts w:ascii="Times New Roman" w:hAnsi="Times New Roman" w:cs="Times New Roman"/>
            <w:sz w:val="24"/>
            <w:szCs w:val="24"/>
          </w:rPr>
          <w:instrText xml:space="preserve"> PAGE   \* MERGEFORMAT </w:instrText>
        </w:r>
        <w:r w:rsidRPr="005E07C3">
          <w:rPr>
            <w:rFonts w:ascii="Times New Roman" w:hAnsi="Times New Roman" w:cs="Times New Roman"/>
            <w:sz w:val="24"/>
            <w:szCs w:val="24"/>
          </w:rPr>
          <w:fldChar w:fldCharType="separate"/>
        </w:r>
        <w:r w:rsidR="00437866">
          <w:rPr>
            <w:rFonts w:ascii="Times New Roman" w:hAnsi="Times New Roman" w:cs="Times New Roman"/>
            <w:noProof/>
            <w:sz w:val="24"/>
            <w:szCs w:val="24"/>
          </w:rPr>
          <w:t>2</w:t>
        </w:r>
        <w:r w:rsidRPr="005E07C3">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5FA" w:rsidRDefault="00F745FA" w:rsidP="005E07C3">
      <w:pPr>
        <w:spacing w:after="0" w:line="240" w:lineRule="auto"/>
      </w:pPr>
      <w:r>
        <w:separator/>
      </w:r>
    </w:p>
  </w:footnote>
  <w:footnote w:type="continuationSeparator" w:id="0">
    <w:p w:rsidR="00F745FA" w:rsidRDefault="00F745FA" w:rsidP="005E07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7C3" w:rsidRPr="005E07C3" w:rsidRDefault="005E07C3">
    <w:pPr>
      <w:pStyle w:val="Header"/>
      <w:rPr>
        <w:rFonts w:ascii="Times New Roman" w:hAnsi="Times New Roman" w:cs="Times New Roman"/>
        <w:sz w:val="24"/>
        <w:szCs w:val="24"/>
      </w:rPr>
    </w:pPr>
    <w:r w:rsidRPr="005E07C3">
      <w:rPr>
        <w:rFonts w:ascii="Times New Roman" w:hAnsi="Times New Roman" w:cs="Times New Roman"/>
        <w:sz w:val="24"/>
        <w:szCs w:val="24"/>
      </w:rPr>
      <w:t>Strake Jesuit and Westlake</w:t>
    </w:r>
    <w:r w:rsidRPr="005E07C3">
      <w:rPr>
        <w:rFonts w:ascii="Times New Roman" w:hAnsi="Times New Roman" w:cs="Times New Roman"/>
        <w:sz w:val="24"/>
        <w:szCs w:val="24"/>
      </w:rPr>
      <w:ptab w:relativeTo="margin" w:alignment="center" w:leader="none"/>
    </w:r>
    <w:r w:rsidRPr="005E07C3">
      <w:rPr>
        <w:rFonts w:ascii="Times New Roman" w:hAnsi="Times New Roman" w:cs="Times New Roman"/>
        <w:sz w:val="24"/>
        <w:szCs w:val="24"/>
      </w:rPr>
      <w:t>TOC 2014</w:t>
    </w:r>
    <w:r w:rsidRPr="005E07C3">
      <w:rPr>
        <w:rFonts w:ascii="Times New Roman" w:hAnsi="Times New Roman" w:cs="Times New Roman"/>
        <w:sz w:val="24"/>
        <w:szCs w:val="24"/>
      </w:rPr>
      <w:ptab w:relativeTo="margin" w:alignment="right" w:leader="none"/>
    </w:r>
    <w:r w:rsidR="00FD0194">
      <w:rPr>
        <w:rFonts w:ascii="Times New Roman" w:hAnsi="Times New Roman" w:cs="Times New Roman"/>
        <w:sz w:val="24"/>
        <w:szCs w:val="24"/>
      </w:rPr>
      <w:t>Neg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27553"/>
    <w:multiLevelType w:val="hybridMultilevel"/>
    <w:tmpl w:val="B17C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62001D"/>
    <w:multiLevelType w:val="hybridMultilevel"/>
    <w:tmpl w:val="B17C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C3"/>
    <w:rsid w:val="00223550"/>
    <w:rsid w:val="00310537"/>
    <w:rsid w:val="00437866"/>
    <w:rsid w:val="005E07C3"/>
    <w:rsid w:val="006A6242"/>
    <w:rsid w:val="00722BD6"/>
    <w:rsid w:val="00883B63"/>
    <w:rsid w:val="0093685E"/>
    <w:rsid w:val="00DC04A4"/>
    <w:rsid w:val="00F745FA"/>
    <w:rsid w:val="00FD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E8E2F-336F-416C-A8C2-A302F900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C3"/>
  </w:style>
  <w:style w:type="paragraph" w:styleId="Footer">
    <w:name w:val="footer"/>
    <w:basedOn w:val="Normal"/>
    <w:link w:val="FooterChar"/>
    <w:uiPriority w:val="99"/>
    <w:unhideWhenUsed/>
    <w:rsid w:val="005E0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C3"/>
  </w:style>
  <w:style w:type="paragraph" w:styleId="BalloonText">
    <w:name w:val="Balloon Text"/>
    <w:basedOn w:val="Normal"/>
    <w:link w:val="BalloonTextChar"/>
    <w:uiPriority w:val="99"/>
    <w:semiHidden/>
    <w:unhideWhenUsed/>
    <w:rsid w:val="005E0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7C3"/>
    <w:rPr>
      <w:rFonts w:ascii="Tahoma" w:hAnsi="Tahoma" w:cs="Tahoma"/>
      <w:sz w:val="16"/>
      <w:szCs w:val="16"/>
    </w:rPr>
  </w:style>
  <w:style w:type="paragraph" w:styleId="ListParagraph">
    <w:name w:val="List Paragraph"/>
    <w:basedOn w:val="Normal"/>
    <w:uiPriority w:val="34"/>
    <w:qFormat/>
    <w:rsid w:val="005E07C3"/>
    <w:pPr>
      <w:ind w:left="720"/>
      <w:contextualSpacing/>
    </w:pPr>
  </w:style>
  <w:style w:type="paragraph" w:styleId="FootnoteText">
    <w:name w:val="footnote text"/>
    <w:basedOn w:val="Normal"/>
    <w:link w:val="FootnoteTextChar"/>
    <w:uiPriority w:val="99"/>
    <w:semiHidden/>
    <w:unhideWhenUsed/>
    <w:rsid w:val="005E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07C3"/>
    <w:rPr>
      <w:sz w:val="20"/>
      <w:szCs w:val="20"/>
    </w:rPr>
  </w:style>
  <w:style w:type="character" w:styleId="FootnoteReference">
    <w:name w:val="footnote reference"/>
    <w:basedOn w:val="DefaultParagraphFont"/>
    <w:uiPriority w:val="99"/>
    <w:semiHidden/>
    <w:unhideWhenUsed/>
    <w:rsid w:val="005E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59304-50B5-4684-95C7-EA7F2284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dc:creator>
  <cp:lastModifiedBy>sam burd</cp:lastModifiedBy>
  <cp:revision>2</cp:revision>
  <dcterms:created xsi:type="dcterms:W3CDTF">2014-04-15T02:25:00Z</dcterms:created>
  <dcterms:modified xsi:type="dcterms:W3CDTF">2014-04-15T02:25:00Z</dcterms:modified>
</cp:coreProperties>
</file>