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0064F0" w:rsidP="000064F0">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Gender AC V2</w:t>
      </w:r>
    </w:p>
    <w:p w:rsidR="000064F0" w:rsidRDefault="000064F0" w:rsidP="000064F0">
      <w:pPr>
        <w:spacing w:after="0" w:line="240" w:lineRule="auto"/>
        <w:jc w:val="center"/>
        <w:rPr>
          <w:rFonts w:ascii="Times New Roman" w:hAnsi="Times New Roman" w:cs="Times New Roman"/>
          <w:b/>
          <w:sz w:val="28"/>
          <w:szCs w:val="24"/>
          <w:u w:val="single"/>
        </w:rPr>
      </w:pPr>
    </w:p>
    <w:p w:rsidR="000064F0" w:rsidRPr="00656741" w:rsidRDefault="00656741" w:rsidP="00656741">
      <w:pPr>
        <w:spacing w:after="0" w:line="240" w:lineRule="auto"/>
        <w:rPr>
          <w:rFonts w:ascii="Times New Roman" w:hAnsi="Times New Roman" w:cs="Times New Roman"/>
          <w:sz w:val="24"/>
          <w:szCs w:val="24"/>
        </w:rPr>
      </w:pPr>
      <w:r w:rsidRPr="006F663C">
        <w:rPr>
          <w:rFonts w:ascii="Times New Roman" w:hAnsi="Times New Roman" w:cs="Times New Roman"/>
          <w:sz w:val="24"/>
          <w:szCs w:val="24"/>
        </w:rPr>
        <w:t xml:space="preserve">I affirm and begin with the words of </w:t>
      </w:r>
      <w:r>
        <w:rPr>
          <w:rFonts w:ascii="Times New Roman" w:hAnsi="Times New Roman" w:cs="Times New Roman"/>
          <w:sz w:val="24"/>
          <w:szCs w:val="24"/>
        </w:rPr>
        <w:t>Nawal</w:t>
      </w:r>
      <w:r w:rsidRPr="006F663C">
        <w:rPr>
          <w:rStyle w:val="EndnoteReference"/>
          <w:rFonts w:ascii="Times New Roman" w:hAnsi="Times New Roman" w:cs="Times New Roman"/>
          <w:sz w:val="24"/>
          <w:szCs w:val="24"/>
        </w:rPr>
        <w:endnoteReference w:id="1"/>
      </w:r>
      <w:r w:rsidRPr="006F663C">
        <w:rPr>
          <w:rFonts w:ascii="Times New Roman" w:hAnsi="Times New Roman" w:cs="Times New Roman"/>
          <w:sz w:val="24"/>
          <w:szCs w:val="24"/>
        </w:rPr>
        <w:t>, an Iraqi woman who experienced first-hand the repressive nature of sanctions. “</w:t>
      </w:r>
      <w:r>
        <w:rPr>
          <w:rFonts w:ascii="Times New Roman" w:hAnsi="Times New Roman" w:cs="Times New Roman"/>
          <w:sz w:val="24"/>
          <w:szCs w:val="24"/>
        </w:rPr>
        <w:t xml:space="preserve">The embargo is ‘evil’. It took everything from us. It has battered our lives mercilessly.” </w:t>
      </w:r>
      <w:r w:rsidR="000064F0" w:rsidRPr="008D604D">
        <w:rPr>
          <w:rFonts w:ascii="Times New Roman" w:eastAsia="Cambria" w:hAnsi="Times New Roman" w:cs="Times New Roman"/>
          <w:sz w:val="24"/>
          <w:szCs w:val="24"/>
        </w:rPr>
        <w:t>Thihan Nyun</w:t>
      </w:r>
      <w:r w:rsidR="00643C62" w:rsidRPr="008D604D">
        <w:rPr>
          <w:rFonts w:ascii="Times New Roman" w:eastAsia="Cambria" w:hAnsi="Times New Roman" w:cs="Times New Roman"/>
          <w:sz w:val="24"/>
          <w:szCs w:val="24"/>
          <w:vertAlign w:val="superscript"/>
        </w:rPr>
        <w:endnoteReference w:id="2"/>
      </w:r>
      <w:r w:rsidR="00643C62" w:rsidRPr="008D604D">
        <w:rPr>
          <w:rFonts w:ascii="Times New Roman" w:eastAsia="Cambria" w:hAnsi="Times New Roman" w:cs="Times New Roman"/>
          <w:sz w:val="24"/>
          <w:szCs w:val="24"/>
        </w:rPr>
        <w:t xml:space="preserve"> </w:t>
      </w:r>
      <w:r w:rsidR="000064F0" w:rsidRPr="008D604D">
        <w:rPr>
          <w:rFonts w:ascii="Times New Roman" w:eastAsia="Cambria" w:hAnsi="Times New Roman" w:cs="Times New Roman"/>
          <w:sz w:val="24"/>
          <w:szCs w:val="24"/>
        </w:rPr>
        <w:t>explains</w:t>
      </w:r>
      <w:r w:rsidR="000064F0">
        <w:rPr>
          <w:rFonts w:ascii="Times New Roman" w:eastAsia="Cambria" w:hAnsi="Times New Roman" w:cs="Times New Roman"/>
          <w:sz w:val="24"/>
          <w:szCs w:val="24"/>
        </w:rPr>
        <w:t xml:space="preserve"> the definition of economic sanctions commonly accepted in academic fields, </w:t>
      </w:r>
    </w:p>
    <w:p w:rsidR="000064F0" w:rsidRDefault="000064F0" w:rsidP="00656741">
      <w:pPr>
        <w:spacing w:after="0" w:line="240" w:lineRule="auto"/>
        <w:rPr>
          <w:rFonts w:ascii="Times New Roman" w:hAnsi="Times New Roman" w:cs="Times New Roman"/>
          <w:sz w:val="24"/>
          <w:szCs w:val="24"/>
        </w:rPr>
      </w:pPr>
      <w:r w:rsidRPr="008D604D">
        <w:rPr>
          <w:rFonts w:ascii="Times New Roman" w:eastAsia="Cambria" w:hAnsi="Times New Roman" w:cs="Times New Roman"/>
          <w:sz w:val="16"/>
          <w:szCs w:val="24"/>
        </w:rPr>
        <w:t>Economic sanctions can be defined, depending on the particular role one would like sanctions to play in international affairs, in two different ways. Economic sanctions can either encompass every measure designed to inflict economic deprivation or include only the most comprehensive of embargoes imposed for well-defined political reasons. A broad definition based solely on the ends would take into consideration only the economic deprivation inflicted upon a target country, and not the means employed to bring about that deprivation. As a result, any measure - economic or military - that disrupts the economic activity of an adversary would qualify as an economic sanction. Conversely,</w:t>
      </w:r>
      <w:r w:rsidRPr="008D604D">
        <w:rPr>
          <w:rFonts w:ascii="Times New Roman" w:eastAsia="Cambria" w:hAnsi="Times New Roman" w:cs="Times New Roman"/>
          <w:b/>
          <w:sz w:val="32"/>
          <w:szCs w:val="24"/>
          <w:u w:val="single"/>
        </w:rPr>
        <w:t xml:space="preserve"> </w:t>
      </w:r>
      <w:r w:rsidRPr="008D604D">
        <w:rPr>
          <w:rFonts w:ascii="Times New Roman" w:eastAsia="Cambria" w:hAnsi="Times New Roman" w:cs="Times New Roman"/>
          <w:b/>
          <w:sz w:val="24"/>
          <w:szCs w:val="24"/>
          <w:u w:val="single"/>
        </w:rPr>
        <w:t>a definition based on the means, which is commonly accepted today, narrows the scope of what constitutes economic sanctions by focusing only on trade-disrupting measures.</w:t>
      </w:r>
      <w:r w:rsidRPr="008D604D">
        <w:rPr>
          <w:rFonts w:ascii="Times New Roman" w:eastAsia="Cambria" w:hAnsi="Times New Roman" w:cs="Times New Roman"/>
          <w:sz w:val="24"/>
          <w:szCs w:val="24"/>
        </w:rPr>
        <w:t xml:space="preserve">  </w:t>
      </w:r>
      <w:r w:rsidRPr="008D604D">
        <w:rPr>
          <w:rFonts w:ascii="Times New Roman" w:eastAsia="Cambria" w:hAnsi="Times New Roman" w:cs="Times New Roman"/>
          <w:sz w:val="16"/>
          <w:szCs w:val="24"/>
        </w:rPr>
        <w:t xml:space="preserve">Hufbauer and colleagues define economic sanctions as "the deliberate, government-inspired withdrawal, or threat of withdrawal, of customary trade or financial relations."  </w:t>
      </w:r>
      <w:r w:rsidRPr="008D604D">
        <w:rPr>
          <w:rFonts w:ascii="Times New Roman" w:eastAsia="Cambria" w:hAnsi="Times New Roman" w:cs="Times New Roman"/>
          <w:b/>
          <w:sz w:val="24"/>
          <w:szCs w:val="24"/>
          <w:u w:val="single"/>
        </w:rPr>
        <w:t>A further synthesis of the literature reveals the following definition,</w:t>
      </w:r>
      <w:r w:rsidRPr="008D604D">
        <w:rPr>
          <w:rFonts w:ascii="Times New Roman" w:eastAsia="Cambria" w:hAnsi="Times New Roman" w:cs="Times New Roman"/>
          <w:sz w:val="24"/>
          <w:szCs w:val="24"/>
        </w:rPr>
        <w:t xml:space="preserve"> </w:t>
      </w:r>
      <w:r w:rsidRPr="008D604D">
        <w:rPr>
          <w:rFonts w:ascii="Times New Roman" w:eastAsia="Cambria" w:hAnsi="Times New Roman" w:cs="Times New Roman"/>
          <w:sz w:val="16"/>
          <w:szCs w:val="24"/>
        </w:rPr>
        <w:t xml:space="preserve">which will be used for this Article: </w:t>
      </w:r>
      <w:r w:rsidRPr="008D604D">
        <w:rPr>
          <w:rFonts w:ascii="Times New Roman" w:eastAsia="Cambria" w:hAnsi="Times New Roman" w:cs="Times New Roman"/>
          <w:b/>
          <w:sz w:val="24"/>
          <w:szCs w:val="24"/>
          <w:u w:val="single"/>
        </w:rPr>
        <w:t xml:space="preserve">economic sanctions are the </w:t>
      </w:r>
      <w:r w:rsidRPr="008D604D">
        <w:rPr>
          <w:rFonts w:ascii="Times New Roman" w:eastAsia="Cambria" w:hAnsi="Times New Roman" w:cs="Times New Roman"/>
          <w:sz w:val="16"/>
          <w:szCs w:val="24"/>
        </w:rPr>
        <w:t xml:space="preserve">actual or threatened </w:t>
      </w:r>
      <w:r w:rsidRPr="008D604D">
        <w:rPr>
          <w:rFonts w:ascii="Times New Roman" w:eastAsia="Cambria" w:hAnsi="Times New Roman" w:cs="Times New Roman"/>
          <w:b/>
          <w:sz w:val="24"/>
          <w:szCs w:val="24"/>
          <w:u w:val="single"/>
        </w:rPr>
        <w:t>withdrawal of normal trade or financial relations, imposed</w:t>
      </w:r>
      <w:r w:rsidRPr="008D604D">
        <w:rPr>
          <w:rFonts w:ascii="Times New Roman" w:eastAsia="Cambria" w:hAnsi="Times New Roman" w:cs="Times New Roman"/>
          <w:sz w:val="16"/>
          <w:szCs w:val="24"/>
        </w:rPr>
        <w:t xml:space="preserve"> by the sender against the target, </w:t>
      </w:r>
      <w:r w:rsidRPr="008D604D">
        <w:rPr>
          <w:rFonts w:ascii="Times New Roman" w:eastAsia="Cambria" w:hAnsi="Times New Roman" w:cs="Times New Roman"/>
          <w:b/>
          <w:sz w:val="24"/>
          <w:szCs w:val="24"/>
          <w:u w:val="single"/>
        </w:rPr>
        <w:t>for foreign policy purposes.</w:t>
      </w:r>
      <w:r w:rsidRPr="008D604D">
        <w:rPr>
          <w:rFonts w:ascii="Times New Roman" w:eastAsia="Cambria" w:hAnsi="Times New Roman" w:cs="Times New Roman"/>
          <w:sz w:val="16"/>
          <w:szCs w:val="24"/>
        </w:rPr>
        <w:t xml:space="preserve"> Under this approach, </w:t>
      </w:r>
      <w:r w:rsidRPr="008D604D">
        <w:rPr>
          <w:rFonts w:ascii="Times New Roman" w:eastAsia="Cambria" w:hAnsi="Times New Roman" w:cs="Times New Roman"/>
          <w:b/>
          <w:sz w:val="24"/>
          <w:szCs w:val="24"/>
          <w:u w:val="single"/>
        </w:rPr>
        <w:t>economic sanctions are limited to restrictions on trade, investment, and other cross-border economic activity that reduce[s] the target country's revenues, thereby facilitating the desired change without resorting to military action.</w:t>
      </w:r>
    </w:p>
    <w:p w:rsidR="000064F0" w:rsidRDefault="000064F0" w:rsidP="00656741">
      <w:pPr>
        <w:spacing w:after="0" w:line="240" w:lineRule="auto"/>
        <w:rPr>
          <w:rFonts w:ascii="Times New Roman" w:hAnsi="Times New Roman" w:cs="Times New Roman"/>
          <w:sz w:val="24"/>
          <w:szCs w:val="24"/>
        </w:rPr>
      </w:pPr>
    </w:p>
    <w:p w:rsidR="000064F0" w:rsidRDefault="000064F0" w:rsidP="00656741">
      <w:pPr>
        <w:spacing w:after="0" w:line="240" w:lineRule="auto"/>
        <w:rPr>
          <w:rFonts w:ascii="Times New Roman" w:hAnsi="Times New Roman" w:cs="Times New Roman"/>
          <w:sz w:val="24"/>
          <w:szCs w:val="24"/>
        </w:rPr>
      </w:pPr>
      <w:r>
        <w:rPr>
          <w:rFonts w:ascii="Times New Roman" w:hAnsi="Times New Roman" w:cs="Times New Roman"/>
          <w:sz w:val="24"/>
          <w:szCs w:val="24"/>
        </w:rPr>
        <w:t>Prefer this definition for two reasons:</w:t>
      </w:r>
    </w:p>
    <w:p w:rsidR="000064F0" w:rsidRDefault="000064F0" w:rsidP="0065674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Nyun synthesizes the academic literature, and determines this to be the commonly accepted definition, meaning it is not an isolated decree from a single expert, but an academic norm.</w:t>
      </w:r>
    </w:p>
    <w:p w:rsidR="000064F0" w:rsidRDefault="000064F0" w:rsidP="00656741">
      <w:pPr>
        <w:pStyle w:val="ListParagraph"/>
        <w:numPr>
          <w:ilvl w:val="0"/>
          <w:numId w:val="1"/>
        </w:numPr>
        <w:spacing w:after="0" w:line="240" w:lineRule="auto"/>
        <w:rPr>
          <w:rFonts w:ascii="Times New Roman" w:hAnsi="Times New Roman" w:cs="Times New Roman"/>
          <w:sz w:val="24"/>
          <w:szCs w:val="24"/>
        </w:rPr>
      </w:pPr>
      <w:r w:rsidRPr="00C135FC">
        <w:rPr>
          <w:rFonts w:ascii="Times New Roman" w:hAnsi="Times New Roman" w:cs="Times New Roman"/>
          <w:sz w:val="24"/>
          <w:szCs w:val="24"/>
        </w:rPr>
        <w:t xml:space="preserve">The use of economic restrictions to make it physically impossible </w:t>
      </w:r>
      <w:r>
        <w:rPr>
          <w:rFonts w:ascii="Times New Roman" w:hAnsi="Times New Roman" w:cs="Times New Roman"/>
          <w:sz w:val="24"/>
          <w:szCs w:val="24"/>
        </w:rPr>
        <w:t>for a target to take some action</w:t>
      </w:r>
      <w:r w:rsidRPr="00C135FC">
        <w:rPr>
          <w:rFonts w:ascii="Times New Roman" w:hAnsi="Times New Roman" w:cs="Times New Roman"/>
          <w:sz w:val="24"/>
          <w:szCs w:val="24"/>
        </w:rPr>
        <w:t xml:space="preserve">, such as arms embargoes or non-punitive asset freezes, </w:t>
      </w:r>
      <w:r>
        <w:rPr>
          <w:rFonts w:ascii="Times New Roman" w:hAnsi="Times New Roman" w:cs="Times New Roman"/>
          <w:sz w:val="24"/>
          <w:szCs w:val="24"/>
        </w:rPr>
        <w:t xml:space="preserve">does not fit the ‘sanction’ component of the term ‘economic sanctions’ because sanctions, whether used in the international or domestic legal sense, are punishments rather than any coercive, preventative acts. </w:t>
      </w:r>
    </w:p>
    <w:p w:rsidR="000064F0" w:rsidRPr="00F155E8" w:rsidRDefault="000064F0" w:rsidP="00656741">
      <w:pPr>
        <w:spacing w:after="0" w:line="240" w:lineRule="auto"/>
        <w:rPr>
          <w:rFonts w:ascii="Times New Roman" w:hAnsi="Times New Roman" w:cs="Times New Roman"/>
          <w:sz w:val="24"/>
          <w:szCs w:val="24"/>
        </w:rPr>
      </w:pPr>
      <w:r>
        <w:rPr>
          <w:rFonts w:ascii="Times New Roman" w:hAnsi="Times New Roman" w:cs="Times New Roman"/>
          <w:sz w:val="24"/>
          <w:szCs w:val="24"/>
        </w:rPr>
        <w:t>Moreover, even if this is not the preferable definition, its acceptance in academic literature proves reasonability. So, if the negative proves that an alternate definition is preferable, the fairest course of action is to evaluate the round using the new definition, but not punish me with a loss as I’m being reasonable. Prefer</w:t>
      </w:r>
      <w:r w:rsidRPr="00F155E8">
        <w:rPr>
          <w:rFonts w:ascii="Times New Roman" w:hAnsi="Times New Roman" w:cs="Times New Roman"/>
          <w:sz w:val="24"/>
          <w:szCs w:val="24"/>
        </w:rPr>
        <w:t xml:space="preserve"> reasonable aff</w:t>
      </w:r>
      <w:r>
        <w:rPr>
          <w:rFonts w:ascii="Times New Roman" w:hAnsi="Times New Roman" w:cs="Times New Roman"/>
          <w:sz w:val="24"/>
          <w:szCs w:val="24"/>
        </w:rPr>
        <w:t>irmative</w:t>
      </w:r>
      <w:r w:rsidRPr="00F155E8">
        <w:rPr>
          <w:rFonts w:ascii="Times New Roman" w:hAnsi="Times New Roman" w:cs="Times New Roman"/>
          <w:sz w:val="24"/>
          <w:szCs w:val="24"/>
        </w:rPr>
        <w:t xml:space="preserve"> definitions absent </w:t>
      </w:r>
      <w:r>
        <w:rPr>
          <w:rFonts w:ascii="Times New Roman" w:hAnsi="Times New Roman" w:cs="Times New Roman"/>
          <w:sz w:val="24"/>
          <w:szCs w:val="24"/>
        </w:rPr>
        <w:t>real and significant abuse</w:t>
      </w:r>
      <w:r w:rsidRPr="00F155E8">
        <w:rPr>
          <w:rFonts w:ascii="Times New Roman" w:hAnsi="Times New Roman" w:cs="Times New Roman"/>
          <w:sz w:val="24"/>
          <w:szCs w:val="24"/>
        </w:rPr>
        <w:t xml:space="preserve"> because </w:t>
      </w:r>
      <w:r>
        <w:rPr>
          <w:rFonts w:ascii="Times New Roman" w:hAnsi="Times New Roman" w:cs="Times New Roman"/>
          <w:sz w:val="24"/>
          <w:szCs w:val="24"/>
        </w:rPr>
        <w:t xml:space="preserve">changing </w:t>
      </w:r>
      <w:r w:rsidRPr="00F155E8">
        <w:rPr>
          <w:rFonts w:ascii="Times New Roman" w:hAnsi="Times New Roman" w:cs="Times New Roman"/>
          <w:sz w:val="24"/>
          <w:szCs w:val="24"/>
        </w:rPr>
        <w:t>definitions in the middle of the round dissolves the full 1AC strategy and 6 minutes of affirmative speech time which is a far greater loss to the affirmative than the use of a reasonable and non-abusive definition is to the negative.</w:t>
      </w:r>
    </w:p>
    <w:p w:rsidR="000064F0" w:rsidRPr="00116DF6" w:rsidRDefault="000064F0" w:rsidP="00656741">
      <w:pPr>
        <w:spacing w:after="0" w:line="240" w:lineRule="auto"/>
        <w:rPr>
          <w:rFonts w:ascii="Times New Roman" w:hAnsi="Times New Roman" w:cs="Times New Roman"/>
          <w:sz w:val="24"/>
          <w:szCs w:val="24"/>
        </w:rPr>
      </w:pPr>
    </w:p>
    <w:p w:rsidR="000064F0" w:rsidRPr="000064F0" w:rsidRDefault="000064F0" w:rsidP="00656741">
      <w:pPr>
        <w:spacing w:after="0" w:line="240" w:lineRule="auto"/>
        <w:rPr>
          <w:rFonts w:ascii="Times New Roman" w:eastAsia="Cambria" w:hAnsi="Times New Roman" w:cs="Times New Roman"/>
          <w:sz w:val="24"/>
          <w:szCs w:val="24"/>
        </w:rPr>
      </w:pPr>
      <w:r w:rsidRPr="00116DF6">
        <w:rPr>
          <w:rFonts w:ascii="Times New Roman" w:eastAsia="Cambria" w:hAnsi="Times New Roman" w:cs="Times New Roman"/>
          <w:sz w:val="24"/>
          <w:szCs w:val="24"/>
        </w:rPr>
        <w:t xml:space="preserve">Because the resolution asks whether an action is acceptable, I value </w:t>
      </w:r>
      <w:r w:rsidRPr="00894223">
        <w:rPr>
          <w:rFonts w:ascii="Times New Roman" w:eastAsia="Cambria" w:hAnsi="Times New Roman" w:cs="Times New Roman"/>
          <w:b/>
          <w:sz w:val="24"/>
          <w:szCs w:val="24"/>
        </w:rPr>
        <w:t>morality</w:t>
      </w:r>
      <w:r w:rsidRPr="00116DF6">
        <w:rPr>
          <w:rFonts w:ascii="Times New Roman" w:eastAsia="Cambria" w:hAnsi="Times New Roman" w:cs="Times New Roman"/>
          <w:sz w:val="24"/>
          <w:szCs w:val="24"/>
        </w:rPr>
        <w:t>. “Ought”</w:t>
      </w:r>
      <w:r w:rsidRPr="00003D14">
        <w:rPr>
          <w:rFonts w:ascii="Times New Roman" w:eastAsia="Cambria" w:hAnsi="Times New Roman" w:cs="Times New Roman"/>
          <w:sz w:val="24"/>
          <w:szCs w:val="24"/>
        </w:rPr>
        <w:t xml:space="preserve"> implies moral obligation because what is “desirable” can only be determined when couched in some ethical system.</w:t>
      </w:r>
      <w:r>
        <w:rPr>
          <w:rFonts w:ascii="Times New Roman" w:eastAsia="Cambria" w:hAnsi="Times New Roman" w:cs="Times New Roman"/>
          <w:sz w:val="24"/>
          <w:szCs w:val="24"/>
        </w:rPr>
        <w:t xml:space="preserve"> There is no such thing as independent desirability because it begs the question of how we determine what is desirable. Since moral worth doesn’t differ based on </w:t>
      </w:r>
      <w:r w:rsidR="00643C62">
        <w:rPr>
          <w:rFonts w:ascii="Times New Roman" w:eastAsia="Cambria" w:hAnsi="Times New Roman" w:cs="Times New Roman"/>
          <w:sz w:val="24"/>
          <w:szCs w:val="24"/>
        </w:rPr>
        <w:t xml:space="preserve">attributes we have no control over, such as </w:t>
      </w:r>
      <w:r>
        <w:rPr>
          <w:rFonts w:ascii="Times New Roman" w:eastAsia="Cambria" w:hAnsi="Times New Roman" w:cs="Times New Roman"/>
          <w:sz w:val="24"/>
          <w:szCs w:val="24"/>
        </w:rPr>
        <w:t>gender, gender-based oppression is contrary to morality.</w:t>
      </w:r>
      <w:r w:rsidRPr="000064F0">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Thus, the criterion is </w:t>
      </w:r>
      <w:r>
        <w:rPr>
          <w:rFonts w:ascii="Times New Roman" w:eastAsia="Cambria" w:hAnsi="Times New Roman" w:cs="Times New Roman"/>
          <w:b/>
          <w:sz w:val="24"/>
          <w:szCs w:val="24"/>
        </w:rPr>
        <w:t xml:space="preserve">minimizing </w:t>
      </w:r>
      <w:r w:rsidRPr="000064F0">
        <w:rPr>
          <w:rFonts w:ascii="Times New Roman" w:eastAsia="Cambria" w:hAnsi="Times New Roman" w:cs="Times New Roman"/>
          <w:b/>
          <w:sz w:val="24"/>
          <w:szCs w:val="24"/>
        </w:rPr>
        <w:t>the oppression of women</w:t>
      </w:r>
      <w:r>
        <w:rPr>
          <w:rFonts w:ascii="Times New Roman" w:eastAsia="Cambria" w:hAnsi="Times New Roman" w:cs="Times New Roman"/>
          <w:sz w:val="24"/>
          <w:szCs w:val="24"/>
        </w:rPr>
        <w:t>. This is the best standard for</w:t>
      </w:r>
      <w:r w:rsidR="00656741">
        <w:rPr>
          <w:rFonts w:ascii="Times New Roman" w:eastAsia="Cambria" w:hAnsi="Times New Roman" w:cs="Times New Roman"/>
          <w:sz w:val="24"/>
          <w:szCs w:val="24"/>
        </w:rPr>
        <w:t xml:space="preserve"> four</w:t>
      </w:r>
      <w:r>
        <w:rPr>
          <w:rFonts w:ascii="Times New Roman" w:eastAsia="Cambria" w:hAnsi="Times New Roman" w:cs="Times New Roman"/>
          <w:sz w:val="24"/>
          <w:szCs w:val="24"/>
        </w:rPr>
        <w:t xml:space="preserve"> additional reasons:</w:t>
      </w:r>
    </w:p>
    <w:p w:rsidR="000064F0" w:rsidRDefault="000064F0" w:rsidP="00656741">
      <w:pPr>
        <w:spacing w:after="0" w:line="240" w:lineRule="auto"/>
        <w:rPr>
          <w:rFonts w:ascii="Times New Roman" w:eastAsia="Cambria" w:hAnsi="Times New Roman" w:cs="Times New Roman"/>
          <w:sz w:val="24"/>
          <w:szCs w:val="24"/>
        </w:rPr>
      </w:pPr>
    </w:p>
    <w:p w:rsidR="000064F0" w:rsidRPr="005D11E8" w:rsidRDefault="000064F0"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1. </w:t>
      </w:r>
      <w:r w:rsidR="000B5094">
        <w:rPr>
          <w:rFonts w:ascii="Times New Roman" w:eastAsia="Cambria" w:hAnsi="Times New Roman" w:cs="Times New Roman"/>
          <w:sz w:val="24"/>
          <w:szCs w:val="24"/>
        </w:rPr>
        <w:t>Focusing on the women who bear the burden of sanctions is critical to understanding their true effect and preventing hier</w:t>
      </w:r>
      <w:r w:rsidR="003A309A">
        <w:rPr>
          <w:rFonts w:ascii="Times New Roman" w:eastAsia="Cambria" w:hAnsi="Times New Roman" w:cs="Times New Roman"/>
          <w:sz w:val="24"/>
          <w:szCs w:val="24"/>
        </w:rPr>
        <w:t xml:space="preserve">archical social structures that wrongfully distinguish between people who are moral equals. </w:t>
      </w:r>
      <w:r w:rsidRPr="005D11E8">
        <w:rPr>
          <w:rFonts w:ascii="Times New Roman" w:eastAsia="Cambria" w:hAnsi="Times New Roman" w:cs="Times New Roman"/>
          <w:sz w:val="24"/>
          <w:szCs w:val="24"/>
        </w:rPr>
        <w:t xml:space="preserve">We can never truly understand sanctions by </w:t>
      </w:r>
      <w:r w:rsidR="0022653D">
        <w:rPr>
          <w:rFonts w:ascii="Times New Roman" w:eastAsia="Cambria" w:hAnsi="Times New Roman" w:cs="Times New Roman"/>
          <w:sz w:val="24"/>
          <w:szCs w:val="24"/>
        </w:rPr>
        <w:t xml:space="preserve">focusing on the aggregate. </w:t>
      </w:r>
      <w:r>
        <w:rPr>
          <w:rFonts w:ascii="Times New Roman" w:eastAsia="Cambria" w:hAnsi="Times New Roman" w:cs="Times New Roman"/>
          <w:sz w:val="24"/>
          <w:szCs w:val="24"/>
        </w:rPr>
        <w:t>Drury and Peksen</w:t>
      </w:r>
      <w:r>
        <w:rPr>
          <w:rStyle w:val="EndnoteReference"/>
          <w:rFonts w:ascii="Times New Roman" w:eastAsia="Cambria" w:hAnsi="Times New Roman" w:cs="Times New Roman"/>
          <w:sz w:val="24"/>
          <w:szCs w:val="24"/>
        </w:rPr>
        <w:endnoteReference w:id="3"/>
      </w:r>
      <w:r w:rsidR="0022653D">
        <w:rPr>
          <w:rFonts w:ascii="Times New Roman" w:eastAsia="Cambria" w:hAnsi="Times New Roman" w:cs="Times New Roman"/>
          <w:sz w:val="24"/>
          <w:szCs w:val="24"/>
        </w:rPr>
        <w:t xml:space="preserve"> </w:t>
      </w:r>
      <w:r>
        <w:rPr>
          <w:rFonts w:ascii="Times New Roman" w:eastAsia="Cambria" w:hAnsi="Times New Roman" w:cs="Times New Roman"/>
          <w:sz w:val="24"/>
          <w:szCs w:val="24"/>
        </w:rPr>
        <w:t>write,</w:t>
      </w:r>
    </w:p>
    <w:p w:rsidR="000064F0" w:rsidRDefault="000064F0" w:rsidP="00656741">
      <w:pPr>
        <w:spacing w:after="0" w:line="240" w:lineRule="auto"/>
        <w:rPr>
          <w:rFonts w:ascii="Times New Roman" w:eastAsia="Cambria" w:hAnsi="Times New Roman" w:cs="Times New Roman"/>
          <w:sz w:val="24"/>
          <w:szCs w:val="24"/>
        </w:rPr>
      </w:pPr>
      <w:r w:rsidRPr="005D11E8">
        <w:rPr>
          <w:rFonts w:ascii="Times New Roman" w:eastAsia="Cambria" w:hAnsi="Times New Roman" w:cs="Times New Roman"/>
          <w:sz w:val="16"/>
          <w:szCs w:val="16"/>
        </w:rPr>
        <w:t>Why pay attention to the gender-specific effects of economic coercion? First,</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a better way of understanding the damage inflicted by sanctions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on target countries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 xml:space="preserve">is to go beyond an aggregate level of analysis and analyze directly the groups who bear the burden of economic shocks due their vulnerable </w:t>
      </w:r>
      <w:r w:rsidRPr="005D11E8">
        <w:rPr>
          <w:rFonts w:ascii="Times New Roman" w:eastAsia="Cambria" w:hAnsi="Times New Roman" w:cs="Times New Roman"/>
          <w:sz w:val="16"/>
          <w:szCs w:val="16"/>
        </w:rPr>
        <w:t>socio-economic and political</w:t>
      </w:r>
      <w:r w:rsidRPr="005D11E8">
        <w:rPr>
          <w:rFonts w:ascii="Times New Roman" w:eastAsia="Cambria" w:hAnsi="Times New Roman" w:cs="Times New Roman"/>
          <w:b/>
          <w:sz w:val="24"/>
          <w:szCs w:val="24"/>
          <w:u w:val="single"/>
        </w:rPr>
        <w:t xml:space="preserve"> status. Women are among the most vulnerable groups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across countries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owing to their relative lack of adequate access to education, economic power, and voice over economic and political decision-making</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mechanisms. The</w:t>
      </w:r>
      <w:r w:rsidRPr="005D11E8">
        <w:rPr>
          <w:rFonts w:ascii="Times New Roman" w:eastAsia="Cambria" w:hAnsi="Times New Roman" w:cs="Times New Roman"/>
          <w:b/>
          <w:sz w:val="24"/>
          <w:szCs w:val="24"/>
          <w:u w:val="single"/>
        </w:rPr>
        <w:t xml:space="preserve"> underrepresentation of women in the key spheres of life </w:t>
      </w:r>
      <w:r w:rsidRPr="005D11E8">
        <w:rPr>
          <w:rFonts w:ascii="Times New Roman" w:eastAsia="Cambria" w:hAnsi="Times New Roman" w:cs="Times New Roman"/>
          <w:sz w:val="16"/>
          <w:szCs w:val="16"/>
        </w:rPr>
        <w:t xml:space="preserve">thereby </w:t>
      </w:r>
      <w:r w:rsidRPr="005D11E8">
        <w:rPr>
          <w:rFonts w:ascii="Times New Roman" w:eastAsia="Cambria" w:hAnsi="Times New Roman" w:cs="Times New Roman"/>
          <w:b/>
          <w:sz w:val="24"/>
          <w:szCs w:val="24"/>
          <w:u w:val="single"/>
        </w:rPr>
        <w:t>inhibits female political and socio-economic empowerment, which allows the persistence of hierarchical social structures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 xml:space="preserve">(Norris and Inglehart 2000; Coleman 2004; Caprioli 2004a), </w:t>
      </w:r>
      <w:r w:rsidRPr="005D11E8">
        <w:rPr>
          <w:rFonts w:ascii="Times New Roman" w:eastAsia="Cambria" w:hAnsi="Times New Roman" w:cs="Times New Roman"/>
          <w:b/>
          <w:sz w:val="24"/>
          <w:szCs w:val="24"/>
          <w:u w:val="single"/>
        </w:rPr>
        <w:t>making them more likely pay a high price as sanctions disrupt</w:t>
      </w:r>
      <w:r w:rsidRPr="005D11E8">
        <w:rPr>
          <w:rFonts w:ascii="Times New Roman" w:eastAsia="Cambria" w:hAnsi="Times New Roman" w:cs="Times New Roman"/>
          <w:sz w:val="16"/>
          <w:szCs w:val="16"/>
        </w:rPr>
        <w:t xml:space="preserve"> the</w:t>
      </w:r>
      <w:r w:rsidRPr="005D11E8">
        <w:rPr>
          <w:rFonts w:ascii="Times New Roman" w:eastAsia="Cambria" w:hAnsi="Times New Roman" w:cs="Times New Roman"/>
          <w:b/>
          <w:sz w:val="24"/>
          <w:szCs w:val="24"/>
          <w:u w:val="single"/>
        </w:rPr>
        <w:t xml:space="preserve"> economic and political stability</w:t>
      </w:r>
      <w:r w:rsidRPr="005D11E8">
        <w:rPr>
          <w:rFonts w:ascii="Times New Roman" w:eastAsia="Cambria" w:hAnsi="Times New Roman" w:cs="Times New Roman"/>
          <w:sz w:val="16"/>
          <w:szCs w:val="16"/>
        </w:rPr>
        <w:t xml:space="preserve"> of target countries.</w:t>
      </w:r>
    </w:p>
    <w:p w:rsidR="000064F0" w:rsidRPr="005D11E8" w:rsidRDefault="000064F0"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2. </w:t>
      </w:r>
      <w:r w:rsidR="003A309A">
        <w:rPr>
          <w:rFonts w:ascii="Times New Roman" w:eastAsia="Cambria" w:hAnsi="Times New Roman" w:cs="Times New Roman"/>
          <w:sz w:val="24"/>
          <w:szCs w:val="24"/>
        </w:rPr>
        <w:t>Using the lens of gender to analyze economic sanctions rather than a state-centric approach is crucial to understanding and long term prosperity and good governance.</w:t>
      </w:r>
      <w:r w:rsidRPr="00B225D6">
        <w:rPr>
          <w:rFonts w:ascii="Times New Roman" w:eastAsia="Cambria" w:hAnsi="Times New Roman" w:cs="Times New Roman"/>
          <w:sz w:val="24"/>
          <w:szCs w:val="24"/>
        </w:rPr>
        <w:t xml:space="preserve"> Drury and Peksen</w:t>
      </w:r>
      <w:r w:rsidRPr="00B225D6">
        <w:rPr>
          <w:rStyle w:val="EndnoteReference"/>
          <w:rFonts w:ascii="Times New Roman" w:eastAsia="Cambria" w:hAnsi="Times New Roman" w:cs="Times New Roman"/>
          <w:sz w:val="24"/>
          <w:szCs w:val="24"/>
        </w:rPr>
        <w:endnoteReference w:id="4"/>
      </w:r>
      <w:r w:rsidR="0022653D">
        <w:rPr>
          <w:rFonts w:ascii="Times New Roman" w:eastAsia="Cambria" w:hAnsi="Times New Roman" w:cs="Times New Roman"/>
          <w:sz w:val="24"/>
          <w:szCs w:val="24"/>
        </w:rPr>
        <w:t xml:space="preserve"> 2</w:t>
      </w:r>
      <w:r w:rsidRPr="00B225D6">
        <w:rPr>
          <w:rFonts w:ascii="Times New Roman" w:eastAsia="Cambria" w:hAnsi="Times New Roman" w:cs="Times New Roman"/>
          <w:sz w:val="24"/>
          <w:szCs w:val="24"/>
        </w:rPr>
        <w:t xml:space="preserve"> write,</w:t>
      </w:r>
    </w:p>
    <w:p w:rsidR="000064F0" w:rsidRPr="005D11E8" w:rsidRDefault="000064F0" w:rsidP="00656741">
      <w:pPr>
        <w:spacing w:after="0" w:line="240" w:lineRule="auto"/>
        <w:rPr>
          <w:rFonts w:ascii="Times New Roman" w:eastAsia="Cambria" w:hAnsi="Times New Roman" w:cs="Times New Roman"/>
          <w:sz w:val="24"/>
          <w:szCs w:val="24"/>
        </w:rPr>
      </w:pPr>
    </w:p>
    <w:p w:rsidR="000064F0" w:rsidRDefault="000064F0" w:rsidP="00656741">
      <w:pPr>
        <w:spacing w:after="0" w:line="240" w:lineRule="auto"/>
        <w:rPr>
          <w:rFonts w:ascii="Times New Roman" w:eastAsia="Cambria" w:hAnsi="Times New Roman" w:cs="Times New Roman"/>
          <w:sz w:val="16"/>
          <w:szCs w:val="16"/>
        </w:rPr>
      </w:pPr>
      <w:r w:rsidRPr="005D11E8">
        <w:rPr>
          <w:rFonts w:ascii="Times New Roman" w:eastAsia="Cambria" w:hAnsi="Times New Roman" w:cs="Times New Roman"/>
          <w:b/>
          <w:sz w:val="24"/>
          <w:szCs w:val="24"/>
          <w:u w:val="single"/>
        </w:rPr>
        <w:t>The</w:t>
      </w:r>
      <w:r w:rsidRPr="005D11E8">
        <w:rPr>
          <w:rFonts w:ascii="Times New Roman" w:eastAsia="Cambria" w:hAnsi="Times New Roman" w:cs="Times New Roman"/>
          <w:sz w:val="16"/>
          <w:szCs w:val="24"/>
        </w:rPr>
        <w:t xml:space="preserve"> second </w:t>
      </w:r>
      <w:r w:rsidRPr="005D11E8">
        <w:rPr>
          <w:rFonts w:ascii="Times New Roman" w:eastAsia="Cambria" w:hAnsi="Times New Roman" w:cs="Times New Roman"/>
          <w:b/>
          <w:sz w:val="24"/>
          <w:szCs w:val="24"/>
          <w:u w:val="single"/>
        </w:rPr>
        <w:t>value of paying particular attention to the impact sanctions have on women is that the study brings a gender-based approach to the study of economic statecraft. Existing works on economic sanctions tend to be state-centric and largely neglect the insight from gender specific theoretical and empirical perspectives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Similarly, the literature on the international dimensions of women’s rights addressed the role of several international factors, such as economic globalization (Gray et al 2007; Neumayer and De Soysa 2007; Richards and Gelleny 2007) and the use of force (Meintjes et al. 2001; Moser and Clarke 2001; Enloe 2000; Tickner 2001; Caprioli and Douglass 2008). Yet, this literature neglects the gendered consequences of non-violent policy tools including economic sanctions.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Because advancing women’s status is crucial to promoting more economic prosperity and good governance</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(Boserup 1970; Seguino 2000; Inglehart et al. 2002; Coleman 2004),</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it is important that we fully understand the impact foreign policy tools have on women’s status.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Hence, a gender-based analysis highlights the importance of global social phenomenon—women’s status and female empowerment—and offers insight as to how coercive diplomacy in the form of economic sanctions is detrimental to women.</w:t>
      </w:r>
    </w:p>
    <w:p w:rsidR="006957A8" w:rsidRDefault="006957A8" w:rsidP="00656741">
      <w:pPr>
        <w:spacing w:after="0" w:line="240" w:lineRule="auto"/>
        <w:rPr>
          <w:rFonts w:ascii="Times New Roman" w:eastAsia="Cambria" w:hAnsi="Times New Roman" w:cs="Times New Roman"/>
          <w:sz w:val="16"/>
          <w:szCs w:val="16"/>
        </w:rPr>
      </w:pPr>
    </w:p>
    <w:p w:rsidR="00656741" w:rsidRDefault="0022653D" w:rsidP="00656741">
      <w:pPr>
        <w:tabs>
          <w:tab w:val="left" w:pos="6855"/>
        </w:tabs>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3. </w:t>
      </w:r>
      <w:r w:rsidR="00656741">
        <w:rPr>
          <w:rFonts w:ascii="Times New Roman" w:eastAsia="Cambria" w:hAnsi="Times New Roman" w:cs="Times New Roman"/>
          <w:sz w:val="24"/>
          <w:szCs w:val="24"/>
        </w:rPr>
        <w:t>Ignoring the gender-specific impact of policies in favor of focusing on other issues perpetuates the oppression of patriarchy and ensures continued violence in the international arena. Tickner</w:t>
      </w:r>
      <w:r w:rsidR="00656741">
        <w:rPr>
          <w:rStyle w:val="EndnoteReference"/>
          <w:rFonts w:ascii="Times New Roman" w:eastAsia="Cambria" w:hAnsi="Times New Roman" w:cs="Times New Roman"/>
          <w:sz w:val="24"/>
          <w:szCs w:val="24"/>
        </w:rPr>
        <w:endnoteReference w:id="5"/>
      </w:r>
      <w:r w:rsidR="00656741">
        <w:rPr>
          <w:rFonts w:ascii="Times New Roman" w:eastAsia="Cambria" w:hAnsi="Times New Roman" w:cs="Times New Roman"/>
          <w:sz w:val="24"/>
          <w:szCs w:val="24"/>
        </w:rPr>
        <w:t xml:space="preserve"> writes,</w:t>
      </w:r>
    </w:p>
    <w:p w:rsidR="00656741" w:rsidRDefault="00656741" w:rsidP="00656741">
      <w:pPr>
        <w:tabs>
          <w:tab w:val="left" w:pos="6855"/>
        </w:tabs>
        <w:spacing w:after="0" w:line="240" w:lineRule="auto"/>
        <w:rPr>
          <w:rFonts w:ascii="Times New Roman" w:eastAsia="Cambria" w:hAnsi="Times New Roman" w:cs="Times New Roman"/>
          <w:sz w:val="16"/>
          <w:szCs w:val="16"/>
        </w:rPr>
      </w:pPr>
    </w:p>
    <w:p w:rsidR="00656741" w:rsidRPr="000D3A6F" w:rsidRDefault="00656741" w:rsidP="00656741">
      <w:pPr>
        <w:tabs>
          <w:tab w:val="left" w:pos="6855"/>
        </w:tabs>
        <w:spacing w:after="0" w:line="240" w:lineRule="auto"/>
        <w:rPr>
          <w:rFonts w:ascii="Times New Roman" w:eastAsia="Cambria" w:hAnsi="Times New Roman" w:cs="Times New Roman"/>
          <w:sz w:val="24"/>
          <w:szCs w:val="24"/>
        </w:rPr>
      </w:pPr>
      <w:r w:rsidRPr="006957A8">
        <w:rPr>
          <w:rFonts w:ascii="Times New Roman" w:eastAsia="Cambria" w:hAnsi="Times New Roman" w:cs="Times New Roman"/>
          <w:sz w:val="16"/>
          <w:szCs w:val="16"/>
        </w:rPr>
        <w:t>Extending Scott's challenge to the field of international relations, we can immediately detect a similar set of hierarchical binary oppositions. But</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b/>
          <w:sz w:val="24"/>
          <w:szCs w:val="24"/>
          <w:u w:val="single"/>
        </w:rPr>
        <w:t>in spite of the seemingly obvious association of international politics with</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 xml:space="preserve">the </w:t>
      </w:r>
      <w:r w:rsidRPr="006957A8">
        <w:rPr>
          <w:rFonts w:ascii="Times New Roman" w:eastAsia="Cambria" w:hAnsi="Times New Roman" w:cs="Times New Roman"/>
          <w:b/>
          <w:sz w:val="24"/>
          <w:szCs w:val="24"/>
          <w:u w:val="single"/>
        </w:rPr>
        <w:t>masculine characteristics</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described above</w:t>
      </w:r>
      <w:r w:rsidRPr="006957A8">
        <w:rPr>
          <w:rFonts w:ascii="Times New Roman" w:eastAsia="Cambria" w:hAnsi="Times New Roman" w:cs="Times New Roman"/>
          <w:b/>
          <w:sz w:val="24"/>
          <w:szCs w:val="24"/>
          <w:u w:val="single"/>
        </w:rPr>
        <w:t xml:space="preserve">, the field of international relations is one of the last of the social sciences to be touched by </w:t>
      </w:r>
      <w:r w:rsidRPr="006957A8">
        <w:rPr>
          <w:rFonts w:ascii="Times New Roman" w:eastAsia="Cambria" w:hAnsi="Times New Roman" w:cs="Times New Roman"/>
          <w:sz w:val="16"/>
          <w:szCs w:val="16"/>
        </w:rPr>
        <w:t>gender analysis and</w:t>
      </w:r>
      <w:r w:rsidRPr="006957A8">
        <w:rPr>
          <w:rFonts w:ascii="Times New Roman" w:eastAsia="Cambria" w:hAnsi="Times New Roman" w:cs="Times New Roman"/>
          <w:b/>
          <w:sz w:val="24"/>
          <w:szCs w:val="24"/>
          <w:u w:val="single"/>
        </w:rPr>
        <w:t xml:space="preserve"> feminist perspectives</w:t>
      </w:r>
      <w:r w:rsidRPr="006957A8">
        <w:rPr>
          <w:rFonts w:ascii="Times New Roman" w:eastAsia="Cambria" w:hAnsi="Times New Roman" w:cs="Times New Roman"/>
          <w:sz w:val="16"/>
          <w:szCs w:val="16"/>
        </w:rPr>
        <w:t xml:space="preserve">. 11  The reason for this, I believe, is not that </w:t>
      </w:r>
      <w:r w:rsidRPr="006957A8">
        <w:rPr>
          <w:rFonts w:ascii="Times New Roman" w:eastAsia="Cambria" w:hAnsi="Times New Roman" w:cs="Times New Roman"/>
          <w:b/>
          <w:sz w:val="24"/>
          <w:szCs w:val="24"/>
          <w:u w:val="single"/>
        </w:rPr>
        <w:t xml:space="preserve">the field </w:t>
      </w:r>
      <w:r w:rsidRPr="006957A8">
        <w:rPr>
          <w:rFonts w:ascii="Times New Roman" w:eastAsia="Cambria" w:hAnsi="Times New Roman" w:cs="Times New Roman"/>
          <w:sz w:val="16"/>
          <w:szCs w:val="16"/>
        </w:rPr>
        <w:t xml:space="preserve">is gender neutral, meaning that the introduction of gender is irrelevant to its subject matter as many scholars believe, but that </w:t>
      </w:r>
      <w:r w:rsidRPr="006957A8">
        <w:rPr>
          <w:rFonts w:ascii="Times New Roman" w:eastAsia="Cambria" w:hAnsi="Times New Roman" w:cs="Times New Roman"/>
          <w:b/>
          <w:sz w:val="24"/>
          <w:szCs w:val="24"/>
          <w:u w:val="single"/>
        </w:rPr>
        <w:t>it is so thoroughly masculinized that the workings of these hierarchical gender relations are hidden.</w:t>
      </w:r>
      <w:r>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Framed in its own set of binary distinctions,</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b/>
          <w:sz w:val="24"/>
          <w:szCs w:val="24"/>
          <w:u w:val="single"/>
        </w:rPr>
        <w:t>the discipline of international relations assumes similarly hierarchical relationships</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when it posits an anarchic world "outside" to be defended against through the accumulation and rational use of power. In political discourse,</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b/>
          <w:sz w:val="24"/>
          <w:szCs w:val="24"/>
          <w:u w:val="single"/>
        </w:rPr>
        <w:t>this becomes translated into stereotypical notions about those who inhabit the outside. Like women, foreigners are frequently portrayed as "the other":</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nonwhites and tropical countries are often depicted as irrational, emotional, and unstable, characteristics that are also attributed to women.</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b/>
          <w:sz w:val="24"/>
          <w:szCs w:val="24"/>
          <w:u w:val="single"/>
        </w:rPr>
        <w:t>The construction of this discourse and the way in which we are taught to think about international politics closely parallel the way in which we are socialized into understanding gender differences. To ignore these hierarchical constructions and their relevance to power is therefore to risk perpetuating these relationships of domination and subordination.</w:t>
      </w:r>
      <w:r w:rsidRPr="006957A8">
        <w:rPr>
          <w:rFonts w:ascii="Times New Roman" w:eastAsia="Cambria" w:hAnsi="Times New Roman" w:cs="Times New Roman"/>
          <w:sz w:val="24"/>
          <w:szCs w:val="24"/>
        </w:rPr>
        <w:t xml:space="preserve"> </w:t>
      </w:r>
      <w:r w:rsidRPr="006957A8">
        <w:rPr>
          <w:rFonts w:ascii="Times New Roman" w:eastAsia="Cambria" w:hAnsi="Times New Roman" w:cs="Times New Roman"/>
          <w:sz w:val="16"/>
          <w:szCs w:val="16"/>
        </w:rPr>
        <w:t>But before beginning to describe what the field of international relations might look like if gender were included as a central category of analysis, I shall give a brief historical overview of the field as it has traditionally been constructed.</w:t>
      </w:r>
    </w:p>
    <w:p w:rsidR="0022653D" w:rsidRPr="0022653D" w:rsidRDefault="0022653D" w:rsidP="00656741">
      <w:pPr>
        <w:spacing w:after="0" w:line="240" w:lineRule="auto"/>
        <w:rPr>
          <w:rFonts w:ascii="Times New Roman" w:eastAsia="Cambria" w:hAnsi="Times New Roman" w:cs="Times New Roman"/>
          <w:sz w:val="24"/>
          <w:szCs w:val="24"/>
        </w:rPr>
      </w:pPr>
    </w:p>
    <w:p w:rsidR="000064F0" w:rsidRPr="00691B05" w:rsidRDefault="0022653D" w:rsidP="00656741">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0064F0">
        <w:rPr>
          <w:rFonts w:ascii="Times New Roman" w:hAnsi="Times New Roman" w:cs="Times New Roman"/>
          <w:sz w:val="24"/>
          <w:szCs w:val="24"/>
        </w:rPr>
        <w:t>. Patriarchal oppression is the root cause of war. Reardon</w:t>
      </w:r>
      <w:r w:rsidR="000064F0">
        <w:rPr>
          <w:rStyle w:val="EndnoteReference"/>
          <w:rFonts w:ascii="Times New Roman" w:hAnsi="Times New Roman" w:cs="Times New Roman"/>
          <w:sz w:val="24"/>
          <w:szCs w:val="24"/>
        </w:rPr>
        <w:endnoteReference w:id="6"/>
      </w:r>
      <w:r w:rsidR="000064F0">
        <w:rPr>
          <w:rFonts w:ascii="Times New Roman" w:hAnsi="Times New Roman" w:cs="Times New Roman"/>
          <w:sz w:val="24"/>
          <w:szCs w:val="24"/>
        </w:rPr>
        <w:t xml:space="preserve"> writes, (ellipsis in original)</w:t>
      </w:r>
    </w:p>
    <w:p w:rsidR="000064F0" w:rsidRPr="00691B05" w:rsidRDefault="000064F0" w:rsidP="00656741">
      <w:pPr>
        <w:spacing w:after="0" w:line="240" w:lineRule="auto"/>
        <w:rPr>
          <w:rFonts w:ascii="Times New Roman" w:eastAsia="Times New Roman" w:hAnsi="Times New Roman" w:cs="Times New Roman"/>
          <w:bCs/>
          <w:sz w:val="16"/>
          <w:szCs w:val="16"/>
        </w:rPr>
      </w:pPr>
    </w:p>
    <w:p w:rsidR="000064F0" w:rsidRPr="00691B05" w:rsidRDefault="000064F0" w:rsidP="00656741">
      <w:pPr>
        <w:spacing w:after="0" w:line="240" w:lineRule="auto"/>
        <w:rPr>
          <w:rFonts w:ascii="Times New Roman" w:eastAsia="Times New Roman" w:hAnsi="Times New Roman" w:cs="Times New Roman"/>
          <w:bCs/>
          <w:sz w:val="24"/>
          <w:szCs w:val="24"/>
        </w:rPr>
      </w:pPr>
      <w:r w:rsidRPr="00656741">
        <w:rPr>
          <w:rFonts w:ascii="Times New Roman" w:eastAsia="Times New Roman" w:hAnsi="Times New Roman" w:cs="Times New Roman"/>
          <w:bCs/>
          <w:sz w:val="14"/>
          <w:szCs w:val="16"/>
        </w:rPr>
        <w:t>In an article entitled “Naming the Cultural Forces That Push Us toward War” (1983), Charlene Spretnak focused on some of the fundamental cultural factors that deeply influence ways of thinking about security. She argues that</w:t>
      </w:r>
      <w:r w:rsidRPr="00656741">
        <w:rPr>
          <w:rFonts w:ascii="Times New Roman" w:eastAsia="Times New Roman" w:hAnsi="Times New Roman" w:cs="Times New Roman"/>
          <w:bCs/>
          <w:szCs w:val="24"/>
        </w:rPr>
        <w:t xml:space="preserve"> </w:t>
      </w:r>
      <w:r w:rsidRPr="00691B05">
        <w:rPr>
          <w:rFonts w:ascii="Times New Roman" w:eastAsia="Times New Roman" w:hAnsi="Times New Roman" w:cs="Times New Roman"/>
          <w:b/>
          <w:bCs/>
          <w:sz w:val="24"/>
          <w:szCs w:val="24"/>
          <w:u w:val="single"/>
        </w:rPr>
        <w:t>patriarchy encourages militarist tendencies.</w:t>
      </w:r>
      <w:r w:rsidRPr="00691B05">
        <w:rPr>
          <w:rFonts w:ascii="Times New Roman" w:eastAsia="Times New Roman" w:hAnsi="Times New Roman" w:cs="Times New Roman"/>
          <w:bCs/>
          <w:sz w:val="24"/>
          <w:szCs w:val="24"/>
        </w:rPr>
        <w:t xml:space="preserve"> </w:t>
      </w:r>
      <w:r w:rsidRPr="00656741">
        <w:rPr>
          <w:rFonts w:ascii="Times New Roman" w:eastAsia="Times New Roman" w:hAnsi="Times New Roman" w:cs="Times New Roman"/>
          <w:bCs/>
          <w:sz w:val="14"/>
          <w:szCs w:val="16"/>
        </w:rPr>
        <w:t>Since a major war now could easily bring on massive annihilation of almost unthinkable proportions, why are discussions in our national forums addressing the madness of the nuclear arms race limited to matters of hardware and statistics? A more comprehensive analysis is badly needed . . .</w:t>
      </w:r>
      <w:r w:rsidRPr="00656741">
        <w:rPr>
          <w:rFonts w:ascii="Times New Roman" w:eastAsia="Times New Roman" w:hAnsi="Times New Roman" w:cs="Times New Roman"/>
          <w:bCs/>
          <w:szCs w:val="24"/>
        </w:rPr>
        <w:t xml:space="preserve"> </w:t>
      </w:r>
      <w:r w:rsidRPr="00691B05">
        <w:rPr>
          <w:rFonts w:ascii="Times New Roman" w:eastAsia="Times New Roman" w:hAnsi="Times New Roman" w:cs="Times New Roman"/>
          <w:b/>
          <w:bCs/>
          <w:sz w:val="24"/>
          <w:szCs w:val="24"/>
          <w:u w:val="single"/>
        </w:rPr>
        <w:t xml:space="preserve">A clearly visible element in the escalating tensions among militarized nations is the </w:t>
      </w:r>
      <w:r w:rsidRPr="00691B05">
        <w:rPr>
          <w:rFonts w:ascii="Times New Roman" w:eastAsia="Times New Roman" w:hAnsi="Times New Roman" w:cs="Times New Roman"/>
          <w:bCs/>
          <w:sz w:val="16"/>
          <w:szCs w:val="16"/>
        </w:rPr>
        <w:t>macho posturing and the</w:t>
      </w:r>
      <w:r w:rsidRPr="00691B05">
        <w:rPr>
          <w:rFonts w:ascii="Times New Roman" w:eastAsia="Times New Roman" w:hAnsi="Times New Roman" w:cs="Times New Roman"/>
          <w:b/>
          <w:bCs/>
          <w:sz w:val="24"/>
          <w:szCs w:val="24"/>
          <w:u w:val="single"/>
        </w:rPr>
        <w:t xml:space="preserve"> patriarchal ideal of dominance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not parity,</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
          <w:bCs/>
          <w:sz w:val="24"/>
          <w:szCs w:val="24"/>
          <w:u w:val="single"/>
        </w:rPr>
        <w:t>which motivates</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defense ministers and government </w:t>
      </w:r>
      <w:r w:rsidRPr="00691B05">
        <w:rPr>
          <w:rFonts w:ascii="Times New Roman" w:eastAsia="Times New Roman" w:hAnsi="Times New Roman" w:cs="Times New Roman"/>
          <w:b/>
          <w:bCs/>
          <w:sz w:val="24"/>
          <w:szCs w:val="24"/>
          <w:u w:val="single"/>
        </w:rPr>
        <w:t>leaders to “strut their stuff” as we watch with increasing horror.</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Most men in our patriarchal culture are still acting out old patterns that are radically inappropriate for the nuclear age. </w:t>
      </w:r>
      <w:r w:rsidRPr="00691B05">
        <w:rPr>
          <w:rFonts w:ascii="Times New Roman" w:eastAsia="Times New Roman" w:hAnsi="Times New Roman" w:cs="Times New Roman"/>
          <w:b/>
          <w:bCs/>
          <w:sz w:val="24"/>
          <w:szCs w:val="24"/>
          <w:u w:val="single"/>
        </w:rPr>
        <w:t>To prove dominance and control, to distance one’s character from that of women</w:t>
      </w:r>
      <w:r w:rsidRPr="00691B05">
        <w:rPr>
          <w:rFonts w:ascii="Times New Roman" w:eastAsia="Times New Roman" w:hAnsi="Times New Roman" w:cs="Times New Roman"/>
          <w:bCs/>
          <w:sz w:val="16"/>
          <w:szCs w:val="16"/>
        </w:rPr>
        <w:t>, to survive the toughest violent initiation,</w:t>
      </w:r>
      <w:r w:rsidRPr="00691B05">
        <w:rPr>
          <w:rFonts w:ascii="Times New Roman" w:eastAsia="Times New Roman" w:hAnsi="Times New Roman" w:cs="Times New Roman"/>
          <w:b/>
          <w:bCs/>
          <w:sz w:val="24"/>
          <w:szCs w:val="24"/>
          <w:u w:val="single"/>
        </w:rPr>
        <w:t xml:space="preserve"> to shed the sacred blood of the hero</w:t>
      </w:r>
      <w:r w:rsidRPr="00691B05">
        <w:rPr>
          <w:rFonts w:ascii="Times New Roman" w:eastAsia="Times New Roman" w:hAnsi="Times New Roman" w:cs="Times New Roman"/>
          <w:bCs/>
          <w:sz w:val="16"/>
          <w:szCs w:val="16"/>
        </w:rPr>
        <w:t>, to collaborate with death in order to hold it at bay</w:t>
      </w:r>
      <w:r w:rsidRPr="00691B05">
        <w:rPr>
          <w:rFonts w:ascii="Times New Roman" w:eastAsia="Times New Roman" w:hAnsi="Times New Roman" w:cs="Times New Roman"/>
          <w:b/>
          <w:bCs/>
          <w:sz w:val="24"/>
          <w:szCs w:val="24"/>
          <w:u w:val="single"/>
        </w:rPr>
        <w:t xml:space="preserve">—all of these patriarchal pressures </w:t>
      </w:r>
      <w:r w:rsidRPr="00691B05">
        <w:rPr>
          <w:rFonts w:ascii="Times New Roman" w:eastAsia="Times New Roman" w:hAnsi="Times New Roman" w:cs="Times New Roman"/>
          <w:bCs/>
          <w:sz w:val="16"/>
          <w:szCs w:val="16"/>
        </w:rPr>
        <w:t>on men</w:t>
      </w:r>
      <w:r w:rsidRPr="00691B05">
        <w:rPr>
          <w:rFonts w:ascii="Times New Roman" w:eastAsia="Times New Roman" w:hAnsi="Times New Roman" w:cs="Times New Roman"/>
          <w:b/>
          <w:bCs/>
          <w:sz w:val="24"/>
          <w:szCs w:val="24"/>
          <w:u w:val="single"/>
        </w:rPr>
        <w:t xml:space="preserve"> have traditionally reached resolution</w:t>
      </w:r>
      <w:r w:rsidRPr="00691B05">
        <w:rPr>
          <w:rFonts w:ascii="Times New Roman" w:eastAsia="Times New Roman" w:hAnsi="Times New Roman" w:cs="Times New Roman"/>
          <w:bCs/>
          <w:sz w:val="16"/>
          <w:szCs w:val="16"/>
        </w:rPr>
        <w:t xml:space="preserve"> in ritual fashion </w:t>
      </w:r>
      <w:r w:rsidRPr="00691B05">
        <w:rPr>
          <w:rFonts w:ascii="Times New Roman" w:eastAsia="Times New Roman" w:hAnsi="Times New Roman" w:cs="Times New Roman"/>
          <w:b/>
          <w:bCs/>
          <w:sz w:val="24"/>
          <w:szCs w:val="24"/>
          <w:u w:val="single"/>
        </w:rPr>
        <w:t>on the battlefield.</w:t>
      </w:r>
      <w:r w:rsidRPr="00691B05">
        <w:rPr>
          <w:rFonts w:ascii="Times New Roman" w:eastAsia="Times New Roman" w:hAnsi="Times New Roman" w:cs="Times New Roman"/>
          <w:bCs/>
          <w:sz w:val="24"/>
          <w:szCs w:val="24"/>
        </w:rPr>
        <w:t xml:space="preserve"> </w:t>
      </w:r>
      <w:r w:rsidRPr="00656741">
        <w:rPr>
          <w:rFonts w:ascii="Times New Roman" w:eastAsia="Times New Roman" w:hAnsi="Times New Roman" w:cs="Times New Roman"/>
          <w:bCs/>
          <w:sz w:val="14"/>
          <w:szCs w:val="16"/>
        </w:rPr>
        <w:t>But there is no longer any battlefield. Does anyone seriously believe that if a nuclear power were losing a crucial, large-scale conventional war it would refrain from using its multiple-warhead nuclear missiles because of some diplomatic agreement? The military theater of a nuclear exchange today would extend, instantly or eventually, to all living things, all the air, all the soil, all the water.</w:t>
      </w:r>
      <w:r w:rsidRPr="00656741">
        <w:rPr>
          <w:rFonts w:ascii="Times New Roman" w:eastAsia="Times New Roman" w:hAnsi="Times New Roman" w:cs="Times New Roman"/>
          <w:bCs/>
          <w:szCs w:val="24"/>
        </w:rPr>
        <w:t xml:space="preserve"> </w:t>
      </w:r>
      <w:r w:rsidRPr="00691B05">
        <w:rPr>
          <w:rFonts w:ascii="Times New Roman" w:eastAsia="Times New Roman" w:hAnsi="Times New Roman" w:cs="Times New Roman"/>
          <w:b/>
          <w:bCs/>
          <w:sz w:val="24"/>
          <w:szCs w:val="24"/>
          <w:u w:val="single"/>
        </w:rPr>
        <w:t>If we believe that war is a “necessary evil,” that patriarchal assumptions are simply “human nature,” then we are locked into a lie, paralyzed. The ultimate result of unchecked terminal patriarchy will be nuclear holocaust. The causes of recurrent warfare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are not biological. Neither are they solely economic. They </w:t>
      </w:r>
      <w:r w:rsidRPr="00691B05">
        <w:rPr>
          <w:rFonts w:ascii="Times New Roman" w:eastAsia="Times New Roman" w:hAnsi="Times New Roman" w:cs="Times New Roman"/>
          <w:b/>
          <w:bCs/>
          <w:sz w:val="24"/>
          <w:szCs w:val="24"/>
          <w:u w:val="single"/>
        </w:rPr>
        <w:t>are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also </w:t>
      </w:r>
      <w:r w:rsidRPr="00691B05">
        <w:rPr>
          <w:rFonts w:ascii="Times New Roman" w:eastAsia="Times New Roman" w:hAnsi="Times New Roman" w:cs="Times New Roman"/>
          <w:b/>
          <w:bCs/>
          <w:sz w:val="24"/>
          <w:szCs w:val="24"/>
          <w:u w:val="single"/>
        </w:rPr>
        <w:t xml:space="preserve">a result of patriarchal ways of thinking, which </w:t>
      </w:r>
      <w:r w:rsidRPr="00B26C63">
        <w:rPr>
          <w:rFonts w:ascii="Times New Roman" w:eastAsia="Times New Roman" w:hAnsi="Times New Roman" w:cs="Times New Roman"/>
          <w:bCs/>
          <w:sz w:val="14"/>
          <w:szCs w:val="16"/>
        </w:rPr>
        <w:t>historically have generated considerable pressure for standing armies to be used. (Spretnak 1983) These cultural tendencies</w:t>
      </w:r>
      <w:r w:rsidRPr="00B26C63">
        <w:rPr>
          <w:rFonts w:ascii="Times New Roman" w:eastAsia="Times New Roman" w:hAnsi="Times New Roman" w:cs="Times New Roman"/>
          <w:b/>
          <w:bCs/>
          <w:szCs w:val="24"/>
          <w:u w:val="single"/>
        </w:rPr>
        <w:t xml:space="preserve"> </w:t>
      </w:r>
      <w:r w:rsidRPr="00691B05">
        <w:rPr>
          <w:rFonts w:ascii="Times New Roman" w:eastAsia="Times New Roman" w:hAnsi="Times New Roman" w:cs="Times New Roman"/>
          <w:b/>
          <w:bCs/>
          <w:sz w:val="24"/>
          <w:szCs w:val="24"/>
          <w:u w:val="single"/>
        </w:rPr>
        <w:t>have produced our current crisis of a highly militarized, violent world that</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in spite of the decline of the cold war and the slowing of the military race between the superpowers </w:t>
      </w:r>
      <w:r w:rsidRPr="00691B05">
        <w:rPr>
          <w:rFonts w:ascii="Times New Roman" w:eastAsia="Times New Roman" w:hAnsi="Times New Roman" w:cs="Times New Roman"/>
          <w:b/>
          <w:bCs/>
          <w:sz w:val="24"/>
          <w:szCs w:val="24"/>
          <w:u w:val="single"/>
        </w:rPr>
        <w:t>is still staring into the abyss of nuclear disaster</w:t>
      </w:r>
      <w:r w:rsidRPr="00691B05">
        <w:rPr>
          <w:rFonts w:ascii="Times New Roman" w:eastAsia="Times New Roman" w:hAnsi="Times New Roman" w:cs="Times New Roman"/>
          <w:bCs/>
          <w:sz w:val="16"/>
          <w:szCs w:val="16"/>
        </w:rPr>
        <w:t xml:space="preserve">, </w:t>
      </w:r>
      <w:r w:rsidRPr="00B26C63">
        <w:rPr>
          <w:rFonts w:ascii="Times New Roman" w:eastAsia="Times New Roman" w:hAnsi="Times New Roman" w:cs="Times New Roman"/>
          <w:bCs/>
          <w:sz w:val="14"/>
          <w:szCs w:val="16"/>
        </w:rPr>
        <w:t>as described by a leading feminist in an address to the Community Aid Abroad State Convention, Melbourne, Australia.</w:t>
      </w:r>
    </w:p>
    <w:p w:rsidR="000064F0" w:rsidRDefault="000064F0"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My </w:t>
      </w:r>
      <w:r w:rsidR="00662064">
        <w:rPr>
          <w:rFonts w:ascii="Times New Roman" w:eastAsia="Cambria" w:hAnsi="Times New Roman" w:cs="Times New Roman"/>
          <w:sz w:val="24"/>
          <w:szCs w:val="24"/>
        </w:rPr>
        <w:t>THESIS</w:t>
      </w:r>
      <w:r>
        <w:rPr>
          <w:rFonts w:ascii="Times New Roman" w:eastAsia="Cambria" w:hAnsi="Times New Roman" w:cs="Times New Roman"/>
          <w:sz w:val="24"/>
          <w:szCs w:val="24"/>
        </w:rPr>
        <w:t xml:space="preserve"> and </w:t>
      </w:r>
      <w:r w:rsidR="00662064">
        <w:rPr>
          <w:rFonts w:ascii="Times New Roman" w:eastAsia="Cambria" w:hAnsi="Times New Roman" w:cs="Times New Roman"/>
          <w:sz w:val="24"/>
          <w:szCs w:val="24"/>
        </w:rPr>
        <w:t xml:space="preserve">SOLE CONTENTION </w:t>
      </w:r>
      <w:r>
        <w:rPr>
          <w:rFonts w:ascii="Times New Roman" w:eastAsia="Cambria" w:hAnsi="Times New Roman" w:cs="Times New Roman"/>
          <w:sz w:val="24"/>
          <w:szCs w:val="24"/>
        </w:rPr>
        <w:t xml:space="preserve">is that economic sanctions </w:t>
      </w:r>
      <w:r w:rsidR="00656741">
        <w:rPr>
          <w:rFonts w:ascii="Times New Roman" w:eastAsia="Cambria" w:hAnsi="Times New Roman" w:cs="Times New Roman"/>
          <w:sz w:val="24"/>
          <w:szCs w:val="24"/>
        </w:rPr>
        <w:t xml:space="preserve">disproportionately </w:t>
      </w:r>
      <w:r>
        <w:rPr>
          <w:rFonts w:ascii="Times New Roman" w:eastAsia="Cambria" w:hAnsi="Times New Roman" w:cs="Times New Roman"/>
          <w:sz w:val="24"/>
          <w:szCs w:val="24"/>
        </w:rPr>
        <w:t>further the oppression of women.</w:t>
      </w:r>
    </w:p>
    <w:p w:rsidR="000064F0" w:rsidRDefault="000064F0" w:rsidP="00656741">
      <w:pPr>
        <w:spacing w:after="0" w:line="240" w:lineRule="auto"/>
        <w:rPr>
          <w:rFonts w:ascii="Times New Roman" w:eastAsia="Cambria" w:hAnsi="Times New Roman" w:cs="Times New Roman"/>
          <w:sz w:val="24"/>
          <w:szCs w:val="24"/>
        </w:rPr>
      </w:pPr>
    </w:p>
    <w:p w:rsidR="002D54C5" w:rsidRPr="006E29A3" w:rsidRDefault="002D54C5"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First, s</w:t>
      </w:r>
      <w:r w:rsidRPr="006E29A3">
        <w:rPr>
          <w:rFonts w:ascii="Times New Roman" w:eastAsia="Cambria" w:hAnsi="Times New Roman" w:cs="Times New Roman"/>
          <w:sz w:val="24"/>
          <w:szCs w:val="24"/>
        </w:rPr>
        <w:t>anctions g</w:t>
      </w:r>
      <w:r w:rsidR="0022653D">
        <w:rPr>
          <w:rFonts w:ascii="Times New Roman" w:eastAsia="Cambria" w:hAnsi="Times New Roman" w:cs="Times New Roman"/>
          <w:sz w:val="24"/>
          <w:szCs w:val="24"/>
        </w:rPr>
        <w:t xml:space="preserve">reatly reduce welfare services, </w:t>
      </w:r>
      <w:r w:rsidRPr="006E29A3">
        <w:rPr>
          <w:rFonts w:ascii="Times New Roman" w:eastAsia="Cambria" w:hAnsi="Times New Roman" w:cs="Times New Roman"/>
          <w:sz w:val="24"/>
          <w:szCs w:val="24"/>
        </w:rPr>
        <w:t>which deteriorates female empowerment.</w:t>
      </w:r>
      <w:r w:rsidRPr="002D5FF9">
        <w:rPr>
          <w:rFonts w:ascii="Times New Roman" w:eastAsia="Cambria" w:hAnsi="Times New Roman" w:cs="Times New Roman"/>
          <w:sz w:val="24"/>
          <w:szCs w:val="24"/>
        </w:rPr>
        <w:t xml:space="preserve"> Drury and Peksen</w:t>
      </w:r>
      <w:r w:rsidRPr="002D5FF9">
        <w:rPr>
          <w:rStyle w:val="EndnoteReference"/>
          <w:rFonts w:ascii="Times New Roman" w:eastAsia="Cambria" w:hAnsi="Times New Roman" w:cs="Times New Roman"/>
          <w:sz w:val="24"/>
          <w:szCs w:val="24"/>
        </w:rPr>
        <w:endnoteReference w:id="7"/>
      </w:r>
      <w:r w:rsidRPr="002D5FF9">
        <w:rPr>
          <w:rFonts w:ascii="Times New Roman" w:eastAsia="Cambria" w:hAnsi="Times New Roman" w:cs="Times New Roman"/>
          <w:sz w:val="24"/>
          <w:szCs w:val="24"/>
        </w:rPr>
        <w:t xml:space="preserve"> </w:t>
      </w:r>
      <w:r w:rsidR="0022653D">
        <w:rPr>
          <w:rFonts w:ascii="Times New Roman" w:eastAsia="Cambria" w:hAnsi="Times New Roman" w:cs="Times New Roman"/>
          <w:sz w:val="24"/>
          <w:szCs w:val="24"/>
        </w:rPr>
        <w:t xml:space="preserve">3 </w:t>
      </w:r>
      <w:r w:rsidRPr="002D5FF9">
        <w:rPr>
          <w:rFonts w:ascii="Times New Roman" w:eastAsia="Cambria" w:hAnsi="Times New Roman" w:cs="Times New Roman"/>
          <w:sz w:val="24"/>
          <w:szCs w:val="24"/>
        </w:rPr>
        <w:t>write,</w:t>
      </w:r>
    </w:p>
    <w:p w:rsidR="002D54C5" w:rsidRPr="006E29A3" w:rsidRDefault="002D54C5" w:rsidP="00656741">
      <w:pPr>
        <w:spacing w:after="0" w:line="240" w:lineRule="auto"/>
        <w:rPr>
          <w:rFonts w:ascii="Times New Roman" w:eastAsia="Cambria" w:hAnsi="Times New Roman" w:cs="Times New Roman"/>
          <w:b/>
          <w:sz w:val="24"/>
          <w:szCs w:val="24"/>
          <w:u w:val="single"/>
        </w:rPr>
      </w:pPr>
    </w:p>
    <w:p w:rsidR="002D54C5" w:rsidRPr="006E29A3" w:rsidRDefault="002D54C5" w:rsidP="00656741">
      <w:pPr>
        <w:spacing w:after="0" w:line="240" w:lineRule="auto"/>
        <w:rPr>
          <w:rFonts w:ascii="Times New Roman" w:eastAsia="Cambria" w:hAnsi="Times New Roman" w:cs="Times New Roman"/>
          <w:b/>
          <w:sz w:val="24"/>
          <w:szCs w:val="24"/>
          <w:u w:val="single"/>
        </w:rPr>
      </w:pPr>
      <w:r w:rsidRPr="006E29A3">
        <w:rPr>
          <w:rFonts w:ascii="Times New Roman" w:eastAsia="Cambria" w:hAnsi="Times New Roman" w:cs="Times New Roman"/>
          <w:b/>
          <w:sz w:val="24"/>
          <w:szCs w:val="24"/>
          <w:u w:val="single"/>
        </w:rPr>
        <w:t>Economic sanctions</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also</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reduce the </w:t>
      </w:r>
      <w:r w:rsidRPr="006E29A3">
        <w:rPr>
          <w:rFonts w:ascii="Times New Roman" w:eastAsia="Cambria" w:hAnsi="Times New Roman" w:cs="Times New Roman"/>
          <w:sz w:val="16"/>
          <w:szCs w:val="16"/>
        </w:rPr>
        <w:t xml:space="preserve">target </w:t>
      </w:r>
      <w:r w:rsidRPr="006E29A3">
        <w:rPr>
          <w:rFonts w:ascii="Times New Roman" w:eastAsia="Cambria" w:hAnsi="Times New Roman" w:cs="Times New Roman"/>
          <w:b/>
          <w:sz w:val="24"/>
          <w:szCs w:val="24"/>
          <w:u w:val="single"/>
        </w:rPr>
        <w:t>government’s ability to provide welfare services, including</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state-supported</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education, health care, childcare, maternity leaves, and </w:t>
      </w:r>
      <w:r w:rsidRPr="006E29A3">
        <w:rPr>
          <w:rFonts w:ascii="Times New Roman" w:eastAsia="Cambria" w:hAnsi="Times New Roman" w:cs="Times New Roman"/>
          <w:sz w:val="16"/>
          <w:szCs w:val="16"/>
        </w:rPr>
        <w:t>other social policies such as family/child cash and</w:t>
      </w:r>
      <w:r w:rsidRPr="006E29A3">
        <w:rPr>
          <w:rFonts w:ascii="Times New Roman" w:eastAsia="Cambria" w:hAnsi="Times New Roman" w:cs="Times New Roman"/>
          <w:b/>
          <w:sz w:val="24"/>
          <w:szCs w:val="24"/>
          <w:u w:val="single"/>
        </w:rPr>
        <w:t xml:space="preserve"> tax benefits. Such policies</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offered by the welfare state are often recognized as “women-friendly” because they</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help women gain access to education, create opportunities to work </w:t>
      </w:r>
      <w:r w:rsidRPr="006E29A3">
        <w:rPr>
          <w:rFonts w:ascii="Times New Roman" w:eastAsia="Cambria" w:hAnsi="Times New Roman" w:cs="Times New Roman"/>
          <w:sz w:val="16"/>
          <w:szCs w:val="16"/>
        </w:rPr>
        <w:t>and participate in labor force,</w:t>
      </w:r>
      <w:r w:rsidRPr="006E29A3">
        <w:rPr>
          <w:rFonts w:ascii="Times New Roman" w:eastAsia="Cambria" w:hAnsi="Times New Roman" w:cs="Times New Roman"/>
          <w:b/>
          <w:sz w:val="24"/>
          <w:szCs w:val="24"/>
          <w:u w:val="single"/>
        </w:rPr>
        <w:t xml:space="preserve"> enjoy healthy life</w:t>
      </w:r>
      <w:r w:rsidRPr="006E29A3">
        <w:rPr>
          <w:rFonts w:ascii="Times New Roman" w:eastAsia="Cambria" w:hAnsi="Times New Roman" w:cs="Times New Roman"/>
          <w:sz w:val="16"/>
          <w:szCs w:val="16"/>
        </w:rPr>
        <w:t xml:space="preserve">, and lessen some of the economic burden of child bearing and household responsibilities </w:t>
      </w:r>
      <w:r w:rsidRPr="006E29A3">
        <w:rPr>
          <w:rFonts w:ascii="Times New Roman" w:eastAsia="Cambria" w:hAnsi="Times New Roman" w:cs="Times New Roman"/>
          <w:sz w:val="24"/>
          <w:szCs w:val="24"/>
        </w:rPr>
        <w:t>(</w:t>
      </w:r>
      <w:r w:rsidRPr="006E29A3">
        <w:rPr>
          <w:rFonts w:ascii="Times New Roman" w:eastAsia="Cambria" w:hAnsi="Times New Roman" w:cs="Times New Roman"/>
          <w:sz w:val="16"/>
          <w:szCs w:val="16"/>
        </w:rPr>
        <w:t xml:space="preserve">Hernes 1987; Lewis 1998; Sainsbury 1999; Pearson 2003). Economic </w:t>
      </w:r>
      <w:r w:rsidRPr="00221259">
        <w:rPr>
          <w:rFonts w:ascii="Times New Roman" w:eastAsia="Cambria" w:hAnsi="Times New Roman" w:cs="Times New Roman"/>
          <w:sz w:val="16"/>
          <w:szCs w:val="16"/>
        </w:rPr>
        <w:t xml:space="preserve">sanctions indirectly hurt women’s access to welfare services by reducing the government’s ability to sponsor social policies as revenues from international trade and financial exchanges decline and private economic actors fail to pay enough taxes due to the economic downturn. Scholars also suggest that economic sanctions indirectly contribute to the decline of welfare services because political elites—who control the supply and redistribution of public resources—often cut social spending, including welfare service expenses, to redirect the state’s resources in their favor to survive foreign economic pressures (Weiss et al 1997; Gibbons </w:t>
      </w:r>
      <w:r w:rsidRPr="006E29A3">
        <w:rPr>
          <w:rFonts w:ascii="Times New Roman" w:eastAsia="Cambria" w:hAnsi="Times New Roman" w:cs="Times New Roman"/>
          <w:sz w:val="16"/>
          <w:szCs w:val="16"/>
        </w:rPr>
        <w:t xml:space="preserve">1999; Cortright et al 2001; Cortright and Lopez 2000). </w:t>
      </w:r>
      <w:r w:rsidRPr="006E29A3">
        <w:rPr>
          <w:rFonts w:ascii="Times New Roman" w:eastAsia="Cambria" w:hAnsi="Times New Roman" w:cs="Times New Roman"/>
          <w:b/>
          <w:sz w:val="24"/>
          <w:szCs w:val="24"/>
          <w:u w:val="single"/>
        </w:rPr>
        <w:t xml:space="preserve">Because women </w:t>
      </w:r>
      <w:r w:rsidRPr="006E29A3">
        <w:rPr>
          <w:rFonts w:ascii="Times New Roman" w:eastAsia="Cambria" w:hAnsi="Times New Roman" w:cs="Times New Roman"/>
          <w:sz w:val="16"/>
          <w:szCs w:val="16"/>
        </w:rPr>
        <w:t>are among the groups who</w:t>
      </w:r>
      <w:r w:rsidRPr="006E29A3">
        <w:rPr>
          <w:rFonts w:ascii="Times New Roman" w:eastAsia="Cambria" w:hAnsi="Times New Roman" w:cs="Times New Roman"/>
          <w:b/>
          <w:sz w:val="24"/>
          <w:szCs w:val="24"/>
          <w:u w:val="single"/>
        </w:rPr>
        <w:t xml:space="preserve"> benefit most from the welfare state, any decline in welfare </w:t>
      </w:r>
      <w:r w:rsidRPr="006E29A3">
        <w:rPr>
          <w:rFonts w:ascii="Times New Roman" w:eastAsia="Cambria" w:hAnsi="Times New Roman" w:cs="Times New Roman"/>
          <w:sz w:val="16"/>
          <w:szCs w:val="16"/>
        </w:rPr>
        <w:t xml:space="preserve">policy </w:t>
      </w:r>
      <w:r w:rsidRPr="006E29A3">
        <w:rPr>
          <w:rFonts w:ascii="Times New Roman" w:eastAsia="Cambria" w:hAnsi="Times New Roman" w:cs="Times New Roman"/>
          <w:b/>
          <w:sz w:val="24"/>
          <w:szCs w:val="24"/>
          <w:u w:val="single"/>
        </w:rPr>
        <w:t xml:space="preserve">provision caused by </w:t>
      </w:r>
      <w:r w:rsidRPr="006E29A3">
        <w:rPr>
          <w:rFonts w:ascii="Times New Roman" w:eastAsia="Cambria" w:hAnsi="Times New Roman" w:cs="Times New Roman"/>
          <w:sz w:val="16"/>
          <w:szCs w:val="16"/>
        </w:rPr>
        <w:t xml:space="preserve">the </w:t>
      </w:r>
      <w:r w:rsidRPr="006E29A3">
        <w:rPr>
          <w:rFonts w:ascii="Times New Roman" w:eastAsia="Cambria" w:hAnsi="Times New Roman" w:cs="Times New Roman"/>
          <w:b/>
          <w:sz w:val="24"/>
          <w:szCs w:val="24"/>
          <w:u w:val="single"/>
        </w:rPr>
        <w:t>sanctions will contribute to the deterioration of female empowerment.</w:t>
      </w:r>
    </w:p>
    <w:p w:rsidR="002D54C5" w:rsidRPr="006A00FD" w:rsidRDefault="002D54C5" w:rsidP="00656741">
      <w:pPr>
        <w:spacing w:after="0" w:line="240" w:lineRule="auto"/>
        <w:rPr>
          <w:rFonts w:ascii="Times New Roman" w:eastAsia="Cambria" w:hAnsi="Times New Roman" w:cs="Times New Roman"/>
          <w:sz w:val="24"/>
          <w:szCs w:val="24"/>
        </w:rPr>
      </w:pPr>
    </w:p>
    <w:p w:rsidR="002D54C5" w:rsidRPr="006A00FD" w:rsidRDefault="00662064"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Second, sanctions intensify patriarchal control and violence against women. </w:t>
      </w:r>
      <w:r w:rsidR="002D54C5">
        <w:rPr>
          <w:rFonts w:ascii="Times New Roman" w:eastAsia="Cambria" w:hAnsi="Times New Roman" w:cs="Times New Roman"/>
          <w:sz w:val="24"/>
          <w:szCs w:val="24"/>
        </w:rPr>
        <w:t>Rosenblum</w:t>
      </w:r>
      <w:r w:rsidR="002D54C5">
        <w:rPr>
          <w:rStyle w:val="EndnoteReference"/>
          <w:rFonts w:ascii="Times New Roman" w:eastAsia="Cambria" w:hAnsi="Times New Roman" w:cs="Times New Roman"/>
          <w:sz w:val="24"/>
          <w:szCs w:val="24"/>
        </w:rPr>
        <w:endnoteReference w:id="8"/>
      </w:r>
      <w:r w:rsidR="002D54C5">
        <w:rPr>
          <w:rFonts w:ascii="Times New Roman" w:eastAsia="Cambria" w:hAnsi="Times New Roman" w:cs="Times New Roman"/>
          <w:sz w:val="24"/>
          <w:szCs w:val="24"/>
        </w:rPr>
        <w:t xml:space="preserve"> et al </w:t>
      </w:r>
      <w:r>
        <w:rPr>
          <w:rFonts w:ascii="Times New Roman" w:eastAsia="Cambria" w:hAnsi="Times New Roman" w:cs="Times New Roman"/>
          <w:sz w:val="24"/>
          <w:szCs w:val="24"/>
        </w:rPr>
        <w:t>give the example of Iraq,</w:t>
      </w:r>
    </w:p>
    <w:p w:rsidR="002D54C5" w:rsidRPr="006A00FD" w:rsidRDefault="002D54C5" w:rsidP="00656741">
      <w:pPr>
        <w:spacing w:after="0" w:line="240" w:lineRule="auto"/>
        <w:rPr>
          <w:rFonts w:ascii="Times New Roman" w:eastAsia="Cambria" w:hAnsi="Times New Roman" w:cs="Times New Roman"/>
          <w:b/>
          <w:sz w:val="24"/>
          <w:szCs w:val="24"/>
          <w:u w:val="single"/>
        </w:rPr>
      </w:pPr>
    </w:p>
    <w:p w:rsidR="002D54C5" w:rsidRPr="006A00FD" w:rsidRDefault="002D54C5" w:rsidP="00656741">
      <w:pPr>
        <w:spacing w:after="0" w:line="240" w:lineRule="auto"/>
        <w:rPr>
          <w:rFonts w:ascii="Times New Roman" w:eastAsia="Cambria" w:hAnsi="Times New Roman" w:cs="Times New Roman"/>
          <w:sz w:val="24"/>
          <w:szCs w:val="24"/>
        </w:rPr>
      </w:pPr>
      <w:r w:rsidRPr="006A00FD">
        <w:rPr>
          <w:rFonts w:ascii="Times New Roman" w:eastAsia="Cambria" w:hAnsi="Times New Roman" w:cs="Times New Roman"/>
          <w:b/>
          <w:sz w:val="24"/>
          <w:szCs w:val="24"/>
          <w:u w:val="single"/>
        </w:rPr>
        <w:t>Patriarchal control</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sz w:val="16"/>
          <w:szCs w:val="16"/>
        </w:rPr>
        <w:t xml:space="preserve">also </w:t>
      </w:r>
      <w:r w:rsidRPr="006A00FD">
        <w:rPr>
          <w:rFonts w:ascii="Times New Roman" w:eastAsia="Cambria" w:hAnsi="Times New Roman" w:cs="Times New Roman"/>
          <w:b/>
          <w:sz w:val="24"/>
          <w:szCs w:val="24"/>
          <w:u w:val="single"/>
        </w:rPr>
        <w:t xml:space="preserve">intensified under </w:t>
      </w:r>
      <w:r w:rsidRPr="006A00FD">
        <w:rPr>
          <w:rFonts w:ascii="Times New Roman" w:eastAsia="Cambria" w:hAnsi="Times New Roman" w:cs="Times New Roman"/>
          <w:sz w:val="16"/>
          <w:szCs w:val="16"/>
        </w:rPr>
        <w:t xml:space="preserve">the </w:t>
      </w:r>
      <w:r w:rsidRPr="006A00FD">
        <w:rPr>
          <w:rFonts w:ascii="Times New Roman" w:eastAsia="Cambria" w:hAnsi="Times New Roman" w:cs="Times New Roman"/>
          <w:b/>
          <w:sz w:val="24"/>
          <w:szCs w:val="24"/>
          <w:u w:val="single"/>
        </w:rPr>
        <w:t>sanctions, resulting in increased violence</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sz w:val="16"/>
          <w:szCs w:val="16"/>
        </w:rPr>
        <w:t>across the board.</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b/>
          <w:sz w:val="24"/>
          <w:szCs w:val="24"/>
          <w:u w:val="single"/>
        </w:rPr>
        <w:t xml:space="preserve">The rise in domestic violence was a result of </w:t>
      </w:r>
      <w:r w:rsidRPr="006A00FD">
        <w:rPr>
          <w:rFonts w:ascii="Times New Roman" w:eastAsia="Cambria" w:hAnsi="Times New Roman" w:cs="Times New Roman"/>
          <w:sz w:val="16"/>
          <w:szCs w:val="24"/>
        </w:rPr>
        <w:t xml:space="preserve">the </w:t>
      </w:r>
      <w:r w:rsidRPr="006A00FD">
        <w:rPr>
          <w:rFonts w:ascii="Times New Roman" w:eastAsia="Cambria" w:hAnsi="Times New Roman" w:cs="Times New Roman"/>
          <w:b/>
          <w:sz w:val="24"/>
          <w:szCs w:val="24"/>
          <w:u w:val="single"/>
        </w:rPr>
        <w:t xml:space="preserve">economic uncertainty and left women more vulnerable than ever before. Since responsibility for divorced women reverted back to already-struggling relatives, there was </w:t>
      </w:r>
      <w:r w:rsidRPr="006A00FD">
        <w:rPr>
          <w:rFonts w:ascii="Times New Roman" w:eastAsia="Cambria" w:hAnsi="Times New Roman" w:cs="Times New Roman"/>
          <w:sz w:val="16"/>
          <w:szCs w:val="16"/>
        </w:rPr>
        <w:t xml:space="preserve">additional family </w:t>
      </w:r>
      <w:r w:rsidRPr="006A00FD">
        <w:rPr>
          <w:rFonts w:ascii="Times New Roman" w:eastAsia="Cambria" w:hAnsi="Times New Roman" w:cs="Times New Roman"/>
          <w:b/>
          <w:sz w:val="24"/>
          <w:szCs w:val="24"/>
          <w:u w:val="single"/>
        </w:rPr>
        <w:t xml:space="preserve">pressure to remain in abusive relationships. </w:t>
      </w:r>
      <w:r w:rsidRPr="006A00FD">
        <w:rPr>
          <w:rFonts w:ascii="Times New Roman" w:eastAsia="Cambria" w:hAnsi="Times New Roman" w:cs="Times New Roman"/>
          <w:sz w:val="16"/>
          <w:szCs w:val="16"/>
        </w:rPr>
        <w:t xml:space="preserve">Many </w:t>
      </w:r>
      <w:r w:rsidRPr="006A00FD">
        <w:rPr>
          <w:rFonts w:ascii="Times New Roman" w:eastAsia="Cambria" w:hAnsi="Times New Roman" w:cs="Times New Roman"/>
          <w:b/>
          <w:sz w:val="24"/>
          <w:szCs w:val="24"/>
          <w:u w:val="single"/>
        </w:rPr>
        <w:t xml:space="preserve">families were unable to support </w:t>
      </w:r>
      <w:r w:rsidRPr="006A00FD">
        <w:rPr>
          <w:rFonts w:ascii="Times New Roman" w:eastAsia="Cambria" w:hAnsi="Times New Roman" w:cs="Times New Roman"/>
          <w:sz w:val="16"/>
          <w:szCs w:val="16"/>
        </w:rPr>
        <w:t xml:space="preserve">their more </w:t>
      </w:r>
      <w:r w:rsidRPr="006A00FD">
        <w:rPr>
          <w:rFonts w:ascii="Times New Roman" w:eastAsia="Cambria" w:hAnsi="Times New Roman" w:cs="Times New Roman"/>
          <w:b/>
          <w:sz w:val="24"/>
          <w:szCs w:val="24"/>
          <w:u w:val="single"/>
        </w:rPr>
        <w:t xml:space="preserve">vulnerable members, and structural violence increased as women were forced into prostitution and begging for survival. </w:t>
      </w:r>
      <w:r w:rsidRPr="006A00FD">
        <w:rPr>
          <w:rFonts w:ascii="Times New Roman" w:eastAsia="Cambria" w:hAnsi="Times New Roman" w:cs="Times New Roman"/>
          <w:sz w:val="16"/>
          <w:szCs w:val="16"/>
        </w:rPr>
        <w:t>Street violence, including abductions and gang activity, also became more common. This state of fear and violence affected women’s psychological well-being and many women began to veil themselves or wear shapeless garments as protection against being harassed or attacked. The lack of basic essentials causes high levels of stress “resulting from the inability of people to act upon their circumstances to remove or mitigate the source of such tensions” (121)</w:t>
      </w:r>
    </w:p>
    <w:p w:rsidR="002D54C5" w:rsidRDefault="002D54C5" w:rsidP="00656741">
      <w:pPr>
        <w:spacing w:after="0" w:line="240" w:lineRule="auto"/>
        <w:rPr>
          <w:rFonts w:ascii="Times New Roman" w:hAnsi="Times New Roman" w:cs="Times New Roman"/>
          <w:sz w:val="24"/>
          <w:szCs w:val="24"/>
        </w:rPr>
      </w:pPr>
    </w:p>
    <w:p w:rsidR="002D54C5" w:rsidRDefault="00662064" w:rsidP="00656741">
      <w:pPr>
        <w:spacing w:after="0" w:line="240" w:lineRule="auto"/>
        <w:rPr>
          <w:rFonts w:ascii="Times New Roman" w:hAnsi="Times New Roman" w:cs="Times New Roman"/>
          <w:sz w:val="24"/>
          <w:szCs w:val="24"/>
        </w:rPr>
      </w:pPr>
      <w:r>
        <w:rPr>
          <w:rFonts w:ascii="Times New Roman" w:hAnsi="Times New Roman" w:cs="Times New Roman"/>
          <w:sz w:val="24"/>
          <w:szCs w:val="24"/>
        </w:rPr>
        <w:t>Third, sanctions ruin women’s rights law</w:t>
      </w:r>
      <w:r w:rsidR="00656741">
        <w:rPr>
          <w:rFonts w:ascii="Times New Roman" w:hAnsi="Times New Roman" w:cs="Times New Roman"/>
          <w:sz w:val="24"/>
          <w:szCs w:val="24"/>
        </w:rPr>
        <w:t>s</w:t>
      </w:r>
      <w:r>
        <w:rPr>
          <w:rFonts w:ascii="Times New Roman" w:hAnsi="Times New Roman" w:cs="Times New Roman"/>
          <w:sz w:val="24"/>
          <w:szCs w:val="24"/>
        </w:rPr>
        <w:t>.</w:t>
      </w:r>
      <w:r w:rsidR="002D54C5">
        <w:rPr>
          <w:rFonts w:ascii="Times New Roman" w:hAnsi="Times New Roman" w:cs="Times New Roman"/>
          <w:sz w:val="24"/>
          <w:szCs w:val="24"/>
        </w:rPr>
        <w:t xml:space="preserve"> Sjoberg</w:t>
      </w:r>
      <w:r w:rsidR="002D54C5">
        <w:rPr>
          <w:rStyle w:val="EndnoteReference"/>
          <w:rFonts w:ascii="Times New Roman" w:hAnsi="Times New Roman" w:cs="Times New Roman"/>
          <w:sz w:val="24"/>
          <w:szCs w:val="24"/>
        </w:rPr>
        <w:endnoteReference w:id="9"/>
      </w:r>
      <w:r w:rsidR="002D54C5">
        <w:rPr>
          <w:rFonts w:ascii="Times New Roman" w:hAnsi="Times New Roman" w:cs="Times New Roman"/>
          <w:sz w:val="24"/>
          <w:szCs w:val="24"/>
        </w:rPr>
        <w:t xml:space="preserve"> </w:t>
      </w:r>
      <w:r>
        <w:rPr>
          <w:rFonts w:ascii="Times New Roman" w:hAnsi="Times New Roman" w:cs="Times New Roman"/>
          <w:sz w:val="24"/>
          <w:szCs w:val="24"/>
        </w:rPr>
        <w:t>explains,</w:t>
      </w:r>
    </w:p>
    <w:p w:rsidR="002D54C5" w:rsidRDefault="002D54C5" w:rsidP="00656741">
      <w:pPr>
        <w:spacing w:after="0" w:line="240" w:lineRule="auto"/>
        <w:rPr>
          <w:rFonts w:ascii="Times New Roman" w:hAnsi="Times New Roman" w:cs="Times New Roman"/>
          <w:sz w:val="24"/>
          <w:szCs w:val="24"/>
        </w:rPr>
      </w:pPr>
    </w:p>
    <w:p w:rsidR="002D54C5" w:rsidRDefault="002D54C5" w:rsidP="00656741">
      <w:pPr>
        <w:spacing w:after="0" w:line="240" w:lineRule="auto"/>
        <w:rPr>
          <w:rFonts w:ascii="Times New Roman" w:hAnsi="Times New Roman" w:cs="Times New Roman"/>
          <w:sz w:val="24"/>
          <w:szCs w:val="24"/>
        </w:rPr>
      </w:pPr>
      <w:r w:rsidRPr="00353A7C">
        <w:rPr>
          <w:rFonts w:ascii="Times New Roman" w:eastAsia="Calibri" w:hAnsi="Times New Roman" w:cs="Times New Roman"/>
          <w:sz w:val="16"/>
          <w:szCs w:val="16"/>
        </w:rPr>
        <w:t>Before the economic sanctions, many sanctioned nations were relatively prosperous economically. Now, the economic turmoil</w:t>
      </w:r>
      <w:r w:rsidRPr="00353A7C">
        <w:rPr>
          <w:rFonts w:ascii="Times New Roman" w:eastAsia="Calibri" w:hAnsi="Times New Roman" w:cs="Times New Roman"/>
          <w:bCs/>
          <w:sz w:val="16"/>
          <w:szCs w:val="16"/>
        </w:rPr>
        <w:t xml:space="preserve"> brought about by sanctions </w:t>
      </w:r>
      <w:r w:rsidRPr="00353A7C">
        <w:rPr>
          <w:rFonts w:ascii="Times New Roman" w:eastAsia="Calibri" w:hAnsi="Times New Roman" w:cs="Times New Roman"/>
          <w:sz w:val="16"/>
          <w:szCs w:val="16"/>
        </w:rPr>
        <w:t>is destroying social networks.</w:t>
      </w:r>
      <w:r w:rsidR="00662064">
        <w:rPr>
          <w:rFonts w:ascii="Times New Roman" w:eastAsia="Calibri" w:hAnsi="Times New Roman" w:cs="Times New Roman"/>
          <w:b/>
          <w:sz w:val="24"/>
          <w:szCs w:val="24"/>
          <w:u w:val="thick"/>
        </w:rPr>
        <w:t xml:space="preserve"> The area of wome</w:t>
      </w:r>
      <w:r w:rsidRPr="00353A7C">
        <w:rPr>
          <w:rFonts w:ascii="Times New Roman" w:eastAsia="Calibri" w:hAnsi="Times New Roman" w:cs="Times New Roman"/>
          <w:b/>
          <w:sz w:val="24"/>
          <w:szCs w:val="24"/>
          <w:u w:val="thick"/>
        </w:rPr>
        <w:t>n’s rights is</w:t>
      </w:r>
      <w:r w:rsidRPr="00353A7C">
        <w:rPr>
          <w:rFonts w:ascii="Times New Roman" w:eastAsia="Calibri" w:hAnsi="Times New Roman" w:cs="Times New Roman"/>
          <w:sz w:val="16"/>
          <w:szCs w:val="24"/>
        </w:rPr>
        <w:t xml:space="preserve"> one </w:t>
      </w:r>
      <w:r w:rsidRPr="00353A7C">
        <w:rPr>
          <w:rFonts w:ascii="Times New Roman" w:eastAsia="Calibri" w:hAnsi="Times New Roman" w:cs="Times New Roman"/>
          <w:b/>
          <w:sz w:val="24"/>
          <w:szCs w:val="24"/>
          <w:u w:val="single"/>
        </w:rPr>
        <w:t>where the disintegration of Iraq’s social structures is obvious.</w:t>
      </w:r>
      <w:r w:rsidRPr="00353A7C">
        <w:rPr>
          <w:rFonts w:ascii="Times New Roman" w:eastAsia="Calibri" w:hAnsi="Times New Roman" w:cs="Times New Roman"/>
          <w:b/>
          <w:bCs/>
          <w:sz w:val="24"/>
          <w:szCs w:val="24"/>
        </w:rPr>
        <w:t xml:space="preserve"> </w:t>
      </w:r>
      <w:r w:rsidRPr="00856940">
        <w:rPr>
          <w:rFonts w:ascii="Times New Roman" w:eastAsia="Calibri" w:hAnsi="Times New Roman" w:cs="Times New Roman"/>
          <w:bCs/>
          <w:sz w:val="16"/>
          <w:szCs w:val="16"/>
        </w:rPr>
        <w:t>Human Rights Watch reports that</w:t>
      </w:r>
      <w:r w:rsidR="00662064">
        <w:rPr>
          <w:rFonts w:ascii="Times New Roman" w:eastAsia="Calibri" w:hAnsi="Times New Roman" w:cs="Times New Roman"/>
          <w:b/>
          <w:bCs/>
          <w:sz w:val="24"/>
          <w:szCs w:val="24"/>
          <w:u w:val="single"/>
        </w:rPr>
        <w:t xml:space="preserve"> wome</w:t>
      </w:r>
      <w:r w:rsidRPr="00353A7C">
        <w:rPr>
          <w:rFonts w:ascii="Times New Roman" w:eastAsia="Calibri" w:hAnsi="Times New Roman" w:cs="Times New Roman"/>
          <w:b/>
          <w:bCs/>
          <w:sz w:val="24"/>
          <w:szCs w:val="24"/>
          <w:u w:val="single"/>
        </w:rPr>
        <w:t>n’s rights laws</w:t>
      </w:r>
      <w:r w:rsidRPr="00856940">
        <w:rPr>
          <w:rFonts w:ascii="Times New Roman" w:eastAsia="Calibri" w:hAnsi="Times New Roman" w:cs="Times New Roman"/>
          <w:bCs/>
          <w:sz w:val="16"/>
          <w:szCs w:val="16"/>
        </w:rPr>
        <w:t xml:space="preserve"> exist in Iraq, and </w:t>
      </w:r>
      <w:r w:rsidRPr="00353A7C">
        <w:rPr>
          <w:rFonts w:ascii="Times New Roman" w:eastAsia="Calibri" w:hAnsi="Times New Roman" w:cs="Times New Roman"/>
          <w:b/>
          <w:bCs/>
          <w:sz w:val="24"/>
          <w:szCs w:val="24"/>
          <w:u w:val="single"/>
        </w:rPr>
        <w:t xml:space="preserve">were enforced before </w:t>
      </w:r>
      <w:r w:rsidRPr="00856940">
        <w:rPr>
          <w:rFonts w:ascii="Times New Roman" w:eastAsia="Calibri" w:hAnsi="Times New Roman" w:cs="Times New Roman"/>
          <w:b/>
          <w:bCs/>
          <w:sz w:val="24"/>
          <w:szCs w:val="24"/>
          <w:u w:val="single"/>
        </w:rPr>
        <w:t>the embargo</w:t>
      </w:r>
      <w:r w:rsidRPr="00353A7C">
        <w:rPr>
          <w:rFonts w:ascii="Times New Roman" w:eastAsia="Calibri" w:hAnsi="Times New Roman" w:cs="Times New Roman"/>
          <w:b/>
          <w:bCs/>
          <w:sz w:val="24"/>
          <w:szCs w:val="24"/>
          <w:u w:val="single"/>
        </w:rPr>
        <w:t>, however,</w:t>
      </w:r>
      <w:r w:rsidRPr="00353A7C">
        <w:rPr>
          <w:rFonts w:ascii="Times New Roman" w:eastAsia="Calibri" w:hAnsi="Times New Roman" w:cs="Times New Roman"/>
          <w:b/>
          <w:bCs/>
          <w:sz w:val="24"/>
          <w:szCs w:val="24"/>
        </w:rPr>
        <w:t xml:space="preserve"> </w:t>
      </w:r>
      <w:r w:rsidRPr="00856940">
        <w:rPr>
          <w:rFonts w:ascii="Times New Roman" w:eastAsia="Calibri" w:hAnsi="Times New Roman" w:cs="Times New Roman"/>
          <w:sz w:val="16"/>
          <w:szCs w:val="16"/>
        </w:rPr>
        <w:t>“reports indicate that</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bCs/>
          <w:sz w:val="24"/>
          <w:szCs w:val="24"/>
          <w:u w:val="single"/>
        </w:rPr>
        <w:t>the application of these laws has declined as Iraq’s economic and political crisis persists.”</w:t>
      </w:r>
      <w:r w:rsidRPr="00856940">
        <w:rPr>
          <w:rFonts w:ascii="Times New Roman" w:eastAsia="Calibri" w:hAnsi="Times New Roman" w:cs="Times New Roman"/>
          <w:sz w:val="16"/>
          <w:szCs w:val="16"/>
        </w:rPr>
        <w:t xml:space="preserve">66 In Iraq, </w:t>
      </w:r>
      <w:r w:rsidRPr="00856940">
        <w:rPr>
          <w:rFonts w:ascii="Times New Roman" w:eastAsia="Calibri" w:hAnsi="Times New Roman" w:cs="Times New Roman"/>
          <w:b/>
          <w:sz w:val="24"/>
          <w:szCs w:val="24"/>
          <w:u w:val="single"/>
        </w:rPr>
        <w:t>the severe economic crisis caused by sanctions hurts</w:t>
      </w:r>
      <w:r w:rsidRPr="00856940">
        <w:rPr>
          <w:rFonts w:ascii="Times New Roman" w:eastAsia="Calibri" w:hAnsi="Times New Roman" w:cs="Times New Roman"/>
          <w:b/>
          <w:bCs/>
          <w:sz w:val="24"/>
          <w:szCs w:val="24"/>
          <w:u w:val="single"/>
        </w:rPr>
        <w:t xml:space="preserve"> the creation and enforcement of </w:t>
      </w:r>
      <w:r w:rsidRPr="00856940">
        <w:rPr>
          <w:rFonts w:ascii="Times New Roman" w:eastAsia="Calibri" w:hAnsi="Times New Roman" w:cs="Times New Roman"/>
          <w:bCs/>
          <w:sz w:val="16"/>
          <w:szCs w:val="16"/>
        </w:rPr>
        <w:t>social programs, like</w:t>
      </w:r>
      <w:r w:rsidRPr="00353A7C">
        <w:rPr>
          <w:rFonts w:ascii="Times New Roman" w:eastAsia="Calibri" w:hAnsi="Times New Roman" w:cs="Times New Roman"/>
          <w:b/>
          <w:bCs/>
          <w:sz w:val="24"/>
          <w:szCs w:val="24"/>
          <w:u w:val="single"/>
        </w:rPr>
        <w:t xml:space="preserve"> </w:t>
      </w:r>
      <w:r w:rsidRPr="00856940">
        <w:rPr>
          <w:rFonts w:ascii="Times New Roman" w:eastAsia="Calibri" w:hAnsi="Times New Roman" w:cs="Times New Roman"/>
          <w:b/>
          <w:sz w:val="24"/>
          <w:szCs w:val="24"/>
          <w:u w:val="single"/>
        </w:rPr>
        <w:t>wymyn’s rights laws.</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In addition to the legal recognition of their rights suffering,</w:t>
      </w:r>
      <w:r w:rsidRPr="00353A7C">
        <w:rPr>
          <w:rFonts w:ascii="Times New Roman" w:eastAsia="Calibri" w:hAnsi="Times New Roman" w:cs="Times New Roman"/>
          <w:sz w:val="24"/>
          <w:szCs w:val="24"/>
        </w:rPr>
        <w:t xml:space="preserve"> </w:t>
      </w:r>
      <w:r w:rsidR="00662064">
        <w:rPr>
          <w:rFonts w:ascii="Times New Roman" w:eastAsia="Calibri" w:hAnsi="Times New Roman" w:cs="Times New Roman"/>
          <w:b/>
          <w:sz w:val="24"/>
          <w:szCs w:val="24"/>
          <w:u w:val="thick"/>
        </w:rPr>
        <w:t>the quality of wome</w:t>
      </w:r>
      <w:r w:rsidRPr="00353A7C">
        <w:rPr>
          <w:rFonts w:ascii="Times New Roman" w:eastAsia="Calibri" w:hAnsi="Times New Roman" w:cs="Times New Roman"/>
          <w:b/>
          <w:sz w:val="24"/>
          <w:szCs w:val="24"/>
          <w:u w:val="thick"/>
        </w:rPr>
        <w:t>n’s lives</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in Iraq</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sz w:val="24"/>
          <w:szCs w:val="24"/>
          <w:u w:val="thick"/>
        </w:rPr>
        <w:t>has decreased as a result of sanctions. A lack of vitamins and supplies makes it impossible to get adequate prenatal care</w:t>
      </w:r>
      <w:r w:rsidRPr="00353A7C">
        <w:rPr>
          <w:rFonts w:ascii="Times New Roman" w:eastAsia="Calibri" w:hAnsi="Times New Roman" w:cs="Times New Roman"/>
          <w:sz w:val="24"/>
          <w:szCs w:val="24"/>
        </w:rPr>
        <w:t xml:space="preserve"> </w:t>
      </w:r>
      <w:r w:rsidR="00662064">
        <w:rPr>
          <w:rFonts w:ascii="Times New Roman" w:eastAsia="Calibri" w:hAnsi="Times New Roman" w:cs="Times New Roman"/>
          <w:sz w:val="16"/>
          <w:szCs w:val="16"/>
        </w:rPr>
        <w:t>for wome</w:t>
      </w:r>
      <w:r w:rsidRPr="00856940">
        <w:rPr>
          <w:rFonts w:ascii="Times New Roman" w:eastAsia="Calibri" w:hAnsi="Times New Roman" w:cs="Times New Roman"/>
          <w:sz w:val="16"/>
          <w:szCs w:val="16"/>
        </w:rPr>
        <w:t>n. A</w:t>
      </w:r>
      <w:r w:rsidR="00662064">
        <w:rPr>
          <w:rFonts w:ascii="Times New Roman" w:eastAsia="Calibri" w:hAnsi="Times New Roman" w:cs="Times New Roman"/>
          <w:sz w:val="16"/>
          <w:szCs w:val="16"/>
        </w:rPr>
        <w:t>fter their children are born, wome</w:t>
      </w:r>
      <w:r w:rsidRPr="00856940">
        <w:rPr>
          <w:rFonts w:ascii="Times New Roman" w:eastAsia="Calibri" w:hAnsi="Times New Roman" w:cs="Times New Roman"/>
          <w:sz w:val="16"/>
          <w:szCs w:val="16"/>
        </w:rPr>
        <w:t>n have trouble finding ways to provide for their families. As food shortages plague families, Simons reports</w:t>
      </w:r>
      <w:r w:rsidRPr="00353A7C">
        <w:rPr>
          <w:rFonts w:ascii="Times New Roman" w:eastAsia="Calibri" w:hAnsi="Times New Roman" w:cs="Times New Roman"/>
          <w:sz w:val="24"/>
          <w:szCs w:val="24"/>
        </w:rPr>
        <w:t xml:space="preserve"> “</w:t>
      </w:r>
      <w:r w:rsidR="00662064">
        <w:rPr>
          <w:rFonts w:ascii="Times New Roman" w:eastAsia="Calibri" w:hAnsi="Times New Roman" w:cs="Times New Roman"/>
          <w:b/>
          <w:sz w:val="24"/>
          <w:szCs w:val="24"/>
          <w:u w:val="thick"/>
        </w:rPr>
        <w:t>wome</w:t>
      </w:r>
      <w:r w:rsidRPr="00353A7C">
        <w:rPr>
          <w:rFonts w:ascii="Times New Roman" w:eastAsia="Calibri" w:hAnsi="Times New Roman" w:cs="Times New Roman"/>
          <w:b/>
          <w:sz w:val="24"/>
          <w:szCs w:val="24"/>
          <w:u w:val="thick"/>
        </w:rPr>
        <w:t>n</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 xml:space="preserve">typically </w:t>
      </w:r>
      <w:r w:rsidRPr="00353A7C">
        <w:rPr>
          <w:rFonts w:ascii="Times New Roman" w:eastAsia="Calibri" w:hAnsi="Times New Roman" w:cs="Times New Roman"/>
          <w:b/>
          <w:sz w:val="24"/>
          <w:szCs w:val="24"/>
          <w:u w:val="thick"/>
        </w:rPr>
        <w:t>go hungry to provide for their children and elderly relatives</w:t>
      </w:r>
      <w:r>
        <w:rPr>
          <w:rFonts w:ascii="Times New Roman" w:hAnsi="Times New Roman" w:cs="Times New Roman"/>
          <w:sz w:val="24"/>
          <w:szCs w:val="24"/>
        </w:rPr>
        <w:t>.</w:t>
      </w:r>
    </w:p>
    <w:p w:rsidR="002D54C5" w:rsidRPr="00032F1F" w:rsidRDefault="002D54C5" w:rsidP="00656741">
      <w:pPr>
        <w:spacing w:after="0" w:line="240" w:lineRule="auto"/>
        <w:rPr>
          <w:rFonts w:ascii="Cambria" w:eastAsia="Cambria" w:hAnsi="Cambria" w:cs="Times New Roman"/>
          <w:sz w:val="20"/>
          <w:szCs w:val="24"/>
        </w:rPr>
      </w:pPr>
    </w:p>
    <w:p w:rsidR="002D54C5" w:rsidRDefault="00662064" w:rsidP="00656741">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Fourth, sanctions strengthen governments while forcing women</w:t>
      </w:r>
      <w:r w:rsidR="002D54C5">
        <w:rPr>
          <w:rFonts w:ascii="Times New Roman" w:eastAsia="Cambria" w:hAnsi="Times New Roman" w:cs="Times New Roman"/>
          <w:sz w:val="24"/>
          <w:szCs w:val="24"/>
        </w:rPr>
        <w:t xml:space="preserve"> into the sex industry with no hope of escape. Khanlarzadeh</w:t>
      </w:r>
      <w:r w:rsidR="002D54C5">
        <w:rPr>
          <w:rStyle w:val="EndnoteReference"/>
          <w:rFonts w:ascii="Times New Roman" w:eastAsia="Cambria" w:hAnsi="Times New Roman" w:cs="Times New Roman"/>
          <w:sz w:val="24"/>
          <w:szCs w:val="24"/>
        </w:rPr>
        <w:endnoteReference w:id="10"/>
      </w:r>
      <w:r w:rsidR="002D54C5">
        <w:rPr>
          <w:rFonts w:ascii="Times New Roman" w:eastAsia="Cambria" w:hAnsi="Times New Roman" w:cs="Times New Roman"/>
          <w:sz w:val="24"/>
          <w:szCs w:val="24"/>
        </w:rPr>
        <w:t xml:space="preserve"> writes,</w:t>
      </w:r>
    </w:p>
    <w:p w:rsidR="002D54C5" w:rsidRPr="00CD41FD" w:rsidRDefault="002D54C5" w:rsidP="00656741">
      <w:pPr>
        <w:spacing w:after="0" w:line="240" w:lineRule="auto"/>
        <w:rPr>
          <w:rFonts w:ascii="Times New Roman" w:eastAsia="Cambria" w:hAnsi="Times New Roman" w:cs="Times New Roman"/>
          <w:sz w:val="24"/>
          <w:szCs w:val="24"/>
        </w:rPr>
      </w:pPr>
    </w:p>
    <w:p w:rsidR="002D54C5" w:rsidRPr="00CD41FD" w:rsidRDefault="002D54C5" w:rsidP="00656741">
      <w:pPr>
        <w:spacing w:after="0" w:line="240" w:lineRule="auto"/>
        <w:rPr>
          <w:rFonts w:ascii="Times New Roman" w:eastAsia="Cambria" w:hAnsi="Times New Roman" w:cs="Times New Roman"/>
          <w:b/>
          <w:sz w:val="24"/>
          <w:szCs w:val="24"/>
          <w:u w:val="single"/>
        </w:rPr>
      </w:pPr>
      <w:r w:rsidRPr="00CD41FD">
        <w:rPr>
          <w:rFonts w:ascii="Times New Roman" w:eastAsia="Cambria" w:hAnsi="Times New Roman" w:cs="Times New Roman"/>
          <w:b/>
          <w:sz w:val="24"/>
          <w:szCs w:val="24"/>
          <w:u w:val="single"/>
        </w:rPr>
        <w:t>An</w:t>
      </w:r>
      <w:r w:rsidRPr="00CD41FD">
        <w:rPr>
          <w:rFonts w:ascii="Times New Roman" w:eastAsia="Cambria" w:hAnsi="Times New Roman" w:cs="Times New Roman"/>
          <w:sz w:val="16"/>
          <w:szCs w:val="16"/>
        </w:rPr>
        <w:t xml:space="preserve">other </w:t>
      </w:r>
      <w:r w:rsidRPr="00CD41FD">
        <w:rPr>
          <w:rFonts w:ascii="Times New Roman" w:eastAsia="Cambria" w:hAnsi="Times New Roman" w:cs="Times New Roman"/>
          <w:b/>
          <w:sz w:val="24"/>
          <w:szCs w:val="24"/>
          <w:u w:val="single"/>
        </w:rPr>
        <w:t>obstacle to the Iranian women's rights movement is economic sanctions.</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This issue has been less prominent for two primary reasons. The first is that the government is not willing to make clear how sanctions affect the lives of Iranians, since the government does not wish to admit its susceptibility to foreign powers. The second reason is that those who oppose the government of Iran are not willing to portray the latter as the victim of the story. Of course, the real victims of the sanctions are the people of Iran. "The impact of U.S. economic sanctions has been significant in reducing Foreign Direct Investment (FDI), in raising Iran's cost of capital, and in delaying the exploitation of Caspian Sea oil and gas" (Hossein Askari, Foreign Policy Forum Archives: "The Iranian Paradox: Economic Failure, Regional Resurgence, and an Opportunity for Dialogue"). The </w:t>
      </w:r>
      <w:r w:rsidRPr="00CD41FD">
        <w:rPr>
          <w:rFonts w:ascii="Times New Roman" w:eastAsia="Cambria" w:hAnsi="Times New Roman" w:cs="Times New Roman"/>
          <w:b/>
          <w:sz w:val="24"/>
          <w:szCs w:val="24"/>
          <w:u w:val="single"/>
        </w:rPr>
        <w:t>oil profits, the major income of the country, are distributed by the government. Sanctions,</w:t>
      </w:r>
      <w:r w:rsidRPr="00CD41FD">
        <w:rPr>
          <w:rFonts w:ascii="Times New Roman" w:eastAsia="Cambria" w:hAnsi="Times New Roman" w:cs="Times New Roman"/>
          <w:sz w:val="16"/>
          <w:szCs w:val="16"/>
        </w:rPr>
        <w:t xml:space="preserve"> through a reduction of the FDI,</w:t>
      </w:r>
      <w:r w:rsidRPr="00CD41FD">
        <w:rPr>
          <w:rFonts w:ascii="Times New Roman" w:eastAsia="Cambria" w:hAnsi="Times New Roman" w:cs="Times New Roman"/>
          <w:b/>
          <w:sz w:val="24"/>
          <w:szCs w:val="24"/>
          <w:u w:val="single"/>
        </w:rPr>
        <w:t xml:space="preserve"> actually strengthen the government, which decides on the diminished wealth distribution. </w:t>
      </w:r>
      <w:r w:rsidRPr="00CD41FD">
        <w:rPr>
          <w:rFonts w:ascii="Times New Roman" w:eastAsia="Cambria" w:hAnsi="Times New Roman" w:cs="Times New Roman"/>
          <w:sz w:val="16"/>
          <w:szCs w:val="16"/>
        </w:rPr>
        <w:t>Sanctions also result in increased unemployment for working class women and men. "Ordinary businesses have been hard hit, too, according to Western officials and Iranians. Big</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b/>
          <w:sz w:val="24"/>
          <w:szCs w:val="24"/>
          <w:u w:val="single"/>
        </w:rPr>
        <w:t xml:space="preserve">companies </w:t>
      </w:r>
      <w:r w:rsidRPr="00CD41FD">
        <w:rPr>
          <w:rFonts w:ascii="Times New Roman" w:eastAsia="Cambria" w:hAnsi="Times New Roman" w:cs="Times New Roman"/>
          <w:sz w:val="16"/>
          <w:szCs w:val="16"/>
        </w:rPr>
        <w:t>and small bazaaris—as traditional merchants are called in Iran—</w:t>
      </w:r>
      <w:r w:rsidRPr="00CD41FD">
        <w:rPr>
          <w:rFonts w:ascii="Times New Roman" w:eastAsia="Cambria" w:hAnsi="Times New Roman" w:cs="Times New Roman"/>
          <w:b/>
          <w:sz w:val="24"/>
          <w:szCs w:val="24"/>
          <w:u w:val="single"/>
        </w:rPr>
        <w:t>are increasingly forced to pay for imports in advance</w:t>
      </w:r>
      <w:r w:rsidRPr="00CD41FD">
        <w:rPr>
          <w:rFonts w:ascii="Times New Roman" w:eastAsia="Cambria" w:hAnsi="Times New Roman" w:cs="Times New Roman"/>
          <w:sz w:val="16"/>
          <w:szCs w:val="16"/>
        </w:rPr>
        <w:t>, in cash.</w:t>
      </w:r>
      <w:r w:rsidRPr="00CD41FD">
        <w:rPr>
          <w:rFonts w:ascii="Times New Roman" w:eastAsia="Cambria" w:hAnsi="Times New Roman" w:cs="Times New Roman"/>
          <w:b/>
          <w:sz w:val="24"/>
          <w:szCs w:val="24"/>
          <w:u w:val="single"/>
        </w:rPr>
        <w:t xml:space="preserve"> Exporters are losing clients; raw </w:t>
      </w:r>
      <w:r w:rsidRPr="00CD41FD">
        <w:rPr>
          <w:rFonts w:ascii="Times New Roman" w:eastAsia="Cambria" w:hAnsi="Times New Roman" w:cs="Times New Roman"/>
          <w:b/>
          <w:sz w:val="24"/>
          <w:szCs w:val="24"/>
          <w:u w:val="single"/>
        </w:rPr>
        <w:lastRenderedPageBreak/>
        <w:t>materials for non-oil industries are harder to pay for</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(New York Times, October 31, 2008). </w:t>
      </w:r>
      <w:r w:rsidRPr="00CD41FD">
        <w:rPr>
          <w:rFonts w:ascii="Times New Roman" w:eastAsia="Cambria" w:hAnsi="Times New Roman" w:cs="Times New Roman"/>
          <w:b/>
          <w:sz w:val="24"/>
          <w:szCs w:val="24"/>
          <w:u w:val="single"/>
        </w:rPr>
        <w:t xml:space="preserve">Women, more vulnerable to economic crises, often are the first to lose their jobs. </w:t>
      </w:r>
      <w:r w:rsidRPr="00CD41FD">
        <w:rPr>
          <w:rFonts w:ascii="Times New Roman" w:eastAsia="Cambria" w:hAnsi="Times New Roman" w:cs="Times New Roman"/>
          <w:sz w:val="16"/>
          <w:szCs w:val="16"/>
        </w:rPr>
        <w:t xml:space="preserve">In this climate with decreased job opportunities, </w:t>
      </w:r>
      <w:r w:rsidRPr="00CD41FD">
        <w:rPr>
          <w:rFonts w:ascii="Times New Roman" w:eastAsia="Cambria" w:hAnsi="Times New Roman" w:cs="Times New Roman"/>
          <w:b/>
          <w:sz w:val="24"/>
          <w:szCs w:val="24"/>
          <w:u w:val="single"/>
        </w:rPr>
        <w:t xml:space="preserve">poor women, lacking other avenues of support, may turn to prostitution in order to survive. </w:t>
      </w:r>
      <w:r w:rsidRPr="00CD41FD">
        <w:rPr>
          <w:rFonts w:ascii="Times New Roman" w:eastAsia="Cambria" w:hAnsi="Times New Roman" w:cs="Times New Roman"/>
          <w:sz w:val="16"/>
          <w:szCs w:val="16"/>
        </w:rPr>
        <w:t xml:space="preserve">In fact, </w:t>
      </w:r>
      <w:r w:rsidRPr="00CD41FD">
        <w:rPr>
          <w:rFonts w:ascii="Times New Roman" w:eastAsia="Cambria" w:hAnsi="Times New Roman" w:cs="Times New Roman"/>
          <w:b/>
          <w:sz w:val="24"/>
          <w:szCs w:val="24"/>
          <w:u w:val="single"/>
        </w:rPr>
        <w:t>the number of Iranian women who work in prostitution is increasing and their average age is decreasing.</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During my visit in Iran I often heard stories about </w:t>
      </w:r>
      <w:r w:rsidRPr="00CD41FD">
        <w:rPr>
          <w:rFonts w:ascii="Times New Roman" w:eastAsia="Cambria" w:hAnsi="Times New Roman" w:cs="Times New Roman"/>
          <w:b/>
          <w:sz w:val="24"/>
          <w:szCs w:val="24"/>
          <w:u w:val="single"/>
        </w:rPr>
        <w:t>women</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who</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b/>
          <w:sz w:val="24"/>
          <w:szCs w:val="24"/>
          <w:u w:val="single"/>
        </w:rPr>
        <w:t>offered grocery store owners sex in exchange for food.</w:t>
      </w:r>
    </w:p>
    <w:p w:rsidR="002D54C5" w:rsidRPr="00CD41FD" w:rsidRDefault="002D54C5" w:rsidP="00656741">
      <w:pPr>
        <w:spacing w:after="0" w:line="240" w:lineRule="auto"/>
        <w:rPr>
          <w:rFonts w:ascii="Times New Roman" w:eastAsia="Cambria" w:hAnsi="Times New Roman" w:cs="Times New Roman"/>
          <w:b/>
          <w:sz w:val="24"/>
          <w:szCs w:val="24"/>
        </w:rPr>
      </w:pPr>
    </w:p>
    <w:p w:rsidR="00662064" w:rsidRDefault="00662064" w:rsidP="00656741">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This is not unique to Iran. </w:t>
      </w:r>
      <w:r w:rsidRPr="00662064">
        <w:rPr>
          <w:rFonts w:ascii="Times New Roman" w:eastAsia="Times New Roman" w:hAnsi="Times New Roman" w:cs="Times New Roman"/>
          <w:sz w:val="24"/>
          <w:szCs w:val="24"/>
        </w:rPr>
        <w:t>Sanctions have caused a huge number of Burmese women to lose their jobs,</w:t>
      </w:r>
      <w:r>
        <w:rPr>
          <w:rFonts w:ascii="Times New Roman" w:eastAsia="Times New Roman" w:hAnsi="Times New Roman" w:cs="Times New Roman"/>
          <w:sz w:val="24"/>
          <w:szCs w:val="24"/>
        </w:rPr>
        <w:t xml:space="preserve"> forcing them into prostitution and risking death. Howlett</w:t>
      </w:r>
      <w:r>
        <w:rPr>
          <w:rStyle w:val="EndnoteReference"/>
          <w:rFonts w:ascii="Times New Roman" w:eastAsia="Times New Roman" w:hAnsi="Times New Roman" w:cs="Times New Roman"/>
          <w:sz w:val="24"/>
          <w:szCs w:val="24"/>
        </w:rPr>
        <w:endnoteReference w:id="11"/>
      </w:r>
      <w:r>
        <w:rPr>
          <w:rFonts w:ascii="Times New Roman" w:eastAsia="Times New Roman" w:hAnsi="Times New Roman" w:cs="Times New Roman"/>
          <w:sz w:val="24"/>
          <w:szCs w:val="24"/>
        </w:rPr>
        <w:t xml:space="preserve"> writes,</w:t>
      </w:r>
    </w:p>
    <w:p w:rsidR="00662064" w:rsidRPr="00662064" w:rsidRDefault="00662064" w:rsidP="00656741">
      <w:pPr>
        <w:spacing w:after="0" w:line="240" w:lineRule="auto"/>
        <w:rPr>
          <w:rFonts w:ascii="Times New Roman" w:eastAsia="Times New Roman" w:hAnsi="Times New Roman" w:cs="Times New Roman"/>
          <w:sz w:val="24"/>
          <w:szCs w:val="24"/>
        </w:rPr>
      </w:pPr>
    </w:p>
    <w:p w:rsidR="00662064" w:rsidRPr="00662064" w:rsidRDefault="00662064" w:rsidP="00656741">
      <w:pPr>
        <w:spacing w:after="0" w:line="240" w:lineRule="auto"/>
        <w:rPr>
          <w:rFonts w:ascii="Times New Roman" w:eastAsia="Times New Roman" w:hAnsi="Times New Roman" w:cs="Times New Roman"/>
          <w:b/>
          <w:sz w:val="24"/>
          <w:szCs w:val="24"/>
          <w:u w:val="single"/>
        </w:rPr>
      </w:pPr>
      <w:r w:rsidRPr="00662064">
        <w:rPr>
          <w:rFonts w:ascii="Times New Roman" w:eastAsia="Times New Roman" w:hAnsi="Times New Roman" w:cs="Times New Roman"/>
          <w:sz w:val="16"/>
          <w:szCs w:val="16"/>
        </w:rPr>
        <w:t xml:space="preserve">Preliminary reports have indicated negative effects on the civilian population of Burma as a result of the sanctions. n172 The </w:t>
      </w:r>
      <w:r w:rsidRPr="00662064">
        <w:rPr>
          <w:rFonts w:ascii="Times New Roman" w:eastAsia="Times New Roman" w:hAnsi="Times New Roman" w:cs="Times New Roman"/>
          <w:b/>
          <w:sz w:val="24"/>
          <w:szCs w:val="24"/>
          <w:u w:val="single"/>
        </w:rPr>
        <w:t>sanctions have already reportedly caused 400,000 layoffs in the textile industry, and reports predict that 100,000 Burmese - mainly women working in the textile industry - stand to lose their jobs as a result of sanctions</w:t>
      </w:r>
      <w:r w:rsidRPr="00662064">
        <w:rPr>
          <w:rFonts w:ascii="Times New Roman" w:eastAsia="Times New Roman" w:hAnsi="Times New Roman" w:cs="Times New Roman"/>
          <w:sz w:val="24"/>
          <w:szCs w:val="24"/>
        </w:rPr>
        <w:t>,</w:t>
      </w:r>
      <w:r w:rsidRPr="00662064">
        <w:rPr>
          <w:rFonts w:ascii="Times New Roman" w:eastAsia="Times New Roman" w:hAnsi="Times New Roman" w:cs="Times New Roman"/>
          <w:sz w:val="16"/>
          <w:szCs w:val="16"/>
        </w:rPr>
        <w:t xml:space="preserve">. n173 </w:t>
      </w:r>
      <w:r w:rsidRPr="00662064">
        <w:rPr>
          <w:rFonts w:ascii="Times New Roman" w:eastAsia="Times New Roman" w:hAnsi="Times New Roman" w:cs="Times New Roman"/>
          <w:b/>
          <w:sz w:val="24"/>
          <w:szCs w:val="24"/>
          <w:u w:val="single"/>
        </w:rPr>
        <w:t>Many women who have already lost their jobs in the textile industry have been forced into prostitution</w:t>
      </w:r>
      <w:r w:rsidRPr="00662064">
        <w:rPr>
          <w:rFonts w:ascii="Times New Roman" w:eastAsia="Times New Roman" w:hAnsi="Times New Roman" w:cs="Times New Roman"/>
          <w:sz w:val="24"/>
          <w:szCs w:val="24"/>
        </w:rPr>
        <w:t xml:space="preserve">. </w:t>
      </w:r>
      <w:r w:rsidRPr="00662064">
        <w:rPr>
          <w:rFonts w:ascii="Times New Roman" w:eastAsia="Times New Roman" w:hAnsi="Times New Roman" w:cs="Times New Roman"/>
          <w:sz w:val="16"/>
          <w:szCs w:val="16"/>
        </w:rPr>
        <w:t>n174 As Nicholas Kristof has pointed out,</w:t>
      </w:r>
      <w:r w:rsidRPr="00662064">
        <w:rPr>
          <w:rFonts w:ascii="Times New Roman" w:eastAsia="Times New Roman" w:hAnsi="Times New Roman" w:cs="Times New Roman"/>
          <w:sz w:val="24"/>
          <w:szCs w:val="24"/>
        </w:rPr>
        <w:t xml:space="preserve"> </w:t>
      </w:r>
      <w:r w:rsidRPr="00662064">
        <w:rPr>
          <w:rFonts w:ascii="Times New Roman" w:eastAsia="Times New Roman" w:hAnsi="Times New Roman" w:cs="Times New Roman"/>
          <w:b/>
          <w:sz w:val="24"/>
          <w:szCs w:val="24"/>
          <w:u w:val="single"/>
        </w:rPr>
        <w:t>this will cause many of these women to die from AIDS.</w:t>
      </w:r>
    </w:p>
    <w:p w:rsidR="002D54C5" w:rsidRPr="00417192" w:rsidRDefault="002D54C5" w:rsidP="00656741">
      <w:pPr>
        <w:spacing w:after="0" w:line="240" w:lineRule="auto"/>
        <w:rPr>
          <w:rFonts w:ascii="Times New Roman" w:hAnsi="Times New Roman" w:cs="Times New Roman"/>
          <w:sz w:val="24"/>
          <w:szCs w:val="24"/>
        </w:rPr>
      </w:pPr>
    </w:p>
    <w:p w:rsidR="002D54C5" w:rsidRPr="00417192" w:rsidRDefault="002D54C5" w:rsidP="00656741">
      <w:pPr>
        <w:spacing w:after="0" w:line="240" w:lineRule="auto"/>
        <w:rPr>
          <w:rFonts w:ascii="Times New Roman" w:eastAsia="Cambria" w:hAnsi="Times New Roman" w:cs="Times New Roman"/>
          <w:sz w:val="24"/>
          <w:szCs w:val="24"/>
        </w:rPr>
      </w:pPr>
      <w:r w:rsidRPr="00417192">
        <w:rPr>
          <w:rFonts w:ascii="Times New Roman" w:eastAsia="Cambria" w:hAnsi="Times New Roman" w:cs="Times New Roman"/>
          <w:sz w:val="24"/>
          <w:szCs w:val="24"/>
        </w:rPr>
        <w:t>Th</w:t>
      </w:r>
      <w:r w:rsidR="000D3A6F">
        <w:rPr>
          <w:rFonts w:ascii="Times New Roman" w:eastAsia="Cambria" w:hAnsi="Times New Roman" w:cs="Times New Roman"/>
          <w:sz w:val="24"/>
          <w:szCs w:val="24"/>
        </w:rPr>
        <w:t>ese harmful impacts of economic sanctions to women are</w:t>
      </w:r>
      <w:r w:rsidRPr="00417192">
        <w:rPr>
          <w:rFonts w:ascii="Times New Roman" w:eastAsia="Cambria" w:hAnsi="Times New Roman" w:cs="Times New Roman"/>
          <w:sz w:val="24"/>
          <w:szCs w:val="24"/>
        </w:rPr>
        <w:t xml:space="preserve"> not only empirically proven in application but is also statistically verified</w:t>
      </w:r>
      <w:r>
        <w:rPr>
          <w:rFonts w:ascii="Times New Roman" w:eastAsia="Cambria" w:hAnsi="Times New Roman" w:cs="Times New Roman"/>
          <w:sz w:val="24"/>
          <w:szCs w:val="24"/>
        </w:rPr>
        <w:t xml:space="preserve">.  </w:t>
      </w:r>
      <w:r w:rsidR="0022653D">
        <w:rPr>
          <w:rFonts w:ascii="Times New Roman" w:eastAsia="Cambria" w:hAnsi="Times New Roman" w:cs="Times New Roman"/>
          <w:sz w:val="24"/>
          <w:szCs w:val="24"/>
        </w:rPr>
        <w:t xml:space="preserve">The evidence is overwhelming. </w:t>
      </w:r>
      <w:r w:rsidRPr="00417192">
        <w:rPr>
          <w:rFonts w:ascii="Times New Roman" w:eastAsia="Cambria" w:hAnsi="Times New Roman" w:cs="Times New Roman"/>
          <w:sz w:val="24"/>
          <w:szCs w:val="24"/>
        </w:rPr>
        <w:t>Sanctioned countries are 98% more likely to score on the bottom half of the scale measuring women’s economic status.</w:t>
      </w:r>
      <w:r>
        <w:rPr>
          <w:rFonts w:ascii="Times New Roman" w:eastAsia="Cambria" w:hAnsi="Times New Roman" w:cs="Times New Roman"/>
          <w:sz w:val="24"/>
          <w:szCs w:val="24"/>
        </w:rPr>
        <w:t xml:space="preserve"> Using </w:t>
      </w:r>
      <w:r w:rsidRPr="00417192">
        <w:rPr>
          <w:rFonts w:ascii="Times New Roman" w:eastAsia="Cambria" w:hAnsi="Times New Roman" w:cs="Times New Roman"/>
          <w:sz w:val="24"/>
          <w:szCs w:val="24"/>
        </w:rPr>
        <w:t>time-series cross-sectional data from 1971 to 2000, encompassing 142 countries</w:t>
      </w:r>
      <w:r>
        <w:rPr>
          <w:rFonts w:ascii="Times New Roman" w:eastAsia="Cambria" w:hAnsi="Times New Roman" w:cs="Times New Roman"/>
          <w:sz w:val="24"/>
          <w:szCs w:val="24"/>
        </w:rPr>
        <w:t>,</w:t>
      </w:r>
      <w:r w:rsidR="006627C2">
        <w:rPr>
          <w:rFonts w:ascii="Times New Roman" w:eastAsia="Cambria" w:hAnsi="Times New Roman" w:cs="Times New Roman"/>
          <w:sz w:val="24"/>
          <w:szCs w:val="24"/>
        </w:rPr>
        <w:t xml:space="preserve"> and controlling for GDP, economic openness, regime type, war, and other variables,</w:t>
      </w:r>
      <w:r>
        <w:rPr>
          <w:rFonts w:ascii="Times New Roman" w:eastAsia="Cambria" w:hAnsi="Times New Roman" w:cs="Times New Roman"/>
          <w:sz w:val="24"/>
          <w:szCs w:val="24"/>
        </w:rPr>
        <w:t xml:space="preserve"> Drury and Peksen</w:t>
      </w:r>
      <w:r>
        <w:rPr>
          <w:rStyle w:val="EndnoteReference"/>
          <w:rFonts w:ascii="Times New Roman" w:eastAsia="Cambria" w:hAnsi="Times New Roman" w:cs="Times New Roman"/>
          <w:sz w:val="24"/>
          <w:szCs w:val="24"/>
        </w:rPr>
        <w:endnoteReference w:id="12"/>
      </w:r>
      <w:r w:rsidR="0022653D">
        <w:rPr>
          <w:rFonts w:ascii="Times New Roman" w:eastAsia="Cambria" w:hAnsi="Times New Roman" w:cs="Times New Roman"/>
          <w:sz w:val="24"/>
          <w:szCs w:val="24"/>
        </w:rPr>
        <w:t xml:space="preserve"> 4</w:t>
      </w:r>
      <w:r>
        <w:rPr>
          <w:rFonts w:ascii="Times New Roman" w:eastAsia="Cambria" w:hAnsi="Times New Roman" w:cs="Times New Roman"/>
          <w:sz w:val="24"/>
          <w:szCs w:val="24"/>
        </w:rPr>
        <w:t xml:space="preserve"> found that,</w:t>
      </w:r>
    </w:p>
    <w:p w:rsidR="002D54C5" w:rsidRPr="00417192" w:rsidRDefault="002D54C5" w:rsidP="00656741">
      <w:pPr>
        <w:tabs>
          <w:tab w:val="left" w:pos="6855"/>
        </w:tabs>
        <w:spacing w:after="0" w:line="240" w:lineRule="auto"/>
        <w:rPr>
          <w:rFonts w:ascii="Times New Roman" w:eastAsia="Cambria" w:hAnsi="Times New Roman" w:cs="Times New Roman"/>
          <w:b/>
          <w:sz w:val="24"/>
          <w:szCs w:val="24"/>
          <w:u w:val="single"/>
        </w:rPr>
      </w:pPr>
    </w:p>
    <w:p w:rsidR="002D54C5" w:rsidRDefault="002D54C5" w:rsidP="00656741">
      <w:pPr>
        <w:tabs>
          <w:tab w:val="left" w:pos="6855"/>
        </w:tabs>
        <w:spacing w:after="0" w:line="240" w:lineRule="auto"/>
        <w:rPr>
          <w:rFonts w:ascii="Times New Roman" w:eastAsia="Cambria" w:hAnsi="Times New Roman" w:cs="Times New Roman"/>
          <w:b/>
          <w:sz w:val="24"/>
          <w:szCs w:val="24"/>
          <w:u w:val="single"/>
        </w:rPr>
      </w:pPr>
      <w:r w:rsidRPr="00417192">
        <w:rPr>
          <w:rFonts w:ascii="Times New Roman" w:eastAsia="Cambria" w:hAnsi="Times New Roman" w:cs="Times New Roman"/>
          <w:b/>
          <w:sz w:val="24"/>
          <w:szCs w:val="24"/>
          <w:u w:val="single"/>
        </w:rPr>
        <w:t>The results lend strong and robust support to</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16"/>
        </w:rPr>
        <w:t>both hypotheses. Beginning with</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the</w:t>
      </w:r>
      <w:r w:rsidRPr="00417192">
        <w:rPr>
          <w:rFonts w:ascii="Times New Roman" w:eastAsia="Cambria" w:hAnsi="Times New Roman" w:cs="Times New Roman"/>
          <w:sz w:val="16"/>
          <w:szCs w:val="16"/>
        </w:rPr>
        <w:t xml:space="preserve"> first</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hypothesis</w:t>
      </w:r>
      <w:r w:rsidRPr="00417192">
        <w:rPr>
          <w:rFonts w:ascii="Times New Roman" w:eastAsia="Cambria" w:hAnsi="Times New Roman" w:cs="Times New Roman"/>
          <w:sz w:val="16"/>
          <w:szCs w:val="16"/>
        </w:rPr>
        <w:t>—</w:t>
      </w:r>
      <w:r w:rsidRPr="00417192">
        <w:rPr>
          <w:rFonts w:ascii="Times New Roman" w:eastAsia="Cambria" w:hAnsi="Times New Roman" w:cs="Times New Roman"/>
          <w:b/>
          <w:sz w:val="24"/>
          <w:szCs w:val="24"/>
          <w:u w:val="single"/>
        </w:rPr>
        <w:t>that sanctions will be detrimental to women’s economic status</w:t>
      </w:r>
      <w:r w:rsidRPr="00417192">
        <w:rPr>
          <w:rFonts w:ascii="Times New Roman" w:eastAsia="Cambria" w:hAnsi="Times New Roman" w:cs="Times New Roman"/>
          <w:sz w:val="16"/>
          <w:szCs w:val="16"/>
        </w:rPr>
        <w:t>—the results, appearing in Table 1 below, show that</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the presence of economic sanctions tends to reduce both women’s economic conditions</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16"/>
        </w:rPr>
        <w:t>(as measured by CIRI)</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and the percentage of women in the total labor force.</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24"/>
        </w:rPr>
        <w:t xml:space="preserve">In the first column, </w:t>
      </w:r>
      <w:r w:rsidRPr="00417192">
        <w:rPr>
          <w:rFonts w:ascii="Times New Roman" w:eastAsia="Cambria" w:hAnsi="Times New Roman" w:cs="Times New Roman"/>
          <w:b/>
          <w:sz w:val="24"/>
          <w:szCs w:val="24"/>
          <w:u w:val="single"/>
        </w:rPr>
        <w:t xml:space="preserve">the model estimates that </w:t>
      </w:r>
      <w:r w:rsidRPr="00417192">
        <w:rPr>
          <w:rFonts w:ascii="Times New Roman" w:eastAsia="Cambria" w:hAnsi="Times New Roman" w:cs="Times New Roman"/>
          <w:sz w:val="16"/>
          <w:szCs w:val="16"/>
        </w:rPr>
        <w:t xml:space="preserve">the probability of a country scoring a 2 or 3—denoting high levels of economic status for women—is 51% when no sanctions are in place. However, once sanctions are imposed, the probability falls to only 1%. Thus, </w:t>
      </w:r>
      <w:r w:rsidRPr="00417192">
        <w:rPr>
          <w:rFonts w:ascii="Times New Roman" w:eastAsia="Cambria" w:hAnsi="Times New Roman" w:cs="Times New Roman"/>
          <w:b/>
          <w:sz w:val="24"/>
          <w:szCs w:val="24"/>
          <w:u w:val="single"/>
        </w:rPr>
        <w:t>when a country is sanctioned, its respect for women’s economic rights is 98% likely to fall into the bottom half of the scale.</w:t>
      </w:r>
    </w:p>
    <w:p w:rsidR="000D3A6F" w:rsidRDefault="000D3A6F" w:rsidP="00656741">
      <w:pPr>
        <w:tabs>
          <w:tab w:val="left" w:pos="6855"/>
        </w:tabs>
        <w:spacing w:after="0" w:line="240" w:lineRule="auto"/>
        <w:rPr>
          <w:rFonts w:ascii="Times New Roman" w:eastAsia="Cambria" w:hAnsi="Times New Roman" w:cs="Times New Roman"/>
          <w:b/>
          <w:sz w:val="24"/>
          <w:szCs w:val="24"/>
          <w:u w:val="single"/>
        </w:rPr>
      </w:pPr>
    </w:p>
    <w:p w:rsidR="000D3A6F" w:rsidRDefault="000D3A6F" w:rsidP="00656741">
      <w:pPr>
        <w:tabs>
          <w:tab w:val="left" w:pos="6855"/>
        </w:tabs>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And, sanctions not only hurt economic rights, but also greatly harm women’s social and political rights. Drury and Peksen write,</w:t>
      </w:r>
    </w:p>
    <w:p w:rsidR="000D3A6F" w:rsidRDefault="000D3A6F" w:rsidP="00656741">
      <w:pPr>
        <w:tabs>
          <w:tab w:val="left" w:pos="6855"/>
        </w:tabs>
        <w:spacing w:after="0" w:line="240" w:lineRule="auto"/>
        <w:rPr>
          <w:rFonts w:ascii="Times New Roman" w:eastAsia="Cambria" w:hAnsi="Times New Roman" w:cs="Times New Roman"/>
          <w:sz w:val="24"/>
          <w:szCs w:val="24"/>
        </w:rPr>
      </w:pPr>
    </w:p>
    <w:p w:rsidR="000D3A6F" w:rsidRPr="000D3A6F" w:rsidRDefault="000D3A6F" w:rsidP="00656741">
      <w:pPr>
        <w:tabs>
          <w:tab w:val="left" w:pos="6855"/>
        </w:tabs>
        <w:spacing w:after="0" w:line="240" w:lineRule="auto"/>
        <w:rPr>
          <w:rFonts w:ascii="Times New Roman" w:eastAsia="Times New Roman" w:hAnsi="Times New Roman" w:cs="Times New Roman"/>
          <w:b/>
          <w:sz w:val="24"/>
          <w:szCs w:val="24"/>
          <w:u w:val="single"/>
        </w:rPr>
      </w:pPr>
      <w:r w:rsidRPr="000D3A6F">
        <w:rPr>
          <w:rFonts w:ascii="Times New Roman" w:eastAsia="Times New Roman" w:hAnsi="Times New Roman" w:cs="Times New Roman"/>
          <w:sz w:val="16"/>
          <w:szCs w:val="16"/>
        </w:rPr>
        <w:t>We now turn to the analysis of the second hypothesis, that sanctions will reduce the respect for women’s political and social rights. In the first column of Table 2, we display the effect sanctions have on the social status of women. The results are completely consistent with the earlier findings—</w:t>
      </w:r>
      <w:r w:rsidRPr="000D3A6F">
        <w:rPr>
          <w:rFonts w:ascii="Times New Roman" w:eastAsia="Times New Roman" w:hAnsi="Times New Roman" w:cs="Times New Roman"/>
          <w:b/>
          <w:sz w:val="24"/>
          <w:szCs w:val="24"/>
          <w:u w:val="single"/>
        </w:rPr>
        <w:t>sanctions reduce the respect for women’s social rights,</w:t>
      </w:r>
      <w:r w:rsidRPr="000D3A6F">
        <w:rPr>
          <w:rFonts w:ascii="Times New Roman" w:eastAsia="Times New Roman" w:hAnsi="Times New Roman" w:cs="Times New Roman"/>
          <w:sz w:val="24"/>
          <w:szCs w:val="24"/>
        </w:rPr>
        <w:t xml:space="preserve"> </w:t>
      </w:r>
      <w:r w:rsidRPr="000D3A6F">
        <w:rPr>
          <w:rFonts w:ascii="Times New Roman" w:eastAsia="Times New Roman" w:hAnsi="Times New Roman" w:cs="Times New Roman"/>
          <w:sz w:val="16"/>
          <w:szCs w:val="24"/>
        </w:rPr>
        <w:t xml:space="preserve">and that effect is conditioned by wealth and regime type. </w:t>
      </w:r>
      <w:r w:rsidRPr="000D3A6F">
        <w:rPr>
          <w:rFonts w:ascii="Times New Roman" w:eastAsia="Times New Roman" w:hAnsi="Times New Roman" w:cs="Times New Roman"/>
          <w:b/>
          <w:sz w:val="24"/>
          <w:szCs w:val="24"/>
          <w:u w:val="single"/>
        </w:rPr>
        <w:t>While the probability of a high level of respect for women’s social rights</w:t>
      </w:r>
      <w:r w:rsidRPr="000D3A6F">
        <w:rPr>
          <w:rFonts w:ascii="Times New Roman" w:eastAsia="Times New Roman" w:hAnsi="Times New Roman" w:cs="Times New Roman"/>
          <w:sz w:val="24"/>
          <w:szCs w:val="24"/>
        </w:rPr>
        <w:t xml:space="preserve"> (</w:t>
      </w:r>
      <w:r w:rsidRPr="000D3A6F">
        <w:rPr>
          <w:rFonts w:ascii="Times New Roman" w:eastAsia="Times New Roman" w:hAnsi="Times New Roman" w:cs="Times New Roman"/>
          <w:sz w:val="16"/>
          <w:szCs w:val="16"/>
        </w:rPr>
        <w:t>scoring a 2 or 3)</w:t>
      </w:r>
      <w:r w:rsidRPr="000D3A6F">
        <w:rPr>
          <w:rFonts w:ascii="Times New Roman" w:eastAsia="Times New Roman" w:hAnsi="Times New Roman" w:cs="Times New Roman"/>
          <w:sz w:val="24"/>
          <w:szCs w:val="24"/>
        </w:rPr>
        <w:t xml:space="preserve"> </w:t>
      </w:r>
      <w:r w:rsidRPr="000D3A6F">
        <w:rPr>
          <w:rFonts w:ascii="Times New Roman" w:eastAsia="Times New Roman" w:hAnsi="Times New Roman" w:cs="Times New Roman"/>
          <w:b/>
          <w:sz w:val="24"/>
          <w:szCs w:val="24"/>
          <w:u w:val="single"/>
        </w:rPr>
        <w:t>in the non-sanctioned countries is 77%, it is only 14% for the sanctioned countries.</w:t>
      </w:r>
      <w:r w:rsidRPr="000D3A6F">
        <w:rPr>
          <w:rFonts w:ascii="Times New Roman" w:eastAsia="Times New Roman" w:hAnsi="Times New Roman" w:cs="Times New Roman"/>
          <w:sz w:val="24"/>
          <w:szCs w:val="24"/>
        </w:rPr>
        <w:t xml:space="preserve"> </w:t>
      </w:r>
      <w:r w:rsidRPr="000D3A6F">
        <w:rPr>
          <w:rFonts w:ascii="Times New Roman" w:eastAsia="Times New Roman" w:hAnsi="Times New Roman" w:cs="Times New Roman"/>
          <w:sz w:val="16"/>
          <w:szCs w:val="16"/>
        </w:rPr>
        <w:t>Hence, we find that</w:t>
      </w:r>
      <w:r w:rsidRPr="000D3A6F">
        <w:rPr>
          <w:rFonts w:ascii="Times New Roman" w:eastAsia="Times New Roman" w:hAnsi="Times New Roman" w:cs="Times New Roman"/>
          <w:sz w:val="24"/>
          <w:szCs w:val="24"/>
        </w:rPr>
        <w:t xml:space="preserve"> </w:t>
      </w:r>
      <w:r w:rsidRPr="000D3A6F">
        <w:rPr>
          <w:rFonts w:ascii="Times New Roman" w:eastAsia="Times New Roman" w:hAnsi="Times New Roman" w:cs="Times New Roman"/>
          <w:b/>
          <w:sz w:val="24"/>
          <w:szCs w:val="24"/>
          <w:u w:val="single"/>
        </w:rPr>
        <w:t>once a country is targeted with foreign economic pressure the probability of respect for women’s political rights declines by 82%.</w:t>
      </w:r>
    </w:p>
    <w:p w:rsidR="000D3A6F" w:rsidRDefault="000D3A6F" w:rsidP="00656741">
      <w:pPr>
        <w:tabs>
          <w:tab w:val="left" w:pos="6855"/>
        </w:tabs>
        <w:spacing w:after="0" w:line="240" w:lineRule="auto"/>
        <w:rPr>
          <w:rFonts w:ascii="Times New Roman" w:eastAsia="Cambria" w:hAnsi="Times New Roman" w:cs="Times New Roman"/>
          <w:sz w:val="24"/>
          <w:szCs w:val="24"/>
        </w:rPr>
      </w:pPr>
    </w:p>
    <w:p w:rsidR="00B26C63" w:rsidRDefault="006627C2" w:rsidP="00656741">
      <w:pPr>
        <w:tabs>
          <w:tab w:val="left" w:pos="6855"/>
        </w:tabs>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Such social and political rights include the right to vote, join political parties, have an education,</w:t>
      </w:r>
      <w:r w:rsidR="00656741">
        <w:rPr>
          <w:rFonts w:ascii="Times New Roman" w:eastAsia="Cambria" w:hAnsi="Times New Roman" w:cs="Times New Roman"/>
          <w:sz w:val="24"/>
          <w:szCs w:val="24"/>
        </w:rPr>
        <w:t xml:space="preserve"> initiate a divorce,</w:t>
      </w:r>
      <w:r>
        <w:rPr>
          <w:rFonts w:ascii="Times New Roman" w:eastAsia="Cambria" w:hAnsi="Times New Roman" w:cs="Times New Roman"/>
          <w:sz w:val="24"/>
          <w:szCs w:val="24"/>
        </w:rPr>
        <w:t xml:space="preserve"> and freedom from force sterilization and genital mutilation without consent.</w:t>
      </w:r>
      <w:r w:rsidR="002328AC">
        <w:rPr>
          <w:rFonts w:ascii="Times New Roman" w:eastAsia="Cambria" w:hAnsi="Times New Roman" w:cs="Times New Roman"/>
          <w:sz w:val="24"/>
          <w:szCs w:val="24"/>
        </w:rPr>
        <w:t xml:space="preserve"> </w:t>
      </w:r>
      <w:r w:rsidR="00656741">
        <w:rPr>
          <w:rFonts w:ascii="Times New Roman" w:eastAsia="Cambria" w:hAnsi="Times New Roman" w:cs="Times New Roman"/>
          <w:sz w:val="24"/>
          <w:szCs w:val="24"/>
        </w:rPr>
        <w:t>Minimizing violations of such crucial women’s rights is key to resisting gender-based oppression.</w:t>
      </w:r>
      <w:r w:rsidR="00B26C63">
        <w:rPr>
          <w:rFonts w:ascii="Times New Roman" w:eastAsia="Cambria" w:hAnsi="Times New Roman" w:cs="Times New Roman"/>
          <w:sz w:val="24"/>
          <w:szCs w:val="24"/>
        </w:rPr>
        <w:t xml:space="preserve"> </w:t>
      </w:r>
    </w:p>
    <w:p w:rsidR="00B26C63" w:rsidRDefault="00B26C63" w:rsidP="00656741">
      <w:pPr>
        <w:tabs>
          <w:tab w:val="left" w:pos="6855"/>
        </w:tabs>
        <w:spacing w:after="0" w:line="240" w:lineRule="auto"/>
        <w:rPr>
          <w:rFonts w:ascii="Times New Roman" w:eastAsia="Cambria" w:hAnsi="Times New Roman" w:cs="Times New Roman"/>
          <w:sz w:val="24"/>
          <w:szCs w:val="24"/>
        </w:rPr>
      </w:pPr>
    </w:p>
    <w:p w:rsidR="006957A8" w:rsidRDefault="00B26C63" w:rsidP="00656741">
      <w:pPr>
        <w:tabs>
          <w:tab w:val="left" w:pos="6855"/>
        </w:tabs>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Thus, because I believe in resisting oppression against Nawal, </w:t>
      </w:r>
      <w:r w:rsidR="00656741">
        <w:rPr>
          <w:rFonts w:ascii="Times New Roman" w:eastAsia="Cambria" w:hAnsi="Times New Roman" w:cs="Times New Roman"/>
          <w:sz w:val="24"/>
          <w:szCs w:val="24"/>
        </w:rPr>
        <w:t xml:space="preserve"> </w:t>
      </w:r>
      <w:r>
        <w:rPr>
          <w:rFonts w:ascii="Times New Roman" w:eastAsia="Cambria" w:hAnsi="Times New Roman" w:cs="Times New Roman"/>
          <w:sz w:val="24"/>
          <w:szCs w:val="24"/>
        </w:rPr>
        <w:t>and the many thousands of women whose lives are battered by sanctions as we speak, I affirm.</w:t>
      </w:r>
    </w:p>
    <w:p w:rsidR="002D54C5" w:rsidRDefault="002D54C5" w:rsidP="00B26C63">
      <w:pPr>
        <w:rPr>
          <w:rFonts w:ascii="Times New Roman" w:eastAsia="Cambria" w:hAnsi="Times New Roman" w:cs="Times New Roman"/>
          <w:sz w:val="24"/>
          <w:szCs w:val="24"/>
        </w:rPr>
      </w:pPr>
    </w:p>
    <w:p w:rsidR="00B26C63" w:rsidRPr="000064F0" w:rsidRDefault="00B26C63" w:rsidP="00B26C63">
      <w:pPr>
        <w:rPr>
          <w:rFonts w:ascii="Times New Roman" w:eastAsia="Cambria" w:hAnsi="Times New Roman" w:cs="Times New Roman"/>
          <w:sz w:val="24"/>
          <w:szCs w:val="24"/>
        </w:rPr>
      </w:pPr>
    </w:p>
    <w:sectPr w:rsidR="00B26C63" w:rsidRPr="000064F0" w:rsidSect="000064F0">
      <w:headerReference w:type="default" r:id="rId8"/>
      <w:endnotePr>
        <w:numFmt w:val="decimal"/>
      </w:endnotePr>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C73" w:rsidRDefault="00095C73" w:rsidP="000064F0">
      <w:pPr>
        <w:spacing w:after="0" w:line="240" w:lineRule="auto"/>
      </w:pPr>
      <w:r>
        <w:separator/>
      </w:r>
    </w:p>
  </w:endnote>
  <w:endnote w:type="continuationSeparator" w:id="0">
    <w:p w:rsidR="00095C73" w:rsidRDefault="00095C73" w:rsidP="000064F0">
      <w:pPr>
        <w:spacing w:after="0" w:line="240" w:lineRule="auto"/>
      </w:pPr>
      <w:r>
        <w:continuationSeparator/>
      </w:r>
    </w:p>
  </w:endnote>
  <w:endnote w:id="1">
    <w:p w:rsidR="00656741" w:rsidRPr="006F663C" w:rsidRDefault="00656741" w:rsidP="00656741">
      <w:pPr>
        <w:pStyle w:val="EndnoteText"/>
        <w:rPr>
          <w:rFonts w:ascii="Times New Roman" w:hAnsi="Times New Roman" w:cs="Times New Roman"/>
        </w:rPr>
      </w:pPr>
      <w:r w:rsidRPr="006F663C">
        <w:rPr>
          <w:rStyle w:val="EndnoteReference"/>
          <w:rFonts w:ascii="Times New Roman" w:hAnsi="Times New Roman" w:cs="Times New Roman"/>
        </w:rPr>
        <w:endnoteRef/>
      </w:r>
      <w:r w:rsidRPr="006F663C">
        <w:rPr>
          <w:rFonts w:ascii="Times New Roman" w:hAnsi="Times New Roman" w:cs="Times New Roman"/>
        </w:rPr>
        <w:t xml:space="preserve"> </w:t>
      </w:r>
      <w:r>
        <w:rPr>
          <w:rFonts w:ascii="Times New Roman" w:hAnsi="Times New Roman" w:cs="Times New Roman"/>
        </w:rPr>
        <w:t xml:space="preserve">First-person testimony recorded on page 48 of following source: Yasmin Husein Al-Jawaheri [Writer, holds a doctorate in Middle Eastern Studies and a masters in International Law]. </w:t>
      </w:r>
      <w:r w:rsidRPr="006F663C">
        <w:rPr>
          <w:rFonts w:ascii="Times New Roman" w:hAnsi="Times New Roman" w:cs="Times New Roman"/>
        </w:rPr>
        <w:t>“Women In Iraq: The Gender Impact</w:t>
      </w:r>
      <w:r>
        <w:rPr>
          <w:rFonts w:ascii="Times New Roman" w:hAnsi="Times New Roman" w:cs="Times New Roman"/>
        </w:rPr>
        <w:t xml:space="preserve"> of International Sanctions.” Boulder, Lynne Rienner Publishers. 2008.</w:t>
      </w:r>
    </w:p>
  </w:endnote>
  <w:endnote w:id="2">
    <w:p w:rsidR="00643C62" w:rsidRPr="00894223" w:rsidRDefault="00643C62" w:rsidP="00006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0"/>
        </w:rPr>
      </w:pPr>
      <w:r w:rsidRPr="008D604D">
        <w:rPr>
          <w:rStyle w:val="EndnoteReference"/>
          <w:rFonts w:ascii="Times New Roman" w:hAnsi="Times New Roman"/>
          <w:sz w:val="20"/>
        </w:rPr>
        <w:endnoteRef/>
      </w:r>
      <w:r w:rsidRPr="008D604D">
        <w:rPr>
          <w:rFonts w:ascii="Times New Roman" w:hAnsi="Times New Roman" w:cs="Times New Roman"/>
          <w:sz w:val="20"/>
        </w:rPr>
        <w:t xml:space="preserve"> </w:t>
      </w:r>
      <w:r>
        <w:rPr>
          <w:rFonts w:ascii="Times New Roman" w:hAnsi="Times New Roman" w:cs="Times New Roman"/>
          <w:sz w:val="20"/>
        </w:rPr>
        <w:t xml:space="preserve">Thihan Nyun [Fellow at the Frederick K. Cox International Law Center at the Case Western Reserve University School of Law]. </w:t>
      </w:r>
      <w:r w:rsidRPr="008D604D">
        <w:rPr>
          <w:rFonts w:ascii="Times New Roman" w:hAnsi="Times New Roman" w:cs="Times New Roman"/>
          <w:sz w:val="20"/>
        </w:rPr>
        <w:t>“FEELING GOOD OR DOING GOOD: INEFFICACY OF THE U.S. UNILATERAL SANCTIONS AGAINST THE MILITARY GOVERNMENT OF BURMA/MYANMAR” 7 Was</w:t>
      </w:r>
      <w:r>
        <w:rPr>
          <w:rFonts w:ascii="Times New Roman" w:hAnsi="Times New Roman" w:cs="Times New Roman"/>
          <w:sz w:val="20"/>
        </w:rPr>
        <w:t>h. U. Global Stud. L. Rev. 455. 2008.</w:t>
      </w:r>
    </w:p>
  </w:endnote>
  <w:endnote w:id="3">
    <w:p w:rsidR="000064F0" w:rsidRPr="00B225D6" w:rsidRDefault="000064F0" w:rsidP="000064F0">
      <w:pPr>
        <w:spacing w:after="0" w:line="240" w:lineRule="auto"/>
        <w:rPr>
          <w:rFonts w:ascii="Times New Roman" w:eastAsia="Cambria" w:hAnsi="Times New Roman" w:cs="Times New Roman"/>
          <w:sz w:val="20"/>
          <w:szCs w:val="20"/>
        </w:rPr>
      </w:pPr>
      <w:r>
        <w:rPr>
          <w:rStyle w:val="EndnoteReference"/>
        </w:rPr>
        <w:endnoteRef/>
      </w:r>
      <w:r>
        <w:t xml:space="preserve"> </w:t>
      </w:r>
      <w:r w:rsidR="002D54C5" w:rsidRPr="006E29A3">
        <w:rPr>
          <w:rFonts w:ascii="Times New Roman" w:eastAsia="Cambria" w:hAnsi="Times New Roman" w:cs="Times New Roman"/>
          <w:sz w:val="20"/>
          <w:szCs w:val="24"/>
        </w:rPr>
        <w:t>A. Cooper Drury and Dursun Peksen [Drury is a Professor in the Department of Political Science at the University of Missouri. Peksen is a Professor in the Department of Political Science at East Carolina University]. “WOMEN AND ECONOMIC STATECRAFT: A GENDER-SPECIFIC APPROACH TO THE UNINTENDED CONSEQUENCES OF ECONOMIC SANCTIONS.” Version of paper presented at the annual meeting of the ISA's 50th ANNUAL CONVENTION “EXPLORING THE PAST, ANTICIPATING THE FUTURE”, NEW YORK CITY, NY, USA, Feb 15, 2009.</w:t>
      </w:r>
    </w:p>
  </w:endnote>
  <w:endnote w:id="4">
    <w:p w:rsidR="000064F0" w:rsidRPr="00B225D6" w:rsidRDefault="000064F0" w:rsidP="000064F0">
      <w:pPr>
        <w:spacing w:after="0" w:line="240" w:lineRule="auto"/>
        <w:rPr>
          <w:rFonts w:ascii="Times New Roman" w:eastAsia="Cambria" w:hAnsi="Times New Roman" w:cs="Times New Roman"/>
          <w:sz w:val="20"/>
          <w:szCs w:val="20"/>
        </w:rPr>
      </w:pPr>
      <w:r>
        <w:rPr>
          <w:rStyle w:val="EndnoteReference"/>
        </w:rPr>
        <w:endnoteRef/>
      </w:r>
      <w:r>
        <w:t xml:space="preserve"> </w:t>
      </w:r>
      <w:r w:rsidR="002D54C5" w:rsidRPr="006E29A3">
        <w:rPr>
          <w:rFonts w:ascii="Times New Roman" w:eastAsia="Cambria" w:hAnsi="Times New Roman" w:cs="Times New Roman"/>
          <w:sz w:val="20"/>
          <w:szCs w:val="24"/>
        </w:rPr>
        <w:t>A. Cooper Drury and Dursun Peksen [Drury is a Professor in the Department of Political Science at the University of Missouri. Peksen is a Professor in the Department of Political Science at East Carolina University]. “WOMEN AND ECONOMIC STATECRAFT: A GENDER-SPECIFIC APPROACH TO THE UNINTENDED CONSEQUENCES OF ECONOMIC SANCTIONS.” Version of paper presented at the annual meeting of the ISA's 50th ANNUAL CONVENTION “EXPLORING THE PAST, ANTICIPATING THE FUTURE”, NEW YORK CITY, NY, USA, Feb 15, 2009.</w:t>
      </w:r>
    </w:p>
  </w:endnote>
  <w:endnote w:id="5">
    <w:p w:rsidR="00656741" w:rsidRPr="00936D6A" w:rsidRDefault="00656741" w:rsidP="00936D6A">
      <w:pPr>
        <w:tabs>
          <w:tab w:val="left" w:pos="6855"/>
        </w:tabs>
        <w:spacing w:after="0" w:line="240" w:lineRule="auto"/>
        <w:rPr>
          <w:rFonts w:ascii="Times New Roman" w:eastAsia="Cambria" w:hAnsi="Times New Roman" w:cs="Times New Roman"/>
          <w:sz w:val="20"/>
          <w:szCs w:val="20"/>
        </w:rPr>
      </w:pPr>
      <w:r>
        <w:rPr>
          <w:rStyle w:val="EndnoteReference"/>
        </w:rPr>
        <w:endnoteRef/>
      </w:r>
      <w:r>
        <w:t xml:space="preserve"> </w:t>
      </w:r>
      <w:r w:rsidRPr="006957A8">
        <w:rPr>
          <w:rFonts w:ascii="Times New Roman" w:eastAsia="Cambria" w:hAnsi="Times New Roman" w:cs="Times New Roman"/>
          <w:sz w:val="20"/>
          <w:szCs w:val="20"/>
        </w:rPr>
        <w:t xml:space="preserve">J. Ann Tickner [Professor at the School of International Relations at the University of Southern California; President of the International Studies Association (ISA), serving from 2006-2007]. </w:t>
      </w:r>
      <w:r w:rsidRPr="006957A8">
        <w:rPr>
          <w:rFonts w:ascii="Times New Roman" w:eastAsia="Cambria" w:hAnsi="Times New Roman" w:cs="Times New Roman"/>
          <w:i/>
          <w:sz w:val="20"/>
          <w:szCs w:val="20"/>
        </w:rPr>
        <w:t>Gender in International Relations: Feminist Perspectives on Achieving Global Security</w:t>
      </w:r>
      <w:r w:rsidRPr="006957A8">
        <w:rPr>
          <w:rFonts w:ascii="Times New Roman" w:eastAsia="Cambria" w:hAnsi="Times New Roman" w:cs="Times New Roman"/>
          <w:sz w:val="20"/>
          <w:szCs w:val="20"/>
        </w:rPr>
        <w:t>. Columbia University Press, 1992.</w:t>
      </w:r>
    </w:p>
  </w:endnote>
  <w:endnote w:id="6">
    <w:p w:rsidR="000064F0" w:rsidRPr="00691B05" w:rsidRDefault="000064F0" w:rsidP="000064F0">
      <w:pPr>
        <w:spacing w:after="0" w:line="240" w:lineRule="auto"/>
        <w:rPr>
          <w:rFonts w:ascii="Times New Roman" w:eastAsia="Times New Roman" w:hAnsi="Times New Roman" w:cs="Times New Roman"/>
          <w:bCs/>
          <w:sz w:val="24"/>
          <w:szCs w:val="24"/>
        </w:rPr>
      </w:pPr>
      <w:r>
        <w:rPr>
          <w:rStyle w:val="EndnoteReference"/>
        </w:rPr>
        <w:endnoteRef/>
      </w:r>
      <w:r>
        <w:t xml:space="preserve"> </w:t>
      </w:r>
      <w:r w:rsidRPr="00691B05">
        <w:rPr>
          <w:rFonts w:ascii="Times New Roman" w:eastAsia="Times New Roman" w:hAnsi="Times New Roman" w:cs="Times New Roman"/>
          <w:color w:val="000000"/>
          <w:sz w:val="20"/>
        </w:rPr>
        <w:t xml:space="preserve">Betty A. Reardon [Director of the Peace Education Program at Teacher’s College Columbia University] “Women and Peace: Feminist Visions of Global Security.” SUNY Press, 1993. Pgs. 30-32. </w:t>
      </w:r>
    </w:p>
  </w:endnote>
  <w:endnote w:id="7">
    <w:p w:rsidR="002D54C5" w:rsidRPr="00B225D6" w:rsidRDefault="002D54C5" w:rsidP="002D54C5">
      <w:pPr>
        <w:spacing w:after="0" w:line="240" w:lineRule="auto"/>
        <w:rPr>
          <w:rFonts w:ascii="Times New Roman" w:eastAsia="Cambria" w:hAnsi="Times New Roman" w:cs="Times New Roman"/>
          <w:sz w:val="20"/>
          <w:szCs w:val="24"/>
        </w:rPr>
      </w:pPr>
      <w:r>
        <w:rPr>
          <w:rStyle w:val="EndnoteReference"/>
        </w:rPr>
        <w:endnoteRef/>
      </w:r>
      <w:r>
        <w:t xml:space="preserve"> </w:t>
      </w:r>
      <w:r w:rsidRPr="006E29A3">
        <w:rPr>
          <w:rFonts w:ascii="Times New Roman" w:eastAsia="Cambria" w:hAnsi="Times New Roman" w:cs="Times New Roman"/>
          <w:sz w:val="20"/>
          <w:szCs w:val="24"/>
        </w:rPr>
        <w:t xml:space="preserve">A. Cooper Drury and Dursun Peksen [Drury is a Professor in the Department of Political Science at the University of Missouri. Peksen is a Professor in the Department of Political Science at East Carolina University]. “WOMEN AND ECONOMIC STATECRAFT: A GENDER-SPECIFIC APPROACH TO THE UNINTENDED CONSEQUENCES OF ECONOMIC SANCTIONS.” Version of paper presented at the annual meeting of the ISA's 50th ANNUAL CONVENTION “EXPLORING THE PAST, ANTICIPATING THE FUTURE”, NEW YORK CITY, NY, USA, Feb 15, 2009. </w:t>
      </w:r>
    </w:p>
  </w:endnote>
  <w:endnote w:id="8">
    <w:p w:rsidR="002D54C5" w:rsidRPr="00032F1F" w:rsidRDefault="002D54C5" w:rsidP="002D54C5">
      <w:pPr>
        <w:spacing w:after="0" w:line="240" w:lineRule="auto"/>
        <w:rPr>
          <w:rFonts w:ascii="Times New Roman" w:eastAsia="Cambria" w:hAnsi="Times New Roman" w:cs="Times New Roman"/>
          <w:sz w:val="20"/>
          <w:szCs w:val="20"/>
        </w:rPr>
      </w:pPr>
      <w:r w:rsidRPr="006A00FD">
        <w:rPr>
          <w:rStyle w:val="EndnoteReference"/>
          <w:rFonts w:ascii="Times New Roman" w:hAnsi="Times New Roman" w:cs="Times New Roman"/>
          <w:sz w:val="20"/>
          <w:szCs w:val="20"/>
        </w:rPr>
        <w:endnoteRef/>
      </w:r>
      <w:r w:rsidRPr="006A00FD">
        <w:rPr>
          <w:rFonts w:ascii="Times New Roman" w:hAnsi="Times New Roman" w:cs="Times New Roman"/>
          <w:sz w:val="20"/>
          <w:szCs w:val="20"/>
        </w:rPr>
        <w:t xml:space="preserve"> </w:t>
      </w:r>
      <w:r w:rsidRPr="006A00FD">
        <w:rPr>
          <w:rFonts w:ascii="Times New Roman" w:eastAsia="Cambria" w:hAnsi="Times New Roman" w:cs="Times New Roman"/>
          <w:sz w:val="20"/>
          <w:szCs w:val="20"/>
        </w:rPr>
        <w:t xml:space="preserve">Esther Rosenblum, Amber Guthrie, Christina Arrington, and Kesser Mohammad [Guthrie, Arrington, and Mohammad are graduate students in the Women’s Studies Department at San Diego State University, and Dr. Esther Rothblum is a Professor of Women’s Studies at the same institution]. Review of “Women In Iraq: The Gender Impact of International Sanctions” by Yasmin Husein Al-Jawaheri. Journal of International Women’s Studies Vol. 10 #4. May, 2009. </w:t>
      </w:r>
    </w:p>
  </w:endnote>
  <w:endnote w:id="9">
    <w:p w:rsidR="002D54C5" w:rsidRPr="00856940" w:rsidRDefault="002D54C5" w:rsidP="002D54C5">
      <w:pPr>
        <w:pStyle w:val="EndnoteText"/>
        <w:rPr>
          <w:rFonts w:ascii="Times New Roman" w:hAnsi="Times New Roman" w:cs="Times New Roman"/>
        </w:rPr>
      </w:pPr>
      <w:r w:rsidRPr="00856940">
        <w:rPr>
          <w:rStyle w:val="EndnoteReference"/>
          <w:rFonts w:ascii="Times New Roman" w:hAnsi="Times New Roman" w:cs="Times New Roman"/>
        </w:rPr>
        <w:endnoteRef/>
      </w:r>
      <w:r w:rsidRPr="00856940">
        <w:rPr>
          <w:rFonts w:ascii="Times New Roman" w:hAnsi="Times New Roman" w:cs="Times New Roman"/>
        </w:rPr>
        <w:t xml:space="preserve"> Laura Sjoberg </w:t>
      </w:r>
      <w:r w:rsidRPr="00856940">
        <w:rPr>
          <w:rFonts w:ascii="Times New Roman" w:eastAsia="Cambria" w:hAnsi="Times New Roman" w:cs="Times New Roman"/>
          <w:szCs w:val="24"/>
        </w:rPr>
        <w:t>[Assistant Professor of Political Science and affiliate faculty in Women's Studies at the University of Florida;  holds a research fellowship with the Women and Public Policy Program at the Kennedy School of Government at Harvard University]. “Towards a Feminist Theory of Sanctions.” Thesis – University of Chicago. p/ http://www.laurasjoberg.com/BA.pdf //bcm. 2000.</w:t>
      </w:r>
    </w:p>
  </w:endnote>
  <w:endnote w:id="10">
    <w:p w:rsidR="002D54C5" w:rsidRPr="00AC32B0" w:rsidRDefault="002D54C5" w:rsidP="002D54C5">
      <w:pPr>
        <w:spacing w:after="0" w:line="240" w:lineRule="auto"/>
        <w:rPr>
          <w:rFonts w:ascii="Times New Roman" w:eastAsia="Cambria" w:hAnsi="Times New Roman" w:cs="Times New Roman"/>
          <w:sz w:val="20"/>
          <w:szCs w:val="24"/>
        </w:rPr>
      </w:pPr>
      <w:r>
        <w:rPr>
          <w:rStyle w:val="EndnoteReference"/>
        </w:rPr>
        <w:endnoteRef/>
      </w:r>
      <w:r>
        <w:t xml:space="preserve"> </w:t>
      </w:r>
      <w:r w:rsidRPr="00CD41FD">
        <w:rPr>
          <w:rFonts w:ascii="Times New Roman" w:eastAsia="Cambria" w:hAnsi="Times New Roman" w:cs="Times New Roman"/>
          <w:sz w:val="20"/>
          <w:szCs w:val="24"/>
        </w:rPr>
        <w:t>Mina Khanlarzadeh [Teacher at Benjamin Franklin Institute of Technology in Boston. Frequent free-lance journalist on Iranian women’s issues]. “Iranian Women and Economic Sanctions.” Published in Z Magazine. February 1</w:t>
      </w:r>
      <w:r w:rsidRPr="00CD41FD">
        <w:rPr>
          <w:rFonts w:ascii="Times New Roman" w:eastAsia="Cambria" w:hAnsi="Times New Roman" w:cs="Times New Roman"/>
          <w:sz w:val="20"/>
          <w:szCs w:val="24"/>
          <w:vertAlign w:val="superscript"/>
        </w:rPr>
        <w:t>st</w:t>
      </w:r>
      <w:r w:rsidRPr="00CD41FD">
        <w:rPr>
          <w:rFonts w:ascii="Times New Roman" w:eastAsia="Cambria" w:hAnsi="Times New Roman" w:cs="Times New Roman"/>
          <w:sz w:val="20"/>
          <w:szCs w:val="24"/>
        </w:rPr>
        <w:t>, 2009.</w:t>
      </w:r>
    </w:p>
  </w:endnote>
  <w:endnote w:id="11">
    <w:p w:rsidR="00662064" w:rsidRPr="00662064" w:rsidRDefault="00662064" w:rsidP="00662064">
      <w:pPr>
        <w:spacing w:after="0" w:line="240" w:lineRule="auto"/>
        <w:rPr>
          <w:rFonts w:ascii="Times New Roman" w:eastAsia="Times New Roman" w:hAnsi="Times New Roman" w:cs="Times New Roman"/>
          <w:sz w:val="20"/>
          <w:szCs w:val="24"/>
        </w:rPr>
      </w:pPr>
      <w:r>
        <w:rPr>
          <w:rStyle w:val="EndnoteReference"/>
        </w:rPr>
        <w:endnoteRef/>
      </w:r>
      <w:r>
        <w:t xml:space="preserve"> </w:t>
      </w:r>
      <w:r w:rsidRPr="00662064">
        <w:rPr>
          <w:rFonts w:ascii="Times New Roman" w:eastAsia="Times New Roman" w:hAnsi="Times New Roman" w:cs="Times New Roman"/>
          <w:sz w:val="20"/>
          <w:szCs w:val="24"/>
        </w:rPr>
        <w:t xml:space="preserve">Amy Howlett [J.D. Candidate, 2005, Fordham University School of Law, Notes &amp; Articles Editor, Fordham Law Review]. “COLLOQUIUM: DEBORAH L. RHODES ACCESS TO JUSTICE: NOTE: GETTING "SMART": CRAFTING ECONOMIC SANCTIONS THAT RESPECT ALL HUMAN RIGHTS.” Fordham Law Review. 73 Fordham L. Rev. 1199. December, 2004. </w:t>
      </w:r>
    </w:p>
  </w:endnote>
  <w:endnote w:id="12">
    <w:p w:rsidR="002D54C5" w:rsidRPr="005D11E8" w:rsidRDefault="002D54C5" w:rsidP="002D54C5">
      <w:pPr>
        <w:spacing w:after="0" w:line="240" w:lineRule="auto"/>
        <w:rPr>
          <w:rFonts w:ascii="Times New Roman" w:eastAsia="Cambria" w:hAnsi="Times New Roman" w:cs="Times New Roman"/>
          <w:sz w:val="20"/>
          <w:szCs w:val="24"/>
        </w:rPr>
      </w:pPr>
      <w:r>
        <w:rPr>
          <w:rStyle w:val="EndnoteReference"/>
        </w:rPr>
        <w:endnoteRef/>
      </w:r>
      <w:r>
        <w:t xml:space="preserve"> </w:t>
      </w:r>
      <w:r>
        <w:rPr>
          <w:rFonts w:ascii="Times New Roman" w:eastAsia="Cambria" w:hAnsi="Times New Roman" w:cs="Times New Roman"/>
          <w:sz w:val="20"/>
          <w:szCs w:val="24"/>
        </w:rPr>
        <w:t>Ibid 3</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C73" w:rsidRDefault="00095C73" w:rsidP="000064F0">
      <w:pPr>
        <w:spacing w:after="0" w:line="240" w:lineRule="auto"/>
      </w:pPr>
      <w:r>
        <w:separator/>
      </w:r>
    </w:p>
  </w:footnote>
  <w:footnote w:type="continuationSeparator" w:id="0">
    <w:p w:rsidR="00095C73" w:rsidRDefault="00095C73" w:rsidP="000064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4F0" w:rsidRDefault="000064F0" w:rsidP="000064F0">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0064F0" w:rsidRDefault="000064F0" w:rsidP="000064F0">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0064F0" w:rsidRPr="000064F0" w:rsidRDefault="00A43B92" w:rsidP="000064F0">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A43B92">
      <w:pict>
        <v:line id="_x0000_s2049" style="position:absolute;z-index:251658240"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6185F"/>
    <w:multiLevelType w:val="hybridMultilevel"/>
    <w:tmpl w:val="BDD4F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numFmt w:val="decimal"/>
    <w:endnote w:id="-1"/>
    <w:endnote w:id="0"/>
  </w:endnotePr>
  <w:compat/>
  <w:rsids>
    <w:rsidRoot w:val="000064F0"/>
    <w:rsid w:val="000064F0"/>
    <w:rsid w:val="00095C73"/>
    <w:rsid w:val="000B5094"/>
    <w:rsid w:val="000D3A6F"/>
    <w:rsid w:val="001172FF"/>
    <w:rsid w:val="0022653D"/>
    <w:rsid w:val="002328AC"/>
    <w:rsid w:val="002D54C5"/>
    <w:rsid w:val="003A309A"/>
    <w:rsid w:val="003E6946"/>
    <w:rsid w:val="004D2418"/>
    <w:rsid w:val="005B79DC"/>
    <w:rsid w:val="00616D27"/>
    <w:rsid w:val="00643C62"/>
    <w:rsid w:val="00656741"/>
    <w:rsid w:val="00662064"/>
    <w:rsid w:val="006627C2"/>
    <w:rsid w:val="006957A8"/>
    <w:rsid w:val="00735F35"/>
    <w:rsid w:val="00936D6A"/>
    <w:rsid w:val="00A43B92"/>
    <w:rsid w:val="00B22400"/>
    <w:rsid w:val="00B26C63"/>
    <w:rsid w:val="00C03059"/>
    <w:rsid w:val="00C51DA8"/>
    <w:rsid w:val="00E50FC4"/>
    <w:rsid w:val="00E81EAD"/>
    <w:rsid w:val="00FA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06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4F0"/>
  </w:style>
  <w:style w:type="paragraph" w:styleId="Footer">
    <w:name w:val="footer"/>
    <w:basedOn w:val="Normal"/>
    <w:link w:val="FooterChar"/>
    <w:uiPriority w:val="99"/>
    <w:semiHidden/>
    <w:unhideWhenUsed/>
    <w:rsid w:val="000064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4F0"/>
  </w:style>
  <w:style w:type="character" w:styleId="FootnoteReference">
    <w:name w:val="footnote reference"/>
    <w:basedOn w:val="DefaultParagraphFont"/>
    <w:uiPriority w:val="99"/>
    <w:rsid w:val="000064F0"/>
    <w:rPr>
      <w:rFonts w:cs="Times New Roman"/>
      <w:vertAlign w:val="superscript"/>
    </w:rPr>
  </w:style>
  <w:style w:type="paragraph" w:styleId="ListParagraph">
    <w:name w:val="List Paragraph"/>
    <w:basedOn w:val="Normal"/>
    <w:uiPriority w:val="34"/>
    <w:qFormat/>
    <w:rsid w:val="000064F0"/>
    <w:pPr>
      <w:ind w:left="720"/>
      <w:contextualSpacing/>
    </w:pPr>
  </w:style>
  <w:style w:type="character" w:styleId="EndnoteReference">
    <w:name w:val="endnote reference"/>
    <w:basedOn w:val="DefaultParagraphFont"/>
    <w:uiPriority w:val="99"/>
    <w:semiHidden/>
    <w:unhideWhenUsed/>
    <w:rsid w:val="000064F0"/>
    <w:rPr>
      <w:vertAlign w:val="superscript"/>
    </w:rPr>
  </w:style>
  <w:style w:type="paragraph" w:styleId="EndnoteText">
    <w:name w:val="endnote text"/>
    <w:basedOn w:val="Normal"/>
    <w:link w:val="EndnoteTextChar"/>
    <w:uiPriority w:val="99"/>
    <w:semiHidden/>
    <w:unhideWhenUsed/>
    <w:rsid w:val="002D54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54C5"/>
    <w:rPr>
      <w:sz w:val="20"/>
      <w:szCs w:val="20"/>
    </w:rPr>
  </w:style>
  <w:style w:type="paragraph" w:styleId="FootnoteText">
    <w:name w:val="footnote text"/>
    <w:basedOn w:val="Normal"/>
    <w:link w:val="FootnoteTextChar"/>
    <w:uiPriority w:val="99"/>
    <w:semiHidden/>
    <w:unhideWhenUsed/>
    <w:rsid w:val="00643C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3C62"/>
    <w:rPr>
      <w:sz w:val="20"/>
      <w:szCs w:val="20"/>
    </w:rPr>
  </w:style>
</w:styles>
</file>

<file path=word/webSettings.xml><?xml version="1.0" encoding="utf-8"?>
<w:webSettings xmlns:r="http://schemas.openxmlformats.org/officeDocument/2006/relationships" xmlns:w="http://schemas.openxmlformats.org/wordprocessingml/2006/main">
  <w:divs>
    <w:div w:id="11033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B11B-8B9E-462A-B08F-7EC009B6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4</cp:revision>
  <dcterms:created xsi:type="dcterms:W3CDTF">2010-04-30T03:18:00Z</dcterms:created>
  <dcterms:modified xsi:type="dcterms:W3CDTF">2010-04-30T04:32:00Z</dcterms:modified>
</cp:coreProperties>
</file>