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0A42" w14:textId="4AC383A8" w:rsidR="007D6494" w:rsidRPr="008C1E5F" w:rsidRDefault="00B44F3E" w:rsidP="007D6494">
      <w:pPr>
        <w:rPr>
          <w:b/>
          <w:bCs/>
          <w:sz w:val="36"/>
          <w:szCs w:val="36"/>
          <w:u w:val="single"/>
        </w:rPr>
      </w:pPr>
      <w:bookmarkStart w:id="0" w:name="_GoBack"/>
      <w:bookmarkEnd w:id="0"/>
      <w:r w:rsidRPr="008C1E5F">
        <w:rPr>
          <w:b/>
          <w:bCs/>
          <w:sz w:val="36"/>
          <w:szCs w:val="36"/>
          <w:u w:val="single"/>
        </w:rPr>
        <w:t>Use Case Diagram</w:t>
      </w:r>
    </w:p>
    <w:p w14:paraId="734A860B" w14:textId="77777777" w:rsidR="00B44F3E" w:rsidRDefault="00B44F3E" w:rsidP="007D6494">
      <w:pPr>
        <w:rPr>
          <w:b/>
          <w:bCs/>
          <w:sz w:val="36"/>
          <w:szCs w:val="36"/>
        </w:rPr>
      </w:pPr>
    </w:p>
    <w:p w14:paraId="06E1BDD5" w14:textId="77777777" w:rsidR="00DC3E85" w:rsidRPr="00DC3E85" w:rsidRDefault="00DC3E85" w:rsidP="00DC3E85">
      <w:pPr>
        <w:numPr>
          <w:ilvl w:val="0"/>
          <w:numId w:val="23"/>
        </w:numPr>
        <w:shd w:val="clear" w:color="auto" w:fill="1B1B1D"/>
        <w:tabs>
          <w:tab w:val="clear" w:pos="851"/>
        </w:tabs>
        <w:spacing w:before="300" w:after="150" w:line="240" w:lineRule="auto"/>
        <w:ind w:left="0" w:firstLine="0"/>
        <w:outlineLvl w:val="1"/>
        <w:rPr>
          <w:rFonts w:ascii="Nunito Sans" w:eastAsia="Times New Roman" w:hAnsi="Nunito Sans" w:cs="Times New Roman"/>
          <w:b/>
          <w:bCs/>
          <w:color w:val="C1C2C6"/>
          <w:spacing w:val="6"/>
          <w:sz w:val="36"/>
          <w:szCs w:val="36"/>
          <w:lang w:val="en-IN" w:eastAsia="en-IN"/>
        </w:rPr>
      </w:pPr>
      <w:r w:rsidRPr="00DC3E85">
        <w:rPr>
          <w:rFonts w:ascii="Nunito Sans" w:eastAsia="Times New Roman" w:hAnsi="Nunito Sans" w:cs="Times New Roman"/>
          <w:b/>
          <w:bCs/>
          <w:color w:val="C1C2C6"/>
          <w:spacing w:val="6"/>
          <w:sz w:val="36"/>
          <w:szCs w:val="36"/>
          <w:lang w:val="en-IN" w:eastAsia="en-IN"/>
        </w:rPr>
        <w:t>Relationships in use case diagrams</w:t>
      </w:r>
    </w:p>
    <w:p w14:paraId="1D3C4FB9" w14:textId="77777777" w:rsidR="00DC3E85" w:rsidRPr="00DC3E85" w:rsidRDefault="00DC3E85" w:rsidP="00DC3E85">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DC3E85">
        <w:rPr>
          <w:rFonts w:ascii="Nunito Sans" w:eastAsia="Times New Roman" w:hAnsi="Nunito Sans" w:cs="Times New Roman"/>
          <w:color w:val="C1C2C6"/>
          <w:sz w:val="21"/>
          <w:szCs w:val="21"/>
          <w:lang w:val="en-IN" w:eastAsia="en-IN"/>
        </w:rPr>
        <w:t>There are four different types of relationships in a use case diagram:</w:t>
      </w:r>
    </w:p>
    <w:p w14:paraId="2DCB40A7" w14:textId="77777777" w:rsidR="00DC3E85" w:rsidRPr="00DC3E85" w:rsidRDefault="00DC3E85" w:rsidP="00DC3E85">
      <w:pPr>
        <w:numPr>
          <w:ilvl w:val="0"/>
          <w:numId w:val="26"/>
        </w:numPr>
        <w:shd w:val="clear" w:color="auto" w:fill="1B1B1D"/>
        <w:spacing w:after="75" w:line="240" w:lineRule="auto"/>
        <w:rPr>
          <w:rFonts w:ascii="Nunito Sans" w:eastAsia="Times New Roman" w:hAnsi="Nunito Sans" w:cs="Times New Roman"/>
          <w:color w:val="C1C2C6"/>
          <w:sz w:val="21"/>
          <w:szCs w:val="21"/>
          <w:lang w:val="en-IN" w:eastAsia="en-IN"/>
        </w:rPr>
      </w:pPr>
      <w:r w:rsidRPr="00DC3E85">
        <w:rPr>
          <w:rFonts w:ascii="Nunito Sans" w:eastAsia="Times New Roman" w:hAnsi="Nunito Sans" w:cs="Times New Roman"/>
          <w:b/>
          <w:bCs/>
          <w:color w:val="C1C2C6"/>
          <w:sz w:val="21"/>
          <w:szCs w:val="21"/>
          <w:lang w:val="en-IN" w:eastAsia="en-IN"/>
        </w:rPr>
        <w:t>Association:</w:t>
      </w:r>
      <w:r w:rsidRPr="00DC3E85">
        <w:rPr>
          <w:rFonts w:ascii="Nunito Sans" w:eastAsia="Times New Roman" w:hAnsi="Nunito Sans" w:cs="Times New Roman"/>
          <w:color w:val="C1C2C6"/>
          <w:sz w:val="21"/>
          <w:szCs w:val="21"/>
          <w:lang w:val="en-IN" w:eastAsia="en-IN"/>
        </w:rPr>
        <w:t> This shows the relationship between and among actor(s) and use case(s). It represents how an actor can perform certain functions. It is denoted by a solid line without arrows. All the actors in a use case diagram must have at least one association with any use case. More than one actor can be associated with the same use case, and a single actor can be associated with more than one use case.</w:t>
      </w:r>
    </w:p>
    <w:p w14:paraId="697C1557" w14:textId="77777777" w:rsidR="00DC3E85" w:rsidRPr="00DC3E85" w:rsidRDefault="00DC3E85" w:rsidP="00DC3E85">
      <w:pPr>
        <w:numPr>
          <w:ilvl w:val="0"/>
          <w:numId w:val="26"/>
        </w:numPr>
        <w:shd w:val="clear" w:color="auto" w:fill="1B1B1D"/>
        <w:spacing w:after="75" w:line="240" w:lineRule="auto"/>
        <w:rPr>
          <w:rFonts w:ascii="Nunito Sans" w:eastAsia="Times New Roman" w:hAnsi="Nunito Sans" w:cs="Times New Roman"/>
          <w:color w:val="C1C2C6"/>
          <w:sz w:val="21"/>
          <w:szCs w:val="21"/>
          <w:lang w:val="en-IN" w:eastAsia="en-IN"/>
        </w:rPr>
      </w:pPr>
      <w:r w:rsidRPr="00DC3E85">
        <w:rPr>
          <w:rFonts w:ascii="Nunito Sans" w:eastAsia="Times New Roman" w:hAnsi="Nunito Sans" w:cs="Times New Roman"/>
          <w:b/>
          <w:bCs/>
          <w:color w:val="C1C2C6"/>
          <w:sz w:val="21"/>
          <w:szCs w:val="21"/>
          <w:lang w:val="en-IN" w:eastAsia="en-IN"/>
        </w:rPr>
        <w:t>Generalization: </w:t>
      </w:r>
      <w:r w:rsidRPr="00DC3E85">
        <w:rPr>
          <w:rFonts w:ascii="Nunito Sans" w:eastAsia="Times New Roman" w:hAnsi="Nunito Sans" w:cs="Times New Roman"/>
          <w:color w:val="C1C2C6"/>
          <w:sz w:val="21"/>
          <w:szCs w:val="21"/>
          <w:lang w:val="en-IN" w:eastAsia="en-IN"/>
        </w:rPr>
        <w:t xml:space="preserve">This relationship is also known as inheritance. In inheritance, we have parent and children classes. Similarly, in a use case diagram, we have parent and child use cases. The child use case has generalization with the parent use case. Each child inherits the </w:t>
      </w:r>
      <w:proofErr w:type="spellStart"/>
      <w:r w:rsidRPr="00DC3E85">
        <w:rPr>
          <w:rFonts w:ascii="Nunito Sans" w:eastAsia="Times New Roman" w:hAnsi="Nunito Sans" w:cs="Times New Roman"/>
          <w:color w:val="C1C2C6"/>
          <w:sz w:val="21"/>
          <w:szCs w:val="21"/>
          <w:lang w:val="en-IN" w:eastAsia="en-IN"/>
        </w:rPr>
        <w:t>behavior</w:t>
      </w:r>
      <w:proofErr w:type="spellEnd"/>
      <w:r w:rsidRPr="00DC3E85">
        <w:rPr>
          <w:rFonts w:ascii="Nunito Sans" w:eastAsia="Times New Roman" w:hAnsi="Nunito Sans" w:cs="Times New Roman"/>
          <w:color w:val="C1C2C6"/>
          <w:sz w:val="21"/>
          <w:szCs w:val="21"/>
          <w:lang w:val="en-IN" w:eastAsia="en-IN"/>
        </w:rPr>
        <w:t xml:space="preserve"> of its parent. It is denoted by a solid line with an arrow on only one side (toward the parent use case).</w:t>
      </w:r>
    </w:p>
    <w:p w14:paraId="584BA02B" w14:textId="77777777" w:rsidR="00DC3E85" w:rsidRPr="00DC3E85" w:rsidRDefault="00DC3E85" w:rsidP="00DC3E85">
      <w:pPr>
        <w:numPr>
          <w:ilvl w:val="0"/>
          <w:numId w:val="26"/>
        </w:numPr>
        <w:shd w:val="clear" w:color="auto" w:fill="1B1B1D"/>
        <w:spacing w:after="75" w:line="240" w:lineRule="auto"/>
        <w:rPr>
          <w:rFonts w:ascii="Nunito Sans" w:eastAsia="Times New Roman" w:hAnsi="Nunito Sans" w:cs="Times New Roman"/>
          <w:color w:val="C1C2C6"/>
          <w:sz w:val="21"/>
          <w:szCs w:val="21"/>
          <w:lang w:val="en-IN" w:eastAsia="en-IN"/>
        </w:rPr>
      </w:pPr>
      <w:r w:rsidRPr="00DC3E85">
        <w:rPr>
          <w:rFonts w:ascii="Nunito Sans" w:eastAsia="Times New Roman" w:hAnsi="Nunito Sans" w:cs="Times New Roman"/>
          <w:b/>
          <w:bCs/>
          <w:color w:val="C1C2C6"/>
          <w:sz w:val="21"/>
          <w:szCs w:val="21"/>
          <w:lang w:val="en-IN" w:eastAsia="en-IN"/>
        </w:rPr>
        <w:t>Include: </w:t>
      </w:r>
      <w:r w:rsidRPr="00DC3E85">
        <w:rPr>
          <w:rFonts w:ascii="Nunito Sans" w:eastAsia="Times New Roman" w:hAnsi="Nunito Sans" w:cs="Times New Roman"/>
          <w:color w:val="C1C2C6"/>
          <w:sz w:val="21"/>
          <w:szCs w:val="21"/>
          <w:lang w:val="en-IN" w:eastAsia="en-IN"/>
        </w:rPr>
        <w:t xml:space="preserve">We use this to show the relationship between two use cases. It shows that one use case includes the </w:t>
      </w:r>
      <w:proofErr w:type="spellStart"/>
      <w:r w:rsidRPr="00DC3E85">
        <w:rPr>
          <w:rFonts w:ascii="Nunito Sans" w:eastAsia="Times New Roman" w:hAnsi="Nunito Sans" w:cs="Times New Roman"/>
          <w:color w:val="C1C2C6"/>
          <w:sz w:val="21"/>
          <w:szCs w:val="21"/>
          <w:lang w:val="en-IN" w:eastAsia="en-IN"/>
        </w:rPr>
        <w:t>behavior</w:t>
      </w:r>
      <w:proofErr w:type="spellEnd"/>
      <w:r w:rsidRPr="00DC3E85">
        <w:rPr>
          <w:rFonts w:ascii="Nunito Sans" w:eastAsia="Times New Roman" w:hAnsi="Nunito Sans" w:cs="Times New Roman"/>
          <w:color w:val="C1C2C6"/>
          <w:sz w:val="21"/>
          <w:szCs w:val="21"/>
          <w:lang w:val="en-IN" w:eastAsia="en-IN"/>
        </w:rPr>
        <w:t xml:space="preserve"> of another use case. The included use case will execute only after the execution of the base use case. We can also say that the base use case requires an included use case in order to be completed. It is represented by a dashed line with an arrow on only one side (toward the included use case), and we write </w:t>
      </w:r>
      <w:r w:rsidRPr="00DC3E85">
        <w:rPr>
          <w:rFonts w:ascii="Consolas" w:eastAsia="Times New Roman" w:hAnsi="Consolas" w:cs="Courier New"/>
          <w:color w:val="C1C2C6"/>
          <w:szCs w:val="20"/>
          <w:lang w:val="en-IN" w:eastAsia="en-IN"/>
        </w:rPr>
        <w:t>&lt;&lt;include&gt;&gt;</w:t>
      </w:r>
      <w:r w:rsidRPr="00DC3E85">
        <w:rPr>
          <w:rFonts w:ascii="Nunito Sans" w:eastAsia="Times New Roman" w:hAnsi="Nunito Sans" w:cs="Times New Roman"/>
          <w:color w:val="C1C2C6"/>
          <w:sz w:val="21"/>
          <w:szCs w:val="21"/>
          <w:lang w:val="en-IN" w:eastAsia="en-IN"/>
        </w:rPr>
        <w:t> above the line.</w:t>
      </w:r>
    </w:p>
    <w:p w14:paraId="684C6B3C" w14:textId="77777777" w:rsidR="00DC3E85" w:rsidRPr="00DC3E85" w:rsidRDefault="00DC3E85" w:rsidP="00DC3E85">
      <w:pPr>
        <w:numPr>
          <w:ilvl w:val="0"/>
          <w:numId w:val="26"/>
        </w:numPr>
        <w:shd w:val="clear" w:color="auto" w:fill="1B1B1D"/>
        <w:spacing w:after="75" w:line="240" w:lineRule="auto"/>
        <w:rPr>
          <w:rFonts w:ascii="Nunito Sans" w:eastAsia="Times New Roman" w:hAnsi="Nunito Sans" w:cs="Times New Roman"/>
          <w:color w:val="C1C2C6"/>
          <w:sz w:val="21"/>
          <w:szCs w:val="21"/>
          <w:lang w:val="en-IN" w:eastAsia="en-IN"/>
        </w:rPr>
      </w:pPr>
      <w:r w:rsidRPr="00DC3E85">
        <w:rPr>
          <w:rFonts w:ascii="Nunito Sans" w:eastAsia="Times New Roman" w:hAnsi="Nunito Sans" w:cs="Times New Roman"/>
          <w:b/>
          <w:bCs/>
          <w:color w:val="C1C2C6"/>
          <w:sz w:val="21"/>
          <w:szCs w:val="21"/>
          <w:lang w:val="en-IN" w:eastAsia="en-IN"/>
        </w:rPr>
        <w:t>Extend: </w:t>
      </w:r>
      <w:r w:rsidRPr="00DC3E85">
        <w:rPr>
          <w:rFonts w:ascii="Nunito Sans" w:eastAsia="Times New Roman" w:hAnsi="Nunito Sans" w:cs="Times New Roman"/>
          <w:color w:val="C1C2C6"/>
          <w:sz w:val="21"/>
          <w:szCs w:val="21"/>
          <w:lang w:val="en-IN" w:eastAsia="en-IN"/>
        </w:rPr>
        <w:t xml:space="preserve">We use this to show the relationship between two use cases. It shows that one use case extends the </w:t>
      </w:r>
      <w:proofErr w:type="spellStart"/>
      <w:r w:rsidRPr="00DC3E85">
        <w:rPr>
          <w:rFonts w:ascii="Nunito Sans" w:eastAsia="Times New Roman" w:hAnsi="Nunito Sans" w:cs="Times New Roman"/>
          <w:color w:val="C1C2C6"/>
          <w:sz w:val="21"/>
          <w:szCs w:val="21"/>
          <w:lang w:val="en-IN" w:eastAsia="en-IN"/>
        </w:rPr>
        <w:t>behaviors</w:t>
      </w:r>
      <w:proofErr w:type="spellEnd"/>
      <w:r w:rsidRPr="00DC3E85">
        <w:rPr>
          <w:rFonts w:ascii="Nunito Sans" w:eastAsia="Times New Roman" w:hAnsi="Nunito Sans" w:cs="Times New Roman"/>
          <w:color w:val="C1C2C6"/>
          <w:sz w:val="21"/>
          <w:szCs w:val="21"/>
          <w:lang w:val="en-IN" w:eastAsia="en-IN"/>
        </w:rPr>
        <w:t xml:space="preserve"> of another use case. The extended use case does not execute every time. It always depends on certain conditions. It is used to extend the functionality of the base use case. It is represented by a dashed line with an arrow on only one side (toward the base use case), and we write </w:t>
      </w:r>
      <w:r w:rsidRPr="00DC3E85">
        <w:rPr>
          <w:rFonts w:ascii="Consolas" w:eastAsia="Times New Roman" w:hAnsi="Consolas" w:cs="Courier New"/>
          <w:color w:val="C1C2C6"/>
          <w:szCs w:val="20"/>
          <w:lang w:val="en-IN" w:eastAsia="en-IN"/>
        </w:rPr>
        <w:t>&lt;&lt;extend&gt;&gt;</w:t>
      </w:r>
      <w:r w:rsidRPr="00DC3E85">
        <w:rPr>
          <w:rFonts w:ascii="Nunito Sans" w:eastAsia="Times New Roman" w:hAnsi="Nunito Sans" w:cs="Times New Roman"/>
          <w:color w:val="C1C2C6"/>
          <w:sz w:val="21"/>
          <w:szCs w:val="21"/>
          <w:lang w:val="en-IN" w:eastAsia="en-IN"/>
        </w:rPr>
        <w:t> above the line.</w:t>
      </w:r>
    </w:p>
    <w:p w14:paraId="56BABFED" w14:textId="77777777" w:rsidR="00DC3E85" w:rsidRPr="00DC3E85" w:rsidRDefault="00DC3E85" w:rsidP="00DC3E85">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DC3E85">
        <w:rPr>
          <w:rFonts w:ascii="Nunito Sans" w:eastAsia="Times New Roman" w:hAnsi="Nunito Sans" w:cs="Times New Roman"/>
          <w:color w:val="C1C2C6"/>
          <w:sz w:val="21"/>
          <w:szCs w:val="21"/>
          <w:lang w:val="en-IN" w:eastAsia="en-IN"/>
        </w:rPr>
        <w:t>In the example below, we have a small ATM (automated teller machine) transaction system where customers can transfer funds and make payments. To validate the funds, the transfer system has to check if a sufficient amount of funds is available. Otherwise, an error message will be displayed. To make a payment, a customer has two choices. It can either pay via a current account or a savings account.</w:t>
      </w:r>
    </w:p>
    <w:p w14:paraId="23FC944C" w14:textId="28376A7B" w:rsidR="00DC3E85" w:rsidRPr="00DC3E85" w:rsidRDefault="00DC3E85" w:rsidP="00DC3E85">
      <w:pPr>
        <w:shd w:val="clear" w:color="auto" w:fill="1B1B1D"/>
        <w:spacing w:line="240" w:lineRule="auto"/>
        <w:rPr>
          <w:rFonts w:ascii="Nunito Sans" w:eastAsia="Times New Roman" w:hAnsi="Nunito Sans" w:cs="Times New Roman"/>
          <w:color w:val="C1C2C6"/>
          <w:sz w:val="21"/>
          <w:szCs w:val="21"/>
          <w:lang w:val="en-IN" w:eastAsia="en-IN"/>
        </w:rPr>
      </w:pPr>
      <w:r w:rsidRPr="00DC3E85">
        <w:rPr>
          <w:rFonts w:ascii="Nunito Sans" w:eastAsia="Times New Roman" w:hAnsi="Nunito Sans" w:cs="Times New Roman"/>
          <w:noProof/>
          <w:color w:val="C1C2C6"/>
          <w:sz w:val="21"/>
          <w:szCs w:val="21"/>
          <w:bdr w:val="none" w:sz="0" w:space="0" w:color="auto" w:frame="1"/>
          <w:lang w:val="en-IN" w:eastAsia="en-IN"/>
        </w:rPr>
        <mc:AlternateContent>
          <mc:Choice Requires="wps">
            <w:drawing>
              <wp:inline distT="0" distB="0" distL="0" distR="0" wp14:anchorId="4240BF69" wp14:editId="26072FF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061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C3E85">
        <w:rPr>
          <w:rFonts w:ascii="Nunito Sans" w:eastAsia="Times New Roman" w:hAnsi="Nunito Sans" w:cs="Times New Roman"/>
          <w:noProof/>
          <w:color w:val="C1C2C6"/>
          <w:sz w:val="21"/>
          <w:szCs w:val="21"/>
          <w:bdr w:val="none" w:sz="0" w:space="0" w:color="auto" w:frame="1"/>
          <w:lang w:val="en-IN" w:eastAsia="en-IN"/>
        </w:rPr>
        <mc:AlternateContent>
          <mc:Choice Requires="wps">
            <w:drawing>
              <wp:inline distT="0" distB="0" distL="0" distR="0" wp14:anchorId="48FC01E6" wp14:editId="0F187559">
                <wp:extent cx="304800" cy="304800"/>
                <wp:effectExtent l="0" t="0" r="0" b="0"/>
                <wp:docPr id="1" name="Rectangle 1" descr="The use case diagram of an A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550BF" id="Rectangle 1" o:spid="_x0000_s1026" alt="The use case diagram of an A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22622">
        <w:rPr>
          <w:rFonts w:ascii="Nunito Sans" w:eastAsia="Times New Roman" w:hAnsi="Nunito Sans" w:cs="Times New Roman"/>
          <w:color w:val="C1C2C6"/>
          <w:sz w:val="21"/>
          <w:szCs w:val="21"/>
          <w:lang w:val="en-IN" w:eastAsia="en-IN"/>
        </w:rPr>
        <w:tab/>
      </w:r>
      <w:r w:rsidR="00122622">
        <w:rPr>
          <w:rFonts w:ascii="Nunito Sans" w:eastAsia="Times New Roman" w:hAnsi="Nunito Sans" w:cs="Times New Roman"/>
          <w:color w:val="C1C2C6"/>
          <w:sz w:val="21"/>
          <w:szCs w:val="21"/>
          <w:lang w:val="en-IN" w:eastAsia="en-IN"/>
        </w:rPr>
        <w:tab/>
      </w:r>
      <w:r w:rsidR="00122622">
        <w:rPr>
          <w:rFonts w:ascii="Nunito Sans" w:eastAsia="Times New Roman" w:hAnsi="Nunito Sans" w:cs="Times New Roman"/>
          <w:color w:val="C1C2C6"/>
          <w:sz w:val="21"/>
          <w:szCs w:val="21"/>
          <w:lang w:val="en-IN" w:eastAsia="en-IN"/>
        </w:rPr>
        <w:tab/>
      </w:r>
      <w:r w:rsidRPr="00DC3E85">
        <w:rPr>
          <w:rFonts w:ascii="Nunito Sans" w:eastAsia="Times New Roman" w:hAnsi="Nunito Sans" w:cs="Times New Roman"/>
          <w:color w:val="C1C2C6"/>
          <w:sz w:val="21"/>
          <w:szCs w:val="21"/>
          <w:lang w:val="en-IN" w:eastAsia="en-IN"/>
        </w:rPr>
        <w:t>The use case diagram of an ATM</w:t>
      </w:r>
    </w:p>
    <w:p w14:paraId="210BB3CF" w14:textId="77777777" w:rsidR="00B44F3E" w:rsidRDefault="00B44F3E" w:rsidP="007D6494">
      <w:pPr>
        <w:rPr>
          <w:b/>
          <w:bCs/>
          <w:sz w:val="36"/>
          <w:szCs w:val="36"/>
        </w:rPr>
      </w:pPr>
    </w:p>
    <w:p w14:paraId="2A2C484C" w14:textId="759F9692" w:rsidR="00122622" w:rsidRDefault="00DD4FB1" w:rsidP="007D6494">
      <w:pPr>
        <w:rPr>
          <w:b/>
          <w:bCs/>
          <w:sz w:val="36"/>
          <w:szCs w:val="36"/>
        </w:rPr>
      </w:pPr>
      <w:r>
        <w:rPr>
          <w:noProof/>
        </w:rPr>
        <w:lastRenderedPageBreak/>
        <w:drawing>
          <wp:inline distT="0" distB="0" distL="0" distR="0" wp14:anchorId="06604BB0" wp14:editId="158A820F">
            <wp:extent cx="5850255"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255" cy="3905250"/>
                    </a:xfrm>
                    <a:prstGeom prst="rect">
                      <a:avLst/>
                    </a:prstGeom>
                  </pic:spPr>
                </pic:pic>
              </a:graphicData>
            </a:graphic>
          </wp:inline>
        </w:drawing>
      </w:r>
    </w:p>
    <w:p w14:paraId="1211CA4C" w14:textId="77777777" w:rsidR="0065456E" w:rsidRDefault="0065456E" w:rsidP="007D6494">
      <w:pPr>
        <w:rPr>
          <w:b/>
          <w:bCs/>
          <w:sz w:val="36"/>
          <w:szCs w:val="36"/>
        </w:rPr>
      </w:pPr>
    </w:p>
    <w:p w14:paraId="0CFE020F" w14:textId="77777777" w:rsidR="0065456E" w:rsidRDefault="0065456E" w:rsidP="007D6494">
      <w:pPr>
        <w:rPr>
          <w:b/>
          <w:bCs/>
          <w:sz w:val="36"/>
          <w:szCs w:val="36"/>
        </w:rPr>
      </w:pPr>
    </w:p>
    <w:p w14:paraId="5F2380E6" w14:textId="77777777" w:rsidR="0065456E" w:rsidRDefault="0065456E" w:rsidP="007D6494">
      <w:pPr>
        <w:rPr>
          <w:b/>
          <w:bCs/>
          <w:sz w:val="36"/>
          <w:szCs w:val="36"/>
        </w:rPr>
      </w:pPr>
    </w:p>
    <w:p w14:paraId="6CE51C81" w14:textId="77777777" w:rsidR="0065456E" w:rsidRDefault="0065456E" w:rsidP="007D6494">
      <w:pPr>
        <w:rPr>
          <w:b/>
          <w:bCs/>
          <w:sz w:val="36"/>
          <w:szCs w:val="36"/>
        </w:rPr>
      </w:pPr>
    </w:p>
    <w:p w14:paraId="4863644E" w14:textId="77777777" w:rsidR="0065456E" w:rsidRDefault="0065456E" w:rsidP="007D6494">
      <w:pPr>
        <w:rPr>
          <w:b/>
          <w:bCs/>
          <w:sz w:val="36"/>
          <w:szCs w:val="36"/>
        </w:rPr>
      </w:pPr>
    </w:p>
    <w:p w14:paraId="6D7931EF" w14:textId="77777777" w:rsidR="0065456E" w:rsidRDefault="0065456E" w:rsidP="007D6494">
      <w:pPr>
        <w:rPr>
          <w:b/>
          <w:bCs/>
          <w:sz w:val="36"/>
          <w:szCs w:val="36"/>
        </w:rPr>
      </w:pPr>
    </w:p>
    <w:p w14:paraId="373E230D" w14:textId="77777777" w:rsidR="0065456E" w:rsidRDefault="0065456E" w:rsidP="007D6494">
      <w:pPr>
        <w:rPr>
          <w:b/>
          <w:bCs/>
          <w:sz w:val="36"/>
          <w:szCs w:val="36"/>
        </w:rPr>
      </w:pPr>
    </w:p>
    <w:p w14:paraId="7E8A9B8F" w14:textId="77777777" w:rsidR="0065456E" w:rsidRDefault="0065456E" w:rsidP="007D6494">
      <w:pPr>
        <w:rPr>
          <w:b/>
          <w:bCs/>
          <w:sz w:val="36"/>
          <w:szCs w:val="36"/>
        </w:rPr>
      </w:pPr>
    </w:p>
    <w:p w14:paraId="660EBFA4" w14:textId="77777777" w:rsidR="0065456E" w:rsidRDefault="0065456E" w:rsidP="007D6494">
      <w:pPr>
        <w:rPr>
          <w:b/>
          <w:bCs/>
          <w:sz w:val="36"/>
          <w:szCs w:val="36"/>
        </w:rPr>
      </w:pPr>
    </w:p>
    <w:p w14:paraId="0F0F614B" w14:textId="77777777" w:rsidR="0065456E" w:rsidRDefault="0065456E" w:rsidP="007D6494">
      <w:pPr>
        <w:rPr>
          <w:b/>
          <w:bCs/>
          <w:sz w:val="36"/>
          <w:szCs w:val="36"/>
        </w:rPr>
      </w:pPr>
    </w:p>
    <w:p w14:paraId="0B8FD660" w14:textId="77777777" w:rsidR="0065456E" w:rsidRDefault="0065456E" w:rsidP="007D6494">
      <w:pPr>
        <w:rPr>
          <w:b/>
          <w:bCs/>
          <w:sz w:val="36"/>
          <w:szCs w:val="36"/>
        </w:rPr>
      </w:pPr>
    </w:p>
    <w:p w14:paraId="6A24DB37" w14:textId="77777777" w:rsidR="0065456E" w:rsidRDefault="0065456E" w:rsidP="007D6494">
      <w:pPr>
        <w:rPr>
          <w:b/>
          <w:bCs/>
          <w:sz w:val="36"/>
          <w:szCs w:val="36"/>
        </w:rPr>
      </w:pPr>
    </w:p>
    <w:p w14:paraId="093CC5A8" w14:textId="77777777" w:rsidR="0065456E" w:rsidRDefault="0065456E" w:rsidP="007D6494">
      <w:pPr>
        <w:rPr>
          <w:b/>
          <w:bCs/>
          <w:sz w:val="36"/>
          <w:szCs w:val="36"/>
        </w:rPr>
      </w:pPr>
    </w:p>
    <w:p w14:paraId="31726C94" w14:textId="77777777" w:rsidR="0065456E" w:rsidRDefault="0065456E" w:rsidP="007D6494">
      <w:pPr>
        <w:rPr>
          <w:b/>
          <w:bCs/>
          <w:sz w:val="36"/>
          <w:szCs w:val="36"/>
        </w:rPr>
      </w:pPr>
    </w:p>
    <w:p w14:paraId="0A0D27E6" w14:textId="77777777" w:rsidR="0065456E" w:rsidRDefault="0065456E" w:rsidP="007D6494">
      <w:pPr>
        <w:rPr>
          <w:b/>
          <w:bCs/>
          <w:sz w:val="36"/>
          <w:szCs w:val="36"/>
        </w:rPr>
      </w:pPr>
    </w:p>
    <w:p w14:paraId="2F18BDEC" w14:textId="77777777" w:rsidR="0065456E" w:rsidRDefault="0065456E" w:rsidP="007D6494">
      <w:pPr>
        <w:rPr>
          <w:b/>
          <w:bCs/>
          <w:sz w:val="36"/>
          <w:szCs w:val="36"/>
        </w:rPr>
      </w:pPr>
    </w:p>
    <w:p w14:paraId="6578710E" w14:textId="77777777" w:rsidR="0065456E" w:rsidRDefault="0065456E" w:rsidP="007D6494">
      <w:pPr>
        <w:rPr>
          <w:b/>
          <w:bCs/>
          <w:sz w:val="36"/>
          <w:szCs w:val="36"/>
        </w:rPr>
      </w:pPr>
    </w:p>
    <w:p w14:paraId="0F6AE30C" w14:textId="77777777" w:rsidR="0065456E" w:rsidRDefault="0065456E" w:rsidP="007D6494">
      <w:pPr>
        <w:rPr>
          <w:b/>
          <w:bCs/>
          <w:sz w:val="36"/>
          <w:szCs w:val="36"/>
        </w:rPr>
      </w:pPr>
    </w:p>
    <w:p w14:paraId="7778054A" w14:textId="13E44B34" w:rsidR="0065456E" w:rsidRDefault="0065456E" w:rsidP="007D6494">
      <w:pPr>
        <w:rPr>
          <w:b/>
          <w:bCs/>
          <w:sz w:val="36"/>
          <w:szCs w:val="36"/>
          <w:u w:val="single"/>
        </w:rPr>
      </w:pPr>
      <w:r w:rsidRPr="008C1E5F">
        <w:rPr>
          <w:b/>
          <w:bCs/>
          <w:sz w:val="36"/>
          <w:szCs w:val="36"/>
          <w:u w:val="single"/>
        </w:rPr>
        <w:lastRenderedPageBreak/>
        <w:t>Class Diagram</w:t>
      </w:r>
    </w:p>
    <w:p w14:paraId="66A513F7" w14:textId="77777777" w:rsidR="008C1E5F" w:rsidRDefault="008C1E5F" w:rsidP="007D6494">
      <w:pPr>
        <w:rPr>
          <w:b/>
          <w:bCs/>
          <w:sz w:val="36"/>
          <w:szCs w:val="36"/>
          <w:u w:val="single"/>
        </w:rPr>
      </w:pPr>
    </w:p>
    <w:p w14:paraId="5239CB7B" w14:textId="77777777" w:rsidR="008E19F1" w:rsidRPr="008E19F1" w:rsidRDefault="008E19F1" w:rsidP="008E19F1">
      <w:pPr>
        <w:numPr>
          <w:ilvl w:val="0"/>
          <w:numId w:val="23"/>
        </w:numPr>
        <w:shd w:val="clear" w:color="auto" w:fill="1B1B1D"/>
        <w:tabs>
          <w:tab w:val="clear" w:pos="851"/>
        </w:tabs>
        <w:spacing w:before="300" w:after="150" w:line="240" w:lineRule="auto"/>
        <w:ind w:left="0" w:firstLine="0"/>
        <w:outlineLvl w:val="1"/>
        <w:rPr>
          <w:rFonts w:ascii="Nunito Sans" w:eastAsia="Times New Roman" w:hAnsi="Nunito Sans" w:cs="Times New Roman"/>
          <w:b/>
          <w:bCs/>
          <w:color w:val="C1C2C6"/>
          <w:spacing w:val="6"/>
          <w:sz w:val="36"/>
          <w:szCs w:val="36"/>
          <w:lang w:val="en-IN" w:eastAsia="en-IN"/>
        </w:rPr>
      </w:pPr>
      <w:r w:rsidRPr="008E19F1">
        <w:rPr>
          <w:rFonts w:ascii="Nunito Sans" w:eastAsia="Times New Roman" w:hAnsi="Nunito Sans" w:cs="Times New Roman"/>
          <w:b/>
          <w:bCs/>
          <w:color w:val="C1C2C6"/>
          <w:spacing w:val="6"/>
          <w:sz w:val="36"/>
          <w:szCs w:val="36"/>
          <w:lang w:val="en-IN" w:eastAsia="en-IN"/>
        </w:rPr>
        <w:t>Popular notations in the class diagram</w:t>
      </w:r>
    </w:p>
    <w:p w14:paraId="0E401C82"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The following are some essential notations of the class diagram:</w:t>
      </w:r>
    </w:p>
    <w:p w14:paraId="4C924D24" w14:textId="77777777" w:rsidR="008E19F1" w:rsidRPr="008E19F1" w:rsidRDefault="008E19F1" w:rsidP="008E19F1">
      <w:pPr>
        <w:numPr>
          <w:ilvl w:val="0"/>
          <w:numId w:val="27"/>
        </w:numPr>
        <w:shd w:val="clear" w:color="auto" w:fill="1B1B1D"/>
        <w:spacing w:after="75"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Class notation</w:t>
      </w:r>
    </w:p>
    <w:p w14:paraId="23A63479" w14:textId="77777777" w:rsidR="008E19F1" w:rsidRPr="008E19F1" w:rsidRDefault="008E19F1" w:rsidP="008E19F1">
      <w:pPr>
        <w:numPr>
          <w:ilvl w:val="0"/>
          <w:numId w:val="27"/>
        </w:numPr>
        <w:shd w:val="clear" w:color="auto" w:fill="1B1B1D"/>
        <w:spacing w:after="75"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Interface, abstract class, and enumeration</w:t>
      </w:r>
    </w:p>
    <w:p w14:paraId="3A37C9FE" w14:textId="77777777" w:rsidR="008E19F1" w:rsidRPr="008E19F1" w:rsidRDefault="008E19F1" w:rsidP="008E19F1">
      <w:pPr>
        <w:numPr>
          <w:ilvl w:val="0"/>
          <w:numId w:val="27"/>
        </w:numPr>
        <w:shd w:val="clear" w:color="auto" w:fill="1B1B1D"/>
        <w:spacing w:after="75"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Access modifiers</w:t>
      </w:r>
    </w:p>
    <w:p w14:paraId="094CEC6B" w14:textId="77777777" w:rsidR="008E19F1" w:rsidRPr="008E19F1" w:rsidRDefault="008E19F1" w:rsidP="008E19F1">
      <w:pPr>
        <w:numPr>
          <w:ilvl w:val="0"/>
          <w:numId w:val="23"/>
        </w:numPr>
        <w:shd w:val="clear" w:color="auto" w:fill="1B1B1D"/>
        <w:tabs>
          <w:tab w:val="clear" w:pos="851"/>
        </w:tabs>
        <w:spacing w:before="300" w:after="150" w:line="240" w:lineRule="auto"/>
        <w:ind w:left="0" w:firstLine="0"/>
        <w:outlineLvl w:val="2"/>
        <w:rPr>
          <w:rFonts w:ascii="Nunito Sans" w:eastAsia="Times New Roman" w:hAnsi="Nunito Sans" w:cs="Times New Roman"/>
          <w:b/>
          <w:bCs/>
          <w:color w:val="C1C2C6"/>
          <w:spacing w:val="6"/>
          <w:sz w:val="27"/>
          <w:szCs w:val="27"/>
          <w:lang w:val="en-IN" w:eastAsia="en-IN"/>
        </w:rPr>
      </w:pPr>
      <w:r w:rsidRPr="008E19F1">
        <w:rPr>
          <w:rFonts w:ascii="Nunito Sans" w:eastAsia="Times New Roman" w:hAnsi="Nunito Sans" w:cs="Times New Roman"/>
          <w:b/>
          <w:bCs/>
          <w:color w:val="C1C2C6"/>
          <w:spacing w:val="6"/>
          <w:sz w:val="27"/>
          <w:szCs w:val="27"/>
          <w:lang w:val="en-IN" w:eastAsia="en-IN"/>
        </w:rPr>
        <w:t>Class notation</w:t>
      </w:r>
    </w:p>
    <w:p w14:paraId="671681DC"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A class is represented by a rectangle with three sections. The first section holds the class </w:t>
      </w:r>
      <w:r w:rsidRPr="008E19F1">
        <w:rPr>
          <w:rFonts w:ascii="Nunito Sans" w:eastAsia="Times New Roman" w:hAnsi="Nunito Sans" w:cs="Times New Roman"/>
          <w:b/>
          <w:bCs/>
          <w:color w:val="C1C2C6"/>
          <w:sz w:val="21"/>
          <w:szCs w:val="21"/>
          <w:lang w:val="en-IN" w:eastAsia="en-IN"/>
        </w:rPr>
        <w:t>name</w:t>
      </w:r>
      <w:r w:rsidRPr="008E19F1">
        <w:rPr>
          <w:rFonts w:ascii="Nunito Sans" w:eastAsia="Times New Roman" w:hAnsi="Nunito Sans" w:cs="Times New Roman"/>
          <w:color w:val="C1C2C6"/>
          <w:sz w:val="21"/>
          <w:szCs w:val="21"/>
          <w:lang w:val="en-IN" w:eastAsia="en-IN"/>
        </w:rPr>
        <w:t>, the second one lists the </w:t>
      </w:r>
      <w:r w:rsidRPr="008E19F1">
        <w:rPr>
          <w:rFonts w:ascii="Nunito Sans" w:eastAsia="Times New Roman" w:hAnsi="Nunito Sans" w:cs="Times New Roman"/>
          <w:b/>
          <w:bCs/>
          <w:color w:val="C1C2C6"/>
          <w:sz w:val="21"/>
          <w:szCs w:val="21"/>
          <w:lang w:val="en-IN" w:eastAsia="en-IN"/>
        </w:rPr>
        <w:t>attributes</w:t>
      </w:r>
      <w:r w:rsidRPr="008E19F1">
        <w:rPr>
          <w:rFonts w:ascii="Nunito Sans" w:eastAsia="Times New Roman" w:hAnsi="Nunito Sans" w:cs="Times New Roman"/>
          <w:color w:val="C1C2C6"/>
          <w:sz w:val="21"/>
          <w:szCs w:val="21"/>
          <w:lang w:val="en-IN" w:eastAsia="en-IN"/>
        </w:rPr>
        <w:t>, and the third one shows the </w:t>
      </w:r>
      <w:r w:rsidRPr="008E19F1">
        <w:rPr>
          <w:rFonts w:ascii="Nunito Sans" w:eastAsia="Times New Roman" w:hAnsi="Nunito Sans" w:cs="Times New Roman"/>
          <w:b/>
          <w:bCs/>
          <w:color w:val="C1C2C6"/>
          <w:sz w:val="21"/>
          <w:szCs w:val="21"/>
          <w:lang w:val="en-IN" w:eastAsia="en-IN"/>
        </w:rPr>
        <w:t>methods</w:t>
      </w:r>
      <w:r w:rsidRPr="008E19F1">
        <w:rPr>
          <w:rFonts w:ascii="Nunito Sans" w:eastAsia="Times New Roman" w:hAnsi="Nunito Sans" w:cs="Times New Roman"/>
          <w:color w:val="C1C2C6"/>
          <w:sz w:val="21"/>
          <w:szCs w:val="21"/>
          <w:lang w:val="en-IN" w:eastAsia="en-IN"/>
        </w:rPr>
        <w:t> (operations). The following is the depiction of a `</w:t>
      </w:r>
      <w:r w:rsidRPr="008E19F1">
        <w:rPr>
          <w:rFonts w:ascii="Nunito Sans" w:eastAsia="Times New Roman" w:hAnsi="Nunito Sans" w:cs="Times New Roman"/>
          <w:b/>
          <w:bCs/>
          <w:color w:val="C1C2C6"/>
          <w:sz w:val="21"/>
          <w:szCs w:val="21"/>
          <w:lang w:val="en-IN" w:eastAsia="en-IN"/>
        </w:rPr>
        <w:t>Movie`</w:t>
      </w:r>
      <w:r w:rsidRPr="008E19F1">
        <w:rPr>
          <w:rFonts w:ascii="Nunito Sans" w:eastAsia="Times New Roman" w:hAnsi="Nunito Sans" w:cs="Times New Roman"/>
          <w:color w:val="C1C2C6"/>
          <w:sz w:val="21"/>
          <w:szCs w:val="21"/>
          <w:lang w:val="en-IN" w:eastAsia="en-IN"/>
        </w:rPr>
        <w:t> class with its attributes and methods.</w:t>
      </w:r>
    </w:p>
    <w:p w14:paraId="6580CF94" w14:textId="77777777" w:rsidR="008E19F1" w:rsidRPr="008E19F1" w:rsidRDefault="008E19F1" w:rsidP="008E19F1">
      <w:pPr>
        <w:shd w:val="clear" w:color="auto" w:fill="1B1B1D"/>
        <w:spacing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noProof/>
          <w:color w:val="C1C2C6"/>
          <w:sz w:val="21"/>
          <w:szCs w:val="21"/>
          <w:bdr w:val="none" w:sz="0" w:space="0" w:color="auto" w:frame="1"/>
          <w:lang w:val="en-IN" w:eastAsia="en-IN"/>
        </w:rPr>
        <mc:AlternateContent>
          <mc:Choice Requires="wps">
            <w:drawing>
              <wp:inline distT="0" distB="0" distL="0" distR="0" wp14:anchorId="6FFA20D1" wp14:editId="69C9E144">
                <wp:extent cx="304800" cy="304800"/>
                <wp:effectExtent l="0" t="0" r="0" b="0"/>
                <wp:docPr id="13"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EB014"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E19F1">
        <w:rPr>
          <w:rFonts w:ascii="Nunito Sans" w:eastAsia="Times New Roman" w:hAnsi="Nunito Sans" w:cs="Times New Roman"/>
          <w:noProof/>
          <w:color w:val="C1C2C6"/>
          <w:sz w:val="21"/>
          <w:szCs w:val="21"/>
          <w:bdr w:val="none" w:sz="0" w:space="0" w:color="auto" w:frame="1"/>
          <w:lang w:val="en-IN" w:eastAsia="en-IN"/>
        </w:rPr>
        <mc:AlternateContent>
          <mc:Choice Requires="wps">
            <w:drawing>
              <wp:inline distT="0" distB="0" distL="0" distR="0" wp14:anchorId="00D3EAEA" wp14:editId="5CE7B420">
                <wp:extent cx="304800" cy="304800"/>
                <wp:effectExtent l="0" t="0" r="0" b="0"/>
                <wp:docPr id="12" name="AutoShape 18" descr="Notation of a class in a cla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4BC4E" id="AutoShape 18" o:spid="_x0000_s1026" alt="Notation of a class in a cla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A847DF" w14:textId="77777777" w:rsidR="008E19F1" w:rsidRPr="008E19F1" w:rsidRDefault="008E19F1" w:rsidP="008E19F1">
      <w:pPr>
        <w:shd w:val="clear" w:color="auto" w:fill="1B1B1D"/>
        <w:spacing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Notation of a class in a class diagram</w:t>
      </w:r>
    </w:p>
    <w:p w14:paraId="67D9E716" w14:textId="77777777" w:rsidR="008E19F1" w:rsidRPr="008E19F1" w:rsidRDefault="008E19F1" w:rsidP="008E19F1">
      <w:pPr>
        <w:numPr>
          <w:ilvl w:val="0"/>
          <w:numId w:val="23"/>
        </w:numPr>
        <w:shd w:val="clear" w:color="auto" w:fill="1B1B1D"/>
        <w:tabs>
          <w:tab w:val="clear" w:pos="851"/>
        </w:tabs>
        <w:spacing w:before="300" w:after="150" w:line="240" w:lineRule="auto"/>
        <w:ind w:left="0" w:firstLine="0"/>
        <w:outlineLvl w:val="2"/>
        <w:rPr>
          <w:rFonts w:ascii="Nunito Sans" w:eastAsia="Times New Roman" w:hAnsi="Nunito Sans" w:cs="Times New Roman"/>
          <w:b/>
          <w:bCs/>
          <w:color w:val="C1C2C6"/>
          <w:spacing w:val="6"/>
          <w:sz w:val="27"/>
          <w:szCs w:val="27"/>
          <w:lang w:val="en-IN" w:eastAsia="en-IN"/>
        </w:rPr>
      </w:pPr>
      <w:r w:rsidRPr="008E19F1">
        <w:rPr>
          <w:rFonts w:ascii="Nunito Sans" w:eastAsia="Times New Roman" w:hAnsi="Nunito Sans" w:cs="Times New Roman"/>
          <w:b/>
          <w:bCs/>
          <w:color w:val="C1C2C6"/>
          <w:spacing w:val="6"/>
          <w:sz w:val="27"/>
          <w:szCs w:val="27"/>
          <w:lang w:val="en-IN" w:eastAsia="en-IN"/>
        </w:rPr>
        <w:t>Interface, abstract class, and enumeration</w:t>
      </w:r>
    </w:p>
    <w:p w14:paraId="2D833639"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We can declare a class as abstract using </w:t>
      </w:r>
      <w:r w:rsidRPr="008E19F1">
        <w:rPr>
          <w:rFonts w:ascii="Nunito Sans" w:eastAsia="Times New Roman" w:hAnsi="Nunito Sans" w:cs="Times New Roman"/>
          <w:b/>
          <w:bCs/>
          <w:color w:val="C1C2C6"/>
          <w:sz w:val="21"/>
          <w:szCs w:val="21"/>
          <w:lang w:val="en-IN" w:eastAsia="en-IN"/>
        </w:rPr>
        <w:t>abstract</w:t>
      </w:r>
      <w:r w:rsidRPr="008E19F1">
        <w:rPr>
          <w:rFonts w:ascii="Nunito Sans" w:eastAsia="Times New Roman" w:hAnsi="Nunito Sans" w:cs="Times New Roman"/>
          <w:color w:val="C1C2C6"/>
          <w:sz w:val="21"/>
          <w:szCs w:val="21"/>
          <w:lang w:val="en-IN" w:eastAsia="en-IN"/>
        </w:rPr>
        <w:t xml:space="preserve"> keywords. The class name will be printed in italic. We can use the interface, annotation, and </w:t>
      </w:r>
      <w:proofErr w:type="spellStart"/>
      <w:r w:rsidRPr="008E19F1">
        <w:rPr>
          <w:rFonts w:ascii="Nunito Sans" w:eastAsia="Times New Roman" w:hAnsi="Nunito Sans" w:cs="Times New Roman"/>
          <w:color w:val="C1C2C6"/>
          <w:sz w:val="21"/>
          <w:szCs w:val="21"/>
          <w:lang w:val="en-IN" w:eastAsia="en-IN"/>
        </w:rPr>
        <w:t>enum</w:t>
      </w:r>
      <w:proofErr w:type="spellEnd"/>
      <w:r w:rsidRPr="008E19F1">
        <w:rPr>
          <w:rFonts w:ascii="Nunito Sans" w:eastAsia="Times New Roman" w:hAnsi="Nunito Sans" w:cs="Times New Roman"/>
          <w:color w:val="C1C2C6"/>
          <w:sz w:val="21"/>
          <w:szCs w:val="21"/>
          <w:lang w:val="en-IN" w:eastAsia="en-IN"/>
        </w:rPr>
        <w:t xml:space="preserve"> keywords too. The illustration below shows how to depict these notations in a class diagram.</w:t>
      </w:r>
    </w:p>
    <w:p w14:paraId="1DC3EC85" w14:textId="77777777" w:rsidR="008E19F1" w:rsidRPr="008E19F1" w:rsidRDefault="008E19F1" w:rsidP="008E19F1">
      <w:pPr>
        <w:shd w:val="clear" w:color="auto" w:fill="1B1B1D"/>
        <w:spacing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noProof/>
          <w:color w:val="C1C2C6"/>
          <w:sz w:val="21"/>
          <w:szCs w:val="21"/>
          <w:bdr w:val="none" w:sz="0" w:space="0" w:color="auto" w:frame="1"/>
          <w:lang w:val="en-IN" w:eastAsia="en-IN"/>
        </w:rPr>
        <mc:AlternateContent>
          <mc:Choice Requires="wps">
            <w:drawing>
              <wp:inline distT="0" distB="0" distL="0" distR="0" wp14:anchorId="3FF61468" wp14:editId="5E79A47C">
                <wp:extent cx="304800" cy="304800"/>
                <wp:effectExtent l="0" t="0" r="0" b="0"/>
                <wp:docPr id="8"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4F2C3"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E19F1">
        <w:rPr>
          <w:rFonts w:ascii="Nunito Sans" w:eastAsia="Times New Roman" w:hAnsi="Nunito Sans" w:cs="Times New Roman"/>
          <w:noProof/>
          <w:color w:val="C1C2C6"/>
          <w:sz w:val="21"/>
          <w:szCs w:val="21"/>
          <w:bdr w:val="none" w:sz="0" w:space="0" w:color="auto" w:frame="1"/>
          <w:lang w:val="en-IN" w:eastAsia="en-IN"/>
        </w:rPr>
        <mc:AlternateContent>
          <mc:Choice Requires="wps">
            <w:drawing>
              <wp:inline distT="0" distB="0" distL="0" distR="0" wp14:anchorId="7BA8068E" wp14:editId="781069CC">
                <wp:extent cx="304800" cy="304800"/>
                <wp:effectExtent l="0" t="0" r="0" b="0"/>
                <wp:docPr id="9" name="AutoShape 20" descr="Class diagram notation for  abstract classes, interfaces, enumerations, and annot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0E116" id="AutoShape 20" o:spid="_x0000_s1026" alt="Class diagram notation for  abstract classes, interfaces, enumerations, and annot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556C8F" w14:textId="77777777" w:rsidR="008E19F1" w:rsidRPr="008E19F1" w:rsidRDefault="008E19F1" w:rsidP="008E19F1">
      <w:pPr>
        <w:shd w:val="clear" w:color="auto" w:fill="1B1B1D"/>
        <w:spacing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Class diagram notation for abstract classes, interfaces, enumerations, and annotations</w:t>
      </w:r>
    </w:p>
    <w:p w14:paraId="68324CF0" w14:textId="77777777" w:rsidR="008E19F1" w:rsidRPr="008E19F1" w:rsidRDefault="008E19F1" w:rsidP="008E19F1">
      <w:pPr>
        <w:numPr>
          <w:ilvl w:val="0"/>
          <w:numId w:val="23"/>
        </w:numPr>
        <w:shd w:val="clear" w:color="auto" w:fill="1B1B1D"/>
        <w:tabs>
          <w:tab w:val="clear" w:pos="851"/>
        </w:tabs>
        <w:spacing w:before="300" w:after="150" w:line="240" w:lineRule="auto"/>
        <w:ind w:left="0" w:firstLine="0"/>
        <w:outlineLvl w:val="2"/>
        <w:rPr>
          <w:rFonts w:ascii="Nunito Sans" w:eastAsia="Times New Roman" w:hAnsi="Nunito Sans" w:cs="Times New Roman"/>
          <w:b/>
          <w:bCs/>
          <w:color w:val="C1C2C6"/>
          <w:spacing w:val="6"/>
          <w:sz w:val="27"/>
          <w:szCs w:val="27"/>
          <w:lang w:val="en-IN" w:eastAsia="en-IN"/>
        </w:rPr>
      </w:pPr>
      <w:r w:rsidRPr="008E19F1">
        <w:rPr>
          <w:rFonts w:ascii="Nunito Sans" w:eastAsia="Times New Roman" w:hAnsi="Nunito Sans" w:cs="Times New Roman"/>
          <w:b/>
          <w:bCs/>
          <w:color w:val="C1C2C6"/>
          <w:spacing w:val="6"/>
          <w:sz w:val="27"/>
          <w:szCs w:val="27"/>
          <w:lang w:val="en-IN" w:eastAsia="en-IN"/>
        </w:rPr>
        <w:t>Access modifiers</w:t>
      </w:r>
    </w:p>
    <w:p w14:paraId="6CBE8CB8"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You may use character symbols to specify the visibility of the associated object when defining methods or attributes. The most widely used access modifiers are as follows:</w:t>
      </w:r>
    </w:p>
    <w:p w14:paraId="65296EE5"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b/>
          <w:bCs/>
          <w:color w:val="C1C2C6"/>
          <w:sz w:val="21"/>
          <w:szCs w:val="21"/>
          <w:lang w:val="en-IN" w:eastAsia="en-IN"/>
        </w:rPr>
        <w:t>Public: </w:t>
      </w:r>
      <w:r w:rsidRPr="008E19F1">
        <w:rPr>
          <w:rFonts w:ascii="Nunito Sans" w:eastAsia="Times New Roman" w:hAnsi="Nunito Sans" w:cs="Times New Roman"/>
          <w:color w:val="C1C2C6"/>
          <w:sz w:val="21"/>
          <w:szCs w:val="21"/>
          <w:lang w:val="en-IN" w:eastAsia="en-IN"/>
        </w:rPr>
        <w:t>A public member can be seen anywhere in the system. It is represented by a </w:t>
      </w:r>
      <w:r w:rsidRPr="008E19F1">
        <w:rPr>
          <w:rFonts w:ascii="Consolas" w:eastAsia="Times New Roman" w:hAnsi="Consolas" w:cs="Courier New"/>
          <w:color w:val="C1C2C6"/>
          <w:szCs w:val="20"/>
          <w:lang w:val="en-IN" w:eastAsia="en-IN"/>
        </w:rPr>
        <w:t>+</w:t>
      </w:r>
      <w:r w:rsidRPr="008E19F1">
        <w:rPr>
          <w:rFonts w:ascii="Nunito Sans" w:eastAsia="Times New Roman" w:hAnsi="Nunito Sans" w:cs="Times New Roman"/>
          <w:color w:val="C1C2C6"/>
          <w:sz w:val="21"/>
          <w:szCs w:val="21"/>
          <w:lang w:val="en-IN" w:eastAsia="en-IN"/>
        </w:rPr>
        <w:t> symbol.</w:t>
      </w:r>
    </w:p>
    <w:p w14:paraId="0190315E"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b/>
          <w:bCs/>
          <w:color w:val="C1C2C6"/>
          <w:sz w:val="21"/>
          <w:szCs w:val="21"/>
          <w:lang w:val="en-IN" w:eastAsia="en-IN"/>
        </w:rPr>
        <w:t>Private:</w:t>
      </w:r>
      <w:r w:rsidRPr="008E19F1">
        <w:rPr>
          <w:rFonts w:ascii="Nunito Sans" w:eastAsia="Times New Roman" w:hAnsi="Nunito Sans" w:cs="Times New Roman"/>
          <w:color w:val="C1C2C6"/>
          <w:sz w:val="21"/>
          <w:szCs w:val="21"/>
          <w:lang w:val="en-IN" w:eastAsia="en-IN"/>
        </w:rPr>
        <w:t> Members can only be accessible from within the class. It is inaccessible from outside the class. It is represented by a </w:t>
      </w:r>
      <w:r w:rsidRPr="008E19F1">
        <w:rPr>
          <w:rFonts w:ascii="Consolas" w:eastAsia="Times New Roman" w:hAnsi="Consolas" w:cs="Courier New"/>
          <w:color w:val="C1C2C6"/>
          <w:szCs w:val="20"/>
          <w:lang w:val="en-IN" w:eastAsia="en-IN"/>
        </w:rPr>
        <w:t>-</w:t>
      </w:r>
      <w:r w:rsidRPr="008E19F1">
        <w:rPr>
          <w:rFonts w:ascii="Nunito Sans" w:eastAsia="Times New Roman" w:hAnsi="Nunito Sans" w:cs="Times New Roman"/>
          <w:color w:val="C1C2C6"/>
          <w:sz w:val="21"/>
          <w:szCs w:val="21"/>
          <w:lang w:val="en-IN" w:eastAsia="en-IN"/>
        </w:rPr>
        <w:t> symbol.</w:t>
      </w:r>
    </w:p>
    <w:p w14:paraId="13C2A563"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b/>
          <w:bCs/>
          <w:color w:val="C1C2C6"/>
          <w:sz w:val="21"/>
          <w:szCs w:val="21"/>
          <w:lang w:val="en-IN" w:eastAsia="en-IN"/>
        </w:rPr>
        <w:t>Protected</w:t>
      </w:r>
      <w:r w:rsidRPr="008E19F1">
        <w:rPr>
          <w:rFonts w:ascii="Nunito Sans" w:eastAsia="Times New Roman" w:hAnsi="Nunito Sans" w:cs="Times New Roman"/>
          <w:color w:val="C1C2C6"/>
          <w:sz w:val="21"/>
          <w:szCs w:val="21"/>
          <w:lang w:val="en-IN" w:eastAsia="en-IN"/>
        </w:rPr>
        <w:t>: Members are only accessible within the class and derived classes. It is represented by the </w:t>
      </w:r>
      <w:r w:rsidRPr="008E19F1">
        <w:rPr>
          <w:rFonts w:ascii="Consolas" w:eastAsia="Times New Roman" w:hAnsi="Consolas" w:cs="Courier New"/>
          <w:color w:val="C1C2C6"/>
          <w:szCs w:val="20"/>
          <w:lang w:val="en-IN" w:eastAsia="en-IN"/>
        </w:rPr>
        <w:t>#</w:t>
      </w:r>
      <w:r w:rsidRPr="008E19F1">
        <w:rPr>
          <w:rFonts w:ascii="Nunito Sans" w:eastAsia="Times New Roman" w:hAnsi="Nunito Sans" w:cs="Times New Roman"/>
          <w:color w:val="C1C2C6"/>
          <w:sz w:val="21"/>
          <w:szCs w:val="21"/>
          <w:lang w:val="en-IN" w:eastAsia="en-IN"/>
        </w:rPr>
        <w:t> symbol.</w:t>
      </w:r>
    </w:p>
    <w:p w14:paraId="2D4F9053" w14:textId="77777777" w:rsidR="008E19F1" w:rsidRPr="008E19F1" w:rsidRDefault="008E19F1" w:rsidP="008E19F1">
      <w:pPr>
        <w:shd w:val="clear" w:color="auto" w:fill="1B1B1D"/>
        <w:spacing w:before="240" w:after="240" w:line="240" w:lineRule="auto"/>
        <w:rPr>
          <w:rFonts w:ascii="Nunito Sans" w:eastAsia="Times New Roman" w:hAnsi="Nunito Sans" w:cs="Times New Roman"/>
          <w:color w:val="C1C2C6"/>
          <w:sz w:val="21"/>
          <w:szCs w:val="21"/>
          <w:lang w:val="en-IN" w:eastAsia="en-IN"/>
        </w:rPr>
      </w:pPr>
      <w:r w:rsidRPr="008E19F1">
        <w:rPr>
          <w:rFonts w:ascii="Nunito Sans" w:eastAsia="Times New Roman" w:hAnsi="Nunito Sans" w:cs="Times New Roman"/>
          <w:color w:val="C1C2C6"/>
          <w:sz w:val="21"/>
          <w:szCs w:val="21"/>
          <w:lang w:val="en-IN" w:eastAsia="en-IN"/>
        </w:rPr>
        <w:t>The following images show how to use the access modifiers in the class diagram:</w:t>
      </w:r>
    </w:p>
    <w:p w14:paraId="084074BD" w14:textId="60607876" w:rsidR="008C1E5F" w:rsidRPr="008C1E5F" w:rsidRDefault="008E19F1" w:rsidP="008E19F1">
      <w:pPr>
        <w:rPr>
          <w:b/>
          <w:bCs/>
          <w:sz w:val="36"/>
          <w:szCs w:val="36"/>
          <w:u w:val="single"/>
        </w:rPr>
      </w:pPr>
      <w:r w:rsidRPr="008E19F1">
        <w:rPr>
          <w:rFonts w:ascii="Nunito Sans" w:eastAsia="Times New Roman" w:hAnsi="Nunito Sans" w:cs="Times New Roman"/>
          <w:color w:val="C1C2C6"/>
          <w:sz w:val="21"/>
          <w:szCs w:val="21"/>
          <w:bdr w:val="none" w:sz="0" w:space="0" w:color="auto" w:frame="1"/>
          <w:lang w:val="en-IN" w:eastAsia="en-IN"/>
        </w:rPr>
        <w:br/>
      </w:r>
    </w:p>
    <w:sectPr w:rsidR="008C1E5F" w:rsidRPr="008C1E5F" w:rsidSect="00FF1FBF">
      <w:headerReference w:type="default" r:id="rId9"/>
      <w:footerReference w:type="default" r:id="rId10"/>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74EA" w14:textId="77777777" w:rsidR="0047678D" w:rsidRDefault="0047678D" w:rsidP="00FC1A75">
      <w:pPr>
        <w:spacing w:line="240" w:lineRule="auto"/>
      </w:pPr>
      <w:r>
        <w:separator/>
      </w:r>
    </w:p>
  </w:endnote>
  <w:endnote w:type="continuationSeparator" w:id="0">
    <w:p w14:paraId="18262A2E" w14:textId="77777777" w:rsidR="0047678D" w:rsidRDefault="0047678D"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370B15F" w14:textId="77777777" w:rsidTr="002C54DF">
      <w:tc>
        <w:tcPr>
          <w:tcW w:w="1701" w:type="dxa"/>
          <w:vAlign w:val="bottom"/>
        </w:tcPr>
        <w:sdt>
          <w:sdtPr>
            <w:id w:val="-1244877277"/>
            <w:docPartObj>
              <w:docPartGallery w:val="Page Numbers (Top of Page)"/>
              <w:docPartUnique/>
            </w:docPartObj>
          </w:sdtPr>
          <w:sdtContent>
            <w:p w14:paraId="407470FA"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4E1EF3C5" w14:textId="77777777" w:rsidR="006C1942" w:rsidRPr="00CE5669" w:rsidRDefault="002C54DF" w:rsidP="00095F46">
          <w:pPr>
            <w:pStyle w:val="FooterVanderlande"/>
          </w:pPr>
          <w:bookmarkStart w:id="1" w:name="bmkReference"/>
          <w:r w:rsidRPr="00BF1804">
            <w:t>Reference ID</w:t>
          </w:r>
          <w:bookmarkEnd w:id="1"/>
          <w:r>
            <w:t xml:space="preserve">: </w:t>
          </w:r>
          <w:fldSimple w:instr=" DOCPROPERTY  &quot;PDM-Document number&quot;  \* MERGEFORMAT ">
            <w:r w:rsidR="00095F46">
              <w:t>PDM-Document number</w:t>
            </w:r>
          </w:fldSimple>
        </w:p>
      </w:tc>
      <w:tc>
        <w:tcPr>
          <w:tcW w:w="284" w:type="dxa"/>
          <w:vAlign w:val="bottom"/>
        </w:tcPr>
        <w:p w14:paraId="147ABB50" w14:textId="77777777" w:rsidR="006C1942" w:rsidRPr="00BF1804" w:rsidRDefault="006C1942" w:rsidP="00CE5669">
          <w:pPr>
            <w:pStyle w:val="FooterVanderlande"/>
          </w:pPr>
        </w:p>
      </w:tc>
    </w:tr>
  </w:tbl>
  <w:p w14:paraId="55516406" w14:textId="77777777" w:rsidR="006C1942" w:rsidRPr="00773BE5" w:rsidRDefault="000C5287" w:rsidP="006C1942">
    <w:pPr>
      <w:pStyle w:val="Footer"/>
      <w:rPr>
        <w:sz w:val="12"/>
        <w:szCs w:val="12"/>
      </w:rPr>
    </w:pPr>
    <w:r>
      <w:rPr>
        <w:noProof/>
        <w:sz w:val="12"/>
        <w:szCs w:val="12"/>
        <w:lang w:val="en-GB" w:eastAsia="en-GB"/>
      </w:rPr>
      <w:drawing>
        <wp:anchor distT="0" distB="0" distL="114300" distR="114300" simplePos="0" relativeHeight="251661312" behindDoc="0" locked="0" layoutInCell="1" allowOverlap="1" wp14:anchorId="1D24F1FD" wp14:editId="2D6444E9">
          <wp:simplePos x="0" y="0"/>
          <wp:positionH relativeFrom="rightMargin">
            <wp:posOffset>-1548130</wp:posOffset>
          </wp:positionH>
          <wp:positionV relativeFrom="bottomMargin">
            <wp:posOffset>144145</wp:posOffset>
          </wp:positionV>
          <wp:extent cx="1889760" cy="142875"/>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n to move.jpg"/>
                  <pic:cNvPicPr/>
                </pic:nvPicPr>
                <pic:blipFill>
                  <a:blip r:embed="rId1"/>
                  <a:stretch>
                    <a:fillRect/>
                  </a:stretch>
                </pic:blipFill>
                <pic:spPr>
                  <a:xfrm>
                    <a:off x="0" y="0"/>
                    <a:ext cx="1889760" cy="1428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8068F" w14:textId="77777777" w:rsidR="0047678D" w:rsidRDefault="0047678D" w:rsidP="00FC1A75">
      <w:pPr>
        <w:spacing w:line="240" w:lineRule="auto"/>
      </w:pPr>
      <w:r>
        <w:separator/>
      </w:r>
    </w:p>
  </w:footnote>
  <w:footnote w:type="continuationSeparator" w:id="0">
    <w:p w14:paraId="1092F02B" w14:textId="77777777" w:rsidR="0047678D" w:rsidRDefault="0047678D" w:rsidP="00FC1A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4883" w14:textId="77777777" w:rsidR="00B05075" w:rsidRPr="006C1942" w:rsidRDefault="00EA12CF" w:rsidP="006C1942">
    <w:pPr>
      <w:pStyle w:val="Header"/>
    </w:pPr>
    <w:r>
      <w:rPr>
        <w:noProof/>
        <w:lang w:val="en-GB" w:eastAsia="en-GB"/>
      </w:rPr>
      <w:drawing>
        <wp:anchor distT="0" distB="0" distL="114300" distR="114300" simplePos="0" relativeHeight="251663360" behindDoc="0" locked="0" layoutInCell="1" allowOverlap="1" wp14:anchorId="58FDDE52" wp14:editId="1E46CCA1">
          <wp:simplePos x="0" y="0"/>
          <wp:positionH relativeFrom="rightMargin">
            <wp:posOffset>-1170305</wp:posOffset>
          </wp:positionH>
          <wp:positionV relativeFrom="page">
            <wp:posOffset>457200</wp:posOffset>
          </wp:positionV>
          <wp:extent cx="1504800" cy="23040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4800" cy="230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9842AB"/>
    <w:multiLevelType w:val="multilevel"/>
    <w:tmpl w:val="BD1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B06312A"/>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45529E0"/>
    <w:multiLevelType w:val="multilevel"/>
    <w:tmpl w:val="600C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94B3C"/>
    <w:multiLevelType w:val="multilevel"/>
    <w:tmpl w:val="0409001F"/>
    <w:numStyleLink w:val="Style1"/>
  </w:abstractNum>
  <w:abstractNum w:abstractNumId="2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510382">
    <w:abstractNumId w:val="21"/>
  </w:num>
  <w:num w:numId="2" w16cid:durableId="2035038821">
    <w:abstractNumId w:val="14"/>
  </w:num>
  <w:num w:numId="3" w16cid:durableId="1089934609">
    <w:abstractNumId w:val="20"/>
  </w:num>
  <w:num w:numId="4" w16cid:durableId="437943128">
    <w:abstractNumId w:val="9"/>
  </w:num>
  <w:num w:numId="5" w16cid:durableId="563104543">
    <w:abstractNumId w:val="7"/>
  </w:num>
  <w:num w:numId="6" w16cid:durableId="1555267177">
    <w:abstractNumId w:val="6"/>
  </w:num>
  <w:num w:numId="7" w16cid:durableId="736631315">
    <w:abstractNumId w:val="5"/>
  </w:num>
  <w:num w:numId="8" w16cid:durableId="1566258823">
    <w:abstractNumId w:val="4"/>
  </w:num>
  <w:num w:numId="9" w16cid:durableId="363605745">
    <w:abstractNumId w:val="8"/>
  </w:num>
  <w:num w:numId="10" w16cid:durableId="527063065">
    <w:abstractNumId w:val="3"/>
  </w:num>
  <w:num w:numId="11" w16cid:durableId="1661493930">
    <w:abstractNumId w:val="2"/>
  </w:num>
  <w:num w:numId="12" w16cid:durableId="242186902">
    <w:abstractNumId w:val="1"/>
  </w:num>
  <w:num w:numId="13" w16cid:durableId="1905605606">
    <w:abstractNumId w:val="0"/>
  </w:num>
  <w:num w:numId="14" w16cid:durableId="1178159556">
    <w:abstractNumId w:val="11"/>
  </w:num>
  <w:num w:numId="15" w16cid:durableId="127548524">
    <w:abstractNumId w:val="24"/>
  </w:num>
  <w:num w:numId="16" w16cid:durableId="1259828442">
    <w:abstractNumId w:val="12"/>
  </w:num>
  <w:num w:numId="17" w16cid:durableId="1025643787">
    <w:abstractNumId w:val="10"/>
  </w:num>
  <w:num w:numId="18" w16cid:durableId="997416639">
    <w:abstractNumId w:val="15"/>
  </w:num>
  <w:num w:numId="19" w16cid:durableId="779572377">
    <w:abstractNumId w:val="17"/>
  </w:num>
  <w:num w:numId="20" w16cid:durableId="1805661174">
    <w:abstractNumId w:val="25"/>
  </w:num>
  <w:num w:numId="21" w16cid:durableId="707218808">
    <w:abstractNumId w:val="26"/>
  </w:num>
  <w:num w:numId="22" w16cid:durableId="1515998264">
    <w:abstractNumId w:val="19"/>
  </w:num>
  <w:num w:numId="23" w16cid:durableId="1035083086">
    <w:abstractNumId w:val="16"/>
  </w:num>
  <w:num w:numId="24" w16cid:durableId="196357135">
    <w:abstractNumId w:val="18"/>
  </w:num>
  <w:num w:numId="25" w16cid:durableId="1386369674">
    <w:abstractNumId w:val="22"/>
  </w:num>
  <w:num w:numId="26" w16cid:durableId="799809090">
    <w:abstractNumId w:val="23"/>
  </w:num>
  <w:num w:numId="27" w16cid:durableId="2073458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D"/>
    <w:rsid w:val="00002169"/>
    <w:rsid w:val="00006667"/>
    <w:rsid w:val="00014C12"/>
    <w:rsid w:val="00021868"/>
    <w:rsid w:val="00033770"/>
    <w:rsid w:val="000408CB"/>
    <w:rsid w:val="00050306"/>
    <w:rsid w:val="00081FC7"/>
    <w:rsid w:val="0008517B"/>
    <w:rsid w:val="00095F46"/>
    <w:rsid w:val="00097CEB"/>
    <w:rsid w:val="000C5287"/>
    <w:rsid w:val="000E4A93"/>
    <w:rsid w:val="00102A33"/>
    <w:rsid w:val="00122622"/>
    <w:rsid w:val="001B2BD6"/>
    <w:rsid w:val="00240EB2"/>
    <w:rsid w:val="002551C6"/>
    <w:rsid w:val="00256668"/>
    <w:rsid w:val="002C54DF"/>
    <w:rsid w:val="002D009E"/>
    <w:rsid w:val="002D0CE4"/>
    <w:rsid w:val="002E399D"/>
    <w:rsid w:val="00330E97"/>
    <w:rsid w:val="00355481"/>
    <w:rsid w:val="003D5C41"/>
    <w:rsid w:val="003E76D8"/>
    <w:rsid w:val="00473B79"/>
    <w:rsid w:val="0047678D"/>
    <w:rsid w:val="004C6E54"/>
    <w:rsid w:val="004E0071"/>
    <w:rsid w:val="004E4912"/>
    <w:rsid w:val="00525537"/>
    <w:rsid w:val="005D0503"/>
    <w:rsid w:val="005E03A0"/>
    <w:rsid w:val="005E7B91"/>
    <w:rsid w:val="00622E26"/>
    <w:rsid w:val="006410F1"/>
    <w:rsid w:val="00641BC5"/>
    <w:rsid w:val="006524DA"/>
    <w:rsid w:val="0065456E"/>
    <w:rsid w:val="006643C8"/>
    <w:rsid w:val="00695CD2"/>
    <w:rsid w:val="006A299B"/>
    <w:rsid w:val="006C1942"/>
    <w:rsid w:val="006C6B89"/>
    <w:rsid w:val="006D0BED"/>
    <w:rsid w:val="00716BA5"/>
    <w:rsid w:val="007377FD"/>
    <w:rsid w:val="0074441B"/>
    <w:rsid w:val="007811E9"/>
    <w:rsid w:val="007851F5"/>
    <w:rsid w:val="00787291"/>
    <w:rsid w:val="007A2639"/>
    <w:rsid w:val="007A5C1C"/>
    <w:rsid w:val="007C3313"/>
    <w:rsid w:val="007D6494"/>
    <w:rsid w:val="0085715F"/>
    <w:rsid w:val="008953F8"/>
    <w:rsid w:val="008C1E5F"/>
    <w:rsid w:val="008E19F1"/>
    <w:rsid w:val="008E3994"/>
    <w:rsid w:val="00930E2E"/>
    <w:rsid w:val="00935092"/>
    <w:rsid w:val="009420DF"/>
    <w:rsid w:val="00966DBD"/>
    <w:rsid w:val="009B3BB6"/>
    <w:rsid w:val="00A35917"/>
    <w:rsid w:val="00A702A4"/>
    <w:rsid w:val="00AA4861"/>
    <w:rsid w:val="00AC6823"/>
    <w:rsid w:val="00B05075"/>
    <w:rsid w:val="00B10D9C"/>
    <w:rsid w:val="00B12372"/>
    <w:rsid w:val="00B44F3E"/>
    <w:rsid w:val="00B465FF"/>
    <w:rsid w:val="00B6316A"/>
    <w:rsid w:val="00B81B8C"/>
    <w:rsid w:val="00BE1EBB"/>
    <w:rsid w:val="00C21B7C"/>
    <w:rsid w:val="00C21F61"/>
    <w:rsid w:val="00C26C2E"/>
    <w:rsid w:val="00C477B2"/>
    <w:rsid w:val="00C63641"/>
    <w:rsid w:val="00CB5EAE"/>
    <w:rsid w:val="00CE5669"/>
    <w:rsid w:val="00D05DBE"/>
    <w:rsid w:val="00D17284"/>
    <w:rsid w:val="00D26D14"/>
    <w:rsid w:val="00D33D55"/>
    <w:rsid w:val="00D45E2E"/>
    <w:rsid w:val="00D55C25"/>
    <w:rsid w:val="00D95B54"/>
    <w:rsid w:val="00D97EED"/>
    <w:rsid w:val="00DA06B3"/>
    <w:rsid w:val="00DA533C"/>
    <w:rsid w:val="00DC25BF"/>
    <w:rsid w:val="00DC3E85"/>
    <w:rsid w:val="00DD4FB1"/>
    <w:rsid w:val="00DF13BA"/>
    <w:rsid w:val="00E02DEC"/>
    <w:rsid w:val="00E031FB"/>
    <w:rsid w:val="00E1055A"/>
    <w:rsid w:val="00E21289"/>
    <w:rsid w:val="00E437FC"/>
    <w:rsid w:val="00E70B24"/>
    <w:rsid w:val="00E93E74"/>
    <w:rsid w:val="00EA12CF"/>
    <w:rsid w:val="00EC4A79"/>
    <w:rsid w:val="00F058AA"/>
    <w:rsid w:val="00F133B1"/>
    <w:rsid w:val="00F80D2C"/>
    <w:rsid w:val="00FA6D22"/>
    <w:rsid w:val="00FC1A75"/>
    <w:rsid w:val="00FC22F4"/>
    <w:rsid w:val="00FD439E"/>
    <w:rsid w:val="00FF1F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7337F"/>
  <w15:chartTrackingRefBased/>
  <w15:docId w15:val="{3FF5A8A2-CAB3-4929-BFD2-F47F9D6F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2551C6"/>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iPriority w:val="9"/>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uiPriority w:val="9"/>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character" w:customStyle="1" w:styleId="flex">
    <w:name w:val="flex"/>
    <w:basedOn w:val="DefaultParagraphFont"/>
    <w:rsid w:val="00DC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5239">
      <w:bodyDiv w:val="1"/>
      <w:marLeft w:val="0"/>
      <w:marRight w:val="0"/>
      <w:marTop w:val="0"/>
      <w:marBottom w:val="0"/>
      <w:divBdr>
        <w:top w:val="none" w:sz="0" w:space="0" w:color="auto"/>
        <w:left w:val="none" w:sz="0" w:space="0" w:color="auto"/>
        <w:bottom w:val="none" w:sz="0" w:space="0" w:color="auto"/>
        <w:right w:val="none" w:sz="0" w:space="0" w:color="auto"/>
      </w:divBdr>
      <w:divsChild>
        <w:div w:id="335226334">
          <w:marLeft w:val="0"/>
          <w:marRight w:val="0"/>
          <w:marTop w:val="0"/>
          <w:marBottom w:val="0"/>
          <w:divBdr>
            <w:top w:val="none" w:sz="0" w:space="0" w:color="auto"/>
            <w:left w:val="none" w:sz="0" w:space="0" w:color="auto"/>
            <w:bottom w:val="none" w:sz="0" w:space="0" w:color="auto"/>
            <w:right w:val="none" w:sz="0" w:space="0" w:color="auto"/>
          </w:divBdr>
          <w:divsChild>
            <w:div w:id="1429472894">
              <w:marLeft w:val="0"/>
              <w:marRight w:val="0"/>
              <w:marTop w:val="0"/>
              <w:marBottom w:val="0"/>
              <w:divBdr>
                <w:top w:val="none" w:sz="0" w:space="0" w:color="auto"/>
                <w:left w:val="none" w:sz="0" w:space="0" w:color="auto"/>
                <w:bottom w:val="none" w:sz="0" w:space="0" w:color="auto"/>
                <w:right w:val="none" w:sz="0" w:space="0" w:color="auto"/>
              </w:divBdr>
              <w:divsChild>
                <w:div w:id="1798797226">
                  <w:marLeft w:val="0"/>
                  <w:marRight w:val="0"/>
                  <w:marTop w:val="0"/>
                  <w:marBottom w:val="0"/>
                  <w:divBdr>
                    <w:top w:val="none" w:sz="0" w:space="0" w:color="auto"/>
                    <w:left w:val="none" w:sz="0" w:space="0" w:color="auto"/>
                    <w:bottom w:val="none" w:sz="0" w:space="0" w:color="auto"/>
                    <w:right w:val="none" w:sz="0" w:space="0" w:color="auto"/>
                  </w:divBdr>
                  <w:divsChild>
                    <w:div w:id="1640305041">
                      <w:marLeft w:val="0"/>
                      <w:marRight w:val="0"/>
                      <w:marTop w:val="0"/>
                      <w:marBottom w:val="0"/>
                      <w:divBdr>
                        <w:top w:val="none" w:sz="0" w:space="0" w:color="auto"/>
                        <w:left w:val="none" w:sz="0" w:space="0" w:color="auto"/>
                        <w:bottom w:val="none" w:sz="0" w:space="0" w:color="auto"/>
                        <w:right w:val="none" w:sz="0" w:space="0" w:color="auto"/>
                      </w:divBdr>
                      <w:divsChild>
                        <w:div w:id="884220893">
                          <w:marLeft w:val="0"/>
                          <w:marRight w:val="0"/>
                          <w:marTop w:val="0"/>
                          <w:marBottom w:val="0"/>
                          <w:divBdr>
                            <w:top w:val="none" w:sz="0" w:space="0" w:color="auto"/>
                            <w:left w:val="none" w:sz="0" w:space="0" w:color="auto"/>
                            <w:bottom w:val="none" w:sz="0" w:space="0" w:color="auto"/>
                            <w:right w:val="none" w:sz="0" w:space="0" w:color="auto"/>
                          </w:divBdr>
                          <w:divsChild>
                            <w:div w:id="1075129008">
                              <w:marLeft w:val="0"/>
                              <w:marRight w:val="0"/>
                              <w:marTop w:val="0"/>
                              <w:marBottom w:val="0"/>
                              <w:divBdr>
                                <w:top w:val="none" w:sz="0" w:space="0" w:color="auto"/>
                                <w:left w:val="none" w:sz="0" w:space="0" w:color="auto"/>
                                <w:bottom w:val="none" w:sz="0" w:space="0" w:color="auto"/>
                                <w:right w:val="none" w:sz="0" w:space="0" w:color="auto"/>
                              </w:divBdr>
                              <w:divsChild>
                                <w:div w:id="1943367756">
                                  <w:marLeft w:val="0"/>
                                  <w:marRight w:val="0"/>
                                  <w:marTop w:val="0"/>
                                  <w:marBottom w:val="0"/>
                                  <w:divBdr>
                                    <w:top w:val="none" w:sz="0" w:space="0" w:color="auto"/>
                                    <w:left w:val="none" w:sz="0" w:space="0" w:color="auto"/>
                                    <w:bottom w:val="none" w:sz="0" w:space="0" w:color="auto"/>
                                    <w:right w:val="none" w:sz="0" w:space="0" w:color="auto"/>
                                  </w:divBdr>
                                  <w:divsChild>
                                    <w:div w:id="1609001728">
                                      <w:marLeft w:val="0"/>
                                      <w:marRight w:val="0"/>
                                      <w:marTop w:val="0"/>
                                      <w:marBottom w:val="0"/>
                                      <w:divBdr>
                                        <w:top w:val="none" w:sz="0" w:space="0" w:color="auto"/>
                                        <w:left w:val="none" w:sz="0" w:space="0" w:color="auto"/>
                                        <w:bottom w:val="none" w:sz="0" w:space="0" w:color="auto"/>
                                        <w:right w:val="none" w:sz="0" w:space="0" w:color="auto"/>
                                      </w:divBdr>
                                      <w:divsChild>
                                        <w:div w:id="1563978862">
                                          <w:marLeft w:val="0"/>
                                          <w:marRight w:val="0"/>
                                          <w:marTop w:val="0"/>
                                          <w:marBottom w:val="0"/>
                                          <w:divBdr>
                                            <w:top w:val="none" w:sz="0" w:space="0" w:color="auto"/>
                                            <w:left w:val="none" w:sz="0" w:space="0" w:color="auto"/>
                                            <w:bottom w:val="none" w:sz="0" w:space="0" w:color="auto"/>
                                            <w:right w:val="none" w:sz="0" w:space="0" w:color="auto"/>
                                          </w:divBdr>
                                          <w:divsChild>
                                            <w:div w:id="3759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241870">
          <w:marLeft w:val="0"/>
          <w:marRight w:val="0"/>
          <w:marTop w:val="0"/>
          <w:marBottom w:val="0"/>
          <w:divBdr>
            <w:top w:val="none" w:sz="0" w:space="0" w:color="auto"/>
            <w:left w:val="none" w:sz="0" w:space="0" w:color="auto"/>
            <w:bottom w:val="none" w:sz="0" w:space="0" w:color="auto"/>
            <w:right w:val="none" w:sz="0" w:space="0" w:color="auto"/>
          </w:divBdr>
          <w:divsChild>
            <w:div w:id="1237937583">
              <w:marLeft w:val="0"/>
              <w:marRight w:val="0"/>
              <w:marTop w:val="0"/>
              <w:marBottom w:val="0"/>
              <w:divBdr>
                <w:top w:val="none" w:sz="0" w:space="0" w:color="auto"/>
                <w:left w:val="none" w:sz="0" w:space="0" w:color="auto"/>
                <w:bottom w:val="none" w:sz="0" w:space="0" w:color="auto"/>
                <w:right w:val="none" w:sz="0" w:space="0" w:color="auto"/>
              </w:divBdr>
              <w:divsChild>
                <w:div w:id="929854033">
                  <w:marLeft w:val="0"/>
                  <w:marRight w:val="0"/>
                  <w:marTop w:val="0"/>
                  <w:marBottom w:val="0"/>
                  <w:divBdr>
                    <w:top w:val="none" w:sz="0" w:space="0" w:color="auto"/>
                    <w:left w:val="none" w:sz="0" w:space="0" w:color="auto"/>
                    <w:bottom w:val="none" w:sz="0" w:space="0" w:color="auto"/>
                    <w:right w:val="none" w:sz="0" w:space="0" w:color="auto"/>
                  </w:divBdr>
                  <w:divsChild>
                    <w:div w:id="1376734598">
                      <w:marLeft w:val="0"/>
                      <w:marRight w:val="0"/>
                      <w:marTop w:val="0"/>
                      <w:marBottom w:val="0"/>
                      <w:divBdr>
                        <w:top w:val="none" w:sz="0" w:space="0" w:color="auto"/>
                        <w:left w:val="none" w:sz="0" w:space="0" w:color="auto"/>
                        <w:bottom w:val="none" w:sz="0" w:space="0" w:color="auto"/>
                        <w:right w:val="none" w:sz="0" w:space="0" w:color="auto"/>
                      </w:divBdr>
                      <w:divsChild>
                        <w:div w:id="1579752662">
                          <w:marLeft w:val="0"/>
                          <w:marRight w:val="0"/>
                          <w:marTop w:val="0"/>
                          <w:marBottom w:val="0"/>
                          <w:divBdr>
                            <w:top w:val="none" w:sz="0" w:space="0" w:color="auto"/>
                            <w:left w:val="none" w:sz="0" w:space="0" w:color="auto"/>
                            <w:bottom w:val="none" w:sz="0" w:space="0" w:color="auto"/>
                            <w:right w:val="none" w:sz="0" w:space="0" w:color="auto"/>
                          </w:divBdr>
                          <w:divsChild>
                            <w:div w:id="898368121">
                              <w:marLeft w:val="0"/>
                              <w:marRight w:val="0"/>
                              <w:marTop w:val="0"/>
                              <w:marBottom w:val="0"/>
                              <w:divBdr>
                                <w:top w:val="none" w:sz="0" w:space="0" w:color="auto"/>
                                <w:left w:val="none" w:sz="0" w:space="0" w:color="auto"/>
                                <w:bottom w:val="none" w:sz="0" w:space="0" w:color="auto"/>
                                <w:right w:val="none" w:sz="0" w:space="0" w:color="auto"/>
                              </w:divBdr>
                              <w:divsChild>
                                <w:div w:id="1763211370">
                                  <w:marLeft w:val="0"/>
                                  <w:marRight w:val="0"/>
                                  <w:marTop w:val="0"/>
                                  <w:marBottom w:val="0"/>
                                  <w:divBdr>
                                    <w:top w:val="none" w:sz="0" w:space="0" w:color="auto"/>
                                    <w:left w:val="none" w:sz="0" w:space="0" w:color="auto"/>
                                    <w:bottom w:val="none" w:sz="0" w:space="0" w:color="auto"/>
                                    <w:right w:val="none" w:sz="0" w:space="0" w:color="auto"/>
                                  </w:divBdr>
                                  <w:divsChild>
                                    <w:div w:id="1390374562">
                                      <w:marLeft w:val="0"/>
                                      <w:marRight w:val="0"/>
                                      <w:marTop w:val="0"/>
                                      <w:marBottom w:val="0"/>
                                      <w:divBdr>
                                        <w:top w:val="none" w:sz="0" w:space="0" w:color="auto"/>
                                        <w:left w:val="none" w:sz="0" w:space="0" w:color="auto"/>
                                        <w:bottom w:val="none" w:sz="0" w:space="0" w:color="auto"/>
                                        <w:right w:val="none" w:sz="0" w:space="0" w:color="auto"/>
                                      </w:divBdr>
                                      <w:divsChild>
                                        <w:div w:id="1447697392">
                                          <w:marLeft w:val="0"/>
                                          <w:marRight w:val="0"/>
                                          <w:marTop w:val="0"/>
                                          <w:marBottom w:val="0"/>
                                          <w:divBdr>
                                            <w:top w:val="none" w:sz="0" w:space="0" w:color="auto"/>
                                            <w:left w:val="none" w:sz="0" w:space="0" w:color="auto"/>
                                            <w:bottom w:val="none" w:sz="0" w:space="0" w:color="auto"/>
                                            <w:right w:val="none" w:sz="0" w:space="0" w:color="auto"/>
                                          </w:divBdr>
                                          <w:divsChild>
                                            <w:div w:id="1956787858">
                                              <w:marLeft w:val="0"/>
                                              <w:marRight w:val="0"/>
                                              <w:marTop w:val="0"/>
                                              <w:marBottom w:val="0"/>
                                              <w:divBdr>
                                                <w:top w:val="none" w:sz="0" w:space="0" w:color="auto"/>
                                                <w:left w:val="none" w:sz="0" w:space="0" w:color="auto"/>
                                                <w:bottom w:val="none" w:sz="0" w:space="0" w:color="auto"/>
                                                <w:right w:val="none" w:sz="0" w:space="0" w:color="auto"/>
                                              </w:divBdr>
                                              <w:divsChild>
                                                <w:div w:id="909921398">
                                                  <w:marLeft w:val="0"/>
                                                  <w:marRight w:val="0"/>
                                                  <w:marTop w:val="0"/>
                                                  <w:marBottom w:val="0"/>
                                                  <w:divBdr>
                                                    <w:top w:val="none" w:sz="0" w:space="0" w:color="auto"/>
                                                    <w:left w:val="none" w:sz="0" w:space="0" w:color="auto"/>
                                                    <w:bottom w:val="none" w:sz="0" w:space="0" w:color="auto"/>
                                                    <w:right w:val="none" w:sz="0" w:space="0" w:color="auto"/>
                                                  </w:divBdr>
                                                </w:div>
                                              </w:divsChild>
                                            </w:div>
                                            <w:div w:id="991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600778">
          <w:marLeft w:val="0"/>
          <w:marRight w:val="0"/>
          <w:marTop w:val="0"/>
          <w:marBottom w:val="0"/>
          <w:divBdr>
            <w:top w:val="none" w:sz="0" w:space="0" w:color="auto"/>
            <w:left w:val="none" w:sz="0" w:space="0" w:color="auto"/>
            <w:bottom w:val="none" w:sz="0" w:space="0" w:color="auto"/>
            <w:right w:val="none" w:sz="0" w:space="0" w:color="auto"/>
          </w:divBdr>
          <w:divsChild>
            <w:div w:id="204291488">
              <w:marLeft w:val="0"/>
              <w:marRight w:val="0"/>
              <w:marTop w:val="0"/>
              <w:marBottom w:val="0"/>
              <w:divBdr>
                <w:top w:val="none" w:sz="0" w:space="0" w:color="auto"/>
                <w:left w:val="none" w:sz="0" w:space="0" w:color="auto"/>
                <w:bottom w:val="none" w:sz="0" w:space="0" w:color="auto"/>
                <w:right w:val="none" w:sz="0" w:space="0" w:color="auto"/>
              </w:divBdr>
              <w:divsChild>
                <w:div w:id="1313832292">
                  <w:marLeft w:val="0"/>
                  <w:marRight w:val="0"/>
                  <w:marTop w:val="0"/>
                  <w:marBottom w:val="0"/>
                  <w:divBdr>
                    <w:top w:val="none" w:sz="0" w:space="0" w:color="auto"/>
                    <w:left w:val="none" w:sz="0" w:space="0" w:color="auto"/>
                    <w:bottom w:val="none" w:sz="0" w:space="0" w:color="auto"/>
                    <w:right w:val="none" w:sz="0" w:space="0" w:color="auto"/>
                  </w:divBdr>
                  <w:divsChild>
                    <w:div w:id="619993346">
                      <w:marLeft w:val="0"/>
                      <w:marRight w:val="0"/>
                      <w:marTop w:val="0"/>
                      <w:marBottom w:val="0"/>
                      <w:divBdr>
                        <w:top w:val="none" w:sz="0" w:space="0" w:color="auto"/>
                        <w:left w:val="none" w:sz="0" w:space="0" w:color="auto"/>
                        <w:bottom w:val="none" w:sz="0" w:space="0" w:color="auto"/>
                        <w:right w:val="none" w:sz="0" w:space="0" w:color="auto"/>
                      </w:divBdr>
                      <w:divsChild>
                        <w:div w:id="1737895056">
                          <w:marLeft w:val="0"/>
                          <w:marRight w:val="0"/>
                          <w:marTop w:val="0"/>
                          <w:marBottom w:val="0"/>
                          <w:divBdr>
                            <w:top w:val="none" w:sz="0" w:space="0" w:color="auto"/>
                            <w:left w:val="none" w:sz="0" w:space="0" w:color="auto"/>
                            <w:bottom w:val="none" w:sz="0" w:space="0" w:color="auto"/>
                            <w:right w:val="none" w:sz="0" w:space="0" w:color="auto"/>
                          </w:divBdr>
                          <w:divsChild>
                            <w:div w:id="680358556">
                              <w:marLeft w:val="0"/>
                              <w:marRight w:val="0"/>
                              <w:marTop w:val="0"/>
                              <w:marBottom w:val="0"/>
                              <w:divBdr>
                                <w:top w:val="none" w:sz="0" w:space="0" w:color="auto"/>
                                <w:left w:val="none" w:sz="0" w:space="0" w:color="auto"/>
                                <w:bottom w:val="none" w:sz="0" w:space="0" w:color="auto"/>
                                <w:right w:val="none" w:sz="0" w:space="0" w:color="auto"/>
                              </w:divBdr>
                              <w:divsChild>
                                <w:div w:id="717818104">
                                  <w:marLeft w:val="0"/>
                                  <w:marRight w:val="0"/>
                                  <w:marTop w:val="0"/>
                                  <w:marBottom w:val="0"/>
                                  <w:divBdr>
                                    <w:top w:val="none" w:sz="0" w:space="0" w:color="auto"/>
                                    <w:left w:val="none" w:sz="0" w:space="0" w:color="auto"/>
                                    <w:bottom w:val="none" w:sz="0" w:space="0" w:color="auto"/>
                                    <w:right w:val="none" w:sz="0" w:space="0" w:color="auto"/>
                                  </w:divBdr>
                                  <w:divsChild>
                                    <w:div w:id="568998820">
                                      <w:marLeft w:val="0"/>
                                      <w:marRight w:val="0"/>
                                      <w:marTop w:val="0"/>
                                      <w:marBottom w:val="0"/>
                                      <w:divBdr>
                                        <w:top w:val="none" w:sz="0" w:space="0" w:color="auto"/>
                                        <w:left w:val="none" w:sz="0" w:space="0" w:color="auto"/>
                                        <w:bottom w:val="none" w:sz="0" w:space="0" w:color="auto"/>
                                        <w:right w:val="none" w:sz="0" w:space="0" w:color="auto"/>
                                      </w:divBdr>
                                      <w:divsChild>
                                        <w:div w:id="64036143">
                                          <w:marLeft w:val="0"/>
                                          <w:marRight w:val="0"/>
                                          <w:marTop w:val="0"/>
                                          <w:marBottom w:val="0"/>
                                          <w:divBdr>
                                            <w:top w:val="none" w:sz="0" w:space="0" w:color="auto"/>
                                            <w:left w:val="none" w:sz="0" w:space="0" w:color="auto"/>
                                            <w:bottom w:val="none" w:sz="0" w:space="0" w:color="auto"/>
                                            <w:right w:val="none" w:sz="0" w:space="0" w:color="auto"/>
                                          </w:divBdr>
                                          <w:divsChild>
                                            <w:div w:id="18962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538356">
          <w:marLeft w:val="0"/>
          <w:marRight w:val="0"/>
          <w:marTop w:val="0"/>
          <w:marBottom w:val="0"/>
          <w:divBdr>
            <w:top w:val="none" w:sz="0" w:space="0" w:color="auto"/>
            <w:left w:val="none" w:sz="0" w:space="0" w:color="auto"/>
            <w:bottom w:val="none" w:sz="0" w:space="0" w:color="auto"/>
            <w:right w:val="none" w:sz="0" w:space="0" w:color="auto"/>
          </w:divBdr>
          <w:divsChild>
            <w:div w:id="1679113043">
              <w:marLeft w:val="0"/>
              <w:marRight w:val="0"/>
              <w:marTop w:val="0"/>
              <w:marBottom w:val="0"/>
              <w:divBdr>
                <w:top w:val="none" w:sz="0" w:space="0" w:color="auto"/>
                <w:left w:val="none" w:sz="0" w:space="0" w:color="auto"/>
                <w:bottom w:val="none" w:sz="0" w:space="0" w:color="auto"/>
                <w:right w:val="none" w:sz="0" w:space="0" w:color="auto"/>
              </w:divBdr>
              <w:divsChild>
                <w:div w:id="402725686">
                  <w:marLeft w:val="0"/>
                  <w:marRight w:val="0"/>
                  <w:marTop w:val="0"/>
                  <w:marBottom w:val="0"/>
                  <w:divBdr>
                    <w:top w:val="none" w:sz="0" w:space="0" w:color="auto"/>
                    <w:left w:val="none" w:sz="0" w:space="0" w:color="auto"/>
                    <w:bottom w:val="none" w:sz="0" w:space="0" w:color="auto"/>
                    <w:right w:val="none" w:sz="0" w:space="0" w:color="auto"/>
                  </w:divBdr>
                  <w:divsChild>
                    <w:div w:id="1720587496">
                      <w:marLeft w:val="0"/>
                      <w:marRight w:val="0"/>
                      <w:marTop w:val="0"/>
                      <w:marBottom w:val="0"/>
                      <w:divBdr>
                        <w:top w:val="none" w:sz="0" w:space="0" w:color="auto"/>
                        <w:left w:val="none" w:sz="0" w:space="0" w:color="auto"/>
                        <w:bottom w:val="none" w:sz="0" w:space="0" w:color="auto"/>
                        <w:right w:val="none" w:sz="0" w:space="0" w:color="auto"/>
                      </w:divBdr>
                      <w:divsChild>
                        <w:div w:id="260645202">
                          <w:marLeft w:val="0"/>
                          <w:marRight w:val="0"/>
                          <w:marTop w:val="0"/>
                          <w:marBottom w:val="0"/>
                          <w:divBdr>
                            <w:top w:val="none" w:sz="0" w:space="0" w:color="auto"/>
                            <w:left w:val="none" w:sz="0" w:space="0" w:color="auto"/>
                            <w:bottom w:val="none" w:sz="0" w:space="0" w:color="auto"/>
                            <w:right w:val="none" w:sz="0" w:space="0" w:color="auto"/>
                          </w:divBdr>
                          <w:divsChild>
                            <w:div w:id="2095934081">
                              <w:marLeft w:val="0"/>
                              <w:marRight w:val="0"/>
                              <w:marTop w:val="0"/>
                              <w:marBottom w:val="0"/>
                              <w:divBdr>
                                <w:top w:val="none" w:sz="0" w:space="0" w:color="auto"/>
                                <w:left w:val="none" w:sz="0" w:space="0" w:color="auto"/>
                                <w:bottom w:val="none" w:sz="0" w:space="0" w:color="auto"/>
                                <w:right w:val="none" w:sz="0" w:space="0" w:color="auto"/>
                              </w:divBdr>
                              <w:divsChild>
                                <w:div w:id="703604061">
                                  <w:marLeft w:val="0"/>
                                  <w:marRight w:val="0"/>
                                  <w:marTop w:val="0"/>
                                  <w:marBottom w:val="0"/>
                                  <w:divBdr>
                                    <w:top w:val="none" w:sz="0" w:space="0" w:color="auto"/>
                                    <w:left w:val="none" w:sz="0" w:space="0" w:color="auto"/>
                                    <w:bottom w:val="none" w:sz="0" w:space="0" w:color="auto"/>
                                    <w:right w:val="none" w:sz="0" w:space="0" w:color="auto"/>
                                  </w:divBdr>
                                  <w:divsChild>
                                    <w:div w:id="34474920">
                                      <w:marLeft w:val="0"/>
                                      <w:marRight w:val="0"/>
                                      <w:marTop w:val="0"/>
                                      <w:marBottom w:val="0"/>
                                      <w:divBdr>
                                        <w:top w:val="none" w:sz="0" w:space="0" w:color="auto"/>
                                        <w:left w:val="none" w:sz="0" w:space="0" w:color="auto"/>
                                        <w:bottom w:val="none" w:sz="0" w:space="0" w:color="auto"/>
                                        <w:right w:val="none" w:sz="0" w:space="0" w:color="auto"/>
                                      </w:divBdr>
                                      <w:divsChild>
                                        <w:div w:id="1461411319">
                                          <w:marLeft w:val="0"/>
                                          <w:marRight w:val="0"/>
                                          <w:marTop w:val="0"/>
                                          <w:marBottom w:val="0"/>
                                          <w:divBdr>
                                            <w:top w:val="none" w:sz="0" w:space="0" w:color="auto"/>
                                            <w:left w:val="none" w:sz="0" w:space="0" w:color="auto"/>
                                            <w:bottom w:val="none" w:sz="0" w:space="0" w:color="auto"/>
                                            <w:right w:val="none" w:sz="0" w:space="0" w:color="auto"/>
                                          </w:divBdr>
                                          <w:divsChild>
                                            <w:div w:id="382681682">
                                              <w:marLeft w:val="0"/>
                                              <w:marRight w:val="0"/>
                                              <w:marTop w:val="0"/>
                                              <w:marBottom w:val="0"/>
                                              <w:divBdr>
                                                <w:top w:val="none" w:sz="0" w:space="0" w:color="auto"/>
                                                <w:left w:val="none" w:sz="0" w:space="0" w:color="auto"/>
                                                <w:bottom w:val="none" w:sz="0" w:space="0" w:color="auto"/>
                                                <w:right w:val="none" w:sz="0" w:space="0" w:color="auto"/>
                                              </w:divBdr>
                                              <w:divsChild>
                                                <w:div w:id="1470395527">
                                                  <w:marLeft w:val="0"/>
                                                  <w:marRight w:val="0"/>
                                                  <w:marTop w:val="0"/>
                                                  <w:marBottom w:val="0"/>
                                                  <w:divBdr>
                                                    <w:top w:val="none" w:sz="0" w:space="0" w:color="auto"/>
                                                    <w:left w:val="none" w:sz="0" w:space="0" w:color="auto"/>
                                                    <w:bottom w:val="none" w:sz="0" w:space="0" w:color="auto"/>
                                                    <w:right w:val="none" w:sz="0" w:space="0" w:color="auto"/>
                                                  </w:divBdr>
                                                </w:div>
                                              </w:divsChild>
                                            </w:div>
                                            <w:div w:id="17996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826761">
          <w:marLeft w:val="0"/>
          <w:marRight w:val="0"/>
          <w:marTop w:val="0"/>
          <w:marBottom w:val="0"/>
          <w:divBdr>
            <w:top w:val="none" w:sz="0" w:space="0" w:color="auto"/>
            <w:left w:val="none" w:sz="0" w:space="0" w:color="auto"/>
            <w:bottom w:val="none" w:sz="0" w:space="0" w:color="auto"/>
            <w:right w:val="none" w:sz="0" w:space="0" w:color="auto"/>
          </w:divBdr>
          <w:divsChild>
            <w:div w:id="1946500843">
              <w:marLeft w:val="0"/>
              <w:marRight w:val="0"/>
              <w:marTop w:val="0"/>
              <w:marBottom w:val="0"/>
              <w:divBdr>
                <w:top w:val="none" w:sz="0" w:space="0" w:color="auto"/>
                <w:left w:val="none" w:sz="0" w:space="0" w:color="auto"/>
                <w:bottom w:val="none" w:sz="0" w:space="0" w:color="auto"/>
                <w:right w:val="none" w:sz="0" w:space="0" w:color="auto"/>
              </w:divBdr>
              <w:divsChild>
                <w:div w:id="1162547107">
                  <w:marLeft w:val="0"/>
                  <w:marRight w:val="0"/>
                  <w:marTop w:val="0"/>
                  <w:marBottom w:val="0"/>
                  <w:divBdr>
                    <w:top w:val="none" w:sz="0" w:space="0" w:color="auto"/>
                    <w:left w:val="none" w:sz="0" w:space="0" w:color="auto"/>
                    <w:bottom w:val="none" w:sz="0" w:space="0" w:color="auto"/>
                    <w:right w:val="none" w:sz="0" w:space="0" w:color="auto"/>
                  </w:divBdr>
                  <w:divsChild>
                    <w:div w:id="54472522">
                      <w:marLeft w:val="0"/>
                      <w:marRight w:val="0"/>
                      <w:marTop w:val="0"/>
                      <w:marBottom w:val="0"/>
                      <w:divBdr>
                        <w:top w:val="none" w:sz="0" w:space="0" w:color="auto"/>
                        <w:left w:val="none" w:sz="0" w:space="0" w:color="auto"/>
                        <w:bottom w:val="none" w:sz="0" w:space="0" w:color="auto"/>
                        <w:right w:val="none" w:sz="0" w:space="0" w:color="auto"/>
                      </w:divBdr>
                      <w:divsChild>
                        <w:div w:id="1138187457">
                          <w:marLeft w:val="0"/>
                          <w:marRight w:val="0"/>
                          <w:marTop w:val="0"/>
                          <w:marBottom w:val="0"/>
                          <w:divBdr>
                            <w:top w:val="none" w:sz="0" w:space="0" w:color="auto"/>
                            <w:left w:val="none" w:sz="0" w:space="0" w:color="auto"/>
                            <w:bottom w:val="none" w:sz="0" w:space="0" w:color="auto"/>
                            <w:right w:val="none" w:sz="0" w:space="0" w:color="auto"/>
                          </w:divBdr>
                          <w:divsChild>
                            <w:div w:id="1433473801">
                              <w:marLeft w:val="0"/>
                              <w:marRight w:val="0"/>
                              <w:marTop w:val="0"/>
                              <w:marBottom w:val="0"/>
                              <w:divBdr>
                                <w:top w:val="none" w:sz="0" w:space="0" w:color="auto"/>
                                <w:left w:val="none" w:sz="0" w:space="0" w:color="auto"/>
                                <w:bottom w:val="none" w:sz="0" w:space="0" w:color="auto"/>
                                <w:right w:val="none" w:sz="0" w:space="0" w:color="auto"/>
                              </w:divBdr>
                              <w:divsChild>
                                <w:div w:id="649484103">
                                  <w:marLeft w:val="0"/>
                                  <w:marRight w:val="0"/>
                                  <w:marTop w:val="0"/>
                                  <w:marBottom w:val="0"/>
                                  <w:divBdr>
                                    <w:top w:val="none" w:sz="0" w:space="0" w:color="auto"/>
                                    <w:left w:val="none" w:sz="0" w:space="0" w:color="auto"/>
                                    <w:bottom w:val="none" w:sz="0" w:space="0" w:color="auto"/>
                                    <w:right w:val="none" w:sz="0" w:space="0" w:color="auto"/>
                                  </w:divBdr>
                                  <w:divsChild>
                                    <w:div w:id="1572736112">
                                      <w:marLeft w:val="0"/>
                                      <w:marRight w:val="0"/>
                                      <w:marTop w:val="0"/>
                                      <w:marBottom w:val="0"/>
                                      <w:divBdr>
                                        <w:top w:val="none" w:sz="0" w:space="0" w:color="auto"/>
                                        <w:left w:val="none" w:sz="0" w:space="0" w:color="auto"/>
                                        <w:bottom w:val="none" w:sz="0" w:space="0" w:color="auto"/>
                                        <w:right w:val="none" w:sz="0" w:space="0" w:color="auto"/>
                                      </w:divBdr>
                                      <w:divsChild>
                                        <w:div w:id="1467819236">
                                          <w:marLeft w:val="0"/>
                                          <w:marRight w:val="0"/>
                                          <w:marTop w:val="0"/>
                                          <w:marBottom w:val="0"/>
                                          <w:divBdr>
                                            <w:top w:val="none" w:sz="0" w:space="0" w:color="auto"/>
                                            <w:left w:val="none" w:sz="0" w:space="0" w:color="auto"/>
                                            <w:bottom w:val="none" w:sz="0" w:space="0" w:color="auto"/>
                                            <w:right w:val="none" w:sz="0" w:space="0" w:color="auto"/>
                                          </w:divBdr>
                                          <w:divsChild>
                                            <w:div w:id="5271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634840">
      <w:bodyDiv w:val="1"/>
      <w:marLeft w:val="0"/>
      <w:marRight w:val="0"/>
      <w:marTop w:val="0"/>
      <w:marBottom w:val="0"/>
      <w:divBdr>
        <w:top w:val="none" w:sz="0" w:space="0" w:color="auto"/>
        <w:left w:val="none" w:sz="0" w:space="0" w:color="auto"/>
        <w:bottom w:val="none" w:sz="0" w:space="0" w:color="auto"/>
        <w:right w:val="none" w:sz="0" w:space="0" w:color="auto"/>
      </w:divBdr>
      <w:divsChild>
        <w:div w:id="292100458">
          <w:marLeft w:val="0"/>
          <w:marRight w:val="0"/>
          <w:marTop w:val="0"/>
          <w:marBottom w:val="0"/>
          <w:divBdr>
            <w:top w:val="none" w:sz="0" w:space="0" w:color="auto"/>
            <w:left w:val="none" w:sz="0" w:space="0" w:color="auto"/>
            <w:bottom w:val="none" w:sz="0" w:space="0" w:color="auto"/>
            <w:right w:val="none" w:sz="0" w:space="0" w:color="auto"/>
          </w:divBdr>
          <w:divsChild>
            <w:div w:id="841746600">
              <w:marLeft w:val="0"/>
              <w:marRight w:val="0"/>
              <w:marTop w:val="0"/>
              <w:marBottom w:val="0"/>
              <w:divBdr>
                <w:top w:val="none" w:sz="0" w:space="0" w:color="auto"/>
                <w:left w:val="none" w:sz="0" w:space="0" w:color="auto"/>
                <w:bottom w:val="none" w:sz="0" w:space="0" w:color="auto"/>
                <w:right w:val="none" w:sz="0" w:space="0" w:color="auto"/>
              </w:divBdr>
              <w:divsChild>
                <w:div w:id="1349915334">
                  <w:marLeft w:val="0"/>
                  <w:marRight w:val="0"/>
                  <w:marTop w:val="0"/>
                  <w:marBottom w:val="0"/>
                  <w:divBdr>
                    <w:top w:val="none" w:sz="0" w:space="0" w:color="auto"/>
                    <w:left w:val="none" w:sz="0" w:space="0" w:color="auto"/>
                    <w:bottom w:val="none" w:sz="0" w:space="0" w:color="auto"/>
                    <w:right w:val="none" w:sz="0" w:space="0" w:color="auto"/>
                  </w:divBdr>
                  <w:divsChild>
                    <w:div w:id="1719234073">
                      <w:marLeft w:val="0"/>
                      <w:marRight w:val="0"/>
                      <w:marTop w:val="0"/>
                      <w:marBottom w:val="0"/>
                      <w:divBdr>
                        <w:top w:val="none" w:sz="0" w:space="0" w:color="auto"/>
                        <w:left w:val="none" w:sz="0" w:space="0" w:color="auto"/>
                        <w:bottom w:val="none" w:sz="0" w:space="0" w:color="auto"/>
                        <w:right w:val="none" w:sz="0" w:space="0" w:color="auto"/>
                      </w:divBdr>
                      <w:divsChild>
                        <w:div w:id="1428847787">
                          <w:marLeft w:val="0"/>
                          <w:marRight w:val="0"/>
                          <w:marTop w:val="0"/>
                          <w:marBottom w:val="0"/>
                          <w:divBdr>
                            <w:top w:val="none" w:sz="0" w:space="0" w:color="auto"/>
                            <w:left w:val="none" w:sz="0" w:space="0" w:color="auto"/>
                            <w:bottom w:val="none" w:sz="0" w:space="0" w:color="auto"/>
                            <w:right w:val="none" w:sz="0" w:space="0" w:color="auto"/>
                          </w:divBdr>
                          <w:divsChild>
                            <w:div w:id="202637357">
                              <w:marLeft w:val="0"/>
                              <w:marRight w:val="0"/>
                              <w:marTop w:val="0"/>
                              <w:marBottom w:val="0"/>
                              <w:divBdr>
                                <w:top w:val="none" w:sz="0" w:space="0" w:color="auto"/>
                                <w:left w:val="none" w:sz="0" w:space="0" w:color="auto"/>
                                <w:bottom w:val="none" w:sz="0" w:space="0" w:color="auto"/>
                                <w:right w:val="none" w:sz="0" w:space="0" w:color="auto"/>
                              </w:divBdr>
                              <w:divsChild>
                                <w:div w:id="91975535">
                                  <w:marLeft w:val="0"/>
                                  <w:marRight w:val="0"/>
                                  <w:marTop w:val="0"/>
                                  <w:marBottom w:val="0"/>
                                  <w:divBdr>
                                    <w:top w:val="none" w:sz="0" w:space="0" w:color="auto"/>
                                    <w:left w:val="none" w:sz="0" w:space="0" w:color="auto"/>
                                    <w:bottom w:val="none" w:sz="0" w:space="0" w:color="auto"/>
                                    <w:right w:val="none" w:sz="0" w:space="0" w:color="auto"/>
                                  </w:divBdr>
                                  <w:divsChild>
                                    <w:div w:id="208761834">
                                      <w:marLeft w:val="0"/>
                                      <w:marRight w:val="0"/>
                                      <w:marTop w:val="0"/>
                                      <w:marBottom w:val="0"/>
                                      <w:divBdr>
                                        <w:top w:val="none" w:sz="0" w:space="0" w:color="auto"/>
                                        <w:left w:val="none" w:sz="0" w:space="0" w:color="auto"/>
                                        <w:bottom w:val="none" w:sz="0" w:space="0" w:color="auto"/>
                                        <w:right w:val="none" w:sz="0" w:space="0" w:color="auto"/>
                                      </w:divBdr>
                                      <w:divsChild>
                                        <w:div w:id="212887763">
                                          <w:marLeft w:val="0"/>
                                          <w:marRight w:val="0"/>
                                          <w:marTop w:val="0"/>
                                          <w:marBottom w:val="0"/>
                                          <w:divBdr>
                                            <w:top w:val="none" w:sz="0" w:space="0" w:color="auto"/>
                                            <w:left w:val="none" w:sz="0" w:space="0" w:color="auto"/>
                                            <w:bottom w:val="none" w:sz="0" w:space="0" w:color="auto"/>
                                            <w:right w:val="none" w:sz="0" w:space="0" w:color="auto"/>
                                          </w:divBdr>
                                          <w:divsChild>
                                            <w:div w:id="18693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191184">
          <w:marLeft w:val="0"/>
          <w:marRight w:val="0"/>
          <w:marTop w:val="0"/>
          <w:marBottom w:val="0"/>
          <w:divBdr>
            <w:top w:val="none" w:sz="0" w:space="0" w:color="auto"/>
            <w:left w:val="none" w:sz="0" w:space="0" w:color="auto"/>
            <w:bottom w:val="none" w:sz="0" w:space="0" w:color="auto"/>
            <w:right w:val="none" w:sz="0" w:space="0" w:color="auto"/>
          </w:divBdr>
          <w:divsChild>
            <w:div w:id="370226882">
              <w:marLeft w:val="0"/>
              <w:marRight w:val="0"/>
              <w:marTop w:val="0"/>
              <w:marBottom w:val="0"/>
              <w:divBdr>
                <w:top w:val="none" w:sz="0" w:space="0" w:color="auto"/>
                <w:left w:val="none" w:sz="0" w:space="0" w:color="auto"/>
                <w:bottom w:val="none" w:sz="0" w:space="0" w:color="auto"/>
                <w:right w:val="none" w:sz="0" w:space="0" w:color="auto"/>
              </w:divBdr>
              <w:divsChild>
                <w:div w:id="1732121145">
                  <w:marLeft w:val="0"/>
                  <w:marRight w:val="0"/>
                  <w:marTop w:val="0"/>
                  <w:marBottom w:val="0"/>
                  <w:divBdr>
                    <w:top w:val="none" w:sz="0" w:space="0" w:color="auto"/>
                    <w:left w:val="none" w:sz="0" w:space="0" w:color="auto"/>
                    <w:bottom w:val="none" w:sz="0" w:space="0" w:color="auto"/>
                    <w:right w:val="none" w:sz="0" w:space="0" w:color="auto"/>
                  </w:divBdr>
                  <w:divsChild>
                    <w:div w:id="39062688">
                      <w:marLeft w:val="0"/>
                      <w:marRight w:val="0"/>
                      <w:marTop w:val="0"/>
                      <w:marBottom w:val="0"/>
                      <w:divBdr>
                        <w:top w:val="none" w:sz="0" w:space="0" w:color="auto"/>
                        <w:left w:val="none" w:sz="0" w:space="0" w:color="auto"/>
                        <w:bottom w:val="none" w:sz="0" w:space="0" w:color="auto"/>
                        <w:right w:val="none" w:sz="0" w:space="0" w:color="auto"/>
                      </w:divBdr>
                      <w:divsChild>
                        <w:div w:id="601768518">
                          <w:marLeft w:val="0"/>
                          <w:marRight w:val="0"/>
                          <w:marTop w:val="0"/>
                          <w:marBottom w:val="0"/>
                          <w:divBdr>
                            <w:top w:val="none" w:sz="0" w:space="0" w:color="auto"/>
                            <w:left w:val="none" w:sz="0" w:space="0" w:color="auto"/>
                            <w:bottom w:val="none" w:sz="0" w:space="0" w:color="auto"/>
                            <w:right w:val="none" w:sz="0" w:space="0" w:color="auto"/>
                          </w:divBdr>
                          <w:divsChild>
                            <w:div w:id="1691686140">
                              <w:marLeft w:val="0"/>
                              <w:marRight w:val="0"/>
                              <w:marTop w:val="0"/>
                              <w:marBottom w:val="0"/>
                              <w:divBdr>
                                <w:top w:val="none" w:sz="0" w:space="0" w:color="auto"/>
                                <w:left w:val="none" w:sz="0" w:space="0" w:color="auto"/>
                                <w:bottom w:val="none" w:sz="0" w:space="0" w:color="auto"/>
                                <w:right w:val="none" w:sz="0" w:space="0" w:color="auto"/>
                              </w:divBdr>
                              <w:divsChild>
                                <w:div w:id="1080061108">
                                  <w:marLeft w:val="0"/>
                                  <w:marRight w:val="0"/>
                                  <w:marTop w:val="0"/>
                                  <w:marBottom w:val="0"/>
                                  <w:divBdr>
                                    <w:top w:val="none" w:sz="0" w:space="0" w:color="auto"/>
                                    <w:left w:val="none" w:sz="0" w:space="0" w:color="auto"/>
                                    <w:bottom w:val="none" w:sz="0" w:space="0" w:color="auto"/>
                                    <w:right w:val="none" w:sz="0" w:space="0" w:color="auto"/>
                                  </w:divBdr>
                                  <w:divsChild>
                                    <w:div w:id="995690768">
                                      <w:marLeft w:val="0"/>
                                      <w:marRight w:val="0"/>
                                      <w:marTop w:val="0"/>
                                      <w:marBottom w:val="0"/>
                                      <w:divBdr>
                                        <w:top w:val="none" w:sz="0" w:space="0" w:color="auto"/>
                                        <w:left w:val="none" w:sz="0" w:space="0" w:color="auto"/>
                                        <w:bottom w:val="none" w:sz="0" w:space="0" w:color="auto"/>
                                        <w:right w:val="none" w:sz="0" w:space="0" w:color="auto"/>
                                      </w:divBdr>
                                      <w:divsChild>
                                        <w:div w:id="2134443053">
                                          <w:marLeft w:val="0"/>
                                          <w:marRight w:val="0"/>
                                          <w:marTop w:val="0"/>
                                          <w:marBottom w:val="0"/>
                                          <w:divBdr>
                                            <w:top w:val="none" w:sz="0" w:space="0" w:color="auto"/>
                                            <w:left w:val="none" w:sz="0" w:space="0" w:color="auto"/>
                                            <w:bottom w:val="none" w:sz="0" w:space="0" w:color="auto"/>
                                            <w:right w:val="none" w:sz="0" w:space="0" w:color="auto"/>
                                          </w:divBdr>
                                          <w:divsChild>
                                            <w:div w:id="488789236">
                                              <w:marLeft w:val="0"/>
                                              <w:marRight w:val="0"/>
                                              <w:marTop w:val="0"/>
                                              <w:marBottom w:val="0"/>
                                              <w:divBdr>
                                                <w:top w:val="none" w:sz="0" w:space="0" w:color="auto"/>
                                                <w:left w:val="none" w:sz="0" w:space="0" w:color="auto"/>
                                                <w:bottom w:val="none" w:sz="0" w:space="0" w:color="auto"/>
                                                <w:right w:val="none" w:sz="0" w:space="0" w:color="auto"/>
                                              </w:divBdr>
                                              <w:divsChild>
                                                <w:div w:id="20784939">
                                                  <w:marLeft w:val="0"/>
                                                  <w:marRight w:val="0"/>
                                                  <w:marTop w:val="0"/>
                                                  <w:marBottom w:val="0"/>
                                                  <w:divBdr>
                                                    <w:top w:val="none" w:sz="0" w:space="0" w:color="auto"/>
                                                    <w:left w:val="none" w:sz="0" w:space="0" w:color="auto"/>
                                                    <w:bottom w:val="none" w:sz="0" w:space="0" w:color="auto"/>
                                                    <w:right w:val="none" w:sz="0" w:space="0" w:color="auto"/>
                                                  </w:divBdr>
                                                </w:div>
                                              </w:divsChild>
                                            </w:div>
                                            <w:div w:id="6973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990830">
      <w:bodyDiv w:val="1"/>
      <w:marLeft w:val="0"/>
      <w:marRight w:val="0"/>
      <w:marTop w:val="0"/>
      <w:marBottom w:val="0"/>
      <w:divBdr>
        <w:top w:val="none" w:sz="0" w:space="0" w:color="auto"/>
        <w:left w:val="none" w:sz="0" w:space="0" w:color="auto"/>
        <w:bottom w:val="none" w:sz="0" w:space="0" w:color="auto"/>
        <w:right w:val="none" w:sz="0" w:space="0" w:color="auto"/>
      </w:divBdr>
      <w:divsChild>
        <w:div w:id="1131245783">
          <w:marLeft w:val="0"/>
          <w:marRight w:val="0"/>
          <w:marTop w:val="0"/>
          <w:marBottom w:val="0"/>
          <w:divBdr>
            <w:top w:val="none" w:sz="0" w:space="0" w:color="auto"/>
            <w:left w:val="none" w:sz="0" w:space="0" w:color="auto"/>
            <w:bottom w:val="none" w:sz="0" w:space="0" w:color="auto"/>
            <w:right w:val="none" w:sz="0" w:space="0" w:color="auto"/>
          </w:divBdr>
          <w:divsChild>
            <w:div w:id="1390616663">
              <w:marLeft w:val="0"/>
              <w:marRight w:val="0"/>
              <w:marTop w:val="0"/>
              <w:marBottom w:val="0"/>
              <w:divBdr>
                <w:top w:val="none" w:sz="0" w:space="0" w:color="auto"/>
                <w:left w:val="none" w:sz="0" w:space="0" w:color="auto"/>
                <w:bottom w:val="none" w:sz="0" w:space="0" w:color="auto"/>
                <w:right w:val="none" w:sz="0" w:space="0" w:color="auto"/>
              </w:divBdr>
              <w:divsChild>
                <w:div w:id="490604296">
                  <w:marLeft w:val="0"/>
                  <w:marRight w:val="0"/>
                  <w:marTop w:val="0"/>
                  <w:marBottom w:val="0"/>
                  <w:divBdr>
                    <w:top w:val="none" w:sz="0" w:space="0" w:color="auto"/>
                    <w:left w:val="none" w:sz="0" w:space="0" w:color="auto"/>
                    <w:bottom w:val="none" w:sz="0" w:space="0" w:color="auto"/>
                    <w:right w:val="none" w:sz="0" w:space="0" w:color="auto"/>
                  </w:divBdr>
                  <w:divsChild>
                    <w:div w:id="214007270">
                      <w:marLeft w:val="0"/>
                      <w:marRight w:val="0"/>
                      <w:marTop w:val="0"/>
                      <w:marBottom w:val="0"/>
                      <w:divBdr>
                        <w:top w:val="none" w:sz="0" w:space="0" w:color="auto"/>
                        <w:left w:val="none" w:sz="0" w:space="0" w:color="auto"/>
                        <w:bottom w:val="none" w:sz="0" w:space="0" w:color="auto"/>
                        <w:right w:val="none" w:sz="0" w:space="0" w:color="auto"/>
                      </w:divBdr>
                      <w:divsChild>
                        <w:div w:id="953831717">
                          <w:marLeft w:val="0"/>
                          <w:marRight w:val="0"/>
                          <w:marTop w:val="0"/>
                          <w:marBottom w:val="0"/>
                          <w:divBdr>
                            <w:top w:val="none" w:sz="0" w:space="0" w:color="auto"/>
                            <w:left w:val="none" w:sz="0" w:space="0" w:color="auto"/>
                            <w:bottom w:val="none" w:sz="0" w:space="0" w:color="auto"/>
                            <w:right w:val="none" w:sz="0" w:space="0" w:color="auto"/>
                          </w:divBdr>
                          <w:divsChild>
                            <w:div w:id="1783919766">
                              <w:marLeft w:val="0"/>
                              <w:marRight w:val="0"/>
                              <w:marTop w:val="0"/>
                              <w:marBottom w:val="0"/>
                              <w:divBdr>
                                <w:top w:val="none" w:sz="0" w:space="0" w:color="auto"/>
                                <w:left w:val="none" w:sz="0" w:space="0" w:color="auto"/>
                                <w:bottom w:val="none" w:sz="0" w:space="0" w:color="auto"/>
                                <w:right w:val="none" w:sz="0" w:space="0" w:color="auto"/>
                              </w:divBdr>
                              <w:divsChild>
                                <w:div w:id="977222896">
                                  <w:marLeft w:val="0"/>
                                  <w:marRight w:val="0"/>
                                  <w:marTop w:val="0"/>
                                  <w:marBottom w:val="0"/>
                                  <w:divBdr>
                                    <w:top w:val="none" w:sz="0" w:space="0" w:color="auto"/>
                                    <w:left w:val="none" w:sz="0" w:space="0" w:color="auto"/>
                                    <w:bottom w:val="none" w:sz="0" w:space="0" w:color="auto"/>
                                    <w:right w:val="none" w:sz="0" w:space="0" w:color="auto"/>
                                  </w:divBdr>
                                  <w:divsChild>
                                    <w:div w:id="139462908">
                                      <w:marLeft w:val="0"/>
                                      <w:marRight w:val="0"/>
                                      <w:marTop w:val="0"/>
                                      <w:marBottom w:val="0"/>
                                      <w:divBdr>
                                        <w:top w:val="none" w:sz="0" w:space="0" w:color="auto"/>
                                        <w:left w:val="none" w:sz="0" w:space="0" w:color="auto"/>
                                        <w:bottom w:val="none" w:sz="0" w:space="0" w:color="auto"/>
                                        <w:right w:val="none" w:sz="0" w:space="0" w:color="auto"/>
                                      </w:divBdr>
                                      <w:divsChild>
                                        <w:div w:id="1273902804">
                                          <w:marLeft w:val="0"/>
                                          <w:marRight w:val="0"/>
                                          <w:marTop w:val="0"/>
                                          <w:marBottom w:val="0"/>
                                          <w:divBdr>
                                            <w:top w:val="none" w:sz="0" w:space="0" w:color="auto"/>
                                            <w:left w:val="none" w:sz="0" w:space="0" w:color="auto"/>
                                            <w:bottom w:val="none" w:sz="0" w:space="0" w:color="auto"/>
                                            <w:right w:val="none" w:sz="0" w:space="0" w:color="auto"/>
                                          </w:divBdr>
                                          <w:divsChild>
                                            <w:div w:id="20311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54222">
          <w:marLeft w:val="0"/>
          <w:marRight w:val="0"/>
          <w:marTop w:val="0"/>
          <w:marBottom w:val="0"/>
          <w:divBdr>
            <w:top w:val="none" w:sz="0" w:space="0" w:color="auto"/>
            <w:left w:val="none" w:sz="0" w:space="0" w:color="auto"/>
            <w:bottom w:val="none" w:sz="0" w:space="0" w:color="auto"/>
            <w:right w:val="none" w:sz="0" w:space="0" w:color="auto"/>
          </w:divBdr>
          <w:divsChild>
            <w:div w:id="1063412162">
              <w:marLeft w:val="0"/>
              <w:marRight w:val="0"/>
              <w:marTop w:val="0"/>
              <w:marBottom w:val="0"/>
              <w:divBdr>
                <w:top w:val="none" w:sz="0" w:space="0" w:color="auto"/>
                <w:left w:val="none" w:sz="0" w:space="0" w:color="auto"/>
                <w:bottom w:val="none" w:sz="0" w:space="0" w:color="auto"/>
                <w:right w:val="none" w:sz="0" w:space="0" w:color="auto"/>
              </w:divBdr>
              <w:divsChild>
                <w:div w:id="1339622842">
                  <w:marLeft w:val="0"/>
                  <w:marRight w:val="0"/>
                  <w:marTop w:val="0"/>
                  <w:marBottom w:val="0"/>
                  <w:divBdr>
                    <w:top w:val="none" w:sz="0" w:space="0" w:color="auto"/>
                    <w:left w:val="none" w:sz="0" w:space="0" w:color="auto"/>
                    <w:bottom w:val="none" w:sz="0" w:space="0" w:color="auto"/>
                    <w:right w:val="none" w:sz="0" w:space="0" w:color="auto"/>
                  </w:divBdr>
                  <w:divsChild>
                    <w:div w:id="1575701011">
                      <w:marLeft w:val="0"/>
                      <w:marRight w:val="0"/>
                      <w:marTop w:val="0"/>
                      <w:marBottom w:val="0"/>
                      <w:divBdr>
                        <w:top w:val="none" w:sz="0" w:space="0" w:color="auto"/>
                        <w:left w:val="none" w:sz="0" w:space="0" w:color="auto"/>
                        <w:bottom w:val="none" w:sz="0" w:space="0" w:color="auto"/>
                        <w:right w:val="none" w:sz="0" w:space="0" w:color="auto"/>
                      </w:divBdr>
                      <w:divsChild>
                        <w:div w:id="603198071">
                          <w:marLeft w:val="0"/>
                          <w:marRight w:val="0"/>
                          <w:marTop w:val="0"/>
                          <w:marBottom w:val="0"/>
                          <w:divBdr>
                            <w:top w:val="none" w:sz="0" w:space="0" w:color="auto"/>
                            <w:left w:val="none" w:sz="0" w:space="0" w:color="auto"/>
                            <w:bottom w:val="none" w:sz="0" w:space="0" w:color="auto"/>
                            <w:right w:val="none" w:sz="0" w:space="0" w:color="auto"/>
                          </w:divBdr>
                          <w:divsChild>
                            <w:div w:id="512107447">
                              <w:marLeft w:val="0"/>
                              <w:marRight w:val="0"/>
                              <w:marTop w:val="0"/>
                              <w:marBottom w:val="0"/>
                              <w:divBdr>
                                <w:top w:val="none" w:sz="0" w:space="0" w:color="auto"/>
                                <w:left w:val="none" w:sz="0" w:space="0" w:color="auto"/>
                                <w:bottom w:val="none" w:sz="0" w:space="0" w:color="auto"/>
                                <w:right w:val="none" w:sz="0" w:space="0" w:color="auto"/>
                              </w:divBdr>
                              <w:divsChild>
                                <w:div w:id="1776972348">
                                  <w:marLeft w:val="0"/>
                                  <w:marRight w:val="0"/>
                                  <w:marTop w:val="0"/>
                                  <w:marBottom w:val="0"/>
                                  <w:divBdr>
                                    <w:top w:val="none" w:sz="0" w:space="0" w:color="auto"/>
                                    <w:left w:val="none" w:sz="0" w:space="0" w:color="auto"/>
                                    <w:bottom w:val="none" w:sz="0" w:space="0" w:color="auto"/>
                                    <w:right w:val="none" w:sz="0" w:space="0" w:color="auto"/>
                                  </w:divBdr>
                                  <w:divsChild>
                                    <w:div w:id="1328702724">
                                      <w:marLeft w:val="0"/>
                                      <w:marRight w:val="0"/>
                                      <w:marTop w:val="0"/>
                                      <w:marBottom w:val="0"/>
                                      <w:divBdr>
                                        <w:top w:val="none" w:sz="0" w:space="0" w:color="auto"/>
                                        <w:left w:val="none" w:sz="0" w:space="0" w:color="auto"/>
                                        <w:bottom w:val="none" w:sz="0" w:space="0" w:color="auto"/>
                                        <w:right w:val="none" w:sz="0" w:space="0" w:color="auto"/>
                                      </w:divBdr>
                                      <w:divsChild>
                                        <w:div w:id="740491610">
                                          <w:marLeft w:val="0"/>
                                          <w:marRight w:val="0"/>
                                          <w:marTop w:val="0"/>
                                          <w:marBottom w:val="0"/>
                                          <w:divBdr>
                                            <w:top w:val="none" w:sz="0" w:space="0" w:color="auto"/>
                                            <w:left w:val="none" w:sz="0" w:space="0" w:color="auto"/>
                                            <w:bottom w:val="none" w:sz="0" w:space="0" w:color="auto"/>
                                            <w:right w:val="none" w:sz="0" w:space="0" w:color="auto"/>
                                          </w:divBdr>
                                          <w:divsChild>
                                            <w:div w:id="1065028768">
                                              <w:marLeft w:val="0"/>
                                              <w:marRight w:val="0"/>
                                              <w:marTop w:val="0"/>
                                              <w:marBottom w:val="0"/>
                                              <w:divBdr>
                                                <w:top w:val="none" w:sz="0" w:space="0" w:color="auto"/>
                                                <w:left w:val="none" w:sz="0" w:space="0" w:color="auto"/>
                                                <w:bottom w:val="none" w:sz="0" w:space="0" w:color="auto"/>
                                                <w:right w:val="none" w:sz="0" w:space="0" w:color="auto"/>
                                              </w:divBdr>
                                              <w:divsChild>
                                                <w:div w:id="582647228">
                                                  <w:marLeft w:val="0"/>
                                                  <w:marRight w:val="0"/>
                                                  <w:marTop w:val="0"/>
                                                  <w:marBottom w:val="0"/>
                                                  <w:divBdr>
                                                    <w:top w:val="none" w:sz="0" w:space="0" w:color="auto"/>
                                                    <w:left w:val="none" w:sz="0" w:space="0" w:color="auto"/>
                                                    <w:bottom w:val="none" w:sz="0" w:space="0" w:color="auto"/>
                                                    <w:right w:val="none" w:sz="0" w:space="0" w:color="auto"/>
                                                  </w:divBdr>
                                                </w:div>
                                              </w:divsChild>
                                            </w:div>
                                            <w:div w:id="14468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770221">
      <w:bodyDiv w:val="1"/>
      <w:marLeft w:val="0"/>
      <w:marRight w:val="0"/>
      <w:marTop w:val="0"/>
      <w:marBottom w:val="0"/>
      <w:divBdr>
        <w:top w:val="none" w:sz="0" w:space="0" w:color="auto"/>
        <w:left w:val="none" w:sz="0" w:space="0" w:color="auto"/>
        <w:bottom w:val="none" w:sz="0" w:space="0" w:color="auto"/>
        <w:right w:val="none" w:sz="0" w:space="0" w:color="auto"/>
      </w:divBdr>
      <w:divsChild>
        <w:div w:id="1101681691">
          <w:marLeft w:val="0"/>
          <w:marRight w:val="0"/>
          <w:marTop w:val="0"/>
          <w:marBottom w:val="0"/>
          <w:divBdr>
            <w:top w:val="none" w:sz="0" w:space="0" w:color="auto"/>
            <w:left w:val="none" w:sz="0" w:space="0" w:color="auto"/>
            <w:bottom w:val="none" w:sz="0" w:space="0" w:color="auto"/>
            <w:right w:val="none" w:sz="0" w:space="0" w:color="auto"/>
          </w:divBdr>
          <w:divsChild>
            <w:div w:id="79327275">
              <w:marLeft w:val="0"/>
              <w:marRight w:val="0"/>
              <w:marTop w:val="0"/>
              <w:marBottom w:val="0"/>
              <w:divBdr>
                <w:top w:val="none" w:sz="0" w:space="0" w:color="auto"/>
                <w:left w:val="none" w:sz="0" w:space="0" w:color="auto"/>
                <w:bottom w:val="none" w:sz="0" w:space="0" w:color="auto"/>
                <w:right w:val="none" w:sz="0" w:space="0" w:color="auto"/>
              </w:divBdr>
              <w:divsChild>
                <w:div w:id="1160541636">
                  <w:marLeft w:val="0"/>
                  <w:marRight w:val="0"/>
                  <w:marTop w:val="0"/>
                  <w:marBottom w:val="0"/>
                  <w:divBdr>
                    <w:top w:val="none" w:sz="0" w:space="0" w:color="auto"/>
                    <w:left w:val="none" w:sz="0" w:space="0" w:color="auto"/>
                    <w:bottom w:val="none" w:sz="0" w:space="0" w:color="auto"/>
                    <w:right w:val="none" w:sz="0" w:space="0" w:color="auto"/>
                  </w:divBdr>
                  <w:divsChild>
                    <w:div w:id="268127055">
                      <w:marLeft w:val="0"/>
                      <w:marRight w:val="0"/>
                      <w:marTop w:val="0"/>
                      <w:marBottom w:val="0"/>
                      <w:divBdr>
                        <w:top w:val="none" w:sz="0" w:space="0" w:color="auto"/>
                        <w:left w:val="none" w:sz="0" w:space="0" w:color="auto"/>
                        <w:bottom w:val="none" w:sz="0" w:space="0" w:color="auto"/>
                        <w:right w:val="none" w:sz="0" w:space="0" w:color="auto"/>
                      </w:divBdr>
                      <w:divsChild>
                        <w:div w:id="104153049">
                          <w:marLeft w:val="0"/>
                          <w:marRight w:val="0"/>
                          <w:marTop w:val="0"/>
                          <w:marBottom w:val="0"/>
                          <w:divBdr>
                            <w:top w:val="none" w:sz="0" w:space="0" w:color="auto"/>
                            <w:left w:val="none" w:sz="0" w:space="0" w:color="auto"/>
                            <w:bottom w:val="none" w:sz="0" w:space="0" w:color="auto"/>
                            <w:right w:val="none" w:sz="0" w:space="0" w:color="auto"/>
                          </w:divBdr>
                          <w:divsChild>
                            <w:div w:id="1375303305">
                              <w:marLeft w:val="0"/>
                              <w:marRight w:val="0"/>
                              <w:marTop w:val="0"/>
                              <w:marBottom w:val="0"/>
                              <w:divBdr>
                                <w:top w:val="none" w:sz="0" w:space="0" w:color="auto"/>
                                <w:left w:val="none" w:sz="0" w:space="0" w:color="auto"/>
                                <w:bottom w:val="none" w:sz="0" w:space="0" w:color="auto"/>
                                <w:right w:val="none" w:sz="0" w:space="0" w:color="auto"/>
                              </w:divBdr>
                              <w:divsChild>
                                <w:div w:id="938414904">
                                  <w:marLeft w:val="0"/>
                                  <w:marRight w:val="0"/>
                                  <w:marTop w:val="0"/>
                                  <w:marBottom w:val="0"/>
                                  <w:divBdr>
                                    <w:top w:val="none" w:sz="0" w:space="0" w:color="auto"/>
                                    <w:left w:val="none" w:sz="0" w:space="0" w:color="auto"/>
                                    <w:bottom w:val="none" w:sz="0" w:space="0" w:color="auto"/>
                                    <w:right w:val="none" w:sz="0" w:space="0" w:color="auto"/>
                                  </w:divBdr>
                                  <w:divsChild>
                                    <w:div w:id="381439183">
                                      <w:marLeft w:val="0"/>
                                      <w:marRight w:val="0"/>
                                      <w:marTop w:val="0"/>
                                      <w:marBottom w:val="0"/>
                                      <w:divBdr>
                                        <w:top w:val="none" w:sz="0" w:space="0" w:color="auto"/>
                                        <w:left w:val="none" w:sz="0" w:space="0" w:color="auto"/>
                                        <w:bottom w:val="none" w:sz="0" w:space="0" w:color="auto"/>
                                        <w:right w:val="none" w:sz="0" w:space="0" w:color="auto"/>
                                      </w:divBdr>
                                      <w:divsChild>
                                        <w:div w:id="887378049">
                                          <w:marLeft w:val="0"/>
                                          <w:marRight w:val="0"/>
                                          <w:marTop w:val="0"/>
                                          <w:marBottom w:val="0"/>
                                          <w:divBdr>
                                            <w:top w:val="none" w:sz="0" w:space="0" w:color="auto"/>
                                            <w:left w:val="none" w:sz="0" w:space="0" w:color="auto"/>
                                            <w:bottom w:val="none" w:sz="0" w:space="0" w:color="auto"/>
                                            <w:right w:val="none" w:sz="0" w:space="0" w:color="auto"/>
                                          </w:divBdr>
                                          <w:divsChild>
                                            <w:div w:id="14366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694922">
          <w:marLeft w:val="0"/>
          <w:marRight w:val="0"/>
          <w:marTop w:val="0"/>
          <w:marBottom w:val="0"/>
          <w:divBdr>
            <w:top w:val="none" w:sz="0" w:space="0" w:color="auto"/>
            <w:left w:val="none" w:sz="0" w:space="0" w:color="auto"/>
            <w:bottom w:val="none" w:sz="0" w:space="0" w:color="auto"/>
            <w:right w:val="none" w:sz="0" w:space="0" w:color="auto"/>
          </w:divBdr>
          <w:divsChild>
            <w:div w:id="242419421">
              <w:marLeft w:val="0"/>
              <w:marRight w:val="0"/>
              <w:marTop w:val="0"/>
              <w:marBottom w:val="0"/>
              <w:divBdr>
                <w:top w:val="none" w:sz="0" w:space="0" w:color="auto"/>
                <w:left w:val="none" w:sz="0" w:space="0" w:color="auto"/>
                <w:bottom w:val="none" w:sz="0" w:space="0" w:color="auto"/>
                <w:right w:val="none" w:sz="0" w:space="0" w:color="auto"/>
              </w:divBdr>
              <w:divsChild>
                <w:div w:id="1840345593">
                  <w:marLeft w:val="0"/>
                  <w:marRight w:val="0"/>
                  <w:marTop w:val="0"/>
                  <w:marBottom w:val="0"/>
                  <w:divBdr>
                    <w:top w:val="none" w:sz="0" w:space="0" w:color="auto"/>
                    <w:left w:val="none" w:sz="0" w:space="0" w:color="auto"/>
                    <w:bottom w:val="none" w:sz="0" w:space="0" w:color="auto"/>
                    <w:right w:val="none" w:sz="0" w:space="0" w:color="auto"/>
                  </w:divBdr>
                  <w:divsChild>
                    <w:div w:id="1826848306">
                      <w:marLeft w:val="0"/>
                      <w:marRight w:val="0"/>
                      <w:marTop w:val="0"/>
                      <w:marBottom w:val="0"/>
                      <w:divBdr>
                        <w:top w:val="none" w:sz="0" w:space="0" w:color="auto"/>
                        <w:left w:val="none" w:sz="0" w:space="0" w:color="auto"/>
                        <w:bottom w:val="none" w:sz="0" w:space="0" w:color="auto"/>
                        <w:right w:val="none" w:sz="0" w:space="0" w:color="auto"/>
                      </w:divBdr>
                      <w:divsChild>
                        <w:div w:id="1672755647">
                          <w:marLeft w:val="0"/>
                          <w:marRight w:val="0"/>
                          <w:marTop w:val="0"/>
                          <w:marBottom w:val="0"/>
                          <w:divBdr>
                            <w:top w:val="none" w:sz="0" w:space="0" w:color="auto"/>
                            <w:left w:val="none" w:sz="0" w:space="0" w:color="auto"/>
                            <w:bottom w:val="none" w:sz="0" w:space="0" w:color="auto"/>
                            <w:right w:val="none" w:sz="0" w:space="0" w:color="auto"/>
                          </w:divBdr>
                          <w:divsChild>
                            <w:div w:id="641034206">
                              <w:marLeft w:val="0"/>
                              <w:marRight w:val="0"/>
                              <w:marTop w:val="0"/>
                              <w:marBottom w:val="0"/>
                              <w:divBdr>
                                <w:top w:val="none" w:sz="0" w:space="0" w:color="auto"/>
                                <w:left w:val="none" w:sz="0" w:space="0" w:color="auto"/>
                                <w:bottom w:val="none" w:sz="0" w:space="0" w:color="auto"/>
                                <w:right w:val="none" w:sz="0" w:space="0" w:color="auto"/>
                              </w:divBdr>
                              <w:divsChild>
                                <w:div w:id="92676466">
                                  <w:marLeft w:val="0"/>
                                  <w:marRight w:val="0"/>
                                  <w:marTop w:val="0"/>
                                  <w:marBottom w:val="0"/>
                                  <w:divBdr>
                                    <w:top w:val="none" w:sz="0" w:space="0" w:color="auto"/>
                                    <w:left w:val="none" w:sz="0" w:space="0" w:color="auto"/>
                                    <w:bottom w:val="none" w:sz="0" w:space="0" w:color="auto"/>
                                    <w:right w:val="none" w:sz="0" w:space="0" w:color="auto"/>
                                  </w:divBdr>
                                  <w:divsChild>
                                    <w:div w:id="1954366218">
                                      <w:marLeft w:val="0"/>
                                      <w:marRight w:val="0"/>
                                      <w:marTop w:val="0"/>
                                      <w:marBottom w:val="0"/>
                                      <w:divBdr>
                                        <w:top w:val="none" w:sz="0" w:space="0" w:color="auto"/>
                                        <w:left w:val="none" w:sz="0" w:space="0" w:color="auto"/>
                                        <w:bottom w:val="none" w:sz="0" w:space="0" w:color="auto"/>
                                        <w:right w:val="none" w:sz="0" w:space="0" w:color="auto"/>
                                      </w:divBdr>
                                      <w:divsChild>
                                        <w:div w:id="1303197182">
                                          <w:marLeft w:val="0"/>
                                          <w:marRight w:val="0"/>
                                          <w:marTop w:val="0"/>
                                          <w:marBottom w:val="0"/>
                                          <w:divBdr>
                                            <w:top w:val="none" w:sz="0" w:space="0" w:color="auto"/>
                                            <w:left w:val="none" w:sz="0" w:space="0" w:color="auto"/>
                                            <w:bottom w:val="none" w:sz="0" w:space="0" w:color="auto"/>
                                            <w:right w:val="none" w:sz="0" w:space="0" w:color="auto"/>
                                          </w:divBdr>
                                          <w:divsChild>
                                            <w:div w:id="34431408">
                                              <w:marLeft w:val="0"/>
                                              <w:marRight w:val="0"/>
                                              <w:marTop w:val="0"/>
                                              <w:marBottom w:val="0"/>
                                              <w:divBdr>
                                                <w:top w:val="none" w:sz="0" w:space="0" w:color="auto"/>
                                                <w:left w:val="none" w:sz="0" w:space="0" w:color="auto"/>
                                                <w:bottom w:val="none" w:sz="0" w:space="0" w:color="auto"/>
                                                <w:right w:val="none" w:sz="0" w:space="0" w:color="auto"/>
                                              </w:divBdr>
                                              <w:divsChild>
                                                <w:div w:id="6375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Talapatra</dc:creator>
  <cp:keywords/>
  <dc:description/>
  <cp:lastModifiedBy>Debayan Talapatra</cp:lastModifiedBy>
  <cp:revision>9</cp:revision>
  <cp:lastPrinted>2014-06-18T11:51:00Z</cp:lastPrinted>
  <dcterms:created xsi:type="dcterms:W3CDTF">2023-12-07T11:13:00Z</dcterms:created>
  <dcterms:modified xsi:type="dcterms:W3CDTF">2023-12-07T11:47:00Z</dcterms:modified>
</cp:coreProperties>
</file>