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E3A5F"/>
          <w:sz w:val="30"/>
        </w:rPr>
        <w:t>소상공인 방범물품 지원 검토 보고서</w:t>
      </w:r>
    </w:p>
    <w:p>
      <w:pPr>
        <w:spacing w:before="0" w:after="120"/>
        <w:jc w:val="center"/>
      </w:pPr>
      <w:r>
        <w:rPr>
          <w:sz w:val="18"/>
        </w:rPr>
        <w:t>전라남도경찰청 CPO 관리시스템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E3A5F"/>
          </w:tcPr>
          <w:p>
            <w:pPr>
              <w:spacing w:before="80" w:after="80"/>
              <w:jc w:val="center"/>
            </w:pPr>
            <w:r>
              <w:rPr>
                <w:color w:val="BFDBFE"/>
                <w:sz w:val="16"/>
              </w:rPr>
              <w:t>총점 (100점 만점)</w:t>
              <w:br/>
            </w:r>
            <w:r>
              <w:rPr>
                <w:b/>
                <w:color w:val="FFFFFF"/>
                <w:sz w:val="28"/>
              </w:rPr>
              <w:t>64.0점</w:t>
            </w:r>
          </w:p>
        </w:tc>
        <w:tc>
          <w:tcPr>
            <w:tcW w:type="dxa" w:w="3213"/>
            <w:shd w:val="clear" w:color="auto" w:fill="2563EB"/>
          </w:tcPr>
          <w:p>
            <w:pPr>
              <w:spacing w:before="80" w:after="80"/>
              <w:jc w:val="center"/>
            </w:pPr>
            <w:r>
              <w:rPr>
                <w:color w:val="BFDBFE"/>
                <w:sz w:val="16"/>
              </w:rPr>
              <w:t>순위</w:t>
              <w:br/>
            </w:r>
            <w:r>
              <w:rPr>
                <w:b/>
                <w:color w:val="FFFFFF"/>
                <w:sz w:val="28"/>
              </w:rPr>
              <w:t>2위 / 3건</w:t>
            </w:r>
          </w:p>
        </w:tc>
        <w:tc>
          <w:tcPr>
            <w:tcW w:type="dxa" w:w="3213"/>
            <w:shd w:val="clear" w:color="auto" w:fill="3B82F6"/>
          </w:tcPr>
          <w:p>
            <w:pPr>
              <w:spacing w:before="80" w:after="80"/>
              <w:jc w:val="center"/>
            </w:pPr>
            <w:r>
              <w:rPr>
                <w:color w:val="BFDBFE"/>
                <w:sz w:val="16"/>
              </w:rPr>
              <w:t>백분위</w:t>
              <w:br/>
            </w:r>
            <w:r>
              <w:rPr>
                <w:b/>
                <w:color w:val="FFFFFF"/>
                <w:sz w:val="28"/>
              </w:rPr>
              <w:t>상위 33%</w:t>
            </w:r>
          </w:p>
        </w:tc>
      </w:tr>
    </w:tbl>
    <w:p>
      <w:pPr>
        <w:spacing w:after="80"/>
      </w:pPr>
    </w:p>
    <w:p>
      <w:pPr>
        <w:spacing w:before="160" w:after="40"/>
        <w:pBdr>
          <w:bottom w:val="single" w:sz="6" w:color="1E3A5F"/>
        </w:pBdr>
      </w:pPr>
      <w:r>
        <w:rPr>
          <w:b/>
          <w:color w:val="1E3A5F"/>
          <w:sz w:val="21"/>
        </w:rPr>
        <w:t>■ 점포 기본 정보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val="clear" w:color="auto" w:fill="EEF2FA"/>
          </w:tcPr>
          <w:p>
            <w:pPr>
              <w:spacing w:before="40" w:after="40"/>
            </w:pPr>
            <w:r>
              <w:rPr>
                <w:b/>
                <w:sz w:val="19"/>
              </w:rPr>
              <w:t>점포명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행복한 편의점</w:t>
            </w:r>
          </w:p>
        </w:tc>
      </w:tr>
      <w:tr>
        <w:tc>
          <w:tcPr>
            <w:tcW w:type="dxa" w:w="2268"/>
            <w:shd w:val="clear" w:color="auto" w:fill="EEF2FA"/>
          </w:tcPr>
          <w:p>
            <w:pPr>
              <w:spacing w:before="40" w:after="40"/>
            </w:pPr>
            <w:r>
              <w:rPr>
                <w:b/>
                <w:sz w:val="19"/>
              </w:rPr>
              <w:t>대표자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김소상</w:t>
            </w:r>
          </w:p>
        </w:tc>
      </w:tr>
      <w:tr>
        <w:tc>
          <w:tcPr>
            <w:tcW w:type="dxa" w:w="2268"/>
            <w:shd w:val="clear" w:color="auto" w:fill="EEF2FA"/>
          </w:tcPr>
          <w:p>
            <w:pPr>
              <w:spacing w:before="40" w:after="40"/>
            </w:pPr>
            <w:r>
              <w:rPr>
                <w:b/>
                <w:sz w:val="19"/>
              </w:rPr>
              <w:t>연락처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010-1234-5678</w:t>
            </w:r>
          </w:p>
        </w:tc>
      </w:tr>
      <w:tr>
        <w:tc>
          <w:tcPr>
            <w:tcW w:type="dxa" w:w="2268"/>
            <w:shd w:val="clear" w:color="auto" w:fill="EEF2FA"/>
          </w:tcPr>
          <w:p>
            <w:pPr>
              <w:spacing w:before="40" w:after="40"/>
            </w:pPr>
            <w:r>
              <w:rPr>
                <w:b/>
                <w:sz w:val="19"/>
              </w:rPr>
              <w:t>업종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편의점</w:t>
            </w:r>
          </w:p>
        </w:tc>
      </w:tr>
      <w:tr>
        <w:tc>
          <w:tcPr>
            <w:tcW w:type="dxa" w:w="2268"/>
            <w:shd w:val="clear" w:color="auto" w:fill="EEF2FA"/>
          </w:tcPr>
          <w:p>
            <w:pPr>
              <w:spacing w:before="40" w:after="40"/>
            </w:pPr>
            <w:r>
              <w:rPr>
                <w:b/>
                <w:sz w:val="19"/>
              </w:rPr>
              <w:t>연매출 구간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3천만원 초과 ~ 5천만원 이하</w:t>
            </w:r>
          </w:p>
        </w:tc>
      </w:tr>
      <w:tr>
        <w:tc>
          <w:tcPr>
            <w:tcW w:type="dxa" w:w="2268"/>
            <w:shd w:val="clear" w:color="auto" w:fill="EEF2FA"/>
          </w:tcPr>
          <w:p>
            <w:pPr>
              <w:spacing w:before="40" w:after="40"/>
            </w:pPr>
            <w:r>
              <w:rPr>
                <w:b/>
                <w:sz w:val="19"/>
              </w:rPr>
              <w:t>주소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전라남도 목포시 번화로 123, 1층</w:t>
            </w:r>
          </w:p>
        </w:tc>
      </w:tr>
      <w:tr>
        <w:tc>
          <w:tcPr>
            <w:tcW w:type="dxa" w:w="2268"/>
            <w:shd w:val="clear" w:color="auto" w:fill="EEF2FA"/>
          </w:tcPr>
          <w:p>
            <w:pPr>
              <w:spacing w:before="40" w:after="40"/>
            </w:pPr>
            <w:r>
              <w:rPr>
                <w:b/>
                <w:sz w:val="19"/>
              </w:rPr>
              <w:t>관할 경찰서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목포경찰서</w:t>
            </w:r>
          </w:p>
        </w:tc>
      </w:tr>
      <w:tr>
        <w:tc>
          <w:tcPr>
            <w:tcW w:type="dxa" w:w="2268"/>
            <w:shd w:val="clear" w:color="auto" w:fill="EEF2FA"/>
          </w:tcPr>
          <w:p>
            <w:pPr>
              <w:spacing w:before="40" w:after="40"/>
            </w:pPr>
            <w:r>
              <w:rPr>
                <w:b/>
                <w:sz w:val="19"/>
              </w:rPr>
              <w:t>신청일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2025-04-10</w:t>
            </w:r>
          </w:p>
        </w:tc>
      </w:tr>
      <w:tr>
        <w:tc>
          <w:tcPr>
            <w:tcW w:type="dxa" w:w="2268"/>
            <w:shd w:val="clear" w:color="auto" w:fill="EEF2FA"/>
          </w:tcPr>
          <w:p>
            <w:pPr>
              <w:spacing w:before="40" w:after="40"/>
            </w:pPr>
            <w:r>
              <w:rPr>
                <w:b/>
                <w:sz w:val="19"/>
              </w:rPr>
              <w:t>현재 상태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선정고려</w:t>
            </w:r>
          </w:p>
        </w:tc>
      </w:tr>
    </w:tbl>
    <w:p>
      <w:pPr>
        <w:spacing w:before="160" w:after="40"/>
        <w:pBdr>
          <w:bottom w:val="single" w:sz="6" w:color="1E3A5F"/>
        </w:pBdr>
      </w:pPr>
      <w:r>
        <w:rPr>
          <w:b/>
          <w:color w:val="1E3A5F"/>
          <w:sz w:val="21"/>
        </w:rPr>
        <w:t>■ 프리카스 격자 데이터 (배점 40점 / 획득 20.0점)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val="clear" w:color="auto" w:fill="EEF2FA"/>
          </w:tcPr>
          <w:p>
            <w:pPr>
              <w:spacing w:before="40" w:after="40"/>
            </w:pPr>
            <w:r>
              <w:rPr>
                <w:b/>
                <w:sz w:val="19"/>
              </w:rPr>
              <w:t>112신고 건수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45건  →  █████░░░░░  8.0점/16점  (상위 50.0%)</w:t>
            </w:r>
          </w:p>
        </w:tc>
      </w:tr>
      <w:tr>
        <w:tc>
          <w:tcPr>
            <w:tcW w:type="dxa" w:w="2268"/>
            <w:shd w:val="clear" w:color="auto" w:fill="EEF2FA"/>
          </w:tcPr>
          <w:p>
            <w:pPr>
              <w:spacing w:before="40" w:after="40"/>
            </w:pPr>
            <w:r>
              <w:rPr>
                <w:b/>
                <w:sz w:val="19"/>
              </w:rPr>
              <w:t>위험도 등급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2등급  →  █████░░░░░  7.0점/14점  (상위 50.0%)</w:t>
            </w:r>
          </w:p>
        </w:tc>
      </w:tr>
      <w:tr>
        <w:tc>
          <w:tcPr>
            <w:tcW w:type="dxa" w:w="2268"/>
            <w:shd w:val="clear" w:color="auto" w:fill="EEF2FA"/>
          </w:tcPr>
          <w:p>
            <w:pPr>
              <w:spacing w:before="40" w:after="40"/>
            </w:pPr>
            <w:r>
              <w:rPr>
                <w:b/>
                <w:sz w:val="19"/>
              </w:rPr>
              <w:t>탄력순찰 수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3회  →  █████░░░░░  5.0점/10점  (상위 50.0%)</w:t>
            </w:r>
          </w:p>
        </w:tc>
      </w:tr>
    </w:tbl>
    <w:p>
      <w:pPr>
        <w:spacing w:before="160" w:after="40"/>
        <w:pBdr>
          <w:bottom w:val="single" w:sz="6" w:color="1E3A5F"/>
        </w:pBdr>
      </w:pPr>
      <w:r>
        <w:rPr>
          <w:b/>
          <w:color w:val="1E3A5F"/>
          <w:sz w:val="21"/>
        </w:rPr>
        <w:t>■ CPO 현장 환경조사 (배점 20점 / 획득 12.2점)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val="clear" w:color="auto" w:fill="EEF2FA"/>
          </w:tcPr>
          <w:p>
            <w:pPr>
              <w:spacing w:before="40" w:after="40"/>
            </w:pPr>
            <w:r>
              <w:rPr>
                <w:b/>
                <w:sz w:val="19"/>
              </w:rPr>
              <w:t>주변 환경 유형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유흥·숙박 혼재 (모텔·PC방 인접)  ██████████  3점/3점</w:t>
            </w:r>
          </w:p>
        </w:tc>
      </w:tr>
      <w:tr>
        <w:tc>
          <w:tcPr>
            <w:tcW w:type="dxa" w:w="2268"/>
            <w:shd w:val="clear" w:color="auto" w:fill="EEF2FA"/>
          </w:tcPr>
          <w:p>
            <w:pPr>
              <w:spacing w:before="40" w:after="40"/>
            </w:pPr>
            <w:r>
              <w:rPr>
                <w:b/>
                <w:sz w:val="19"/>
              </w:rPr>
              <w:t>위치 유형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골목·이면도로  ██████░░░░  2점/3점</w:t>
            </w:r>
          </w:p>
        </w:tc>
      </w:tr>
      <w:tr>
        <w:tc>
          <w:tcPr>
            <w:tcW w:type="dxa" w:w="2268"/>
            <w:shd w:val="clear" w:color="auto" w:fill="EEF2FA"/>
          </w:tcPr>
          <w:p>
            <w:pPr>
              <w:spacing w:before="40" w:after="40"/>
            </w:pPr>
            <w:r>
              <w:rPr>
                <w:b/>
                <w:sz w:val="19"/>
              </w:rPr>
              <w:t>야간 가로등·조명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불량(어두움)  ██████████  2점/2점</w:t>
            </w:r>
          </w:p>
        </w:tc>
      </w:tr>
      <w:tr>
        <w:tc>
          <w:tcPr>
            <w:tcW w:type="dxa" w:w="2268"/>
            <w:shd w:val="clear" w:color="auto" w:fill="EEF2FA"/>
          </w:tcPr>
          <w:p>
            <w:pPr>
              <w:spacing w:before="40" w:after="40"/>
            </w:pPr>
            <w:r>
              <w:rPr>
                <w:b/>
                <w:sz w:val="19"/>
              </w:rPr>
              <w:t>파출소·지구대 거리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5~10분  █████░░░░░  2점/4점</w:t>
            </w:r>
          </w:p>
        </w:tc>
      </w:tr>
      <w:tr>
        <w:tc>
          <w:tcPr>
            <w:tcW w:type="dxa" w:w="2268"/>
            <w:shd w:val="clear" w:color="auto" w:fill="EEF2FA"/>
          </w:tcPr>
          <w:p>
            <w:pPr>
              <w:spacing w:before="40" w:after="40"/>
            </w:pPr>
            <w:r>
              <w:rPr>
                <w:b/>
                <w:sz w:val="19"/>
              </w:rPr>
              <w:t>주변 취약시설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일부 있음  █████░░░░░  2점/4점</w:t>
            </w:r>
          </w:p>
        </w:tc>
      </w:tr>
      <w:tr>
        <w:tc>
          <w:tcPr>
            <w:tcW w:type="dxa" w:w="2268"/>
            <w:shd w:val="clear" w:color="auto" w:fill="EEF2FA"/>
          </w:tcPr>
          <w:p>
            <w:pPr>
              <w:spacing w:before="40" w:after="40"/>
            </w:pPr>
            <w:r>
              <w:rPr>
                <w:b/>
                <w:sz w:val="19"/>
              </w:rPr>
              <w:t>공공 CCTV 현황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1~2대  ███░░░░░░░  1점/3점</w:t>
            </w:r>
          </w:p>
        </w:tc>
      </w:tr>
      <w:tr>
        <w:tc>
          <w:tcPr>
            <w:tcW w:type="dxa" w:w="2268"/>
            <w:shd w:val="clear" w:color="auto" w:fill="EEF2FA"/>
          </w:tcPr>
          <w:p>
            <w:pPr>
              <w:spacing w:before="40" w:after="40"/>
            </w:pPr>
            <w:r>
              <w:rPr>
                <w:b/>
                <w:sz w:val="19"/>
              </w:rPr>
              <w:t>심야 유동인구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보통  █████░░░░░  1점/2점</w:t>
            </w:r>
          </w:p>
        </w:tc>
      </w:tr>
      <w:tr>
        <w:tc>
          <w:tcPr>
            <w:tcW w:type="dxa" w:w="2268"/>
            <w:shd w:val="clear" w:color="auto" w:fill="EEF2FA"/>
          </w:tcPr>
          <w:p>
            <w:pPr>
              <w:spacing w:before="40" w:after="40"/>
            </w:pPr>
            <w:r>
              <w:rPr>
                <w:b/>
                <w:sz w:val="19"/>
              </w:rPr>
              <w:t>건물 노후·고립도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보통  █████░░░░░  1점/2점</w:t>
            </w:r>
          </w:p>
        </w:tc>
      </w:tr>
    </w:tbl>
    <w:p>
      <w:pPr>
        <w:spacing w:before="160" w:after="40"/>
        <w:pBdr>
          <w:bottom w:val="single" w:sz="6" w:color="1E3A5F"/>
        </w:pBdr>
      </w:pPr>
      <w:r>
        <w:rPr>
          <w:b/>
          <w:color w:val="1E3A5F"/>
          <w:sz w:val="21"/>
        </w:rPr>
        <w:t>■ 신청인 설문 (배점 30점 / 획득 24.8점)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val="clear" w:color="auto" w:fill="EEF2FA"/>
          </w:tcPr>
          <w:p>
            <w:pPr>
              <w:spacing w:before="40" w:after="40"/>
            </w:pPr>
            <w:r>
              <w:rPr>
                <w:b/>
                <w:sz w:val="19"/>
              </w:rPr>
              <w:t>환경설문 소계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21점/25점</w:t>
            </w:r>
          </w:p>
        </w:tc>
      </w:tr>
      <w:tr>
        <w:tc>
          <w:tcPr>
            <w:tcW w:type="dxa" w:w="2268"/>
            <w:shd w:val="clear" w:color="auto" w:fill="EEF2FA"/>
          </w:tcPr>
          <w:p>
            <w:pPr>
              <w:spacing w:before="40" w:after="40"/>
            </w:pPr>
            <w:r>
              <w:rPr>
                <w:b/>
                <w:sz w:val="19"/>
              </w:rPr>
              <w:t>범죄피해 경험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가끔 있음</w:t>
            </w:r>
          </w:p>
        </w:tc>
      </w:tr>
      <w:tr>
        <w:tc>
          <w:tcPr>
            <w:tcW w:type="dxa" w:w="2268"/>
            <w:shd w:val="clear" w:color="auto" w:fill="EEF2FA"/>
          </w:tcPr>
          <w:p>
            <w:pPr>
              <w:spacing w:before="40" w:after="40"/>
            </w:pPr>
            <w:r>
              <w:rPr>
                <w:b/>
                <w:sz w:val="19"/>
              </w:rPr>
              <w:t>야간 영업 여부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자주 있음</w:t>
            </w:r>
          </w:p>
        </w:tc>
      </w:tr>
      <w:tr>
        <w:tc>
          <w:tcPr>
            <w:tcW w:type="dxa" w:w="2268"/>
            <w:shd w:val="clear" w:color="auto" w:fill="EEF2FA"/>
          </w:tcPr>
          <w:p>
            <w:pPr>
              <w:spacing w:before="40" w:after="40"/>
            </w:pPr>
            <w:r>
              <w:rPr>
                <w:b/>
                <w:sz w:val="19"/>
              </w:rPr>
              <w:t>주변 환경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그렇다</w:t>
            </w:r>
          </w:p>
        </w:tc>
      </w:tr>
      <w:tr>
        <w:tc>
          <w:tcPr>
            <w:tcW w:type="dxa" w:w="2268"/>
            <w:shd w:val="clear" w:color="auto" w:fill="EEF2FA"/>
          </w:tcPr>
          <w:p>
            <w:pPr>
              <w:spacing w:before="40" w:after="40"/>
            </w:pPr>
            <w:r>
              <w:rPr>
                <w:b/>
                <w:sz w:val="19"/>
              </w:rPr>
              <w:t>단독 근무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자주 있음</w:t>
            </w:r>
          </w:p>
        </w:tc>
      </w:tr>
      <w:tr>
        <w:tc>
          <w:tcPr>
            <w:tcW w:type="dxa" w:w="2268"/>
            <w:shd w:val="clear" w:color="auto" w:fill="EEF2FA"/>
          </w:tcPr>
          <w:p>
            <w:pPr>
              <w:spacing w:before="40" w:after="40"/>
            </w:pPr>
            <w:r>
              <w:rPr>
                <w:b/>
                <w:sz w:val="19"/>
              </w:rPr>
              <w:t>점포내 CCTV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없음</w:t>
            </w:r>
          </w:p>
        </w:tc>
      </w:tr>
      <w:tr>
        <w:tc>
          <w:tcPr>
            <w:tcW w:type="dxa" w:w="2268"/>
            <w:shd w:val="clear" w:color="auto" w:fill="EEF2FA"/>
          </w:tcPr>
          <w:p>
            <w:pPr>
              <w:spacing w:before="40" w:after="40"/>
            </w:pPr>
            <w:r>
              <w:rPr>
                <w:b/>
                <w:sz w:val="19"/>
              </w:rPr>
              <w:t>사설경비 이용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이용하지 않음</w:t>
            </w:r>
          </w:p>
        </w:tc>
      </w:tr>
      <w:tr>
        <w:tc>
          <w:tcPr>
            <w:tcW w:type="dxa" w:w="2268"/>
            <w:shd w:val="clear" w:color="auto" w:fill="EEF2FA"/>
          </w:tcPr>
          <w:p>
            <w:pPr>
              <w:spacing w:before="40" w:after="40"/>
            </w:pPr>
            <w:r>
              <w:rPr>
                <w:b/>
                <w:sz w:val="19"/>
              </w:rPr>
              <w:t>비상벨 설치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있음</w:t>
            </w:r>
          </w:p>
        </w:tc>
      </w:tr>
      <w:tr>
        <w:tc>
          <w:tcPr>
            <w:tcW w:type="dxa" w:w="2268"/>
            <w:shd w:val="clear" w:color="auto" w:fill="EEF2FA"/>
          </w:tcPr>
          <w:p>
            <w:pPr>
              <w:spacing w:before="40" w:after="40"/>
            </w:pPr>
            <w:r>
              <w:rPr>
                <w:b/>
                <w:sz w:val="19"/>
              </w:rPr>
              <w:t>체감안전도 점수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3.8점/5점</w:t>
            </w:r>
          </w:p>
        </w:tc>
      </w:tr>
    </w:tbl>
    <w:p>
      <w:pPr>
        <w:spacing w:before="160" w:after="40"/>
        <w:pBdr>
          <w:bottom w:val="single" w:sz="6" w:color="1E3A5F"/>
        </w:pBdr>
      </w:pPr>
      <w:r>
        <w:rPr>
          <w:b/>
          <w:color w:val="1E3A5F"/>
          <w:sz w:val="21"/>
        </w:rPr>
        <w:t>■ CPO 재량점수 (배점 10점 / 획득 7.0점)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val="clear" w:color="auto" w:fill="EEF2FA"/>
          </w:tcPr>
          <w:p>
            <w:pPr>
              <w:spacing w:before="40" w:after="40"/>
            </w:pPr>
            <w:r>
              <w:rPr>
                <w:b/>
                <w:sz w:val="19"/>
              </w:rPr>
              <w:t>재량점수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7.0점 / 10점</w:t>
            </w:r>
          </w:p>
        </w:tc>
      </w:tr>
      <w:tr>
        <w:tc>
          <w:tcPr>
            <w:tcW w:type="dxa" w:w="2268"/>
            <w:shd w:val="clear" w:color="auto" w:fill="EEF2FA"/>
          </w:tcPr>
          <w:p>
            <w:pPr>
              <w:spacing w:before="40" w:after="40"/>
            </w:pPr>
            <w:r>
              <w:rPr>
                <w:b/>
                <w:sz w:val="19"/>
              </w:rPr>
              <w:t>입력 사유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야간 혼자 근무하며 주변 취약시설 인접. 방범카메라 지원 우선 필요.</w:t>
            </w:r>
          </w:p>
        </w:tc>
      </w:tr>
    </w:tbl>
    <w:p>
      <w:pPr>
        <w:spacing w:before="160" w:after="40"/>
        <w:pBdr>
          <w:bottom w:val="single" w:sz="6" w:color="1E3A5F"/>
        </w:pBdr>
      </w:pPr>
      <w:r>
        <w:rPr>
          <w:b/>
          <w:color w:val="1E3A5F"/>
          <w:sz w:val="21"/>
        </w:rPr>
        <w:t>■ CPO 최종 검토 의견</w:t>
      </w:r>
    </w:p>
    <w:p>
      <w:pPr>
        <w:spacing w:before="40" w:after="40"/>
        <w:ind w:left="283"/>
      </w:pPr>
      <w:r>
        <w:rPr>
          <w:b w:val="0"/>
          <w:sz w:val="20"/>
        </w:rPr>
        <w:t>야간 단독 근무 점포로 주변 유흥·숙박시설 다수 인접. 방범카메라 및 비상벨 지원을 강력 권고함. 지역 취약계층 점포로 우선 지원 필요.</w:t>
      </w:r>
    </w:p>
    <w:p>
      <w:pPr>
        <w:spacing w:before="120"/>
        <w:jc w:val="right"/>
      </w:pPr>
      <w:r>
        <w:rPr>
          <w:b w:val="0"/>
          <w:color w:val="666666"/>
          <w:sz w:val="16"/>
        </w:rPr>
        <w:t>검토 상태: 선정고려  |  검토일: 2025-04-15  |  관할: 목포경찰서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