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DEF33"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According to the Research Project Instructions, how many parts does your research paper consist of? What is each part about?</w:t>
      </w:r>
    </w:p>
    <w:p w14:paraId="0E0EE21C" w14:textId="62C9A8E8" w:rsidR="002C17A1" w:rsidRPr="00CC48F8" w:rsidRDefault="002C17A1" w:rsidP="002C17A1">
      <w:pPr>
        <w:ind w:left="720"/>
        <w:rPr>
          <w:rFonts w:ascii="Times New Roman" w:hAnsi="Times New Roman" w:cs="Times New Roman"/>
        </w:rPr>
      </w:pPr>
      <w:r w:rsidRPr="002C17A1">
        <w:rPr>
          <w:rFonts w:ascii="Times New Roman" w:hAnsi="Times New Roman" w:cs="Times New Roman" w:hint="eastAsia"/>
        </w:rPr>
        <w:t xml:space="preserve">3 parts, </w:t>
      </w:r>
      <w:r w:rsidR="00D834C8">
        <w:rPr>
          <w:rFonts w:ascii="Times New Roman" w:hAnsi="Times New Roman" w:cs="Times New Roman" w:hint="eastAsia"/>
        </w:rPr>
        <w:t xml:space="preserve">including </w:t>
      </w:r>
      <w:r w:rsidR="009B6886">
        <w:rPr>
          <w:rFonts w:ascii="Times New Roman" w:hAnsi="Times New Roman" w:cs="Times New Roman"/>
        </w:rPr>
        <w:t xml:space="preserve">an </w:t>
      </w:r>
      <w:r w:rsidR="00D834C8">
        <w:rPr>
          <w:rFonts w:ascii="Times New Roman" w:hAnsi="Times New Roman" w:cs="Times New Roman" w:hint="eastAsia"/>
        </w:rPr>
        <w:t xml:space="preserve">AI-generated essay, </w:t>
      </w:r>
      <w:r w:rsidR="009B6886">
        <w:rPr>
          <w:rFonts w:ascii="Times New Roman" w:hAnsi="Times New Roman" w:cs="Times New Roman" w:hint="eastAsia"/>
        </w:rPr>
        <w:t xml:space="preserve">my findings, and a reflective </w:t>
      </w:r>
      <w:r w:rsidR="009B6886">
        <w:rPr>
          <w:rFonts w:ascii="Times New Roman" w:hAnsi="Times New Roman" w:cs="Times New Roman"/>
        </w:rPr>
        <w:t>essay</w:t>
      </w:r>
      <w:r w:rsidR="009B6886">
        <w:rPr>
          <w:rFonts w:ascii="Times New Roman" w:hAnsi="Times New Roman" w:cs="Times New Roman" w:hint="eastAsia"/>
        </w:rPr>
        <w:t xml:space="preserve"> on the research process.</w:t>
      </w:r>
    </w:p>
    <w:p w14:paraId="162E41A2"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List the six types of references (or resources) that you are required to use for the Research Project. (You must include at least five of them in your research paper.)</w:t>
      </w:r>
    </w:p>
    <w:p w14:paraId="478B147A" w14:textId="7249CE4E" w:rsidR="006417A5" w:rsidRPr="00CC48F8" w:rsidRDefault="006417A5" w:rsidP="0012257A">
      <w:pPr>
        <w:ind w:left="720"/>
        <w:rPr>
          <w:rFonts w:ascii="Times New Roman" w:hAnsi="Times New Roman" w:cs="Times New Roman"/>
        </w:rPr>
      </w:pPr>
      <w:r>
        <w:rPr>
          <w:rFonts w:ascii="Times New Roman" w:hAnsi="Times New Roman" w:cs="Times New Roman" w:hint="eastAsia"/>
        </w:rPr>
        <w:t>An</w:t>
      </w:r>
      <w:r w:rsidRPr="006417A5">
        <w:rPr>
          <w:rFonts w:ascii="Times New Roman" w:hAnsi="Times New Roman" w:cs="Times New Roman"/>
        </w:rPr>
        <w:t xml:space="preserve"> encyclopedia or dictionary article</w:t>
      </w:r>
      <w:r>
        <w:rPr>
          <w:rFonts w:ascii="Times New Roman" w:hAnsi="Times New Roman" w:cs="Times New Roman" w:hint="eastAsia"/>
        </w:rPr>
        <w:t xml:space="preserve">, </w:t>
      </w:r>
      <w:r w:rsidRPr="006417A5">
        <w:rPr>
          <w:rFonts w:ascii="Times New Roman" w:hAnsi="Times New Roman" w:cs="Times New Roman"/>
        </w:rPr>
        <w:t>a book</w:t>
      </w:r>
      <w:r>
        <w:rPr>
          <w:rFonts w:ascii="Times New Roman" w:hAnsi="Times New Roman" w:cs="Times New Roman" w:hint="eastAsia"/>
        </w:rPr>
        <w:t xml:space="preserve">, </w:t>
      </w:r>
      <w:r w:rsidRPr="006417A5">
        <w:rPr>
          <w:rFonts w:ascii="Times New Roman" w:hAnsi="Times New Roman" w:cs="Times New Roman"/>
        </w:rPr>
        <w:t>a journal article</w:t>
      </w:r>
      <w:r>
        <w:rPr>
          <w:rFonts w:ascii="Times New Roman" w:hAnsi="Times New Roman" w:cs="Times New Roman" w:hint="eastAsia"/>
        </w:rPr>
        <w:t xml:space="preserve">, </w:t>
      </w:r>
      <w:r w:rsidRPr="006417A5">
        <w:rPr>
          <w:rFonts w:ascii="Times New Roman" w:hAnsi="Times New Roman" w:cs="Times New Roman"/>
        </w:rPr>
        <w:t>a website</w:t>
      </w:r>
      <w:r>
        <w:rPr>
          <w:rFonts w:ascii="Times New Roman" w:hAnsi="Times New Roman" w:cs="Times New Roman" w:hint="eastAsia"/>
        </w:rPr>
        <w:t>,</w:t>
      </w:r>
      <w:r w:rsidR="0012257A">
        <w:rPr>
          <w:rFonts w:ascii="Times New Roman" w:hAnsi="Times New Roman" w:cs="Times New Roman" w:hint="eastAsia"/>
        </w:rPr>
        <w:t xml:space="preserve"> a </w:t>
      </w:r>
      <w:r w:rsidRPr="006417A5">
        <w:rPr>
          <w:rFonts w:ascii="Times New Roman" w:hAnsi="Times New Roman" w:cs="Times New Roman"/>
        </w:rPr>
        <w:t>primary source</w:t>
      </w:r>
      <w:r w:rsidR="0012257A">
        <w:rPr>
          <w:rFonts w:ascii="Times New Roman" w:hAnsi="Times New Roman" w:cs="Times New Roman" w:hint="eastAsia"/>
        </w:rPr>
        <w:t xml:space="preserve">, and an </w:t>
      </w:r>
      <w:r w:rsidR="0012257A">
        <w:rPr>
          <w:rFonts w:ascii="Times New Roman" w:hAnsi="Times New Roman" w:cs="Times New Roman"/>
        </w:rPr>
        <w:t>AI-generated</w:t>
      </w:r>
      <w:r w:rsidRPr="006417A5">
        <w:rPr>
          <w:rFonts w:ascii="Times New Roman" w:hAnsi="Times New Roman" w:cs="Times New Roman"/>
        </w:rPr>
        <w:t xml:space="preserve"> text  </w:t>
      </w:r>
    </w:p>
    <w:p w14:paraId="0798AFFC"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What percentage of the grade for your research project comes from adhering to American Psychological Association (APA) formatting?</w:t>
      </w:r>
    </w:p>
    <w:p w14:paraId="092543BE" w14:textId="2321640F" w:rsidR="0012257A" w:rsidRPr="00CC48F8" w:rsidRDefault="00F77F43" w:rsidP="0012257A">
      <w:pPr>
        <w:ind w:left="720"/>
        <w:rPr>
          <w:rFonts w:ascii="Times New Roman" w:hAnsi="Times New Roman" w:cs="Times New Roman"/>
        </w:rPr>
      </w:pPr>
      <w:r w:rsidRPr="00F77F43">
        <w:rPr>
          <w:rFonts w:ascii="Times New Roman" w:hAnsi="Times New Roman" w:cs="Times New Roman" w:hint="eastAsia"/>
        </w:rPr>
        <w:t>10%</w:t>
      </w:r>
    </w:p>
    <w:p w14:paraId="07A3F8A5"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What percentage of your grade comes from spelling, grammar and punctuation?</w:t>
      </w:r>
    </w:p>
    <w:p w14:paraId="02DD1E03" w14:textId="5A355002" w:rsidR="00F77F43" w:rsidRPr="00CC48F8" w:rsidRDefault="00F77F43" w:rsidP="00F77F43">
      <w:pPr>
        <w:ind w:left="720"/>
        <w:rPr>
          <w:rFonts w:ascii="Times New Roman" w:hAnsi="Times New Roman" w:cs="Times New Roman"/>
        </w:rPr>
      </w:pPr>
      <w:r w:rsidRPr="00F77F43">
        <w:rPr>
          <w:rFonts w:ascii="Times New Roman" w:hAnsi="Times New Roman" w:cs="Times New Roman" w:hint="eastAsia"/>
        </w:rPr>
        <w:t>10%</w:t>
      </w:r>
    </w:p>
    <w:p w14:paraId="388677DB"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What is the required length of your research paper? Note that this does NOT include the cover page or the Reference page.</w:t>
      </w:r>
    </w:p>
    <w:p w14:paraId="46C618D1" w14:textId="6310A49F" w:rsidR="00F77F43" w:rsidRPr="00CC48F8" w:rsidRDefault="00E517C7" w:rsidP="00F77F43">
      <w:pPr>
        <w:ind w:left="720"/>
        <w:rPr>
          <w:rFonts w:ascii="Times New Roman" w:hAnsi="Times New Roman" w:cs="Times New Roman"/>
        </w:rPr>
      </w:pPr>
      <w:r w:rsidRPr="00E517C7">
        <w:rPr>
          <w:rFonts w:ascii="Times New Roman" w:hAnsi="Times New Roman" w:cs="Times New Roman" w:hint="eastAsia"/>
        </w:rPr>
        <w:t>1300-2050 words in total</w:t>
      </w:r>
    </w:p>
    <w:p w14:paraId="19B0E2F4"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List the four reflective points you must address in Part 3.</w:t>
      </w:r>
    </w:p>
    <w:p w14:paraId="56943F41" w14:textId="179BB5F0" w:rsidR="00E517C7" w:rsidRPr="00CC48F8" w:rsidRDefault="00F2390E" w:rsidP="00F2390E">
      <w:pPr>
        <w:ind w:left="720"/>
        <w:rPr>
          <w:rFonts w:ascii="Times New Roman" w:hAnsi="Times New Roman" w:cs="Times New Roman"/>
        </w:rPr>
      </w:pPr>
      <w:r w:rsidRPr="00CA6A4F">
        <w:rPr>
          <w:rFonts w:ascii="Times New Roman" w:hAnsi="Times New Roman" w:cs="Times New Roman"/>
        </w:rPr>
        <w:t>C</w:t>
      </w:r>
      <w:r w:rsidRPr="00CA6A4F">
        <w:rPr>
          <w:rFonts w:ascii="Times New Roman" w:hAnsi="Times New Roman" w:cs="Times New Roman" w:hint="eastAsia"/>
        </w:rPr>
        <w:t xml:space="preserve">onsider the process, consider the sources, </w:t>
      </w:r>
      <w:r w:rsidR="00CA6A4F" w:rsidRPr="00CA6A4F">
        <w:rPr>
          <w:rFonts w:ascii="Times New Roman" w:hAnsi="Times New Roman" w:cs="Times New Roman"/>
        </w:rPr>
        <w:t>pulling</w:t>
      </w:r>
      <w:r w:rsidR="00CA6A4F" w:rsidRPr="00CA6A4F">
        <w:rPr>
          <w:rFonts w:ascii="Times New Roman" w:hAnsi="Times New Roman" w:cs="Times New Roman" w:hint="eastAsia"/>
        </w:rPr>
        <w:t xml:space="preserve"> it all </w:t>
      </w:r>
      <w:r w:rsidR="00CA6A4F" w:rsidRPr="00CA6A4F">
        <w:rPr>
          <w:rFonts w:ascii="Times New Roman" w:hAnsi="Times New Roman" w:cs="Times New Roman"/>
        </w:rPr>
        <w:t>together</w:t>
      </w:r>
      <w:r w:rsidR="00CA6A4F" w:rsidRPr="00CA6A4F">
        <w:rPr>
          <w:rFonts w:ascii="Times New Roman" w:hAnsi="Times New Roman" w:cs="Times New Roman" w:hint="eastAsia"/>
        </w:rPr>
        <w:t xml:space="preserve">, and what </w:t>
      </w:r>
      <w:r w:rsidR="00CA6A4F" w:rsidRPr="00CA6A4F">
        <w:rPr>
          <w:rFonts w:ascii="Times New Roman" w:hAnsi="Times New Roman" w:cs="Times New Roman"/>
        </w:rPr>
        <w:t>I</w:t>
      </w:r>
      <w:r w:rsidR="00CA6A4F" w:rsidRPr="00CA6A4F">
        <w:rPr>
          <w:rFonts w:ascii="Times New Roman" w:hAnsi="Times New Roman" w:cs="Times New Roman" w:hint="eastAsia"/>
        </w:rPr>
        <w:t xml:space="preserve"> have learned </w:t>
      </w:r>
      <w:r w:rsidR="001D05EA">
        <w:rPr>
          <w:rFonts w:ascii="Times New Roman" w:hAnsi="Times New Roman" w:cs="Times New Roman" w:hint="eastAsia"/>
        </w:rPr>
        <w:t>from the research</w:t>
      </w:r>
    </w:p>
    <w:p w14:paraId="31FF6EAD" w14:textId="77777777" w:rsidR="00CC48F8" w:rsidRDefault="00CC48F8" w:rsidP="00CC48F8">
      <w:pPr>
        <w:numPr>
          <w:ilvl w:val="0"/>
          <w:numId w:val="1"/>
        </w:numPr>
        <w:rPr>
          <w:rFonts w:ascii="Times New Roman" w:hAnsi="Times New Roman" w:cs="Times New Roman"/>
          <w:b/>
          <w:bCs/>
        </w:rPr>
      </w:pPr>
      <w:r w:rsidRPr="00CC48F8">
        <w:rPr>
          <w:rFonts w:ascii="Times New Roman" w:hAnsi="Times New Roman" w:cs="Times New Roman"/>
          <w:b/>
          <w:bCs/>
        </w:rPr>
        <w:t>Write a sentence that demonstrates the use of a signal phrase (according to APA format).</w:t>
      </w:r>
    </w:p>
    <w:p w14:paraId="3DC70C5F" w14:textId="3ED670FA" w:rsidR="001D05EA" w:rsidRPr="00E63301" w:rsidRDefault="00E63301" w:rsidP="001D05EA">
      <w:pPr>
        <w:ind w:left="720"/>
        <w:rPr>
          <w:rFonts w:ascii="Times New Roman" w:hAnsi="Times New Roman" w:cs="Times New Roman" w:hint="eastAsia"/>
        </w:rPr>
      </w:pPr>
      <w:r w:rsidRPr="00E63301">
        <w:rPr>
          <w:rFonts w:ascii="Times New Roman" w:hAnsi="Times New Roman" w:cs="Times New Roman"/>
        </w:rPr>
        <w:t>A</w:t>
      </w:r>
      <w:r w:rsidRPr="00E63301">
        <w:rPr>
          <w:rFonts w:ascii="Times New Roman" w:hAnsi="Times New Roman" w:cs="Times New Roman" w:hint="eastAsia"/>
        </w:rPr>
        <w:t xml:space="preserve">ccording to </w:t>
      </w:r>
      <w:r w:rsidR="00B85014">
        <w:rPr>
          <w:rFonts w:ascii="Times New Roman" w:hAnsi="Times New Roman" w:cs="Times New Roman"/>
        </w:rPr>
        <w:t xml:space="preserve">the </w:t>
      </w:r>
      <w:r w:rsidRPr="00E63301">
        <w:rPr>
          <w:rFonts w:ascii="Times New Roman" w:hAnsi="Times New Roman" w:cs="Times New Roman" w:hint="eastAsia"/>
        </w:rPr>
        <w:t xml:space="preserve">CDC (2024), </w:t>
      </w:r>
      <w:r w:rsidRPr="00E63301">
        <w:rPr>
          <w:rFonts w:ascii="Times New Roman" w:hAnsi="Times New Roman" w:cs="Times New Roman"/>
        </w:rPr>
        <w:t>“</w:t>
      </w:r>
      <w:r w:rsidRPr="00E63301">
        <w:rPr>
          <w:rFonts w:ascii="Times New Roman" w:hAnsi="Times New Roman" w:cs="Times New Roman"/>
        </w:rPr>
        <w:t>It is normal for children to have trouble focusing and behaving at one time or another.</w:t>
      </w:r>
      <w:r w:rsidRPr="00E63301">
        <w:rPr>
          <w:rFonts w:ascii="Times New Roman" w:hAnsi="Times New Roman" w:cs="Times New Roman"/>
        </w:rPr>
        <w:t>”</w:t>
      </w:r>
      <w:r w:rsidR="007B4E00">
        <w:rPr>
          <w:rFonts w:ascii="Times New Roman" w:hAnsi="Times New Roman" w:cs="Times New Roman" w:hint="eastAsia"/>
        </w:rPr>
        <w:t xml:space="preserve"> (</w:t>
      </w:r>
      <w:proofErr w:type="gramStart"/>
      <w:r w:rsidR="007B4E00">
        <w:rPr>
          <w:rFonts w:ascii="Times New Roman" w:hAnsi="Times New Roman" w:cs="Times New Roman" w:hint="eastAsia"/>
        </w:rPr>
        <w:t>para</w:t>
      </w:r>
      <w:proofErr w:type="gramEnd"/>
      <w:r w:rsidR="007B4E00">
        <w:rPr>
          <w:rFonts w:ascii="Times New Roman" w:hAnsi="Times New Roman" w:cs="Times New Roman" w:hint="eastAsia"/>
        </w:rPr>
        <w:t>. 3)</w:t>
      </w:r>
      <w:r>
        <w:rPr>
          <w:rFonts w:ascii="Times New Roman" w:hAnsi="Times New Roman" w:cs="Times New Roman" w:hint="eastAsia"/>
        </w:rPr>
        <w:t>.</w:t>
      </w:r>
    </w:p>
    <w:p w14:paraId="14A718D5" w14:textId="175670F2" w:rsidR="000E462B" w:rsidRDefault="00CC48F8" w:rsidP="000E462B">
      <w:pPr>
        <w:numPr>
          <w:ilvl w:val="0"/>
          <w:numId w:val="1"/>
        </w:numPr>
        <w:rPr>
          <w:rFonts w:ascii="Times New Roman" w:hAnsi="Times New Roman" w:cs="Times New Roman"/>
          <w:b/>
          <w:bCs/>
        </w:rPr>
      </w:pPr>
      <w:r w:rsidRPr="00CC48F8">
        <w:rPr>
          <w:rFonts w:ascii="Times New Roman" w:hAnsi="Times New Roman" w:cs="Times New Roman"/>
          <w:b/>
          <w:bCs/>
        </w:rPr>
        <w:t>Give an example of an appropriately formatted in-text citation for a direct quote (according to APA).</w:t>
      </w:r>
    </w:p>
    <w:p w14:paraId="45321308" w14:textId="12915F62" w:rsidR="000E462B" w:rsidRPr="00175272" w:rsidRDefault="003B50EF" w:rsidP="000E462B">
      <w:pPr>
        <w:pStyle w:val="ListParagraph"/>
        <w:rPr>
          <w:rFonts w:ascii="Times New Roman" w:hAnsi="Times New Roman" w:cs="Times New Roman" w:hint="eastAsia"/>
        </w:rPr>
      </w:pPr>
      <w:r>
        <w:rPr>
          <w:rFonts w:ascii="Times New Roman" w:hAnsi="Times New Roman" w:cs="Times New Roman"/>
        </w:rPr>
        <w:lastRenderedPageBreak/>
        <w:t>“</w:t>
      </w:r>
      <w:r w:rsidR="00B85014">
        <w:rPr>
          <w:rFonts w:ascii="Times New Roman" w:hAnsi="Times New Roman" w:cs="Times New Roman"/>
        </w:rPr>
        <w:t>“</w:t>
      </w:r>
      <w:r w:rsidR="00175272" w:rsidRPr="00175272">
        <w:rPr>
          <w:rFonts w:ascii="Times New Roman" w:hAnsi="Times New Roman" w:cs="Times New Roman"/>
        </w:rPr>
        <w:t>Belonging” implies shared values, consensus, commitment and collective identity (feeling oneself to be part of a shared community), while feelings of isolation among individuals and groups threaten social cohesion.</w:t>
      </w:r>
      <w:r w:rsidR="00175272">
        <w:rPr>
          <w:rFonts w:ascii="Times New Roman" w:hAnsi="Times New Roman" w:cs="Times New Roman"/>
        </w:rPr>
        <w:t>”</w:t>
      </w:r>
      <w:r w:rsidR="00175272">
        <w:rPr>
          <w:rFonts w:ascii="Times New Roman" w:hAnsi="Times New Roman" w:cs="Times New Roman" w:hint="eastAsia"/>
        </w:rPr>
        <w:t xml:space="preserve"> </w:t>
      </w:r>
      <w:r w:rsidR="00175272">
        <w:rPr>
          <w:rFonts w:ascii="Times New Roman" w:hAnsi="Times New Roman" w:cs="Times New Roman"/>
        </w:rPr>
        <w:fldChar w:fldCharType="begin"/>
      </w:r>
      <w:r w:rsidR="0024077E">
        <w:rPr>
          <w:rFonts w:ascii="Times New Roman" w:hAnsi="Times New Roman" w:cs="Times New Roman"/>
        </w:rPr>
        <w:instrText xml:space="preserve"> ADDIN ZOTERO_ITEM CSL_CITATION {"citationID":"8nnJPO7W","properties":{"formattedCitation":"(Moran &amp; Mallman, 2019)","plainCitation":"(Moran &amp; Mallman, 2019)","dontUpdate":true,"noteIndex":0},"citationItems":[{"id":30,"uris":["http://zotero.org/users/16024099/items/NAEJCQTJ"],"itemData":{"id":30,"type":"article-journal","abstract":"While social cohesion has become a commonly accepted policy goal and framework in many ethnically diverse societies, there is a general concern in some academic literature that it can be a form of governmentality that constructs manageable subjects and communities, represses diversity and distracts attention from the social, political and economic production of inequalities. Drawing on ethnographic ﬁeldwork in two rural Australian towns with ethnically diverse populations, this article engages with these criticisms of social cohesion while simultaneously asserting that social cohesion is viewed by local practitioners as a desirable objective for both strengthening intercultural community and addressing issues of social justice and inequality. We also aim to bring some needed clarity to relevant debates in the literature in distinguishing between social cohesion discourses used for normative and/or homogenising purposes versus frameworks developed in the academic literature with a concern for social justice and equality among diverse populations.","container-title":"Australian Journal of Social Issues","DOI":"10.1002/ajs4.65","ISSN":"0157-6321, 1839-4655","issue":"2","journalAbbreviation":"Aust J Social Issues","language":"en","page":"191-206","source":"DOI.org (Crossref)","title":"Social cohesion in rural Australia: Framework for conformity or social justice?","title-short":"Social cohesion in rural Australia","volume":"54","author":[{"family":"Moran","given":"Anthony"},{"family":"Mallman","given":"Mark"}],"issued":{"date-parts":[["2019",6]]}}}],"schema":"https://github.com/citation-style-language/schema/raw/master/csl-citation.json"} </w:instrText>
      </w:r>
      <w:r w:rsidR="00175272">
        <w:rPr>
          <w:rFonts w:ascii="Times New Roman" w:hAnsi="Times New Roman" w:cs="Times New Roman"/>
        </w:rPr>
        <w:fldChar w:fldCharType="separate"/>
      </w:r>
      <w:r w:rsidR="00175272" w:rsidRPr="00175272">
        <w:rPr>
          <w:rFonts w:ascii="Times New Roman" w:hAnsi="Times New Roman" w:cs="Times New Roman"/>
        </w:rPr>
        <w:t>(Moran &amp; Mallman, 2019</w:t>
      </w:r>
      <w:r w:rsidR="005870D6">
        <w:rPr>
          <w:rFonts w:ascii="Times New Roman" w:hAnsi="Times New Roman" w:cs="Times New Roman" w:hint="eastAsia"/>
        </w:rPr>
        <w:t>, p</w:t>
      </w:r>
      <w:r>
        <w:rPr>
          <w:rFonts w:ascii="Times New Roman" w:hAnsi="Times New Roman" w:cs="Times New Roman" w:hint="eastAsia"/>
        </w:rPr>
        <w:t xml:space="preserve">. </w:t>
      </w:r>
      <w:r w:rsidR="005870D6">
        <w:rPr>
          <w:rFonts w:ascii="Times New Roman" w:hAnsi="Times New Roman" w:cs="Times New Roman" w:hint="eastAsia"/>
        </w:rPr>
        <w:t>192</w:t>
      </w:r>
      <w:r w:rsidR="00175272" w:rsidRPr="00175272">
        <w:rPr>
          <w:rFonts w:ascii="Times New Roman" w:hAnsi="Times New Roman" w:cs="Times New Roman"/>
        </w:rPr>
        <w:t>)</w:t>
      </w:r>
      <w:r w:rsidR="00175272">
        <w:rPr>
          <w:rFonts w:ascii="Times New Roman" w:hAnsi="Times New Roman" w:cs="Times New Roman"/>
        </w:rPr>
        <w:fldChar w:fldCharType="end"/>
      </w:r>
      <w:r w:rsidR="00E37618">
        <w:rPr>
          <w:rFonts w:ascii="Times New Roman" w:hAnsi="Times New Roman" w:cs="Times New Roman" w:hint="eastAsia"/>
        </w:rPr>
        <w:t>.</w:t>
      </w:r>
    </w:p>
    <w:p w14:paraId="2D0D1659" w14:textId="321AF881" w:rsidR="0024077E" w:rsidRPr="0024077E" w:rsidRDefault="00CC48F8" w:rsidP="0024077E">
      <w:pPr>
        <w:numPr>
          <w:ilvl w:val="0"/>
          <w:numId w:val="1"/>
        </w:numPr>
        <w:rPr>
          <w:rFonts w:ascii="Times New Roman" w:hAnsi="Times New Roman" w:cs="Times New Roman" w:hint="eastAsia"/>
          <w:b/>
          <w:bCs/>
        </w:rPr>
      </w:pPr>
      <w:r w:rsidRPr="00CC48F8">
        <w:rPr>
          <w:rFonts w:ascii="Times New Roman" w:hAnsi="Times New Roman" w:cs="Times New Roman"/>
          <w:b/>
          <w:bCs/>
        </w:rPr>
        <w:t>Give a properly formatted citation (APA) for one of the sources you’ll be using.</w:t>
      </w:r>
    </w:p>
    <w:p w14:paraId="5F457292" w14:textId="27791F84" w:rsidR="00707610" w:rsidRDefault="00707610" w:rsidP="00707610">
      <w:pPr>
        <w:ind w:left="720"/>
        <w:rPr>
          <w:rFonts w:ascii="Times New Roman" w:hAnsi="Times New Roman" w:cs="Times New Roman"/>
          <w:b/>
          <w:bCs/>
        </w:rPr>
      </w:pPr>
      <w:r w:rsidRPr="00DE7245">
        <w:rPr>
          <w:rFonts w:ascii="Times New Roman" w:hAnsi="Times New Roman" w:cs="Times New Roman"/>
        </w:rPr>
        <w:t>I</w:t>
      </w:r>
      <w:r w:rsidRPr="00DE7245">
        <w:rPr>
          <w:rFonts w:ascii="Times New Roman" w:hAnsi="Times New Roman" w:cs="Times New Roman" w:hint="eastAsia"/>
        </w:rPr>
        <w:t>ntext citation:</w:t>
      </w:r>
      <w:r>
        <w:rPr>
          <w:rFonts w:ascii="Times New Roman" w:hAnsi="Times New Roman" w:cs="Times New Roman" w:hint="eastAsia"/>
          <w:b/>
          <w:bCs/>
        </w:rPr>
        <w:t xml:space="preserve"> </w:t>
      </w:r>
      <w:r>
        <w:rPr>
          <w:rFonts w:ascii="Times New Roman" w:hAnsi="Times New Roman" w:cs="Times New Roman"/>
          <w:b/>
          <w:bCs/>
        </w:rPr>
        <w:fldChar w:fldCharType="begin"/>
      </w:r>
      <w:r w:rsidR="0024077E">
        <w:rPr>
          <w:rFonts w:ascii="Times New Roman" w:hAnsi="Times New Roman" w:cs="Times New Roman"/>
          <w:b/>
          <w:bCs/>
        </w:rPr>
        <w:instrText xml:space="preserve"> ADDIN ZOTERO_ITEM CSL_CITATION {"citationID":"fR4eRQ4n","properties":{"formattedCitation":"(Moran &amp; Mallman, 2019)","plainCitation":"(Moran &amp; Mallman, 2019)","dontUpdate":true,"noteIndex":0},"citationItems":[{"id":30,"uris":["http://zotero.org/users/16024099/items/NAEJCQTJ"],"itemData":{"id":30,"type":"article-journal","abstract":"While social cohesion has become a commonly accepted policy goal and framework in many ethnically diverse societies, there is a general concern in some academic literature that it can be a form of governmentality that constructs manageable subjects and communities, represses diversity and distracts attention from the social, political and economic production of inequalities. Drawing on ethnographic ﬁeldwork in two rural Australian towns with ethnically diverse populations, this article engages with these criticisms of social cohesion while simultaneously asserting that social cohesion is viewed by local practitioners as a desirable objective for both strengthening intercultural community and addressing issues of social justice and inequality. We also aim to bring some needed clarity to relevant debates in the literature in distinguishing between social cohesion discourses used for normative and/or homogenising purposes versus frameworks developed in the academic literature with a concern for social justice and equality among diverse populations.","container-title":"Australian Journal of Social Issues","DOI":"10.1002/ajs4.65","ISSN":"0157-6321, 1839-4655","issue":"2","journalAbbreviation":"Aust J Social Issues","language":"en","page":"191-206","source":"DOI.org (Crossref)","title":"Social cohesion in rural Australia: Framework for conformity or social justice?","title-short":"Social cohesion in rural Australia","volume":"54","author":[{"family":"Moran","given":"Anthony"},{"family":"Mallman","given":"Mark"}],"issued":{"date-parts":[["2019",6]]}}}],"schema":"https://github.com/citation-style-language/schema/raw/master/csl-citation.json"} </w:instrText>
      </w:r>
      <w:r>
        <w:rPr>
          <w:rFonts w:ascii="Times New Roman" w:hAnsi="Times New Roman" w:cs="Times New Roman"/>
          <w:b/>
          <w:bCs/>
        </w:rPr>
        <w:fldChar w:fldCharType="separate"/>
      </w:r>
      <w:r w:rsidRPr="00707610">
        <w:rPr>
          <w:rFonts w:ascii="Times New Roman" w:hAnsi="Times New Roman" w:cs="Times New Roman"/>
        </w:rPr>
        <w:t>(Moran &amp; Mallman, 2019</w:t>
      </w:r>
      <w:r w:rsidR="005870D6">
        <w:rPr>
          <w:rFonts w:ascii="Times New Roman" w:hAnsi="Times New Roman" w:cs="Times New Roman" w:hint="eastAsia"/>
        </w:rPr>
        <w:t xml:space="preserve">, </w:t>
      </w:r>
      <w:r w:rsidR="005870D6" w:rsidRPr="005870D6">
        <w:rPr>
          <w:rFonts w:ascii="Times New Roman" w:hAnsi="Times New Roman" w:cs="Times New Roman" w:hint="eastAsia"/>
          <w:color w:val="FF0000"/>
        </w:rPr>
        <w:t>page number</w:t>
      </w:r>
      <w:r w:rsidRPr="00707610">
        <w:rPr>
          <w:rFonts w:ascii="Times New Roman" w:hAnsi="Times New Roman" w:cs="Times New Roman"/>
        </w:rPr>
        <w:t>)</w:t>
      </w:r>
      <w:r>
        <w:rPr>
          <w:rFonts w:ascii="Times New Roman" w:hAnsi="Times New Roman" w:cs="Times New Roman"/>
          <w:b/>
          <w:bCs/>
        </w:rPr>
        <w:fldChar w:fldCharType="end"/>
      </w:r>
    </w:p>
    <w:p w14:paraId="0172D2A2" w14:textId="77777777" w:rsidR="00E326FC" w:rsidRDefault="00DE7245" w:rsidP="00E326FC">
      <w:pPr>
        <w:ind w:left="720"/>
        <w:rPr>
          <w:rFonts w:ascii="Times New Roman" w:hAnsi="Times New Roman" w:cs="Times New Roman"/>
        </w:rPr>
      </w:pPr>
      <w:r w:rsidRPr="00DE7245">
        <w:rPr>
          <w:rFonts w:ascii="Times New Roman" w:hAnsi="Times New Roman" w:cs="Times New Roman"/>
        </w:rPr>
        <w:t>B</w:t>
      </w:r>
      <w:r w:rsidRPr="00DE7245">
        <w:rPr>
          <w:rFonts w:ascii="Times New Roman" w:hAnsi="Times New Roman" w:cs="Times New Roman" w:hint="eastAsia"/>
        </w:rPr>
        <w:t>ibliography:</w:t>
      </w:r>
    </w:p>
    <w:p w14:paraId="3559025F" w14:textId="77777777" w:rsidR="0024077E" w:rsidRPr="0024077E" w:rsidRDefault="0024077E" w:rsidP="0024077E">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24077E">
        <w:rPr>
          <w:rFonts w:ascii="Times New Roman" w:hAnsi="Times New Roman" w:cs="Times New Roman"/>
        </w:rPr>
        <w:t xml:space="preserve">Moran, A., &amp; Mallman, M. (2019). Social cohesion in rural Australia: Framework for conformity or social justice? </w:t>
      </w:r>
      <w:r w:rsidRPr="0024077E">
        <w:rPr>
          <w:rFonts w:ascii="Times New Roman" w:hAnsi="Times New Roman" w:cs="Times New Roman"/>
          <w:i/>
          <w:iCs/>
        </w:rPr>
        <w:t>Australian Journal of Social Issues</w:t>
      </w:r>
      <w:r w:rsidRPr="0024077E">
        <w:rPr>
          <w:rFonts w:ascii="Times New Roman" w:hAnsi="Times New Roman" w:cs="Times New Roman"/>
        </w:rPr>
        <w:t xml:space="preserve">, </w:t>
      </w:r>
      <w:r w:rsidRPr="0024077E">
        <w:rPr>
          <w:rFonts w:ascii="Times New Roman" w:hAnsi="Times New Roman" w:cs="Times New Roman"/>
          <w:i/>
          <w:iCs/>
        </w:rPr>
        <w:t>54</w:t>
      </w:r>
      <w:r w:rsidRPr="0024077E">
        <w:rPr>
          <w:rFonts w:ascii="Times New Roman" w:hAnsi="Times New Roman" w:cs="Times New Roman"/>
        </w:rPr>
        <w:t>(2), 191–206. https://doi.org/10.1002/ajs4.65</w:t>
      </w:r>
    </w:p>
    <w:p w14:paraId="4E89CF4F" w14:textId="77777777" w:rsidR="0024077E" w:rsidRDefault="0024077E" w:rsidP="00E37618">
      <w:pPr>
        <w:pStyle w:val="ListParagraph"/>
        <w:numPr>
          <w:ilvl w:val="0"/>
          <w:numId w:val="1"/>
        </w:numPr>
        <w:rPr>
          <w:rFonts w:ascii="Times New Roman" w:hAnsi="Times New Roman" w:cs="Times New Roman"/>
          <w:b/>
          <w:bCs/>
        </w:rPr>
      </w:pPr>
      <w:r>
        <w:rPr>
          <w:rFonts w:ascii="Times New Roman" w:hAnsi="Times New Roman" w:cs="Times New Roman"/>
        </w:rPr>
        <w:fldChar w:fldCharType="end"/>
      </w:r>
      <w:r w:rsidRPr="0024077E">
        <w:rPr>
          <w:rFonts w:ascii="Times New Roman" w:hAnsi="Times New Roman" w:cs="Times New Roman"/>
          <w:b/>
          <w:bCs/>
        </w:rPr>
        <w:t>Provide the title of your paper.</w:t>
      </w:r>
    </w:p>
    <w:p w14:paraId="17E2F1C7" w14:textId="77777777" w:rsidR="0024077E" w:rsidRPr="0024077E" w:rsidRDefault="0024077E" w:rsidP="0024077E">
      <w:pPr>
        <w:pStyle w:val="ListParagraph"/>
        <w:ind w:left="785"/>
        <w:rPr>
          <w:rFonts w:ascii="Times New Roman" w:hAnsi="Times New Roman" w:cs="Times New Roman" w:hint="eastAsia"/>
          <w:b/>
          <w:bCs/>
        </w:rPr>
      </w:pPr>
      <w:r w:rsidRPr="0024077E">
        <w:rPr>
          <w:rFonts w:ascii="Times New Roman" w:hAnsi="Times New Roman" w:cs="Times New Roman" w:hint="eastAsia"/>
        </w:rPr>
        <w:t xml:space="preserve">Education </w:t>
      </w:r>
      <w:r w:rsidRPr="0024077E">
        <w:rPr>
          <w:rFonts w:ascii="Times New Roman" w:hAnsi="Times New Roman" w:cs="Times New Roman"/>
        </w:rPr>
        <w:t>inequality</w:t>
      </w:r>
      <w:r w:rsidRPr="0024077E">
        <w:rPr>
          <w:rFonts w:ascii="Times New Roman" w:hAnsi="Times New Roman" w:cs="Times New Roman" w:hint="eastAsia"/>
        </w:rPr>
        <w:t xml:space="preserve"> in Taiwan: How does it impact </w:t>
      </w:r>
      <w:r w:rsidRPr="0024077E">
        <w:rPr>
          <w:rFonts w:ascii="Times New Roman" w:hAnsi="Times New Roman" w:cs="Times New Roman"/>
        </w:rPr>
        <w:t>the</w:t>
      </w:r>
      <w:r w:rsidRPr="0024077E">
        <w:rPr>
          <w:rFonts w:ascii="Times New Roman" w:hAnsi="Times New Roman" w:cs="Times New Roman" w:hint="eastAsia"/>
        </w:rPr>
        <w:t xml:space="preserve"> community and how could we solve it</w:t>
      </w:r>
    </w:p>
    <w:p w14:paraId="6A1F2986" w14:textId="78621E3B" w:rsidR="0024077E" w:rsidRPr="00977E72" w:rsidRDefault="0024077E" w:rsidP="0024077E">
      <w:pPr>
        <w:ind w:left="720"/>
        <w:rPr>
          <w:rFonts w:ascii="Times New Roman" w:hAnsi="Times New Roman" w:cs="Times New Roman"/>
        </w:rPr>
      </w:pPr>
    </w:p>
    <w:sectPr w:rsidR="0024077E" w:rsidRPr="00977E72" w:rsidSect="00B85014">
      <w:headerReference w:type="default" r:id="rId10"/>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F2041" w14:textId="77777777" w:rsidR="000E462B" w:rsidRDefault="000E462B" w:rsidP="000E462B">
      <w:pPr>
        <w:spacing w:after="0" w:line="240" w:lineRule="auto"/>
      </w:pPr>
      <w:r>
        <w:separator/>
      </w:r>
    </w:p>
  </w:endnote>
  <w:endnote w:type="continuationSeparator" w:id="0">
    <w:p w14:paraId="5CF53A81" w14:textId="77777777" w:rsidR="000E462B" w:rsidRDefault="000E462B" w:rsidP="000E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781FE" w14:textId="77777777" w:rsidR="000E462B" w:rsidRDefault="000E462B" w:rsidP="000E462B">
      <w:pPr>
        <w:spacing w:after="0" w:line="240" w:lineRule="auto"/>
      </w:pPr>
      <w:r>
        <w:separator/>
      </w:r>
    </w:p>
  </w:footnote>
  <w:footnote w:type="continuationSeparator" w:id="0">
    <w:p w14:paraId="0F07FD7E" w14:textId="77777777" w:rsidR="000E462B" w:rsidRDefault="000E462B" w:rsidP="000E4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6F481" w14:textId="77777777" w:rsidR="00E37618" w:rsidRPr="00681AF5" w:rsidRDefault="00E37618">
    <w:pPr>
      <w:pStyle w:val="Header"/>
      <w:jc w:val="right"/>
      <w:rPr>
        <w:rFonts w:ascii="Times New Roman" w:hAnsi="Times New Roman" w:cs="Times New Roman"/>
      </w:rPr>
    </w:pPr>
    <w:r w:rsidRPr="00681AF5">
      <w:rPr>
        <w:rFonts w:ascii="Times New Roman" w:hAnsi="Times New Roman" w:cs="Times New Roman"/>
      </w:rPr>
      <w:t xml:space="preserve">Yuan </w:t>
    </w:r>
    <w:sdt>
      <w:sdtPr>
        <w:rPr>
          <w:rFonts w:ascii="Times New Roman" w:hAnsi="Times New Roman" w:cs="Times New Roman"/>
        </w:rPr>
        <w:id w:val="1863317368"/>
        <w:docPartObj>
          <w:docPartGallery w:val="Page Numbers (Top of Page)"/>
          <w:docPartUnique/>
        </w:docPartObj>
      </w:sdtPr>
      <w:sdtContent>
        <w:r w:rsidRPr="00681AF5">
          <w:rPr>
            <w:rFonts w:ascii="Times New Roman" w:hAnsi="Times New Roman" w:cs="Times New Roman"/>
          </w:rPr>
          <w:fldChar w:fldCharType="begin"/>
        </w:r>
        <w:r w:rsidRPr="00681AF5">
          <w:rPr>
            <w:rFonts w:ascii="Times New Roman" w:hAnsi="Times New Roman" w:cs="Times New Roman"/>
          </w:rPr>
          <w:instrText>PAGE   \* MERGEFORMAT</w:instrText>
        </w:r>
        <w:r w:rsidRPr="00681AF5">
          <w:rPr>
            <w:rFonts w:ascii="Times New Roman" w:hAnsi="Times New Roman" w:cs="Times New Roman"/>
          </w:rPr>
          <w:fldChar w:fldCharType="separate"/>
        </w:r>
        <w:r w:rsidRPr="00681AF5">
          <w:rPr>
            <w:rFonts w:ascii="Times New Roman" w:hAnsi="Times New Roman" w:cs="Times New Roman"/>
            <w:lang w:val="zh-TW"/>
          </w:rPr>
          <w:t>2</w:t>
        </w:r>
        <w:r w:rsidRPr="00681AF5">
          <w:rPr>
            <w:rFonts w:ascii="Times New Roman" w:hAnsi="Times New Roman" w:cs="Times New Roman"/>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B721B9"/>
    <w:multiLevelType w:val="multilevel"/>
    <w:tmpl w:val="88244D8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E3559"/>
    <w:multiLevelType w:val="multilevel"/>
    <w:tmpl w:val="88244D8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43308"/>
    <w:multiLevelType w:val="hybridMultilevel"/>
    <w:tmpl w:val="041AA446"/>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2022009346">
    <w:abstractNumId w:val="1"/>
  </w:num>
  <w:num w:numId="2" w16cid:durableId="321736267">
    <w:abstractNumId w:val="2"/>
  </w:num>
  <w:num w:numId="3" w16cid:durableId="1284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F8"/>
    <w:rsid w:val="00093514"/>
    <w:rsid w:val="000E462B"/>
    <w:rsid w:val="0012257A"/>
    <w:rsid w:val="00175272"/>
    <w:rsid w:val="001D05EA"/>
    <w:rsid w:val="0024077E"/>
    <w:rsid w:val="002C17A1"/>
    <w:rsid w:val="003B50EF"/>
    <w:rsid w:val="00517C24"/>
    <w:rsid w:val="005870D6"/>
    <w:rsid w:val="006417A5"/>
    <w:rsid w:val="00707610"/>
    <w:rsid w:val="007B4E00"/>
    <w:rsid w:val="007D76C1"/>
    <w:rsid w:val="00977E72"/>
    <w:rsid w:val="009B6886"/>
    <w:rsid w:val="00B63538"/>
    <w:rsid w:val="00B85014"/>
    <w:rsid w:val="00CA6A4F"/>
    <w:rsid w:val="00CC48F8"/>
    <w:rsid w:val="00D834C8"/>
    <w:rsid w:val="00DE3A74"/>
    <w:rsid w:val="00DE7245"/>
    <w:rsid w:val="00E326FC"/>
    <w:rsid w:val="00E37618"/>
    <w:rsid w:val="00E517C7"/>
    <w:rsid w:val="00E63301"/>
    <w:rsid w:val="00F2390E"/>
    <w:rsid w:val="00F67093"/>
    <w:rsid w:val="00F77F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654D2E"/>
  <w15:chartTrackingRefBased/>
  <w15:docId w15:val="{AA2FE16E-8FBA-4DD7-BFC6-A1311AB7C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C48F8"/>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Heading2">
    <w:name w:val="heading 2"/>
    <w:basedOn w:val="Normal"/>
    <w:next w:val="Normal"/>
    <w:link w:val="Heading2Char"/>
    <w:uiPriority w:val="9"/>
    <w:semiHidden/>
    <w:unhideWhenUsed/>
    <w:qFormat/>
    <w:rsid w:val="00CC48F8"/>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CC48F8"/>
    <w:pPr>
      <w:keepNext/>
      <w:keepLines/>
      <w:spacing w:before="160" w:after="40"/>
      <w:outlineLvl w:val="2"/>
    </w:pPr>
    <w:rPr>
      <w:rFonts w:eastAsiaTheme="majorEastAsia"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CC48F8"/>
    <w:pPr>
      <w:keepNext/>
      <w:keepLines/>
      <w:spacing w:before="160" w:after="40"/>
      <w:outlineLvl w:val="3"/>
    </w:pPr>
    <w:rPr>
      <w:rFonts w:eastAsiaTheme="majorEastAsia" w:cstheme="majorBidi"/>
      <w:color w:val="2E74B5" w:themeColor="accent1" w:themeShade="BF"/>
      <w:sz w:val="28"/>
      <w:szCs w:val="28"/>
    </w:rPr>
  </w:style>
  <w:style w:type="paragraph" w:styleId="Heading5">
    <w:name w:val="heading 5"/>
    <w:basedOn w:val="Normal"/>
    <w:next w:val="Normal"/>
    <w:link w:val="Heading5Char"/>
    <w:uiPriority w:val="9"/>
    <w:semiHidden/>
    <w:unhideWhenUsed/>
    <w:qFormat/>
    <w:rsid w:val="00CC48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48F8"/>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C48F8"/>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F8"/>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C48F8"/>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F8"/>
    <w:rPr>
      <w:rFonts w:asciiTheme="majorHAnsi" w:eastAsiaTheme="majorEastAsia" w:hAnsiTheme="majorHAnsi" w:cstheme="majorBidi"/>
      <w:color w:val="2E74B5" w:themeColor="accent1" w:themeShade="BF"/>
      <w:sz w:val="48"/>
      <w:szCs w:val="48"/>
    </w:rPr>
  </w:style>
  <w:style w:type="character" w:customStyle="1" w:styleId="Heading2Char">
    <w:name w:val="Heading 2 Char"/>
    <w:basedOn w:val="DefaultParagraphFont"/>
    <w:link w:val="Heading2"/>
    <w:uiPriority w:val="9"/>
    <w:semiHidden/>
    <w:rsid w:val="00CC48F8"/>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CC48F8"/>
    <w:rPr>
      <w:rFonts w:eastAsiaTheme="majorEastAsia"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C48F8"/>
    <w:rPr>
      <w:rFonts w:eastAsiaTheme="majorEastAsia"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CC48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48F8"/>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C4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F8"/>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C48F8"/>
    <w:rPr>
      <w:rFonts w:eastAsiaTheme="majorEastAsia" w:cstheme="majorBidi"/>
      <w:color w:val="272727" w:themeColor="text1" w:themeTint="D8"/>
    </w:rPr>
  </w:style>
  <w:style w:type="paragraph" w:styleId="Title">
    <w:name w:val="Title"/>
    <w:basedOn w:val="Normal"/>
    <w:next w:val="Normal"/>
    <w:link w:val="TitleChar"/>
    <w:uiPriority w:val="10"/>
    <w:qFormat/>
    <w:rsid w:val="00CC48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F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C48F8"/>
    <w:pPr>
      <w:spacing w:before="160"/>
      <w:jc w:val="center"/>
    </w:pPr>
    <w:rPr>
      <w:i/>
      <w:iCs/>
      <w:color w:val="404040" w:themeColor="text1" w:themeTint="BF"/>
    </w:rPr>
  </w:style>
  <w:style w:type="character" w:customStyle="1" w:styleId="QuoteChar">
    <w:name w:val="Quote Char"/>
    <w:basedOn w:val="DefaultParagraphFont"/>
    <w:link w:val="Quote"/>
    <w:uiPriority w:val="29"/>
    <w:rsid w:val="00CC48F8"/>
    <w:rPr>
      <w:i/>
      <w:iCs/>
      <w:color w:val="404040" w:themeColor="text1" w:themeTint="BF"/>
    </w:rPr>
  </w:style>
  <w:style w:type="paragraph" w:styleId="ListParagraph">
    <w:name w:val="List Paragraph"/>
    <w:basedOn w:val="Normal"/>
    <w:uiPriority w:val="34"/>
    <w:qFormat/>
    <w:rsid w:val="00CC48F8"/>
    <w:pPr>
      <w:ind w:left="720"/>
      <w:contextualSpacing/>
    </w:pPr>
  </w:style>
  <w:style w:type="character" w:styleId="IntenseEmphasis">
    <w:name w:val="Intense Emphasis"/>
    <w:basedOn w:val="DefaultParagraphFont"/>
    <w:uiPriority w:val="21"/>
    <w:qFormat/>
    <w:rsid w:val="00CC48F8"/>
    <w:rPr>
      <w:i/>
      <w:iCs/>
      <w:color w:val="2E74B5" w:themeColor="accent1" w:themeShade="BF"/>
    </w:rPr>
  </w:style>
  <w:style w:type="paragraph" w:styleId="IntenseQuote">
    <w:name w:val="Intense Quote"/>
    <w:basedOn w:val="Normal"/>
    <w:next w:val="Normal"/>
    <w:link w:val="IntenseQuoteChar"/>
    <w:uiPriority w:val="30"/>
    <w:qFormat/>
    <w:rsid w:val="00CC48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8F8"/>
    <w:rPr>
      <w:i/>
      <w:iCs/>
      <w:color w:val="2E74B5" w:themeColor="accent1" w:themeShade="BF"/>
    </w:rPr>
  </w:style>
  <w:style w:type="character" w:styleId="IntenseReference">
    <w:name w:val="Intense Reference"/>
    <w:basedOn w:val="DefaultParagraphFont"/>
    <w:uiPriority w:val="32"/>
    <w:qFormat/>
    <w:rsid w:val="00CC48F8"/>
    <w:rPr>
      <w:b/>
      <w:bCs/>
      <w:smallCaps/>
      <w:color w:val="2E74B5" w:themeColor="accent1" w:themeShade="BF"/>
      <w:spacing w:val="5"/>
    </w:rPr>
  </w:style>
  <w:style w:type="paragraph" w:styleId="Header">
    <w:name w:val="header"/>
    <w:basedOn w:val="Normal"/>
    <w:link w:val="HeaderChar"/>
    <w:uiPriority w:val="99"/>
    <w:unhideWhenUsed/>
    <w:rsid w:val="000E462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462B"/>
    <w:rPr>
      <w:sz w:val="20"/>
      <w:szCs w:val="20"/>
    </w:rPr>
  </w:style>
  <w:style w:type="paragraph" w:styleId="Footer">
    <w:name w:val="footer"/>
    <w:basedOn w:val="Normal"/>
    <w:link w:val="FooterChar"/>
    <w:uiPriority w:val="99"/>
    <w:unhideWhenUsed/>
    <w:rsid w:val="000E462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462B"/>
    <w:rPr>
      <w:sz w:val="20"/>
      <w:szCs w:val="20"/>
    </w:rPr>
  </w:style>
  <w:style w:type="paragraph" w:styleId="Bibliography">
    <w:name w:val="Bibliography"/>
    <w:basedOn w:val="Normal"/>
    <w:next w:val="Normal"/>
    <w:uiPriority w:val="37"/>
    <w:unhideWhenUsed/>
    <w:rsid w:val="00707610"/>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64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FDB702B60A164C8EB067511524E73D" ma:contentTypeVersion="6" ma:contentTypeDescription="Create a new document." ma:contentTypeScope="" ma:versionID="67a5fd338ecb7b58b1f415f77ee9c79d">
  <xsd:schema xmlns:xsd="http://www.w3.org/2001/XMLSchema" xmlns:xs="http://www.w3.org/2001/XMLSchema" xmlns:p="http://schemas.microsoft.com/office/2006/metadata/properties" xmlns:ns3="0b2bcaa6-c37e-409a-9891-404f81ce8853" targetNamespace="http://schemas.microsoft.com/office/2006/metadata/properties" ma:root="true" ma:fieldsID="051a0cadf6f5bbd57a04c59ce5563d9f" ns3:_="">
    <xsd:import namespace="0b2bcaa6-c37e-409a-9891-404f81ce885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bcaa6-c37e-409a-9891-404f81ce88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2bcaa6-c37e-409a-9891-404f81ce8853" xsi:nil="true"/>
  </documentManagement>
</p:properties>
</file>

<file path=customXml/itemProps1.xml><?xml version="1.0" encoding="utf-8"?>
<ds:datastoreItem xmlns:ds="http://schemas.openxmlformats.org/officeDocument/2006/customXml" ds:itemID="{3E6F2DD8-F313-443F-800B-EB2FAA122DA0}">
  <ds:schemaRefs>
    <ds:schemaRef ds:uri="http://schemas.microsoft.com/sharepoint/v3/contenttype/forms"/>
  </ds:schemaRefs>
</ds:datastoreItem>
</file>

<file path=customXml/itemProps2.xml><?xml version="1.0" encoding="utf-8"?>
<ds:datastoreItem xmlns:ds="http://schemas.openxmlformats.org/officeDocument/2006/customXml" ds:itemID="{AE3BDE50-9DDC-4303-B0A7-EB724910A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bcaa6-c37e-409a-9891-404f81ce8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E2A2F3-4A06-465B-A9A7-63A5EA6ABB8C}">
  <ds:schemaRefs>
    <ds:schemaRef ds:uri="http://schemas.microsoft.com/office/2006/metadata/properties"/>
    <ds:schemaRef ds:uri="http://purl.org/dc/terms/"/>
    <ds:schemaRef ds:uri="http://purl.org/dc/dcmitype/"/>
    <ds:schemaRef ds:uri="0b2bcaa6-c37e-409a-9891-404f81ce8853"/>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992</Words>
  <Characters>5182</Characters>
  <Application>Microsoft Office Word</Application>
  <DocSecurity>0</DocSecurity>
  <Lines>115</Lines>
  <Paragraphs>75</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Debby</dc:creator>
  <cp:keywords/>
  <dc:description/>
  <cp:lastModifiedBy>Yuan, Debby</cp:lastModifiedBy>
  <cp:revision>2</cp:revision>
  <dcterms:created xsi:type="dcterms:W3CDTF">2025-01-03T02:21:00Z</dcterms:created>
  <dcterms:modified xsi:type="dcterms:W3CDTF">2025-01-03T02:21:00Z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c15ee80f-d04c-4a44-b631-378157533bd2</vt:lpwstr>
  </property>
  <property fmtid="{D5CDD505-2E9C-101B-9397-08002B2CF9AE}" pid="3" name="ContentTypeId">
    <vt:lpwstr>0x01010004FDB702B60A164C8EB067511524E73D</vt:lpwstr>
  </property>
  <property fmtid="{D5CDD505-2E9C-101B-9397-08002B2CF9AE}" pid="4" name="ZOTERO_PREF_1">
    <vt:lpwstr>&lt;data data-version="3" zotero-version="7.0.11"&gt;&lt;session id="w1yI3CvZ"/&gt;&lt;style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