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Airlock - Individual Recording Guide</w:t>
      </w:r>
    </w:p>
    <w:p>
      <w:r>
        <w:t>Run each scenario as a separate short recording from the Agent Airlock repository root. Start a fresh Agency Copilot session, paste one prompt, wait for the final response, and exit. Record only synthetic demo data.</w:t>
      </w:r>
    </w:p>
    <w:p>
      <w:pPr>
        <w:pStyle w:val="Heading1"/>
      </w:pPr>
      <w:r>
        <w:t>One-time setup</w:t>
      </w:r>
    </w:p>
    <w:p>
      <w:r>
        <w:rPr>
          <w:rFonts w:ascii="Consolas" w:hAnsi="Consolas"/>
          <w:sz w:val="18"/>
        </w:rPr>
        <w:t>cd /d "C:\Users\dlingam\OneDrive - Microsoft\Documents\Plans and Context\Hackathon\agent-airlock"</w:t>
      </w:r>
    </w:p>
    <w:p>
      <w:r>
        <w:rPr>
          <w:rFonts w:ascii="Consolas" w:hAnsi="Consolas"/>
          <w:sz w:val="18"/>
        </w:rPr>
        <w:t>agency plugin list</w:t>
      </w:r>
    </w:p>
    <w:p>
      <w:r>
        <w:t>Confirm AirlockPlugin points to plugins\AirlockPlugin in this repository. The latest local plugin was refreshed on September 21, 2026.</w:t>
      </w:r>
    </w:p>
    <w:p>
      <w:pPr>
        <w:pStyle w:val="Heading1"/>
      </w:pPr>
      <w:r>
        <w:t>Recording pattern for every scenario</w:t>
      </w:r>
    </w:p>
    <w:p>
      <w:r>
        <w:rPr>
          <w:rFonts w:ascii="Consolas" w:hAnsi="Consolas"/>
          <w:sz w:val="18"/>
        </w:rPr>
        <w:t>agency copilot --allow-all</w:t>
      </w:r>
    </w:p>
    <w:p>
      <w:r>
        <w:t>Paste the scenario prompt below. When the response is complete, leave it visible for 5-8 seconds, then type /exit. Use a fresh session for the next recording.</w:t>
      </w:r>
    </w:p>
    <w:p>
      <w:pPr>
        <w:pStyle w:val="ListBullet"/>
      </w:pPr>
      <w:r>
        <w:t>Do not use real secrets, personal data, customer data, or production package claims.</w:t>
      </w:r>
    </w:p>
    <w:p>
      <w:pPr>
        <w:pStyle w:val="ListBullet"/>
      </w:pPr>
      <w:r>
        <w:t>Do not retry blocked actions through another tool.</w:t>
      </w:r>
    </w:p>
    <w:p>
      <w:pPr>
        <w:pStyle w:val="ListBullet"/>
      </w:pPr>
      <w:r>
        <w:t>Keep terminal text readable; low video bitrate is acceptable.</w:t>
      </w:r>
    </w:p>
    <w:p>
      <w:pPr>
        <w:pStyle w:val="ListBullet"/>
      </w:pPr>
      <w:r>
        <w:t>Run git status --short if you need to prove the repository was unchanged.</w:t>
      </w:r>
    </w:p>
    <w:p>
      <w:pPr>
        <w:pStyle w:val="Heading1"/>
      </w:pPr>
      <w:r>
        <w:t>1. Sensitive Information Protection</w:t>
      </w:r>
    </w:p>
    <w:p>
      <w:r>
        <w:t>PowerPoint: slide 5. Suggested file: recordings\sensitive-information.mp4</w:t>
      </w:r>
    </w:p>
    <w:p>
      <w:pPr>
        <w:pStyle w:val="Heading2"/>
      </w:pPr>
      <w:r>
        <w:t>Prompt</w:t>
      </w:r>
    </w:p>
    <w:p>
      <w:r>
        <w:t>Run the airlock-demo skill. Show the clean draft, secret and override blocks, PII and INTERNAL-ONLY review pauses, and a token in supplied log text. Use only the airlock-outbound publish_draft MCP tool. Do not read or modify repository files.</w:t>
      </w:r>
    </w:p>
    <w:p>
      <w:pPr>
        <w:pStyle w:val="Heading2"/>
      </w:pPr>
      <w:r>
        <w:t>Expected output</w:t>
      </w:r>
    </w:p>
    <w:p>
      <w:pPr>
        <w:pStyle w:val="ListBullet"/>
      </w:pPr>
      <w:r>
        <w:t>Clean draft: published; a local outbox artifact is created.</w:t>
      </w:r>
    </w:p>
    <w:p>
      <w:pPr>
        <w:pStyle w:val="ListBullet"/>
      </w:pPr>
      <w:r>
        <w:t>Synthetic secret: blocked with secret-detected; execution not started.</w:t>
      </w:r>
    </w:p>
    <w:p>
      <w:pPr>
        <w:pStyle w:val="ListBullet"/>
      </w:pPr>
      <w:r>
        <w:t>Override attempt: blocked with secret-detected; wording cannot override policy.</w:t>
      </w:r>
    </w:p>
    <w:p>
      <w:pPr>
        <w:pStyle w:val="ListBullet"/>
      </w:pPr>
      <w:r>
        <w:t>Synthetic PII: blocked with approval-required; approval is not implemented.</w:t>
      </w:r>
    </w:p>
    <w:p>
      <w:pPr>
        <w:pStyle w:val="ListBullet"/>
      </w:pPr>
      <w:r>
        <w:t>INTERNAL-ONLY label: blocked with approval-required.</w:t>
      </w:r>
    </w:p>
    <w:p>
      <w:pPr>
        <w:pStyle w:val="ListBullet"/>
      </w:pPr>
      <w:r>
        <w:t>Supplied token/log text: blocked; no publish artifact is created.</w:t>
      </w:r>
    </w:p>
    <w:p>
      <w:pPr>
        <w:pStyle w:val="Heading2"/>
      </w:pPr>
      <w:r>
        <w:t>Local evidence to inspect</w:t>
      </w:r>
    </w:p>
    <w:p>
      <w:r>
        <w:rPr>
          <w:rFonts w:ascii="Consolas" w:hAnsi="Consolas"/>
          <w:sz w:val="18"/>
        </w:rPr>
        <w:t>Get-ChildItem "$HOME\.agent-airlock\outbound-demo\receipts" | Sort-Object LastWriteTime -Descending | Select-Object -First 6</w:t>
      </w:r>
    </w:p>
    <w:p>
      <w:r>
        <w:rPr>
          <w:rFonts w:ascii="Consolas" w:hAnsi="Consolas"/>
          <w:sz w:val="18"/>
        </w:rPr>
        <w:t>Get-ChildItem "$HOME\.agent-airlock\outbound-demo\outbox" | Sort-Object LastWriteTime -Descending | Select-Object -First 3</w:t>
      </w:r>
    </w:p>
    <w:p>
      <w:r>
        <w:t>Receipts contain policy identity, safe rule IDs, line numbers, decisions, and execution state. They must not contain the submitted secret or raw PII.</w:t>
      </w:r>
    </w:p>
    <w:p>
      <w:pPr>
        <w:pStyle w:val="Heading1"/>
      </w:pPr>
      <w:r>
        <w:t>2. Dependency Risk</w:t>
      </w:r>
    </w:p>
    <w:p>
      <w:r>
        <w:t>PowerPoint: slide 6. Suggested file: recordings\dependency-risk.mp4</w:t>
      </w:r>
    </w:p>
    <w:p>
      <w:pPr>
        <w:pStyle w:val="Heading2"/>
      </w:pPr>
      <w:r>
        <w:t>Prompt</w:t>
      </w:r>
    </w:p>
    <w:p>
      <w:r>
        <w:t>Run the airlock-dependency-demo skill. Use only the airlock-outbound review_dependency_change MCP tool and do not edit a manifest or restore packages.</w:t>
      </w:r>
    </w:p>
    <w:p>
      <w:pPr>
        <w:pStyle w:val="Heading2"/>
      </w:pPr>
      <w:r>
        <w:t>Expected output</w:t>
      </w:r>
    </w:p>
    <w:p>
      <w:pPr>
        <w:pStyle w:val="ListBullet"/>
      </w:pPr>
      <w:r>
        <w:t>Package: Microsoft.Identity.Client.</w:t>
      </w:r>
    </w:p>
    <w:p>
      <w:pPr>
        <w:pStyle w:val="ListBullet"/>
      </w:pPr>
      <w:r>
        <w:t>Version: 4.88.0-airlock-demo.</w:t>
      </w:r>
    </w:p>
    <w:p>
      <w:pPr>
        <w:pStyle w:val="ListBullet"/>
      </w:pPr>
      <w:r>
        <w:t>Status: blocked.</w:t>
      </w:r>
    </w:p>
    <w:p>
      <w:pPr>
        <w:pStyle w:val="ListBullet"/>
      </w:pPr>
      <w:r>
        <w:t>Reason: dependency-version-blocked.</w:t>
      </w:r>
    </w:p>
    <w:p>
      <w:pPr>
        <w:pStyle w:val="ListBullet"/>
      </w:pPr>
      <w:r>
        <w:t>Finding/rule: AIRLOCK-DEMO-001.</w:t>
      </w:r>
    </w:p>
    <w:p>
      <w:pPr>
        <w:pStyle w:val="ListBullet"/>
      </w:pPr>
      <w:r>
        <w:t>Execution: not started; no manifest edit and no restore.</w:t>
      </w:r>
    </w:p>
    <w:p>
      <w:pPr>
        <w:pStyle w:val="Heading2"/>
      </w:pPr>
      <w:r>
        <w:t>Local evidence to inspect</w:t>
      </w:r>
    </w:p>
    <w:p>
      <w:r>
        <w:rPr>
          <w:rFonts w:ascii="Consolas" w:hAnsi="Consolas"/>
          <w:sz w:val="18"/>
        </w:rPr>
        <w:t>Get-ChildItem "$HOME\.agent-airlock\outbound-demo\receipts" | Sort-Object LastWriteTime -Descending | Select-Object -First 3</w:t>
      </w:r>
    </w:p>
    <w:p>
      <w:r>
        <w:rPr>
          <w:rFonts w:ascii="Consolas" w:hAnsi="Consolas"/>
          <w:sz w:val="18"/>
        </w:rPr>
        <w:t>git status --short</w:t>
      </w:r>
    </w:p>
    <w:p>
      <w:r>
        <w:t>This is a deterministic synthetic policy rule, not a CVE claim about Microsoft.Identity.Client.</w:t>
      </w:r>
    </w:p>
    <w:p>
      <w:pPr>
        <w:pStyle w:val="Heading1"/>
      </w:pPr>
      <w:r>
        <w:t>3. Online-Write Intent</w:t>
      </w:r>
    </w:p>
    <w:p>
      <w:r>
        <w:t>PowerPoint: slide 7. Suggested file: recordings\intent.mp4</w:t>
      </w:r>
    </w:p>
    <w:p>
      <w:pPr>
        <w:pStyle w:val="Heading2"/>
      </w:pPr>
      <w:r>
        <w:t>Prompt</w:t>
      </w:r>
    </w:p>
    <w:p>
      <w:r>
        <w:t>Run the airlock-intent-demo skill. Show the local clearance, the online-write block, and the /yolo override attempt. Use only the airlock-outbound check_intent MCP tool. Never execute git push or another online write.</w:t>
      </w:r>
    </w:p>
    <w:p>
      <w:pPr>
        <w:pStyle w:val="Heading2"/>
      </w:pPr>
      <w:r>
        <w:t>Expected output</w:t>
      </w:r>
    </w:p>
    <w:p>
      <w:pPr>
        <w:pStyle w:val="ListBullet"/>
      </w:pPr>
      <w:r>
        <w:t>Local working-copy request: cleared with no-online-write-match.</w:t>
      </w:r>
    </w:p>
    <w:p>
      <w:pPr>
        <w:pStyle w:val="ListBullet"/>
      </w:pPr>
      <w:r>
        <w:t>Request containing git push origin main: blocked with online-write-intent.</w:t>
      </w:r>
    </w:p>
    <w:p>
      <w:pPr>
        <w:pStyle w:val="ListBullet"/>
      </w:pPr>
      <w:r>
        <w:t>The same push request with /yolo: blocked with online-write-intent.</w:t>
      </w:r>
    </w:p>
    <w:p>
      <w:pPr>
        <w:pStyle w:val="ListBullet"/>
      </w:pPr>
      <w:r>
        <w:t>No shell or online-write command executes.</w:t>
      </w:r>
    </w:p>
    <w:p>
      <w:pPr>
        <w:pStyle w:val="Heading2"/>
      </w:pPr>
      <w:r>
        <w:t>Local evidence to inspect</w:t>
      </w:r>
    </w:p>
    <w:p>
      <w:r>
        <w:rPr>
          <w:rFonts w:ascii="Consolas" w:hAnsi="Consolas"/>
          <w:sz w:val="18"/>
        </w:rPr>
        <w:t>Get-ChildItem "$HOME\.agent-airlock\outbound-demo\cleared-intents" | Sort-Object LastWriteTime -Descending | Select-Object -First 3</w:t>
      </w:r>
    </w:p>
    <w:p>
      <w:r>
        <w:rPr>
          <w:rFonts w:ascii="Consolas" w:hAnsi="Consolas"/>
          <w:sz w:val="18"/>
        </w:rPr>
        <w:t>Get-ChildItem "$HOME\.agent-airlock\outbound-demo\receipts" | Sort-Object LastWriteTime -Descending | Select-Object -First 3</w:t>
      </w:r>
    </w:p>
    <w:p>
      <w:r>
        <w:t>Only the cleared local intent creates a clearance artifact. Blocked prompts create receipts but no clearance artifact.</w:t>
      </w:r>
    </w:p>
    <w:p>
      <w:pPr>
        <w:pStyle w:val="Heading1"/>
      </w:pPr>
      <w:r>
        <w:t>4. Trending Cost</w:t>
      </w:r>
    </w:p>
    <w:p>
      <w:r>
        <w:t>PowerPoint: slide 8. Suggested file: recordings\trending-cost.mp4</w:t>
      </w:r>
    </w:p>
    <w:p>
      <w:pPr>
        <w:pStyle w:val="Heading2"/>
      </w:pPr>
      <w:r>
        <w:t>Prompt</w:t>
      </w:r>
    </w:p>
    <w:p>
      <w:r>
        <w:t>Run the trending-cost skill and show the structured local usage report. Clearly state that it is a local Copilot CLI estimate from this machine, not account-wide consumption or an invoice.</w:t>
      </w:r>
    </w:p>
    <w:p>
      <w:pPr>
        <w:pStyle w:val="Heading2"/>
      </w:pPr>
      <w:r>
        <w:t>Expected output</w:t>
      </w:r>
    </w:p>
    <w:p>
      <w:pPr>
        <w:pStyle w:val="ListBullet"/>
      </w:pPr>
      <w:r>
        <w:t>Status: reported when the local session store is readable.</w:t>
      </w:r>
    </w:p>
    <w:p>
      <w:pPr>
        <w:pStyle w:val="ListBullet"/>
      </w:pPr>
      <w:r>
        <w:t>Source: copilot-cli-local-session-store.</w:t>
      </w:r>
    </w:p>
    <w:p>
      <w:pPr>
        <w:pStyle w:val="ListBullet"/>
      </w:pPr>
      <w:r>
        <w:t>Displays local month-to-date estimated cost and current-day usage.</w:t>
      </w:r>
    </w:p>
    <w:p>
      <w:pPr>
        <w:pStyle w:val="ListBullet"/>
      </w:pPr>
      <w:r>
        <w:t>Policy mode: advisory; crossing the threshold reports context and allows the prompt.</w:t>
      </w:r>
    </w:p>
    <w:p>
      <w:pPr>
        <w:pStyle w:val="ListBullet"/>
      </w:pPr>
      <w:r>
        <w:t>A missing or incompatible local store is reported explicitly as unavailable.</w:t>
      </w:r>
    </w:p>
    <w:p>
      <w:pPr>
        <w:pStyle w:val="Heading2"/>
      </w:pPr>
      <w:r>
        <w:t>Local evidence to inspect</w:t>
      </w:r>
    </w:p>
    <w:p>
      <w:r>
        <w:rPr>
          <w:rFonts w:ascii="Consolas" w:hAnsi="Consolas"/>
          <w:sz w:val="18"/>
        </w:rPr>
        <w:t>Test-Path "$HOME\.copilot\session-store.db"</w:t>
      </w:r>
    </w:p>
    <w:p>
      <w:r>
        <w:rPr>
          <w:rFonts w:ascii="Consolas" w:hAnsi="Consolas"/>
          <w:sz w:val="18"/>
        </w:rPr>
        <w:t>Get-ChildItem "$HOME\.agent-airlock\outbound-demo\receipts" | Sort-Object LastWriteTime -Descending | Select-Object -First 3</w:t>
      </w:r>
    </w:p>
    <w:p>
      <w:r>
        <w:t>Do not present the local estimate as overall Microsoft Copilot consumption. For authoritative account-wide month-to-date consumption, use https://copilot.github.microsoft.com/?section=limits&amp;tab=consumption.</w:t>
      </w:r>
    </w:p>
    <w:p>
      <w:pPr>
        <w:pStyle w:val="Heading1"/>
      </w:pPr>
      <w:r>
        <w:t>Final check before attaching videos</w:t>
      </w:r>
    </w:p>
    <w:p>
      <w:pPr>
        <w:pStyle w:val="ListBullet"/>
      </w:pPr>
      <w:r>
        <w:t>Each MP4 contains one fresh Agency session and one scenario prompt.</w:t>
      </w:r>
    </w:p>
    <w:p>
      <w:pPr>
        <w:pStyle w:val="ListBullet"/>
      </w:pPr>
      <w:r>
        <w:t>The command agency copilot --allow-all is visible.</w:t>
      </w:r>
    </w:p>
    <w:p>
      <w:pPr>
        <w:pStyle w:val="ListBullet"/>
      </w:pPr>
      <w:r>
        <w:t>The MCP tool name and returned decision are readable.</w:t>
      </w:r>
    </w:p>
    <w:p>
      <w:pPr>
        <w:pStyle w:val="ListBullet"/>
      </w:pPr>
      <w:r>
        <w:t>The final result remains visible long enough to narrate.</w:t>
      </w:r>
    </w:p>
    <w:p>
      <w:pPr>
        <w:pStyle w:val="ListBullet"/>
      </w:pPr>
      <w:r>
        <w:t>No real sensitive values or unrelated desktop content are visible.</w:t>
      </w:r>
    </w:p>
    <w:p>
      <w:pPr>
        <w:pStyle w:val="ListBullet"/>
      </w:pPr>
      <w:r>
        <w:t>The repository stays unchanged unless you intentionally add recording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