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51042" w14:textId="74E54F8F" w:rsidR="00110555" w:rsidRPr="00D6687E" w:rsidRDefault="00D6687E">
      <w:pPr>
        <w:rPr>
          <w:sz w:val="36"/>
          <w:szCs w:val="36"/>
        </w:rPr>
      </w:pPr>
      <w:r w:rsidRPr="00D6687E">
        <w:rPr>
          <w:sz w:val="36"/>
          <w:szCs w:val="36"/>
        </w:rPr>
        <w:t>Debdas Ghosh</w:t>
      </w:r>
    </w:p>
    <w:p w14:paraId="1C2A1923" w14:textId="38B3C7A5" w:rsidR="00D6687E" w:rsidRPr="00D6687E" w:rsidRDefault="00D6687E">
      <w:pPr>
        <w:rPr>
          <w:sz w:val="36"/>
          <w:szCs w:val="36"/>
        </w:rPr>
      </w:pPr>
      <w:hyperlink r:id="rId4" w:history="1">
        <w:r w:rsidRPr="00D6687E">
          <w:rPr>
            <w:rStyle w:val="Hyperlink"/>
            <w:sz w:val="36"/>
            <w:szCs w:val="36"/>
          </w:rPr>
          <w:t>deg107@pitt.edu</w:t>
        </w:r>
      </w:hyperlink>
    </w:p>
    <w:p w14:paraId="6AD34325" w14:textId="228A90A1" w:rsidR="00D6687E" w:rsidRDefault="00D6687E" w:rsidP="00D6687E">
      <w:pPr>
        <w:pStyle w:val="Heading1"/>
        <w:jc w:val="center"/>
      </w:pPr>
      <w:r>
        <w:t>Report</w:t>
      </w:r>
    </w:p>
    <w:p w14:paraId="4A2AAA76" w14:textId="77777777" w:rsidR="00D6687E" w:rsidRDefault="00D6687E"/>
    <w:p w14:paraId="2D059800" w14:textId="38DB2517" w:rsidR="00CD6FD0" w:rsidRDefault="00110555">
      <w:r>
        <w:t>There are 20 c</w:t>
      </w:r>
      <w:r w:rsidR="00CD6FD0">
        <w:t xml:space="preserve">lasses to predict: </w:t>
      </w:r>
      <w:r w:rsidR="00CD6FD0" w:rsidRPr="00CD6FD0">
        <w:t>aeroplane</w:t>
      </w:r>
      <w:r w:rsidR="00CD6FD0">
        <w:t xml:space="preserve">, </w:t>
      </w:r>
      <w:r w:rsidR="00CD6FD0" w:rsidRPr="00CD6FD0">
        <w:t>bicycle</w:t>
      </w:r>
      <w:r w:rsidR="00CD6FD0">
        <w:t xml:space="preserve">, </w:t>
      </w:r>
      <w:r w:rsidR="00CD6FD0" w:rsidRPr="00CD6FD0">
        <w:t>bird</w:t>
      </w:r>
      <w:r w:rsidR="00CD6FD0">
        <w:t xml:space="preserve">, </w:t>
      </w:r>
      <w:r w:rsidR="00CD6FD0" w:rsidRPr="00CD6FD0">
        <w:t>boat</w:t>
      </w:r>
      <w:r w:rsidR="00CD6FD0">
        <w:t xml:space="preserve">, </w:t>
      </w:r>
      <w:r w:rsidR="00CD6FD0" w:rsidRPr="00CD6FD0">
        <w:t>bottle</w:t>
      </w:r>
      <w:r w:rsidR="00CD6FD0">
        <w:t xml:space="preserve">, </w:t>
      </w:r>
      <w:r w:rsidR="00CD6FD0" w:rsidRPr="00CD6FD0">
        <w:t>bus</w:t>
      </w:r>
      <w:r w:rsidR="00CD6FD0">
        <w:t xml:space="preserve">, </w:t>
      </w:r>
      <w:r w:rsidR="00CD6FD0" w:rsidRPr="00CD6FD0">
        <w:t>car</w:t>
      </w:r>
      <w:r>
        <w:t xml:space="preserve">, </w:t>
      </w:r>
      <w:r w:rsidRPr="00110555">
        <w:t>cat</w:t>
      </w:r>
      <w:r>
        <w:t xml:space="preserve">, </w:t>
      </w:r>
      <w:r w:rsidRPr="00110555">
        <w:t>chair</w:t>
      </w:r>
      <w:r>
        <w:t xml:space="preserve">, </w:t>
      </w:r>
      <w:r w:rsidRPr="00110555">
        <w:t>cow</w:t>
      </w:r>
      <w:r>
        <w:t xml:space="preserve">, </w:t>
      </w:r>
      <w:r w:rsidRPr="00110555">
        <w:t>diningtable</w:t>
      </w:r>
      <w:r>
        <w:t xml:space="preserve">, </w:t>
      </w:r>
      <w:r w:rsidRPr="00110555">
        <w:t>dog</w:t>
      </w:r>
      <w:r>
        <w:t xml:space="preserve">, </w:t>
      </w:r>
      <w:r w:rsidRPr="00110555">
        <w:t>horse</w:t>
      </w:r>
      <w:r>
        <w:t xml:space="preserve">, </w:t>
      </w:r>
      <w:r w:rsidRPr="00110555">
        <w:t>motorbike</w:t>
      </w:r>
      <w:r>
        <w:t xml:space="preserve">, </w:t>
      </w:r>
      <w:r w:rsidRPr="00110555">
        <w:t>person</w:t>
      </w:r>
      <w:r>
        <w:t xml:space="preserve">, </w:t>
      </w:r>
      <w:r w:rsidRPr="00110555">
        <w:t>pottedplant</w:t>
      </w:r>
      <w:r>
        <w:t xml:space="preserve">, </w:t>
      </w:r>
      <w:r w:rsidRPr="00110555">
        <w:t>sheep</w:t>
      </w:r>
      <w:r>
        <w:t xml:space="preserve">, </w:t>
      </w:r>
      <w:r w:rsidRPr="00110555">
        <w:t>sofa</w:t>
      </w:r>
      <w:r>
        <w:t xml:space="preserve">, </w:t>
      </w:r>
      <w:r w:rsidRPr="00110555">
        <w:t>train</w:t>
      </w:r>
      <w:r>
        <w:t xml:space="preserve">, </w:t>
      </w:r>
      <w:r w:rsidRPr="00110555">
        <w:t>tvmonitor</w:t>
      </w:r>
    </w:p>
    <w:p w14:paraId="534571D1" w14:textId="63718369" w:rsidR="00110555" w:rsidRDefault="00110555">
      <w:r>
        <w:t>Each class are distributed in train, test and validation sets.</w:t>
      </w:r>
    </w:p>
    <w:p w14:paraId="354C0916" w14:textId="2312C6AC" w:rsidR="00CD6FD0" w:rsidRDefault="00110555">
      <w:r>
        <w:t>Below is the code snippet to run the interactive module</w:t>
      </w:r>
      <w:r w:rsidR="00B00DFC">
        <w:t>:</w:t>
      </w:r>
    </w:p>
    <w:p w14:paraId="3AB1F181" w14:textId="0695ADED" w:rsidR="00CD6FD0" w:rsidRDefault="00CD6FD0">
      <w:r>
        <w:rPr>
          <w:noProof/>
        </w:rPr>
        <w:drawing>
          <wp:inline distT="0" distB="0" distL="0" distR="0" wp14:anchorId="373E1DB0" wp14:editId="2ACEFDB9">
            <wp:extent cx="5692633" cy="830652"/>
            <wp:effectExtent l="0" t="0" r="3810" b="7620"/>
            <wp:docPr id="2" name="Picture 2"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1.png"/>
                    <pic:cNvPicPr/>
                  </pic:nvPicPr>
                  <pic:blipFill>
                    <a:blip r:embed="rId5">
                      <a:extLst>
                        <a:ext uri="{28A0092B-C50C-407E-A947-70E740481C1C}">
                          <a14:useLocalDpi xmlns:a14="http://schemas.microsoft.com/office/drawing/2010/main" val="0"/>
                        </a:ext>
                      </a:extLst>
                    </a:blip>
                    <a:stretch>
                      <a:fillRect/>
                    </a:stretch>
                  </pic:blipFill>
                  <pic:spPr>
                    <a:xfrm>
                      <a:off x="0" y="0"/>
                      <a:ext cx="5692633" cy="830652"/>
                    </a:xfrm>
                    <a:prstGeom prst="rect">
                      <a:avLst/>
                    </a:prstGeom>
                  </pic:spPr>
                </pic:pic>
              </a:graphicData>
            </a:graphic>
          </wp:inline>
        </w:drawing>
      </w:r>
    </w:p>
    <w:p w14:paraId="50DAD636" w14:textId="420FAD46" w:rsidR="00110555" w:rsidRDefault="00CD6FD0" w:rsidP="00CD6FD0">
      <w:r>
        <w:t>Accuracy of self-trained model</w:t>
      </w:r>
      <w:r w:rsidR="00F21353">
        <w:t xml:space="preserve"> (VGG-16 with SVM)</w:t>
      </w:r>
      <w:r>
        <w:t xml:space="preserve"> is</w:t>
      </w:r>
      <w:r w:rsidR="009E2948">
        <w:t xml:space="preserve"> approx</w:t>
      </w:r>
      <w:r w:rsidR="000E4E58">
        <w:t>imately</w:t>
      </w:r>
      <w:r>
        <w:t xml:space="preserve"> 0.5</w:t>
      </w:r>
      <w:r w:rsidR="00FF3F80">
        <w:t>1</w:t>
      </w:r>
    </w:p>
    <w:p w14:paraId="7F86831D" w14:textId="4B4607CC" w:rsidR="00CD6FD0" w:rsidRDefault="001A6F55">
      <w:r>
        <w:rPr>
          <w:noProof/>
        </w:rPr>
        <w:drawing>
          <wp:inline distT="0" distB="0" distL="0" distR="0" wp14:anchorId="58A5E869" wp14:editId="6FD1F309">
            <wp:extent cx="4838700" cy="428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700" cy="428625"/>
                    </a:xfrm>
                    <a:prstGeom prst="rect">
                      <a:avLst/>
                    </a:prstGeom>
                  </pic:spPr>
                </pic:pic>
              </a:graphicData>
            </a:graphic>
          </wp:inline>
        </w:drawing>
      </w:r>
    </w:p>
    <w:p w14:paraId="50C72A14" w14:textId="5FF57B11" w:rsidR="00CD6FD0" w:rsidRDefault="00110555">
      <w:r>
        <w:t xml:space="preserve">And below is the </w:t>
      </w:r>
      <w:r w:rsidR="00CD6FD0">
        <w:t>Confusion Matrix</w:t>
      </w:r>
      <w:r w:rsidR="0073764B">
        <w:t xml:space="preserve"> of that model</w:t>
      </w:r>
      <w:r w:rsidR="00CD6FD0">
        <w:t>:</w:t>
      </w:r>
    </w:p>
    <w:p w14:paraId="4DD78CD5" w14:textId="57B64A68" w:rsidR="00CD6FD0" w:rsidRDefault="00CD6FD0">
      <w:r>
        <w:rPr>
          <w:noProof/>
        </w:rPr>
        <w:drawing>
          <wp:inline distT="0" distB="0" distL="0" distR="0" wp14:anchorId="07515B84" wp14:editId="6FEE6678">
            <wp:extent cx="5692633" cy="30711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3.png"/>
                    <pic:cNvPicPr/>
                  </pic:nvPicPr>
                  <pic:blipFill>
                    <a:blip r:embed="rId7">
                      <a:extLst>
                        <a:ext uri="{28A0092B-C50C-407E-A947-70E740481C1C}">
                          <a14:useLocalDpi xmlns:a14="http://schemas.microsoft.com/office/drawing/2010/main" val="0"/>
                        </a:ext>
                      </a:extLst>
                    </a:blip>
                    <a:stretch>
                      <a:fillRect/>
                    </a:stretch>
                  </pic:blipFill>
                  <pic:spPr>
                    <a:xfrm>
                      <a:off x="0" y="0"/>
                      <a:ext cx="5692633" cy="3071126"/>
                    </a:xfrm>
                    <a:prstGeom prst="rect">
                      <a:avLst/>
                    </a:prstGeom>
                  </pic:spPr>
                </pic:pic>
              </a:graphicData>
            </a:graphic>
          </wp:inline>
        </w:drawing>
      </w:r>
    </w:p>
    <w:p w14:paraId="0A9EFBFB" w14:textId="77777777" w:rsidR="00271CF1" w:rsidRDefault="00CD6FD0">
      <w:r>
        <w:lastRenderedPageBreak/>
        <w:t>As can be seen this model correctly specifies all 20 classes</w:t>
      </w:r>
      <w:r w:rsidR="00110555">
        <w:t xml:space="preserve"> with some exceptions. At the diagonal of the matrix there are high value numbers and rest are mostly zeros.</w:t>
      </w:r>
      <w:r w:rsidR="00DB6436">
        <w:t xml:space="preserve"> The type of error the model makes is mainly False Positive, i.e. it’s predicting a different class than actual.</w:t>
      </w:r>
    </w:p>
    <w:p w14:paraId="7F4709D3" w14:textId="396B4A04" w:rsidR="00110555" w:rsidRDefault="00D6687E">
      <w:r>
        <w:t>Accuracy of our First model based on VGG-16: 0.6</w:t>
      </w:r>
      <w:r w:rsidR="001A4BF8">
        <w:t>5</w:t>
      </w:r>
      <w:r>
        <w:t>7</w:t>
      </w:r>
      <w:r w:rsidR="008A27B3">
        <w:t>6</w:t>
      </w:r>
    </w:p>
    <w:p w14:paraId="2E1F0912" w14:textId="50433960" w:rsidR="00D6687E" w:rsidRDefault="001A6F55">
      <w:r>
        <w:rPr>
          <w:noProof/>
        </w:rPr>
        <w:drawing>
          <wp:inline distT="0" distB="0" distL="0" distR="0" wp14:anchorId="3DFCFD41" wp14:editId="3837D4ED">
            <wp:extent cx="5943600" cy="560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08955"/>
                    </a:xfrm>
                    <a:prstGeom prst="rect">
                      <a:avLst/>
                    </a:prstGeom>
                  </pic:spPr>
                </pic:pic>
              </a:graphicData>
            </a:graphic>
          </wp:inline>
        </w:drawing>
      </w:r>
    </w:p>
    <w:p w14:paraId="0E833711" w14:textId="54B70877" w:rsidR="00785CDF" w:rsidRDefault="00785CDF">
      <w:r>
        <w:t>Predictions can be seen at the Confusion Matrix. It can be seen that there are more larger values in the diagonal axis than the last model’s confusion matrix.</w:t>
      </w:r>
    </w:p>
    <w:p w14:paraId="0CCC8FE1" w14:textId="1EB86BA1" w:rsidR="00785CDF" w:rsidRDefault="00785CDF"/>
    <w:p w14:paraId="2405BE81" w14:textId="0B6A2B7D" w:rsidR="00785CDF" w:rsidRDefault="00785CDF"/>
    <w:p w14:paraId="03131EF9" w14:textId="0F97F1A7" w:rsidR="00785CDF" w:rsidRDefault="00785CDF"/>
    <w:p w14:paraId="531E5A2D" w14:textId="77777777" w:rsidR="00785CDF" w:rsidRDefault="00785CDF"/>
    <w:p w14:paraId="3CDDD818" w14:textId="30B7995C" w:rsidR="00D6687E" w:rsidRDefault="00E9064B">
      <w:r>
        <w:lastRenderedPageBreak/>
        <w:t>After tuning some parameters accuracy achieved in Second Model:</w:t>
      </w:r>
      <w:r w:rsidR="00E91EFE">
        <w:t xml:space="preserve"> 0.70</w:t>
      </w:r>
      <w:r w:rsidR="008A27B3">
        <w:t>38</w:t>
      </w:r>
    </w:p>
    <w:p w14:paraId="6AC42A4C" w14:textId="4E765E44" w:rsidR="00E9064B" w:rsidRDefault="00E341A1">
      <w:r>
        <w:rPr>
          <w:noProof/>
        </w:rPr>
        <w:drawing>
          <wp:inline distT="0" distB="0" distL="0" distR="0" wp14:anchorId="0FBA2FF4" wp14:editId="508D43A5">
            <wp:extent cx="5943600" cy="235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585"/>
                    </a:xfrm>
                    <a:prstGeom prst="rect">
                      <a:avLst/>
                    </a:prstGeom>
                  </pic:spPr>
                </pic:pic>
              </a:graphicData>
            </a:graphic>
          </wp:inline>
        </w:drawing>
      </w:r>
    </w:p>
    <w:p w14:paraId="2E0B4274" w14:textId="12371691" w:rsidR="00785CDF" w:rsidRDefault="00785CDF">
      <w:r>
        <w:t>And below is the confusion matrix for it:</w:t>
      </w:r>
    </w:p>
    <w:p w14:paraId="323776DC" w14:textId="50A4A3D7" w:rsidR="001A6F55" w:rsidRDefault="001A6F55">
      <w:r>
        <w:rPr>
          <w:noProof/>
        </w:rPr>
        <w:drawing>
          <wp:inline distT="0" distB="0" distL="0" distR="0" wp14:anchorId="572E5754" wp14:editId="2C58C11E">
            <wp:extent cx="5943600" cy="5928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28995"/>
                    </a:xfrm>
                    <a:prstGeom prst="rect">
                      <a:avLst/>
                    </a:prstGeom>
                  </pic:spPr>
                </pic:pic>
              </a:graphicData>
            </a:graphic>
          </wp:inline>
        </w:drawing>
      </w:r>
    </w:p>
    <w:p w14:paraId="76FB35CA" w14:textId="774D1408" w:rsidR="00D6687E" w:rsidRDefault="009E2948">
      <w:r>
        <w:t>This increase in accuracy achieved by increasing the batch size to 16</w:t>
      </w:r>
      <w:r w:rsidR="00A45A70">
        <w:t xml:space="preserve"> (double to previous model)</w:t>
      </w:r>
      <w:r>
        <w:t xml:space="preserve"> and decreasing the learning rate to 0.0001</w:t>
      </w:r>
      <w:r w:rsidR="00A45A70">
        <w:t xml:space="preserve"> (one-tenth of the previous model)</w:t>
      </w:r>
      <w:r>
        <w:t xml:space="preserve">. I have used 50 epochs to train the model instead of 25 as it happened in </w:t>
      </w:r>
      <w:r w:rsidR="00900FE4">
        <w:t>the previous model</w:t>
      </w:r>
      <w:r>
        <w:t>.</w:t>
      </w:r>
      <w:r w:rsidR="00CA47D0">
        <w:t xml:space="preserve"> By increasing batch size, model gets more training data and with lower learning rate it converged to local minima more accurately and by running multiple times my model got to learn best features from those images.</w:t>
      </w:r>
      <w:bookmarkStart w:id="0" w:name="_GoBack"/>
      <w:bookmarkEnd w:id="0"/>
    </w:p>
    <w:p w14:paraId="338010A3" w14:textId="56690275" w:rsidR="004E6F29" w:rsidRDefault="004E6F29"/>
    <w:sectPr w:rsidR="004E6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29"/>
    <w:rsid w:val="000E4E58"/>
    <w:rsid w:val="00110555"/>
    <w:rsid w:val="001A4BF8"/>
    <w:rsid w:val="001A6F55"/>
    <w:rsid w:val="00271CF1"/>
    <w:rsid w:val="004E6F29"/>
    <w:rsid w:val="007012D5"/>
    <w:rsid w:val="0073764B"/>
    <w:rsid w:val="00785CDF"/>
    <w:rsid w:val="00807202"/>
    <w:rsid w:val="008A27B3"/>
    <w:rsid w:val="00900FE4"/>
    <w:rsid w:val="009E2948"/>
    <w:rsid w:val="009E7807"/>
    <w:rsid w:val="00A45A70"/>
    <w:rsid w:val="00B00DFC"/>
    <w:rsid w:val="00BE3E32"/>
    <w:rsid w:val="00CA47D0"/>
    <w:rsid w:val="00CD6FD0"/>
    <w:rsid w:val="00D6687E"/>
    <w:rsid w:val="00DB6436"/>
    <w:rsid w:val="00E341A1"/>
    <w:rsid w:val="00E9064B"/>
    <w:rsid w:val="00E91EFE"/>
    <w:rsid w:val="00F21353"/>
    <w:rsid w:val="00FF3F8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8309"/>
  <w15:chartTrackingRefBased/>
  <w15:docId w15:val="{F7C91442-A007-4EE2-9A03-EAFFD5BE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87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87E"/>
    <w:rPr>
      <w:color w:val="0563C1" w:themeColor="hyperlink"/>
      <w:u w:val="single"/>
    </w:rPr>
  </w:style>
  <w:style w:type="character" w:styleId="UnresolvedMention">
    <w:name w:val="Unresolved Mention"/>
    <w:basedOn w:val="DefaultParagraphFont"/>
    <w:uiPriority w:val="99"/>
    <w:semiHidden/>
    <w:unhideWhenUsed/>
    <w:rsid w:val="00D6687E"/>
    <w:rPr>
      <w:color w:val="605E5C"/>
      <w:shd w:val="clear" w:color="auto" w:fill="E1DFDD"/>
    </w:rPr>
  </w:style>
  <w:style w:type="character" w:customStyle="1" w:styleId="Heading1Char">
    <w:name w:val="Heading 1 Char"/>
    <w:basedOn w:val="DefaultParagraphFont"/>
    <w:link w:val="Heading1"/>
    <w:uiPriority w:val="9"/>
    <w:rsid w:val="00D6687E"/>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deg107@pitt.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3</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Debdas</dc:creator>
  <cp:keywords/>
  <dc:description/>
  <cp:lastModifiedBy>Ghosh, Debdas</cp:lastModifiedBy>
  <cp:revision>29</cp:revision>
  <dcterms:created xsi:type="dcterms:W3CDTF">2020-02-29T20:16:00Z</dcterms:created>
  <dcterms:modified xsi:type="dcterms:W3CDTF">2020-03-14T02:33:00Z</dcterms:modified>
</cp:coreProperties>
</file>