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0E421" w14:textId="77777777" w:rsidR="00AF0669" w:rsidRDefault="00000000" w:rsidP="00522692">
      <w:pPr>
        <w:pStyle w:val="MdHeading1"/>
        <w:jc w:val="center"/>
      </w:pPr>
      <w:r>
        <w:t>Guide d'Installation et de Déploiement du Système de Gestion Commerciale (SGC)</w:t>
      </w:r>
    </w:p>
    <w:p w14:paraId="6CAC83F4" w14:textId="77777777" w:rsidR="00AF0669" w:rsidRDefault="00000000">
      <w:pPr>
        <w:pStyle w:val="MdParagraph"/>
      </w:pPr>
      <w:r>
        <w:rPr>
          <w:rStyle w:val="MdStrong"/>
        </w:rPr>
        <w:t>Destinataires :</w:t>
      </w:r>
      <w:r>
        <w:t xml:space="preserve"> Administrateur Système, Technicien Informatique</w:t>
      </w:r>
    </w:p>
    <w:p w14:paraId="314F09CC" w14:textId="77777777" w:rsidR="00AF0669" w:rsidRDefault="00AF0669">
      <w:pPr>
        <w:pStyle w:val="MdSpace"/>
        <w:spacing w:after="60"/>
      </w:pPr>
    </w:p>
    <w:p w14:paraId="06A3037C" w14:textId="77777777" w:rsidR="00AF0669" w:rsidRDefault="00AF0669">
      <w:pPr>
        <w:pStyle w:val="MdSpace"/>
        <w:spacing w:after="60"/>
      </w:pPr>
    </w:p>
    <w:p w14:paraId="36C9593B" w14:textId="77777777" w:rsidR="00AF0669" w:rsidRDefault="00000000">
      <w:pPr>
        <w:pStyle w:val="MdHeading2"/>
      </w:pPr>
      <w:r>
        <w:t>Introduction</w:t>
      </w:r>
    </w:p>
    <w:p w14:paraId="6570F437" w14:textId="77777777" w:rsidR="00AF0669" w:rsidRDefault="00000000">
      <w:pPr>
        <w:pStyle w:val="MdParagraph"/>
      </w:pPr>
      <w:r>
        <w:t>Ce document technique fournit des instructions précises et détaillées pour l'installation et le déploiement du Système de Gestion Commerciale (SGC). Il est conçu pour guider l'administrateur système à travers toutes les étapes nécessaires, depuis la préparation du serveur de base de données jusqu'à la mise en service de l'application sur les postes de travail des utilisateurs, en assurant une configuration sécurisée et opérationnelle.</w:t>
      </w:r>
    </w:p>
    <w:p w14:paraId="3955BC45" w14:textId="77777777" w:rsidR="00AF0669" w:rsidRDefault="00AF0669">
      <w:pPr>
        <w:pStyle w:val="MdSpace"/>
        <w:spacing w:after="60"/>
      </w:pPr>
    </w:p>
    <w:p w14:paraId="77238A19" w14:textId="77777777" w:rsidR="00AF0669" w:rsidRDefault="00AF0669">
      <w:pPr>
        <w:pStyle w:val="MdSpace"/>
        <w:spacing w:after="60"/>
      </w:pPr>
    </w:p>
    <w:p w14:paraId="2975D7EC" w14:textId="77777777" w:rsidR="00AF0669" w:rsidRDefault="00000000">
      <w:pPr>
        <w:pStyle w:val="MdHeading2"/>
      </w:pPr>
      <w:r>
        <w:t>I. Prérequis Matériels et Logiciels</w:t>
      </w:r>
    </w:p>
    <w:p w14:paraId="28E92F82" w14:textId="77777777" w:rsidR="00AF0669" w:rsidRDefault="00000000">
      <w:pPr>
        <w:pStyle w:val="MdParagraph"/>
      </w:pPr>
      <w:r>
        <w:t>Avant de procéder à l'installation, assurez-vous que l'environnement cible respecte les spécifications suivantes :</w:t>
      </w:r>
    </w:p>
    <w:p w14:paraId="14D05F9A" w14:textId="77777777" w:rsidR="00AF0669" w:rsidRDefault="00AF0669">
      <w:pPr>
        <w:pStyle w:val="MdSpace"/>
        <w:spacing w:after="60"/>
      </w:pPr>
    </w:p>
    <w:p w14:paraId="18F05477" w14:textId="77777777" w:rsidR="00AF0669" w:rsidRDefault="00000000">
      <w:pPr>
        <w:pStyle w:val="MdHeading3"/>
      </w:pPr>
      <w:r>
        <w:t>1. Système d'exploitation</w:t>
      </w:r>
    </w:p>
    <w:p w14:paraId="56E51193" w14:textId="77777777" w:rsidR="00AF0669" w:rsidRDefault="00000000">
      <w:pPr>
        <w:pStyle w:val="MdParagraph"/>
      </w:pPr>
      <w:r>
        <w:t>Le SGC, une fois compilé en exécutable, est optimisé pour les environnements de bureau Microsoft Windows.</w:t>
      </w:r>
    </w:p>
    <w:p w14:paraId="2CE02505" w14:textId="77777777" w:rsidR="00AF0669" w:rsidRDefault="00AF0669">
      <w:pPr>
        <w:pStyle w:val="MdSpace"/>
        <w:spacing w:after="60"/>
      </w:pPr>
    </w:p>
    <w:p w14:paraId="2DF90AE2" w14:textId="77777777" w:rsidR="00AF0669" w:rsidRDefault="00000000">
      <w:pPr>
        <w:pStyle w:val="MdListItem"/>
        <w:numPr>
          <w:ilvl w:val="0"/>
          <w:numId w:val="2"/>
        </w:numPr>
      </w:pPr>
      <w:r>
        <w:rPr>
          <w:rStyle w:val="MdStrong"/>
        </w:rPr>
        <w:t>Windows 10/11 (64-bit)</w:t>
      </w:r>
      <w:r>
        <w:t xml:space="preserve"> : Système d'exploitation recommandé pour l'exécution de l'application cliente générée via </w:t>
      </w:r>
      <w:proofErr w:type="spellStart"/>
      <w:r>
        <w:t>PyInstaller</w:t>
      </w:r>
      <w:proofErr w:type="spellEnd"/>
      <w:r>
        <w:t>.</w:t>
      </w:r>
    </w:p>
    <w:p w14:paraId="46234051" w14:textId="77777777" w:rsidR="00AF0669" w:rsidRDefault="00AF0669">
      <w:pPr>
        <w:pStyle w:val="MdSpace"/>
        <w:spacing w:after="60"/>
      </w:pPr>
    </w:p>
    <w:p w14:paraId="51673074" w14:textId="77777777" w:rsidR="00AF0669" w:rsidRDefault="00000000">
      <w:pPr>
        <w:pStyle w:val="MdHeading3"/>
      </w:pPr>
      <w:r>
        <w:t>2. Base de données</w:t>
      </w:r>
    </w:p>
    <w:p w14:paraId="7EBAA17C" w14:textId="77777777" w:rsidR="00AF0669" w:rsidRDefault="00000000">
      <w:pPr>
        <w:pStyle w:val="MdParagraph"/>
      </w:pPr>
      <w:r>
        <w:t>L'application SGC requiert un serveur de base de données MySQL accessible via le réseau.</w:t>
      </w:r>
    </w:p>
    <w:p w14:paraId="58D21FF6" w14:textId="77777777" w:rsidR="00AF0669" w:rsidRDefault="00AF0669">
      <w:pPr>
        <w:pStyle w:val="MdSpace"/>
        <w:spacing w:after="60"/>
      </w:pPr>
    </w:p>
    <w:p w14:paraId="1020FB69" w14:textId="77777777" w:rsidR="00AF0669" w:rsidRDefault="00000000">
      <w:pPr>
        <w:pStyle w:val="MdListItem"/>
        <w:numPr>
          <w:ilvl w:val="0"/>
          <w:numId w:val="2"/>
        </w:numPr>
      </w:pPr>
      <w:r>
        <w:rPr>
          <w:rStyle w:val="MdStrong"/>
        </w:rPr>
        <w:t>Serveur MySQL 8.0+</w:t>
      </w:r>
      <w:r>
        <w:t xml:space="preserve"> : Une instance de MySQL Server doit être installée et opérationnelle sur une machine distante ou locale, configurée pour accepter les connexions réseau.</w:t>
      </w:r>
    </w:p>
    <w:p w14:paraId="5C5992DB" w14:textId="77777777" w:rsidR="00AF0669" w:rsidRDefault="00AF0669">
      <w:pPr>
        <w:pStyle w:val="MdSpace"/>
        <w:spacing w:after="60"/>
      </w:pPr>
    </w:p>
    <w:p w14:paraId="7363BFBC" w14:textId="77777777" w:rsidR="00AF0669" w:rsidRDefault="00000000">
      <w:pPr>
        <w:pStyle w:val="MdHeading3"/>
      </w:pPr>
      <w:r>
        <w:t>3. Dépendances (pour installation manuelle ou développement)</w:t>
      </w:r>
    </w:p>
    <w:p w14:paraId="54BF89E1" w14:textId="77777777" w:rsidR="00AF0669" w:rsidRDefault="00000000">
      <w:pPr>
        <w:pStyle w:val="MdParagraph"/>
      </w:pPr>
      <w:r>
        <w:t>Si l'installation ne se fait pas via l'exécutable et l'installateur, mais à partir des sources, les dépendances Python suivantes sont nécessaires :</w:t>
      </w:r>
    </w:p>
    <w:p w14:paraId="53195CDF" w14:textId="77777777" w:rsidR="00AF0669" w:rsidRDefault="00AF0669">
      <w:pPr>
        <w:pStyle w:val="MdSpace"/>
        <w:spacing w:after="60"/>
      </w:pPr>
    </w:p>
    <w:p w14:paraId="0F0CB294" w14:textId="77777777" w:rsidR="00AF0669" w:rsidRDefault="00000000">
      <w:pPr>
        <w:pStyle w:val="MdListItem"/>
        <w:numPr>
          <w:ilvl w:val="0"/>
          <w:numId w:val="2"/>
        </w:numPr>
      </w:pPr>
      <w:r>
        <w:rPr>
          <w:rStyle w:val="MdStrong"/>
        </w:rPr>
        <w:t>Python 3.10+</w:t>
      </w:r>
      <w:r>
        <w:t xml:space="preserve"> : Interpréteur Python.</w:t>
      </w:r>
    </w:p>
    <w:p w14:paraId="752B89E4" w14:textId="77777777" w:rsidR="00AF0669" w:rsidRDefault="00000000">
      <w:pPr>
        <w:pStyle w:val="MdListItem"/>
        <w:numPr>
          <w:ilvl w:val="0"/>
          <w:numId w:val="2"/>
        </w:numPr>
      </w:pPr>
      <w:r>
        <w:rPr>
          <w:rStyle w:val="MdStrong"/>
        </w:rPr>
        <w:lastRenderedPageBreak/>
        <w:t xml:space="preserve">Fichier </w:t>
      </w:r>
      <w:r>
        <w:rPr>
          <w:b/>
          <w:bCs/>
          <w:u w:val="single"/>
        </w:rPr>
        <w:t>requirements.txt</w:t>
      </w:r>
      <w:r>
        <w:t xml:space="preserve"> : Contenant les bibliothèques Python nécessaires (</w:t>
      </w:r>
      <w:r>
        <w:rPr>
          <w:u w:val="single"/>
        </w:rPr>
        <w:t>PyQt6</w:t>
      </w:r>
      <w:r>
        <w:t xml:space="preserve">, </w:t>
      </w:r>
      <w:proofErr w:type="spellStart"/>
      <w:r>
        <w:rPr>
          <w:u w:val="single"/>
        </w:rPr>
        <w:t>PyMySQL</w:t>
      </w:r>
      <w:proofErr w:type="spellEnd"/>
      <w:r>
        <w:t xml:space="preserve">, </w:t>
      </w:r>
      <w:r>
        <w:rPr>
          <w:u w:val="single"/>
        </w:rPr>
        <w:t>python-</w:t>
      </w:r>
      <w:proofErr w:type="spellStart"/>
      <w:r>
        <w:rPr>
          <w:u w:val="single"/>
        </w:rPr>
        <w:t>dotenv</w:t>
      </w:r>
      <w:proofErr w:type="spellEnd"/>
      <w:r>
        <w:t xml:space="preserve">, </w:t>
      </w:r>
      <w:proofErr w:type="spellStart"/>
      <w:r>
        <w:rPr>
          <w:u w:val="single"/>
        </w:rPr>
        <w:t>bcrypt</w:t>
      </w:r>
      <w:proofErr w:type="spellEnd"/>
      <w:r>
        <w:t xml:space="preserve">, </w:t>
      </w:r>
      <w:proofErr w:type="spellStart"/>
      <w:r>
        <w:rPr>
          <w:u w:val="single"/>
        </w:rPr>
        <w:t>matplotlib</w:t>
      </w:r>
      <w:proofErr w:type="spellEnd"/>
      <w:r>
        <w:t xml:space="preserve">, </w:t>
      </w:r>
      <w:proofErr w:type="spellStart"/>
      <w:r>
        <w:rPr>
          <w:u w:val="single"/>
        </w:rPr>
        <w:t>openpyxl</w:t>
      </w:r>
      <w:proofErr w:type="spellEnd"/>
      <w:r>
        <w:t xml:space="preserve">, </w:t>
      </w:r>
      <w:proofErr w:type="spellStart"/>
      <w:r>
        <w:rPr>
          <w:u w:val="single"/>
        </w:rPr>
        <w:t>ReportLab</w:t>
      </w:r>
      <w:proofErr w:type="spellEnd"/>
      <w:r>
        <w:t xml:space="preserve">). Installez-les via </w:t>
      </w:r>
      <w:proofErr w:type="spellStart"/>
      <w:r>
        <w:rPr>
          <w:u w:val="single"/>
        </w:rPr>
        <w:t>pip</w:t>
      </w:r>
      <w:proofErr w:type="spellEnd"/>
      <w:r>
        <w:rPr>
          <w:u w:val="single"/>
        </w:rPr>
        <w:t xml:space="preserve"> </w:t>
      </w:r>
      <w:proofErr w:type="spellStart"/>
      <w:r>
        <w:rPr>
          <w:u w:val="single"/>
        </w:rPr>
        <w:t>install</w:t>
      </w:r>
      <w:proofErr w:type="spellEnd"/>
      <w:r>
        <w:rPr>
          <w:u w:val="single"/>
        </w:rPr>
        <w:t xml:space="preserve"> -r requirements.txt</w:t>
      </w:r>
      <w:r>
        <w:t>.</w:t>
      </w:r>
    </w:p>
    <w:p w14:paraId="2255DD86" w14:textId="77777777" w:rsidR="00AF0669" w:rsidRDefault="00AF0669">
      <w:pPr>
        <w:pStyle w:val="MdSpace"/>
        <w:spacing w:after="60"/>
      </w:pPr>
    </w:p>
    <w:p w14:paraId="158BC02A" w14:textId="77777777" w:rsidR="00AF0669" w:rsidRDefault="00AF0669">
      <w:pPr>
        <w:pStyle w:val="MdSpace"/>
        <w:spacing w:after="60"/>
      </w:pPr>
    </w:p>
    <w:p w14:paraId="2D57C9AD" w14:textId="77777777" w:rsidR="00AF0669" w:rsidRDefault="00000000">
      <w:pPr>
        <w:pStyle w:val="MdHeading2"/>
      </w:pPr>
      <w:r>
        <w:t>II. Préparation du Serveur de Données</w:t>
      </w:r>
    </w:p>
    <w:p w14:paraId="1BE0B117" w14:textId="77777777" w:rsidR="00AF0669" w:rsidRDefault="00000000">
      <w:pPr>
        <w:pStyle w:val="MdParagraph"/>
      </w:pPr>
      <w:r>
        <w:t xml:space="preserve">Cette étape est </w:t>
      </w:r>
      <w:r>
        <w:rPr>
          <w:rStyle w:val="MdStrong"/>
        </w:rPr>
        <w:t>critique</w:t>
      </w:r>
      <w:r>
        <w:t xml:space="preserve"> et doit être réalisée avec la plus grande attention pour garantir la sécurité et la fonctionnalité de l'application.</w:t>
      </w:r>
    </w:p>
    <w:p w14:paraId="15F67E86" w14:textId="77777777" w:rsidR="00AF0669" w:rsidRDefault="00AF0669">
      <w:pPr>
        <w:pStyle w:val="MdSpace"/>
        <w:spacing w:after="60"/>
      </w:pPr>
    </w:p>
    <w:p w14:paraId="2C6092E1" w14:textId="77777777" w:rsidR="00AF0669" w:rsidRDefault="00000000">
      <w:pPr>
        <w:pStyle w:val="MdHeading3"/>
      </w:pPr>
      <w:r>
        <w:t xml:space="preserve">1. Initialisation de la Base de Données </w:t>
      </w:r>
      <w:proofErr w:type="spellStart"/>
      <w:r>
        <w:rPr>
          <w:u w:val="single"/>
        </w:rPr>
        <w:t>gestion_commerciale</w:t>
      </w:r>
      <w:proofErr w:type="spellEnd"/>
    </w:p>
    <w:p w14:paraId="0FEF7E0F" w14:textId="77777777" w:rsidR="00AF0669" w:rsidRDefault="00000000">
      <w:pPr>
        <w:pStyle w:val="MdParagraph"/>
      </w:pPr>
      <w:r>
        <w:rPr>
          <w:rStyle w:val="MdStrong"/>
        </w:rPr>
        <w:t>Créez</w:t>
      </w:r>
      <w:r>
        <w:t xml:space="preserve"> la base de données </w:t>
      </w:r>
      <w:proofErr w:type="spellStart"/>
      <w:r>
        <w:rPr>
          <w:u w:val="single"/>
        </w:rPr>
        <w:t>gestion_commerciale</w:t>
      </w:r>
      <w:proofErr w:type="spellEnd"/>
      <w:r>
        <w:t xml:space="preserve"> et ses tables en exécutant le script SQL fourni.</w:t>
      </w:r>
    </w:p>
    <w:p w14:paraId="71C3C164" w14:textId="77777777" w:rsidR="00AF0669" w:rsidRDefault="00AF0669">
      <w:pPr>
        <w:pStyle w:val="MdSpace"/>
        <w:spacing w:after="60"/>
      </w:pPr>
    </w:p>
    <w:p w14:paraId="7DDEFF27" w14:textId="77777777" w:rsidR="00AF0669" w:rsidRDefault="00000000">
      <w:pPr>
        <w:pStyle w:val="MdListItem"/>
        <w:numPr>
          <w:ilvl w:val="0"/>
          <w:numId w:val="3"/>
        </w:numPr>
      </w:pPr>
      <w:r>
        <w:rPr>
          <w:rStyle w:val="MdStrong"/>
        </w:rPr>
        <w:t>Connectez-vous</w:t>
      </w:r>
      <w:r>
        <w:t xml:space="preserve"> à votre serveur MySQL en tant qu'administrateur (par exemple, </w:t>
      </w:r>
      <w:r>
        <w:rPr>
          <w:u w:val="single"/>
        </w:rPr>
        <w:t>root</w:t>
      </w:r>
      <w:r>
        <w:t>) :</w:t>
      </w:r>
    </w:p>
    <w:p w14:paraId="6EEF75AC" w14:textId="77777777" w:rsidR="00AF0669" w:rsidRDefault="00AF0669">
      <w:pPr>
        <w:pStyle w:val="MdSpace"/>
        <w:spacing w:after="60"/>
      </w:pPr>
    </w:p>
    <w:p w14:paraId="73824716" w14:textId="77777777" w:rsidR="00AF0669"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proofErr w:type="spellStart"/>
      <w:r>
        <w:rPr>
          <w:rFonts w:ascii="Cascadia Code, Consolas, Courie" w:eastAsia="Cascadia Code, Consolas, Courie" w:hAnsi="Cascadia Code, Consolas, Courie" w:cs="Cascadia Code, Consolas, Courie"/>
          <w:color w:val="6F42C1"/>
          <w:sz w:val="20"/>
          <w:szCs w:val="20"/>
        </w:rPr>
        <w:t>mysql</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-u</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root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w:t>
      </w:r>
    </w:p>
    <w:p w14:paraId="67EDFDB7" w14:textId="77777777" w:rsidR="00AF0669" w:rsidRDefault="00000000">
      <w:pPr>
        <w:pStyle w:val="MdListItem"/>
        <w:numPr>
          <w:ilvl w:val="0"/>
          <w:numId w:val="3"/>
        </w:numPr>
      </w:pPr>
      <w:r>
        <w:rPr>
          <w:rStyle w:val="MdStrong"/>
        </w:rPr>
        <w:t>Exécutez</w:t>
      </w:r>
      <w:r>
        <w:t xml:space="preserve"> le script </w:t>
      </w:r>
      <w:proofErr w:type="spellStart"/>
      <w:r>
        <w:rPr>
          <w:u w:val="single"/>
        </w:rPr>
        <w:t>schema.sql</w:t>
      </w:r>
      <w:proofErr w:type="spellEnd"/>
      <w:r>
        <w:t xml:space="preserve"> (situé dans le dossier </w:t>
      </w:r>
      <w:proofErr w:type="spellStart"/>
      <w:r>
        <w:rPr>
          <w:u w:val="single"/>
        </w:rPr>
        <w:t>database</w:t>
      </w:r>
      <w:proofErr w:type="spellEnd"/>
      <w:r>
        <w:rPr>
          <w:u w:val="single"/>
        </w:rPr>
        <w:t>/</w:t>
      </w:r>
      <w:r>
        <w:t xml:space="preserve"> de votre projet) :</w:t>
      </w:r>
    </w:p>
    <w:p w14:paraId="302B56E2" w14:textId="77777777" w:rsidR="00AF0669" w:rsidRDefault="00AF0669">
      <w:pPr>
        <w:pStyle w:val="MdSpace"/>
        <w:spacing w:after="60"/>
      </w:pPr>
    </w:p>
    <w:p w14:paraId="09B0EA2E" w14:textId="77777777" w:rsidR="00AF0669"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SOURCE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chemin</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vers</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votre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projet</w:t>
      </w:r>
      <w:r>
        <w:rPr>
          <w:rFonts w:ascii="Cascadia Code, Consolas, Courie" w:eastAsia="Cascadia Code, Consolas, Courie" w:hAnsi="Cascadia Code, Consolas, Courie" w:cs="Cascadia Code, Consolas, Courie"/>
          <w:color w:val="D73A49"/>
          <w:sz w:val="20"/>
          <w:szCs w:val="20"/>
        </w:rPr>
        <w:t>/</w:t>
      </w:r>
      <w:proofErr w:type="spellStart"/>
      <w:r>
        <w:rPr>
          <w:rFonts w:ascii="Cascadia Code, Consolas, Courie" w:eastAsia="Cascadia Code, Consolas, Courie" w:hAnsi="Cascadia Code, Consolas, Courie" w:cs="Cascadia Code, Consolas, Courie"/>
          <w:color w:val="D73A49"/>
          <w:sz w:val="20"/>
          <w:szCs w:val="20"/>
        </w:rPr>
        <w:t>database</w:t>
      </w:r>
      <w:proofErr w:type="spellEnd"/>
      <w:r>
        <w:rPr>
          <w:rFonts w:ascii="Cascadia Code, Consolas, Courie" w:eastAsia="Cascadia Code, Consolas, Courie" w:hAnsi="Cascadia Code, Consolas, Courie" w:cs="Cascadia Code, Consolas, Courie"/>
          <w:color w:val="D73A49"/>
          <w:sz w:val="20"/>
          <w:szCs w:val="20"/>
        </w:rPr>
        <w:t>/</w:t>
      </w:r>
      <w:proofErr w:type="spellStart"/>
      <w:r>
        <w:rPr>
          <w:rFonts w:ascii="Cascadia Code, Consolas, Courie" w:eastAsia="Cascadia Code, Consolas, Courie" w:hAnsi="Cascadia Code, Consolas, Courie" w:cs="Cascadia Code, Consolas, Courie"/>
          <w:color w:val="005CC5"/>
          <w:sz w:val="20"/>
          <w:szCs w:val="20"/>
        </w:rPr>
        <w:t>schema</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05CC5"/>
          <w:sz w:val="20"/>
          <w:szCs w:val="20"/>
        </w:rPr>
        <w:t>sql</w:t>
      </w:r>
      <w:proofErr w:type="spellEnd"/>
      <w:r>
        <w:rPr>
          <w:rFonts w:ascii="Cascadia Code, Consolas, Courie" w:eastAsia="Cascadia Code, Consolas, Courie" w:hAnsi="Cascadia Code, Consolas, Courie" w:cs="Cascadia Code, Consolas, Courie"/>
          <w:color w:val="24292E"/>
          <w:sz w:val="20"/>
          <w:szCs w:val="20"/>
        </w:rPr>
        <w:t>;</w:t>
      </w:r>
    </w:p>
    <w:p w14:paraId="6314A486" w14:textId="77777777" w:rsidR="00AF0669" w:rsidRDefault="00000000">
      <w:pPr>
        <w:pStyle w:val="MdListItem"/>
        <w:numPr>
          <w:ilvl w:val="0"/>
          <w:numId w:val="3"/>
        </w:numPr>
      </w:pPr>
      <w:r>
        <w:t xml:space="preserve">Ce script créera la base de données </w:t>
      </w:r>
      <w:proofErr w:type="spellStart"/>
      <w:r>
        <w:rPr>
          <w:u w:val="single"/>
        </w:rPr>
        <w:t>gestion_commerciale</w:t>
      </w:r>
      <w:proofErr w:type="spellEnd"/>
      <w:r>
        <w:t xml:space="preserve"> et toutes les tables nécessaires (utilisateurs, clients, produits, etc.).</w:t>
      </w:r>
    </w:p>
    <w:p w14:paraId="29F8A344" w14:textId="77777777" w:rsidR="00AF0669" w:rsidRDefault="00AF0669">
      <w:pPr>
        <w:pStyle w:val="MdSpace"/>
        <w:spacing w:after="60"/>
      </w:pPr>
    </w:p>
    <w:p w14:paraId="429C2179" w14:textId="77777777" w:rsidR="00AF0669" w:rsidRDefault="00000000">
      <w:pPr>
        <w:pStyle w:val="MdHeading3"/>
      </w:pPr>
      <w:r>
        <w:t>2. Configuration Réseau de MySQL</w:t>
      </w:r>
    </w:p>
    <w:p w14:paraId="7ABCFA84" w14:textId="77777777" w:rsidR="00AF0669" w:rsidRDefault="00000000">
      <w:pPr>
        <w:pStyle w:val="MdParagraph"/>
      </w:pPr>
      <w:r>
        <w:rPr>
          <w:rStyle w:val="MdStrong"/>
        </w:rPr>
        <w:t>Configurez</w:t>
      </w:r>
      <w:r>
        <w:t xml:space="preserve"> MySQL pour autoriser les connexions depuis des machines distantes.</w:t>
      </w:r>
    </w:p>
    <w:p w14:paraId="3EE398CF" w14:textId="77777777" w:rsidR="00AF0669" w:rsidRDefault="00AF0669">
      <w:pPr>
        <w:pStyle w:val="MdSpace"/>
        <w:spacing w:after="60"/>
      </w:pPr>
    </w:p>
    <w:p w14:paraId="3C6A049B" w14:textId="77777777" w:rsidR="00AF0669" w:rsidRDefault="00000000">
      <w:pPr>
        <w:pStyle w:val="MdListItem"/>
        <w:numPr>
          <w:ilvl w:val="0"/>
          <w:numId w:val="3"/>
        </w:numPr>
      </w:pPr>
      <w:r>
        <w:rPr>
          <w:rStyle w:val="MdStrong"/>
        </w:rPr>
        <w:t>Localisez</w:t>
      </w:r>
      <w:r>
        <w:t xml:space="preserve"> le fichier de configuration MySQL (</w:t>
      </w:r>
      <w:proofErr w:type="spellStart"/>
      <w:r>
        <w:rPr>
          <w:u w:val="single"/>
        </w:rPr>
        <w:t>my.cnf</w:t>
      </w:r>
      <w:proofErr w:type="spellEnd"/>
      <w:r>
        <w:t xml:space="preserve"> ou </w:t>
      </w:r>
      <w:proofErr w:type="spellStart"/>
      <w:r>
        <w:rPr>
          <w:u w:val="single"/>
        </w:rPr>
        <w:t>mysqld.cnf</w:t>
      </w:r>
      <w:proofErr w:type="spellEnd"/>
      <w:r>
        <w:t xml:space="preserve"> sur Linux, </w:t>
      </w:r>
      <w:r>
        <w:rPr>
          <w:u w:val="single"/>
        </w:rPr>
        <w:t>my.ini</w:t>
      </w:r>
      <w:r>
        <w:t xml:space="preserve"> sur Windows). Les emplacements courants sont </w:t>
      </w:r>
      <w:r>
        <w:rPr>
          <w:u w:val="single"/>
        </w:rPr>
        <w:t>/</w:t>
      </w:r>
      <w:proofErr w:type="spellStart"/>
      <w:r>
        <w:rPr>
          <w:u w:val="single"/>
        </w:rPr>
        <w:t>etc</w:t>
      </w:r>
      <w:proofErr w:type="spellEnd"/>
      <w:r>
        <w:rPr>
          <w:u w:val="single"/>
        </w:rPr>
        <w:t>/</w:t>
      </w:r>
      <w:proofErr w:type="spellStart"/>
      <w:r>
        <w:rPr>
          <w:u w:val="single"/>
        </w:rPr>
        <w:t>mysql</w:t>
      </w:r>
      <w:proofErr w:type="spellEnd"/>
      <w:r>
        <w:rPr>
          <w:u w:val="single"/>
        </w:rPr>
        <w:t>/</w:t>
      </w:r>
      <w:proofErr w:type="spellStart"/>
      <w:r>
        <w:rPr>
          <w:u w:val="single"/>
        </w:rPr>
        <w:t>mysql.conf.d</w:t>
      </w:r>
      <w:proofErr w:type="spellEnd"/>
      <w:r>
        <w:rPr>
          <w:u w:val="single"/>
        </w:rPr>
        <w:t>/</w:t>
      </w:r>
      <w:proofErr w:type="spellStart"/>
      <w:r>
        <w:rPr>
          <w:u w:val="single"/>
        </w:rPr>
        <w:t>mysqld.cnf</w:t>
      </w:r>
      <w:proofErr w:type="spellEnd"/>
      <w:r>
        <w:t xml:space="preserve"> ou </w:t>
      </w:r>
      <w:r>
        <w:rPr>
          <w:u w:val="single"/>
        </w:rPr>
        <w:t>C:\ProgramData\MySQL\MySQL Server X.X\my.ini</w:t>
      </w:r>
      <w:r>
        <w:t>.</w:t>
      </w:r>
    </w:p>
    <w:p w14:paraId="4A3F8C1E" w14:textId="77777777" w:rsidR="00AF0669" w:rsidRDefault="00000000">
      <w:pPr>
        <w:pStyle w:val="MdListItem"/>
        <w:numPr>
          <w:ilvl w:val="0"/>
          <w:numId w:val="3"/>
        </w:numPr>
      </w:pPr>
      <w:r>
        <w:rPr>
          <w:rStyle w:val="MdStrong"/>
        </w:rPr>
        <w:t>Ouvrez</w:t>
      </w:r>
      <w:r>
        <w:t xml:space="preserve"> ce fichier avec un éditeur de texte disposant des droits d'administrateur.</w:t>
      </w:r>
    </w:p>
    <w:p w14:paraId="02EF44A0" w14:textId="77777777" w:rsidR="00AF0669" w:rsidRDefault="00000000">
      <w:pPr>
        <w:pStyle w:val="MdListItem"/>
        <w:numPr>
          <w:ilvl w:val="0"/>
          <w:numId w:val="3"/>
        </w:numPr>
      </w:pPr>
      <w:r>
        <w:rPr>
          <w:rStyle w:val="MdStrong"/>
        </w:rPr>
        <w:t>Commentez</w:t>
      </w:r>
      <w:r>
        <w:t xml:space="preserve"> la ligne </w:t>
      </w:r>
      <w:proofErr w:type="spellStart"/>
      <w:r>
        <w:rPr>
          <w:u w:val="single"/>
        </w:rPr>
        <w:t>bind-address</w:t>
      </w:r>
      <w:proofErr w:type="spellEnd"/>
      <w:r>
        <w:rPr>
          <w:u w:val="single"/>
        </w:rPr>
        <w:t xml:space="preserve"> = 127.0.0.1</w:t>
      </w:r>
      <w:r>
        <w:t xml:space="preserve"> (ou </w:t>
      </w:r>
      <w:proofErr w:type="spellStart"/>
      <w:r>
        <w:rPr>
          <w:u w:val="single"/>
        </w:rPr>
        <w:t>bind-address</w:t>
      </w:r>
      <w:proofErr w:type="spellEnd"/>
      <w:r>
        <w:rPr>
          <w:u w:val="single"/>
        </w:rPr>
        <w:t xml:space="preserve"> = localhost</w:t>
      </w:r>
      <w:r>
        <w:t xml:space="preserve">) en ajoutant un </w:t>
      </w:r>
      <w:r>
        <w:rPr>
          <w:u w:val="single"/>
        </w:rPr>
        <w:t>#</w:t>
      </w:r>
      <w:r>
        <w:t xml:space="preserve"> au début, ou </w:t>
      </w:r>
      <w:r>
        <w:rPr>
          <w:rStyle w:val="MdStrong"/>
        </w:rPr>
        <w:t>modifiez-la</w:t>
      </w:r>
      <w:r>
        <w:t xml:space="preserve"> pour </w:t>
      </w:r>
      <w:proofErr w:type="spellStart"/>
      <w:r>
        <w:rPr>
          <w:u w:val="single"/>
        </w:rPr>
        <w:t>bind-address</w:t>
      </w:r>
      <w:proofErr w:type="spellEnd"/>
      <w:r>
        <w:rPr>
          <w:u w:val="single"/>
        </w:rPr>
        <w:t xml:space="preserve"> = 0.0.0.0</w:t>
      </w:r>
      <w:r>
        <w:t xml:space="preserve"> afin d'écouter toutes les interfaces réseau. </w:t>
      </w:r>
    </w:p>
    <w:p w14:paraId="30286CEB" w14:textId="77777777" w:rsidR="00AF0669" w:rsidRDefault="00AF0669">
      <w:pPr>
        <w:pStyle w:val="MdSpace"/>
        <w:spacing w:after="60"/>
      </w:pPr>
    </w:p>
    <w:p w14:paraId="19E72F18" w14:textId="77777777" w:rsidR="00AF0669"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6A737D"/>
          <w:sz w:val="20"/>
          <w:szCs w:val="20"/>
        </w:rPr>
        <w:t xml:space="preserve"># </w:t>
      </w:r>
      <w:proofErr w:type="spellStart"/>
      <w:r>
        <w:rPr>
          <w:rFonts w:ascii="Cascadia Code, Consolas, Courie" w:eastAsia="Cascadia Code, Consolas, Courie" w:hAnsi="Cascadia Code, Consolas, Courie" w:cs="Cascadia Code, Consolas, Courie"/>
          <w:color w:val="6A737D"/>
          <w:sz w:val="20"/>
          <w:szCs w:val="20"/>
        </w:rPr>
        <w:t>bind-address</w:t>
      </w:r>
      <w:proofErr w:type="spellEnd"/>
      <w:r>
        <w:rPr>
          <w:rFonts w:ascii="Cascadia Code, Consolas, Courie" w:eastAsia="Cascadia Code, Consolas, Courie" w:hAnsi="Cascadia Code, Consolas, Courie" w:cs="Cascadia Code, Consolas, Courie"/>
          <w:color w:val="6A737D"/>
          <w:sz w:val="20"/>
          <w:szCs w:val="20"/>
        </w:rPr>
        <w:t xml:space="preserve"> = 127.0.0.1</w:t>
      </w:r>
    </w:p>
    <w:p w14:paraId="55066D48" w14:textId="77777777" w:rsidR="00AF0669"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proofErr w:type="spellStart"/>
      <w:r>
        <w:rPr>
          <w:rFonts w:ascii="Cascadia Code, Consolas, Courie" w:eastAsia="Cascadia Code, Consolas, Courie" w:hAnsi="Cascadia Code, Consolas, Courie" w:cs="Cascadia Code, Consolas, Courie"/>
          <w:color w:val="D73A49"/>
          <w:sz w:val="20"/>
          <w:szCs w:val="20"/>
        </w:rPr>
        <w:t>bind-address</w:t>
      </w:r>
      <w:proofErr w:type="spellEnd"/>
      <w:r>
        <w:rPr>
          <w:rFonts w:ascii="Cascadia Code, Consolas, Courie" w:eastAsia="Cascadia Code, Consolas, Courie" w:hAnsi="Cascadia Code, Consolas, Courie" w:cs="Cascadia Code, Consolas, Courie"/>
          <w:color w:val="24292E"/>
          <w:sz w:val="20"/>
          <w:szCs w:val="20"/>
        </w:rPr>
        <w:t xml:space="preserve"> = 0.0.0.0</w:t>
      </w:r>
    </w:p>
    <w:p w14:paraId="729B3A85" w14:textId="77777777" w:rsidR="00AF0669" w:rsidRDefault="00000000">
      <w:pPr>
        <w:pStyle w:val="MdListItem"/>
        <w:numPr>
          <w:ilvl w:val="0"/>
          <w:numId w:val="3"/>
        </w:numPr>
      </w:pPr>
      <w:r>
        <w:rPr>
          <w:rStyle w:val="MdStrong"/>
        </w:rPr>
        <w:lastRenderedPageBreak/>
        <w:t>Enregistrez</w:t>
      </w:r>
      <w:r>
        <w:t xml:space="preserve"> les modifications et </w:t>
      </w:r>
      <w:r>
        <w:rPr>
          <w:rStyle w:val="MdStrong"/>
        </w:rPr>
        <w:t>redémarrez</w:t>
      </w:r>
      <w:r>
        <w:t xml:space="preserve"> le service MySQL pour qu'elles prennent effet.</w:t>
      </w:r>
    </w:p>
    <w:p w14:paraId="4820F893" w14:textId="77777777" w:rsidR="00AF0669" w:rsidRDefault="00AF0669">
      <w:pPr>
        <w:pStyle w:val="MdSpace"/>
        <w:spacing w:after="60"/>
      </w:pPr>
    </w:p>
    <w:p w14:paraId="33ED0DC6" w14:textId="77777777" w:rsidR="00AF0669"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proofErr w:type="spellStart"/>
      <w:r>
        <w:rPr>
          <w:rFonts w:ascii="Cascadia Code, Consolas, Courie" w:eastAsia="Cascadia Code, Consolas, Courie" w:hAnsi="Cascadia Code, Consolas, Courie" w:cs="Cascadia Code, Consolas, Courie"/>
          <w:color w:val="6F42C1"/>
          <w:sz w:val="20"/>
          <w:szCs w:val="20"/>
        </w:rPr>
        <w:t>sudo</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32F62"/>
          <w:sz w:val="20"/>
          <w:szCs w:val="20"/>
        </w:rPr>
        <w:t>systemctl</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restart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32F62"/>
          <w:sz w:val="20"/>
          <w:szCs w:val="20"/>
        </w:rPr>
        <w:t>mysql</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A737D"/>
          <w:sz w:val="20"/>
          <w:szCs w:val="20"/>
        </w:rPr>
        <w:t># Sur Linux</w:t>
      </w:r>
    </w:p>
    <w:p w14:paraId="28362DC3" w14:textId="77777777" w:rsidR="00AF0669" w:rsidRDefault="00AF0669">
      <w:pPr>
        <w:pStyle w:val="MdSpace"/>
        <w:spacing w:after="60"/>
      </w:pPr>
    </w:p>
    <w:p w14:paraId="41865A98" w14:textId="77777777" w:rsidR="00AF0669" w:rsidRDefault="00000000">
      <w:pPr>
        <w:pStyle w:val="MdHeading3"/>
      </w:pPr>
      <w:r>
        <w:t>3. Sécurité : Création d'un Utilisateur MySQL Dédié</w:t>
      </w:r>
    </w:p>
    <w:p w14:paraId="5A4E615E" w14:textId="77777777" w:rsidR="00AF0669" w:rsidRDefault="00000000">
      <w:pPr>
        <w:pStyle w:val="MdParagraph"/>
      </w:pPr>
      <w:r>
        <w:rPr>
          <w:rStyle w:val="MdStrong"/>
        </w:rPr>
        <w:t>Créez</w:t>
      </w:r>
      <w:r>
        <w:t xml:space="preserve"> un utilisateur MySQL spécifique pour l'application SGC avec des privilèges limités, et </w:t>
      </w:r>
      <w:r>
        <w:rPr>
          <w:rStyle w:val="MdStrong"/>
        </w:rPr>
        <w:t>sécurisez</w:t>
      </w:r>
      <w:r>
        <w:t xml:space="preserve"> l'accès.</w:t>
      </w:r>
    </w:p>
    <w:p w14:paraId="0BFA3F6C" w14:textId="77777777" w:rsidR="00AF0669" w:rsidRDefault="00AF0669">
      <w:pPr>
        <w:pStyle w:val="MdSpace"/>
        <w:spacing w:after="60"/>
      </w:pPr>
    </w:p>
    <w:p w14:paraId="1A5FD7C5" w14:textId="77777777" w:rsidR="00AF0669" w:rsidRDefault="00000000">
      <w:pPr>
        <w:pStyle w:val="MdListItem"/>
        <w:numPr>
          <w:ilvl w:val="0"/>
          <w:numId w:val="3"/>
        </w:numPr>
      </w:pPr>
      <w:r>
        <w:rPr>
          <w:rStyle w:val="MdStrong"/>
        </w:rPr>
        <w:t>Connectez-vous</w:t>
      </w:r>
      <w:r>
        <w:t xml:space="preserve"> à MySQL en tant qu'administrateur.</w:t>
      </w:r>
    </w:p>
    <w:p w14:paraId="69E5699F" w14:textId="77777777" w:rsidR="00AF0669" w:rsidRDefault="00000000">
      <w:pPr>
        <w:pStyle w:val="MdListItem"/>
        <w:numPr>
          <w:ilvl w:val="0"/>
          <w:numId w:val="3"/>
        </w:numPr>
      </w:pPr>
      <w:r>
        <w:rPr>
          <w:rStyle w:val="MdStrong"/>
        </w:rPr>
        <w:t>Créez</w:t>
      </w:r>
      <w:r>
        <w:t xml:space="preserve"> un utilisateur avec un mot de passe </w:t>
      </w:r>
      <w:r>
        <w:rPr>
          <w:rStyle w:val="MdStrong"/>
        </w:rPr>
        <w:t>fort</w:t>
      </w:r>
      <w:r>
        <w:t xml:space="preserve"> et des droits d'accès restreints à la base de données </w:t>
      </w:r>
      <w:proofErr w:type="spellStart"/>
      <w:r>
        <w:rPr>
          <w:u w:val="single"/>
        </w:rPr>
        <w:t>gestion_commerciale</w:t>
      </w:r>
      <w:proofErr w:type="spellEnd"/>
      <w:r>
        <w:t xml:space="preserve">. Remplacez </w:t>
      </w:r>
      <w:proofErr w:type="spellStart"/>
      <w:r>
        <w:rPr>
          <w:u w:val="single"/>
        </w:rPr>
        <w:t>utilisateur_sgc</w:t>
      </w:r>
      <w:proofErr w:type="spellEnd"/>
      <w:r>
        <w:t xml:space="preserve">, </w:t>
      </w:r>
      <w:proofErr w:type="spellStart"/>
      <w:r>
        <w:rPr>
          <w:u w:val="single"/>
        </w:rPr>
        <w:t>mot_de_passe_fort</w:t>
      </w:r>
      <w:proofErr w:type="spellEnd"/>
      <w:r>
        <w:t xml:space="preserve"> et </w:t>
      </w:r>
      <w:proofErr w:type="spellStart"/>
      <w:r>
        <w:rPr>
          <w:u w:val="single"/>
        </w:rPr>
        <w:t>adresse_ip_client</w:t>
      </w:r>
      <w:proofErr w:type="spellEnd"/>
      <w:r>
        <w:t xml:space="preserve"> (l'adresse IP de la machine cliente où l'application sera exécutée) par vos valeurs.</w:t>
      </w:r>
    </w:p>
    <w:p w14:paraId="2111D66D" w14:textId="77777777" w:rsidR="00AF0669" w:rsidRDefault="00AF0669">
      <w:pPr>
        <w:pStyle w:val="MdSpace"/>
        <w:spacing w:after="60"/>
      </w:pPr>
    </w:p>
    <w:p w14:paraId="445BC906" w14:textId="77777777" w:rsidR="00AF0669"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CREATE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USER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6F42C1"/>
          <w:sz w:val="20"/>
          <w:szCs w:val="20"/>
        </w:rPr>
        <w:t>utilisateur_</w:t>
      </w:r>
      <w:proofErr w:type="spellStart"/>
      <w:r>
        <w:rPr>
          <w:rFonts w:ascii="Cascadia Code, Consolas, Courie" w:eastAsia="Cascadia Code, Consolas, Courie" w:hAnsi="Cascadia Code, Consolas, Courie" w:cs="Cascadia Code, Consolas, Courie"/>
          <w:color w:val="6F42C1"/>
          <w:sz w:val="20"/>
          <w:szCs w:val="20"/>
        </w:rPr>
        <w:t>sgc</w:t>
      </w:r>
      <w:proofErr w:type="spellEnd"/>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adresse_ip_client</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IDENTIFIED </w:t>
      </w:r>
      <w:r>
        <w:rPr>
          <w:rFonts w:ascii="Cascadia Code, Consolas, Courie" w:eastAsia="Cascadia Code, Consolas, Courie" w:hAnsi="Cascadia Code, Consolas, Courie" w:cs="Cascadia Code, Consolas, Courie"/>
          <w:color w:val="D73A49"/>
          <w:sz w:val="20"/>
          <w:szCs w:val="20"/>
        </w:rPr>
        <w:t>BY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mot_de_passe_fort</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103BB237" w14:textId="77777777" w:rsidR="00AF0669"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GRANT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SELECT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INSERT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UPDATE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DELETE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ON</w:t>
      </w:r>
      <w:r>
        <w:rPr>
          <w:rFonts w:ascii="Cascadia Code, Consolas, Courie" w:eastAsia="Cascadia Code, Consolas, Courie" w:hAnsi="Cascadia Code, Consolas, Courie" w:cs="Cascadia Code, Consolas, Courie"/>
          <w:color w:val="24292E"/>
          <w:sz w:val="20"/>
          <w:szCs w:val="20"/>
        </w:rPr>
        <w:t xml:space="preserve"> gestion_commerciale.</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TO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'utilisateur_</w:t>
      </w:r>
      <w:proofErr w:type="spellStart"/>
      <w:r>
        <w:rPr>
          <w:rFonts w:ascii="Cascadia Code, Consolas, Courie" w:eastAsia="Cascadia Code, Consolas, Courie" w:hAnsi="Cascadia Code, Consolas, Courie" w:cs="Cascadia Code, Consolas, Courie"/>
          <w:color w:val="032F62"/>
          <w:sz w:val="20"/>
          <w:szCs w:val="20"/>
        </w:rPr>
        <w:t>sgc</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adresse_ip_client</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w:t>
      </w:r>
    </w:p>
    <w:p w14:paraId="5D30A2F3" w14:textId="77777777" w:rsidR="00AF0669"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FLUSH PRIVILEGES;</w:t>
      </w:r>
    </w:p>
    <w:p w14:paraId="2DE81C3F" w14:textId="77777777" w:rsidR="00AF0669" w:rsidRDefault="00000000">
      <w:pPr>
        <w:pStyle w:val="MdListItem"/>
        <w:numPr>
          <w:ilvl w:val="0"/>
          <w:numId w:val="3"/>
        </w:numPr>
      </w:pPr>
      <w:r>
        <w:rPr>
          <w:rStyle w:val="MdStrong"/>
        </w:rPr>
        <w:t>Conseil de Sécurité :</w:t>
      </w:r>
      <w:r>
        <w:t xml:space="preserve"> Pour une sécurité maximale, évitez d'utiliser </w:t>
      </w:r>
      <w:proofErr w:type="spellStart"/>
      <w:r>
        <w:rPr>
          <w:u w:val="single"/>
        </w:rPr>
        <w:t>utilisateur_sgc</w:t>
      </w:r>
      <w:proofErr w:type="spellEnd"/>
      <w:r>
        <w:rPr>
          <w:u w:val="single"/>
        </w:rPr>
        <w:t>'@'%'</w:t>
      </w:r>
      <w:r>
        <w:t xml:space="preserve"> qui autorise la connexion depuis n'importe quelle adresse IP. Préférez spécifier une </w:t>
      </w:r>
      <w:proofErr w:type="spellStart"/>
      <w:r>
        <w:rPr>
          <w:u w:val="single"/>
        </w:rPr>
        <w:t>adresse_ip_client</w:t>
      </w:r>
      <w:proofErr w:type="spellEnd"/>
      <w:r>
        <w:t xml:space="preserve"> fixe. Si plusieurs clients doivent se connecter, créez un utilisateur par client ou utilisez un VPN.</w:t>
      </w:r>
    </w:p>
    <w:p w14:paraId="3C9059CE" w14:textId="77777777" w:rsidR="00AF0669" w:rsidRDefault="00000000">
      <w:pPr>
        <w:pStyle w:val="MdListItem"/>
        <w:numPr>
          <w:ilvl w:val="0"/>
          <w:numId w:val="3"/>
        </w:numPr>
      </w:pPr>
      <w:r>
        <w:rPr>
          <w:rStyle w:val="MdStrong"/>
        </w:rPr>
        <w:t>Configurez</w:t>
      </w:r>
      <w:r>
        <w:t xml:space="preserve"> le pare-feu du serveur pour autoriser les connexions entrantes sur le port </w:t>
      </w:r>
      <w:r>
        <w:rPr>
          <w:rStyle w:val="MdStrong"/>
        </w:rPr>
        <w:t>3306/TCP</w:t>
      </w:r>
      <w:r>
        <w:t xml:space="preserve"> uniquement depuis les adresses IP des machines clientes autorisées. Par exemple, avec </w:t>
      </w:r>
      <w:proofErr w:type="spellStart"/>
      <w:r>
        <w:rPr>
          <w:u w:val="single"/>
        </w:rPr>
        <w:t>ufw</w:t>
      </w:r>
      <w:proofErr w:type="spellEnd"/>
      <w:r>
        <w:t xml:space="preserve"> sur Linux :</w:t>
      </w:r>
    </w:p>
    <w:p w14:paraId="08D2012A" w14:textId="77777777" w:rsidR="00AF0669" w:rsidRDefault="00AF0669">
      <w:pPr>
        <w:pStyle w:val="MdSpace"/>
        <w:spacing w:after="60"/>
      </w:pPr>
    </w:p>
    <w:p w14:paraId="7B836D1D" w14:textId="77777777" w:rsidR="00AF0669"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proofErr w:type="spellStart"/>
      <w:r>
        <w:rPr>
          <w:rFonts w:ascii="Cascadia Code, Consolas, Courie" w:eastAsia="Cascadia Code, Consolas, Courie" w:hAnsi="Cascadia Code, Consolas, Courie" w:cs="Cascadia Code, Consolas, Courie"/>
          <w:color w:val="6F42C1"/>
          <w:sz w:val="20"/>
          <w:szCs w:val="20"/>
        </w:rPr>
        <w:t>sudo</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32F62"/>
          <w:sz w:val="20"/>
          <w:szCs w:val="20"/>
        </w:rPr>
        <w:t>ufw</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32F62"/>
          <w:sz w:val="20"/>
          <w:szCs w:val="20"/>
        </w:rPr>
        <w:t>allow</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32F62"/>
          <w:sz w:val="20"/>
          <w:szCs w:val="20"/>
        </w:rPr>
        <w:t>from</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32F62"/>
          <w:sz w:val="20"/>
          <w:szCs w:val="20"/>
        </w:rPr>
        <w:t>adresse_ip_client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to</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32F62"/>
          <w:sz w:val="20"/>
          <w:szCs w:val="20"/>
        </w:rPr>
        <w:t>any</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3306</w:t>
      </w:r>
    </w:p>
    <w:p w14:paraId="7BFDEEF6" w14:textId="77777777" w:rsidR="00AF0669"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proofErr w:type="spellStart"/>
      <w:r>
        <w:rPr>
          <w:rFonts w:ascii="Cascadia Code, Consolas, Courie" w:eastAsia="Cascadia Code, Consolas, Courie" w:hAnsi="Cascadia Code, Consolas, Courie" w:cs="Cascadia Code, Consolas, Courie"/>
          <w:color w:val="6F42C1"/>
          <w:sz w:val="20"/>
          <w:szCs w:val="20"/>
        </w:rPr>
        <w:t>sudo</w:t>
      </w:r>
      <w:proofErr w:type="spellEnd"/>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32F62"/>
          <w:sz w:val="20"/>
          <w:szCs w:val="20"/>
        </w:rPr>
        <w:t>ufw</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enable</w:t>
      </w:r>
    </w:p>
    <w:p w14:paraId="57C55644" w14:textId="77777777" w:rsidR="00AF0669" w:rsidRDefault="00AF0669">
      <w:pPr>
        <w:pStyle w:val="MdSpace"/>
        <w:spacing w:after="60"/>
      </w:pPr>
    </w:p>
    <w:p w14:paraId="244DB871" w14:textId="77777777" w:rsidR="00AF0669" w:rsidRDefault="00AF0669">
      <w:pPr>
        <w:pStyle w:val="MdSpace"/>
        <w:spacing w:after="60"/>
      </w:pPr>
    </w:p>
    <w:p w14:paraId="54A99EA4" w14:textId="77777777" w:rsidR="00AF0669" w:rsidRDefault="00000000">
      <w:pPr>
        <w:pStyle w:val="MdHeading2"/>
      </w:pPr>
      <w:r>
        <w:t>III. Installation de l'Application (Client)</w:t>
      </w:r>
    </w:p>
    <w:p w14:paraId="0A37E062" w14:textId="77777777" w:rsidR="00AF0669" w:rsidRDefault="00000000">
      <w:pPr>
        <w:pStyle w:val="MdParagraph"/>
      </w:pPr>
      <w:r>
        <w:t>Cette section décrit le déploiement de l'application SGC sur les postes de travail des utilisateurs.</w:t>
      </w:r>
    </w:p>
    <w:p w14:paraId="1CA7CB2C" w14:textId="77777777" w:rsidR="00AF0669" w:rsidRDefault="00AF0669">
      <w:pPr>
        <w:pStyle w:val="MdSpace"/>
        <w:spacing w:after="60"/>
      </w:pPr>
    </w:p>
    <w:p w14:paraId="6C2A19F8" w14:textId="77777777" w:rsidR="00AF0669" w:rsidRDefault="00000000">
      <w:pPr>
        <w:pStyle w:val="MdHeading3"/>
      </w:pPr>
      <w:r>
        <w:lastRenderedPageBreak/>
        <w:t>1. Exécution de l'Installeur</w:t>
      </w:r>
    </w:p>
    <w:p w14:paraId="263327C5" w14:textId="77777777" w:rsidR="00AF0669" w:rsidRDefault="00000000">
      <w:pPr>
        <w:pStyle w:val="MdParagraph"/>
      </w:pPr>
      <w:r>
        <w:rPr>
          <w:rStyle w:val="MdStrong"/>
        </w:rPr>
        <w:t>Lancez</w:t>
      </w:r>
      <w:r>
        <w:t xml:space="preserve"> le fichier d'installation généré par </w:t>
      </w:r>
      <w:proofErr w:type="spellStart"/>
      <w:r>
        <w:t>InnoSetup</w:t>
      </w:r>
      <w:proofErr w:type="spellEnd"/>
      <w:r>
        <w:t>.</w:t>
      </w:r>
    </w:p>
    <w:p w14:paraId="138980F8" w14:textId="77777777" w:rsidR="00AF0669" w:rsidRDefault="00AF0669">
      <w:pPr>
        <w:pStyle w:val="MdSpace"/>
        <w:spacing w:after="60"/>
      </w:pPr>
    </w:p>
    <w:p w14:paraId="1D2559C0" w14:textId="77777777" w:rsidR="00AF0669" w:rsidRDefault="00000000">
      <w:pPr>
        <w:pStyle w:val="MdListItem"/>
        <w:numPr>
          <w:ilvl w:val="0"/>
          <w:numId w:val="3"/>
        </w:numPr>
      </w:pPr>
      <w:r>
        <w:rPr>
          <w:rStyle w:val="MdStrong"/>
        </w:rPr>
        <w:t>Localisez</w:t>
      </w:r>
      <w:r>
        <w:t xml:space="preserve"> le fichier </w:t>
      </w:r>
      <w:r>
        <w:rPr>
          <w:u w:val="single"/>
        </w:rPr>
        <w:t>SGC_Setup_v1.0.exe</w:t>
      </w:r>
      <w:r>
        <w:t xml:space="preserve"> (ou un nom similaire) que vous avez compilé avec </w:t>
      </w:r>
      <w:proofErr w:type="spellStart"/>
      <w:r>
        <w:t>InnoSetup</w:t>
      </w:r>
      <w:proofErr w:type="spellEnd"/>
      <w:r>
        <w:t>.</w:t>
      </w:r>
    </w:p>
    <w:p w14:paraId="3CF0E24F" w14:textId="77777777" w:rsidR="00AF0669" w:rsidRDefault="00000000">
      <w:pPr>
        <w:pStyle w:val="MdListItem"/>
        <w:numPr>
          <w:ilvl w:val="0"/>
          <w:numId w:val="3"/>
        </w:numPr>
      </w:pPr>
      <w:r>
        <w:rPr>
          <w:rStyle w:val="MdStrong"/>
        </w:rPr>
        <w:t>Double-cliquez</w:t>
      </w:r>
      <w:r>
        <w:t xml:space="preserve"> sur le fichier pour démarrer l'assistant d'installation.</w:t>
      </w:r>
    </w:p>
    <w:p w14:paraId="0026B616" w14:textId="77777777" w:rsidR="00AF0669" w:rsidRDefault="00AF0669">
      <w:pPr>
        <w:pStyle w:val="MdSpace"/>
        <w:spacing w:after="60"/>
      </w:pPr>
    </w:p>
    <w:p w14:paraId="6824251C" w14:textId="77777777" w:rsidR="00AF0669" w:rsidRDefault="00000000">
      <w:pPr>
        <w:pStyle w:val="MdListItem"/>
        <w:numPr>
          <w:ilvl w:val="0"/>
          <w:numId w:val="3"/>
        </w:numPr>
      </w:pPr>
      <w:r>
        <w:rPr>
          <w:i/>
          <w:iCs/>
        </w:rPr>
        <w:t xml:space="preserve">[Image </w:t>
      </w:r>
      <w:proofErr w:type="spellStart"/>
      <w:r>
        <w:rPr>
          <w:i/>
          <w:iCs/>
        </w:rPr>
        <w:t>failed</w:t>
      </w:r>
      <w:proofErr w:type="spellEnd"/>
      <w:r>
        <w:rPr>
          <w:i/>
          <w:iCs/>
        </w:rPr>
        <w:t xml:space="preserve"> to </w:t>
      </w:r>
      <w:proofErr w:type="spellStart"/>
      <w:r>
        <w:rPr>
          <w:i/>
          <w:iCs/>
        </w:rPr>
        <w:t>load</w:t>
      </w:r>
      <w:proofErr w:type="spellEnd"/>
      <w:r>
        <w:rPr>
          <w:i/>
          <w:iCs/>
        </w:rPr>
        <w:t xml:space="preserve">: Capture d'écran : Assistant d'installation </w:t>
      </w:r>
      <w:proofErr w:type="spellStart"/>
      <w:r>
        <w:rPr>
          <w:i/>
          <w:iCs/>
        </w:rPr>
        <w:t>InnoSetup</w:t>
      </w:r>
      <w:proofErr w:type="spellEnd"/>
      <w:r>
        <w:rPr>
          <w:i/>
          <w:iCs/>
        </w:rPr>
        <w:t>]</w:t>
      </w:r>
    </w:p>
    <w:p w14:paraId="4DB08913" w14:textId="77777777" w:rsidR="00AF0669" w:rsidRDefault="00000000">
      <w:pPr>
        <w:pStyle w:val="MdListItem"/>
        <w:numPr>
          <w:ilvl w:val="0"/>
          <w:numId w:val="3"/>
        </w:numPr>
      </w:pPr>
      <w:r>
        <w:rPr>
          <w:rStyle w:val="MdStrong"/>
        </w:rPr>
        <w:t>Suivez</w:t>
      </w:r>
      <w:r>
        <w:t xml:space="preserve"> les instructions à l'écran pour choisir le répertoire d'installation, créer des raccourcis, etc. L'installateur placera l'exécutable </w:t>
      </w:r>
      <w:r>
        <w:rPr>
          <w:u w:val="single"/>
        </w:rPr>
        <w:t>SGC.exe</w:t>
      </w:r>
      <w:r>
        <w:t xml:space="preserve"> et les fichiers nécessaires dans le répertoire choisi.</w:t>
      </w:r>
    </w:p>
    <w:p w14:paraId="08878755" w14:textId="77777777" w:rsidR="00AF0669" w:rsidRDefault="00AF0669">
      <w:pPr>
        <w:pStyle w:val="MdSpace"/>
        <w:spacing w:after="60"/>
      </w:pPr>
    </w:p>
    <w:p w14:paraId="525F6ACB" w14:textId="77777777" w:rsidR="00AF0669" w:rsidRDefault="00000000">
      <w:pPr>
        <w:pStyle w:val="MdHeading3"/>
      </w:pPr>
      <w:r>
        <w:t>2. Configuration de la Liaison à la Base de Données Distante</w:t>
      </w:r>
    </w:p>
    <w:p w14:paraId="3190E050" w14:textId="77777777" w:rsidR="00AF0669" w:rsidRDefault="00000000">
      <w:pPr>
        <w:pStyle w:val="MdParagraph"/>
      </w:pPr>
      <w:r>
        <w:rPr>
          <w:rStyle w:val="MdStrong"/>
        </w:rPr>
        <w:t>Liez</w:t>
      </w:r>
      <w:r>
        <w:t xml:space="preserve"> l'application SGC au serveur MySQL distant en configurant les paramètres de connexion.</w:t>
      </w:r>
    </w:p>
    <w:p w14:paraId="1DFA2C7D" w14:textId="77777777" w:rsidR="00AF0669" w:rsidRDefault="00AF0669">
      <w:pPr>
        <w:pStyle w:val="MdSpace"/>
        <w:spacing w:after="60"/>
      </w:pPr>
    </w:p>
    <w:p w14:paraId="21897F91" w14:textId="77777777" w:rsidR="00AF0669" w:rsidRDefault="00000000">
      <w:pPr>
        <w:pStyle w:val="MdParagraph"/>
      </w:pPr>
      <w:r>
        <w:t xml:space="preserve">L'application SGC utilise un fichier </w:t>
      </w:r>
      <w:r>
        <w:rPr>
          <w:u w:val="single"/>
        </w:rPr>
        <w:t>.</w:t>
      </w:r>
      <w:proofErr w:type="spellStart"/>
      <w:r>
        <w:rPr>
          <w:u w:val="single"/>
        </w:rPr>
        <w:t>env</w:t>
      </w:r>
      <w:proofErr w:type="spellEnd"/>
      <w:r>
        <w:t xml:space="preserve"> pour stocker les informations de connexion à la base de données. Ce fichier est inclus dans l'exécutable, mais pour des raisons de flexibilité et de sécurité, il est recommandé de le placer à côté de l'exécutable pour pouvoir le modifier sans recompiler.</w:t>
      </w:r>
    </w:p>
    <w:p w14:paraId="32EFB472" w14:textId="77777777" w:rsidR="00AF0669" w:rsidRDefault="00AF0669">
      <w:pPr>
        <w:pStyle w:val="MdSpace"/>
        <w:spacing w:after="60"/>
      </w:pPr>
    </w:p>
    <w:p w14:paraId="30EA39EE" w14:textId="77777777" w:rsidR="00AF0669" w:rsidRDefault="00000000">
      <w:pPr>
        <w:pStyle w:val="MdListItem"/>
        <w:numPr>
          <w:ilvl w:val="0"/>
          <w:numId w:val="3"/>
        </w:numPr>
      </w:pPr>
      <w:r>
        <w:rPr>
          <w:rStyle w:val="MdStrong"/>
        </w:rPr>
        <w:t>Créez ou modifiez</w:t>
      </w:r>
      <w:r>
        <w:t xml:space="preserve"> le fichier </w:t>
      </w:r>
      <w:r>
        <w:rPr>
          <w:u w:val="single"/>
        </w:rPr>
        <w:t>.</w:t>
      </w:r>
      <w:proofErr w:type="spellStart"/>
      <w:r>
        <w:rPr>
          <w:u w:val="single"/>
        </w:rPr>
        <w:t>env</w:t>
      </w:r>
      <w:proofErr w:type="spellEnd"/>
      <w:r>
        <w:t xml:space="preserve"> dans le même répertoire que l'exécutable </w:t>
      </w:r>
      <w:r>
        <w:rPr>
          <w:u w:val="single"/>
        </w:rPr>
        <w:t>SGC.exe</w:t>
      </w:r>
      <w:r>
        <w:t>.</w:t>
      </w:r>
    </w:p>
    <w:p w14:paraId="24BD2200" w14:textId="77777777" w:rsidR="00AF0669" w:rsidRDefault="00000000">
      <w:pPr>
        <w:pStyle w:val="MdListItem"/>
        <w:numPr>
          <w:ilvl w:val="0"/>
          <w:numId w:val="3"/>
        </w:numPr>
      </w:pPr>
      <w:r>
        <w:rPr>
          <w:rStyle w:val="MdStrong"/>
        </w:rPr>
        <w:t>Renseignez</w:t>
      </w:r>
      <w:r>
        <w:t xml:space="preserve"> les informations de connexion à votre base de données distante :</w:t>
      </w:r>
    </w:p>
    <w:p w14:paraId="06CE18DE" w14:textId="77777777" w:rsidR="00AF0669" w:rsidRDefault="00AF0669">
      <w:pPr>
        <w:pStyle w:val="MdSpace"/>
        <w:spacing w:after="60"/>
      </w:pPr>
    </w:p>
    <w:p w14:paraId="2B9CBF56" w14:textId="77777777" w:rsidR="00AF0669"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DB_HOST</w:t>
      </w:r>
      <w:r>
        <w:rPr>
          <w:rFonts w:ascii="Cascadia Code, Consolas, Courie" w:eastAsia="Cascadia Code, Consolas, Courie" w:hAnsi="Cascadia Code, Consolas, Courie" w:cs="Cascadia Code, Consolas, Courie"/>
          <w:color w:val="24292E"/>
          <w:sz w:val="20"/>
          <w:szCs w:val="20"/>
        </w:rPr>
        <w:t>=ADRESSE_IP_OU_NOM_DE_DOMAINE_DU_SERVEUR_MYSQL_DISTANT</w:t>
      </w:r>
    </w:p>
    <w:p w14:paraId="3765130B" w14:textId="77777777" w:rsidR="00AF0669"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DB_PORT</w:t>
      </w:r>
      <w:r>
        <w:rPr>
          <w:rFonts w:ascii="Cascadia Code, Consolas, Courie" w:eastAsia="Cascadia Code, Consolas, Courie" w:hAnsi="Cascadia Code, Consolas, Courie" w:cs="Cascadia Code, Consolas, Courie"/>
          <w:color w:val="24292E"/>
          <w:sz w:val="20"/>
          <w:szCs w:val="20"/>
        </w:rPr>
        <w:t>=3306</w:t>
      </w:r>
    </w:p>
    <w:p w14:paraId="3B986DCE" w14:textId="77777777" w:rsidR="00AF0669"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DB_USER</w:t>
      </w:r>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utilisateur_sgc</w:t>
      </w:r>
      <w:proofErr w:type="spellEnd"/>
    </w:p>
    <w:p w14:paraId="61B94563" w14:textId="77777777" w:rsidR="00AF0669"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DB_PASSWORD</w:t>
      </w:r>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mot_de_passe_fort</w:t>
      </w:r>
      <w:proofErr w:type="spellEnd"/>
    </w:p>
    <w:p w14:paraId="1BA7C0BB" w14:textId="77777777" w:rsidR="00AF0669"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D73A49"/>
          <w:sz w:val="20"/>
          <w:szCs w:val="20"/>
        </w:rPr>
        <w:t>DB_NAME</w:t>
      </w:r>
      <w:r>
        <w:rPr>
          <w:rFonts w:ascii="Cascadia Code, Consolas, Courie" w:eastAsia="Cascadia Code, Consolas, Courie" w:hAnsi="Cascadia Code, Consolas, Courie" w:cs="Cascadia Code, Consolas, Courie"/>
          <w:color w:val="24292E"/>
          <w:sz w:val="20"/>
          <w:szCs w:val="20"/>
        </w:rPr>
        <w:t>=</w:t>
      </w:r>
      <w:proofErr w:type="spellStart"/>
      <w:r>
        <w:rPr>
          <w:rFonts w:ascii="Cascadia Code, Consolas, Courie" w:eastAsia="Cascadia Code, Consolas, Courie" w:hAnsi="Cascadia Code, Consolas, Courie" w:cs="Cascadia Code, Consolas, Courie"/>
          <w:color w:val="24292E"/>
          <w:sz w:val="20"/>
          <w:szCs w:val="20"/>
        </w:rPr>
        <w:t>gestion_commerciale</w:t>
      </w:r>
      <w:proofErr w:type="spellEnd"/>
    </w:p>
    <w:p w14:paraId="0D9990A4" w14:textId="77777777" w:rsidR="00AF0669" w:rsidRDefault="00000000">
      <w:pPr>
        <w:pStyle w:val="MdListItem"/>
        <w:numPr>
          <w:ilvl w:val="0"/>
          <w:numId w:val="3"/>
        </w:numPr>
      </w:pPr>
      <w:r>
        <w:rPr>
          <w:rStyle w:val="MdStrong"/>
        </w:rPr>
        <w:t>Mettez en avant la sécurité :</w:t>
      </w:r>
      <w:r>
        <w:t xml:space="preserve"> Les informations sensibles comme </w:t>
      </w:r>
      <w:r>
        <w:rPr>
          <w:u w:val="single"/>
        </w:rPr>
        <w:t>DB_USER</w:t>
      </w:r>
      <w:r>
        <w:t xml:space="preserve"> et </w:t>
      </w:r>
      <w:r>
        <w:rPr>
          <w:u w:val="single"/>
        </w:rPr>
        <w:t>DB_PASSWORD</w:t>
      </w:r>
      <w:r>
        <w:t xml:space="preserve"> sont stockées dans ce fichier </w:t>
      </w:r>
      <w:r>
        <w:rPr>
          <w:u w:val="single"/>
        </w:rPr>
        <w:t>.</w:t>
      </w:r>
      <w:proofErr w:type="spellStart"/>
      <w:r>
        <w:rPr>
          <w:u w:val="single"/>
        </w:rPr>
        <w:t>env</w:t>
      </w:r>
      <w:proofErr w:type="spellEnd"/>
      <w:r>
        <w:t xml:space="preserve"> et ne doivent pas être exposées publiquement. Le système de gestion des utilisateurs de l'application utilise </w:t>
      </w:r>
      <w:proofErr w:type="spellStart"/>
      <w:r>
        <w:rPr>
          <w:u w:val="single"/>
        </w:rPr>
        <w:t>bcrypt</w:t>
      </w:r>
      <w:proofErr w:type="spellEnd"/>
      <w:r>
        <w:t xml:space="preserve"> pour hacher les mots de passe lors de la création de nouveaux utilisateurs, garantissant ainsi que les mots de passe ne sont jamais stockés en clair dans la base de données.</w:t>
      </w:r>
    </w:p>
    <w:p w14:paraId="574E9AB9" w14:textId="77777777" w:rsidR="00AF0669" w:rsidRDefault="00AF0669">
      <w:pPr>
        <w:pStyle w:val="MdSpace"/>
        <w:spacing w:after="60"/>
      </w:pPr>
    </w:p>
    <w:p w14:paraId="7D929F6B" w14:textId="77777777" w:rsidR="00AF0669" w:rsidRDefault="00000000">
      <w:pPr>
        <w:pStyle w:val="MdHeading3"/>
      </w:pPr>
      <w:r>
        <w:t>3. Vérification de l'Installation</w:t>
      </w:r>
    </w:p>
    <w:p w14:paraId="7CFAC181" w14:textId="77777777" w:rsidR="00AF0669" w:rsidRDefault="00000000">
      <w:pPr>
        <w:pStyle w:val="MdParagraph"/>
      </w:pPr>
      <w:r>
        <w:rPr>
          <w:rStyle w:val="MdStrong"/>
        </w:rPr>
        <w:t>Vérifiez</w:t>
      </w:r>
      <w:r>
        <w:t xml:space="preserve"> que l'application se connecte correctement à la base de données.</w:t>
      </w:r>
    </w:p>
    <w:p w14:paraId="3ADE78F6" w14:textId="77777777" w:rsidR="00AF0669" w:rsidRDefault="00AF0669">
      <w:pPr>
        <w:pStyle w:val="MdSpace"/>
        <w:spacing w:after="60"/>
      </w:pPr>
    </w:p>
    <w:p w14:paraId="03D33C07" w14:textId="77777777" w:rsidR="00AF0669" w:rsidRDefault="00000000">
      <w:pPr>
        <w:pStyle w:val="MdListItem"/>
        <w:numPr>
          <w:ilvl w:val="0"/>
          <w:numId w:val="3"/>
        </w:numPr>
      </w:pPr>
      <w:r>
        <w:rPr>
          <w:rStyle w:val="MdStrong"/>
        </w:rPr>
        <w:t>Lancez</w:t>
      </w:r>
      <w:r>
        <w:t xml:space="preserve"> l'application SGC via son raccourci ou en double-cliquant sur </w:t>
      </w:r>
      <w:r>
        <w:rPr>
          <w:u w:val="single"/>
        </w:rPr>
        <w:t>SGC.exe</w:t>
      </w:r>
      <w:r>
        <w:t>.</w:t>
      </w:r>
    </w:p>
    <w:p w14:paraId="59B29708" w14:textId="77777777" w:rsidR="00AF0669" w:rsidRDefault="00000000">
      <w:pPr>
        <w:pStyle w:val="MdListItem"/>
        <w:numPr>
          <w:ilvl w:val="0"/>
          <w:numId w:val="3"/>
        </w:numPr>
      </w:pPr>
      <w:r>
        <w:rPr>
          <w:rStyle w:val="MdStrong"/>
        </w:rPr>
        <w:t>Observez</w:t>
      </w:r>
      <w:r>
        <w:t xml:space="preserve"> l'écran de connexion. Si la configuration est correcte, l'application devrait se lancer et présenter l'écran de login. En arrière-plan, le fichier </w:t>
      </w:r>
      <w:r>
        <w:rPr>
          <w:u w:val="single"/>
        </w:rPr>
        <w:t>main.py</w:t>
      </w:r>
      <w:r>
        <w:t xml:space="preserve"> (qui est le </w:t>
      </w:r>
      <w:r>
        <w:lastRenderedPageBreak/>
        <w:t xml:space="preserve">point d'entrée de l'application) initialise automatiquement le singleton de connexion </w:t>
      </w:r>
      <w:proofErr w:type="spellStart"/>
      <w:r>
        <w:rPr>
          <w:u w:val="single"/>
        </w:rPr>
        <w:t>db</w:t>
      </w:r>
      <w:proofErr w:type="spellEnd"/>
      <w:r>
        <w:t xml:space="preserve"> (défini dans </w:t>
      </w:r>
      <w:proofErr w:type="spellStart"/>
      <w:r>
        <w:rPr>
          <w:u w:val="single"/>
        </w:rPr>
        <w:t>database</w:t>
      </w:r>
      <w:proofErr w:type="spellEnd"/>
      <w:r>
        <w:rPr>
          <w:u w:val="single"/>
        </w:rPr>
        <w:t>/connection.py</w:t>
      </w:r>
      <w:r>
        <w:t xml:space="preserve">) au démarrage, tentant d'établir la connexion à la base de données en utilisant les paramètres du </w:t>
      </w:r>
      <w:r>
        <w:rPr>
          <w:u w:val="single"/>
        </w:rPr>
        <w:t>.env</w:t>
      </w:r>
      <w:r>
        <w:t>.</w:t>
      </w:r>
    </w:p>
    <w:p w14:paraId="3358FA7A" w14:textId="77777777" w:rsidR="00AF0669" w:rsidRDefault="00AF0669">
      <w:pPr>
        <w:pStyle w:val="MdSpace"/>
        <w:spacing w:after="60"/>
      </w:pPr>
    </w:p>
    <w:p w14:paraId="1CFEED82" w14:textId="77777777" w:rsidR="00AF0669" w:rsidRDefault="00AF0669">
      <w:pPr>
        <w:pStyle w:val="MdSpace"/>
        <w:spacing w:after="60"/>
      </w:pPr>
    </w:p>
    <w:p w14:paraId="099C8CC1" w14:textId="77777777" w:rsidR="00AF0669" w:rsidRDefault="00AF0669">
      <w:pPr>
        <w:pStyle w:val="MdSpace"/>
        <w:spacing w:after="60"/>
      </w:pPr>
    </w:p>
    <w:p w14:paraId="55D0857B" w14:textId="77777777" w:rsidR="00AF0669" w:rsidRDefault="00000000">
      <w:pPr>
        <w:pStyle w:val="MdHeading2"/>
      </w:pPr>
      <w:r>
        <w:t>IV. Guide de Dépannage (Troubleshooting)</w:t>
      </w:r>
    </w:p>
    <w:p w14:paraId="3B9D9075" w14:textId="77777777" w:rsidR="00AF0669" w:rsidRDefault="00000000">
      <w:pPr>
        <w:pStyle w:val="MdParagraph"/>
      </w:pPr>
      <w:r>
        <w:t>Cette section fournit des solutions aux problèmes courants rencontrés lors de l'installation ou de l'exécution.</w:t>
      </w:r>
    </w:p>
    <w:p w14:paraId="26BBAB00" w14:textId="77777777" w:rsidR="00AF0669" w:rsidRDefault="00AF0669">
      <w:pPr>
        <w:pStyle w:val="MdSpace"/>
        <w:spacing w:after="60"/>
      </w:pPr>
    </w:p>
    <w:p w14:paraId="089BF851" w14:textId="77777777" w:rsidR="00AF0669" w:rsidRDefault="00000000">
      <w:pPr>
        <w:pStyle w:val="MdHeading3"/>
      </w:pPr>
      <w:r>
        <w:t>1. Erreur de Connexion à la Base de Données</w:t>
      </w:r>
    </w:p>
    <w:p w14:paraId="629202AE" w14:textId="77777777" w:rsidR="00AF0669" w:rsidRDefault="00000000">
      <w:pPr>
        <w:pStyle w:val="MdParagraph"/>
      </w:pPr>
      <w:r>
        <w:rPr>
          <w:rStyle w:val="MdStrong"/>
        </w:rPr>
        <w:t>Symptôme :</w:t>
      </w:r>
      <w:r>
        <w:t xml:space="preserve"> Message "Impossible de se connecter à la base de données" au démarrage de l'application.</w:t>
      </w:r>
    </w:p>
    <w:p w14:paraId="167DC373" w14:textId="77777777" w:rsidR="00AF0669" w:rsidRDefault="00AF0669">
      <w:pPr>
        <w:pStyle w:val="MdSpace"/>
        <w:spacing w:after="60"/>
      </w:pPr>
    </w:p>
    <w:p w14:paraId="71BFDE61" w14:textId="77777777" w:rsidR="00AF0669" w:rsidRDefault="00000000">
      <w:pPr>
        <w:pStyle w:val="MdParagraph"/>
      </w:pPr>
      <w:r>
        <w:rPr>
          <w:rStyle w:val="MdStrong"/>
        </w:rPr>
        <w:t>Actions correctives :</w:t>
      </w:r>
    </w:p>
    <w:p w14:paraId="68C313A4" w14:textId="77777777" w:rsidR="00AF0669" w:rsidRDefault="00AF0669">
      <w:pPr>
        <w:pStyle w:val="MdSpace"/>
        <w:spacing w:after="60"/>
      </w:pPr>
    </w:p>
    <w:p w14:paraId="1ED563B4" w14:textId="77777777" w:rsidR="00AF0669" w:rsidRDefault="00000000">
      <w:pPr>
        <w:pStyle w:val="MdListItem"/>
        <w:numPr>
          <w:ilvl w:val="0"/>
          <w:numId w:val="2"/>
        </w:numPr>
      </w:pPr>
      <w:r>
        <w:rPr>
          <w:rStyle w:val="MdStrong"/>
        </w:rPr>
        <w:t>Vérifiez</w:t>
      </w:r>
      <w:r>
        <w:t xml:space="preserve"> que le serveur MySQL est en cours d'exécution sur la machine distante.</w:t>
      </w:r>
    </w:p>
    <w:p w14:paraId="7B5EC428" w14:textId="77777777" w:rsidR="00AF0669" w:rsidRDefault="00000000">
      <w:pPr>
        <w:pStyle w:val="MdListItem"/>
        <w:numPr>
          <w:ilvl w:val="0"/>
          <w:numId w:val="2"/>
        </w:numPr>
      </w:pPr>
      <w:r>
        <w:rPr>
          <w:rStyle w:val="MdStrong"/>
        </w:rPr>
        <w:t>Assurez-vous</w:t>
      </w:r>
      <w:r>
        <w:t xml:space="preserve"> que l'adresse IP ou le nom de domaine dans </w:t>
      </w:r>
      <w:r>
        <w:rPr>
          <w:u w:val="single"/>
        </w:rPr>
        <w:t>DB_HOST</w:t>
      </w:r>
      <w:r>
        <w:t xml:space="preserve"> du fichier </w:t>
      </w:r>
      <w:r>
        <w:rPr>
          <w:u w:val="single"/>
        </w:rPr>
        <w:t>.</w:t>
      </w:r>
      <w:proofErr w:type="spellStart"/>
      <w:r>
        <w:rPr>
          <w:u w:val="single"/>
        </w:rPr>
        <w:t>env</w:t>
      </w:r>
      <w:proofErr w:type="spellEnd"/>
      <w:r>
        <w:t xml:space="preserve"> est correct et accessible depuis la machine cliente.</w:t>
      </w:r>
    </w:p>
    <w:p w14:paraId="7D983594" w14:textId="77777777" w:rsidR="00AF0669" w:rsidRDefault="00000000">
      <w:pPr>
        <w:pStyle w:val="MdListItem"/>
        <w:numPr>
          <w:ilvl w:val="0"/>
          <w:numId w:val="2"/>
        </w:numPr>
      </w:pPr>
      <w:r>
        <w:rPr>
          <w:rStyle w:val="MdStrong"/>
        </w:rPr>
        <w:t>Contrôlez</w:t>
      </w:r>
      <w:r>
        <w:t xml:space="preserve"> que le port MySQL (par défaut 3306) est ouvert sur le pare-feu du serveur de base de données et que la machine cliente est autorisée à s'y connecter.</w:t>
      </w:r>
    </w:p>
    <w:p w14:paraId="534C6321" w14:textId="77777777" w:rsidR="00AF0669" w:rsidRDefault="00000000">
      <w:pPr>
        <w:pStyle w:val="MdListItem"/>
        <w:numPr>
          <w:ilvl w:val="0"/>
          <w:numId w:val="2"/>
        </w:numPr>
      </w:pPr>
      <w:r>
        <w:rPr>
          <w:rStyle w:val="MdStrong"/>
        </w:rPr>
        <w:t>Vérifiez</w:t>
      </w:r>
      <w:r>
        <w:t xml:space="preserve"> les identifiants (</w:t>
      </w:r>
      <w:r>
        <w:rPr>
          <w:u w:val="single"/>
        </w:rPr>
        <w:t>DB_USER</w:t>
      </w:r>
      <w:r>
        <w:t xml:space="preserve">, </w:t>
      </w:r>
      <w:r>
        <w:rPr>
          <w:u w:val="single"/>
        </w:rPr>
        <w:t>DB_PASSWORD</w:t>
      </w:r>
      <w:r>
        <w:t xml:space="preserve">) dans le fichier </w:t>
      </w:r>
      <w:r>
        <w:rPr>
          <w:u w:val="single"/>
        </w:rPr>
        <w:t>.env</w:t>
      </w:r>
      <w:r>
        <w:t>. Assurez-vous que l'utilisateur MySQL a les privilèges nécessaires et est configuré pour se connecter depuis l'adresse IP de la machine cliente.</w:t>
      </w:r>
    </w:p>
    <w:p w14:paraId="3483C646" w14:textId="77777777" w:rsidR="00AF0669" w:rsidRDefault="00AF0669">
      <w:pPr>
        <w:pStyle w:val="MdSpace"/>
        <w:spacing w:after="60"/>
      </w:pPr>
    </w:p>
    <w:p w14:paraId="3E5A4ABD" w14:textId="77777777" w:rsidR="00AF0669" w:rsidRDefault="00000000">
      <w:pPr>
        <w:pStyle w:val="MdHeading3"/>
      </w:pPr>
      <w:r>
        <w:t>2. Problèmes de Permissions</w:t>
      </w:r>
    </w:p>
    <w:p w14:paraId="28F2104D" w14:textId="77777777" w:rsidR="00AF0669" w:rsidRDefault="00000000">
      <w:pPr>
        <w:pStyle w:val="MdParagraph"/>
      </w:pPr>
      <w:r>
        <w:rPr>
          <w:rStyle w:val="MdStrong"/>
        </w:rPr>
        <w:t>Symptôme :</w:t>
      </w:r>
      <w:r>
        <w:t xml:space="preserve"> Un utilisateur ne peut pas effectuer certaines actions (par exemple, créer une vente, modifier un produit) alors qu'il devrait y être autorisé.</w:t>
      </w:r>
    </w:p>
    <w:p w14:paraId="69681311" w14:textId="77777777" w:rsidR="00AF0669" w:rsidRDefault="00AF0669">
      <w:pPr>
        <w:pStyle w:val="MdSpace"/>
        <w:spacing w:after="60"/>
      </w:pPr>
    </w:p>
    <w:p w14:paraId="58B05CC0" w14:textId="77777777" w:rsidR="00AF0669" w:rsidRDefault="00000000">
      <w:pPr>
        <w:pStyle w:val="MdParagraph"/>
      </w:pPr>
      <w:r>
        <w:rPr>
          <w:rStyle w:val="MdStrong"/>
        </w:rPr>
        <w:t>Actions correctives :</w:t>
      </w:r>
    </w:p>
    <w:p w14:paraId="00E308F9" w14:textId="77777777" w:rsidR="00AF0669" w:rsidRDefault="00AF0669">
      <w:pPr>
        <w:pStyle w:val="MdSpace"/>
        <w:spacing w:after="60"/>
      </w:pPr>
    </w:p>
    <w:p w14:paraId="20DBD60E" w14:textId="77777777" w:rsidR="00AF0669" w:rsidRDefault="00000000">
      <w:pPr>
        <w:pStyle w:val="MdListItem"/>
        <w:numPr>
          <w:ilvl w:val="0"/>
          <w:numId w:val="2"/>
        </w:numPr>
      </w:pPr>
      <w:r>
        <w:rPr>
          <w:rStyle w:val="MdStrong"/>
        </w:rPr>
        <w:t>Vérifiez</w:t>
      </w:r>
      <w:r>
        <w:t xml:space="preserve"> le rôle de l'utilisateur dans la base de données </w:t>
      </w:r>
      <w:proofErr w:type="spellStart"/>
      <w:r>
        <w:rPr>
          <w:u w:val="single"/>
        </w:rPr>
        <w:t>gestion_commerciale</w:t>
      </w:r>
      <w:proofErr w:type="spellEnd"/>
      <w:r>
        <w:t xml:space="preserve"> (table </w:t>
      </w:r>
      <w:proofErr w:type="spellStart"/>
      <w:r>
        <w:rPr>
          <w:u w:val="single"/>
        </w:rPr>
        <w:t>users</w:t>
      </w:r>
      <w:proofErr w:type="spellEnd"/>
      <w:r>
        <w:t>). Les rôles (</w:t>
      </w:r>
      <w:r>
        <w:rPr>
          <w:u w:val="single"/>
        </w:rPr>
        <w:t>Admin</w:t>
      </w:r>
      <w:r>
        <w:t xml:space="preserve">, </w:t>
      </w:r>
      <w:r>
        <w:rPr>
          <w:u w:val="single"/>
        </w:rPr>
        <w:t>Manager</w:t>
      </w:r>
      <w:r>
        <w:t xml:space="preserve">, </w:t>
      </w:r>
      <w:r>
        <w:rPr>
          <w:u w:val="single"/>
        </w:rPr>
        <w:t>Vendeur</w:t>
      </w:r>
      <w:r>
        <w:t>) définissent les permissions.</w:t>
      </w:r>
    </w:p>
    <w:p w14:paraId="2CAFA743" w14:textId="77777777" w:rsidR="00AF0669" w:rsidRDefault="00000000">
      <w:pPr>
        <w:pStyle w:val="MdListItem"/>
        <w:numPr>
          <w:ilvl w:val="0"/>
          <w:numId w:val="2"/>
        </w:numPr>
      </w:pPr>
      <w:r>
        <w:rPr>
          <w:rStyle w:val="MdStrong"/>
        </w:rPr>
        <w:t>Assurez-vous</w:t>
      </w:r>
      <w:r>
        <w:t xml:space="preserve"> que la logique de contrôle des permissions dans le code de l'application (généralement dans les contrôleurs) est correctement implémentée et correspond aux rôles définis.</w:t>
      </w:r>
    </w:p>
    <w:p w14:paraId="69B081F4" w14:textId="77777777" w:rsidR="00AF0669" w:rsidRDefault="00AF0669">
      <w:pPr>
        <w:pStyle w:val="MdSpace"/>
        <w:spacing w:after="60"/>
      </w:pPr>
    </w:p>
    <w:p w14:paraId="5CEFEC40" w14:textId="77777777" w:rsidR="00AF0669" w:rsidRDefault="00AF0669">
      <w:pPr>
        <w:pStyle w:val="MdSpace"/>
        <w:spacing w:after="60"/>
      </w:pPr>
    </w:p>
    <w:p w14:paraId="7B473BC6" w14:textId="3D083B1A" w:rsidR="00AF0669" w:rsidRDefault="00AF0669">
      <w:pPr>
        <w:pStyle w:val="MdParagraph"/>
      </w:pPr>
    </w:p>
    <w:sectPr w:rsidR="00AF066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scadia Code, Consolas, Courie">
    <w:altName w:val="Cascadia Code"/>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D76F2"/>
    <w:multiLevelType w:val="hybridMultilevel"/>
    <w:tmpl w:val="98FA3386"/>
    <w:lvl w:ilvl="0" w:tplc="1FA67F8E">
      <w:start w:val="1"/>
      <w:numFmt w:val="bullet"/>
      <w:lvlText w:val="●"/>
      <w:lvlJc w:val="left"/>
      <w:pPr>
        <w:ind w:left="720" w:hanging="360"/>
      </w:pPr>
    </w:lvl>
    <w:lvl w:ilvl="1" w:tplc="DAF0A3BE">
      <w:start w:val="1"/>
      <w:numFmt w:val="bullet"/>
      <w:lvlText w:val="○"/>
      <w:lvlJc w:val="left"/>
      <w:pPr>
        <w:ind w:left="1440" w:hanging="360"/>
      </w:pPr>
    </w:lvl>
    <w:lvl w:ilvl="2" w:tplc="23A4A1E6">
      <w:start w:val="1"/>
      <w:numFmt w:val="bullet"/>
      <w:lvlText w:val="■"/>
      <w:lvlJc w:val="left"/>
      <w:pPr>
        <w:ind w:left="2160" w:hanging="360"/>
      </w:pPr>
    </w:lvl>
    <w:lvl w:ilvl="3" w:tplc="6E0A0EB0">
      <w:start w:val="1"/>
      <w:numFmt w:val="bullet"/>
      <w:lvlText w:val="●"/>
      <w:lvlJc w:val="left"/>
      <w:pPr>
        <w:ind w:left="2880" w:hanging="360"/>
      </w:pPr>
    </w:lvl>
    <w:lvl w:ilvl="4" w:tplc="F32A3626">
      <w:start w:val="1"/>
      <w:numFmt w:val="bullet"/>
      <w:lvlText w:val="○"/>
      <w:lvlJc w:val="left"/>
      <w:pPr>
        <w:ind w:left="3600" w:hanging="360"/>
      </w:pPr>
    </w:lvl>
    <w:lvl w:ilvl="5" w:tplc="BA32C4D6">
      <w:start w:val="1"/>
      <w:numFmt w:val="bullet"/>
      <w:lvlText w:val="■"/>
      <w:lvlJc w:val="left"/>
      <w:pPr>
        <w:ind w:left="4320" w:hanging="360"/>
      </w:pPr>
    </w:lvl>
    <w:lvl w:ilvl="6" w:tplc="D648FFB6">
      <w:start w:val="1"/>
      <w:numFmt w:val="bullet"/>
      <w:lvlText w:val="●"/>
      <w:lvlJc w:val="left"/>
      <w:pPr>
        <w:ind w:left="5040" w:hanging="360"/>
      </w:pPr>
    </w:lvl>
    <w:lvl w:ilvl="7" w:tplc="808AAA06">
      <w:start w:val="1"/>
      <w:numFmt w:val="bullet"/>
      <w:lvlText w:val="●"/>
      <w:lvlJc w:val="left"/>
      <w:pPr>
        <w:ind w:left="5760" w:hanging="360"/>
      </w:pPr>
    </w:lvl>
    <w:lvl w:ilvl="8" w:tplc="4382302E">
      <w:start w:val="1"/>
      <w:numFmt w:val="bullet"/>
      <w:lvlText w:val="●"/>
      <w:lvlJc w:val="left"/>
      <w:pPr>
        <w:ind w:left="6480" w:hanging="360"/>
      </w:pPr>
    </w:lvl>
  </w:abstractNum>
  <w:abstractNum w:abstractNumId="1" w15:restartNumberingAfterBreak="0">
    <w:nsid w:val="24D81AC5"/>
    <w:multiLevelType w:val="hybridMultilevel"/>
    <w:tmpl w:val="7C126482"/>
    <w:lvl w:ilvl="0" w:tplc="5E30EA82">
      <w:start w:val="1"/>
      <w:numFmt w:val="bullet"/>
      <w:lvlText w:val="•"/>
      <w:lvlJc w:val="left"/>
      <w:pPr>
        <w:ind w:left="720" w:hanging="360"/>
      </w:pPr>
    </w:lvl>
    <w:lvl w:ilvl="1" w:tplc="171C083C">
      <w:start w:val="1"/>
      <w:numFmt w:val="bullet"/>
      <w:lvlText w:val="◦"/>
      <w:lvlJc w:val="left"/>
      <w:pPr>
        <w:ind w:left="1440" w:hanging="360"/>
      </w:pPr>
    </w:lvl>
    <w:lvl w:ilvl="2" w:tplc="4DBC8BCE">
      <w:start w:val="1"/>
      <w:numFmt w:val="bullet"/>
      <w:lvlText w:val="•"/>
      <w:lvlJc w:val="left"/>
      <w:pPr>
        <w:ind w:left="2160" w:hanging="360"/>
      </w:pPr>
    </w:lvl>
    <w:lvl w:ilvl="3" w:tplc="08E82C62">
      <w:start w:val="1"/>
      <w:numFmt w:val="bullet"/>
      <w:lvlText w:val="◦"/>
      <w:lvlJc w:val="left"/>
      <w:pPr>
        <w:ind w:left="2880" w:hanging="360"/>
      </w:pPr>
    </w:lvl>
    <w:lvl w:ilvl="4" w:tplc="F2AC6198">
      <w:start w:val="1"/>
      <w:numFmt w:val="bullet"/>
      <w:lvlText w:val="•"/>
      <w:lvlJc w:val="left"/>
      <w:pPr>
        <w:ind w:left="3600" w:hanging="360"/>
      </w:pPr>
    </w:lvl>
    <w:lvl w:ilvl="5" w:tplc="6908B598">
      <w:start w:val="1"/>
      <w:numFmt w:val="bullet"/>
      <w:lvlText w:val="◦"/>
      <w:lvlJc w:val="left"/>
      <w:pPr>
        <w:ind w:left="4320" w:hanging="360"/>
      </w:pPr>
    </w:lvl>
    <w:lvl w:ilvl="6" w:tplc="1DEEA0B4">
      <w:start w:val="1"/>
      <w:numFmt w:val="bullet"/>
      <w:lvlText w:val="•"/>
      <w:lvlJc w:val="left"/>
      <w:pPr>
        <w:ind w:left="5040" w:hanging="360"/>
      </w:pPr>
    </w:lvl>
    <w:lvl w:ilvl="7" w:tplc="80B899EA">
      <w:numFmt w:val="decimal"/>
      <w:lvlText w:val=""/>
      <w:lvlJc w:val="left"/>
    </w:lvl>
    <w:lvl w:ilvl="8" w:tplc="2C44AD28">
      <w:numFmt w:val="decimal"/>
      <w:lvlText w:val=""/>
      <w:lvlJc w:val="left"/>
    </w:lvl>
  </w:abstractNum>
  <w:abstractNum w:abstractNumId="2" w15:restartNumberingAfterBreak="0">
    <w:nsid w:val="7D0741E5"/>
    <w:multiLevelType w:val="multilevel"/>
    <w:tmpl w:val="230E579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17250098">
    <w:abstractNumId w:val="0"/>
    <w:lvlOverride w:ilvl="0">
      <w:startOverride w:val="1"/>
    </w:lvlOverride>
  </w:num>
  <w:num w:numId="2" w16cid:durableId="1434518263">
    <w:abstractNumId w:val="1"/>
    <w:lvlOverride w:ilvl="0">
      <w:startOverride w:val="1"/>
    </w:lvlOverride>
  </w:num>
  <w:num w:numId="3" w16cid:durableId="16500190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669"/>
    <w:rsid w:val="00522692"/>
    <w:rsid w:val="00AF0669"/>
    <w:rsid w:val="00F0482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8F774"/>
  <w15:docId w15:val="{2C32CFE4-CE66-4986-B35B-F504412C4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color="0563C1"/>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1294</Words>
  <Characters>7122</Characters>
  <Application>Microsoft Office Word</Application>
  <DocSecurity>0</DocSecurity>
  <Lines>59</Lines>
  <Paragraphs>16</Paragraphs>
  <ScaleCrop>false</ScaleCrop>
  <Company/>
  <LinksUpToDate>false</LinksUpToDate>
  <CharactersWithSpaces>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Junior Elie Koffi</cp:lastModifiedBy>
  <cp:revision>2</cp:revision>
  <dcterms:created xsi:type="dcterms:W3CDTF">2026-02-26T15:10:00Z</dcterms:created>
  <dcterms:modified xsi:type="dcterms:W3CDTF">2026-02-26T22:25:00Z</dcterms:modified>
</cp:coreProperties>
</file>