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94" w:rsidRDefault="00ED7594" w:rsidP="00ED7594">
      <w:pPr>
        <w:jc w:val="both"/>
        <w:rPr>
          <w:rFonts w:ascii="Arial Narrow" w:hAnsi="Arial Narrow"/>
        </w:rPr>
      </w:pPr>
      <w:r w:rsidRPr="00ED759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FDF36" wp14:editId="6952CEFD">
                <wp:simplePos x="0" y="0"/>
                <wp:positionH relativeFrom="margin">
                  <wp:align>center</wp:align>
                </wp:positionH>
                <wp:positionV relativeFrom="paragraph">
                  <wp:posOffset>-854026</wp:posOffset>
                </wp:positionV>
                <wp:extent cx="6274191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1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594" w:rsidRPr="00ED7594" w:rsidRDefault="00ED7594" w:rsidP="00ED7594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7594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PRIMER CONTROL DE LECTURA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FDF3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-67.25pt;width:494.0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:rsidR="00ED7594" w:rsidRPr="00ED7594" w:rsidRDefault="00ED7594" w:rsidP="00ED7594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7594"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PRIMER CONTROL DE LECTURA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7594" w:rsidRDefault="00ED7594" w:rsidP="00ED7594">
      <w:pPr>
        <w:jc w:val="both"/>
        <w:rPr>
          <w:rFonts w:ascii="Arial Narrow" w:hAnsi="Arial Narrow"/>
        </w:rPr>
      </w:pPr>
    </w:p>
    <w:p w:rsidR="00ED7594" w:rsidRPr="00ED7594" w:rsidRDefault="00ED7594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 w:rsidRPr="00ED7594">
        <w:rPr>
          <w:rFonts w:ascii="Arial Narrow" w:hAnsi="Arial Narrow"/>
          <w:color w:val="FF0000"/>
          <w:sz w:val="40"/>
        </w:rPr>
        <w:t xml:space="preserve">¿Qué es el </w:t>
      </w:r>
      <w:proofErr w:type="spellStart"/>
      <w:r w:rsidRPr="00ED7594">
        <w:rPr>
          <w:rFonts w:ascii="Arial Narrow" w:hAnsi="Arial Narrow"/>
          <w:color w:val="FF0000"/>
          <w:sz w:val="40"/>
        </w:rPr>
        <w:t>CashFlow</w:t>
      </w:r>
      <w:proofErr w:type="spellEnd"/>
      <w:r w:rsidRPr="00ED7594">
        <w:rPr>
          <w:rFonts w:ascii="Arial Narrow" w:hAnsi="Arial Narrow"/>
          <w:color w:val="FF0000"/>
          <w:sz w:val="40"/>
        </w:rPr>
        <w:t>?</w:t>
      </w:r>
    </w:p>
    <w:p w:rsidR="00ED7594" w:rsidRPr="00ED7594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 w:rsidRPr="00ED7594">
        <w:rPr>
          <w:rFonts w:ascii="Arial Narrow" w:hAnsi="Arial Narrow"/>
          <w:color w:val="000000" w:themeColor="text1"/>
          <w:sz w:val="36"/>
        </w:rPr>
        <w:t xml:space="preserve">Es el nuevo producto educación de Robert </w:t>
      </w:r>
      <w:proofErr w:type="spellStart"/>
      <w:r w:rsidRPr="00ED7594">
        <w:rPr>
          <w:rFonts w:ascii="Arial Narrow" w:hAnsi="Arial Narrow"/>
          <w:color w:val="000000" w:themeColor="text1"/>
          <w:sz w:val="36"/>
        </w:rPr>
        <w:t>Kiyosaki</w:t>
      </w:r>
      <w:proofErr w:type="spellEnd"/>
      <w:r w:rsidRPr="00ED7594">
        <w:rPr>
          <w:rFonts w:ascii="Arial Narrow" w:hAnsi="Arial Narrow"/>
          <w:color w:val="000000" w:themeColor="text1"/>
          <w:sz w:val="36"/>
        </w:rPr>
        <w:t xml:space="preserve"> que estaba preparando.</w:t>
      </w:r>
    </w:p>
    <w:p w:rsidR="00ED7594" w:rsidRPr="00ED7594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 w:rsidRPr="00ED7594">
        <w:rPr>
          <w:rFonts w:ascii="Arial Narrow" w:hAnsi="Arial Narrow"/>
          <w:color w:val="000000" w:themeColor="text1"/>
          <w:sz w:val="36"/>
        </w:rPr>
        <w:t xml:space="preserve">El </w:t>
      </w:r>
      <w:proofErr w:type="spellStart"/>
      <w:r w:rsidRPr="00ED7594">
        <w:rPr>
          <w:rFonts w:ascii="Arial Narrow" w:hAnsi="Arial Narrow"/>
          <w:color w:val="000000" w:themeColor="text1"/>
          <w:sz w:val="36"/>
        </w:rPr>
        <w:t>CashFlow</w:t>
      </w:r>
      <w:proofErr w:type="spellEnd"/>
      <w:r w:rsidRPr="00ED7594">
        <w:rPr>
          <w:rFonts w:ascii="Arial Narrow" w:hAnsi="Arial Narrow"/>
          <w:color w:val="000000" w:themeColor="text1"/>
          <w:sz w:val="36"/>
        </w:rPr>
        <w:t xml:space="preserve"> tenía un parecido al </w:t>
      </w:r>
      <w:proofErr w:type="spellStart"/>
      <w:r w:rsidRPr="00ED7594">
        <w:rPr>
          <w:rFonts w:ascii="Arial Narrow" w:hAnsi="Arial Narrow"/>
          <w:color w:val="000000" w:themeColor="text1"/>
          <w:sz w:val="36"/>
        </w:rPr>
        <w:t>Monopoly</w:t>
      </w:r>
      <w:proofErr w:type="spellEnd"/>
      <w:r w:rsidRPr="00ED7594">
        <w:rPr>
          <w:rFonts w:ascii="Arial Narrow" w:hAnsi="Arial Narrow"/>
          <w:color w:val="000000" w:themeColor="text1"/>
          <w:sz w:val="36"/>
        </w:rPr>
        <w:t xml:space="preserve">, el objetivo del juego era lograr salir de la senda interna a la cual Robert llamaba “Carrera De Ratas” y entrar a la senda externa </w:t>
      </w:r>
      <w:r w:rsidRPr="00ED7594">
        <w:rPr>
          <w:rFonts w:ascii="Arial Narrow" w:hAnsi="Arial Narrow"/>
          <w:color w:val="000000" w:themeColor="text1"/>
          <w:sz w:val="36"/>
        </w:rPr>
        <w:t>a la cual Robert llamaba “</w:t>
      </w:r>
      <w:r w:rsidRPr="00ED7594">
        <w:rPr>
          <w:rFonts w:ascii="Arial Narrow" w:hAnsi="Arial Narrow"/>
          <w:color w:val="000000" w:themeColor="text1"/>
          <w:sz w:val="36"/>
        </w:rPr>
        <w:t>Vía Rápida</w:t>
      </w:r>
      <w:r w:rsidRPr="00ED7594">
        <w:rPr>
          <w:rFonts w:ascii="Arial Narrow" w:hAnsi="Arial Narrow"/>
          <w:color w:val="000000" w:themeColor="text1"/>
          <w:sz w:val="36"/>
        </w:rPr>
        <w:t>”</w:t>
      </w:r>
      <w:r w:rsidRPr="00ED7594">
        <w:rPr>
          <w:rFonts w:ascii="Arial Narrow" w:hAnsi="Arial Narrow"/>
          <w:color w:val="000000" w:themeColor="text1"/>
          <w:sz w:val="36"/>
        </w:rPr>
        <w:t>.</w:t>
      </w:r>
    </w:p>
    <w:p w:rsidR="00ED7594" w:rsidRPr="00ED7594" w:rsidRDefault="00ED7594" w:rsidP="00ED7594">
      <w:pPr>
        <w:jc w:val="both"/>
        <w:rPr>
          <w:rFonts w:ascii="Arial Narrow" w:hAnsi="Arial Narrow"/>
          <w:color w:val="FF0000"/>
          <w:sz w:val="40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ED7594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 w:rsidRPr="00ED7594">
        <w:rPr>
          <w:rFonts w:ascii="Arial Narrow" w:hAnsi="Arial Narrow"/>
          <w:color w:val="FF0000"/>
          <w:sz w:val="40"/>
        </w:rPr>
        <w:t>¿Qué nos dicen nuestros padres que debemos hacer?</w:t>
      </w:r>
    </w:p>
    <w:p w:rsidR="00ED7594" w:rsidRPr="00ED7594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 w:rsidRPr="00ED7594">
        <w:rPr>
          <w:rFonts w:ascii="Arial Narrow" w:hAnsi="Arial Narrow"/>
          <w:color w:val="000000" w:themeColor="text1"/>
          <w:sz w:val="36"/>
        </w:rPr>
        <w:t>Que debemos estudiar para llegar ser unos profesionales.</w:t>
      </w:r>
    </w:p>
    <w:p w:rsidR="00ED7594" w:rsidRPr="00ED7594" w:rsidRDefault="00ED7594" w:rsidP="00ED7594">
      <w:pPr>
        <w:jc w:val="both"/>
        <w:rPr>
          <w:rFonts w:ascii="Arial Narrow" w:hAnsi="Arial Narrow"/>
          <w:color w:val="FF0000"/>
          <w:sz w:val="40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ED7594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 w:rsidRPr="00ED7594">
        <w:rPr>
          <w:rFonts w:ascii="Arial Narrow" w:hAnsi="Arial Narrow"/>
          <w:color w:val="FF0000"/>
          <w:sz w:val="40"/>
        </w:rPr>
        <w:t>¿Qué consejo siguió Robert?</w:t>
      </w:r>
    </w:p>
    <w:p w:rsidR="00ED7594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 w:rsidRPr="00ED7594">
        <w:rPr>
          <w:rFonts w:ascii="Arial Narrow" w:hAnsi="Arial Narrow"/>
          <w:color w:val="000000" w:themeColor="text1"/>
          <w:sz w:val="36"/>
        </w:rPr>
        <w:t>El del padre rico porque siempre le decía que sea dueño de una corporación</w:t>
      </w:r>
      <w:r>
        <w:rPr>
          <w:rFonts w:ascii="Arial Narrow" w:hAnsi="Arial Narrow"/>
          <w:color w:val="000000" w:themeColor="text1"/>
          <w:sz w:val="36"/>
        </w:rPr>
        <w:t>.</w:t>
      </w:r>
    </w:p>
    <w:p w:rsidR="00ED7594" w:rsidRPr="00ED7594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ED7594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000000" w:themeColor="text1"/>
          <w:sz w:val="20"/>
        </w:rPr>
      </w:pPr>
      <w:r w:rsidRPr="00ED7594">
        <w:rPr>
          <w:rFonts w:ascii="Arial Narrow" w:hAnsi="Arial Narrow"/>
          <w:color w:val="FF0000"/>
          <w:sz w:val="40"/>
        </w:rPr>
        <w:t>¿Qué consejo siguieras tú y te consideras pobre o rica?</w:t>
      </w:r>
    </w:p>
    <w:p w:rsidR="00ED7594" w:rsidRPr="00ED7594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 w:rsidRPr="00ED7594">
        <w:rPr>
          <w:rFonts w:ascii="Arial Narrow" w:hAnsi="Arial Narrow"/>
          <w:color w:val="000000" w:themeColor="text1"/>
          <w:sz w:val="36"/>
        </w:rPr>
        <w:t>El mismo que Robert siguió y me considero rica porque gracias a Dios estoy viva y mi familia única</w:t>
      </w:r>
      <w:r>
        <w:rPr>
          <w:rFonts w:ascii="Arial Narrow" w:hAnsi="Arial Narrow"/>
          <w:color w:val="000000" w:themeColor="text1"/>
          <w:sz w:val="36"/>
        </w:rPr>
        <w:t>.</w:t>
      </w:r>
      <w:bookmarkStart w:id="0" w:name="_GoBack"/>
      <w:bookmarkEnd w:id="0"/>
    </w:p>
    <w:p w:rsidR="00ED7594" w:rsidRPr="00ED7594" w:rsidRDefault="00ED7594" w:rsidP="00ED7594">
      <w:pPr>
        <w:jc w:val="both"/>
        <w:rPr>
          <w:rFonts w:ascii="Arial Narrow" w:hAnsi="Arial Narrow"/>
        </w:rPr>
      </w:pPr>
    </w:p>
    <w:p w:rsidR="00ED7594" w:rsidRPr="00ED7594" w:rsidRDefault="00ED7594" w:rsidP="00ED7594">
      <w:pPr>
        <w:jc w:val="both"/>
        <w:rPr>
          <w:rFonts w:ascii="Arial Narrow" w:hAnsi="Arial Narrow"/>
        </w:rPr>
      </w:pPr>
    </w:p>
    <w:p w:rsidR="006813B4" w:rsidRPr="00ED7594" w:rsidRDefault="006813B4" w:rsidP="00ED7594">
      <w:pPr>
        <w:jc w:val="both"/>
        <w:rPr>
          <w:rFonts w:ascii="Arial Narrow" w:hAnsi="Arial Narrow"/>
        </w:rPr>
      </w:pPr>
    </w:p>
    <w:sectPr w:rsidR="006813B4" w:rsidRPr="00ED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BE40"/>
      </v:shape>
    </w:pict>
  </w:numPicBullet>
  <w:abstractNum w:abstractNumId="0">
    <w:nsid w:val="5DE43C0E"/>
    <w:multiLevelType w:val="hybridMultilevel"/>
    <w:tmpl w:val="6EBA3BF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6610"/>
    <w:multiLevelType w:val="hybridMultilevel"/>
    <w:tmpl w:val="982C75D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8C"/>
    <w:rsid w:val="00197D73"/>
    <w:rsid w:val="006813B4"/>
    <w:rsid w:val="0099660C"/>
    <w:rsid w:val="00DF588C"/>
    <w:rsid w:val="00E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D94D-8DBD-4C7B-8CAB-05EF5AB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3</cp:revision>
  <dcterms:created xsi:type="dcterms:W3CDTF">2017-05-18T05:44:00Z</dcterms:created>
  <dcterms:modified xsi:type="dcterms:W3CDTF">2017-05-18T05:54:00Z</dcterms:modified>
</cp:coreProperties>
</file>