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C76" w:rsidRPr="005B0890" w:rsidRDefault="002D4C76" w:rsidP="005B0890">
      <w:pPr>
        <w:jc w:val="both"/>
        <w:rPr>
          <w:rFonts w:ascii="Arial Narrow" w:hAnsi="Arial Narrow"/>
          <w:sz w:val="28"/>
          <w:szCs w:val="24"/>
        </w:rPr>
      </w:pPr>
      <w:r w:rsidRPr="005B0890">
        <w:rPr>
          <w:rFonts w:ascii="Arial Narrow" w:hAnsi="Arial Narrow"/>
          <w:noProof/>
          <w:sz w:val="28"/>
          <w:szCs w:val="24"/>
        </w:rPr>
        <mc:AlternateContent>
          <mc:Choice Requires="wps">
            <w:drawing>
              <wp:anchor distT="0" distB="0" distL="114300" distR="114300" simplePos="0" relativeHeight="251659264" behindDoc="0" locked="0" layoutInCell="1" allowOverlap="1" wp14:anchorId="07AEA838" wp14:editId="52782E21">
                <wp:simplePos x="0" y="0"/>
                <wp:positionH relativeFrom="column">
                  <wp:posOffset>-96715</wp:posOffset>
                </wp:positionH>
                <wp:positionV relativeFrom="paragraph">
                  <wp:posOffset>-373429</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D4C76" w:rsidRPr="002D4C76" w:rsidRDefault="002D4C76" w:rsidP="002D4C76">
                            <w:pPr>
                              <w:jc w:val="cente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2D4C76">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IF – ELSE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7AEA838" id="_x0000_t202" coordsize="21600,21600" o:spt="202" path="m,l,21600r21600,l21600,xe">
                <v:stroke joinstyle="miter"/>
                <v:path gradientshapeok="t" o:connecttype="rect"/>
              </v:shapetype>
              <v:shape id="Cuadro de texto 1" o:spid="_x0000_s1026" type="#_x0000_t202" style="position:absolute;left:0;text-align:left;margin-left:-7.6pt;margin-top:-2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vF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" filled="f" stroked="f">
                <v:fill o:detectmouseclick="t"/>
                <v:textbox style="mso-fit-shape-to-text:t">
                  <w:txbxContent>
                    <w:p w:rsidR="002D4C76" w:rsidRPr="002D4C76" w:rsidRDefault="002D4C76" w:rsidP="002D4C76">
                      <w:pPr>
                        <w:jc w:val="cente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2D4C76">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IF – ELSE</w:t>
                      </w:r>
                    </w:p>
                  </w:txbxContent>
                </v:textbox>
              </v:shape>
            </w:pict>
          </mc:Fallback>
        </mc:AlternateContent>
      </w:r>
    </w:p>
    <w:p w:rsidR="002D4C76" w:rsidRPr="005B0890" w:rsidRDefault="002D4C76" w:rsidP="005B0890">
      <w:pPr>
        <w:jc w:val="both"/>
        <w:rPr>
          <w:rFonts w:ascii="Arial Narrow" w:hAnsi="Arial Narrow"/>
          <w:sz w:val="28"/>
          <w:szCs w:val="24"/>
        </w:rPr>
      </w:pPr>
    </w:p>
    <w:p w:rsidR="002D4C76" w:rsidRPr="005B0890" w:rsidRDefault="002D4C76" w:rsidP="005B0890">
      <w:pPr>
        <w:jc w:val="both"/>
        <w:rPr>
          <w:rFonts w:ascii="Arial Narrow" w:hAnsi="Arial Narrow"/>
          <w:sz w:val="28"/>
          <w:szCs w:val="24"/>
        </w:rPr>
      </w:pPr>
      <w:r w:rsidRPr="005B0890">
        <w:rPr>
          <w:rFonts w:ascii="Arial Narrow" w:hAnsi="Arial Narrow"/>
          <w:sz w:val="28"/>
          <w:szCs w:val="24"/>
        </w:rPr>
        <w:t xml:space="preserve"> </w:t>
      </w:r>
      <w:proofErr w:type="spellStart"/>
      <w:proofErr w:type="gramStart"/>
      <w:r w:rsidRPr="005B0890">
        <w:rPr>
          <w:rFonts w:ascii="Arial Narrow" w:hAnsi="Arial Narrow"/>
          <w:sz w:val="28"/>
          <w:szCs w:val="24"/>
        </w:rPr>
        <w:t>if</w:t>
      </w:r>
      <w:proofErr w:type="spellEnd"/>
      <w:proofErr w:type="gramEnd"/>
      <w:r w:rsidRPr="005B0890">
        <w:rPr>
          <w:rFonts w:ascii="Arial Narrow" w:hAnsi="Arial Narrow"/>
          <w:sz w:val="28"/>
          <w:szCs w:val="24"/>
        </w:rPr>
        <w:t xml:space="preserve"> (expresión)</w:t>
      </w:r>
    </w:p>
    <w:p w:rsidR="002D4C76" w:rsidRPr="005B0890" w:rsidRDefault="002D4C76" w:rsidP="005B0890">
      <w:pPr>
        <w:jc w:val="both"/>
        <w:rPr>
          <w:rFonts w:ascii="Arial Narrow" w:hAnsi="Arial Narrow"/>
          <w:i/>
          <w:sz w:val="28"/>
          <w:szCs w:val="24"/>
        </w:rPr>
      </w:pPr>
      <w:r w:rsidRPr="005B0890">
        <w:rPr>
          <w:rFonts w:ascii="Arial Narrow" w:hAnsi="Arial Narrow"/>
          <w:sz w:val="28"/>
          <w:szCs w:val="24"/>
        </w:rPr>
        <w:t xml:space="preserve">           </w:t>
      </w:r>
      <w:r w:rsidRPr="005B0890">
        <w:rPr>
          <w:rFonts w:ascii="Arial Narrow" w:hAnsi="Arial Narrow"/>
          <w:i/>
          <w:sz w:val="28"/>
          <w:szCs w:val="24"/>
        </w:rPr>
        <w:t xml:space="preserve"> </w:t>
      </w:r>
      <w:r w:rsidRPr="005B0890">
        <w:rPr>
          <w:rFonts w:ascii="Arial Narrow" w:hAnsi="Arial Narrow"/>
          <w:i/>
          <w:sz w:val="28"/>
          <w:szCs w:val="24"/>
        </w:rPr>
        <w:t>Bloque instrucciones 1</w:t>
      </w:r>
    </w:p>
    <w:p w:rsidR="002D4C76" w:rsidRPr="005B0890" w:rsidRDefault="002D4C76" w:rsidP="005B0890">
      <w:pPr>
        <w:jc w:val="both"/>
        <w:rPr>
          <w:rFonts w:ascii="Arial Narrow" w:hAnsi="Arial Narrow"/>
          <w:sz w:val="28"/>
          <w:szCs w:val="24"/>
        </w:rPr>
      </w:pPr>
      <w:proofErr w:type="spellStart"/>
      <w:proofErr w:type="gramStart"/>
      <w:r w:rsidRPr="005B0890">
        <w:rPr>
          <w:rFonts w:ascii="Arial Narrow" w:hAnsi="Arial Narrow"/>
          <w:sz w:val="28"/>
          <w:szCs w:val="24"/>
        </w:rPr>
        <w:t>else</w:t>
      </w:r>
      <w:proofErr w:type="spellEnd"/>
      <w:proofErr w:type="gramEnd"/>
    </w:p>
    <w:p w:rsidR="002D4C76" w:rsidRPr="005B0890" w:rsidRDefault="002D4C76" w:rsidP="005B0890">
      <w:pPr>
        <w:jc w:val="both"/>
        <w:rPr>
          <w:rFonts w:ascii="Arial Narrow" w:hAnsi="Arial Narrow"/>
          <w:i/>
          <w:sz w:val="28"/>
          <w:szCs w:val="24"/>
        </w:rPr>
      </w:pPr>
      <w:r w:rsidRPr="005B0890">
        <w:rPr>
          <w:rFonts w:ascii="Arial Narrow" w:hAnsi="Arial Narrow"/>
          <w:sz w:val="28"/>
          <w:szCs w:val="24"/>
        </w:rPr>
        <w:t xml:space="preserve">            </w:t>
      </w:r>
      <w:r w:rsidRPr="005B0890">
        <w:rPr>
          <w:rFonts w:ascii="Arial Narrow" w:hAnsi="Arial Narrow"/>
          <w:i/>
          <w:sz w:val="28"/>
          <w:szCs w:val="24"/>
        </w:rPr>
        <w:t>Bloque instrucciones 2</w:t>
      </w:r>
    </w:p>
    <w:p w:rsidR="002D4C76" w:rsidRPr="005B0890" w:rsidRDefault="002D4C76" w:rsidP="005B0890">
      <w:pPr>
        <w:jc w:val="both"/>
        <w:rPr>
          <w:rFonts w:ascii="Arial Narrow" w:hAnsi="Arial Narrow"/>
          <w:i/>
          <w:sz w:val="28"/>
          <w:szCs w:val="24"/>
        </w:rPr>
      </w:pPr>
    </w:p>
    <w:p w:rsidR="002D4C76" w:rsidRPr="005B0890" w:rsidRDefault="002D4C76" w:rsidP="005B0890">
      <w:pPr>
        <w:pStyle w:val="Prrafodelista"/>
        <w:numPr>
          <w:ilvl w:val="0"/>
          <w:numId w:val="1"/>
        </w:numPr>
        <w:jc w:val="both"/>
        <w:rPr>
          <w:rFonts w:ascii="Arial Narrow" w:hAnsi="Arial Narrow"/>
          <w:sz w:val="28"/>
          <w:szCs w:val="24"/>
        </w:rPr>
      </w:pPr>
      <w:r w:rsidRPr="005B0890">
        <w:rPr>
          <w:rFonts w:ascii="Arial Narrow" w:hAnsi="Arial Narrow"/>
          <w:sz w:val="28"/>
          <w:szCs w:val="24"/>
        </w:rPr>
        <w:t>El bloque de instrucciones 1 se ejecuta si, y sólo si, la expresión se evalúa a true. Y en caso contrario, si la expresión se evalúa a false, se ejecuta el bloque de instrucciones 2.</w:t>
      </w:r>
    </w:p>
    <w:p w:rsidR="002D4C76" w:rsidRPr="005B0890" w:rsidRDefault="002D4C76" w:rsidP="005B0890">
      <w:pPr>
        <w:ind w:left="360"/>
        <w:jc w:val="both"/>
        <w:rPr>
          <w:rFonts w:ascii="Arial Narrow" w:hAnsi="Arial Narrow"/>
          <w:sz w:val="28"/>
          <w:szCs w:val="24"/>
        </w:rPr>
      </w:pPr>
    </w:p>
    <w:p w:rsidR="002D4C76" w:rsidRPr="005B0890" w:rsidRDefault="002D4C76" w:rsidP="005B0890">
      <w:pPr>
        <w:ind w:left="360"/>
        <w:jc w:val="both"/>
        <w:rPr>
          <w:rFonts w:ascii="Arial Narrow" w:hAnsi="Arial Narrow"/>
          <w:sz w:val="28"/>
          <w:szCs w:val="24"/>
        </w:rPr>
      </w:pPr>
    </w:p>
    <w:p w:rsidR="002D4C76" w:rsidRPr="005B0890" w:rsidRDefault="002D4C76" w:rsidP="005B0890">
      <w:pPr>
        <w:ind w:left="360"/>
        <w:jc w:val="both"/>
        <w:rPr>
          <w:rFonts w:ascii="Arial Narrow" w:hAnsi="Arial Narrow"/>
          <w:sz w:val="28"/>
          <w:szCs w:val="24"/>
        </w:rPr>
      </w:pPr>
    </w:p>
    <w:p w:rsidR="002D4C76" w:rsidRPr="005B0890" w:rsidRDefault="002D4C76" w:rsidP="005B0890">
      <w:pPr>
        <w:ind w:left="360"/>
        <w:jc w:val="both"/>
        <w:rPr>
          <w:rFonts w:ascii="Arial Narrow" w:hAnsi="Arial Narrow"/>
          <w:sz w:val="28"/>
          <w:szCs w:val="24"/>
        </w:rPr>
      </w:pPr>
    </w:p>
    <w:p w:rsidR="002D4C76" w:rsidRPr="005B0890" w:rsidRDefault="002D4C76" w:rsidP="005B0890">
      <w:pPr>
        <w:jc w:val="both"/>
        <w:rPr>
          <w:rFonts w:ascii="Arial Narrow" w:hAnsi="Arial Narrow"/>
          <w:sz w:val="28"/>
          <w:szCs w:val="24"/>
        </w:rPr>
      </w:pPr>
      <w:r w:rsidRPr="005B0890">
        <w:rPr>
          <w:rFonts w:ascii="Arial Narrow" w:hAnsi="Arial Narrow"/>
          <w:noProof/>
          <w:sz w:val="28"/>
          <w:szCs w:val="24"/>
        </w:rPr>
        <mc:AlternateContent>
          <mc:Choice Requires="wps">
            <w:drawing>
              <wp:anchor distT="0" distB="0" distL="114300" distR="114300" simplePos="0" relativeHeight="251661312" behindDoc="0" locked="0" layoutInCell="1" allowOverlap="1" wp14:anchorId="678E9442" wp14:editId="63DA93DF">
                <wp:simplePos x="0" y="0"/>
                <wp:positionH relativeFrom="column">
                  <wp:posOffset>0</wp:posOffset>
                </wp:positionH>
                <wp:positionV relativeFrom="paragraph">
                  <wp:posOffset>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D4C76" w:rsidRPr="002D4C76" w:rsidRDefault="002D4C76" w:rsidP="002D4C76">
                            <w:pPr>
                              <w:jc w:val="cente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SWITCH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8E9442" id="Cuadro de texto 2"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" filled="f" stroked="f">
                <v:fill o:detectmouseclick="t"/>
                <v:textbox style="mso-fit-shape-to-text:t">
                  <w:txbxContent>
                    <w:p w:rsidR="002D4C76" w:rsidRPr="002D4C76" w:rsidRDefault="002D4C76" w:rsidP="002D4C76">
                      <w:pPr>
                        <w:jc w:val="cente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SWITCH</w:t>
                      </w:r>
                    </w:p>
                  </w:txbxContent>
                </v:textbox>
              </v:shape>
            </w:pict>
          </mc:Fallback>
        </mc:AlternateContent>
      </w:r>
    </w:p>
    <w:p w:rsidR="002D4C76" w:rsidRPr="005B0890" w:rsidRDefault="002D4C76" w:rsidP="005B0890">
      <w:pPr>
        <w:jc w:val="both"/>
        <w:rPr>
          <w:rFonts w:ascii="Arial Narrow" w:hAnsi="Arial Narrow"/>
          <w:sz w:val="28"/>
          <w:szCs w:val="24"/>
        </w:rPr>
      </w:pPr>
    </w:p>
    <w:p w:rsidR="002D4C76" w:rsidRPr="005B0890" w:rsidRDefault="002D4C76" w:rsidP="005B0890">
      <w:pPr>
        <w:jc w:val="both"/>
        <w:rPr>
          <w:rFonts w:ascii="Arial Narrow" w:hAnsi="Arial Narrow"/>
          <w:sz w:val="28"/>
          <w:szCs w:val="24"/>
        </w:rPr>
      </w:pPr>
    </w:p>
    <w:p w:rsidR="003C2B6F" w:rsidRPr="005B0890" w:rsidRDefault="003C2B6F" w:rsidP="005B0890">
      <w:pPr>
        <w:jc w:val="both"/>
        <w:rPr>
          <w:rFonts w:ascii="Arial Narrow" w:hAnsi="Arial Narrow"/>
          <w:sz w:val="28"/>
          <w:szCs w:val="24"/>
        </w:rPr>
      </w:pPr>
    </w:p>
    <w:p w:rsidR="005B0890" w:rsidRPr="005B0890" w:rsidRDefault="005B0890" w:rsidP="005B0890">
      <w:pPr>
        <w:jc w:val="both"/>
        <w:rPr>
          <w:rFonts w:ascii="Arial Narrow" w:hAnsi="Arial Narrow"/>
          <w:sz w:val="28"/>
          <w:szCs w:val="24"/>
        </w:rPr>
      </w:pPr>
      <w:proofErr w:type="spellStart"/>
      <w:proofErr w:type="gramStart"/>
      <w:r w:rsidRPr="005B0890">
        <w:rPr>
          <w:rFonts w:ascii="Arial Narrow" w:hAnsi="Arial Narrow"/>
          <w:sz w:val="28"/>
          <w:szCs w:val="24"/>
        </w:rPr>
        <w:t>switch</w:t>
      </w:r>
      <w:proofErr w:type="spellEnd"/>
      <w:proofErr w:type="gramEnd"/>
      <w:r w:rsidRPr="005B0890">
        <w:rPr>
          <w:rFonts w:ascii="Arial Narrow" w:hAnsi="Arial Narrow"/>
          <w:sz w:val="28"/>
          <w:szCs w:val="24"/>
        </w:rPr>
        <w:t xml:space="preserve"> (expresión)   { </w:t>
      </w:r>
    </w:p>
    <w:p w:rsidR="005B0890" w:rsidRPr="005B0890" w:rsidRDefault="005B0890" w:rsidP="005B0890">
      <w:pPr>
        <w:jc w:val="both"/>
        <w:rPr>
          <w:rFonts w:ascii="Arial Narrow" w:hAnsi="Arial Narrow"/>
          <w:sz w:val="28"/>
          <w:szCs w:val="24"/>
        </w:rPr>
      </w:pPr>
      <w:r>
        <w:rPr>
          <w:rFonts w:ascii="Arial Narrow" w:hAnsi="Arial Narrow"/>
          <w:sz w:val="28"/>
          <w:szCs w:val="24"/>
        </w:rPr>
        <w:t xml:space="preserve">               </w:t>
      </w:r>
      <w:proofErr w:type="gramStart"/>
      <w:r w:rsidRPr="005B0890">
        <w:rPr>
          <w:rFonts w:ascii="Arial Narrow" w:hAnsi="Arial Narrow"/>
          <w:sz w:val="28"/>
          <w:szCs w:val="24"/>
        </w:rPr>
        <w:t>case</w:t>
      </w:r>
      <w:proofErr w:type="gramEnd"/>
      <w:r w:rsidRPr="005B0890">
        <w:rPr>
          <w:rFonts w:ascii="Arial Narrow" w:hAnsi="Arial Narrow"/>
          <w:sz w:val="28"/>
          <w:szCs w:val="24"/>
        </w:rPr>
        <w:t xml:space="preserve"> valor1:</w:t>
      </w:r>
      <w:r w:rsidRPr="005B0890">
        <w:rPr>
          <w:rFonts w:ascii="Arial Narrow" w:hAnsi="Arial Narrow"/>
          <w:i/>
          <w:sz w:val="28"/>
          <w:szCs w:val="24"/>
        </w:rPr>
        <w:t xml:space="preserve"> instrucciones1</w:t>
      </w:r>
      <w:r w:rsidRPr="005B0890">
        <w:rPr>
          <w:rFonts w:ascii="Arial Narrow" w:hAnsi="Arial Narrow"/>
          <w:sz w:val="28"/>
          <w:szCs w:val="24"/>
        </w:rPr>
        <w:t>;</w:t>
      </w:r>
    </w:p>
    <w:p w:rsidR="005B0890" w:rsidRPr="005B0890" w:rsidRDefault="005B0890" w:rsidP="005B0890">
      <w:pPr>
        <w:jc w:val="both"/>
        <w:rPr>
          <w:rFonts w:ascii="Arial Narrow" w:hAnsi="Arial Narrow"/>
          <w:sz w:val="28"/>
          <w:szCs w:val="24"/>
        </w:rPr>
      </w:pPr>
      <w:r w:rsidRPr="005B0890">
        <w:rPr>
          <w:rFonts w:ascii="Arial Narrow" w:hAnsi="Arial Narrow"/>
          <w:sz w:val="28"/>
          <w:szCs w:val="24"/>
        </w:rPr>
        <w:t xml:space="preserve">                                  </w:t>
      </w:r>
      <w:proofErr w:type="gramStart"/>
      <w:r w:rsidRPr="005B0890">
        <w:rPr>
          <w:rFonts w:ascii="Arial Narrow" w:hAnsi="Arial Narrow"/>
          <w:sz w:val="28"/>
          <w:szCs w:val="24"/>
        </w:rPr>
        <w:t>break</w:t>
      </w:r>
      <w:proofErr w:type="gramEnd"/>
      <w:r w:rsidRPr="005B0890">
        <w:rPr>
          <w:rFonts w:ascii="Arial Narrow" w:hAnsi="Arial Narrow"/>
          <w:sz w:val="28"/>
          <w:szCs w:val="24"/>
        </w:rPr>
        <w:t>;</w:t>
      </w:r>
    </w:p>
    <w:p w:rsidR="005B0890" w:rsidRPr="005B0890" w:rsidRDefault="005B0890" w:rsidP="005B0890">
      <w:pPr>
        <w:jc w:val="both"/>
        <w:rPr>
          <w:rFonts w:ascii="Arial Narrow" w:hAnsi="Arial Narrow"/>
          <w:sz w:val="28"/>
          <w:szCs w:val="24"/>
        </w:rPr>
      </w:pPr>
      <w:r>
        <w:rPr>
          <w:rFonts w:ascii="Arial Narrow" w:hAnsi="Arial Narrow"/>
          <w:sz w:val="28"/>
          <w:szCs w:val="24"/>
        </w:rPr>
        <w:t xml:space="preserve">               </w:t>
      </w:r>
      <w:proofErr w:type="gramStart"/>
      <w:r w:rsidRPr="005B0890">
        <w:rPr>
          <w:rFonts w:ascii="Arial Narrow" w:hAnsi="Arial Narrow"/>
          <w:sz w:val="28"/>
          <w:szCs w:val="24"/>
        </w:rPr>
        <w:t>case</w:t>
      </w:r>
      <w:proofErr w:type="gramEnd"/>
      <w:r w:rsidRPr="005B0890">
        <w:rPr>
          <w:rFonts w:ascii="Arial Narrow" w:hAnsi="Arial Narrow"/>
          <w:sz w:val="28"/>
          <w:szCs w:val="24"/>
        </w:rPr>
        <w:t xml:space="preserve"> valor2: </w:t>
      </w:r>
      <w:r w:rsidRPr="005B0890">
        <w:rPr>
          <w:rFonts w:ascii="Arial Narrow" w:hAnsi="Arial Narrow"/>
          <w:i/>
          <w:sz w:val="28"/>
          <w:szCs w:val="24"/>
        </w:rPr>
        <w:t>instrucciones2</w:t>
      </w:r>
      <w:r w:rsidRPr="005B0890">
        <w:rPr>
          <w:rFonts w:ascii="Arial Narrow" w:hAnsi="Arial Narrow"/>
          <w:sz w:val="28"/>
          <w:szCs w:val="24"/>
        </w:rPr>
        <w:t>;</w:t>
      </w:r>
    </w:p>
    <w:p w:rsidR="005B0890" w:rsidRPr="005B0890" w:rsidRDefault="005B0890" w:rsidP="005B0890">
      <w:pPr>
        <w:jc w:val="both"/>
        <w:rPr>
          <w:rFonts w:ascii="Arial Narrow" w:hAnsi="Arial Narrow"/>
          <w:sz w:val="28"/>
          <w:szCs w:val="24"/>
        </w:rPr>
      </w:pPr>
      <w:r w:rsidRPr="005B0890">
        <w:rPr>
          <w:rFonts w:ascii="Arial Narrow" w:hAnsi="Arial Narrow"/>
          <w:sz w:val="28"/>
          <w:szCs w:val="24"/>
        </w:rPr>
        <w:t xml:space="preserve">                                  </w:t>
      </w:r>
      <w:proofErr w:type="gramStart"/>
      <w:r w:rsidRPr="005B0890">
        <w:rPr>
          <w:rFonts w:ascii="Arial Narrow" w:hAnsi="Arial Narrow"/>
          <w:sz w:val="28"/>
          <w:szCs w:val="24"/>
        </w:rPr>
        <w:t>break</w:t>
      </w:r>
      <w:proofErr w:type="gramEnd"/>
      <w:r w:rsidRPr="005B0890">
        <w:rPr>
          <w:rFonts w:ascii="Arial Narrow" w:hAnsi="Arial Narrow"/>
          <w:sz w:val="28"/>
          <w:szCs w:val="24"/>
        </w:rPr>
        <w:t>;</w:t>
      </w:r>
    </w:p>
    <w:p w:rsidR="002D4C76" w:rsidRDefault="005B0890" w:rsidP="005B0890">
      <w:pPr>
        <w:jc w:val="both"/>
        <w:rPr>
          <w:rFonts w:ascii="Arial Narrow" w:hAnsi="Arial Narrow"/>
          <w:sz w:val="28"/>
          <w:szCs w:val="24"/>
        </w:rPr>
      </w:pPr>
      <w:r w:rsidRPr="005B0890">
        <w:rPr>
          <w:rFonts w:ascii="Arial Narrow" w:hAnsi="Arial Narrow"/>
          <w:sz w:val="28"/>
          <w:szCs w:val="24"/>
        </w:rPr>
        <w:t>}</w:t>
      </w:r>
    </w:p>
    <w:p w:rsidR="005B0890" w:rsidRDefault="005B0890" w:rsidP="005B0890">
      <w:pPr>
        <w:jc w:val="both"/>
        <w:rPr>
          <w:rFonts w:ascii="Arial Narrow" w:hAnsi="Arial Narrow"/>
          <w:sz w:val="28"/>
          <w:szCs w:val="24"/>
        </w:rPr>
      </w:pPr>
    </w:p>
    <w:p w:rsidR="005B0890" w:rsidRDefault="005B0890" w:rsidP="005B0890">
      <w:pPr>
        <w:pStyle w:val="Prrafodelista"/>
        <w:numPr>
          <w:ilvl w:val="0"/>
          <w:numId w:val="1"/>
        </w:numPr>
        <w:jc w:val="both"/>
        <w:rPr>
          <w:rFonts w:ascii="Arial Narrow" w:hAnsi="Arial Narrow"/>
          <w:sz w:val="28"/>
          <w:szCs w:val="24"/>
        </w:rPr>
      </w:pPr>
      <w:r w:rsidRPr="005B0890">
        <w:rPr>
          <w:rFonts w:ascii="Arial Narrow" w:hAnsi="Arial Narrow"/>
          <w:sz w:val="28"/>
          <w:szCs w:val="24"/>
        </w:rPr>
        <w:t>se ejecuten las instrucciones asociadas a cada valor y no todas las de los demás case que quedan por debajo</w:t>
      </w:r>
      <w:r>
        <w:rPr>
          <w:rFonts w:ascii="Arial Narrow" w:hAnsi="Arial Narrow"/>
          <w:sz w:val="28"/>
          <w:szCs w:val="24"/>
        </w:rPr>
        <w:t>.</w:t>
      </w:r>
    </w:p>
    <w:p w:rsidR="005B0890" w:rsidRDefault="005B0890" w:rsidP="005B0890">
      <w:pPr>
        <w:jc w:val="both"/>
        <w:rPr>
          <w:rFonts w:ascii="Arial Narrow" w:hAnsi="Arial Narrow"/>
          <w:sz w:val="28"/>
          <w:szCs w:val="24"/>
        </w:rPr>
      </w:pPr>
    </w:p>
    <w:p w:rsidR="005B0890" w:rsidRDefault="005B0890" w:rsidP="005B0890">
      <w:pPr>
        <w:jc w:val="both"/>
        <w:rPr>
          <w:rFonts w:ascii="Arial Narrow" w:hAnsi="Arial Narrow"/>
          <w:sz w:val="28"/>
          <w:szCs w:val="24"/>
        </w:rPr>
      </w:pPr>
      <w:r w:rsidRPr="005B0890">
        <w:rPr>
          <w:rFonts w:ascii="Arial Narrow" w:hAnsi="Arial Narrow"/>
          <w:noProof/>
          <w:sz w:val="28"/>
          <w:szCs w:val="24"/>
        </w:rPr>
        <w:lastRenderedPageBreak/>
        <mc:AlternateContent>
          <mc:Choice Requires="wps">
            <w:drawing>
              <wp:anchor distT="0" distB="0" distL="114300" distR="114300" simplePos="0" relativeHeight="251663360" behindDoc="0" locked="0" layoutInCell="1" allowOverlap="1" wp14:anchorId="5212C249" wp14:editId="34B43A9E">
                <wp:simplePos x="0" y="0"/>
                <wp:positionH relativeFrom="column">
                  <wp:posOffset>-225083</wp:posOffset>
                </wp:positionH>
                <wp:positionV relativeFrom="paragraph">
                  <wp:posOffset>-543267</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B0890" w:rsidRPr="002D4C76" w:rsidRDefault="005B0890" w:rsidP="005B0890">
                            <w:pPr>
                              <w:ind w:left="708" w:hanging="708"/>
                              <w:jc w:val="cente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12C249" id="Cuadro de texto 3" o:spid="_x0000_s1028" type="#_x0000_t202" style="position:absolute;left:0;text-align:left;margin-left:-17.7pt;margin-top:-42.8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" filled="f" stroked="f">
                <v:fill o:detectmouseclick="t"/>
                <v:textbox style="mso-fit-shape-to-text:t">
                  <w:txbxContent>
                    <w:p w:rsidR="005B0890" w:rsidRPr="002D4C76" w:rsidRDefault="005B0890" w:rsidP="005B0890">
                      <w:pPr>
                        <w:ind w:left="708" w:hanging="708"/>
                        <w:jc w:val="cente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FOR</w:t>
                      </w:r>
                    </w:p>
                  </w:txbxContent>
                </v:textbox>
              </v:shape>
            </w:pict>
          </mc:Fallback>
        </mc:AlternateContent>
      </w:r>
    </w:p>
    <w:p w:rsidR="005B0890" w:rsidRDefault="005B0890" w:rsidP="005B0890">
      <w:pPr>
        <w:jc w:val="both"/>
        <w:rPr>
          <w:rFonts w:ascii="Arial Narrow" w:hAnsi="Arial Narrow"/>
          <w:sz w:val="28"/>
          <w:szCs w:val="24"/>
        </w:rPr>
      </w:pPr>
      <w:proofErr w:type="spellStart"/>
      <w:proofErr w:type="gramStart"/>
      <w:r w:rsidRPr="005B0890">
        <w:rPr>
          <w:rFonts w:ascii="Arial Narrow" w:hAnsi="Arial Narrow"/>
          <w:sz w:val="28"/>
          <w:szCs w:val="24"/>
        </w:rPr>
        <w:t>for</w:t>
      </w:r>
      <w:proofErr w:type="spellEnd"/>
      <w:proofErr w:type="gramEnd"/>
      <w:r w:rsidRPr="005B0890">
        <w:rPr>
          <w:rFonts w:ascii="Arial Narrow" w:hAnsi="Arial Narrow"/>
          <w:sz w:val="28"/>
          <w:szCs w:val="24"/>
        </w:rPr>
        <w:t xml:space="preserve"> (</w:t>
      </w:r>
      <w:r w:rsidRPr="005B0890">
        <w:rPr>
          <w:rFonts w:ascii="Arial Narrow" w:hAnsi="Arial Narrow"/>
          <w:i/>
          <w:sz w:val="28"/>
          <w:szCs w:val="24"/>
        </w:rPr>
        <w:t>inicialización ; condición ; incremento</w:t>
      </w:r>
      <w:r w:rsidRPr="005B0890">
        <w:rPr>
          <w:rFonts w:ascii="Arial Narrow" w:hAnsi="Arial Narrow"/>
          <w:sz w:val="28"/>
          <w:szCs w:val="24"/>
        </w:rPr>
        <w:t>) bloque instrucciones</w:t>
      </w:r>
    </w:p>
    <w:p w:rsidR="005B0890" w:rsidRDefault="005B0890" w:rsidP="005B0890">
      <w:pPr>
        <w:jc w:val="both"/>
        <w:rPr>
          <w:rFonts w:ascii="Arial Narrow" w:hAnsi="Arial Narrow"/>
          <w:sz w:val="28"/>
          <w:szCs w:val="24"/>
        </w:rPr>
      </w:pPr>
    </w:p>
    <w:p w:rsidR="005B0890" w:rsidRPr="005B0890" w:rsidRDefault="005B0890" w:rsidP="005B0890">
      <w:pPr>
        <w:jc w:val="both"/>
        <w:rPr>
          <w:rFonts w:ascii="Arial Narrow" w:hAnsi="Arial Narrow"/>
          <w:sz w:val="28"/>
          <w:szCs w:val="24"/>
        </w:rPr>
      </w:pPr>
    </w:p>
    <w:p w:rsidR="005B0890" w:rsidRPr="005B0890" w:rsidRDefault="005B0890" w:rsidP="005B0890">
      <w:pPr>
        <w:pStyle w:val="Prrafodelista"/>
        <w:numPr>
          <w:ilvl w:val="0"/>
          <w:numId w:val="1"/>
        </w:numPr>
        <w:jc w:val="both"/>
        <w:rPr>
          <w:rFonts w:ascii="Arial Narrow" w:hAnsi="Arial Narrow"/>
          <w:sz w:val="28"/>
          <w:szCs w:val="24"/>
        </w:rPr>
      </w:pPr>
      <w:r w:rsidRPr="005B0890">
        <w:rPr>
          <w:rFonts w:ascii="Arial Narrow" w:hAnsi="Arial Narrow"/>
          <w:sz w:val="28"/>
          <w:szCs w:val="24"/>
        </w:rPr>
        <w:t>La cláusula inicialización es una instrucción que se ejecuta una sola vez al inicio del bucle, normalmente para inicializar un contador.</w:t>
      </w:r>
    </w:p>
    <w:p w:rsidR="005B0890" w:rsidRPr="005B0890" w:rsidRDefault="005B0890" w:rsidP="005B0890">
      <w:pPr>
        <w:pStyle w:val="Prrafodelista"/>
        <w:numPr>
          <w:ilvl w:val="0"/>
          <w:numId w:val="1"/>
        </w:numPr>
        <w:jc w:val="both"/>
        <w:rPr>
          <w:rFonts w:ascii="Arial Narrow" w:hAnsi="Arial Narrow"/>
          <w:sz w:val="28"/>
          <w:szCs w:val="24"/>
        </w:rPr>
      </w:pPr>
      <w:r w:rsidRPr="005B0890">
        <w:rPr>
          <w:rFonts w:ascii="Arial Narrow" w:hAnsi="Arial Narrow"/>
          <w:sz w:val="28"/>
          <w:szCs w:val="24"/>
        </w:rPr>
        <w:t xml:space="preserve">La cláusula condición es una expresión lógica, que se evalúa al inicio de cada nueva iteración del bucle. En el momento en que dicha expresión se evalúe a false, se dejará de ejecutar el bucle y el control del programa pasará a la siguiente instrucción (a continuación del bucle </w:t>
      </w:r>
      <w:proofErr w:type="spellStart"/>
      <w:r w:rsidRPr="005B0890">
        <w:rPr>
          <w:rFonts w:ascii="Arial Narrow" w:hAnsi="Arial Narrow"/>
          <w:sz w:val="28"/>
          <w:szCs w:val="24"/>
        </w:rPr>
        <w:t>for</w:t>
      </w:r>
      <w:proofErr w:type="spellEnd"/>
      <w:r w:rsidRPr="005B0890">
        <w:rPr>
          <w:rFonts w:ascii="Arial Narrow" w:hAnsi="Arial Narrow"/>
          <w:sz w:val="28"/>
          <w:szCs w:val="24"/>
        </w:rPr>
        <w:t>).</w:t>
      </w:r>
    </w:p>
    <w:p w:rsidR="005B0890" w:rsidRPr="005B0890" w:rsidRDefault="005B0890" w:rsidP="005B0890">
      <w:pPr>
        <w:pStyle w:val="Prrafodelista"/>
        <w:numPr>
          <w:ilvl w:val="0"/>
          <w:numId w:val="1"/>
        </w:numPr>
        <w:jc w:val="both"/>
        <w:rPr>
          <w:rFonts w:ascii="Arial Narrow" w:hAnsi="Arial Narrow"/>
          <w:sz w:val="28"/>
          <w:szCs w:val="24"/>
        </w:rPr>
      </w:pPr>
      <w:r w:rsidRPr="005B0890">
        <w:rPr>
          <w:rFonts w:ascii="Arial Narrow" w:hAnsi="Arial Narrow"/>
          <w:sz w:val="28"/>
          <w:szCs w:val="24"/>
        </w:rPr>
        <w:t>La cláusula incremento es una instrucción que se ejecuta en cada iteración del bucle como si fuera la última instrucción dentro del bloque de instrucciones. Generalmente se trata de una instrucción de incremento o decremento de alguna variable.</w:t>
      </w:r>
    </w:p>
    <w:p w:rsidR="005B0890" w:rsidRDefault="005B0890" w:rsidP="005B0890">
      <w:pPr>
        <w:jc w:val="both"/>
        <w:rPr>
          <w:rFonts w:ascii="Arial Narrow" w:hAnsi="Arial Narrow"/>
          <w:sz w:val="28"/>
          <w:szCs w:val="24"/>
        </w:rPr>
      </w:pPr>
    </w:p>
    <w:p w:rsidR="005B0890" w:rsidRDefault="005B0890" w:rsidP="005B0890">
      <w:pPr>
        <w:jc w:val="both"/>
        <w:rPr>
          <w:rFonts w:ascii="Arial Narrow" w:hAnsi="Arial Narrow"/>
          <w:sz w:val="28"/>
          <w:szCs w:val="24"/>
        </w:rPr>
      </w:pPr>
      <w:r w:rsidRPr="005B0890">
        <w:rPr>
          <w:rFonts w:ascii="Arial Narrow" w:hAnsi="Arial Narrow"/>
          <w:noProof/>
          <w:sz w:val="28"/>
          <w:szCs w:val="24"/>
        </w:rPr>
        <mc:AlternateContent>
          <mc:Choice Requires="wps">
            <w:drawing>
              <wp:anchor distT="0" distB="0" distL="114300" distR="114300" simplePos="0" relativeHeight="251665408" behindDoc="0" locked="0" layoutInCell="1" allowOverlap="1" wp14:anchorId="5128E219" wp14:editId="2876B086">
                <wp:simplePos x="0" y="0"/>
                <wp:positionH relativeFrom="margin">
                  <wp:align>left</wp:align>
                </wp:positionH>
                <wp:positionV relativeFrom="paragraph">
                  <wp:posOffset>13286</wp:posOffset>
                </wp:positionV>
                <wp:extent cx="1828800" cy="1828800"/>
                <wp:effectExtent l="0" t="0" r="0" b="5715"/>
                <wp:wrapNone/>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B0890" w:rsidRPr="002D4C76" w:rsidRDefault="005B0890" w:rsidP="005B0890">
                            <w:pPr>
                              <w:jc w:val="cente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 - WHILE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28E219" id="Cuadro de texto 4" o:spid="_x0000_s1029" type="#_x0000_t202" style="position:absolute;left:0;text-align:left;margin-left:0;margin-top:1.05pt;width:2in;height:2in;z-index:25166540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" filled="f" stroked="f">
                <v:fill o:detectmouseclick="t"/>
                <v:textbox style="mso-fit-shape-to-text:t">
                  <w:txbxContent>
                    <w:p w:rsidR="005B0890" w:rsidRPr="002D4C76" w:rsidRDefault="005B0890" w:rsidP="005B0890">
                      <w:pPr>
                        <w:jc w:val="cente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 - WHILE</w:t>
                      </w:r>
                    </w:p>
                  </w:txbxContent>
                </v:textbox>
                <w10:wrap anchorx="margin"/>
              </v:shape>
            </w:pict>
          </mc:Fallback>
        </mc:AlternateContent>
      </w:r>
    </w:p>
    <w:p w:rsidR="005B0890" w:rsidRDefault="005B0890" w:rsidP="005B0890">
      <w:pPr>
        <w:jc w:val="both"/>
        <w:rPr>
          <w:rFonts w:ascii="Arial Narrow" w:hAnsi="Arial Narrow"/>
          <w:sz w:val="28"/>
          <w:szCs w:val="24"/>
        </w:rPr>
      </w:pPr>
    </w:p>
    <w:p w:rsidR="005B0890" w:rsidRDefault="005B0890" w:rsidP="005B0890">
      <w:pPr>
        <w:jc w:val="both"/>
        <w:rPr>
          <w:rFonts w:ascii="Arial Narrow" w:hAnsi="Arial Narrow"/>
          <w:sz w:val="28"/>
          <w:szCs w:val="24"/>
        </w:rPr>
      </w:pPr>
    </w:p>
    <w:p w:rsidR="005B0890" w:rsidRPr="005B0890" w:rsidRDefault="005B0890" w:rsidP="005B0890">
      <w:pPr>
        <w:jc w:val="both"/>
        <w:rPr>
          <w:rFonts w:ascii="Arial Narrow" w:hAnsi="Arial Narrow"/>
          <w:i/>
          <w:sz w:val="28"/>
          <w:szCs w:val="24"/>
        </w:rPr>
      </w:pPr>
      <w:proofErr w:type="gramStart"/>
      <w:r w:rsidRPr="005B0890">
        <w:rPr>
          <w:rFonts w:ascii="Arial Narrow" w:hAnsi="Arial Narrow"/>
          <w:sz w:val="28"/>
          <w:szCs w:val="24"/>
        </w:rPr>
        <w:t>do</w:t>
      </w:r>
      <w:proofErr w:type="gramEnd"/>
      <w:r w:rsidRPr="005B0890">
        <w:rPr>
          <w:rFonts w:ascii="Arial Narrow" w:hAnsi="Arial Narrow"/>
          <w:sz w:val="28"/>
          <w:szCs w:val="24"/>
        </w:rPr>
        <w:t xml:space="preserve"> </w:t>
      </w:r>
      <w:r w:rsidRPr="005B0890">
        <w:rPr>
          <w:rFonts w:ascii="Arial Narrow" w:hAnsi="Arial Narrow"/>
          <w:i/>
          <w:sz w:val="28"/>
          <w:szCs w:val="24"/>
        </w:rPr>
        <w:t>bloque instrucciones</w:t>
      </w:r>
    </w:p>
    <w:p w:rsidR="005B0890" w:rsidRDefault="005B0890" w:rsidP="005B0890">
      <w:pPr>
        <w:jc w:val="both"/>
        <w:rPr>
          <w:rFonts w:ascii="Arial Narrow" w:hAnsi="Arial Narrow"/>
          <w:sz w:val="28"/>
          <w:szCs w:val="24"/>
        </w:rPr>
      </w:pPr>
      <w:proofErr w:type="spellStart"/>
      <w:proofErr w:type="gramStart"/>
      <w:r w:rsidRPr="005B0890">
        <w:rPr>
          <w:rFonts w:ascii="Arial Narrow" w:hAnsi="Arial Narrow"/>
          <w:sz w:val="28"/>
          <w:szCs w:val="24"/>
        </w:rPr>
        <w:t>while</w:t>
      </w:r>
      <w:proofErr w:type="spellEnd"/>
      <w:proofErr w:type="gramEnd"/>
      <w:r w:rsidRPr="005B0890">
        <w:rPr>
          <w:rFonts w:ascii="Arial Narrow" w:hAnsi="Arial Narrow"/>
          <w:sz w:val="28"/>
          <w:szCs w:val="24"/>
        </w:rPr>
        <w:t xml:space="preserve"> (Expresión) ;</w:t>
      </w:r>
    </w:p>
    <w:p w:rsidR="005B0890" w:rsidRDefault="005B0890" w:rsidP="005B0890">
      <w:pPr>
        <w:jc w:val="both"/>
        <w:rPr>
          <w:rFonts w:ascii="Arial Narrow" w:hAnsi="Arial Narrow"/>
          <w:sz w:val="28"/>
          <w:szCs w:val="24"/>
        </w:rPr>
      </w:pPr>
    </w:p>
    <w:p w:rsidR="005B0890" w:rsidRDefault="005B0890" w:rsidP="005B0890">
      <w:pPr>
        <w:pStyle w:val="Prrafodelista"/>
        <w:numPr>
          <w:ilvl w:val="0"/>
          <w:numId w:val="2"/>
        </w:numPr>
        <w:jc w:val="both"/>
        <w:rPr>
          <w:rFonts w:ascii="Arial Narrow" w:hAnsi="Arial Narrow"/>
          <w:sz w:val="28"/>
          <w:szCs w:val="24"/>
        </w:rPr>
      </w:pPr>
      <w:r w:rsidRPr="005B0890">
        <w:rPr>
          <w:rFonts w:ascii="Arial Narrow" w:hAnsi="Arial Narrow"/>
          <w:sz w:val="28"/>
          <w:szCs w:val="24"/>
        </w:rPr>
        <w:t>se ejecuta siempre una vez por lo menos, y ese bloque de instrucciones se ejecutará mientras Expresión se evalúe a true. Por lo tanto, entre las instrucciones que se repiten deberá existir alguna que, en algún momento, haga que la Expresión se evalúe a false, de lo contrario el bucle sería infinito.</w:t>
      </w:r>
    </w:p>
    <w:p w:rsidR="005B0890" w:rsidRDefault="005B0890" w:rsidP="005B0890">
      <w:pPr>
        <w:jc w:val="both"/>
        <w:rPr>
          <w:rFonts w:ascii="Arial Narrow" w:hAnsi="Arial Narrow"/>
          <w:sz w:val="28"/>
          <w:szCs w:val="24"/>
        </w:rPr>
      </w:pPr>
    </w:p>
    <w:p w:rsidR="005B0890" w:rsidRDefault="005B0890" w:rsidP="005B0890">
      <w:pPr>
        <w:jc w:val="both"/>
        <w:rPr>
          <w:rFonts w:ascii="Arial Narrow" w:hAnsi="Arial Narrow"/>
          <w:sz w:val="28"/>
          <w:szCs w:val="24"/>
        </w:rPr>
      </w:pPr>
    </w:p>
    <w:p w:rsidR="005B0890" w:rsidRDefault="005B0890" w:rsidP="005B0890">
      <w:pPr>
        <w:jc w:val="both"/>
        <w:rPr>
          <w:rFonts w:ascii="Arial Narrow" w:hAnsi="Arial Narrow"/>
          <w:sz w:val="28"/>
          <w:szCs w:val="24"/>
        </w:rPr>
      </w:pPr>
    </w:p>
    <w:p w:rsidR="005B0890" w:rsidRDefault="005B0890" w:rsidP="005B0890">
      <w:pPr>
        <w:jc w:val="both"/>
        <w:rPr>
          <w:rFonts w:ascii="Arial Narrow" w:hAnsi="Arial Narrow"/>
          <w:sz w:val="28"/>
          <w:szCs w:val="24"/>
        </w:rPr>
      </w:pPr>
    </w:p>
    <w:p w:rsidR="005B0890" w:rsidRDefault="005B0890" w:rsidP="005B0890">
      <w:pPr>
        <w:jc w:val="both"/>
        <w:rPr>
          <w:rFonts w:ascii="Arial Narrow" w:hAnsi="Arial Narrow"/>
          <w:sz w:val="28"/>
          <w:szCs w:val="24"/>
        </w:rPr>
      </w:pPr>
    </w:p>
    <w:p w:rsidR="005B0890" w:rsidRDefault="005B0890" w:rsidP="005B0890">
      <w:pPr>
        <w:jc w:val="both"/>
        <w:rPr>
          <w:rFonts w:ascii="Arial Narrow" w:hAnsi="Arial Narrow"/>
          <w:sz w:val="28"/>
          <w:szCs w:val="24"/>
        </w:rPr>
      </w:pPr>
    </w:p>
    <w:p w:rsidR="005B0890" w:rsidRDefault="005B0890" w:rsidP="005B0890">
      <w:pPr>
        <w:jc w:val="both"/>
        <w:rPr>
          <w:rFonts w:ascii="Arial Narrow" w:hAnsi="Arial Narrow"/>
          <w:sz w:val="28"/>
          <w:szCs w:val="24"/>
        </w:rPr>
      </w:pPr>
      <w:r w:rsidRPr="005B0890">
        <w:rPr>
          <w:rFonts w:ascii="Arial Narrow" w:hAnsi="Arial Narrow"/>
          <w:noProof/>
          <w:sz w:val="28"/>
          <w:szCs w:val="24"/>
        </w:rPr>
        <w:lastRenderedPageBreak/>
        <mc:AlternateContent>
          <mc:Choice Requires="wps">
            <w:drawing>
              <wp:anchor distT="0" distB="0" distL="114300" distR="114300" simplePos="0" relativeHeight="251667456" behindDoc="0" locked="0" layoutInCell="1" allowOverlap="1" wp14:anchorId="0A98C3B4" wp14:editId="21987D20">
                <wp:simplePos x="0" y="0"/>
                <wp:positionH relativeFrom="margin">
                  <wp:posOffset>-126610</wp:posOffset>
                </wp:positionH>
                <wp:positionV relativeFrom="paragraph">
                  <wp:posOffset>5373</wp:posOffset>
                </wp:positionV>
                <wp:extent cx="1828800" cy="1828800"/>
                <wp:effectExtent l="0" t="0" r="0" b="5715"/>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B0890" w:rsidRPr="002D4C76" w:rsidRDefault="005B0890" w:rsidP="005B0890">
                            <w:pPr>
                              <w:jc w:val="cente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WHILE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98C3B4" id="Cuadro de texto 5" o:spid="_x0000_s1030" type="#_x0000_t202" style="position:absolute;left:0;text-align:left;margin-left:-9.95pt;margin-top:.4pt;width:2in;height:2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" filled="f" stroked="f">
                <v:fill o:detectmouseclick="t"/>
                <v:textbox style="mso-fit-shape-to-text:t">
                  <w:txbxContent>
                    <w:p w:rsidR="005B0890" w:rsidRPr="002D4C76" w:rsidRDefault="005B0890" w:rsidP="005B0890">
                      <w:pPr>
                        <w:jc w:val="cente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0000"/>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WHILE</w:t>
                      </w:r>
                    </w:p>
                  </w:txbxContent>
                </v:textbox>
                <w10:wrap anchorx="margin"/>
              </v:shape>
            </w:pict>
          </mc:Fallback>
        </mc:AlternateContent>
      </w:r>
    </w:p>
    <w:p w:rsidR="005B0890" w:rsidRDefault="005B0890" w:rsidP="005B0890">
      <w:pPr>
        <w:jc w:val="both"/>
        <w:rPr>
          <w:rFonts w:ascii="Arial Narrow" w:hAnsi="Arial Narrow"/>
          <w:sz w:val="28"/>
          <w:szCs w:val="24"/>
        </w:rPr>
      </w:pPr>
    </w:p>
    <w:p w:rsidR="005B0890" w:rsidRDefault="005B0890" w:rsidP="005B0890">
      <w:pPr>
        <w:jc w:val="both"/>
        <w:rPr>
          <w:rFonts w:ascii="Arial Narrow" w:hAnsi="Arial Narrow"/>
          <w:sz w:val="28"/>
          <w:szCs w:val="24"/>
        </w:rPr>
      </w:pPr>
    </w:p>
    <w:p w:rsidR="005B0890" w:rsidRDefault="005B0890" w:rsidP="005B0890">
      <w:pPr>
        <w:jc w:val="both"/>
        <w:rPr>
          <w:rFonts w:ascii="Arial Narrow" w:hAnsi="Arial Narrow"/>
          <w:i/>
          <w:sz w:val="28"/>
          <w:szCs w:val="24"/>
        </w:rPr>
      </w:pPr>
      <w:proofErr w:type="spellStart"/>
      <w:proofErr w:type="gramStart"/>
      <w:r w:rsidRPr="005B0890">
        <w:rPr>
          <w:rFonts w:ascii="Arial Narrow" w:hAnsi="Arial Narrow"/>
          <w:sz w:val="28"/>
          <w:szCs w:val="24"/>
        </w:rPr>
        <w:t>while</w:t>
      </w:r>
      <w:proofErr w:type="spellEnd"/>
      <w:proofErr w:type="gramEnd"/>
      <w:r w:rsidRPr="005B0890">
        <w:rPr>
          <w:rFonts w:ascii="Arial Narrow" w:hAnsi="Arial Narrow"/>
          <w:sz w:val="28"/>
          <w:szCs w:val="24"/>
        </w:rPr>
        <w:t xml:space="preserve"> (Expresión) </w:t>
      </w:r>
      <w:r w:rsidRPr="005B0890">
        <w:rPr>
          <w:rFonts w:ascii="Arial Narrow" w:hAnsi="Arial Narrow"/>
          <w:i/>
          <w:sz w:val="28"/>
          <w:szCs w:val="24"/>
        </w:rPr>
        <w:t>bloque instrucciones</w:t>
      </w:r>
    </w:p>
    <w:p w:rsidR="005B0890" w:rsidRPr="005B0890" w:rsidRDefault="005B0890" w:rsidP="005B0890">
      <w:pPr>
        <w:jc w:val="both"/>
        <w:rPr>
          <w:rFonts w:ascii="Arial Narrow" w:hAnsi="Arial Narrow"/>
          <w:sz w:val="28"/>
          <w:szCs w:val="24"/>
        </w:rPr>
      </w:pPr>
    </w:p>
    <w:p w:rsidR="005B0890" w:rsidRDefault="005B0890" w:rsidP="005B0890">
      <w:pPr>
        <w:pStyle w:val="Prrafodelista"/>
        <w:numPr>
          <w:ilvl w:val="0"/>
          <w:numId w:val="2"/>
        </w:numPr>
        <w:jc w:val="both"/>
        <w:rPr>
          <w:rFonts w:ascii="Arial Narrow" w:hAnsi="Arial Narrow"/>
          <w:sz w:val="28"/>
          <w:szCs w:val="24"/>
        </w:rPr>
      </w:pPr>
      <w:r w:rsidRPr="005B0890">
        <w:rPr>
          <w:rFonts w:ascii="Arial Narrow" w:hAnsi="Arial Narrow"/>
          <w:sz w:val="28"/>
          <w:szCs w:val="24"/>
        </w:rPr>
        <w:t>S</w:t>
      </w:r>
      <w:r w:rsidRPr="005B0890">
        <w:rPr>
          <w:rFonts w:ascii="Arial Narrow" w:hAnsi="Arial Narrow"/>
          <w:sz w:val="28"/>
          <w:szCs w:val="24"/>
        </w:rPr>
        <w:t>e ejecuta mientras se cumple una condición (mientras Expresión se evalúe a true), pero en este caso, la condición se comprueba ANTES de empezar a ejecutar por primera vez el bucle, por lo que si Expresión se evalúa a false en la primera iteración, entonces el bloque de instrucciones no se ejecutará ninguna vez.</w:t>
      </w:r>
    </w:p>
    <w:p w:rsidR="005B0890" w:rsidRPr="005B0890" w:rsidRDefault="005B0890" w:rsidP="005B0890">
      <w:pPr>
        <w:jc w:val="both"/>
        <w:rPr>
          <w:rFonts w:ascii="Arial Narrow" w:hAnsi="Arial Narrow"/>
          <w:sz w:val="28"/>
          <w:szCs w:val="24"/>
        </w:rPr>
      </w:pPr>
      <w:bookmarkStart w:id="0" w:name="_GoBack"/>
      <w:bookmarkEnd w:id="0"/>
    </w:p>
    <w:sectPr w:rsidR="005B0890" w:rsidRPr="005B0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1E9B"/>
      </v:shape>
    </w:pict>
  </w:numPicBullet>
  <w:abstractNum w:abstractNumId="0">
    <w:nsid w:val="52BD6BD2"/>
    <w:multiLevelType w:val="hybridMultilevel"/>
    <w:tmpl w:val="A0E03DBE"/>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7E2062A9"/>
    <w:multiLevelType w:val="hybridMultilevel"/>
    <w:tmpl w:val="4BFA4172"/>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82B"/>
    <w:rsid w:val="0013782B"/>
    <w:rsid w:val="002D4C76"/>
    <w:rsid w:val="003C2B6F"/>
    <w:rsid w:val="005B08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F042F-CD8E-4BB9-9F68-1FA9D4A0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315</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Melanny Núñez</dc:creator>
  <cp:keywords/>
  <dc:description/>
  <cp:lastModifiedBy>Melanny Núñez</cp:lastModifiedBy>
  <cp:revision>2</cp:revision>
  <dcterms:created xsi:type="dcterms:W3CDTF">2017-05-18T05:20:00Z</dcterms:created>
  <dcterms:modified xsi:type="dcterms:W3CDTF">2017-05-18T05:43:00Z</dcterms:modified>
</cp:coreProperties>
</file>