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0A7B" w14:textId="1967C003" w:rsidR="0090791A" w:rsidRDefault="00B323A3">
      <w:pPr>
        <w:pStyle w:val="BodyText"/>
        <w:spacing w:before="257" w:line="252" w:lineRule="exact"/>
        <w:ind w:left="100"/>
        <w:jc w:val="both"/>
      </w:pPr>
      <w:r>
        <w:t xml:space="preserve">For this question you will use the </w:t>
      </w:r>
      <w:r w:rsidR="00D060AB">
        <w:t>following</w:t>
      </w:r>
      <w:r>
        <w:t xml:space="preserve"> files:</w:t>
      </w:r>
    </w:p>
    <w:p w14:paraId="18920CC4" w14:textId="3C3DE764" w:rsidR="0090791A" w:rsidRDefault="00B323A3">
      <w:pPr>
        <w:pStyle w:val="ListParagraph"/>
        <w:numPr>
          <w:ilvl w:val="0"/>
          <w:numId w:val="7"/>
        </w:numPr>
        <w:tabs>
          <w:tab w:val="left" w:pos="821"/>
        </w:tabs>
        <w:spacing w:line="242" w:lineRule="auto"/>
        <w:ind w:right="112"/>
        <w:jc w:val="both"/>
      </w:pPr>
      <w:r>
        <w:rPr>
          <w:rFonts w:ascii="Courier New" w:hAnsi="Courier New"/>
        </w:rPr>
        <w:t xml:space="preserve">“portfolios.csv” </w:t>
      </w:r>
      <w:r>
        <w:t>with historical returns on the 99 stock portfolios, risk-free rate and</w:t>
      </w:r>
      <w:r>
        <w:rPr>
          <w:spacing w:val="-1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[WE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REFER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99</w:t>
      </w:r>
      <w:r>
        <w:rPr>
          <w:spacing w:val="-10"/>
        </w:rPr>
        <w:t xml:space="preserve"> </w:t>
      </w:r>
      <w:r>
        <w:t>STOCK PORTFOLIOS AS 99</w:t>
      </w:r>
      <w:r>
        <w:rPr>
          <w:spacing w:val="-6"/>
        </w:rPr>
        <w:t xml:space="preserve"> </w:t>
      </w:r>
      <w:r>
        <w:t>ASSETS]</w:t>
      </w:r>
    </w:p>
    <w:p w14:paraId="36008D40" w14:textId="77777777" w:rsidR="0090791A" w:rsidRDefault="00B323A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81" w:lineRule="exact"/>
        <w:ind w:hanging="361"/>
      </w:pPr>
      <w:r>
        <w:rPr>
          <w:rFonts w:ascii="Courier New" w:hAnsi="Courier New"/>
        </w:rPr>
        <w:t>“bookToMarket.csv”</w:t>
      </w:r>
      <w:r>
        <w:rPr>
          <w:rFonts w:ascii="Courier New" w:hAnsi="Courier New"/>
          <w:spacing w:val="-82"/>
        </w:rPr>
        <w:t xml:space="preserve"> </w:t>
      </w:r>
      <w:r>
        <w:t>with the book-to-market ratios of the 99 assets</w:t>
      </w:r>
    </w:p>
    <w:p w14:paraId="4E37A61E" w14:textId="77777777" w:rsidR="0090791A" w:rsidRDefault="00B323A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86" w:lineRule="exact"/>
        <w:ind w:hanging="361"/>
      </w:pPr>
      <w:r>
        <w:rPr>
          <w:rFonts w:ascii="Courier New" w:hAnsi="Courier New"/>
        </w:rPr>
        <w:t>“marketEquity.csv”</w:t>
      </w:r>
      <w:r>
        <w:rPr>
          <w:rFonts w:ascii="Courier New" w:hAnsi="Courier New"/>
          <w:spacing w:val="-90"/>
        </w:rPr>
        <w:t xml:space="preserve"> </w:t>
      </w:r>
      <w:r>
        <w:t>with the total market equity (market cap) of the 99 assets</w:t>
      </w:r>
    </w:p>
    <w:p w14:paraId="47ECACE2" w14:textId="77777777" w:rsidR="0090791A" w:rsidRDefault="0090791A">
      <w:pPr>
        <w:pStyle w:val="BodyText"/>
        <w:spacing w:before="2"/>
        <w:rPr>
          <w:sz w:val="14"/>
        </w:rPr>
      </w:pPr>
    </w:p>
    <w:p w14:paraId="5DB127BA" w14:textId="77777777" w:rsidR="0090791A" w:rsidRDefault="00B323A3">
      <w:pPr>
        <w:pStyle w:val="BodyText"/>
        <w:spacing w:before="93" w:line="252" w:lineRule="exact"/>
        <w:ind w:left="100"/>
      </w:pPr>
      <w:r>
        <w:rPr>
          <w:shd w:val="clear" w:color="auto" w:fill="D2D2D2"/>
        </w:rPr>
        <w:t>Preliminary coding steps:</w:t>
      </w:r>
    </w:p>
    <w:p w14:paraId="704DEB4D" w14:textId="77777777" w:rsidR="0090791A" w:rsidRDefault="00B323A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0" w:lineRule="exact"/>
        <w:ind w:hanging="361"/>
      </w:pPr>
      <w:r>
        <w:t xml:space="preserve">Import </w:t>
      </w:r>
      <w:r>
        <w:rPr>
          <w:rFonts w:ascii="Courier New" w:hAnsi="Courier New"/>
        </w:rPr>
        <w:t>numpy, pandas</w:t>
      </w:r>
      <w:r>
        <w:t xml:space="preserve">, </w:t>
      </w:r>
      <w:r>
        <w:rPr>
          <w:rFonts w:ascii="Courier New" w:hAnsi="Courier New"/>
        </w:rPr>
        <w:t xml:space="preserve">matplotlib </w:t>
      </w:r>
      <w:r>
        <w:t xml:space="preserve">and </w:t>
      </w:r>
      <w:r>
        <w:rPr>
          <w:rFonts w:ascii="Courier New" w:hAnsi="Courier New"/>
        </w:rPr>
        <w:t>statsmodels</w:t>
      </w:r>
      <w:r>
        <w:rPr>
          <w:rFonts w:ascii="Courier New" w:hAnsi="Courier New"/>
          <w:spacing w:val="-73"/>
        </w:rPr>
        <w:t xml:space="preserve"> </w:t>
      </w:r>
      <w:r>
        <w:t>libraries</w:t>
      </w:r>
    </w:p>
    <w:p w14:paraId="7848D5EA" w14:textId="77777777" w:rsidR="0090791A" w:rsidRDefault="00B323A3">
      <w:pPr>
        <w:pStyle w:val="ListParagraph"/>
        <w:numPr>
          <w:ilvl w:val="0"/>
          <w:numId w:val="6"/>
        </w:numPr>
        <w:tabs>
          <w:tab w:val="left" w:pos="820"/>
          <w:tab w:val="left" w:pos="821"/>
          <w:tab w:val="left" w:pos="1575"/>
          <w:tab w:val="left" w:pos="3741"/>
          <w:tab w:val="left" w:pos="6117"/>
          <w:tab w:val="left" w:pos="6753"/>
        </w:tabs>
        <w:spacing w:line="271" w:lineRule="exact"/>
        <w:ind w:hanging="361"/>
        <w:rPr>
          <w:rFonts w:ascii="Courier New" w:hAnsi="Courier New"/>
        </w:rPr>
      </w:pPr>
      <w:r>
        <w:t>Load</w:t>
      </w:r>
      <w:r>
        <w:tab/>
      </w:r>
      <w:r>
        <w:rPr>
          <w:rFonts w:ascii="Courier New" w:hAnsi="Courier New"/>
        </w:rPr>
        <w:t>portfolios.csv</w:t>
      </w:r>
      <w:r>
        <w:t>,</w:t>
      </w:r>
      <w:r>
        <w:tab/>
      </w:r>
      <w:r>
        <w:rPr>
          <w:rFonts w:ascii="Courier New" w:hAnsi="Courier New"/>
        </w:rPr>
        <w:t>bookToMarket.csv</w:t>
      </w:r>
      <w:r>
        <w:rPr>
          <w:rFonts w:ascii="Courier New" w:hAnsi="Courier New"/>
        </w:rPr>
        <w:tab/>
      </w:r>
      <w:r>
        <w:t>and</w:t>
      </w:r>
      <w:r>
        <w:tab/>
      </w:r>
      <w:r>
        <w:rPr>
          <w:rFonts w:ascii="Courier New" w:hAnsi="Courier New"/>
        </w:rPr>
        <w:t>“marketEquity.csv”</w:t>
      </w:r>
    </w:p>
    <w:p w14:paraId="1D437669" w14:textId="77777777" w:rsidR="0090791A" w:rsidRDefault="00B323A3">
      <w:pPr>
        <w:pStyle w:val="BodyText"/>
        <w:spacing w:before="3" w:line="271" w:lineRule="exact"/>
        <w:ind w:left="821"/>
      </w:pPr>
      <w:r>
        <w:t xml:space="preserve">datasets into pandas, store them as variables called </w:t>
      </w:r>
      <w:r>
        <w:rPr>
          <w:rFonts w:ascii="Courier New"/>
        </w:rPr>
        <w:t>data</w:t>
      </w:r>
      <w:r>
        <w:t xml:space="preserve">, </w:t>
      </w:r>
      <w:r>
        <w:rPr>
          <w:rFonts w:ascii="Courier New"/>
        </w:rPr>
        <w:t>bm</w:t>
      </w:r>
      <w:r>
        <w:rPr>
          <w:rFonts w:ascii="Courier New"/>
          <w:spacing w:val="-76"/>
        </w:rPr>
        <w:t xml:space="preserve"> </w:t>
      </w:r>
      <w:r>
        <w:t xml:space="preserve">and </w:t>
      </w:r>
      <w:r>
        <w:rPr>
          <w:rFonts w:ascii="Courier New"/>
        </w:rPr>
        <w:t>me</w:t>
      </w:r>
      <w:r>
        <w:rPr>
          <w:rFonts w:ascii="Courier New"/>
          <w:spacing w:val="-75"/>
        </w:rPr>
        <w:t xml:space="preserve"> </w:t>
      </w:r>
      <w:r>
        <w:t>respectively.</w:t>
      </w:r>
    </w:p>
    <w:p w14:paraId="40224C1F" w14:textId="77777777" w:rsidR="0090791A" w:rsidRDefault="00B323A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1" w:lineRule="exact"/>
        <w:ind w:hanging="361"/>
      </w:pPr>
      <w:r>
        <w:t xml:space="preserve">Extract 99 assets and assign them </w:t>
      </w:r>
      <w:r>
        <w:rPr>
          <w:spacing w:val="-4"/>
        </w:rPr>
        <w:t xml:space="preserve">to </w:t>
      </w:r>
      <w:r>
        <w:t>a variable called</w:t>
      </w:r>
      <w:r>
        <w:rPr>
          <w:spacing w:val="8"/>
        </w:rPr>
        <w:t xml:space="preserve"> </w:t>
      </w:r>
      <w:r>
        <w:rPr>
          <w:rFonts w:ascii="Courier New" w:hAnsi="Courier New"/>
        </w:rPr>
        <w:t>assets</w:t>
      </w:r>
      <w:r>
        <w:t>.</w:t>
      </w:r>
    </w:p>
    <w:p w14:paraId="7ECF2104" w14:textId="77777777" w:rsidR="0090791A" w:rsidRDefault="00B323A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"/>
        <w:ind w:hanging="361"/>
        <w:rPr>
          <w:rFonts w:ascii="Courier New" w:hAnsi="Courier New"/>
        </w:rPr>
      </w:pPr>
      <w:r>
        <w:t xml:space="preserve">Obtain the number of rows and columns of </w:t>
      </w:r>
      <w:r>
        <w:rPr>
          <w:rFonts w:ascii="Courier New" w:hAnsi="Courier New"/>
        </w:rPr>
        <w:t xml:space="preserve">assets </w:t>
      </w:r>
      <w:r>
        <w:t xml:space="preserve">and store results as </w:t>
      </w:r>
      <w:r>
        <w:rPr>
          <w:rFonts w:ascii="Courier New" w:hAnsi="Courier New"/>
        </w:rPr>
        <w:t xml:space="preserve">rr </w:t>
      </w:r>
      <w:r>
        <w:t>and</w:t>
      </w:r>
      <w:r>
        <w:rPr>
          <w:spacing w:val="20"/>
        </w:rPr>
        <w:t xml:space="preserve"> </w:t>
      </w:r>
      <w:r>
        <w:rPr>
          <w:rFonts w:ascii="Courier New" w:hAnsi="Courier New"/>
          <w:spacing w:val="-3"/>
        </w:rPr>
        <w:t>cc</w:t>
      </w:r>
    </w:p>
    <w:p w14:paraId="6B329BE6" w14:textId="77777777" w:rsidR="0090791A" w:rsidRDefault="00B323A3">
      <w:pPr>
        <w:pStyle w:val="BodyText"/>
        <w:spacing w:before="3"/>
        <w:ind w:left="821"/>
      </w:pPr>
      <w:r>
        <w:t>respectively.</w:t>
      </w:r>
    </w:p>
    <w:p w14:paraId="0F93B3BA" w14:textId="77777777" w:rsidR="0090791A" w:rsidRDefault="0090791A">
      <w:pPr>
        <w:pStyle w:val="BodyText"/>
        <w:spacing w:before="11"/>
        <w:rPr>
          <w:sz w:val="21"/>
        </w:rPr>
      </w:pPr>
    </w:p>
    <w:p w14:paraId="3062B313" w14:textId="77777777" w:rsidR="0090791A" w:rsidRDefault="00B323A3">
      <w:pPr>
        <w:pStyle w:val="Heading1"/>
        <w:spacing w:before="0"/>
        <w:ind w:left="100"/>
        <w:jc w:val="left"/>
      </w:pPr>
      <w:r>
        <w:t>Part 1: Value</w:t>
      </w:r>
    </w:p>
    <w:p w14:paraId="557CA4D6" w14:textId="77777777" w:rsidR="0090791A" w:rsidRDefault="0090791A">
      <w:pPr>
        <w:pStyle w:val="BodyText"/>
        <w:spacing w:before="10"/>
        <w:rPr>
          <w:b/>
          <w:sz w:val="21"/>
        </w:rPr>
      </w:pPr>
    </w:p>
    <w:p w14:paraId="29CC83C7" w14:textId="77777777" w:rsidR="0090791A" w:rsidRDefault="00B323A3">
      <w:pPr>
        <w:pStyle w:val="ListParagraph"/>
        <w:numPr>
          <w:ilvl w:val="0"/>
          <w:numId w:val="5"/>
        </w:numPr>
        <w:tabs>
          <w:tab w:val="left" w:pos="821"/>
        </w:tabs>
        <w:ind w:right="110"/>
        <w:jc w:val="both"/>
      </w:pPr>
      <w:r>
        <w:t xml:space="preserve">i) For each month in the data, sort the returns on the 99 assets based on the book-to- market ratio of those assets and call it </w:t>
      </w:r>
      <w:r>
        <w:rPr>
          <w:rFonts w:ascii="Courier New"/>
        </w:rPr>
        <w:t>assets_sorted</w:t>
      </w:r>
      <w:r>
        <w:t>. Also in the same for loop obtain the corresponding sorted market equity (i.e. sorted based on book-to-market) and call it</w:t>
      </w:r>
      <w:r>
        <w:rPr>
          <w:spacing w:val="-2"/>
        </w:rPr>
        <w:t xml:space="preserve"> </w:t>
      </w:r>
      <w:r>
        <w:rPr>
          <w:rFonts w:ascii="Courier New"/>
        </w:rPr>
        <w:t>me_sorted</w:t>
      </w:r>
      <w:r>
        <w:t>.</w:t>
      </w:r>
    </w:p>
    <w:p w14:paraId="25E8418F" w14:textId="77777777" w:rsidR="0090791A" w:rsidRDefault="0090791A">
      <w:pPr>
        <w:pStyle w:val="BodyText"/>
        <w:spacing w:before="8"/>
        <w:rPr>
          <w:sz w:val="21"/>
        </w:rPr>
      </w:pPr>
    </w:p>
    <w:p w14:paraId="5A27E3BD" w14:textId="77777777" w:rsidR="0090791A" w:rsidRDefault="00B323A3">
      <w:pPr>
        <w:pStyle w:val="BodyText"/>
        <w:spacing w:before="1" w:line="242" w:lineRule="auto"/>
        <w:ind w:left="821"/>
      </w:pPr>
      <w:r>
        <w:rPr>
          <w:shd w:val="clear" w:color="auto" w:fill="00FF00"/>
        </w:rPr>
        <w:t>Report answer</w:t>
      </w:r>
      <w:r>
        <w:t xml:space="preserve"> for obtained </w:t>
      </w:r>
      <w:r>
        <w:rPr>
          <w:rFonts w:ascii="Courier New"/>
        </w:rPr>
        <w:t xml:space="preserve">assets_sorted </w:t>
      </w:r>
      <w:r>
        <w:t xml:space="preserve">and </w:t>
      </w:r>
      <w:r>
        <w:rPr>
          <w:rFonts w:ascii="Courier New"/>
        </w:rPr>
        <w:t xml:space="preserve">me_sorted </w:t>
      </w:r>
      <w:r>
        <w:t>by placing the first 3 rows into a docstring i.e. you should have something that looks as:</w:t>
      </w:r>
    </w:p>
    <w:p w14:paraId="4758ACDD" w14:textId="77777777" w:rsidR="0090791A" w:rsidRPr="00D107DD" w:rsidRDefault="0090791A">
      <w:pPr>
        <w:pStyle w:val="BodyText"/>
        <w:spacing w:before="11"/>
        <w:rPr>
          <w:rFonts w:hint="eastAsia"/>
          <w:sz w:val="21"/>
          <w:lang w:val="en-GB" w:eastAsia="zh-CN"/>
        </w:rPr>
      </w:pPr>
    </w:p>
    <w:p w14:paraId="2FEC8702" w14:textId="77777777" w:rsidR="0090791A" w:rsidRDefault="00B323A3">
      <w:pPr>
        <w:pStyle w:val="BodyText"/>
        <w:ind w:left="821"/>
        <w:rPr>
          <w:rFonts w:ascii="Courier New"/>
        </w:rPr>
      </w:pPr>
      <w:r>
        <w:rPr>
          <w:rFonts w:ascii="Courier New"/>
        </w:rPr>
        <w:t>'''</w:t>
      </w:r>
    </w:p>
    <w:p w14:paraId="200420B6" w14:textId="77777777" w:rsidR="0090791A" w:rsidRDefault="00B323A3">
      <w:pPr>
        <w:pStyle w:val="BodyText"/>
        <w:spacing w:before="1" w:line="247" w:lineRule="exact"/>
        <w:ind w:left="821"/>
        <w:rPr>
          <w:rFonts w:ascii="Courier New"/>
        </w:rPr>
      </w:pPr>
      <w:r>
        <w:rPr>
          <w:rFonts w:ascii="Courier New"/>
        </w:rPr>
        <w:t>assets_sorted</w:t>
      </w:r>
    </w:p>
    <w:p w14:paraId="59679672" w14:textId="77777777" w:rsidR="0090791A" w:rsidRDefault="00B323A3">
      <w:pPr>
        <w:pStyle w:val="BodyText"/>
        <w:tabs>
          <w:tab w:val="left" w:pos="3196"/>
          <w:tab w:val="left" w:pos="3986"/>
          <w:tab w:val="left" w:pos="4781"/>
          <w:tab w:val="left" w:pos="5441"/>
          <w:tab w:val="left" w:pos="6230"/>
          <w:tab w:val="left" w:pos="7020"/>
          <w:tab w:val="left" w:pos="7810"/>
          <w:tab w:val="left" w:pos="8605"/>
        </w:tabs>
        <w:spacing w:line="247" w:lineRule="exact"/>
        <w:ind w:left="2271"/>
        <w:rPr>
          <w:rFonts w:ascii="Courier New"/>
        </w:rPr>
      </w:pPr>
      <w:r>
        <w:rPr>
          <w:rFonts w:ascii="Courier New"/>
        </w:rPr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...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</w:p>
    <w:p w14:paraId="76037352" w14:textId="77777777" w:rsidR="0090791A" w:rsidRDefault="00B323A3">
      <w:pPr>
        <w:pStyle w:val="BodyText"/>
        <w:spacing w:before="1"/>
        <w:ind w:left="821"/>
        <w:rPr>
          <w:rFonts w:ascii="Courier New"/>
        </w:rPr>
      </w:pPr>
      <w:r>
        <w:rPr>
          <w:rFonts w:ascii="Courier New"/>
        </w:rPr>
        <w:t>1963-07</w:t>
      </w:r>
    </w:p>
    <w:p w14:paraId="7D6BFDCE" w14:textId="77777777" w:rsidR="0090791A" w:rsidRDefault="00B323A3">
      <w:pPr>
        <w:pStyle w:val="BodyText"/>
        <w:spacing w:before="1"/>
        <w:ind w:left="821"/>
        <w:rPr>
          <w:rFonts w:ascii="Courier New"/>
        </w:rPr>
      </w:pPr>
      <w:r>
        <w:rPr>
          <w:rFonts w:ascii="Courier New"/>
        </w:rPr>
        <w:t>1963-08</w:t>
      </w:r>
    </w:p>
    <w:p w14:paraId="32F4D321" w14:textId="77777777" w:rsidR="0090791A" w:rsidRDefault="00B323A3">
      <w:pPr>
        <w:pStyle w:val="BodyText"/>
        <w:spacing w:before="1"/>
        <w:ind w:left="821" w:right="7484"/>
        <w:rPr>
          <w:rFonts w:ascii="Courier New"/>
        </w:rPr>
      </w:pPr>
      <w:r>
        <w:rPr>
          <w:rFonts w:ascii="Courier New"/>
        </w:rPr>
        <w:t>1963-09 '''</w:t>
      </w:r>
    </w:p>
    <w:p w14:paraId="7554663D" w14:textId="77777777" w:rsidR="0090791A" w:rsidRDefault="0090791A">
      <w:pPr>
        <w:pStyle w:val="BodyText"/>
        <w:spacing w:before="4"/>
        <w:rPr>
          <w:rFonts w:ascii="Courier New"/>
          <w:sz w:val="13"/>
        </w:rPr>
      </w:pPr>
    </w:p>
    <w:p w14:paraId="41E3166A" w14:textId="77777777" w:rsidR="0090791A" w:rsidRDefault="0090791A">
      <w:pPr>
        <w:rPr>
          <w:rFonts w:ascii="Courier New"/>
          <w:sz w:val="13"/>
        </w:rPr>
        <w:sectPr w:rsidR="0090791A">
          <w:type w:val="continuous"/>
          <w:pgSz w:w="11910" w:h="16840"/>
          <w:pgMar w:top="940" w:right="1320" w:bottom="280" w:left="1340" w:header="720" w:footer="720" w:gutter="0"/>
          <w:cols w:space="720"/>
        </w:sectPr>
      </w:pPr>
    </w:p>
    <w:p w14:paraId="3FDFBBD9" w14:textId="77777777" w:rsidR="0090791A" w:rsidRDefault="00B323A3">
      <w:pPr>
        <w:pStyle w:val="BodyText"/>
        <w:spacing w:before="100" w:line="247" w:lineRule="exact"/>
        <w:ind w:left="821"/>
        <w:rPr>
          <w:rFonts w:ascii="Courier New"/>
        </w:rPr>
      </w:pPr>
      <w:r>
        <w:rPr>
          <w:rFonts w:ascii="Courier New"/>
        </w:rPr>
        <w:t>'''</w:t>
      </w:r>
    </w:p>
    <w:p w14:paraId="0536376C" w14:textId="77777777" w:rsidR="0090791A" w:rsidRDefault="00B323A3">
      <w:pPr>
        <w:pStyle w:val="BodyText"/>
        <w:spacing w:line="247" w:lineRule="exact"/>
        <w:ind w:left="821"/>
        <w:rPr>
          <w:rFonts w:ascii="Courier New"/>
        </w:rPr>
      </w:pPr>
      <w:r>
        <w:rPr>
          <w:rFonts w:ascii="Courier New"/>
          <w:spacing w:val="-1"/>
        </w:rPr>
        <w:t>me_sorted</w:t>
      </w:r>
    </w:p>
    <w:p w14:paraId="0BF8D792" w14:textId="77777777" w:rsidR="0090791A" w:rsidRDefault="0090791A">
      <w:pPr>
        <w:pStyle w:val="BodyText"/>
        <w:spacing w:before="2"/>
        <w:rPr>
          <w:rFonts w:ascii="Courier New"/>
        </w:rPr>
      </w:pPr>
    </w:p>
    <w:p w14:paraId="6472AB64" w14:textId="77777777" w:rsidR="0090791A" w:rsidRDefault="00B323A3">
      <w:pPr>
        <w:pStyle w:val="BodyText"/>
        <w:ind w:left="821"/>
        <w:rPr>
          <w:rFonts w:ascii="Courier New"/>
        </w:rPr>
      </w:pPr>
      <w:r>
        <w:rPr>
          <w:rFonts w:ascii="Courier New"/>
        </w:rPr>
        <w:t>1963-07</w:t>
      </w:r>
    </w:p>
    <w:p w14:paraId="1E2613BE" w14:textId="77777777" w:rsidR="0090791A" w:rsidRDefault="00B323A3">
      <w:pPr>
        <w:pStyle w:val="BodyText"/>
        <w:spacing w:before="1"/>
        <w:ind w:left="821"/>
        <w:rPr>
          <w:rFonts w:ascii="Courier New"/>
        </w:rPr>
      </w:pPr>
      <w:r>
        <w:rPr>
          <w:rFonts w:ascii="Courier New"/>
        </w:rPr>
        <w:t>1963-08</w:t>
      </w:r>
    </w:p>
    <w:p w14:paraId="35D00F87" w14:textId="77777777" w:rsidR="0090791A" w:rsidRDefault="00B323A3">
      <w:pPr>
        <w:pStyle w:val="BodyText"/>
        <w:spacing w:before="1"/>
        <w:ind w:left="821" w:right="242"/>
        <w:rPr>
          <w:rFonts w:ascii="Courier New"/>
        </w:rPr>
      </w:pPr>
      <w:r>
        <w:rPr>
          <w:rFonts w:ascii="Courier New"/>
        </w:rPr>
        <w:t>1963-09 '''</w:t>
      </w:r>
    </w:p>
    <w:p w14:paraId="09F08E08" w14:textId="77777777" w:rsidR="0090791A" w:rsidRDefault="00B323A3">
      <w:pPr>
        <w:pStyle w:val="BodyText"/>
        <w:rPr>
          <w:rFonts w:ascii="Courier New"/>
          <w:sz w:val="24"/>
        </w:rPr>
      </w:pPr>
      <w:r>
        <w:br w:type="column"/>
      </w:r>
    </w:p>
    <w:p w14:paraId="6C85702B" w14:textId="77777777" w:rsidR="0090791A" w:rsidRDefault="0090791A">
      <w:pPr>
        <w:pStyle w:val="BodyText"/>
        <w:spacing w:before="6"/>
        <w:rPr>
          <w:rFonts w:ascii="Courier New"/>
          <w:sz w:val="28"/>
        </w:rPr>
      </w:pPr>
    </w:p>
    <w:p w14:paraId="562D025A" w14:textId="77777777" w:rsidR="0090791A" w:rsidRDefault="00B323A3">
      <w:pPr>
        <w:pStyle w:val="BodyText"/>
        <w:tabs>
          <w:tab w:val="left" w:pos="1013"/>
          <w:tab w:val="left" w:pos="1808"/>
          <w:tab w:val="left" w:pos="2598"/>
          <w:tab w:val="left" w:pos="3257"/>
          <w:tab w:val="left" w:pos="4047"/>
          <w:tab w:val="left" w:pos="4845"/>
          <w:tab w:val="left" w:pos="5635"/>
          <w:tab w:val="left" w:pos="6425"/>
        </w:tabs>
        <w:ind w:left="223"/>
        <w:rPr>
          <w:rFonts w:ascii="Courier New"/>
        </w:rPr>
      </w:pPr>
      <w:r>
        <w:rPr>
          <w:rFonts w:ascii="Courier New"/>
        </w:rPr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...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  <w:r>
        <w:rPr>
          <w:rFonts w:ascii="Courier New"/>
        </w:rPr>
        <w:tab/>
        <w:t>N/A</w:t>
      </w:r>
    </w:p>
    <w:p w14:paraId="17C023B8" w14:textId="77777777" w:rsidR="0090791A" w:rsidRDefault="0090791A">
      <w:pPr>
        <w:rPr>
          <w:rFonts w:ascii="Courier New"/>
        </w:rPr>
        <w:sectPr w:rsidR="0090791A">
          <w:type w:val="continuous"/>
          <w:pgSz w:w="11910" w:h="16840"/>
          <w:pgMar w:top="940" w:right="1320" w:bottom="280" w:left="1340" w:header="720" w:footer="720" w:gutter="0"/>
          <w:cols w:num="2" w:space="720" w:equalWidth="0">
            <w:col w:w="2008" w:space="40"/>
            <w:col w:w="7202"/>
          </w:cols>
        </w:sectPr>
      </w:pPr>
    </w:p>
    <w:p w14:paraId="41270856" w14:textId="77777777" w:rsidR="0090791A" w:rsidRDefault="0090791A">
      <w:pPr>
        <w:pStyle w:val="BodyText"/>
        <w:spacing w:before="2"/>
        <w:rPr>
          <w:rFonts w:ascii="Courier New"/>
          <w:sz w:val="14"/>
        </w:rPr>
      </w:pPr>
    </w:p>
    <w:p w14:paraId="11779174" w14:textId="77777777" w:rsidR="0090791A" w:rsidRDefault="00B323A3">
      <w:pPr>
        <w:pStyle w:val="BodyText"/>
        <w:spacing w:before="93"/>
        <w:ind w:left="821" w:right="111"/>
        <w:jc w:val="both"/>
      </w:pPr>
      <w:r>
        <w:t>ii) construct 6 equal-size portfolios based on this sort (so the 1st portfolio has the 1/6 original assets with the lowest book-to-market ratio, the 2nd portfolio has the next lowest</w:t>
      </w:r>
      <w:r>
        <w:rPr>
          <w:spacing w:val="-13"/>
        </w:rPr>
        <w:t xml:space="preserve"> </w:t>
      </w:r>
      <w:r>
        <w:t>1/6,</w:t>
      </w:r>
      <w:r>
        <w:rPr>
          <w:spacing w:val="-13"/>
        </w:rPr>
        <w:t xml:space="preserve"> </w:t>
      </w:r>
      <w:r>
        <w:t>etc),</w:t>
      </w:r>
      <w:r>
        <w:rPr>
          <w:spacing w:val="-13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rPr>
          <w:rFonts w:ascii="Courier New"/>
        </w:rPr>
        <w:t>portfolios</w:t>
      </w:r>
      <w:r>
        <w:t>.</w:t>
      </w:r>
      <w:r>
        <w:rPr>
          <w:spacing w:val="-13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equal-weighted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 each of those 6 portfolios. Report the mean and standard deviation of those</w:t>
      </w:r>
      <w:r>
        <w:rPr>
          <w:spacing w:val="-28"/>
        </w:rPr>
        <w:t xml:space="preserve"> </w:t>
      </w:r>
      <w:r>
        <w:t>returns.</w:t>
      </w:r>
    </w:p>
    <w:p w14:paraId="3313CA2F" w14:textId="77777777" w:rsidR="0090791A" w:rsidRDefault="0090791A">
      <w:pPr>
        <w:pStyle w:val="BodyText"/>
        <w:spacing w:before="11"/>
        <w:rPr>
          <w:sz w:val="13"/>
        </w:rPr>
      </w:pPr>
    </w:p>
    <w:p w14:paraId="19404C03" w14:textId="77777777" w:rsidR="0090791A" w:rsidRDefault="00B323A3">
      <w:pPr>
        <w:pStyle w:val="BodyText"/>
        <w:spacing w:before="93" w:line="251" w:lineRule="exact"/>
        <w:ind w:left="821"/>
        <w:jc w:val="both"/>
      </w:pPr>
      <w:r>
        <w:rPr>
          <w:shd w:val="clear" w:color="auto" w:fill="D2D2D2"/>
        </w:rPr>
        <w:t>Programming tips:</w:t>
      </w:r>
    </w:p>
    <w:p w14:paraId="52B0C7E2" w14:textId="77777777" w:rsidR="0090791A" w:rsidRDefault="00B323A3">
      <w:pPr>
        <w:pStyle w:val="BodyText"/>
        <w:ind w:left="821" w:right="112"/>
        <w:jc w:val="both"/>
      </w:pPr>
      <w:r>
        <w:t xml:space="preserve">You will need to loop over the following sequence: </w:t>
      </w:r>
      <w:r>
        <w:rPr>
          <w:rFonts w:ascii="Courier New"/>
        </w:rPr>
        <w:t>[0, 16, 32, 48, 64,</w:t>
      </w:r>
      <w:r>
        <w:rPr>
          <w:rFonts w:ascii="Courier New"/>
          <w:spacing w:val="-90"/>
        </w:rPr>
        <w:t xml:space="preserve"> </w:t>
      </w:r>
      <w:r>
        <w:rPr>
          <w:rFonts w:ascii="Courier New"/>
        </w:rPr>
        <w:t>80]</w:t>
      </w:r>
      <w:r>
        <w:t xml:space="preserve">. Be careful to ensure that in case where </w:t>
      </w:r>
      <w:r>
        <w:rPr>
          <w:rFonts w:ascii="Courier New"/>
        </w:rPr>
        <w:t>ii = 80</w:t>
      </w:r>
      <w:r>
        <w:rPr>
          <w:rFonts w:ascii="Courier New"/>
          <w:spacing w:val="-67"/>
        </w:rPr>
        <w:t xml:space="preserve"> </w:t>
      </w:r>
      <w:r>
        <w:t xml:space="preserve">you are indeed using the 19 remaining values of assets (not just 16). You may find an </w:t>
      </w:r>
      <w:r>
        <w:rPr>
          <w:rFonts w:ascii="Courier New"/>
        </w:rPr>
        <w:t>if else</w:t>
      </w:r>
      <w:r>
        <w:rPr>
          <w:rFonts w:ascii="Courier New"/>
          <w:spacing w:val="-103"/>
        </w:rPr>
        <w:t xml:space="preserve"> </w:t>
      </w:r>
      <w:r>
        <w:t>branching statement useful.</w:t>
      </w:r>
    </w:p>
    <w:p w14:paraId="62F11D2A" w14:textId="77777777" w:rsidR="0090791A" w:rsidRDefault="0090791A">
      <w:pPr>
        <w:pStyle w:val="BodyText"/>
        <w:spacing w:before="10"/>
        <w:rPr>
          <w:sz w:val="21"/>
        </w:rPr>
      </w:pPr>
    </w:p>
    <w:p w14:paraId="56F8BBF5" w14:textId="77777777" w:rsidR="0090791A" w:rsidRDefault="00B323A3">
      <w:pPr>
        <w:pStyle w:val="BodyText"/>
        <w:spacing w:line="242" w:lineRule="auto"/>
        <w:ind w:left="821" w:right="120"/>
        <w:jc w:val="both"/>
      </w:pPr>
      <w:r>
        <w:rPr>
          <w:shd w:val="clear" w:color="auto" w:fill="00FF00"/>
        </w:rPr>
        <w:t>Report answer</w:t>
      </w:r>
      <w:r>
        <w:t xml:space="preserve"> for obtained </w:t>
      </w:r>
      <w:r>
        <w:rPr>
          <w:rFonts w:ascii="Courier New"/>
        </w:rPr>
        <w:t xml:space="preserve">portfolios </w:t>
      </w:r>
      <w:r>
        <w:t>by placing the first 3 rows into a docstring. Report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placing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docstring.</w:t>
      </w:r>
    </w:p>
    <w:p w14:paraId="1F4F8ED5" w14:textId="77777777" w:rsidR="0090791A" w:rsidRDefault="0090791A">
      <w:pPr>
        <w:spacing w:line="242" w:lineRule="auto"/>
        <w:jc w:val="both"/>
        <w:sectPr w:rsidR="0090791A">
          <w:type w:val="continuous"/>
          <w:pgSz w:w="11910" w:h="16840"/>
          <w:pgMar w:top="940" w:right="1320" w:bottom="280" w:left="1340" w:header="720" w:footer="720" w:gutter="0"/>
          <w:cols w:space="720"/>
        </w:sectPr>
      </w:pPr>
    </w:p>
    <w:p w14:paraId="5DCD1F99" w14:textId="77777777" w:rsidR="0090791A" w:rsidRDefault="0090791A">
      <w:pPr>
        <w:pStyle w:val="BodyText"/>
        <w:spacing w:before="10"/>
        <w:rPr>
          <w:b/>
          <w:sz w:val="21"/>
        </w:rPr>
      </w:pPr>
    </w:p>
    <w:p w14:paraId="21422360" w14:textId="77777777" w:rsidR="0090791A" w:rsidRDefault="00B323A3">
      <w:pPr>
        <w:pStyle w:val="ListParagraph"/>
        <w:numPr>
          <w:ilvl w:val="0"/>
          <w:numId w:val="5"/>
        </w:numPr>
        <w:tabs>
          <w:tab w:val="left" w:pos="821"/>
        </w:tabs>
        <w:ind w:right="111"/>
        <w:jc w:val="both"/>
      </w:pPr>
      <w:r>
        <w:t>Compute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factor-mimicking</w:t>
      </w:r>
      <w:r>
        <w:rPr>
          <w:spacing w:val="-15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(call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rPr>
          <w:rFonts w:ascii="Courier New"/>
        </w:rPr>
        <w:t>r_value</w:t>
      </w:r>
      <w:r>
        <w:t>)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going long the portfolio with the highest book-to-market (portfolio 6 from part a) ) and going short the portfolio with the lowest book-to-market ratio (portfolio 1 from part a)</w:t>
      </w:r>
      <w:r>
        <w:rPr>
          <w:spacing w:val="-29"/>
        </w:rPr>
        <w:t xml:space="preserve"> </w:t>
      </w:r>
      <w:r>
        <w:t>).</w:t>
      </w:r>
    </w:p>
    <w:p w14:paraId="0153D7D8" w14:textId="77777777" w:rsidR="0090791A" w:rsidRDefault="00B323A3">
      <w:pPr>
        <w:pStyle w:val="BodyText"/>
        <w:spacing w:before="64" w:line="500" w:lineRule="exact"/>
        <w:ind w:left="821" w:right="1039"/>
        <w:jc w:val="both"/>
      </w:pPr>
      <w:r>
        <w:t xml:space="preserve">Plot the series and report the mean and standard deviation of those returns. </w:t>
      </w:r>
      <w:r>
        <w:rPr>
          <w:shd w:val="clear" w:color="auto" w:fill="00FF00"/>
        </w:rPr>
        <w:t>Report answer</w:t>
      </w:r>
      <w:r>
        <w:t xml:space="preserve"> for </w:t>
      </w:r>
      <w:r>
        <w:rPr>
          <w:rFonts w:ascii="Courier New"/>
        </w:rPr>
        <w:t>r_value</w:t>
      </w:r>
      <w:r>
        <w:rPr>
          <w:rFonts w:ascii="Courier New"/>
          <w:spacing w:val="-94"/>
        </w:rPr>
        <w:t xml:space="preserve"> </w:t>
      </w:r>
      <w:r>
        <w:t>by placing the first 3 rows into a docstring.</w:t>
      </w:r>
    </w:p>
    <w:p w14:paraId="088C3544" w14:textId="77777777" w:rsidR="0090791A" w:rsidRDefault="00B323A3">
      <w:pPr>
        <w:pStyle w:val="BodyText"/>
        <w:spacing w:line="222" w:lineRule="exact"/>
        <w:ind w:left="821"/>
        <w:jc w:val="both"/>
      </w:pPr>
      <w:r>
        <w:t>Report mean and standard deviation using a docstring.</w:t>
      </w:r>
    </w:p>
    <w:p w14:paraId="1C287640" w14:textId="77777777" w:rsidR="0090791A" w:rsidRDefault="0090791A">
      <w:pPr>
        <w:pStyle w:val="BodyText"/>
        <w:spacing w:before="10"/>
        <w:rPr>
          <w:b/>
          <w:sz w:val="13"/>
        </w:rPr>
      </w:pPr>
    </w:p>
    <w:p w14:paraId="574D2EFB" w14:textId="77777777" w:rsidR="0090791A" w:rsidRDefault="00B323A3">
      <w:pPr>
        <w:spacing w:before="93"/>
        <w:ind w:left="100"/>
        <w:jc w:val="both"/>
        <w:rPr>
          <w:b/>
        </w:rPr>
      </w:pPr>
      <w:r>
        <w:rPr>
          <w:b/>
        </w:rPr>
        <w:t>Part 2: Momentum</w:t>
      </w:r>
    </w:p>
    <w:p w14:paraId="47103E71" w14:textId="77777777" w:rsidR="0090791A" w:rsidRDefault="0090791A">
      <w:pPr>
        <w:pStyle w:val="BodyText"/>
        <w:spacing w:before="10"/>
        <w:rPr>
          <w:b/>
          <w:sz w:val="21"/>
        </w:rPr>
      </w:pPr>
    </w:p>
    <w:p w14:paraId="553862BF" w14:textId="77777777" w:rsidR="0090791A" w:rsidRDefault="00B323A3">
      <w:pPr>
        <w:pStyle w:val="BodyText"/>
        <w:spacing w:before="1"/>
        <w:ind w:left="100" w:right="111"/>
        <w:jc w:val="both"/>
      </w:pPr>
      <w:r>
        <w:t xml:space="preserve">In this part you are going to construct and examine the momentum factor. The momentum factor sorts assets based on their average return from month </w:t>
      </w:r>
      <w:r>
        <w:rPr>
          <w:spacing w:val="2"/>
        </w:rPr>
        <w:t xml:space="preserve">t-1 </w:t>
      </w:r>
      <w:r>
        <w:t>to month t-12 (however you should</w:t>
      </w:r>
      <w:r>
        <w:rPr>
          <w:spacing w:val="-6"/>
        </w:rPr>
        <w:t xml:space="preserve"> </w:t>
      </w:r>
      <w:r>
        <w:t>skip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t-1,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momentum is best predicted without using</w:t>
      </w:r>
      <w:r>
        <w:rPr>
          <w:spacing w:val="-10"/>
        </w:rPr>
        <w:t xml:space="preserve"> </w:t>
      </w:r>
      <w:r>
        <w:t>t-1).</w:t>
      </w:r>
    </w:p>
    <w:p w14:paraId="6F31103A" w14:textId="77777777" w:rsidR="0090791A" w:rsidRDefault="00B323A3">
      <w:pPr>
        <w:pStyle w:val="BodyText"/>
        <w:spacing w:before="5" w:line="237" w:lineRule="auto"/>
        <w:ind w:left="100" w:right="112"/>
        <w:jc w:val="both"/>
      </w:pPr>
      <w:r>
        <w:t>So,</w:t>
      </w:r>
      <w:r>
        <w:rPr>
          <w:spacing w:val="-1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example,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January</w:t>
      </w:r>
      <w:r>
        <w:rPr>
          <w:spacing w:val="-18"/>
        </w:rPr>
        <w:t xml:space="preserve"> </w:t>
      </w:r>
      <w:r>
        <w:t>2020,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momentum</w:t>
      </w:r>
      <w:r>
        <w:rPr>
          <w:spacing w:val="-16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Jan</w:t>
      </w:r>
      <w:r>
        <w:rPr>
          <w:spacing w:val="-15"/>
        </w:rPr>
        <w:t xml:space="preserve"> </w:t>
      </w:r>
      <w:r>
        <w:t>2020</w:t>
      </w:r>
      <w:r>
        <w:rPr>
          <w:spacing w:val="-14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constructed by computing the average return on the asset for 11 months: from Jan 2019 to Nov</w:t>
      </w:r>
      <w:r>
        <w:rPr>
          <w:spacing w:val="-23"/>
        </w:rPr>
        <w:t xml:space="preserve"> </w:t>
      </w:r>
      <w:r>
        <w:t>2019.</w:t>
      </w:r>
    </w:p>
    <w:p w14:paraId="48486EEA" w14:textId="77777777" w:rsidR="0090791A" w:rsidRDefault="0090791A">
      <w:pPr>
        <w:pStyle w:val="BodyText"/>
        <w:spacing w:before="10"/>
        <w:rPr>
          <w:sz w:val="21"/>
        </w:rPr>
      </w:pPr>
    </w:p>
    <w:p w14:paraId="1DD3EBF0" w14:textId="77777777" w:rsidR="0090791A" w:rsidRDefault="00B323A3">
      <w:pPr>
        <w:pStyle w:val="ListParagraph"/>
        <w:numPr>
          <w:ilvl w:val="0"/>
          <w:numId w:val="4"/>
        </w:numPr>
        <w:tabs>
          <w:tab w:val="left" w:pos="821"/>
        </w:tabs>
        <w:spacing w:before="1" w:line="242" w:lineRule="auto"/>
        <w:ind w:right="110"/>
      </w:pPr>
      <w:r>
        <w:t>Compute momentum for each asset (i.e. its average return from month t-1 to month t- 12). Note that you will lose the first 12 observations of the sample when doing</w:t>
      </w:r>
      <w:r>
        <w:rPr>
          <w:spacing w:val="-36"/>
        </w:rPr>
        <w:t xml:space="preserve"> </w:t>
      </w:r>
      <w:r>
        <w:t>this.</w:t>
      </w:r>
    </w:p>
    <w:p w14:paraId="660F235D" w14:textId="77777777" w:rsidR="0090791A" w:rsidRDefault="0090791A">
      <w:pPr>
        <w:pStyle w:val="BodyText"/>
        <w:spacing w:before="7"/>
        <w:rPr>
          <w:sz w:val="21"/>
        </w:rPr>
      </w:pPr>
    </w:p>
    <w:p w14:paraId="59F385D9" w14:textId="77777777" w:rsidR="0090791A" w:rsidRDefault="0090791A">
      <w:pPr>
        <w:pStyle w:val="BodyText"/>
        <w:spacing w:before="10"/>
        <w:rPr>
          <w:b/>
          <w:sz w:val="21"/>
        </w:rPr>
      </w:pPr>
    </w:p>
    <w:p w14:paraId="6E62B178" w14:textId="77777777" w:rsidR="0090791A" w:rsidRDefault="00B323A3">
      <w:pPr>
        <w:pStyle w:val="ListParagraph"/>
        <w:numPr>
          <w:ilvl w:val="0"/>
          <w:numId w:val="4"/>
        </w:numPr>
        <w:tabs>
          <w:tab w:val="left" w:pos="821"/>
        </w:tabs>
        <w:spacing w:line="242" w:lineRule="auto"/>
        <w:ind w:right="123"/>
      </w:pPr>
      <w:r>
        <w:t xml:space="preserve">Sort the assets based on their momentum, and compute 10 portfolios based on that sort and their corresponding return, call the resulting variable </w:t>
      </w:r>
      <w:r>
        <w:rPr>
          <w:rFonts w:ascii="Courier New"/>
        </w:rPr>
        <w:t>portfolios_m</w:t>
      </w:r>
      <w:r>
        <w:t>. Report the mean and standard deviation of the returns for each of the 10</w:t>
      </w:r>
      <w:r>
        <w:rPr>
          <w:spacing w:val="-27"/>
        </w:rPr>
        <w:t xml:space="preserve"> </w:t>
      </w:r>
      <w:r>
        <w:t>portfolios.</w:t>
      </w:r>
    </w:p>
    <w:p w14:paraId="5B3F280D" w14:textId="77777777" w:rsidR="0090791A" w:rsidRDefault="0090791A">
      <w:pPr>
        <w:pStyle w:val="BodyText"/>
        <w:spacing w:before="7"/>
        <w:rPr>
          <w:sz w:val="21"/>
        </w:rPr>
      </w:pPr>
    </w:p>
    <w:p w14:paraId="414A4E91" w14:textId="77777777" w:rsidR="0090791A" w:rsidRDefault="0090791A">
      <w:pPr>
        <w:pStyle w:val="BodyText"/>
        <w:spacing w:before="11"/>
        <w:rPr>
          <w:b/>
          <w:sz w:val="21"/>
        </w:rPr>
      </w:pPr>
    </w:p>
    <w:p w14:paraId="5AB4F2C1" w14:textId="77777777" w:rsidR="0090791A" w:rsidRDefault="00B323A3">
      <w:pPr>
        <w:pStyle w:val="ListParagraph"/>
        <w:numPr>
          <w:ilvl w:val="0"/>
          <w:numId w:val="4"/>
        </w:numPr>
        <w:tabs>
          <w:tab w:val="left" w:pos="821"/>
        </w:tabs>
        <w:ind w:right="108"/>
        <w:jc w:val="both"/>
      </w:pPr>
      <w:r>
        <w:t>Regress the returns of each of the 10 portfolios on a two factor model with the market risk premium and the value factor you computed in question 1.b) as the 2 factors (remember to include a</w:t>
      </w:r>
      <w:r>
        <w:rPr>
          <w:spacing w:val="-3"/>
        </w:rPr>
        <w:t xml:space="preserve"> </w:t>
      </w:r>
      <w:r>
        <w:t>constant).</w:t>
      </w:r>
    </w:p>
    <w:p w14:paraId="0DC1A27E" w14:textId="77777777" w:rsidR="0090791A" w:rsidRDefault="0090791A">
      <w:pPr>
        <w:pStyle w:val="BodyText"/>
        <w:spacing w:before="9"/>
        <w:rPr>
          <w:b/>
          <w:sz w:val="13"/>
        </w:rPr>
      </w:pPr>
    </w:p>
    <w:p w14:paraId="5883668E" w14:textId="77777777" w:rsidR="0090791A" w:rsidRDefault="00B323A3">
      <w:pPr>
        <w:pStyle w:val="BodyText"/>
        <w:spacing w:before="93"/>
        <w:ind w:left="821"/>
      </w:pPr>
      <w:r>
        <w:rPr>
          <w:shd w:val="clear" w:color="auto" w:fill="00FF00"/>
        </w:rPr>
        <w:t>Report answer</w:t>
      </w:r>
      <w:r>
        <w:t xml:space="preserve"> for each part above inside a docstring.</w:t>
      </w:r>
    </w:p>
    <w:p w14:paraId="44024AEC" w14:textId="77777777" w:rsidR="0090791A" w:rsidRDefault="0090791A">
      <w:pPr>
        <w:pStyle w:val="BodyText"/>
        <w:rPr>
          <w:sz w:val="24"/>
        </w:rPr>
      </w:pPr>
    </w:p>
    <w:p w14:paraId="27012ACF" w14:textId="77777777" w:rsidR="0090791A" w:rsidRDefault="0090791A">
      <w:pPr>
        <w:pStyle w:val="BodyText"/>
        <w:spacing w:before="2"/>
        <w:rPr>
          <w:sz w:val="20"/>
        </w:rPr>
      </w:pPr>
    </w:p>
    <w:p w14:paraId="72D41054" w14:textId="77777777" w:rsidR="0090791A" w:rsidRDefault="00B323A3">
      <w:pPr>
        <w:pStyle w:val="Heading1"/>
        <w:spacing w:before="0"/>
        <w:ind w:left="100"/>
        <w:jc w:val="left"/>
      </w:pPr>
      <w:r>
        <w:t>Part 3: Momentum Trading</w:t>
      </w:r>
    </w:p>
    <w:p w14:paraId="4C834B25" w14:textId="77777777" w:rsidR="0090791A" w:rsidRDefault="0090791A">
      <w:pPr>
        <w:pStyle w:val="BodyText"/>
        <w:spacing w:before="10"/>
        <w:rPr>
          <w:b/>
          <w:sz w:val="21"/>
        </w:rPr>
      </w:pPr>
    </w:p>
    <w:p w14:paraId="63E6A22E" w14:textId="77777777" w:rsidR="0090791A" w:rsidRDefault="00B323A3">
      <w:pPr>
        <w:pStyle w:val="ListParagraph"/>
        <w:numPr>
          <w:ilvl w:val="0"/>
          <w:numId w:val="3"/>
        </w:numPr>
        <w:tabs>
          <w:tab w:val="left" w:pos="821"/>
        </w:tabs>
        <w:ind w:right="111"/>
        <w:jc w:val="both"/>
      </w:pP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wishes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invest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momentum portfolio, at the end of last month included in the sample. Report the assets that you should</w:t>
      </w:r>
      <w:r>
        <w:rPr>
          <w:spacing w:val="-4"/>
        </w:rPr>
        <w:t xml:space="preserve"> </w:t>
      </w:r>
      <w:r>
        <w:t>buy.</w:t>
      </w:r>
    </w:p>
    <w:p w14:paraId="77391C77" w14:textId="77777777" w:rsidR="0090791A" w:rsidRDefault="0090791A">
      <w:pPr>
        <w:pStyle w:val="BodyText"/>
        <w:spacing w:before="7"/>
        <w:rPr>
          <w:b/>
          <w:sz w:val="21"/>
        </w:rPr>
      </w:pPr>
    </w:p>
    <w:p w14:paraId="6505EB54" w14:textId="77777777" w:rsidR="0090791A" w:rsidRDefault="00B323A3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18"/>
        <w:jc w:val="both"/>
        <w:rPr>
          <w:sz w:val="24"/>
        </w:rPr>
      </w:pPr>
      <w:r>
        <w:t>Turnover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percentage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assets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period (i.e.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comparing</w:t>
      </w:r>
      <w:r>
        <w:rPr>
          <w:spacing w:val="-10"/>
        </w:rPr>
        <w:t xml:space="preserve"> </w:t>
      </w:r>
      <w:r>
        <w:t>assets</w:t>
      </w:r>
      <w:r>
        <w:rPr>
          <w:spacing w:val="-9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t-1).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turnover</w:t>
      </w:r>
      <w:r>
        <w:rPr>
          <w:spacing w:val="-7"/>
        </w:rPr>
        <w:t xml:space="preserve"> </w:t>
      </w:r>
      <w:r>
        <w:t>implies</w:t>
      </w:r>
      <w:r>
        <w:rPr>
          <w:spacing w:val="-13"/>
        </w:rPr>
        <w:t xml:space="preserve"> </w:t>
      </w:r>
      <w:r>
        <w:t>high transaction costs, therefore it is an important quantity to</w:t>
      </w:r>
      <w:r>
        <w:rPr>
          <w:spacing w:val="-6"/>
        </w:rPr>
        <w:t xml:space="preserve"> </w:t>
      </w:r>
      <w:r>
        <w:t>compute.</w:t>
      </w:r>
    </w:p>
    <w:p w14:paraId="2F21D726" w14:textId="77777777" w:rsidR="0090791A" w:rsidRDefault="0090791A">
      <w:pPr>
        <w:pStyle w:val="BodyText"/>
        <w:spacing w:before="1"/>
        <w:rPr>
          <w:sz w:val="24"/>
        </w:rPr>
      </w:pPr>
    </w:p>
    <w:p w14:paraId="40479A48" w14:textId="77777777" w:rsidR="0090791A" w:rsidRDefault="00B323A3">
      <w:pPr>
        <w:pStyle w:val="BodyText"/>
        <w:spacing w:before="1"/>
        <w:ind w:left="821" w:right="113"/>
        <w:jc w:val="both"/>
      </w:pPr>
      <w:r>
        <w:t>Calculate the historical average turnover associated with investing in the highest momentum portfolio. More precisely, for each month (starting from the 2</w:t>
      </w:r>
      <w:r>
        <w:rPr>
          <w:sz w:val="14"/>
        </w:rPr>
        <w:t>nd</w:t>
      </w:r>
      <w:r>
        <w:t>) in the sample, compute the % of assets in the portfolio that are new as compared to the previous month sold. Then take the average over the whole sample.</w:t>
      </w:r>
    </w:p>
    <w:p w14:paraId="15F68EF4" w14:textId="77777777" w:rsidR="0090791A" w:rsidRDefault="0090791A">
      <w:pPr>
        <w:pStyle w:val="BodyText"/>
        <w:spacing w:before="10"/>
        <w:rPr>
          <w:sz w:val="13"/>
        </w:rPr>
      </w:pPr>
    </w:p>
    <w:p w14:paraId="2ED6F577" w14:textId="77777777" w:rsidR="0090791A" w:rsidRDefault="00B323A3">
      <w:pPr>
        <w:pStyle w:val="BodyText"/>
        <w:spacing w:before="93"/>
        <w:ind w:left="821"/>
      </w:pPr>
      <w:r>
        <w:rPr>
          <w:shd w:val="clear" w:color="auto" w:fill="00FF00"/>
        </w:rPr>
        <w:t>Report answer</w:t>
      </w:r>
      <w:r>
        <w:t xml:space="preserve"> for each part above inside a docstring.</w:t>
      </w:r>
    </w:p>
    <w:p w14:paraId="0793B35F" w14:textId="77777777" w:rsidR="0090791A" w:rsidRDefault="0090791A">
      <w:pPr>
        <w:sectPr w:rsidR="0090791A">
          <w:pgSz w:w="11910" w:h="16840"/>
          <w:pgMar w:top="1200" w:right="1320" w:bottom="280" w:left="1340" w:header="720" w:footer="720" w:gutter="0"/>
          <w:cols w:space="720"/>
        </w:sectPr>
      </w:pPr>
    </w:p>
    <w:p w14:paraId="7D4F4831" w14:textId="77777777" w:rsidR="0090791A" w:rsidRDefault="0090791A">
      <w:pPr>
        <w:pStyle w:val="BodyText"/>
        <w:rPr>
          <w:b/>
          <w:sz w:val="20"/>
        </w:rPr>
      </w:pPr>
    </w:p>
    <w:p w14:paraId="659184DF" w14:textId="77777777" w:rsidR="0090791A" w:rsidRDefault="0090791A">
      <w:pPr>
        <w:pStyle w:val="BodyText"/>
        <w:spacing w:before="7"/>
        <w:rPr>
          <w:b/>
          <w:sz w:val="23"/>
        </w:rPr>
      </w:pPr>
    </w:p>
    <w:p w14:paraId="6FEAF7C2" w14:textId="2DE2B8ED" w:rsidR="0090791A" w:rsidRDefault="0090791A">
      <w:pPr>
        <w:pStyle w:val="Heading1"/>
        <w:spacing w:before="0"/>
        <w:ind w:right="111"/>
      </w:pPr>
    </w:p>
    <w:sectPr w:rsidR="0090791A">
      <w:pgSz w:w="11910" w:h="16840"/>
      <w:pgMar w:top="9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2486"/>
    <w:multiLevelType w:val="hybridMultilevel"/>
    <w:tmpl w:val="B43AA3AE"/>
    <w:lvl w:ilvl="0" w:tplc="E6FE4C68">
      <w:start w:val="1"/>
      <w:numFmt w:val="lowerLetter"/>
      <w:lvlText w:val="%1)"/>
      <w:lvlJc w:val="left"/>
      <w:pPr>
        <w:ind w:left="821" w:hanging="360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en-US" w:eastAsia="en-US" w:bidi="en-US"/>
      </w:rPr>
    </w:lvl>
    <w:lvl w:ilvl="1" w:tplc="B6FC959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FDDEE5F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7B90CC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013A555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8C9EEA8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ED3EE7C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4132816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2530EA7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409577F"/>
    <w:multiLevelType w:val="hybridMultilevel"/>
    <w:tmpl w:val="C01A3EF0"/>
    <w:lvl w:ilvl="0" w:tplc="1128890C">
      <w:start w:val="1"/>
      <w:numFmt w:val="lowerRoman"/>
      <w:lvlText w:val="%1)"/>
      <w:lvlJc w:val="left"/>
      <w:pPr>
        <w:ind w:left="1181" w:hanging="720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en-US" w:eastAsia="en-US" w:bidi="en-US"/>
      </w:rPr>
    </w:lvl>
    <w:lvl w:ilvl="1" w:tplc="1F1AA148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en-US"/>
      </w:rPr>
    </w:lvl>
    <w:lvl w:ilvl="2" w:tplc="C2000F30">
      <w:numFmt w:val="bullet"/>
      <w:lvlText w:val="•"/>
      <w:lvlJc w:val="left"/>
      <w:pPr>
        <w:ind w:left="2793" w:hanging="720"/>
      </w:pPr>
      <w:rPr>
        <w:rFonts w:hint="default"/>
        <w:lang w:val="en-US" w:eastAsia="en-US" w:bidi="en-US"/>
      </w:rPr>
    </w:lvl>
    <w:lvl w:ilvl="3" w:tplc="E93084EC">
      <w:numFmt w:val="bullet"/>
      <w:lvlText w:val="•"/>
      <w:lvlJc w:val="left"/>
      <w:pPr>
        <w:ind w:left="3599" w:hanging="720"/>
      </w:pPr>
      <w:rPr>
        <w:rFonts w:hint="default"/>
        <w:lang w:val="en-US" w:eastAsia="en-US" w:bidi="en-US"/>
      </w:rPr>
    </w:lvl>
    <w:lvl w:ilvl="4" w:tplc="E116CE74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en-US"/>
      </w:rPr>
    </w:lvl>
    <w:lvl w:ilvl="5" w:tplc="EA50A31E">
      <w:numFmt w:val="bullet"/>
      <w:lvlText w:val="•"/>
      <w:lvlJc w:val="left"/>
      <w:pPr>
        <w:ind w:left="5212" w:hanging="720"/>
      </w:pPr>
      <w:rPr>
        <w:rFonts w:hint="default"/>
        <w:lang w:val="en-US" w:eastAsia="en-US" w:bidi="en-US"/>
      </w:rPr>
    </w:lvl>
    <w:lvl w:ilvl="6" w:tplc="40FA4694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en-US"/>
      </w:rPr>
    </w:lvl>
    <w:lvl w:ilvl="7" w:tplc="1A5A7808">
      <w:numFmt w:val="bullet"/>
      <w:lvlText w:val="•"/>
      <w:lvlJc w:val="left"/>
      <w:pPr>
        <w:ind w:left="6825" w:hanging="720"/>
      </w:pPr>
      <w:rPr>
        <w:rFonts w:hint="default"/>
        <w:lang w:val="en-US" w:eastAsia="en-US" w:bidi="en-US"/>
      </w:rPr>
    </w:lvl>
    <w:lvl w:ilvl="8" w:tplc="37287D8A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1453737A"/>
    <w:multiLevelType w:val="hybridMultilevel"/>
    <w:tmpl w:val="B130F31C"/>
    <w:lvl w:ilvl="0" w:tplc="2292BF96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spacing w:val="-37"/>
        <w:w w:val="99"/>
        <w:sz w:val="22"/>
        <w:szCs w:val="22"/>
        <w:lang w:val="en-US" w:eastAsia="en-US" w:bidi="en-US"/>
      </w:rPr>
    </w:lvl>
    <w:lvl w:ilvl="1" w:tplc="98AEC65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08B6834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06E466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3D868DC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856C008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11928EC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900A10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7F125B7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AD7777D"/>
    <w:multiLevelType w:val="hybridMultilevel"/>
    <w:tmpl w:val="AEA0A948"/>
    <w:lvl w:ilvl="0" w:tplc="B0923CE8">
      <w:start w:val="1"/>
      <w:numFmt w:val="lowerLetter"/>
      <w:lvlText w:val="%1)"/>
      <w:lvlJc w:val="left"/>
      <w:pPr>
        <w:ind w:left="821" w:hanging="360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en-US" w:eastAsia="en-US" w:bidi="en-US"/>
      </w:rPr>
    </w:lvl>
    <w:lvl w:ilvl="1" w:tplc="E7A2CC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78880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55C6266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5DF4D61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B800560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60B2F8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FD7E6EF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CEE2442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D69291E"/>
    <w:multiLevelType w:val="hybridMultilevel"/>
    <w:tmpl w:val="54281082"/>
    <w:lvl w:ilvl="0" w:tplc="AB44F30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3E60B0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81268E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4566EC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A578675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2C204AA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813C557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01A8E184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252089A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FA46CF7"/>
    <w:multiLevelType w:val="hybridMultilevel"/>
    <w:tmpl w:val="0AFE1DDC"/>
    <w:lvl w:ilvl="0" w:tplc="E8F8343A">
      <w:start w:val="1"/>
      <w:numFmt w:val="lowerLetter"/>
      <w:lvlText w:val="%1)"/>
      <w:lvlJc w:val="left"/>
      <w:pPr>
        <w:ind w:left="821" w:hanging="360"/>
        <w:jc w:val="left"/>
      </w:pPr>
      <w:rPr>
        <w:rFonts w:hint="default"/>
        <w:spacing w:val="0"/>
        <w:w w:val="99"/>
        <w:lang w:val="en-US" w:eastAsia="en-US" w:bidi="en-US"/>
      </w:rPr>
    </w:lvl>
    <w:lvl w:ilvl="1" w:tplc="E228C9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838C063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AC14E56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7278DB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69F0821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4BAED3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8C9A556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A522A37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DEE7976"/>
    <w:multiLevelType w:val="hybridMultilevel"/>
    <w:tmpl w:val="DC403B22"/>
    <w:lvl w:ilvl="0" w:tplc="0D42D97E">
      <w:numFmt w:val="bullet"/>
      <w:lvlText w:val="-"/>
      <w:lvlJc w:val="left"/>
      <w:pPr>
        <w:ind w:left="821" w:hanging="360"/>
      </w:pPr>
      <w:rPr>
        <w:rFonts w:ascii="Arial" w:eastAsia="Arial" w:hAnsi="Arial" w:cs="Arial" w:hint="default"/>
        <w:spacing w:val="-73"/>
        <w:w w:val="99"/>
        <w:sz w:val="22"/>
        <w:szCs w:val="22"/>
        <w:lang w:val="en-US" w:eastAsia="en-US" w:bidi="en-US"/>
      </w:rPr>
    </w:lvl>
    <w:lvl w:ilvl="1" w:tplc="5A4C840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9AD2DB9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C5640E6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00E80FC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4A0656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81504B0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4836BF0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en-US"/>
      </w:rPr>
    </w:lvl>
    <w:lvl w:ilvl="8" w:tplc="3E8E40C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1A"/>
    <w:rsid w:val="002A3BF2"/>
    <w:rsid w:val="0090791A"/>
    <w:rsid w:val="00B323A3"/>
    <w:rsid w:val="00D060AB"/>
    <w:rsid w:val="00D1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C684D"/>
  <w15:docId w15:val="{9913F127-D5DC-B148-88E0-18EE168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790</Words>
  <Characters>3844</Characters>
  <Application>Microsoft Office Word</Application>
  <DocSecurity>0</DocSecurity>
  <Lines>116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Xiaomian Wu</cp:lastModifiedBy>
  <cp:revision>5</cp:revision>
  <dcterms:created xsi:type="dcterms:W3CDTF">2020-05-12T09:33:00Z</dcterms:created>
  <dcterms:modified xsi:type="dcterms:W3CDTF">2020-05-13T09:08:00Z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2020-05-12T10:00:00Z</vt:filetime>
  </property>
</Properties>
</file>