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0" w:lineRule="auto"/>
        <w:rPr>
          <w:b w:val="1"/>
          <w:bCs w:val="1"/>
          <w:sz w:val="32"/>
          <w:szCs w:val="32"/>
        </w:rPr>
      </w:pPr>
      <w:bookmarkStart w:colFirst="0" w:colLast="0" w:name="_7aws3i5roq6z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DICCIONARIO DE DATOS DEL PROYECTO</w:t>
      </w:r>
    </w:p>
    <w:p w:rsidR="00000000" w:rsidDel="00000000" w:rsidP="00000000" w:rsidRDefault="00000000" w:rsidRPr="00000000" w14:paraId="00000003">
      <w:pPr>
        <w:spacing w:after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 xml:space="preserve">Modelo de Machine Learning para la Proyección de la Demanda de Consumo Eléctrico al Año 2027 en función de la Evolución Demográfica en Tierra del Fuego. Autora: Débora Denis Macarena Calisaya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zzx1pigl0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Introducción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  <w:t xml:space="preserve">Este documento contiene la especificación y descripción técnica de cada una de las variables (columnas) que componen el dataset final unificado y optimizado utilizado para el entrenamiento, validación e inferencia del modelo de </w:t>
      </w:r>
      <w:r w:rsidDel="00000000" w:rsidR="00000000" w:rsidRPr="00000000">
        <w:rPr>
          <w:b w:val="1"/>
          <w:bCs w:val="1"/>
          <w:rtl w:val="0"/>
        </w:rPr>
        <w:t xml:space="preserve">Regresión Lineal Múltiple</w:t>
      </w:r>
      <w:r w:rsidDel="00000000" w:rsidR="00000000" w:rsidRPr="00000000">
        <w:rPr>
          <w:rtl w:val="0"/>
        </w:rPr>
        <w:t xml:space="preserve">. Su propósito es servir como referencia metodológica para garantizar la reproducibilidad del experimento y la correcta interpretación de los resultados analíticos.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kthd15nhu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Especificación de Variables del Dataset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188038"/>
          <w:sz w:val="22"/>
          <w:szCs w:val="22"/>
        </w:rPr>
      </w:pPr>
      <w:bookmarkStart w:colFirst="0" w:colLast="0" w:name="_7bnur2a1577l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</w:t>
      </w:r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Fecha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Descripción: Identificador temporal de la observación. Registra de manera secuencial el año y el mes de la medición.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Tipo de Dato: </w:t>
      </w:r>
      <w:r w:rsidDel="00000000" w:rsidR="00000000" w:rsidRPr="00000000">
        <w:rPr>
          <w:color w:val="188038"/>
          <w:rtl w:val="0"/>
        </w:rPr>
        <w:t xml:space="preserve">datetime64[ns]</w:t>
      </w:r>
      <w:r w:rsidDel="00000000" w:rsidR="00000000" w:rsidRPr="00000000">
        <w:rPr>
          <w:rtl w:val="0"/>
        </w:rPr>
        <w:t xml:space="preserve"> (Objeto temporal de Pandas).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Unidad de Medida: Formato cronológico </w:t>
      </w:r>
      <w:r w:rsidDel="00000000" w:rsidR="00000000" w:rsidRPr="00000000">
        <w:rPr>
          <w:color w:val="188038"/>
          <w:rtl w:val="0"/>
        </w:rPr>
        <w:t xml:space="preserve">AAAA-MM-DD</w:t>
      </w:r>
      <w:r w:rsidDel="00000000" w:rsidR="00000000" w:rsidRPr="00000000">
        <w:rPr>
          <w:rtl w:val="0"/>
        </w:rPr>
        <w:t xml:space="preserve"> (fijado en el día primero de cada mes).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Rol en el Modelo: Índice temporal. No actúa como variable predictora en la ecuación matemática de la regresión, sino como eje de ordenamiento cronológico para la división estricta de conjuntos de entrenamiento y testeo.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Restricciones: Valores únicos, continuos, ordenados y sin duplicados.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188038"/>
          <w:sz w:val="22"/>
          <w:szCs w:val="22"/>
        </w:rPr>
      </w:pPr>
      <w:bookmarkStart w:colFirst="0" w:colLast="0" w:name="_ierr2734p6r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</w:t>
      </w:r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Consumo_Total_Provincial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Descripción: Volumen total de energía eléctrica demandada y consumida a nivel provincial durante el mes de registro.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Tipo de Dato: </w:t>
      </w:r>
      <w:r w:rsidDel="00000000" w:rsidR="00000000" w:rsidRPr="00000000">
        <w:rPr>
          <w:color w:val="188038"/>
          <w:rtl w:val="0"/>
        </w:rPr>
        <w:t xml:space="preserve">int64</w:t>
      </w:r>
      <w:r w:rsidDel="00000000" w:rsidR="00000000" w:rsidRPr="00000000">
        <w:rPr>
          <w:rtl w:val="0"/>
        </w:rPr>
        <w:t xml:space="preserve"> (Entero de alta precisión).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Unidad de Medida: Kilovatios-hora (kWh).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Rol en el Modelo: Variable Objetivo / Predictanda (Variable Dependiente - y). Es la variable continua que el algoritmo de Machine Learning intenta aproximar y predecir.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Origen: Registros oficiales unificados del sistema eléctrico de la isla.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188038"/>
          <w:sz w:val="22"/>
          <w:szCs w:val="22"/>
        </w:rPr>
      </w:pPr>
      <w:bookmarkStart w:colFirst="0" w:colLast="0" w:name="_ag6pybyk9c8b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</w:t>
      </w:r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Poblacion_Estimada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Descripción: Cantidad estimada e interpolada de habitantes residentes en la Provincia de Tierra del Fuego para el período correspondiente.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Tipo de Dato: </w:t>
      </w:r>
      <w:r w:rsidDel="00000000" w:rsidR="00000000" w:rsidRPr="00000000">
        <w:rPr>
          <w:color w:val="188038"/>
          <w:rtl w:val="0"/>
        </w:rPr>
        <w:t xml:space="preserve">int64</w:t>
      </w:r>
      <w:r w:rsidDel="00000000" w:rsidR="00000000" w:rsidRPr="00000000">
        <w:rPr>
          <w:rtl w:val="0"/>
        </w:rPr>
        <w:t xml:space="preserve"> (Entero).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Unidad de Medida: Cantidad absoluta de personas (habitantes).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Rol en el Modelo: Variable Predictora Exógena (Variable Independiente - X_1). Introduce en el modelo la tendencia estructural de crecimiento vegetativo de largo plazo.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Origen: Series históricas, estimaciones y proyecciones oficiales del IPIEC (194.926 para 2025, 199.248 para 2026 y 203.558 para 2027).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188038"/>
          <w:sz w:val="22"/>
          <w:szCs w:val="22"/>
        </w:rPr>
      </w:pPr>
      <w:bookmarkStart w:colFirst="0" w:colLast="0" w:name="_8gfu174s468e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</w:t>
      </w:r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Total_Mes_Anterior (t-1)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Descripción: Característica inercial que almacena el consumo eléctrico total registrado en el mes inmediatamente anterior al de la observación actual.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Tipo de Dato: </w:t>
      </w:r>
      <w:r w:rsidDel="00000000" w:rsidR="00000000" w:rsidRPr="00000000">
        <w:rPr>
          <w:color w:val="188038"/>
          <w:rtl w:val="0"/>
        </w:rPr>
        <w:t xml:space="preserve">float64</w:t>
      </w:r>
      <w:r w:rsidDel="00000000" w:rsidR="00000000" w:rsidRPr="00000000">
        <w:rPr>
          <w:rtl w:val="0"/>
        </w:rPr>
        <w:t xml:space="preserve"> (Punto flotante).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Unidad de Medida: Kilovatios-hora (kWh).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Rol en el Modelo: Variable Predictora Endógena Inercial (Variable Independiente - X_2). Permite al algoritmo asimilar la inercia operativa de corto plazo del sistema eléctrico.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Restricciones: No contiene valores nulos (las filas iniciales vacías tras aplicar el método </w:t>
      </w:r>
      <w:r w:rsidDel="00000000" w:rsidR="00000000" w:rsidRPr="00000000">
        <w:rPr>
          <w:color w:val="188038"/>
          <w:rtl w:val="0"/>
        </w:rPr>
        <w:t xml:space="preserve">.shift(1)</w:t>
      </w:r>
      <w:r w:rsidDel="00000000" w:rsidR="00000000" w:rsidRPr="00000000">
        <w:rPr>
          <w:rtl w:val="0"/>
        </w:rPr>
        <w:t xml:space="preserve"> fueron eliminadas con </w:t>
      </w:r>
      <w:r w:rsidDel="00000000" w:rsidR="00000000" w:rsidRPr="00000000">
        <w:rPr>
          <w:color w:val="188038"/>
          <w:rtl w:val="0"/>
        </w:rPr>
        <w:t xml:space="preserve">.dropna()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188038"/>
          <w:sz w:val="22"/>
          <w:szCs w:val="22"/>
        </w:rPr>
      </w:pPr>
      <w:bookmarkStart w:colFirst="0" w:colLast="0" w:name="_cxjj546107z3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</w:t>
      </w:r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Total_Hace_2Meses (t-2)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Descripción: Característica inercial de segundo orden que almacena el consumo eléctrico provincial registrado dos meses atrás respecto de la observación actual.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Tipo de Dato: </w:t>
      </w:r>
      <w:r w:rsidDel="00000000" w:rsidR="00000000" w:rsidRPr="00000000">
        <w:rPr>
          <w:color w:val="188038"/>
          <w:rtl w:val="0"/>
        </w:rPr>
        <w:t xml:space="preserve">float64</w:t>
      </w:r>
      <w:r w:rsidDel="00000000" w:rsidR="00000000" w:rsidRPr="00000000">
        <w:rPr>
          <w:rtl w:val="0"/>
        </w:rPr>
        <w:t xml:space="preserve"> (Punto flotante).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Unidad de Medida: Kilovatios-hora (kWh).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Rol en el Modelo: Variable Predictora Endógena Inercial (Variable Independiente - X_3). Refuerza la captura de tendencias de aceleración o desaceleración en la demanda inmediata.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188038"/>
          <w:sz w:val="22"/>
          <w:szCs w:val="22"/>
        </w:rPr>
      </w:pPr>
      <w:bookmarkStart w:colFirst="0" w:colLast="0" w:name="_37o9xl9ct0e2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</w:t>
      </w:r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Total_Anio_Anterior (t-12)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Descripción: Característica estacional de orden doce que almacena el consumo eléctrico registrado exactamente en el mismo mes calendario pero del año anterior.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Tipo de Dato: </w:t>
      </w:r>
      <w:r w:rsidDel="00000000" w:rsidR="00000000" w:rsidRPr="00000000">
        <w:rPr>
          <w:color w:val="188038"/>
          <w:rtl w:val="0"/>
        </w:rPr>
        <w:t xml:space="preserve">float64</w:t>
      </w:r>
      <w:r w:rsidDel="00000000" w:rsidR="00000000" w:rsidRPr="00000000">
        <w:rPr>
          <w:rtl w:val="0"/>
        </w:rPr>
        <w:t xml:space="preserve"> (Punto flotante).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Unidad de Medida: Kilovatios-hora (kWh).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Rol en el Modelo: Variable Predictora Endógena Estacional (Variable Independiente - X_4). Es la variable crítica para que el modelo identifique y absorba la ondulatoria cíclica de los inviernos y veranos de la provincia.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188038"/>
          <w:sz w:val="22"/>
          <w:szCs w:val="22"/>
        </w:rPr>
      </w:pPr>
      <w:bookmarkStart w:colFirst="0" w:colLast="0" w:name="_z7hwblnaa3hr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 </w:t>
      </w:r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Mes_Calendario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Descripción: Variable numérica discreta que identifica el mes del año correspondiente a la fila de datos.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Tipo de Dato: </w:t>
      </w:r>
      <w:r w:rsidDel="00000000" w:rsidR="00000000" w:rsidRPr="00000000">
        <w:rPr>
          <w:color w:val="188038"/>
          <w:rtl w:val="0"/>
        </w:rPr>
        <w:t xml:space="preserve">int32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color w:val="188038"/>
          <w:rtl w:val="0"/>
        </w:rPr>
        <w:t xml:space="preserve">int64</w:t>
      </w:r>
      <w:r w:rsidDel="00000000" w:rsidR="00000000" w:rsidRPr="00000000">
        <w:rPr>
          <w:rtl w:val="0"/>
        </w:rPr>
        <w:t xml:space="preserve"> (Entero).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Unidad de Medida: Valores numéricos escalares acotados en el rango discreto del </w:t>
      </w:r>
      <w:r w:rsidDel="00000000" w:rsidR="00000000" w:rsidRPr="00000000">
        <w:rPr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 al </w:t>
      </w:r>
      <w:r w:rsidDel="00000000" w:rsidR="00000000" w:rsidRPr="00000000">
        <w:rPr>
          <w:color w:val="188038"/>
          <w:rtl w:val="0"/>
        </w:rPr>
        <w:t xml:space="preserve">12</w:t>
      </w:r>
      <w:r w:rsidDel="00000000" w:rsidR="00000000" w:rsidRPr="00000000">
        <w:rPr>
          <w:rtl w:val="0"/>
        </w:rPr>
        <w:t xml:space="preserve"> (donde 1 representa Enero y 12 representa Diciembre).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Rol en el Modelo: Variable Predictora Estacional de Control (Variable Independiente - X_5). Le provee al modelo un indicador de calendario para ponderar el peso de los meses invernales severos (ej. Junio, Julio, Agosto) frente a los estivales..</w:t>
      </w:r>
    </w:p>
    <w:p w:rsidR="00000000" w:rsidDel="00000000" w:rsidP="00000000" w:rsidRDefault="00000000" w:rsidRPr="00000000" w14:paraId="0000002E">
      <w:pPr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