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1C91" w14:textId="5CFB8DEE" w:rsidR="00A90072" w:rsidRDefault="006050E5">
      <w:pPr>
        <w:rPr>
          <w:b/>
          <w:bCs/>
        </w:rPr>
      </w:pPr>
      <w:r w:rsidRPr="006050E5">
        <w:rPr>
          <w:b/>
          <w:bCs/>
        </w:rPr>
        <w:t>Hardware:</w:t>
      </w:r>
    </w:p>
    <w:p w14:paraId="65F2D968" w14:textId="2AEC7DA9" w:rsidR="00CE4EBF" w:rsidRDefault="00CE4EBF" w:rsidP="00CE4EBF">
      <w:pPr>
        <w:pStyle w:val="ListParagraph"/>
        <w:numPr>
          <w:ilvl w:val="0"/>
          <w:numId w:val="3"/>
        </w:numPr>
      </w:pPr>
      <w:r w:rsidRPr="00CE4EBF">
        <w:rPr>
          <w:b/>
          <w:bCs/>
        </w:rPr>
        <w:t>CV2X Radios (OBU and RSU):</w:t>
      </w:r>
      <w:r>
        <w:t xml:space="preserve"> Used for bi-directional V2X communication between the vehicle (On-Board Unit) and the infrastructure (Roadside Unit).</w:t>
      </w:r>
    </w:p>
    <w:p w14:paraId="6E57E571" w14:textId="1CB23A7C" w:rsidR="00CE4EBF" w:rsidRDefault="00CE4EBF" w:rsidP="00CE4EBF">
      <w:pPr>
        <w:pStyle w:val="ListParagraph"/>
        <w:numPr>
          <w:ilvl w:val="0"/>
          <w:numId w:val="3"/>
        </w:numPr>
      </w:pPr>
      <w:r w:rsidRPr="00CE4EBF">
        <w:rPr>
          <w:b/>
          <w:bCs/>
        </w:rPr>
        <w:t>Traffic Signal Controller:</w:t>
      </w:r>
      <w:r>
        <w:t xml:space="preserve"> Interfaces with RSUs to broadcast MAP and SPaT messages conforming to SAE J2735 standards.</w:t>
      </w:r>
    </w:p>
    <w:p w14:paraId="1D08DC3B" w14:textId="3D0A18C3" w:rsidR="006050E5" w:rsidRPr="00CE4EBF" w:rsidRDefault="00CE4EBF" w:rsidP="00CE4EBF">
      <w:pPr>
        <w:pStyle w:val="ListParagraph"/>
        <w:numPr>
          <w:ilvl w:val="0"/>
          <w:numId w:val="3"/>
        </w:numPr>
        <w:rPr>
          <w:b/>
          <w:bCs/>
        </w:rPr>
      </w:pPr>
      <w:r w:rsidRPr="00CE4EBF">
        <w:rPr>
          <w:b/>
          <w:bCs/>
        </w:rPr>
        <w:t>Raspberry Pi:</w:t>
      </w:r>
      <w:r>
        <w:t xml:space="preserve"> Acts as the edge processor in the vehicle, responsible for receiving, decoding, and processing V2X data in real-time.</w:t>
      </w:r>
    </w:p>
    <w:p w14:paraId="2299EF62" w14:textId="775AF283" w:rsidR="006050E5" w:rsidRDefault="006050E5">
      <w:pPr>
        <w:rPr>
          <w:b/>
          <w:bCs/>
        </w:rPr>
      </w:pPr>
      <w:r>
        <w:rPr>
          <w:b/>
          <w:bCs/>
        </w:rPr>
        <w:t>Software:</w:t>
      </w:r>
    </w:p>
    <w:p w14:paraId="6D41FC70" w14:textId="2EE81387" w:rsidR="00CE4EBF" w:rsidRDefault="00CE4EBF" w:rsidP="00CE4EBF">
      <w:pPr>
        <w:pStyle w:val="ListParagraph"/>
        <w:numPr>
          <w:ilvl w:val="0"/>
          <w:numId w:val="2"/>
        </w:numPr>
      </w:pPr>
      <w:r>
        <w:t>Objective Systems ASN.1/C Libraries</w:t>
      </w:r>
      <w:r>
        <w:t xml:space="preserve"> (</w:t>
      </w:r>
      <w:hyperlink r:id="rId5" w:history="1">
        <w:r w:rsidRPr="008F68F3">
          <w:rPr>
            <w:rStyle w:val="Hyperlink"/>
          </w:rPr>
          <w:t>https://obj-sys.com/</w:t>
        </w:r>
      </w:hyperlink>
      <w:r>
        <w:t>)</w:t>
      </w:r>
      <w:r>
        <w:t>:</w:t>
      </w:r>
      <w:r>
        <w:t xml:space="preserve"> </w:t>
      </w:r>
      <w:r>
        <w:t>Provides decoding and encoding support for SAE J2735 message sets including MAP, SPaT, and BSM. This tool enables reliable interpretation of V2X messages received over CV2X interfaces.</w:t>
      </w:r>
    </w:p>
    <w:p w14:paraId="2048E648" w14:textId="0B5169F8" w:rsidR="006050E5" w:rsidRPr="006050E5" w:rsidRDefault="006050E5" w:rsidP="00CE4EBF">
      <w:pPr>
        <w:pStyle w:val="ListParagraph"/>
        <w:numPr>
          <w:ilvl w:val="0"/>
          <w:numId w:val="2"/>
        </w:numPr>
        <w:rPr>
          <w:b/>
          <w:bCs/>
        </w:rPr>
      </w:pPr>
      <w:r>
        <w:t>Map Engine Library (</w:t>
      </w:r>
      <w:hyperlink r:id="rId6" w:history="1">
        <w:r w:rsidRPr="00207174">
          <w:rPr>
            <w:rStyle w:val="Hyperlink"/>
          </w:rPr>
          <w:t>https://github.com/mmitss/mmitss-common</w:t>
        </w:r>
      </w:hyperlink>
      <w:r>
        <w:t>)</w:t>
      </w:r>
      <w:r w:rsidR="00CE4EBF">
        <w:t xml:space="preserve">: </w:t>
      </w:r>
      <w:r w:rsidR="00CE4EBF" w:rsidRPr="00CE4EBF">
        <w:t xml:space="preserve">An open-source C++ library developed under the </w:t>
      </w:r>
      <w:r w:rsidR="00CE4EBF">
        <w:t xml:space="preserve">connected vehicle pool fund study project, </w:t>
      </w:r>
      <w:r w:rsidR="00CE4EBF" w:rsidRPr="00CE4EBF">
        <w:t>MMITSS that processes MAP messages and enables map-based localization and signal group identification.</w:t>
      </w:r>
    </w:p>
    <w:p w14:paraId="12C77003" w14:textId="77777777" w:rsidR="006050E5" w:rsidRDefault="006050E5" w:rsidP="006050E5">
      <w:pPr>
        <w:rPr>
          <w:b/>
          <w:bCs/>
        </w:rPr>
      </w:pPr>
    </w:p>
    <w:p w14:paraId="3DE42171" w14:textId="7A176E51" w:rsidR="006050E5" w:rsidRDefault="006050E5" w:rsidP="006050E5">
      <w:pPr>
        <w:rPr>
          <w:b/>
          <w:bCs/>
        </w:rPr>
      </w:pPr>
      <w:r>
        <w:rPr>
          <w:b/>
          <w:bCs/>
        </w:rPr>
        <w:t>Architecture Overview:</w:t>
      </w:r>
    </w:p>
    <w:p w14:paraId="55059518" w14:textId="414C0AB6" w:rsidR="00CE4EBF" w:rsidRPr="00CE4EBF" w:rsidRDefault="00CE4EBF" w:rsidP="00CE4EBF">
      <w:r w:rsidRPr="00CE4EBF">
        <w:t xml:space="preserve">The proposed system </w:t>
      </w:r>
      <w:r>
        <w:t xml:space="preserve">will </w:t>
      </w:r>
      <w:r w:rsidRPr="00CE4EBF">
        <w:t xml:space="preserve">build upon a modular framework developed in prior initiatives such as </w:t>
      </w:r>
      <w:r w:rsidRPr="00CE4EBF">
        <w:rPr>
          <w:b/>
          <w:bCs/>
        </w:rPr>
        <w:t>CDA-ORNL</w:t>
      </w:r>
      <w:r w:rsidRPr="00CE4EBF">
        <w:t xml:space="preserve">, </w:t>
      </w:r>
      <w:r w:rsidRPr="00CE4EBF">
        <w:rPr>
          <w:b/>
          <w:bCs/>
        </w:rPr>
        <w:t>APCK-I</w:t>
      </w:r>
      <w:r w:rsidRPr="00CE4EBF">
        <w:t xml:space="preserve">, and </w:t>
      </w:r>
      <w:r w:rsidRPr="00CE4EBF">
        <w:rPr>
          <w:b/>
          <w:bCs/>
        </w:rPr>
        <w:t>VOICES</w:t>
      </w:r>
      <w:r w:rsidRPr="00CE4EBF">
        <w:t xml:space="preserve">, leveraging tools and communication protocols to </w:t>
      </w:r>
      <w:r w:rsidR="008619C8">
        <w:t>support ENACTED project</w:t>
      </w:r>
      <w:r w:rsidRPr="00CE4EBF">
        <w:t>.</w:t>
      </w:r>
    </w:p>
    <w:p w14:paraId="52359940" w14:textId="77777777" w:rsidR="00CE4EBF" w:rsidRPr="00CE4EBF" w:rsidRDefault="00CE4EBF" w:rsidP="00CE4EBF">
      <w:r w:rsidRPr="00CE4EBF">
        <w:t xml:space="preserve">At the infrastructure level, </w:t>
      </w:r>
      <w:r w:rsidRPr="00CE4EBF">
        <w:rPr>
          <w:b/>
          <w:bCs/>
        </w:rPr>
        <w:t>Traffic Signal Controllers</w:t>
      </w:r>
      <w:r w:rsidRPr="00CE4EBF">
        <w:t xml:space="preserve"> broadcast SAE J2735-compliant </w:t>
      </w:r>
      <w:r w:rsidRPr="00CE4EBF">
        <w:rPr>
          <w:b/>
          <w:bCs/>
        </w:rPr>
        <w:t>MAP</w:t>
      </w:r>
      <w:r w:rsidRPr="00CE4EBF">
        <w:t xml:space="preserve"> and </w:t>
      </w:r>
      <w:r w:rsidRPr="00CE4EBF">
        <w:rPr>
          <w:b/>
          <w:bCs/>
        </w:rPr>
        <w:t>SPaT</w:t>
      </w:r>
      <w:r w:rsidRPr="00CE4EBF">
        <w:t xml:space="preserve"> messages via </w:t>
      </w:r>
      <w:r w:rsidRPr="00CE4EBF">
        <w:rPr>
          <w:b/>
          <w:bCs/>
        </w:rPr>
        <w:t>CV2X RSUs</w:t>
      </w:r>
      <w:r w:rsidRPr="00CE4EBF">
        <w:t>. These messages contain geospatial intersection geometry, signal phase timing, and lane-level metadata necessary for vehicle-to-infrastructure coordination.</w:t>
      </w:r>
    </w:p>
    <w:p w14:paraId="6D451CCA" w14:textId="41DE79DC" w:rsidR="00CE4EBF" w:rsidRPr="00CE4EBF" w:rsidRDefault="00CE4EBF" w:rsidP="00CE4EBF">
      <w:r w:rsidRPr="00CE4EBF">
        <w:t xml:space="preserve">On the vehicle side, a test vehicle equipped with a </w:t>
      </w:r>
      <w:r w:rsidRPr="00CE4EBF">
        <w:rPr>
          <w:b/>
          <w:bCs/>
        </w:rPr>
        <w:t>CV2X OBU</w:t>
      </w:r>
      <w:r w:rsidRPr="00CE4EBF">
        <w:t xml:space="preserve"> listens for these V2X messages and simultaneously monitors its own </w:t>
      </w:r>
      <w:r w:rsidRPr="00CE4EBF">
        <w:rPr>
          <w:b/>
          <w:bCs/>
        </w:rPr>
        <w:t>GNSS coordinates</w:t>
      </w:r>
      <w:r w:rsidRPr="00CE4EBF">
        <w:t xml:space="preserve"> </w:t>
      </w:r>
      <w:r>
        <w:t>or</w:t>
      </w:r>
      <w:r w:rsidRPr="00CE4EBF">
        <w:t xml:space="preserve"> </w:t>
      </w:r>
      <w:r w:rsidRPr="00CE4EBF">
        <w:rPr>
          <w:b/>
          <w:bCs/>
        </w:rPr>
        <w:t>BSM (Basic Safety Messages)</w:t>
      </w:r>
      <w:r w:rsidRPr="00CE4EBF">
        <w:t xml:space="preserve">. These data streams are sent over </w:t>
      </w:r>
      <w:r w:rsidRPr="00CE4EBF">
        <w:rPr>
          <w:b/>
          <w:bCs/>
        </w:rPr>
        <w:t>the Ethernet</w:t>
      </w:r>
      <w:r w:rsidRPr="00CE4EBF">
        <w:t xml:space="preserve"> to an onboard </w:t>
      </w:r>
      <w:r w:rsidRPr="00CE4EBF">
        <w:rPr>
          <w:b/>
          <w:bCs/>
        </w:rPr>
        <w:t>Raspberry Pi</w:t>
      </w:r>
      <w:r w:rsidRPr="00CE4EBF">
        <w:t xml:space="preserve">, which serves as the </w:t>
      </w:r>
      <w:r w:rsidR="008619C8">
        <w:t xml:space="preserve">on-board </w:t>
      </w:r>
      <w:r w:rsidRPr="00CE4EBF">
        <w:t xml:space="preserve">V2X </w:t>
      </w:r>
      <w:r w:rsidR="008619C8">
        <w:t xml:space="preserve">data </w:t>
      </w:r>
      <w:r w:rsidRPr="00CE4EBF">
        <w:t>processing unit.</w:t>
      </w:r>
    </w:p>
    <w:p w14:paraId="0F6E6AD8" w14:textId="77777777" w:rsidR="00CE4EBF" w:rsidRPr="00CE4EBF" w:rsidRDefault="00CE4EBF" w:rsidP="00CE4EBF">
      <w:r w:rsidRPr="00CE4EBF">
        <w:t>A software module running on the Raspberry Pi performs the following key functions:</w:t>
      </w:r>
    </w:p>
    <w:p w14:paraId="1A05A4E2" w14:textId="77777777" w:rsidR="00CE4EBF" w:rsidRPr="00CE4EBF" w:rsidRDefault="00CE4EBF" w:rsidP="00CE4EBF">
      <w:pPr>
        <w:numPr>
          <w:ilvl w:val="0"/>
          <w:numId w:val="4"/>
        </w:numPr>
      </w:pPr>
      <w:r w:rsidRPr="00CE4EBF">
        <w:rPr>
          <w:b/>
          <w:bCs/>
        </w:rPr>
        <w:t>Message Decoding:</w:t>
      </w:r>
      <w:r w:rsidRPr="00CE4EBF">
        <w:br/>
        <w:t>Incoming MAP and SPaT messages are decoded using the Objective Systems ASN.1 library to extract structured data from raw binary messages.</w:t>
      </w:r>
    </w:p>
    <w:p w14:paraId="65931F5B" w14:textId="77777777" w:rsidR="00CE4EBF" w:rsidRPr="00CE4EBF" w:rsidRDefault="00CE4EBF" w:rsidP="00CE4EBF">
      <w:pPr>
        <w:numPr>
          <w:ilvl w:val="0"/>
          <w:numId w:val="4"/>
        </w:numPr>
      </w:pPr>
      <w:r w:rsidRPr="00CE4EBF">
        <w:rPr>
          <w:b/>
          <w:bCs/>
        </w:rPr>
        <w:lastRenderedPageBreak/>
        <w:t>Map Matching and Localization:</w:t>
      </w:r>
      <w:r w:rsidRPr="00CE4EBF">
        <w:br/>
        <w:t xml:space="preserve">Using the </w:t>
      </w:r>
      <w:r w:rsidRPr="00CE4EBF">
        <w:rPr>
          <w:b/>
          <w:bCs/>
        </w:rPr>
        <w:t>Map Engine Library</w:t>
      </w:r>
      <w:r w:rsidRPr="00CE4EBF">
        <w:t>, the system identifies the appropriate map based on decoded reference points and current GPS coordinates. This enables real-time localization of the vehicle within the intersection’s geometry.</w:t>
      </w:r>
    </w:p>
    <w:p w14:paraId="5826DB2C" w14:textId="77777777" w:rsidR="00CE4EBF" w:rsidRPr="00CE4EBF" w:rsidRDefault="00CE4EBF" w:rsidP="00CE4EBF">
      <w:pPr>
        <w:numPr>
          <w:ilvl w:val="0"/>
          <w:numId w:val="4"/>
        </w:numPr>
      </w:pPr>
      <w:r w:rsidRPr="00CE4EBF">
        <w:rPr>
          <w:b/>
          <w:bCs/>
        </w:rPr>
        <w:t>VSP (Vehicle Signal Processor) Calculations:</w:t>
      </w:r>
      <w:r w:rsidRPr="00CE4EBF">
        <w:br/>
        <w:t>Once the vehicle is localized on an active map, the system determines the:</w:t>
      </w:r>
    </w:p>
    <w:p w14:paraId="65B2FD26" w14:textId="77777777" w:rsidR="00CE4EBF" w:rsidRPr="00CE4EBF" w:rsidRDefault="00CE4EBF" w:rsidP="00CE4EBF">
      <w:pPr>
        <w:numPr>
          <w:ilvl w:val="1"/>
          <w:numId w:val="4"/>
        </w:numPr>
      </w:pPr>
      <w:r w:rsidRPr="00CE4EBF">
        <w:t xml:space="preserve">Current </w:t>
      </w:r>
      <w:r w:rsidRPr="00CE4EBF">
        <w:rPr>
          <w:b/>
          <w:bCs/>
        </w:rPr>
        <w:t>approach ID</w:t>
      </w:r>
      <w:r w:rsidRPr="00CE4EBF">
        <w:t xml:space="preserve"> the vehicle is on</w:t>
      </w:r>
    </w:p>
    <w:p w14:paraId="1EA696AA" w14:textId="77777777" w:rsidR="00CE4EBF" w:rsidRPr="00CE4EBF" w:rsidRDefault="00CE4EBF" w:rsidP="00CE4EBF">
      <w:pPr>
        <w:numPr>
          <w:ilvl w:val="1"/>
          <w:numId w:val="4"/>
        </w:numPr>
      </w:pPr>
      <w:r w:rsidRPr="00CE4EBF">
        <w:rPr>
          <w:b/>
          <w:bCs/>
        </w:rPr>
        <w:t>Lane ID</w:t>
      </w:r>
      <w:r w:rsidRPr="00CE4EBF">
        <w:t xml:space="preserve"> and movement direction</w:t>
      </w:r>
    </w:p>
    <w:p w14:paraId="77EEB4E5" w14:textId="77777777" w:rsidR="00CE4EBF" w:rsidRDefault="00CE4EBF" w:rsidP="00CE4EBF">
      <w:pPr>
        <w:numPr>
          <w:ilvl w:val="1"/>
          <w:numId w:val="4"/>
        </w:numPr>
      </w:pPr>
      <w:r w:rsidRPr="00CE4EBF">
        <w:t xml:space="preserve">Corresponding </w:t>
      </w:r>
      <w:r w:rsidRPr="00CE4EBF">
        <w:rPr>
          <w:b/>
          <w:bCs/>
        </w:rPr>
        <w:t>signal group</w:t>
      </w:r>
      <w:r w:rsidRPr="00CE4EBF">
        <w:t xml:space="preserve"> associated with that lane</w:t>
      </w:r>
    </w:p>
    <w:p w14:paraId="560CAF3E" w14:textId="49D31088" w:rsidR="00CE4EBF" w:rsidRPr="00CE4EBF" w:rsidRDefault="008619C8" w:rsidP="00CE4EBF">
      <w:pPr>
        <w:ind w:left="720"/>
      </w:pPr>
      <w:r w:rsidRPr="008619C8">
        <w:t>Following localization, signal phase and timing (SPaT) information is retrieved to understand the current and projected signal status for the vehicle’s movement.</w:t>
      </w:r>
    </w:p>
    <w:p w14:paraId="5FDC6716" w14:textId="349799CE" w:rsidR="00CE4EBF" w:rsidRPr="006050E5" w:rsidRDefault="00CE4EBF" w:rsidP="00CE4EBF">
      <w:pPr>
        <w:pStyle w:val="ListParagraph"/>
        <w:numPr>
          <w:ilvl w:val="0"/>
          <w:numId w:val="4"/>
        </w:numPr>
      </w:pPr>
      <w:r w:rsidRPr="00CE4EBF">
        <w:rPr>
          <w:b/>
          <w:bCs/>
        </w:rPr>
        <w:t>Integration with Speed Advisory Module (MABXII):</w:t>
      </w:r>
      <w:r w:rsidRPr="00CE4EBF">
        <w:br/>
        <w:t>The identified lane, signal group</w:t>
      </w:r>
      <w:r>
        <w:t>, and signal phasing</w:t>
      </w:r>
      <w:r w:rsidRPr="00CE4EBF">
        <w:t xml:space="preserve"> information </w:t>
      </w:r>
      <w:r>
        <w:t>will be</w:t>
      </w:r>
      <w:r w:rsidRPr="00CE4EBF">
        <w:t xml:space="preserve"> forwarded to the </w:t>
      </w:r>
      <w:r w:rsidRPr="00CE4EBF">
        <w:rPr>
          <w:b/>
          <w:bCs/>
        </w:rPr>
        <w:t xml:space="preserve">MABXII </w:t>
      </w:r>
      <w:r w:rsidRPr="00CE4EBF">
        <w:t xml:space="preserve">which </w:t>
      </w:r>
      <w:r>
        <w:t xml:space="preserve">will </w:t>
      </w:r>
      <w:r w:rsidRPr="00CE4EBF">
        <w:t xml:space="preserve">run the </w:t>
      </w:r>
      <w:r w:rsidRPr="00CE4EBF">
        <w:rPr>
          <w:b/>
          <w:bCs/>
        </w:rPr>
        <w:t>Speed Advisory application</w:t>
      </w:r>
      <w:r w:rsidRPr="00CE4EBF">
        <w:t>.</w:t>
      </w:r>
    </w:p>
    <w:sectPr w:rsidR="00CE4EBF" w:rsidRPr="00605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EB0"/>
    <w:multiLevelType w:val="hybridMultilevel"/>
    <w:tmpl w:val="6C2EA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A3DC0"/>
    <w:multiLevelType w:val="hybridMultilevel"/>
    <w:tmpl w:val="73DC2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7157"/>
    <w:multiLevelType w:val="hybridMultilevel"/>
    <w:tmpl w:val="C8A29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3031D"/>
    <w:multiLevelType w:val="multilevel"/>
    <w:tmpl w:val="4EB8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400270">
    <w:abstractNumId w:val="1"/>
  </w:num>
  <w:num w:numId="2" w16cid:durableId="705985121">
    <w:abstractNumId w:val="2"/>
  </w:num>
  <w:num w:numId="3" w16cid:durableId="1977252605">
    <w:abstractNumId w:val="0"/>
  </w:num>
  <w:num w:numId="4" w16cid:durableId="560676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E5"/>
    <w:rsid w:val="00383A31"/>
    <w:rsid w:val="005D5736"/>
    <w:rsid w:val="006050E5"/>
    <w:rsid w:val="008619C8"/>
    <w:rsid w:val="009B2A4F"/>
    <w:rsid w:val="00A90072"/>
    <w:rsid w:val="00BD545B"/>
    <w:rsid w:val="00C5448B"/>
    <w:rsid w:val="00CE4EBF"/>
    <w:rsid w:val="00F8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883B"/>
  <w15:chartTrackingRefBased/>
  <w15:docId w15:val="{932B6C4B-AB52-4DDC-A7CB-04D91450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0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mitss/mmitss-common" TargetMode="External"/><Relationship Id="rId5" Type="http://schemas.openxmlformats.org/officeDocument/2006/relationships/hyperlink" Target="https://obj-sy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Argonne National Laboratory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Debashis</dc:creator>
  <cp:keywords/>
  <dc:description/>
  <cp:lastModifiedBy>Das, Debashis</cp:lastModifiedBy>
  <cp:revision>1</cp:revision>
  <dcterms:created xsi:type="dcterms:W3CDTF">2025-07-23T16:30:00Z</dcterms:created>
  <dcterms:modified xsi:type="dcterms:W3CDTF">2025-07-23T17:17:00Z</dcterms:modified>
</cp:coreProperties>
</file>