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4C9B" w14:textId="77777777" w:rsidR="00335AE1" w:rsidRDefault="00335AE1" w:rsidP="00335AE1">
      <w:pPr>
        <w:jc w:val="center"/>
        <w:rPr>
          <w:b/>
          <w:bCs/>
          <w:sz w:val="144"/>
          <w:szCs w:val="144"/>
        </w:rPr>
      </w:pPr>
    </w:p>
    <w:p w14:paraId="5ED6249E" w14:textId="77777777" w:rsidR="00335AE1" w:rsidRDefault="00335AE1" w:rsidP="00335AE1">
      <w:pPr>
        <w:jc w:val="center"/>
        <w:rPr>
          <w:b/>
          <w:bCs/>
          <w:sz w:val="144"/>
          <w:szCs w:val="144"/>
        </w:rPr>
      </w:pPr>
    </w:p>
    <w:p w14:paraId="670C46E8" w14:textId="39C893AD" w:rsidR="00335AE1" w:rsidRPr="00335AE1" w:rsidRDefault="00335AE1" w:rsidP="00335AE1">
      <w:pPr>
        <w:jc w:val="center"/>
        <w:rPr>
          <w:b/>
          <w:bCs/>
          <w:sz w:val="144"/>
          <w:szCs w:val="144"/>
        </w:rPr>
      </w:pPr>
      <w:r w:rsidRPr="00335AE1">
        <w:rPr>
          <w:b/>
          <w:bCs/>
          <w:sz w:val="144"/>
          <w:szCs w:val="144"/>
        </w:rPr>
        <w:t>Does It Glue?</w:t>
      </w:r>
    </w:p>
    <w:p w14:paraId="5D092B4A" w14:textId="77777777" w:rsidR="00335AE1" w:rsidRDefault="00335AE1" w:rsidP="00335AE1">
      <w:pPr>
        <w:jc w:val="center"/>
        <w:rPr>
          <w:b/>
          <w:bCs/>
          <w:sz w:val="46"/>
          <w:szCs w:val="46"/>
        </w:rPr>
      </w:pPr>
      <w:r w:rsidRPr="00335AE1">
        <w:rPr>
          <w:b/>
          <w:bCs/>
          <w:sz w:val="46"/>
          <w:szCs w:val="46"/>
        </w:rPr>
        <w:t>A First Journey into Sheaves and Cohomology, from the Seam to the Obstruction</w:t>
      </w:r>
    </w:p>
    <w:p w14:paraId="52C14F4A" w14:textId="501EA2F0" w:rsidR="00335AE1" w:rsidRDefault="00335AE1" w:rsidP="00335AE1">
      <w:pPr>
        <w:tabs>
          <w:tab w:val="left" w:pos="6224"/>
        </w:tabs>
        <w:rPr>
          <w:b/>
          <w:bCs/>
          <w:sz w:val="46"/>
          <w:szCs w:val="46"/>
        </w:rPr>
      </w:pPr>
      <w:r>
        <w:rPr>
          <w:b/>
          <w:bCs/>
          <w:sz w:val="46"/>
          <w:szCs w:val="46"/>
        </w:rPr>
        <w:tab/>
      </w:r>
    </w:p>
    <w:p w14:paraId="3A93BC32" w14:textId="77777777" w:rsidR="00335AE1" w:rsidRDefault="00335AE1" w:rsidP="00335AE1">
      <w:pPr>
        <w:tabs>
          <w:tab w:val="left" w:pos="6224"/>
        </w:tabs>
        <w:rPr>
          <w:b/>
          <w:bCs/>
          <w:sz w:val="46"/>
          <w:szCs w:val="46"/>
        </w:rPr>
      </w:pPr>
    </w:p>
    <w:p w14:paraId="205147E1" w14:textId="77777777" w:rsidR="00335AE1" w:rsidRDefault="00335AE1" w:rsidP="00335AE1">
      <w:pPr>
        <w:tabs>
          <w:tab w:val="left" w:pos="6224"/>
        </w:tabs>
        <w:rPr>
          <w:b/>
          <w:bCs/>
          <w:sz w:val="46"/>
          <w:szCs w:val="46"/>
        </w:rPr>
      </w:pPr>
    </w:p>
    <w:p w14:paraId="258B9FBD" w14:textId="501EF9E4" w:rsidR="00335AE1" w:rsidRPr="00335AE1" w:rsidRDefault="00335AE1" w:rsidP="00335AE1">
      <w:pPr>
        <w:jc w:val="center"/>
        <w:rPr>
          <w:b/>
          <w:bCs/>
          <w:sz w:val="32"/>
          <w:szCs w:val="32"/>
        </w:rPr>
      </w:pPr>
      <w:r w:rsidRPr="00335AE1">
        <w:rPr>
          <w:b/>
          <w:bCs/>
          <w:sz w:val="32"/>
          <w:szCs w:val="32"/>
        </w:rPr>
        <w:t>D. P. Ghosh</w:t>
      </w:r>
    </w:p>
    <w:p w14:paraId="057D49D4" w14:textId="1EC7CAB1" w:rsidR="00335AE1" w:rsidRDefault="001F37F6" w:rsidP="001F37F6">
      <w:pPr>
        <w:tabs>
          <w:tab w:val="left" w:pos="6200"/>
        </w:tabs>
        <w:jc w:val="center"/>
        <w:rPr>
          <w:b/>
          <w:bCs/>
          <w:sz w:val="46"/>
          <w:szCs w:val="46"/>
        </w:rPr>
      </w:pPr>
      <w:hyperlink r:id="rId5" w:history="1">
        <w:r w:rsidRPr="00BC567A">
          <w:rPr>
            <w:rStyle w:val="Hyperlink"/>
            <w:b/>
            <w:bCs/>
            <w:sz w:val="28"/>
            <w:szCs w:val="28"/>
          </w:rPr>
          <w:t>https://doi.org/10.13140/RG.2.2.27121.03686</w:t>
        </w:r>
      </w:hyperlink>
      <w:r>
        <w:rPr>
          <w:b/>
          <w:bCs/>
          <w:sz w:val="28"/>
          <w:szCs w:val="28"/>
        </w:rPr>
        <w:t xml:space="preserve"> </w:t>
      </w:r>
    </w:p>
    <w:p w14:paraId="47578E0C" w14:textId="77777777" w:rsidR="00335AE1" w:rsidRDefault="00335AE1" w:rsidP="00335AE1">
      <w:pPr>
        <w:tabs>
          <w:tab w:val="left" w:pos="6200"/>
        </w:tabs>
        <w:rPr>
          <w:b/>
          <w:bCs/>
          <w:sz w:val="46"/>
          <w:szCs w:val="46"/>
        </w:rPr>
      </w:pPr>
    </w:p>
    <w:p w14:paraId="217CE9B6" w14:textId="77777777" w:rsidR="00335AE1" w:rsidRPr="00335AE1" w:rsidRDefault="00335AE1" w:rsidP="00335AE1">
      <w:pPr>
        <w:tabs>
          <w:tab w:val="left" w:pos="6200"/>
        </w:tabs>
        <w:rPr>
          <w:b/>
          <w:bCs/>
          <w:sz w:val="46"/>
          <w:szCs w:val="46"/>
        </w:rPr>
      </w:pPr>
    </w:p>
    <w:p w14:paraId="43CE9D22" w14:textId="77777777" w:rsidR="00335AE1" w:rsidRPr="00335AE1" w:rsidRDefault="00335AE1" w:rsidP="00335AE1">
      <w:pPr>
        <w:jc w:val="both"/>
      </w:pPr>
      <w:r w:rsidRPr="00335AE1">
        <w:rPr>
          <w:i/>
          <w:iCs/>
        </w:rPr>
        <w:t>The mathematical prerequisite companion to the Defensible Intelligence series — a bridge from</w:t>
      </w:r>
      <w:r w:rsidRPr="00335AE1">
        <w:t xml:space="preserve"> Does It Fit?</w:t>
      </w:r>
    </w:p>
    <w:p w14:paraId="4AFFAC8D" w14:textId="04F1456B" w:rsidR="00335AE1" w:rsidRPr="00335AE1" w:rsidRDefault="00335AE1" w:rsidP="00335AE1">
      <w:pPr>
        <w:jc w:val="both"/>
      </w:pPr>
      <w:r w:rsidRPr="00335AE1">
        <w:pict w14:anchorId="3C480A02">
          <v:rect id="_x0000_i1079" style="width:0;height:1.5pt" o:hralign="center" o:hrstd="t" o:hr="t" fillcolor="#a0a0a0" stroked="f"/>
        </w:pict>
      </w:r>
      <w:r>
        <w:rPr>
          <w:b/>
          <w:bCs/>
        </w:rPr>
        <w:br w:type="page"/>
      </w:r>
    </w:p>
    <w:p w14:paraId="45A9DC4F" w14:textId="1878415B" w:rsidR="00A921A7" w:rsidRPr="00A921A7" w:rsidRDefault="00A921A7" w:rsidP="00A921A7">
      <w:pPr>
        <w:jc w:val="both"/>
        <w:rPr>
          <w:sz w:val="28"/>
          <w:szCs w:val="28"/>
        </w:rPr>
      </w:pPr>
      <w:r w:rsidRPr="00A921A7">
        <w:rPr>
          <w:b/>
          <w:bCs/>
          <w:sz w:val="28"/>
          <w:szCs w:val="28"/>
        </w:rPr>
        <w:lastRenderedPageBreak/>
        <w:t>Does It Glue?</w:t>
      </w:r>
      <w:r w:rsidRPr="00A921A7">
        <w:rPr>
          <w:sz w:val="28"/>
          <w:szCs w:val="28"/>
        </w:rPr>
        <w:t xml:space="preserve"> is the mathematical prerequisite companion to </w:t>
      </w:r>
      <w:hyperlink r:id="rId6" w:history="1">
        <w:r w:rsidRPr="004F77C7">
          <w:rPr>
            <w:rStyle w:val="Hyperlink"/>
            <w:b/>
            <w:bCs/>
            <w:sz w:val="28"/>
            <w:szCs w:val="28"/>
          </w:rPr>
          <w:t>Does It Fit?</w:t>
        </w:r>
      </w:hyperlink>
      <w:r w:rsidRPr="00A921A7">
        <w:rPr>
          <w:sz w:val="28"/>
          <w:szCs w:val="28"/>
        </w:rPr>
        <w:t xml:space="preserve"> and a bridge into the Defensible Intelligence framework. Where the earlier book explained sense-making through the plain image of pieces fitting or refusing to fit, this book introduces the exact mathematics behind that intuition: sheaves, restriction maps, global sections, coboundaries, cocycles, and </w:t>
      </w:r>
      <m:oMath>
        <m:sSup>
          <m:sSupPr>
            <m:ctrlPr>
              <w:rPr>
                <w:rFonts w:ascii="Cambria Math" w:hAnsi="Cambria Math"/>
                <w:sz w:val="28"/>
                <w:szCs w:val="28"/>
              </w:rPr>
            </m:ctrlPr>
          </m:sSupPr>
          <m:e>
            <m:r>
              <w:rPr>
                <w:rFonts w:ascii="Cambria Math" w:hAnsi="Cambria Math"/>
                <w:sz w:val="28"/>
                <w:szCs w:val="28"/>
              </w:rPr>
              <m:t>H</m:t>
            </m:r>
          </m:e>
          <m:sup>
            <m:r>
              <w:rPr>
                <w:rFonts w:ascii="Cambria Math" w:hAnsi="Cambria Math"/>
                <w:sz w:val="28"/>
                <w:szCs w:val="28"/>
              </w:rPr>
              <m:t>1</m:t>
            </m:r>
          </m:sup>
        </m:sSup>
      </m:oMath>
      <w:r w:rsidRPr="00A921A7">
        <w:rPr>
          <w:sz w:val="28"/>
          <w:szCs w:val="28"/>
        </w:rPr>
        <w:t xml:space="preserve">. Its central question is simple: </w:t>
      </w:r>
      <w:r w:rsidRPr="00A921A7">
        <w:rPr>
          <w:b/>
          <w:bCs/>
          <w:sz w:val="28"/>
          <w:szCs w:val="28"/>
        </w:rPr>
        <w:t>when do local pieces assemble into a coherent global whole, and when is there a real obstruction?</w:t>
      </w:r>
      <w:r w:rsidRPr="00A921A7">
        <w:rPr>
          <w:sz w:val="28"/>
          <w:szCs w:val="28"/>
        </w:rPr>
        <w:t xml:space="preserve"> </w:t>
      </w:r>
    </w:p>
    <w:p w14:paraId="2075A468" w14:textId="77777777" w:rsidR="00A921A7" w:rsidRPr="00A921A7" w:rsidRDefault="00A921A7" w:rsidP="00A921A7">
      <w:pPr>
        <w:jc w:val="both"/>
        <w:rPr>
          <w:sz w:val="28"/>
          <w:szCs w:val="28"/>
        </w:rPr>
      </w:pPr>
      <w:r w:rsidRPr="00A921A7">
        <w:rPr>
          <w:sz w:val="28"/>
          <w:szCs w:val="28"/>
        </w:rPr>
        <w:t>The book begins with local data: weather readings, photographs, witness accounts, or sensory patches. A presheaf organizes such data by region and allows restriction from a larger region to a smaller one. A sheaf adds the essential discipline: if local pieces agree on every overlap, they glue into a unique global whole. This makes “does it fit?” mathematically precise as “does it glue?”</w:t>
      </w:r>
    </w:p>
    <w:p w14:paraId="5C30FE39" w14:textId="7A61E6ED" w:rsidR="00A921A7" w:rsidRPr="00A921A7" w:rsidRDefault="00A921A7" w:rsidP="00A921A7">
      <w:pPr>
        <w:jc w:val="both"/>
        <w:rPr>
          <w:sz w:val="28"/>
          <w:szCs w:val="28"/>
        </w:rPr>
      </w:pPr>
      <w:r w:rsidRPr="00A921A7">
        <w:rPr>
          <w:sz w:val="28"/>
          <w:szCs w:val="28"/>
        </w:rPr>
        <w:t xml:space="preserve">The next step is cohomology. The book introduces Čech bookkeeping: </w:t>
      </w:r>
      <m:oMath>
        <m:sSup>
          <m:sSupPr>
            <m:ctrlPr>
              <w:rPr>
                <w:rFonts w:ascii="Cambria Math" w:hAnsi="Cambria Math"/>
                <w:sz w:val="28"/>
                <w:szCs w:val="28"/>
              </w:rPr>
            </m:ctrlPr>
          </m:sSupPr>
          <m:e>
            <m:r>
              <w:rPr>
                <w:rFonts w:ascii="Cambria Math" w:hAnsi="Cambria Math"/>
                <w:sz w:val="28"/>
                <w:szCs w:val="28"/>
              </w:rPr>
              <m:t>C</m:t>
            </m:r>
          </m:e>
          <m:sup>
            <m:r>
              <w:rPr>
                <w:rFonts w:ascii="Cambria Math" w:hAnsi="Cambria Math"/>
                <w:sz w:val="28"/>
                <w:szCs w:val="28"/>
              </w:rPr>
              <m:t>0</m:t>
            </m:r>
          </m:sup>
        </m:sSup>
      </m:oMath>
      <w:r w:rsidR="004F77C7">
        <w:rPr>
          <w:rFonts w:eastAsiaTheme="minorEastAsia"/>
          <w:sz w:val="28"/>
          <w:szCs w:val="28"/>
        </w:rPr>
        <w:t xml:space="preserve"> </w:t>
      </w:r>
      <w:r w:rsidRPr="00A921A7">
        <w:rPr>
          <w:sz w:val="28"/>
          <w:szCs w:val="28"/>
        </w:rPr>
        <w:t xml:space="preserve">records values on pieces, </w:t>
      </w:r>
      <m:oMath>
        <m:sSup>
          <m:sSupPr>
            <m:ctrlPr>
              <w:rPr>
                <w:rFonts w:ascii="Cambria Math" w:hAnsi="Cambria Math"/>
                <w:sz w:val="28"/>
                <w:szCs w:val="28"/>
              </w:rPr>
            </m:ctrlPr>
          </m:sSupPr>
          <m:e>
            <m:r>
              <w:rPr>
                <w:rFonts w:ascii="Cambria Math" w:hAnsi="Cambria Math"/>
                <w:sz w:val="28"/>
                <w:szCs w:val="28"/>
              </w:rPr>
              <m:t>C</m:t>
            </m:r>
          </m:e>
          <m:sup>
            <m:r>
              <w:rPr>
                <w:rFonts w:ascii="Cambria Math" w:hAnsi="Cambria Math"/>
                <w:sz w:val="28"/>
                <w:szCs w:val="28"/>
              </w:rPr>
              <m:t>1</m:t>
            </m:r>
          </m:sup>
        </m:sSup>
      </m:oMath>
      <w:r w:rsidR="004F77C7">
        <w:rPr>
          <w:rFonts w:eastAsiaTheme="minorEastAsia"/>
          <w:sz w:val="28"/>
          <w:szCs w:val="28"/>
        </w:rPr>
        <w:t xml:space="preserve"> </w:t>
      </w:r>
      <w:r w:rsidRPr="00A921A7">
        <w:rPr>
          <w:sz w:val="28"/>
          <w:szCs w:val="28"/>
        </w:rPr>
        <w:t xml:space="preserve">records values on overlaps, and the coboundary </w:t>
      </w:r>
      <m:oMath>
        <m:r>
          <w:rPr>
            <w:rFonts w:ascii="Cambria Math" w:hAnsi="Cambria Math"/>
            <w:sz w:val="28"/>
            <w:szCs w:val="28"/>
          </w:rPr>
          <m:t>δ</m:t>
        </m:r>
      </m:oMath>
      <w:r w:rsidR="004F77C7">
        <w:rPr>
          <w:rFonts w:eastAsiaTheme="minorEastAsia"/>
          <w:sz w:val="28"/>
          <w:szCs w:val="28"/>
        </w:rPr>
        <w:t xml:space="preserve"> </w:t>
      </w:r>
      <w:r w:rsidRPr="00A921A7">
        <w:rPr>
          <w:sz w:val="28"/>
          <w:szCs w:val="28"/>
        </w:rPr>
        <w:t>records disagreement. Some disagreements are merely artifacts of local choices and can be removed by re-leveling; these are coboundaries. Others are honest and internally consistent; these are cocycles. The first cohomology group,</w:t>
      </w:r>
    </w:p>
    <w:p w14:paraId="5E95C5BE" w14:textId="3739BDA0" w:rsidR="00A921A7" w:rsidRPr="00A921A7" w:rsidRDefault="00A921A7" w:rsidP="00A921A7">
      <w:pPr>
        <w:jc w:val="both"/>
        <w:rPr>
          <w:sz w:val="28"/>
          <w:szCs w:val="28"/>
        </w:rPr>
      </w:pPr>
      <m:oMathPara>
        <m:oMath>
          <m:sSup>
            <m:sSupPr>
              <m:ctrlPr>
                <w:rPr>
                  <w:rFonts w:ascii="Cambria Math" w:hAnsi="Cambria Math"/>
                  <w:sz w:val="44"/>
                  <w:szCs w:val="44"/>
                </w:rPr>
              </m:ctrlPr>
            </m:sSupPr>
            <m:e>
              <m:r>
                <w:rPr>
                  <w:rFonts w:ascii="Cambria Math" w:hAnsi="Cambria Math"/>
                  <w:sz w:val="44"/>
                  <w:szCs w:val="44"/>
                </w:rPr>
                <m:t>H</m:t>
              </m:r>
            </m:e>
            <m:sup>
              <m:r>
                <w:rPr>
                  <w:rFonts w:ascii="Cambria Math" w:hAnsi="Cambria Math"/>
                  <w:sz w:val="44"/>
                  <w:szCs w:val="44"/>
                </w:rPr>
                <m:t>1</m:t>
              </m:r>
            </m:sup>
          </m:sSup>
          <m:r>
            <w:rPr>
              <w:rFonts w:ascii="Cambria Math" w:hAnsi="Cambria Math"/>
              <w:sz w:val="44"/>
              <w:szCs w:val="44"/>
            </w:rPr>
            <m:t>=</m:t>
          </m:r>
          <m:r>
            <m:rPr>
              <m:nor/>
            </m:rPr>
            <w:rPr>
              <w:sz w:val="44"/>
              <w:szCs w:val="44"/>
            </w:rPr>
            <m:t>cocycles</m:t>
          </m:r>
          <m:r>
            <m:rPr>
              <m:sty m:val="p"/>
            </m:rPr>
            <w:rPr>
              <w:rFonts w:ascii="Cambria Math" w:hAnsi="Cambria Math"/>
              <w:sz w:val="44"/>
              <w:szCs w:val="44"/>
            </w:rPr>
            <m:t>/</m:t>
          </m:r>
          <m:r>
            <m:rPr>
              <m:nor/>
            </m:rPr>
            <w:rPr>
              <w:sz w:val="44"/>
              <w:szCs w:val="44"/>
            </w:rPr>
            <m:t>coboundaries</m:t>
          </m:r>
          <m:r>
            <w:rPr>
              <w:rFonts w:ascii="Cambria Math" w:hAnsi="Cambria Math"/>
              <w:sz w:val="44"/>
              <w:szCs w:val="44"/>
            </w:rPr>
            <m:t>,</m:t>
          </m:r>
          <m:r>
            <w:rPr>
              <w:i/>
              <w:sz w:val="28"/>
              <w:szCs w:val="28"/>
            </w:rPr>
            <w:br/>
          </m:r>
        </m:oMath>
      </m:oMathPara>
    </w:p>
    <w:p w14:paraId="32CFFF96" w14:textId="77777777" w:rsidR="00A921A7" w:rsidRPr="00A921A7" w:rsidRDefault="00A921A7" w:rsidP="00A921A7">
      <w:pPr>
        <w:jc w:val="both"/>
        <w:rPr>
          <w:sz w:val="28"/>
          <w:szCs w:val="28"/>
        </w:rPr>
      </w:pPr>
      <w:r w:rsidRPr="00A921A7">
        <w:rPr>
          <w:sz w:val="28"/>
          <w:szCs w:val="28"/>
        </w:rPr>
        <w:t>counts the real seams that cannot be removed.</w:t>
      </w:r>
    </w:p>
    <w:p w14:paraId="708CF71B" w14:textId="18E4F8E7" w:rsidR="00A921A7" w:rsidRPr="00A921A7" w:rsidRDefault="00A921A7" w:rsidP="00A921A7">
      <w:pPr>
        <w:jc w:val="both"/>
        <w:rPr>
          <w:sz w:val="28"/>
          <w:szCs w:val="28"/>
        </w:rPr>
      </w:pPr>
      <w:r w:rsidRPr="00A921A7">
        <w:rPr>
          <w:sz w:val="28"/>
          <w:szCs w:val="28"/>
        </w:rPr>
        <w:t xml:space="preserve">A central example is the circle, where three overlapping arcs produce </w:t>
      </w:r>
      <m:oMath>
        <m:sSup>
          <m:sSupPr>
            <m:ctrlPr>
              <w:rPr>
                <w:rFonts w:ascii="Cambria Math" w:hAnsi="Cambria Math"/>
                <w:sz w:val="28"/>
                <w:szCs w:val="28"/>
              </w:rPr>
            </m:ctrlPr>
          </m:sSupPr>
          <m:e>
            <m:r>
              <w:rPr>
                <w:rFonts w:ascii="Cambria Math" w:hAnsi="Cambria Math"/>
                <w:sz w:val="28"/>
                <w:szCs w:val="28"/>
              </w:rPr>
              <m:t>H</m:t>
            </m:r>
          </m:e>
          <m:sup>
            <m:r>
              <w:rPr>
                <w:rFonts w:ascii="Cambria Math" w:hAnsi="Cambria Math"/>
                <w:sz w:val="28"/>
                <w:szCs w:val="28"/>
              </w:rPr>
              <m:t>0</m:t>
            </m:r>
          </m:sup>
        </m:sSup>
        <m:r>
          <w:rPr>
            <w:rFonts w:ascii="Cambria Math" w:hAnsi="Cambria Math"/>
            <w:sz w:val="28"/>
            <w:szCs w:val="28"/>
          </w:rPr>
          <m:t>=1</m:t>
        </m:r>
      </m:oMath>
      <w:r w:rsidR="004F77C7">
        <w:rPr>
          <w:rFonts w:eastAsiaTheme="minorEastAsia"/>
          <w:sz w:val="28"/>
          <w:szCs w:val="28"/>
        </w:rPr>
        <w:t xml:space="preserve"> </w:t>
      </w:r>
      <w:r w:rsidRPr="00A921A7">
        <w:rPr>
          <w:sz w:val="28"/>
          <w:szCs w:val="28"/>
        </w:rPr>
        <w:t xml:space="preserve">and </w:t>
      </w:r>
      <m:oMath>
        <m:sSup>
          <m:sSupPr>
            <m:ctrlPr>
              <w:rPr>
                <w:rFonts w:ascii="Cambria Math" w:hAnsi="Cambria Math"/>
                <w:sz w:val="28"/>
                <w:szCs w:val="28"/>
              </w:rPr>
            </m:ctrlPr>
          </m:sSupPr>
          <m:e>
            <m:r>
              <w:rPr>
                <w:rFonts w:ascii="Cambria Math" w:hAnsi="Cambria Math"/>
                <w:sz w:val="28"/>
                <w:szCs w:val="28"/>
              </w:rPr>
              <m:t>H</m:t>
            </m:r>
          </m:e>
          <m:sup>
            <m:r>
              <w:rPr>
                <w:rFonts w:ascii="Cambria Math" w:hAnsi="Cambria Math"/>
                <w:sz w:val="28"/>
                <w:szCs w:val="28"/>
              </w:rPr>
              <m:t>1</m:t>
            </m:r>
          </m:sup>
        </m:sSup>
        <m:r>
          <w:rPr>
            <w:rFonts w:ascii="Cambria Math" w:hAnsi="Cambria Math"/>
            <w:sz w:val="28"/>
            <w:szCs w:val="28"/>
          </w:rPr>
          <m:t>=1</m:t>
        </m:r>
      </m:oMath>
      <w:r w:rsidRPr="00A921A7">
        <w:rPr>
          <w:sz w:val="28"/>
          <w:szCs w:val="28"/>
        </w:rPr>
        <w:t>: one coherent connected whole, but also one irreducible loop-seam. Time zones and the International Date Line make the same idea visible: the seam can move, but it cannot disappear.</w:t>
      </w:r>
    </w:p>
    <w:p w14:paraId="6AF0A9F0" w14:textId="232D717D" w:rsidR="00A921A7" w:rsidRPr="00A921A7" w:rsidRDefault="00A921A7" w:rsidP="00A921A7">
      <w:pPr>
        <w:jc w:val="both"/>
        <w:rPr>
          <w:sz w:val="28"/>
          <w:szCs w:val="28"/>
        </w:rPr>
      </w:pPr>
      <w:r w:rsidRPr="00A921A7">
        <w:rPr>
          <w:sz w:val="28"/>
          <w:szCs w:val="28"/>
        </w:rPr>
        <w:t xml:space="preserve">The book closes by connecting this machinery to Defensible Intelligence. </w:t>
      </w:r>
      <m:oMath>
        <m:sSup>
          <m:sSupPr>
            <m:ctrlPr>
              <w:rPr>
                <w:rFonts w:ascii="Cambria Math" w:hAnsi="Cambria Math"/>
                <w:sz w:val="28"/>
                <w:szCs w:val="28"/>
              </w:rPr>
            </m:ctrlPr>
          </m:sSupPr>
          <m:e>
            <m:r>
              <w:rPr>
                <w:rFonts w:ascii="Cambria Math" w:hAnsi="Cambria Math"/>
                <w:sz w:val="28"/>
                <w:szCs w:val="28"/>
              </w:rPr>
              <m:t>H</m:t>
            </m:r>
          </m:e>
          <m:sup>
            <m:r>
              <w:rPr>
                <w:rFonts w:ascii="Cambria Math" w:hAnsi="Cambria Math"/>
                <w:sz w:val="28"/>
                <w:szCs w:val="28"/>
              </w:rPr>
              <m:t>0</m:t>
            </m:r>
          </m:sup>
        </m:sSup>
      </m:oMath>
      <w:r w:rsidR="004F77C7">
        <w:rPr>
          <w:rFonts w:eastAsiaTheme="minorEastAsia"/>
          <w:sz w:val="28"/>
          <w:szCs w:val="28"/>
        </w:rPr>
        <w:t xml:space="preserve"> </w:t>
      </w:r>
      <w:r w:rsidRPr="00A921A7">
        <w:rPr>
          <w:sz w:val="28"/>
          <w:szCs w:val="28"/>
        </w:rPr>
        <w:t xml:space="preserve">means coherent global meaning; nonzero </w:t>
      </w:r>
      <m:oMath>
        <m:sSup>
          <m:sSupPr>
            <m:ctrlPr>
              <w:rPr>
                <w:rFonts w:ascii="Cambria Math" w:hAnsi="Cambria Math"/>
                <w:sz w:val="28"/>
                <w:szCs w:val="28"/>
              </w:rPr>
            </m:ctrlPr>
          </m:sSupPr>
          <m:e>
            <m:r>
              <w:rPr>
                <w:rFonts w:ascii="Cambria Math" w:hAnsi="Cambria Math"/>
                <w:sz w:val="28"/>
                <w:szCs w:val="28"/>
              </w:rPr>
              <m:t>H</m:t>
            </m:r>
          </m:e>
          <m:sup>
            <m:r>
              <w:rPr>
                <w:rFonts w:ascii="Cambria Math" w:hAnsi="Cambria Math"/>
                <w:sz w:val="28"/>
                <w:szCs w:val="28"/>
              </w:rPr>
              <m:t>1</m:t>
            </m:r>
          </m:sup>
        </m:sSup>
      </m:oMath>
      <w:r w:rsidRPr="00A921A7">
        <w:rPr>
          <w:sz w:val="28"/>
          <w:szCs w:val="28"/>
        </w:rPr>
        <w:t>means obstruction. A trustworthy mind or machine must compute the seam and refuse false gluing.</w:t>
      </w:r>
    </w:p>
    <w:p w14:paraId="62CEA7CF" w14:textId="7E9E8B33" w:rsidR="00335AE1" w:rsidRDefault="00335AE1" w:rsidP="00A921A7">
      <w:pPr>
        <w:jc w:val="both"/>
        <w:rPr>
          <w:rFonts w:asciiTheme="majorHAnsi" w:eastAsiaTheme="majorEastAsia" w:hAnsiTheme="majorHAnsi" w:cstheme="majorBidi"/>
          <w:color w:val="2F5496" w:themeColor="accent1" w:themeShade="BF"/>
          <w:sz w:val="40"/>
          <w:szCs w:val="40"/>
        </w:rPr>
      </w:pPr>
      <w:r>
        <w:br w:type="page"/>
      </w:r>
    </w:p>
    <w:p w14:paraId="0662048F" w14:textId="7291EA19" w:rsidR="00335AE1" w:rsidRPr="00335AE1" w:rsidRDefault="00335AE1" w:rsidP="00335AE1">
      <w:pPr>
        <w:pStyle w:val="Heading1"/>
      </w:pPr>
      <w:r w:rsidRPr="00335AE1">
        <w:lastRenderedPageBreak/>
        <w:t>How to read this book</w:t>
      </w:r>
    </w:p>
    <w:p w14:paraId="7955A681" w14:textId="00EF7C09" w:rsidR="00335AE1" w:rsidRPr="00335AE1" w:rsidRDefault="00335AE1" w:rsidP="00335AE1">
      <w:pPr>
        <w:jc w:val="both"/>
      </w:pPr>
      <w:r w:rsidRPr="00335AE1">
        <w:t xml:space="preserve">The little book before this one, </w:t>
      </w:r>
      <w:hyperlink r:id="rId7" w:history="1">
        <w:r w:rsidRPr="00297058">
          <w:rPr>
            <w:rStyle w:val="Hyperlink"/>
            <w:i/>
            <w:iCs/>
          </w:rPr>
          <w:t>Does It Fit?</w:t>
        </w:r>
      </w:hyperlink>
      <w:r w:rsidRPr="00335AE1">
        <w:t xml:space="preserve">, told one story in plain words: making sense of the world is gluing local pieces into a coherent whole, and the rare, valuable half of intelligence is the power to </w:t>
      </w:r>
      <w:r w:rsidRPr="00335AE1">
        <w:rPr>
          <w:i/>
          <w:iCs/>
        </w:rPr>
        <w:t>refuse</w:t>
      </w:r>
      <w:r w:rsidRPr="00335AE1">
        <w:t xml:space="preserve"> to glue pieces that don't fit. It ended by admitting a secret — that every one of those plain ideas has an exact name in mathematics, and it named them: </w:t>
      </w:r>
      <w:r w:rsidRPr="00335AE1">
        <w:rPr>
          <w:i/>
          <w:iCs/>
        </w:rPr>
        <w:t>sheaf</w:t>
      </w:r>
      <w:r w:rsidRPr="00335AE1">
        <w:t xml:space="preserve">, </w:t>
      </w:r>
      <w:r w:rsidRPr="00335AE1">
        <w:rPr>
          <w:i/>
          <w:iCs/>
        </w:rPr>
        <w:t>obstruction</w:t>
      </w:r>
      <w:r w:rsidRPr="00335AE1">
        <w:t xml:space="preserve">, </w:t>
      </w:r>
      <w:r w:rsidRPr="00335AE1">
        <w:rPr>
          <w:i/>
          <w:iCs/>
        </w:rPr>
        <w:t>cohomology</w:t>
      </w:r>
      <w:r w:rsidRPr="00335AE1">
        <w:t>, the quantity H¹. Then it stopped, and promised you needn't ever meet the machinery.</w:t>
      </w:r>
    </w:p>
    <w:p w14:paraId="65E1AAC8" w14:textId="77777777" w:rsidR="00335AE1" w:rsidRPr="00335AE1" w:rsidRDefault="00335AE1" w:rsidP="00335AE1">
      <w:pPr>
        <w:jc w:val="both"/>
      </w:pPr>
      <w:r w:rsidRPr="00335AE1">
        <w:t>This book is for the reader who wants to meet it anyway.</w:t>
      </w:r>
    </w:p>
    <w:p w14:paraId="1D61A7AE" w14:textId="77777777" w:rsidR="00335AE1" w:rsidRPr="00335AE1" w:rsidRDefault="00335AE1" w:rsidP="00335AE1">
      <w:pPr>
        <w:jc w:val="both"/>
      </w:pPr>
      <w:r w:rsidRPr="00335AE1">
        <w:t xml:space="preserve">We start exactly where the last book ended, and we build the real thing — slowly, one idea per chapter, always with an everyday picture before any symbol. By the last chapter of Part Four you will compute a cohomology group </w:t>
      </w:r>
      <w:r w:rsidRPr="00335AE1">
        <w:rPr>
          <w:i/>
          <w:iCs/>
        </w:rPr>
        <w:t>with your own hand</w:t>
      </w:r>
      <w:r w:rsidRPr="00335AE1">
        <w:t>, on paper, and understand what the number means. By the end you will see why this whole subject is the honest mathematics of the audit at the heart of the Defensible Intelligence framework — why "does it glue?" is a question with a precise, computable answer, and why that answer is the difference between coherence and confident error.</w:t>
      </w:r>
    </w:p>
    <w:p w14:paraId="466A7CB3" w14:textId="77777777" w:rsidR="00335AE1" w:rsidRPr="00335AE1" w:rsidRDefault="00335AE1" w:rsidP="00335AE1">
      <w:pPr>
        <w:jc w:val="both"/>
      </w:pPr>
      <w:r w:rsidRPr="00335AE1">
        <w:t>You need no mathematics beyond ordinary arithmetic and a willingness to go slowly. Where a symbol appears, it will always be a shorthand for something you already understood a paragraph earlier. If you get lost, back up one paragraph; the trail is continuous on purpose.</w:t>
      </w:r>
    </w:p>
    <w:p w14:paraId="4A158DFD" w14:textId="77777777" w:rsidR="00335AE1" w:rsidRPr="00335AE1" w:rsidRDefault="00335AE1" w:rsidP="00335AE1">
      <w:pPr>
        <w:pStyle w:val="Heading2"/>
      </w:pPr>
      <w:r w:rsidRPr="00335AE1">
        <w:t xml:space="preserve">Before You Begin — What </w:t>
      </w:r>
      <w:r w:rsidRPr="00335AE1">
        <w:rPr>
          <w:i/>
          <w:iCs/>
        </w:rPr>
        <w:t>Does It Fit?</w:t>
      </w:r>
      <w:r w:rsidRPr="00335AE1">
        <w:t xml:space="preserve"> Left Us</w:t>
      </w:r>
    </w:p>
    <w:p w14:paraId="37F501D8" w14:textId="77777777" w:rsidR="00335AE1" w:rsidRPr="00335AE1" w:rsidRDefault="00335AE1" w:rsidP="00335AE1">
      <w:pPr>
        <w:jc w:val="both"/>
      </w:pPr>
      <w:r w:rsidRPr="00335AE1">
        <w:t>One page of recap, so the two books join without a seam of their own.</w:t>
      </w:r>
    </w:p>
    <w:p w14:paraId="4D549AA1" w14:textId="77777777" w:rsidR="00335AE1" w:rsidRPr="00335AE1" w:rsidRDefault="00335AE1" w:rsidP="00335AE1">
      <w:pPr>
        <w:jc w:val="both"/>
      </w:pPr>
      <w:r w:rsidRPr="00335AE1">
        <w:t xml:space="preserve">We see the world in </w:t>
      </w:r>
      <w:r w:rsidRPr="00335AE1">
        <w:rPr>
          <w:b/>
          <w:bCs/>
        </w:rPr>
        <w:t>local pieces</w:t>
      </w:r>
      <w:r w:rsidRPr="00335AE1">
        <w:t xml:space="preserve"> — patches of vision, a witness's account, a weather station's region, one photo in a panorama. No single piece is the whole. The pieces </w:t>
      </w:r>
      <w:r w:rsidRPr="00335AE1">
        <w:rPr>
          <w:b/>
          <w:bCs/>
        </w:rPr>
        <w:t>overlap</w:t>
      </w:r>
      <w:r w:rsidRPr="00335AE1">
        <w:t xml:space="preserve">, and on the overlaps they can either </w:t>
      </w:r>
      <w:r w:rsidRPr="00335AE1">
        <w:rPr>
          <w:b/>
          <w:bCs/>
        </w:rPr>
        <w:t>agree</w:t>
      </w:r>
      <w:r w:rsidRPr="00335AE1">
        <w:t xml:space="preserve"> or </w:t>
      </w:r>
      <w:r w:rsidRPr="00335AE1">
        <w:rPr>
          <w:b/>
          <w:bCs/>
        </w:rPr>
        <w:t>disagree</w:t>
      </w:r>
      <w:r w:rsidRPr="00335AE1">
        <w:t xml:space="preserve">. When neighboring pieces agree everywhere they touch, they </w:t>
      </w:r>
      <w:r w:rsidRPr="00335AE1">
        <w:rPr>
          <w:b/>
          <w:bCs/>
        </w:rPr>
        <w:t>glue</w:t>
      </w:r>
      <w:r w:rsidRPr="00335AE1">
        <w:t xml:space="preserve"> into one coherent whole. When they disagree, there is a </w:t>
      </w:r>
      <w:r w:rsidRPr="00335AE1">
        <w:rPr>
          <w:b/>
          <w:bCs/>
        </w:rPr>
        <w:t>seam that will not close</w:t>
      </w:r>
      <w:r w:rsidRPr="00335AE1">
        <w:t xml:space="preserve">, and an honest mind </w:t>
      </w:r>
      <w:r w:rsidRPr="00335AE1">
        <w:rPr>
          <w:b/>
          <w:bCs/>
        </w:rPr>
        <w:t>refuses</w:t>
      </w:r>
      <w:r w:rsidRPr="00335AE1">
        <w:t xml:space="preserve"> to force it — because a gluer with no power to refuse produces smooth, confident, wrong pictures.</w:t>
      </w:r>
    </w:p>
    <w:p w14:paraId="41BCE030" w14:textId="77777777" w:rsidR="00335AE1" w:rsidRPr="00335AE1" w:rsidRDefault="00335AE1" w:rsidP="00335AE1">
      <w:pPr>
        <w:jc w:val="both"/>
      </w:pPr>
      <w:r w:rsidRPr="00335AE1">
        <w:t xml:space="preserve">That is the entire prior book, and it is the entire seed of this one. Everything ahead is the same four words — </w:t>
      </w:r>
      <w:r w:rsidRPr="00335AE1">
        <w:rPr>
          <w:i/>
          <w:iCs/>
        </w:rPr>
        <w:t>pieces, overlaps, glue, obstruction</w:t>
      </w:r>
      <w:r w:rsidRPr="00335AE1">
        <w:t xml:space="preserve"> — made precise enough to compute. We are going to build the machine that detects the seam, and we are going to learn to read the single number it outputs. That number is H¹, and it is the mathematics of "does it glue?"</w:t>
      </w:r>
    </w:p>
    <w:p w14:paraId="05F17924" w14:textId="0FD59443" w:rsidR="00335AE1" w:rsidRPr="00335AE1" w:rsidRDefault="00335AE1" w:rsidP="00335AE1">
      <w:pPr>
        <w:jc w:val="both"/>
      </w:pPr>
    </w:p>
    <w:p w14:paraId="7BDEE169" w14:textId="77777777" w:rsidR="00335AE1" w:rsidRDefault="00335AE1">
      <w:pPr>
        <w:rPr>
          <w:b/>
          <w:bCs/>
        </w:rPr>
      </w:pPr>
      <w:r>
        <w:rPr>
          <w:b/>
          <w:bCs/>
        </w:rPr>
        <w:br w:type="page"/>
      </w:r>
    </w:p>
    <w:p w14:paraId="1BC11C8B" w14:textId="4D8B80F4" w:rsidR="00335AE1" w:rsidRPr="00335AE1" w:rsidRDefault="00335AE1" w:rsidP="00335AE1">
      <w:pPr>
        <w:pStyle w:val="Heading1"/>
      </w:pPr>
      <w:r w:rsidRPr="00335AE1">
        <w:lastRenderedPageBreak/>
        <w:t>Part One — The Local and the Global</w:t>
      </w:r>
    </w:p>
    <w:p w14:paraId="5A70B864" w14:textId="7D8DE275" w:rsidR="00335AE1" w:rsidRPr="00335AE1" w:rsidRDefault="00335AE1" w:rsidP="00335AE1">
      <w:pPr>
        <w:pStyle w:val="Heading2"/>
      </w:pPr>
      <w:r w:rsidRPr="00335AE1">
        <w:t>1. Where We Left Off</w:t>
      </w:r>
      <w:r>
        <w:tab/>
      </w:r>
    </w:p>
    <w:p w14:paraId="315EC180" w14:textId="77777777" w:rsidR="00335AE1" w:rsidRPr="00335AE1" w:rsidRDefault="00335AE1" w:rsidP="00335AE1">
      <w:pPr>
        <w:jc w:val="both"/>
      </w:pPr>
      <w:r w:rsidRPr="00335AE1">
        <w:t>Hold two pictures in mind at once, because this whole subject lives in the tension between them.</w:t>
      </w:r>
    </w:p>
    <w:p w14:paraId="1B3217EE" w14:textId="77777777" w:rsidR="00335AE1" w:rsidRPr="00335AE1" w:rsidRDefault="00335AE1" w:rsidP="00335AE1">
      <w:pPr>
        <w:jc w:val="both"/>
      </w:pPr>
      <w:r w:rsidRPr="00335AE1">
        <w:t xml:space="preserve">The first is </w:t>
      </w:r>
      <w:r w:rsidRPr="00335AE1">
        <w:rPr>
          <w:b/>
          <w:bCs/>
        </w:rPr>
        <w:t>local</w:t>
      </w:r>
      <w:r w:rsidRPr="00335AE1">
        <w:t xml:space="preserve">: you, standing somewhere, seeing only your patch. Your neighbor sees their patch. Neither of you sees the country. Everything anyone ever actually </w:t>
      </w:r>
      <w:r w:rsidRPr="00335AE1">
        <w:rPr>
          <w:i/>
          <w:iCs/>
        </w:rPr>
        <w:t>has</w:t>
      </w:r>
      <w:r w:rsidRPr="00335AE1">
        <w:t xml:space="preserve"> is local — a view from somewhere, of something nearby.</w:t>
      </w:r>
    </w:p>
    <w:p w14:paraId="6BCCC36D" w14:textId="77777777" w:rsidR="00335AE1" w:rsidRPr="00335AE1" w:rsidRDefault="00335AE1" w:rsidP="00335AE1">
      <w:pPr>
        <w:jc w:val="both"/>
      </w:pPr>
      <w:r w:rsidRPr="00335AE1">
        <w:t xml:space="preserve">The second is </w:t>
      </w:r>
      <w:r w:rsidRPr="00335AE1">
        <w:rPr>
          <w:b/>
          <w:bCs/>
        </w:rPr>
        <w:t>global</w:t>
      </w:r>
      <w:r w:rsidRPr="00335AE1">
        <w:t>: the whole, assembled — the single coherent picture that all the patches, if they are honest and if they agree, add up to.</w:t>
      </w:r>
    </w:p>
    <w:p w14:paraId="29720EC1" w14:textId="77777777" w:rsidR="00335AE1" w:rsidRPr="00335AE1" w:rsidRDefault="00335AE1" w:rsidP="00335AE1">
      <w:pPr>
        <w:jc w:val="both"/>
      </w:pPr>
      <w:r w:rsidRPr="00335AE1">
        <w:t xml:space="preserve">The deep question of this book, and of the framework it leads to, is the passage between them: </w:t>
      </w:r>
      <w:r w:rsidRPr="00335AE1">
        <w:rPr>
          <w:b/>
          <w:bCs/>
        </w:rPr>
        <w:t>when do the local pieces assemble into a global whole, and when do they refuse?</w:t>
      </w:r>
      <w:r w:rsidRPr="00335AE1">
        <w:t xml:space="preserve"> Sometimes they assemble perfectly and you never notice the machinery — a panorama stitches cleanly, a story hangs together, a set of measurements agrees. Sometimes they cannot be assembled at all, no matter how you try, and the failure is not your clumsiness but a real feature of the situation.</w:t>
      </w:r>
    </w:p>
    <w:p w14:paraId="17ACDA28" w14:textId="77777777" w:rsidR="00335AE1" w:rsidRPr="00335AE1" w:rsidRDefault="00335AE1" w:rsidP="00335AE1">
      <w:pPr>
        <w:jc w:val="both"/>
      </w:pPr>
      <w:r w:rsidRPr="00335AE1">
        <w:t xml:space="preserve">Mathematics has a genre built precisely for this passage. Its objects are called </w:t>
      </w:r>
      <w:r w:rsidRPr="00335AE1">
        <w:rPr>
          <w:b/>
          <w:bCs/>
        </w:rPr>
        <w:t>sheaves</w:t>
      </w:r>
      <w:r w:rsidRPr="00335AE1">
        <w:t xml:space="preserve"> — the bookkeeping of local data that can be restricted and compared — and its measurement of the passage's success or failure is called </w:t>
      </w:r>
      <w:r w:rsidRPr="00335AE1">
        <w:rPr>
          <w:b/>
          <w:bCs/>
        </w:rPr>
        <w:t>cohomology</w:t>
      </w:r>
      <w:r w:rsidRPr="00335AE1">
        <w:t>. We will build both, in that order, from nothing. The first step is smaller and quieter than you expect: before we can ask whether pieces glue, we have to say carefully what a "piece of data over a region" even is.</w:t>
      </w:r>
    </w:p>
    <w:p w14:paraId="5D39F46A" w14:textId="77777777" w:rsidR="00335AE1" w:rsidRPr="00335AE1" w:rsidRDefault="00335AE1" w:rsidP="00335AE1">
      <w:pPr>
        <w:pStyle w:val="Heading2"/>
      </w:pPr>
      <w:r w:rsidRPr="00335AE1">
        <w:t>2. Local Data</w:t>
      </w:r>
    </w:p>
    <w:p w14:paraId="13627614" w14:textId="77777777" w:rsidR="00335AE1" w:rsidRPr="00335AE1" w:rsidRDefault="00335AE1" w:rsidP="00335AE1">
      <w:pPr>
        <w:jc w:val="both"/>
      </w:pPr>
      <w:r w:rsidRPr="00335AE1">
        <w:t>Start with something concrete: temperature.</w:t>
      </w:r>
    </w:p>
    <w:p w14:paraId="4358A280" w14:textId="77777777" w:rsidR="00335AE1" w:rsidRPr="00335AE1" w:rsidRDefault="00335AE1" w:rsidP="00335AE1">
      <w:pPr>
        <w:jc w:val="both"/>
      </w:pPr>
      <w:r w:rsidRPr="00335AE1">
        <w:t xml:space="preserve">Imagine a large region — a county, say — and imagine we cover it with the territories of several weather stations. Each station is responsible for its own </w:t>
      </w:r>
      <w:r w:rsidRPr="00335AE1">
        <w:rPr>
          <w:b/>
          <w:bCs/>
        </w:rPr>
        <w:t>region</w:t>
      </w:r>
      <w:r w:rsidRPr="00335AE1">
        <w:t xml:space="preserve">, an open patch of the map, and over its region it reports a </w:t>
      </w:r>
      <w:r w:rsidRPr="00335AE1">
        <w:rPr>
          <w:b/>
          <w:bCs/>
        </w:rPr>
        <w:t>temperature reading at every point</w:t>
      </w:r>
      <w:r w:rsidRPr="00335AE1">
        <w:t xml:space="preserve">: a function from its patch to numbers. That function, defined over one patch, is a piece of </w:t>
      </w:r>
      <w:r w:rsidRPr="00335AE1">
        <w:rPr>
          <w:b/>
          <w:bCs/>
        </w:rPr>
        <w:t>local data</w:t>
      </w:r>
      <w:r w:rsidRPr="00335AE1">
        <w:t xml:space="preserve">. Mathematicians call it a </w:t>
      </w:r>
      <w:r w:rsidRPr="00335AE1">
        <w:rPr>
          <w:b/>
          <w:bCs/>
        </w:rPr>
        <w:t>section over that region</w:t>
      </w:r>
      <w:r w:rsidRPr="00335AE1">
        <w:t xml:space="preserve"> — a section of the "temperature sheaf."</w:t>
      </w:r>
    </w:p>
    <w:p w14:paraId="3A5EDC0C" w14:textId="77777777" w:rsidR="00335AE1" w:rsidRPr="00335AE1" w:rsidRDefault="00335AE1" w:rsidP="00335AE1">
      <w:pPr>
        <w:jc w:val="both"/>
      </w:pPr>
      <w:r w:rsidRPr="00335AE1">
        <w:t>Notice three features, because they are the whole definition of the objects we're building.</w:t>
      </w:r>
    </w:p>
    <w:p w14:paraId="642C8024" w14:textId="77777777" w:rsidR="00335AE1" w:rsidRPr="00335AE1" w:rsidRDefault="00335AE1" w:rsidP="00335AE1">
      <w:pPr>
        <w:jc w:val="both"/>
      </w:pPr>
      <w:r w:rsidRPr="00335AE1">
        <w:t xml:space="preserve">First, </w:t>
      </w:r>
      <w:r w:rsidRPr="00335AE1">
        <w:rPr>
          <w:b/>
          <w:bCs/>
        </w:rPr>
        <w:t>data is attached to regions.</w:t>
      </w:r>
      <w:r w:rsidRPr="00335AE1">
        <w:t xml:space="preserve"> For each open region U there is a set of allowed local data over it — call it </w:t>
      </w:r>
      <w:r w:rsidRPr="00335AE1">
        <w:rPr>
          <w:rFonts w:ascii="Cambria Math" w:hAnsi="Cambria Math" w:cs="Cambria Math"/>
        </w:rPr>
        <w:t>𝓕</w:t>
      </w:r>
      <w:r w:rsidRPr="00335AE1">
        <w:t xml:space="preserve">(U), read "the sections over U." For temperature, </w:t>
      </w:r>
      <w:r w:rsidRPr="00335AE1">
        <w:rPr>
          <w:rFonts w:ascii="Cambria Math" w:hAnsi="Cambria Math" w:cs="Cambria Math"/>
        </w:rPr>
        <w:t>𝓕</w:t>
      </w:r>
      <w:r w:rsidRPr="00335AE1">
        <w:t xml:space="preserve">(U) is all the possible temperature functions on U. For a different kind of data it would be something else — all the continuous functions, all the consistent labelings, all the allowed configurations. The letter </w:t>
      </w:r>
      <w:r w:rsidRPr="00335AE1">
        <w:rPr>
          <w:rFonts w:ascii="Cambria Math" w:hAnsi="Cambria Math" w:cs="Cambria Math"/>
        </w:rPr>
        <w:t>𝓕</w:t>
      </w:r>
      <w:r w:rsidRPr="00335AE1">
        <w:t xml:space="preserve"> (a fancy F, for "sheaf") is just "the rule that says what local data is allowed over each region."</w:t>
      </w:r>
    </w:p>
    <w:p w14:paraId="1A3CBF5F" w14:textId="77777777" w:rsidR="00335AE1" w:rsidRPr="00335AE1" w:rsidRDefault="00335AE1" w:rsidP="00335AE1">
      <w:pPr>
        <w:jc w:val="both"/>
      </w:pPr>
      <w:r w:rsidRPr="00335AE1">
        <w:t xml:space="preserve">Second, </w:t>
      </w:r>
      <w:r w:rsidRPr="00335AE1">
        <w:rPr>
          <w:b/>
          <w:bCs/>
        </w:rPr>
        <w:t>bigger regions carry more commitment.</w:t>
      </w:r>
      <w:r w:rsidRPr="00335AE1">
        <w:t xml:space="preserve"> A reading over the whole county says more than a reading over one station's patch, because it has to be right everywhere.</w:t>
      </w:r>
    </w:p>
    <w:p w14:paraId="27864E45" w14:textId="77777777" w:rsidR="00335AE1" w:rsidRPr="00335AE1" w:rsidRDefault="00335AE1" w:rsidP="00335AE1">
      <w:pPr>
        <w:jc w:val="both"/>
      </w:pPr>
      <w:r w:rsidRPr="00335AE1">
        <w:t xml:space="preserve">Third — and this is the one we develop next — </w:t>
      </w:r>
      <w:r w:rsidRPr="00335AE1">
        <w:rPr>
          <w:b/>
          <w:bCs/>
        </w:rPr>
        <w:t>you can always zoom in.</w:t>
      </w:r>
      <w:r w:rsidRPr="00335AE1">
        <w:t xml:space="preserve"> If you have temperature data over a big region, you can forget most of it and keep only what happens over a smaller region inside it. Data restricts inward, from the large to the small.</w:t>
      </w:r>
    </w:p>
    <w:p w14:paraId="66756DBA" w14:textId="77777777" w:rsidR="00335AE1" w:rsidRPr="00335AE1" w:rsidRDefault="00335AE1" w:rsidP="00335AE1">
      <w:pPr>
        <w:jc w:val="both"/>
      </w:pPr>
      <w:r w:rsidRPr="00335AE1">
        <w:t xml:space="preserve">A rule </w:t>
      </w:r>
      <w:r w:rsidRPr="00335AE1">
        <w:rPr>
          <w:rFonts w:ascii="Cambria Math" w:hAnsi="Cambria Math" w:cs="Cambria Math"/>
        </w:rPr>
        <w:t>𝓕</w:t>
      </w:r>
      <w:r w:rsidRPr="00335AE1">
        <w:t xml:space="preserve"> that assigns "allowed local data" to each region, together with this ability to zoom in, is called a </w:t>
      </w:r>
      <w:r w:rsidRPr="00335AE1">
        <w:rPr>
          <w:b/>
          <w:bCs/>
        </w:rPr>
        <w:t>presheaf</w:t>
      </w:r>
      <w:r w:rsidRPr="00335AE1">
        <w:t xml:space="preserve">. That is the first real object of the subject, and you now understand it: </w:t>
      </w:r>
      <w:r w:rsidRPr="00335AE1">
        <w:rPr>
          <w:i/>
          <w:iCs/>
        </w:rPr>
        <w:t xml:space="preserve">a presheaf is local </w:t>
      </w:r>
      <w:r w:rsidRPr="00335AE1">
        <w:rPr>
          <w:i/>
          <w:iCs/>
        </w:rPr>
        <w:lastRenderedPageBreak/>
        <w:t>data organized by region, that you can always restrict to smaller regions.</w:t>
      </w:r>
      <w:r w:rsidRPr="00335AE1">
        <w:t xml:space="preserve"> Hold onto temperature; we'll keep testing everything on it.</w:t>
      </w:r>
    </w:p>
    <w:p w14:paraId="41FF6F68" w14:textId="77777777" w:rsidR="00335AE1" w:rsidRPr="00335AE1" w:rsidRDefault="00335AE1" w:rsidP="00335AE1">
      <w:pPr>
        <w:pStyle w:val="Heading2"/>
      </w:pPr>
      <w:r w:rsidRPr="00335AE1">
        <w:t>3. Restriction</w:t>
      </w:r>
    </w:p>
    <w:p w14:paraId="7F61C5C4" w14:textId="77777777" w:rsidR="00335AE1" w:rsidRPr="00335AE1" w:rsidRDefault="00335AE1" w:rsidP="00335AE1">
      <w:pPr>
        <w:jc w:val="both"/>
      </w:pPr>
      <w:r w:rsidRPr="00335AE1">
        <w:t>The "zoom in" operation deserves its own chapter, because it is the quiet hinge the entire machine turns on.</w:t>
      </w:r>
    </w:p>
    <w:p w14:paraId="64ECDA00" w14:textId="77777777" w:rsidR="00335AE1" w:rsidRPr="00335AE1" w:rsidRDefault="00335AE1" w:rsidP="00335AE1">
      <w:pPr>
        <w:jc w:val="both"/>
      </w:pPr>
      <w:r w:rsidRPr="00335AE1">
        <w:t xml:space="preserve">If V is a smaller region sitting inside a larger region U, then any local data over U can be cut down to local data over V — just ignore everything outside V. This cutting-down is the </w:t>
      </w:r>
      <w:r w:rsidRPr="00335AE1">
        <w:rPr>
          <w:b/>
          <w:bCs/>
        </w:rPr>
        <w:t>restriction map</w:t>
      </w:r>
      <w:r w:rsidRPr="00335AE1">
        <w:t>, written</w:t>
      </w:r>
    </w:p>
    <w:p w14:paraId="6D741E1E" w14:textId="77777777" w:rsidR="00335AE1" w:rsidRPr="00335AE1" w:rsidRDefault="00335AE1" w:rsidP="00335AE1">
      <w:pPr>
        <w:jc w:val="center"/>
      </w:pPr>
      <w:r w:rsidRPr="00335AE1">
        <w:t xml:space="preserve">ρ : </w:t>
      </w:r>
      <w:r w:rsidRPr="00335AE1">
        <w:rPr>
          <w:rFonts w:ascii="Cambria Math" w:hAnsi="Cambria Math" w:cs="Cambria Math"/>
        </w:rPr>
        <w:t>𝓕</w:t>
      </w:r>
      <w:r w:rsidRPr="00335AE1">
        <w:t xml:space="preserve">(U) → </w:t>
      </w:r>
      <w:r w:rsidRPr="00335AE1">
        <w:rPr>
          <w:rFonts w:ascii="Cambria Math" w:hAnsi="Cambria Math" w:cs="Cambria Math"/>
        </w:rPr>
        <w:t>𝓕</w:t>
      </w:r>
      <w:r w:rsidRPr="00335AE1">
        <w:t>(V),</w:t>
      </w:r>
    </w:p>
    <w:p w14:paraId="1AB46939" w14:textId="77777777" w:rsidR="00335AE1" w:rsidRPr="00335AE1" w:rsidRDefault="00335AE1" w:rsidP="00335AE1">
      <w:pPr>
        <w:jc w:val="both"/>
      </w:pPr>
      <w:r w:rsidRPr="00335AE1">
        <w:t xml:space="preserve">and pronounced "restrict from U to V." Given a temperature reading over the big region U, ρ hands you the same reading looked at only over the smaller region V. The Greek letter ρ ("rho") is doing nothing exotic; it is the verb </w:t>
      </w:r>
      <w:r w:rsidRPr="00335AE1">
        <w:rPr>
          <w:i/>
          <w:iCs/>
        </w:rPr>
        <w:t>zoom in</w:t>
      </w:r>
      <w:r w:rsidRPr="00335AE1">
        <w:t>, made into an arrow.</w:t>
      </w:r>
    </w:p>
    <w:p w14:paraId="16358128" w14:textId="77777777" w:rsidR="00335AE1" w:rsidRPr="00335AE1" w:rsidRDefault="00335AE1" w:rsidP="00335AE1">
      <w:pPr>
        <w:jc w:val="both"/>
      </w:pPr>
      <w:r w:rsidRPr="00335AE1">
        <w:t>Restriction is humble but it has two honest properties, and every later definition leans on them:</w:t>
      </w:r>
    </w:p>
    <w:p w14:paraId="1DA8A005" w14:textId="77777777" w:rsidR="00335AE1" w:rsidRPr="00335AE1" w:rsidRDefault="00335AE1" w:rsidP="00335AE1">
      <w:pPr>
        <w:numPr>
          <w:ilvl w:val="0"/>
          <w:numId w:val="1"/>
        </w:numPr>
        <w:jc w:val="both"/>
      </w:pPr>
      <w:r w:rsidRPr="00335AE1">
        <w:rPr>
          <w:b/>
          <w:bCs/>
        </w:rPr>
        <w:t>Restricting to the same region does nothing.</w:t>
      </w:r>
      <w:r w:rsidRPr="00335AE1">
        <w:t xml:space="preserve"> Zoom in from U to U and you have exactly what you started with.</w:t>
      </w:r>
    </w:p>
    <w:p w14:paraId="690F940A" w14:textId="77777777" w:rsidR="00335AE1" w:rsidRPr="00335AE1" w:rsidRDefault="00335AE1" w:rsidP="00335AE1">
      <w:pPr>
        <w:numPr>
          <w:ilvl w:val="0"/>
          <w:numId w:val="1"/>
        </w:numPr>
        <w:jc w:val="both"/>
      </w:pPr>
      <w:r w:rsidRPr="00335AE1">
        <w:rPr>
          <w:b/>
          <w:bCs/>
        </w:rPr>
        <w:t>Restriction composes.</w:t>
      </w:r>
      <w:r w:rsidRPr="00335AE1">
        <w:t xml:space="preserve"> Zoom from U down to V, then from V down to a still-smaller W, and you get the same thing as zooming from U straight to W. There is no "path dependence" in forgetting detail.</w:t>
      </w:r>
    </w:p>
    <w:p w14:paraId="15AF34A1" w14:textId="77777777" w:rsidR="00335AE1" w:rsidRPr="00335AE1" w:rsidRDefault="00335AE1" w:rsidP="00335AE1">
      <w:pPr>
        <w:jc w:val="both"/>
      </w:pPr>
      <w:r w:rsidRPr="00335AE1">
        <w:t xml:space="preserve">These sound too obvious to state. They are stated because they are the </w:t>
      </w:r>
      <w:r w:rsidRPr="00335AE1">
        <w:rPr>
          <w:i/>
          <w:iCs/>
        </w:rPr>
        <w:t>only</w:t>
      </w:r>
      <w:r w:rsidRPr="00335AE1">
        <w:t xml:space="preserve"> rules restriction obeys, and everything defensible we build must be built out of them and nothing else. This is the discipline of the subject: say the humble true things exactly, and let the surprising things be forced by them.</w:t>
      </w:r>
    </w:p>
    <w:p w14:paraId="7D82B4AA" w14:textId="77777777" w:rsidR="00335AE1" w:rsidRPr="00335AE1" w:rsidRDefault="00335AE1" w:rsidP="00335AE1">
      <w:pPr>
        <w:jc w:val="both"/>
      </w:pPr>
      <w:r w:rsidRPr="00335AE1">
        <w:t xml:space="preserve">Now we have the pieces of the setup — regions, local data over each region, and restriction maps that zoom inward. We have a </w:t>
      </w:r>
      <w:r w:rsidRPr="00335AE1">
        <w:rPr>
          <w:b/>
          <w:bCs/>
        </w:rPr>
        <w:t>presheaf</w:t>
      </w:r>
      <w:r w:rsidRPr="00335AE1">
        <w:t xml:space="preserve">. But a presheaf is not yet enough to talk about </w:t>
      </w:r>
      <w:r w:rsidRPr="00335AE1">
        <w:rPr>
          <w:i/>
          <w:iCs/>
        </w:rPr>
        <w:t>gluing</w:t>
      </w:r>
      <w:r w:rsidRPr="00335AE1">
        <w:t xml:space="preserve">, because nothing so far forces the local pieces to fit together into a whole. That force is the next idea, and it is what turns a presheaf into a </w:t>
      </w:r>
      <w:r w:rsidRPr="00335AE1">
        <w:rPr>
          <w:b/>
          <w:bCs/>
        </w:rPr>
        <w:t>sheaf</w:t>
      </w:r>
      <w:r w:rsidRPr="00335AE1">
        <w:t>.</w:t>
      </w:r>
    </w:p>
    <w:p w14:paraId="1A59D618" w14:textId="010463DE" w:rsidR="00335AE1" w:rsidRPr="00335AE1" w:rsidRDefault="00335AE1" w:rsidP="00335AE1">
      <w:pPr>
        <w:jc w:val="both"/>
      </w:pPr>
    </w:p>
    <w:p w14:paraId="647469C0" w14:textId="77777777" w:rsidR="00335AE1" w:rsidRDefault="00335AE1">
      <w:pPr>
        <w:rPr>
          <w:b/>
          <w:bCs/>
        </w:rPr>
      </w:pPr>
      <w:r>
        <w:rPr>
          <w:b/>
          <w:bCs/>
        </w:rPr>
        <w:br w:type="page"/>
      </w:r>
    </w:p>
    <w:p w14:paraId="037725C6" w14:textId="307A7201" w:rsidR="00335AE1" w:rsidRPr="00335AE1" w:rsidRDefault="00335AE1" w:rsidP="00335AE1">
      <w:pPr>
        <w:pStyle w:val="Heading1"/>
      </w:pPr>
      <w:r w:rsidRPr="00335AE1">
        <w:lastRenderedPageBreak/>
        <w:t>Part Two — The Sheaf</w:t>
      </w:r>
    </w:p>
    <w:p w14:paraId="0CF0C23F" w14:textId="77777777" w:rsidR="00335AE1" w:rsidRPr="00335AE1" w:rsidRDefault="00335AE1" w:rsidP="00335AE1">
      <w:pPr>
        <w:pStyle w:val="Heading2"/>
      </w:pPr>
      <w:r w:rsidRPr="00335AE1">
        <w:t>4. When Local Data Is a Sheaf</w:t>
      </w:r>
    </w:p>
    <w:p w14:paraId="0B58AFE6" w14:textId="77777777" w:rsidR="00335AE1" w:rsidRPr="00335AE1" w:rsidRDefault="00335AE1" w:rsidP="00335AE1">
      <w:pPr>
        <w:jc w:val="both"/>
      </w:pPr>
      <w:r w:rsidRPr="00335AE1">
        <w:t>Here is the move that separates real local-to-global data from a loose collection of unrelated readings. It is two conditions, and both are things you already demanded of the panorama in the first book.</w:t>
      </w:r>
    </w:p>
    <w:p w14:paraId="6460C931" w14:textId="77777777" w:rsidR="00335AE1" w:rsidRPr="00335AE1" w:rsidRDefault="00335AE1" w:rsidP="00335AE1">
      <w:pPr>
        <w:jc w:val="both"/>
      </w:pPr>
      <w:r w:rsidRPr="00335AE1">
        <w:t>Suppose a region U is covered by smaller overlapping regions U₁, U₂, … — the weather stations tiling the county — and suppose someone hands you one piece of local data over each small region: a reading s₁ over U₁, a reading s₂ over U₂, and so on. Two questions decide whether this local data behaves.</w:t>
      </w:r>
    </w:p>
    <w:p w14:paraId="7013574E" w14:textId="77777777" w:rsidR="00335AE1" w:rsidRPr="00335AE1" w:rsidRDefault="00335AE1" w:rsidP="00335AE1">
      <w:pPr>
        <w:jc w:val="both"/>
      </w:pPr>
      <w:r w:rsidRPr="00335AE1">
        <w:rPr>
          <w:b/>
          <w:bCs/>
        </w:rPr>
        <w:t>The gluing condition.</w:t>
      </w:r>
      <w:r w:rsidRPr="00335AE1">
        <w:t xml:space="preserve"> If the readings </w:t>
      </w:r>
      <w:r w:rsidRPr="00335AE1">
        <w:rPr>
          <w:i/>
          <w:iCs/>
        </w:rPr>
        <w:t>agree on every overlap</w:t>
      </w:r>
      <w:r w:rsidRPr="00335AE1">
        <w:t xml:space="preserve"> — wherever U₁ and U₂ both cover, s₁ and s₂ give the very same temperature — then there is a single global reading s over all of U that restricts to each sᵢ. The pieces glue into a whole.</w:t>
      </w:r>
    </w:p>
    <w:p w14:paraId="31094ADD" w14:textId="77777777" w:rsidR="00335AE1" w:rsidRPr="00335AE1" w:rsidRDefault="00335AE1" w:rsidP="00335AE1">
      <w:pPr>
        <w:jc w:val="both"/>
      </w:pPr>
      <w:r w:rsidRPr="00335AE1">
        <w:rPr>
          <w:b/>
          <w:bCs/>
        </w:rPr>
        <w:t>The separation condition</w:t>
      </w:r>
      <w:r w:rsidRPr="00335AE1">
        <w:t xml:space="preserve"> (also called locality). That global whole is </w:t>
      </w:r>
      <w:r w:rsidRPr="00335AE1">
        <w:rPr>
          <w:b/>
          <w:bCs/>
        </w:rPr>
        <w:t>unique</w:t>
      </w:r>
      <w:r w:rsidRPr="00335AE1">
        <w:t>. There are not two different global readings that both restrict correctly to all the pieces. If two global readings agree over every small region of a cover, they were the same reading all along.</w:t>
      </w:r>
    </w:p>
    <w:p w14:paraId="4C89E01E" w14:textId="77777777" w:rsidR="00335AE1" w:rsidRPr="00335AE1" w:rsidRDefault="00335AE1" w:rsidP="00335AE1">
      <w:pPr>
        <w:jc w:val="both"/>
      </w:pPr>
      <w:r w:rsidRPr="00335AE1">
        <w:t xml:space="preserve">A presheaf that satisfies </w:t>
      </w:r>
      <w:r w:rsidRPr="00335AE1">
        <w:rPr>
          <w:b/>
          <w:bCs/>
        </w:rPr>
        <w:t>both</w:t>
      </w:r>
      <w:r w:rsidRPr="00335AE1">
        <w:t xml:space="preserve"> — agreeing pieces always glue, and the glued whole is unique — is called a </w:t>
      </w:r>
      <w:r w:rsidRPr="00335AE1">
        <w:rPr>
          <w:b/>
          <w:bCs/>
        </w:rPr>
        <w:t>sheaf</w:t>
      </w:r>
      <w:r w:rsidRPr="00335AE1">
        <w:t xml:space="preserve">. That word, which sounded forbidding in the first book, means exactly this and nothing more: </w:t>
      </w:r>
      <w:r w:rsidRPr="00335AE1">
        <w:rPr>
          <w:i/>
          <w:iCs/>
        </w:rPr>
        <w:t>local data that assembles, uniquely, whenever it agrees on overlaps.</w:t>
      </w:r>
    </w:p>
    <w:p w14:paraId="6067C4F3" w14:textId="77777777" w:rsidR="00335AE1" w:rsidRPr="00335AE1" w:rsidRDefault="00335AE1" w:rsidP="00335AE1">
      <w:pPr>
        <w:jc w:val="both"/>
      </w:pPr>
      <w:r w:rsidRPr="00335AE1">
        <w:t>Why the fuss over "both conditions"? Because some local data fails them, and the failures are instructive. Temperature functions form a sheaf: agreeing readings glue, uniquely. Continuous functions form a sheaf; so do most kinds of honest local data. But consider the rule "</w:t>
      </w:r>
      <w:r w:rsidRPr="00335AE1">
        <w:rPr>
          <w:rFonts w:ascii="Cambria Math" w:hAnsi="Cambria Math" w:cs="Cambria Math"/>
        </w:rPr>
        <w:t>𝓕</w:t>
      </w:r>
      <w:r w:rsidRPr="00335AE1">
        <w:t xml:space="preserve">(U) = the </w:t>
      </w:r>
      <w:r w:rsidRPr="00335AE1">
        <w:rPr>
          <w:i/>
          <w:iCs/>
        </w:rPr>
        <w:t>constant</w:t>
      </w:r>
      <w:r w:rsidRPr="00335AE1">
        <w:t xml:space="preserve"> functions on U." Cover a two-piece region with two disjoint patches, put the constant 5 on one and the constant 8 on the other. They agree on the overlap — there is no overlap — but they do </w:t>
      </w:r>
      <w:r w:rsidRPr="00335AE1">
        <w:rPr>
          <w:b/>
          <w:bCs/>
        </w:rPr>
        <w:t>not</w:t>
      </w:r>
      <w:r w:rsidRPr="00335AE1">
        <w:t xml:space="preserve"> glue to a constant function on the whole, because the whole isn't constant. The gluing condition fails. That rule is a presheaf but </w:t>
      </w:r>
      <w:r w:rsidRPr="00335AE1">
        <w:rPr>
          <w:b/>
          <w:bCs/>
        </w:rPr>
        <w:t>not</w:t>
      </w:r>
      <w:r w:rsidRPr="00335AE1">
        <w:t xml:space="preserve"> a sheaf, and the failure is not a technicality: it is telling you that "being constant" is not a genuinely local property. The sheaf conditions are a lie detector for whether a kind of data is honestly built from local pieces.</w:t>
      </w:r>
    </w:p>
    <w:p w14:paraId="07FB8741" w14:textId="77777777" w:rsidR="00335AE1" w:rsidRPr="00335AE1" w:rsidRDefault="00335AE1" w:rsidP="00335AE1">
      <w:pPr>
        <w:pStyle w:val="Heading2"/>
      </w:pPr>
      <w:r w:rsidRPr="00335AE1">
        <w:t>5. The Gluing Axiom in Action</w:t>
      </w:r>
    </w:p>
    <w:p w14:paraId="57808E72" w14:textId="77777777" w:rsidR="00335AE1" w:rsidRPr="00335AE1" w:rsidRDefault="00335AE1" w:rsidP="00335AE1">
      <w:pPr>
        <w:jc w:val="both"/>
      </w:pPr>
      <w:r w:rsidRPr="00335AE1">
        <w:t>Let's slow the gluing condition down and watch it work, because it is the formal heart of "does it fit?"</w:t>
      </w:r>
    </w:p>
    <w:p w14:paraId="79E59057" w14:textId="77777777" w:rsidR="00335AE1" w:rsidRPr="00335AE1" w:rsidRDefault="00335AE1" w:rsidP="00335AE1">
      <w:pPr>
        <w:jc w:val="both"/>
      </w:pPr>
      <w:r w:rsidRPr="00335AE1">
        <w:t>Two photographers stand side by side and each shoots half of a landscape, their frames overlapping in a central strip. Photo s₁ covers the left region U₁; photo s₂ covers the right region U₂; the overlap is U₁ ∩ U₂, the central strip both cameras saw.</w:t>
      </w:r>
    </w:p>
    <w:p w14:paraId="76DF4D24" w14:textId="77777777" w:rsidR="00335AE1" w:rsidRPr="00335AE1" w:rsidRDefault="00335AE1" w:rsidP="00335AE1">
      <w:pPr>
        <w:jc w:val="both"/>
      </w:pPr>
      <w:r w:rsidRPr="00335AE1">
        <w:t xml:space="preserve">The gluing condition says: </w:t>
      </w:r>
      <w:r w:rsidRPr="00335AE1">
        <w:rPr>
          <w:b/>
          <w:bCs/>
        </w:rPr>
        <w:t>look only at the overlap.</w:t>
      </w:r>
      <w:r w:rsidRPr="00335AE1">
        <w:t xml:space="preserve"> Restrict s₁ to the strip (ρ from U₁ down to U₁ ∩ U₂) and restrict s₂ to the strip. Compare. If the two restrictions are </w:t>
      </w:r>
      <w:r w:rsidRPr="00335AE1">
        <w:rPr>
          <w:i/>
          <w:iCs/>
        </w:rPr>
        <w:t>equal</w:t>
      </w:r>
      <w:r w:rsidRPr="00335AE1">
        <w:t xml:space="preserve"> — every point of the strip shows the same thing in both photos — then a single panorama s over U₁ </w:t>
      </w:r>
      <w:r w:rsidRPr="00335AE1">
        <w:rPr>
          <w:rFonts w:ascii="Cambria Math" w:hAnsi="Cambria Math" w:cs="Cambria Math"/>
        </w:rPr>
        <w:t>∪</w:t>
      </w:r>
      <w:r w:rsidRPr="00335AE1">
        <w:t xml:space="preserve"> U</w:t>
      </w:r>
      <w:r w:rsidRPr="00335AE1">
        <w:rPr>
          <w:rFonts w:ascii="Calibri" w:hAnsi="Calibri" w:cs="Calibri"/>
        </w:rPr>
        <w:t>₂</w:t>
      </w:r>
      <w:r w:rsidRPr="00335AE1">
        <w:t xml:space="preserve"> exists, restricting to s</w:t>
      </w:r>
      <w:r w:rsidRPr="00335AE1">
        <w:rPr>
          <w:rFonts w:ascii="Calibri" w:hAnsi="Calibri" w:cs="Calibri"/>
        </w:rPr>
        <w:t>₁</w:t>
      </w:r>
      <w:r w:rsidRPr="00335AE1">
        <w:t xml:space="preserve"> on the left and s</w:t>
      </w:r>
      <w:r w:rsidRPr="00335AE1">
        <w:rPr>
          <w:rFonts w:ascii="Calibri" w:hAnsi="Calibri" w:cs="Calibri"/>
        </w:rPr>
        <w:t>₂</w:t>
      </w:r>
      <w:r w:rsidRPr="00335AE1">
        <w:t xml:space="preserve"> on the right. The pieces glue. If the two restrictions </w:t>
      </w:r>
      <w:r w:rsidRPr="00335AE1">
        <w:rPr>
          <w:i/>
          <w:iCs/>
        </w:rPr>
        <w:t>differ</w:t>
      </w:r>
      <w:r w:rsidRPr="00335AE1">
        <w:t xml:space="preserve"> anywhere on the strip, no such panorama exists. There is a seam.</w:t>
      </w:r>
    </w:p>
    <w:p w14:paraId="6F9F61E0" w14:textId="77777777" w:rsidR="00335AE1" w:rsidRPr="00335AE1" w:rsidRDefault="00335AE1" w:rsidP="00335AE1">
      <w:pPr>
        <w:jc w:val="both"/>
      </w:pPr>
      <w:r w:rsidRPr="00335AE1">
        <w:t xml:space="preserve">That is the whole panorama of the first book, now stated as a condition you could check mechanically: </w:t>
      </w:r>
      <w:r w:rsidRPr="00335AE1">
        <w:rPr>
          <w:i/>
          <w:iCs/>
        </w:rPr>
        <w:t>compute both restrictions to the overlap; test equality.</w:t>
      </w:r>
      <w:r w:rsidRPr="00335AE1">
        <w:t xml:space="preserve"> Everything ahead — all the cohomology — is the careful accounting of what happens when that equality </w:t>
      </w:r>
      <w:r w:rsidRPr="00335AE1">
        <w:rPr>
          <w:b/>
          <w:bCs/>
        </w:rPr>
        <w:t>fails</w:t>
      </w:r>
      <w:r w:rsidRPr="00335AE1">
        <w:t xml:space="preserve">, and by how much, and whether the </w:t>
      </w:r>
      <w:r w:rsidRPr="00335AE1">
        <w:lastRenderedPageBreak/>
        <w:t>failure is real or merely bookkeeping. But before we can measure the failure, we should name the success, because the success is itself a number worth having.</w:t>
      </w:r>
    </w:p>
    <w:p w14:paraId="507ABBB2" w14:textId="77777777" w:rsidR="00335AE1" w:rsidRPr="00335AE1" w:rsidRDefault="00335AE1" w:rsidP="00335AE1">
      <w:pPr>
        <w:pStyle w:val="Heading2"/>
      </w:pPr>
      <w:r w:rsidRPr="00335AE1">
        <w:t>6. The First Invariant — Global Sections, H⁰</w:t>
      </w:r>
    </w:p>
    <w:p w14:paraId="0F7F761B" w14:textId="77777777" w:rsidR="00335AE1" w:rsidRPr="00335AE1" w:rsidRDefault="00335AE1" w:rsidP="00335AE1">
      <w:pPr>
        <w:jc w:val="both"/>
      </w:pPr>
      <w:r w:rsidRPr="00335AE1">
        <w:t>When all the pieces do glue, what you get — the set of genuine global wholes — is important enough to have a name and a symbol.</w:t>
      </w:r>
    </w:p>
    <w:p w14:paraId="27E2A681" w14:textId="77777777" w:rsidR="00335AE1" w:rsidRPr="00335AE1" w:rsidRDefault="00335AE1" w:rsidP="00335AE1">
      <w:pPr>
        <w:jc w:val="both"/>
      </w:pPr>
      <w:r w:rsidRPr="00335AE1">
        <w:t xml:space="preserve">The </w:t>
      </w:r>
      <w:r w:rsidRPr="00335AE1">
        <w:rPr>
          <w:b/>
          <w:bCs/>
        </w:rPr>
        <w:t>global sections</w:t>
      </w:r>
      <w:r w:rsidRPr="00335AE1">
        <w:t xml:space="preserve"> of a sheaf </w:t>
      </w:r>
      <w:r w:rsidRPr="00335AE1">
        <w:rPr>
          <w:rFonts w:ascii="Cambria Math" w:hAnsi="Cambria Math" w:cs="Cambria Math"/>
        </w:rPr>
        <w:t>𝓕</w:t>
      </w:r>
      <w:r w:rsidRPr="00335AE1">
        <w:t xml:space="preserve"> over a space X are the local data defined over </w:t>
      </w:r>
      <w:r w:rsidRPr="00335AE1">
        <w:rPr>
          <w:i/>
          <w:iCs/>
        </w:rPr>
        <w:t>all</w:t>
      </w:r>
      <w:r w:rsidRPr="00335AE1">
        <w:t xml:space="preserve"> of X at once: the readings that are valid everywhere, with no gaps and no contradictions. This set is written</w:t>
      </w:r>
    </w:p>
    <w:p w14:paraId="3D1A5B49" w14:textId="77777777" w:rsidR="00335AE1" w:rsidRPr="00335AE1" w:rsidRDefault="00335AE1" w:rsidP="00335AE1">
      <w:pPr>
        <w:jc w:val="center"/>
      </w:pPr>
      <w:r w:rsidRPr="00335AE1">
        <w:t xml:space="preserve">H⁰(X, </w:t>
      </w:r>
      <w:r w:rsidRPr="00335AE1">
        <w:rPr>
          <w:rFonts w:ascii="Cambria Math" w:hAnsi="Cambria Math" w:cs="Cambria Math"/>
        </w:rPr>
        <w:t>𝓕</w:t>
      </w:r>
      <w:r w:rsidRPr="00335AE1">
        <w:t>),</w:t>
      </w:r>
    </w:p>
    <w:p w14:paraId="372CD0BE" w14:textId="77777777" w:rsidR="00335AE1" w:rsidRPr="00335AE1" w:rsidRDefault="00335AE1" w:rsidP="00335AE1">
      <w:pPr>
        <w:jc w:val="both"/>
      </w:pPr>
      <w:r w:rsidRPr="00335AE1">
        <w:t xml:space="preserve">pronounced "H-zero." The zero will make sense once its sibling H¹ arrives; for now read H⁰ as </w:t>
      </w:r>
      <w:r w:rsidRPr="00335AE1">
        <w:rPr>
          <w:b/>
          <w:bCs/>
        </w:rPr>
        <w:t>"the things that glue all the way — the coherent global wholes."</w:t>
      </w:r>
    </w:p>
    <w:p w14:paraId="4D50DEF7" w14:textId="77777777" w:rsidR="00335AE1" w:rsidRPr="00335AE1" w:rsidRDefault="00335AE1" w:rsidP="00335AE1">
      <w:pPr>
        <w:jc w:val="both"/>
      </w:pPr>
      <w:r w:rsidRPr="00335AE1">
        <w:t xml:space="preserve">H⁰ is already telling you something real. Take the simplest interesting sheaf: the </w:t>
      </w:r>
      <w:r w:rsidRPr="00335AE1">
        <w:rPr>
          <w:b/>
          <w:bCs/>
        </w:rPr>
        <w:t>locally constant</w:t>
      </w:r>
      <w:r w:rsidRPr="00335AE1">
        <w:t xml:space="preserve"> functions — data that is constant on each connected piece of the space, free to differ between pieces. What are the global sections?</w:t>
      </w:r>
    </w:p>
    <w:p w14:paraId="328690AF" w14:textId="1CDC5D6F" w:rsidR="00335AE1" w:rsidRPr="00335AE1" w:rsidRDefault="00335AE1" w:rsidP="00335AE1">
      <w:pPr>
        <w:numPr>
          <w:ilvl w:val="0"/>
          <w:numId w:val="2"/>
        </w:numPr>
        <w:jc w:val="both"/>
      </w:pPr>
      <w:r w:rsidRPr="00335AE1">
        <w:t>Over a single connected blob, a locally constant function must be one number, everywhere. So</w:t>
      </w:r>
      <w:r w:rsidR="00D01FCC">
        <w:t>,</w:t>
      </w:r>
      <w:r w:rsidRPr="00335AE1">
        <w:t xml:space="preserve"> H⁰ is just the numbers: one independent global value. One connected thing, one coherent answer.</w:t>
      </w:r>
    </w:p>
    <w:p w14:paraId="6F695314" w14:textId="4CF92B2A" w:rsidR="00335AE1" w:rsidRPr="00335AE1" w:rsidRDefault="00335AE1" w:rsidP="00335AE1">
      <w:pPr>
        <w:numPr>
          <w:ilvl w:val="0"/>
          <w:numId w:val="2"/>
        </w:numPr>
        <w:jc w:val="both"/>
      </w:pPr>
      <w:r w:rsidRPr="00335AE1">
        <w:t xml:space="preserve">Over a space with </w:t>
      </w:r>
      <w:r w:rsidRPr="00335AE1">
        <w:rPr>
          <w:b/>
          <w:bCs/>
        </w:rPr>
        <w:t>three separate</w:t>
      </w:r>
      <w:r w:rsidRPr="00335AE1">
        <w:t xml:space="preserve"> connected blobs, a global section can pick an independent constant on each. So</w:t>
      </w:r>
      <w:r w:rsidR="00D01FCC">
        <w:t>,</w:t>
      </w:r>
      <w:r w:rsidRPr="00335AE1">
        <w:t xml:space="preserve"> H⁰ is </w:t>
      </w:r>
      <w:r w:rsidRPr="00335AE1">
        <w:rPr>
          <w:i/>
          <w:iCs/>
        </w:rPr>
        <w:t>three</w:t>
      </w:r>
      <w:r w:rsidRPr="00335AE1">
        <w:t xml:space="preserve"> independent numbers.</w:t>
      </w:r>
    </w:p>
    <w:p w14:paraId="36A50760" w14:textId="77777777" w:rsidR="00335AE1" w:rsidRPr="00335AE1" w:rsidRDefault="00335AE1" w:rsidP="00335AE1">
      <w:pPr>
        <w:jc w:val="both"/>
      </w:pPr>
      <w:r w:rsidRPr="00335AE1">
        <w:t xml:space="preserve">Read the slogan off that: </w:t>
      </w:r>
      <w:r w:rsidRPr="00335AE1">
        <w:rPr>
          <w:b/>
          <w:bCs/>
        </w:rPr>
        <w:t>H⁰ counts the independent coherent answers the whole space admits — and for the locally constant sheaf, that is exactly the number of connected pieces.</w:t>
      </w:r>
      <w:r w:rsidRPr="00335AE1">
        <w:t xml:space="preserve"> Already, a piece of cohomology is measuring a feature of shape (how many separate components) by asking a question about data (how many independent global constants). That link — </w:t>
      </w:r>
      <w:r w:rsidRPr="00335AE1">
        <w:rPr>
          <w:i/>
          <w:iCs/>
        </w:rPr>
        <w:t>shape controls what data can exist globally</w:t>
      </w:r>
      <w:r w:rsidRPr="00335AE1">
        <w:t xml:space="preserve"> — is the entire subject in miniature, and H¹ is about to make it sing.</w:t>
      </w:r>
    </w:p>
    <w:p w14:paraId="7418B0EF" w14:textId="7FE0948F" w:rsidR="00335AE1" w:rsidRPr="00335AE1" w:rsidRDefault="00335AE1" w:rsidP="00335AE1">
      <w:pPr>
        <w:jc w:val="both"/>
      </w:pPr>
    </w:p>
    <w:p w14:paraId="52C9D85B" w14:textId="77777777" w:rsidR="00335AE1" w:rsidRDefault="00335AE1">
      <w:pPr>
        <w:rPr>
          <w:b/>
          <w:bCs/>
        </w:rPr>
      </w:pPr>
      <w:r>
        <w:rPr>
          <w:b/>
          <w:bCs/>
        </w:rPr>
        <w:br w:type="page"/>
      </w:r>
    </w:p>
    <w:p w14:paraId="7248B077" w14:textId="6109DF56" w:rsidR="00335AE1" w:rsidRPr="00335AE1" w:rsidRDefault="00335AE1" w:rsidP="00335AE1">
      <w:pPr>
        <w:pStyle w:val="Heading1"/>
      </w:pPr>
      <w:r w:rsidRPr="00335AE1">
        <w:lastRenderedPageBreak/>
        <w:t>Part Three — The Obstruction</w:t>
      </w:r>
    </w:p>
    <w:p w14:paraId="69A6B7F2" w14:textId="77777777" w:rsidR="00335AE1" w:rsidRPr="00335AE1" w:rsidRDefault="00335AE1" w:rsidP="00335AE1">
      <w:pPr>
        <w:pStyle w:val="Heading2"/>
      </w:pPr>
      <w:r w:rsidRPr="00335AE1">
        <w:t>7. The Overlap Bookkeeping</w:t>
      </w:r>
    </w:p>
    <w:p w14:paraId="3BEB9C5A" w14:textId="77777777" w:rsidR="00335AE1" w:rsidRPr="00335AE1" w:rsidRDefault="00335AE1" w:rsidP="00335AE1">
      <w:pPr>
        <w:jc w:val="both"/>
      </w:pPr>
      <w:r w:rsidRPr="00335AE1">
        <w:t xml:space="preserve">To measure the </w:t>
      </w:r>
      <w:r w:rsidRPr="00335AE1">
        <w:rPr>
          <w:i/>
          <w:iCs/>
        </w:rPr>
        <w:t>failure</w:t>
      </w:r>
      <w:r w:rsidRPr="00335AE1">
        <w:t xml:space="preserve"> to glue, we need to write the disagreements down in an organized way. The organizing scheme is called </w:t>
      </w:r>
      <w:r w:rsidRPr="00335AE1">
        <w:rPr>
          <w:b/>
          <w:bCs/>
        </w:rPr>
        <w:t>Čech</w:t>
      </w:r>
      <w:r w:rsidRPr="00335AE1">
        <w:t xml:space="preserve"> (pronounced "check," conveniently), and it is nothing but honest bookkeeping over a cover.</w:t>
      </w:r>
    </w:p>
    <w:p w14:paraId="58D9EF94" w14:textId="77777777" w:rsidR="00335AE1" w:rsidRPr="00335AE1" w:rsidRDefault="00335AE1" w:rsidP="00335AE1">
      <w:pPr>
        <w:jc w:val="both"/>
      </w:pPr>
      <w:r w:rsidRPr="00335AE1">
        <w:t>Fix a cover of your space by regions U₁, U₂, …, Uₙ. Two ledgers:</w:t>
      </w:r>
    </w:p>
    <w:p w14:paraId="3BC8D429" w14:textId="77777777" w:rsidR="00335AE1" w:rsidRPr="00335AE1" w:rsidRDefault="00335AE1" w:rsidP="00335AE1">
      <w:pPr>
        <w:numPr>
          <w:ilvl w:val="0"/>
          <w:numId w:val="3"/>
        </w:numPr>
        <w:jc w:val="both"/>
      </w:pPr>
      <w:r w:rsidRPr="00335AE1">
        <w:rPr>
          <w:b/>
          <w:bCs/>
        </w:rPr>
        <w:t>The pieces ledger.</w:t>
      </w:r>
      <w:r w:rsidRPr="00335AE1">
        <w:t xml:space="preserve"> One entry per region: a value (a section) over each Uᵢ. A filled-in pieces ledger — a choice of local data on every region — is called a </w:t>
      </w:r>
      <w:r w:rsidRPr="00335AE1">
        <w:rPr>
          <w:b/>
          <w:bCs/>
        </w:rPr>
        <w:t>0-cochain</w:t>
      </w:r>
      <w:r w:rsidRPr="00335AE1">
        <w:t>. Think "a reading pinned on each piece." The space of all possible pieces ledgers is written C⁰.</w:t>
      </w:r>
    </w:p>
    <w:p w14:paraId="2280091B" w14:textId="77777777" w:rsidR="00335AE1" w:rsidRPr="00335AE1" w:rsidRDefault="00335AE1" w:rsidP="00335AE1">
      <w:pPr>
        <w:numPr>
          <w:ilvl w:val="0"/>
          <w:numId w:val="3"/>
        </w:numPr>
        <w:jc w:val="both"/>
      </w:pPr>
      <w:r w:rsidRPr="00335AE1">
        <w:rPr>
          <w:b/>
          <w:bCs/>
        </w:rPr>
        <w:t>The overlaps ledger.</w:t>
      </w:r>
      <w:r w:rsidRPr="00335AE1">
        <w:t xml:space="preserve"> One entry per </w:t>
      </w:r>
      <w:r w:rsidRPr="00335AE1">
        <w:rPr>
          <w:i/>
          <w:iCs/>
        </w:rPr>
        <w:t>overlap</w:t>
      </w:r>
      <w:r w:rsidRPr="00335AE1">
        <w:t xml:space="preserve"> Uᵢ ∩ Uⱼ: a value over each place where two regions meet. A filled-in overlaps ledger is called a </w:t>
      </w:r>
      <w:r w:rsidRPr="00335AE1">
        <w:rPr>
          <w:b/>
          <w:bCs/>
        </w:rPr>
        <w:t>1-cochain</w:t>
      </w:r>
      <w:r w:rsidRPr="00335AE1">
        <w:t>, and its space is written C¹. Think "a note pinned on each seam."</w:t>
      </w:r>
    </w:p>
    <w:p w14:paraId="24EA0CFA" w14:textId="77777777" w:rsidR="00335AE1" w:rsidRPr="00335AE1" w:rsidRDefault="00335AE1" w:rsidP="00335AE1">
      <w:pPr>
        <w:jc w:val="both"/>
      </w:pPr>
      <w:r w:rsidRPr="00335AE1">
        <w:t xml:space="preserve">That's the apparatus. The little skeleton recording </w:t>
      </w:r>
      <w:r w:rsidRPr="00335AE1">
        <w:rPr>
          <w:i/>
          <w:iCs/>
        </w:rPr>
        <w:t>which</w:t>
      </w:r>
      <w:r w:rsidRPr="00335AE1">
        <w:t xml:space="preserve"> regions overlap which — a dot for each region, an edge for each nonempty pairwise overlap, a triangle where three regions share ground — is called the </w:t>
      </w:r>
      <w:r w:rsidRPr="00335AE1">
        <w:rPr>
          <w:b/>
          <w:bCs/>
        </w:rPr>
        <w:t>nerve</w:t>
      </w:r>
      <w:r w:rsidRPr="00335AE1">
        <w:t xml:space="preserve"> of the cover, and it is where the shape of the situation gets encoded. We'll see the nerve do real work in Part Four. For now, hold the two ledgers: values on </w:t>
      </w:r>
      <w:r w:rsidRPr="00335AE1">
        <w:rPr>
          <w:b/>
          <w:bCs/>
        </w:rPr>
        <w:t>pieces</w:t>
      </w:r>
      <w:r w:rsidRPr="00335AE1">
        <w:t xml:space="preserve"> (C⁰), and values on </w:t>
      </w:r>
      <w:r w:rsidRPr="00335AE1">
        <w:rPr>
          <w:b/>
          <w:bCs/>
        </w:rPr>
        <w:t>overlaps</w:t>
      </w:r>
      <w:r w:rsidRPr="00335AE1">
        <w:t xml:space="preserve"> (C¹). The whole of H¹ is a single, beautiful relationship between these two ledgers, and that relationship is a subtraction.</w:t>
      </w:r>
    </w:p>
    <w:p w14:paraId="4200A731" w14:textId="77777777" w:rsidR="00335AE1" w:rsidRPr="00335AE1" w:rsidRDefault="00335AE1" w:rsidP="00335AE1">
      <w:pPr>
        <w:pStyle w:val="Heading2"/>
      </w:pPr>
      <w:r w:rsidRPr="00335AE1">
        <w:t>8. The Difference That Won't Cancel</w:t>
      </w:r>
    </w:p>
    <w:p w14:paraId="2E1ACA82" w14:textId="77777777" w:rsidR="00335AE1" w:rsidRPr="00335AE1" w:rsidRDefault="00335AE1" w:rsidP="00335AE1">
      <w:pPr>
        <w:jc w:val="both"/>
      </w:pPr>
      <w:r w:rsidRPr="00335AE1">
        <w:t xml:space="preserve">Here is the one genuinely new verb of the subject. It is called the </w:t>
      </w:r>
      <w:r w:rsidRPr="00335AE1">
        <w:rPr>
          <w:b/>
          <w:bCs/>
        </w:rPr>
        <w:t>coboundary</w:t>
      </w:r>
      <w:r w:rsidRPr="00335AE1">
        <w:t xml:space="preserve">, written δ ("delta"), and it turns a pieces ledger into an overlaps ledger by the most natural operation imaginable: on each overlap, record the </w:t>
      </w:r>
      <w:r w:rsidRPr="00335AE1">
        <w:rPr>
          <w:b/>
          <w:bCs/>
        </w:rPr>
        <w:t>disagreement</w:t>
      </w:r>
      <w:r w:rsidRPr="00335AE1">
        <w:t>.</w:t>
      </w:r>
    </w:p>
    <w:p w14:paraId="54D7B08C" w14:textId="77777777" w:rsidR="00335AE1" w:rsidRPr="00335AE1" w:rsidRDefault="00335AE1" w:rsidP="00335AE1">
      <w:pPr>
        <w:jc w:val="both"/>
      </w:pPr>
      <w:r w:rsidRPr="00335AE1">
        <w:t>Suppose you have a pieces ledger — a value fᵢ on each region Uᵢ. On the overlap of Uᵢ and Uⱼ, the two regions make two claims: fᵢ (restricted to the overlap) and fⱼ (restricted to the overlap). The coboundary records their difference:</w:t>
      </w:r>
    </w:p>
    <w:p w14:paraId="719CC419" w14:textId="77777777" w:rsidR="00335AE1" w:rsidRPr="00335AE1" w:rsidRDefault="00335AE1" w:rsidP="00335AE1">
      <w:pPr>
        <w:jc w:val="center"/>
      </w:pPr>
      <w:r w:rsidRPr="00335AE1">
        <w:t>(δf)(i,j) = fⱼ − fᵢ,   measured on the overlap Uᵢ ∩ Uⱼ.</w:t>
      </w:r>
    </w:p>
    <w:p w14:paraId="261BD9BC" w14:textId="77777777" w:rsidR="00335AE1" w:rsidRPr="00335AE1" w:rsidRDefault="00335AE1" w:rsidP="00335AE1">
      <w:pPr>
        <w:jc w:val="both"/>
      </w:pPr>
      <w:r w:rsidRPr="00335AE1">
        <w:t xml:space="preserve">δ takes a ledger of </w:t>
      </w:r>
      <w:r w:rsidRPr="00335AE1">
        <w:rPr>
          <w:i/>
          <w:iCs/>
        </w:rPr>
        <w:t>values on pieces</w:t>
      </w:r>
      <w:r w:rsidRPr="00335AE1">
        <w:t xml:space="preserve"> and produces a ledger of </w:t>
      </w:r>
      <w:r w:rsidRPr="00335AE1">
        <w:rPr>
          <w:i/>
          <w:iCs/>
        </w:rPr>
        <w:t>disagreements on overlaps</w:t>
      </w:r>
      <w:r w:rsidRPr="00335AE1">
        <w:t>. That is all it does. And already it hands us two of the three key ideas, just by asking two questions about the overlaps ledger you're holding.</w:t>
      </w:r>
    </w:p>
    <w:p w14:paraId="157CD572" w14:textId="77777777" w:rsidR="00335AE1" w:rsidRPr="00335AE1" w:rsidRDefault="00335AE1" w:rsidP="00335AE1">
      <w:pPr>
        <w:jc w:val="both"/>
      </w:pPr>
      <w:r w:rsidRPr="00335AE1">
        <w:rPr>
          <w:b/>
          <w:bCs/>
        </w:rPr>
        <w:t>Question one: is this overlaps ledger internally consistent?</w:t>
      </w:r>
      <w:r w:rsidRPr="00335AE1">
        <w:t xml:space="preserve"> Not every possible ledger of disagreements can come from a real situation. Go around a triple of regions i, j, k that all share ground: the disagreement from i to j, plus the disagreement from j to k, ought to equal the disagreement straight from i to k. When an overlaps ledger passes this "the disagreements add up consistently around every triple" test, it is called a </w:t>
      </w:r>
      <w:r w:rsidRPr="00335AE1">
        <w:rPr>
          <w:b/>
          <w:bCs/>
        </w:rPr>
        <w:t>cocycle</w:t>
      </w:r>
      <w:r w:rsidRPr="00335AE1">
        <w:t xml:space="preserve">. Cocycles are the </w:t>
      </w:r>
      <w:r w:rsidRPr="00335AE1">
        <w:rPr>
          <w:i/>
          <w:iCs/>
        </w:rPr>
        <w:t>honest</w:t>
      </w:r>
      <w:r w:rsidRPr="00335AE1">
        <w:t xml:space="preserve"> disagreement-ledgers — the ones that don't contradict themselves.</w:t>
      </w:r>
    </w:p>
    <w:p w14:paraId="71152936" w14:textId="77777777" w:rsidR="00335AE1" w:rsidRPr="00335AE1" w:rsidRDefault="00335AE1" w:rsidP="00335AE1">
      <w:pPr>
        <w:jc w:val="both"/>
      </w:pPr>
      <w:r w:rsidRPr="00335AE1">
        <w:rPr>
          <w:b/>
          <w:bCs/>
        </w:rPr>
        <w:t>Question two: is this disagreement real, or is it just bookkeeping?</w:t>
      </w:r>
      <w:r w:rsidRPr="00335AE1">
        <w:t xml:space="preserve"> Some disagreements are illusions of our own making. Suppose every station secretly set its own zero-point — one measures from freezing, another from some private baseline. Then neighboring stations would "disagree" on every overlap purely because of their offsets, even though nothing is actually wrong: a single global re-</w:t>
      </w:r>
      <w:r w:rsidRPr="00335AE1">
        <w:lastRenderedPageBreak/>
        <w:t xml:space="preserve">leveling (adjust every station back to a common zero) would erase the entire disagreement. A disagreement-ledger that arises this way — that equals δf for some pieces ledger f, i.e. that is </w:t>
      </w:r>
      <w:r w:rsidRPr="00335AE1">
        <w:rPr>
          <w:i/>
          <w:iCs/>
        </w:rPr>
        <w:t>just</w:t>
      </w:r>
      <w:r w:rsidRPr="00335AE1">
        <w:t xml:space="preserve"> the differences of some underlying values — is called a </w:t>
      </w:r>
      <w:r w:rsidRPr="00335AE1">
        <w:rPr>
          <w:b/>
          <w:bCs/>
        </w:rPr>
        <w:t>coboundary</w:t>
      </w:r>
      <w:r w:rsidRPr="00335AE1">
        <w:t xml:space="preserve">. Coboundaries are the </w:t>
      </w:r>
      <w:r w:rsidRPr="00335AE1">
        <w:rPr>
          <w:i/>
          <w:iCs/>
        </w:rPr>
        <w:t>fake</w:t>
      </w:r>
      <w:r w:rsidRPr="00335AE1">
        <w:t xml:space="preserve"> seams: disagreements that a global adjustment could remove.</w:t>
      </w:r>
    </w:p>
    <w:p w14:paraId="53DB02AA" w14:textId="77777777" w:rsidR="00335AE1" w:rsidRPr="00335AE1" w:rsidRDefault="00335AE1" w:rsidP="00335AE1">
      <w:pPr>
        <w:jc w:val="both"/>
      </w:pPr>
      <w:r w:rsidRPr="00335AE1">
        <w:t xml:space="preserve">So now we have honest disagreements (cocycles) and fake disagreements (coboundaries). And the fake ones are always honest — every coboundary passes the triple test, because differences always add up consistently. The real question, the whole question, is the reverse: </w:t>
      </w:r>
      <w:r w:rsidRPr="00335AE1">
        <w:rPr>
          <w:b/>
          <w:bCs/>
        </w:rPr>
        <w:t>are there honest disagreements that are NOT fake — cocycles that are not coboundaries?</w:t>
      </w:r>
      <w:r w:rsidRPr="00335AE1">
        <w:t xml:space="preserve"> Because </w:t>
      </w:r>
      <w:r w:rsidRPr="00335AE1">
        <w:rPr>
          <w:i/>
          <w:iCs/>
        </w:rPr>
        <w:t>those</w:t>
      </w:r>
      <w:r w:rsidRPr="00335AE1">
        <w:t xml:space="preserve"> are the seams that no global adjustment can remove. Those are real.</w:t>
      </w:r>
    </w:p>
    <w:p w14:paraId="14020BF4" w14:textId="77777777" w:rsidR="00335AE1" w:rsidRPr="00335AE1" w:rsidRDefault="00335AE1" w:rsidP="00335AE1">
      <w:pPr>
        <w:pStyle w:val="Heading2"/>
      </w:pPr>
      <w:r w:rsidRPr="00335AE1">
        <w:t>9. H¹ — The Seam, Counted</w:t>
      </w:r>
    </w:p>
    <w:p w14:paraId="2D913B1A" w14:textId="77777777" w:rsidR="00335AE1" w:rsidRPr="00335AE1" w:rsidRDefault="00335AE1" w:rsidP="00335AE1">
      <w:pPr>
        <w:jc w:val="both"/>
      </w:pPr>
      <w:r w:rsidRPr="00335AE1">
        <w:t>Put the two ledgers of the last chapter together and you have the definition the whole book was walking toward:</w:t>
      </w:r>
    </w:p>
    <w:p w14:paraId="37951569" w14:textId="77777777" w:rsidR="00335AE1" w:rsidRPr="00335AE1" w:rsidRDefault="00335AE1" w:rsidP="00335AE1">
      <w:pPr>
        <w:ind w:left="1440"/>
        <w:jc w:val="center"/>
      </w:pPr>
      <w:r w:rsidRPr="00335AE1">
        <w:t>H¹  =  (honest disagreements)  ÷  (fake disagreements)</w:t>
      </w:r>
    </w:p>
    <w:p w14:paraId="6D632320" w14:textId="0286504A" w:rsidR="00335AE1" w:rsidRPr="00335AE1" w:rsidRDefault="00335AE1" w:rsidP="00335AE1">
      <w:pPr>
        <w:jc w:val="center"/>
      </w:pPr>
      <w:r w:rsidRPr="00335AE1">
        <w:t>=  cocycles  /  coboundaries.</w:t>
      </w:r>
    </w:p>
    <w:p w14:paraId="0F47757E" w14:textId="77777777" w:rsidR="00335AE1" w:rsidRPr="00335AE1" w:rsidRDefault="00335AE1" w:rsidP="00335AE1">
      <w:pPr>
        <w:jc w:val="both"/>
      </w:pPr>
      <w:r w:rsidRPr="00335AE1">
        <w:t xml:space="preserve">Read the division as </w:t>
      </w:r>
      <w:r w:rsidRPr="00335AE1">
        <w:rPr>
          <w:i/>
          <w:iCs/>
        </w:rPr>
        <w:t>"throw away the seams that a global re-leveling could fix, and see what genuine seams remain."</w:t>
      </w:r>
      <w:r w:rsidRPr="00335AE1">
        <w:t xml:space="preserve"> H¹ is the space of real, unfixable disagreements — the seams that are features of the situation itself, not artifacts of how we set our local zero-points.</w:t>
      </w:r>
    </w:p>
    <w:p w14:paraId="437327C8" w14:textId="77777777" w:rsidR="00335AE1" w:rsidRPr="00335AE1" w:rsidRDefault="00335AE1" w:rsidP="00335AE1">
      <w:pPr>
        <w:jc w:val="both"/>
      </w:pPr>
      <w:r w:rsidRPr="00335AE1">
        <w:t>And now the payoff, the sentence this whole book exists to earn:</w:t>
      </w:r>
    </w:p>
    <w:p w14:paraId="33CA08A9" w14:textId="77777777" w:rsidR="00335AE1" w:rsidRPr="00335AE1" w:rsidRDefault="00335AE1" w:rsidP="00335AE1">
      <w:pPr>
        <w:ind w:left="2160"/>
        <w:jc w:val="both"/>
      </w:pPr>
      <w:r w:rsidRPr="00335AE1">
        <w:rPr>
          <w:b/>
          <w:bCs/>
        </w:rPr>
        <w:t>H¹ = 0 means every honest disagreement was fake — everything glues. H¹ ≠ 0 means there is a genuine seam that no adjustment can remove — a real obstruction to assembling the local pieces into a global whole.</w:t>
      </w:r>
    </w:p>
    <w:p w14:paraId="68BB0F89" w14:textId="77777777" w:rsidR="00335AE1" w:rsidRPr="00335AE1" w:rsidRDefault="00335AE1" w:rsidP="00335AE1">
      <w:pPr>
        <w:jc w:val="both"/>
      </w:pPr>
      <w:r w:rsidRPr="00335AE1">
        <w:t>This is the exact, computable form of "does it fit?" The gate at the heart of the framework, the operation that refuses to glue what doesn't fit, is — precisely, mathematically — the operation that checks whether H¹ is zero.</w:t>
      </w:r>
    </w:p>
    <w:p w14:paraId="6B4FFA4C" w14:textId="77777777" w:rsidR="00335AE1" w:rsidRPr="00335AE1" w:rsidRDefault="00335AE1" w:rsidP="00335AE1">
      <w:pPr>
        <w:jc w:val="both"/>
      </w:pPr>
      <w:r w:rsidRPr="00335AE1">
        <w:t xml:space="preserve">Let me convince you H¹ ≠ 0 is a real thing and not a formality, with an example you have felt your whole life without naming: </w:t>
      </w:r>
      <w:r w:rsidRPr="00335AE1">
        <w:rPr>
          <w:b/>
          <w:bCs/>
        </w:rPr>
        <w:t>time zones.</w:t>
      </w:r>
    </w:p>
    <w:p w14:paraId="7642154A" w14:textId="77777777" w:rsidR="00335AE1" w:rsidRPr="00335AE1" w:rsidRDefault="00335AE1" w:rsidP="00335AE1">
      <w:pPr>
        <w:jc w:val="both"/>
      </w:pPr>
      <w:r w:rsidRPr="00335AE1">
        <w:t xml:space="preserve">Travel east and, zone by zone, you set your watch forward one hour. Every local step is unimpeachable: you and your neighbor always agree to differ by exactly +1. The disagreements are perfectly honest — a clean cocycle, +1 on every overlap. Now go </w:t>
      </w:r>
      <w:r w:rsidRPr="00335AE1">
        <w:rPr>
          <w:i/>
          <w:iCs/>
        </w:rPr>
        <w:t>all the way around the world.</w:t>
      </w:r>
      <w:r w:rsidRPr="00335AE1">
        <w:t xml:space="preserve"> Twenty-four zones, twenty-four +1s, and you arrive back where you started having gained a full day. The local rule, flawless at every step, </w:t>
      </w:r>
      <w:r w:rsidRPr="00335AE1">
        <w:rPr>
          <w:b/>
          <w:bCs/>
        </w:rPr>
        <w:t>cannot be globalized into a single consistent clock.</w:t>
      </w:r>
      <w:r w:rsidRPr="00335AE1">
        <w:t xml:space="preserve"> There is no way to assign each zone an absolute time so that neighbors differ by +1 everywhere — the loop won't close.</w:t>
      </w:r>
    </w:p>
    <w:p w14:paraId="6037B66F" w14:textId="77777777" w:rsidR="00335AE1" w:rsidRPr="00335AE1" w:rsidRDefault="00335AE1" w:rsidP="00335AE1">
      <w:pPr>
        <w:jc w:val="both"/>
      </w:pPr>
      <w:r w:rsidRPr="00335AE1">
        <w:t xml:space="preserve">That failure is a nonzero H¹. And watch what the world actually does about it: it draws an </w:t>
      </w:r>
      <w:r w:rsidRPr="00335AE1">
        <w:rPr>
          <w:b/>
          <w:bCs/>
        </w:rPr>
        <w:t>International Date Line</w:t>
      </w:r>
      <w:r w:rsidRPr="00335AE1">
        <w:t xml:space="preserve"> — a seam where the accumulated day gets dumped. Two facts about that line are the two halves of cohomology, made visible:</w:t>
      </w:r>
    </w:p>
    <w:p w14:paraId="545EB895" w14:textId="77777777" w:rsidR="00335AE1" w:rsidRPr="00335AE1" w:rsidRDefault="00335AE1" w:rsidP="00335AE1">
      <w:pPr>
        <w:numPr>
          <w:ilvl w:val="0"/>
          <w:numId w:val="4"/>
        </w:numPr>
        <w:jc w:val="both"/>
      </w:pPr>
      <w:r w:rsidRPr="00335AE1">
        <w:rPr>
          <w:b/>
          <w:bCs/>
        </w:rPr>
        <w:t>You can move it.</w:t>
      </w:r>
      <w:r w:rsidRPr="00335AE1">
        <w:t xml:space="preserve"> The date line is a choice; it wanders around islands, and could in principle be redrawn. Moving the seam is exactly changing your representative </w:t>
      </w:r>
      <w:r w:rsidRPr="00335AE1">
        <w:rPr>
          <w:i/>
          <w:iCs/>
        </w:rPr>
        <w:t>by a coboundary</w:t>
      </w:r>
      <w:r w:rsidRPr="00335AE1">
        <w:t xml:space="preserve"> — re-leveling — and it never removes the problem, only relocates it.</w:t>
      </w:r>
    </w:p>
    <w:p w14:paraId="50DC1A6C" w14:textId="77777777" w:rsidR="00335AE1" w:rsidRPr="00335AE1" w:rsidRDefault="00335AE1" w:rsidP="00335AE1">
      <w:pPr>
        <w:numPr>
          <w:ilvl w:val="0"/>
          <w:numId w:val="4"/>
        </w:numPr>
        <w:jc w:val="both"/>
      </w:pPr>
      <w:r w:rsidRPr="00335AE1">
        <w:rPr>
          <w:b/>
          <w:bCs/>
        </w:rPr>
        <w:lastRenderedPageBreak/>
        <w:t>You cannot remove it.</w:t>
      </w:r>
      <w:r w:rsidRPr="00335AE1">
        <w:t xml:space="preserve"> </w:t>
      </w:r>
      <w:r w:rsidRPr="00335AE1">
        <w:rPr>
          <w:i/>
          <w:iCs/>
        </w:rPr>
        <w:t>Some</w:t>
      </w:r>
      <w:r w:rsidRPr="00335AE1">
        <w:t xml:space="preserve"> date line must exist, somewhere, always. That irreducible necessity — a seam that must exist though its location is free — is precisely the statement that H¹ ≠ 0.</w:t>
      </w:r>
    </w:p>
    <w:p w14:paraId="26EE8976" w14:textId="77777777" w:rsidR="00335AE1" w:rsidRPr="00335AE1" w:rsidRDefault="00335AE1" w:rsidP="00335AE1">
      <w:pPr>
        <w:jc w:val="both"/>
      </w:pPr>
      <w:r w:rsidRPr="00335AE1">
        <w:t>The obstruction is real; its location is a choice. Every nonzero cohomology class is a date line: a seam you can slide but never erase.</w:t>
      </w:r>
    </w:p>
    <w:p w14:paraId="281C40BF" w14:textId="13D8A652" w:rsidR="00335AE1" w:rsidRPr="00335AE1" w:rsidRDefault="00335AE1" w:rsidP="00335AE1">
      <w:pPr>
        <w:jc w:val="both"/>
      </w:pPr>
    </w:p>
    <w:p w14:paraId="12D4E2F1" w14:textId="77777777" w:rsidR="00335AE1" w:rsidRDefault="00335AE1">
      <w:pPr>
        <w:rPr>
          <w:b/>
          <w:bCs/>
        </w:rPr>
      </w:pPr>
      <w:r>
        <w:rPr>
          <w:b/>
          <w:bCs/>
        </w:rPr>
        <w:br w:type="page"/>
      </w:r>
    </w:p>
    <w:p w14:paraId="5EECA0CC" w14:textId="247E0D67" w:rsidR="00335AE1" w:rsidRPr="00335AE1" w:rsidRDefault="00335AE1" w:rsidP="00335AE1">
      <w:pPr>
        <w:pStyle w:val="Heading1"/>
      </w:pPr>
      <w:r w:rsidRPr="00335AE1">
        <w:lastRenderedPageBreak/>
        <w:t>Part Four — Computing It Yourself</w:t>
      </w:r>
    </w:p>
    <w:p w14:paraId="36E1A1E7" w14:textId="77777777" w:rsidR="00335AE1" w:rsidRPr="00335AE1" w:rsidRDefault="00335AE1" w:rsidP="00335AE1">
      <w:pPr>
        <w:pStyle w:val="Heading2"/>
      </w:pPr>
      <w:r w:rsidRPr="00335AE1">
        <w:t>10. The Circle</w:t>
      </w:r>
    </w:p>
    <w:p w14:paraId="090CF50F" w14:textId="77777777" w:rsidR="00335AE1" w:rsidRPr="00335AE1" w:rsidRDefault="00335AE1" w:rsidP="00335AE1">
      <w:pPr>
        <w:jc w:val="both"/>
      </w:pPr>
      <w:r w:rsidRPr="00335AE1">
        <w:t xml:space="preserve">Time to earn the promise. We will compute a cohomology group by hand, and we will choose the smallest space that has a genuine seam: the </w:t>
      </w:r>
      <w:r w:rsidRPr="00335AE1">
        <w:rPr>
          <w:b/>
          <w:bCs/>
        </w:rPr>
        <w:t>circle</w:t>
      </w:r>
      <w:r w:rsidRPr="00335AE1">
        <w:t>.</w:t>
      </w:r>
    </w:p>
    <w:p w14:paraId="512207A1" w14:textId="77777777" w:rsidR="00335AE1" w:rsidRPr="00335AE1" w:rsidRDefault="00335AE1" w:rsidP="00335AE1">
      <w:pPr>
        <w:jc w:val="both"/>
      </w:pPr>
      <w:r w:rsidRPr="00335AE1">
        <w:t xml:space="preserve">Cover the circle with </w:t>
      </w:r>
      <w:r w:rsidRPr="00335AE1">
        <w:rPr>
          <w:b/>
          <w:bCs/>
        </w:rPr>
        <w:t>three arcs</w:t>
      </w:r>
      <w:r w:rsidRPr="00335AE1">
        <w:t xml:space="preserve">, U₁, U₂, U₃, each a third-plus of the circle, arranged so that each arc overlaps its two neighbors — U₁ meets U₂, U₂ meets U₃, U₃ meets U₁ — but </w:t>
      </w:r>
      <w:r w:rsidRPr="00335AE1">
        <w:rPr>
          <w:b/>
          <w:bCs/>
        </w:rPr>
        <w:t>no single point lies in all three</w:t>
      </w:r>
      <w:r w:rsidRPr="00335AE1">
        <w:t xml:space="preserve"> at once. (Picture three overlapping bands around a ring; there is nowhere all three pile up.) Our sheaf is the simplest one: locally constant functions, values in ordinary numbers.</w:t>
      </w:r>
    </w:p>
    <w:p w14:paraId="218B9AC2" w14:textId="77777777" w:rsidR="00335AE1" w:rsidRPr="00335AE1" w:rsidRDefault="00335AE1" w:rsidP="00335AE1">
      <w:pPr>
        <w:jc w:val="both"/>
      </w:pPr>
      <w:r w:rsidRPr="00335AE1">
        <w:t>Now build the two ledgers and the coboundary, exactly as in Part Three.</w:t>
      </w:r>
    </w:p>
    <w:p w14:paraId="03BCD434" w14:textId="77777777" w:rsidR="00335AE1" w:rsidRPr="00335AE1" w:rsidRDefault="00335AE1" w:rsidP="00335AE1">
      <w:pPr>
        <w:numPr>
          <w:ilvl w:val="0"/>
          <w:numId w:val="5"/>
        </w:numPr>
        <w:jc w:val="both"/>
      </w:pPr>
      <w:r w:rsidRPr="00335AE1">
        <w:rPr>
          <w:b/>
          <w:bCs/>
        </w:rPr>
        <w:t>The pieces ledger C⁰:</w:t>
      </w:r>
      <w:r w:rsidRPr="00335AE1">
        <w:t xml:space="preserve"> one number on each arc — (f₁, f₂, f₃). Three independent numbers.</w:t>
      </w:r>
    </w:p>
    <w:p w14:paraId="7E258C8E" w14:textId="77777777" w:rsidR="00335AE1" w:rsidRPr="00335AE1" w:rsidRDefault="00335AE1" w:rsidP="00335AE1">
      <w:pPr>
        <w:numPr>
          <w:ilvl w:val="0"/>
          <w:numId w:val="5"/>
        </w:numPr>
        <w:jc w:val="both"/>
      </w:pPr>
      <w:r w:rsidRPr="00335AE1">
        <w:rPr>
          <w:b/>
          <w:bCs/>
        </w:rPr>
        <w:t>The overlaps ledger C¹:</w:t>
      </w:r>
      <w:r w:rsidRPr="00335AE1">
        <w:t xml:space="preserve"> the pairwise overlaps are U₁∩U₂, U₂∩U₃, U₃∩U₁ — three of them. (There is no triple overlap, by construction, so there are no triple entries at all.) Three independent numbers, one per seam.</w:t>
      </w:r>
    </w:p>
    <w:p w14:paraId="018E103C" w14:textId="77777777" w:rsidR="00335AE1" w:rsidRPr="00335AE1" w:rsidRDefault="00335AE1" w:rsidP="00335AE1">
      <w:pPr>
        <w:numPr>
          <w:ilvl w:val="0"/>
          <w:numId w:val="5"/>
        </w:numPr>
        <w:jc w:val="both"/>
      </w:pPr>
      <w:r w:rsidRPr="00335AE1">
        <w:rPr>
          <w:b/>
          <w:bCs/>
        </w:rPr>
        <w:t>The coboundary δ:</w:t>
      </w:r>
      <w:r w:rsidRPr="00335AE1">
        <w:t xml:space="preserve"> on each overlap, the difference. (δf) on U₁∩U₂ is f₂ − f₁; on U₂∩U₃ is f₃ − f₂; on U₃∩U₁ is f₁ − f₃.</w:t>
      </w:r>
    </w:p>
    <w:p w14:paraId="42118FF5" w14:textId="77777777" w:rsidR="00335AE1" w:rsidRPr="00335AE1" w:rsidRDefault="00335AE1" w:rsidP="00335AE1">
      <w:pPr>
        <w:jc w:val="both"/>
      </w:pPr>
      <w:r w:rsidRPr="00335AE1">
        <w:t xml:space="preserve">Compute H⁰ first. A global section is a pieces ledger with </w:t>
      </w:r>
      <w:r w:rsidRPr="00335AE1">
        <w:rPr>
          <w:b/>
          <w:bCs/>
        </w:rPr>
        <w:t>no</w:t>
      </w:r>
      <w:r w:rsidRPr="00335AE1">
        <w:t xml:space="preserve"> disagreement — all three differences zero: f₂ = f₁, f₃ = f₂, f₁ = f₃. That forces f₁ = f₂ = f₃: one number, free. So</w:t>
      </w:r>
    </w:p>
    <w:p w14:paraId="36CC92C1" w14:textId="77777777" w:rsidR="00335AE1" w:rsidRPr="00335AE1" w:rsidRDefault="00335AE1" w:rsidP="00335AE1">
      <w:pPr>
        <w:jc w:val="both"/>
      </w:pPr>
      <w:r w:rsidRPr="00335AE1">
        <w:t>H⁰ = one independent value.</w:t>
      </w:r>
    </w:p>
    <w:p w14:paraId="6126D8DE" w14:textId="77777777" w:rsidR="00335AE1" w:rsidRPr="00335AE1" w:rsidRDefault="00335AE1" w:rsidP="00335AE1">
      <w:pPr>
        <w:jc w:val="both"/>
      </w:pPr>
      <w:r w:rsidRPr="00335AE1">
        <w:t>Correct — the circle is one connected piece, one coherent global answer. Now the interesting one, H¹ = cocycles / coboundaries.</w:t>
      </w:r>
    </w:p>
    <w:p w14:paraId="2A5AA5ED" w14:textId="77777777" w:rsidR="00335AE1" w:rsidRPr="00335AE1" w:rsidRDefault="00335AE1" w:rsidP="00335AE1">
      <w:pPr>
        <w:numPr>
          <w:ilvl w:val="0"/>
          <w:numId w:val="6"/>
        </w:numPr>
        <w:jc w:val="both"/>
      </w:pPr>
      <w:r w:rsidRPr="00335AE1">
        <w:rPr>
          <w:b/>
          <w:bCs/>
        </w:rPr>
        <w:t>Cocycles:</w:t>
      </w:r>
      <w:r w:rsidRPr="00335AE1">
        <w:t xml:space="preserve"> with no triples, there is no triple-consistency test to pass, so </w:t>
      </w:r>
      <w:r w:rsidRPr="00335AE1">
        <w:rPr>
          <w:i/>
          <w:iCs/>
        </w:rPr>
        <w:t>every</w:t>
      </w:r>
      <w:r w:rsidRPr="00335AE1">
        <w:t xml:space="preserve"> overlaps ledger is a cocycle. That's all three numbers — a 3-dimensional space of honest disagreements.</w:t>
      </w:r>
    </w:p>
    <w:p w14:paraId="729C3070" w14:textId="77777777" w:rsidR="00335AE1" w:rsidRPr="00335AE1" w:rsidRDefault="00335AE1" w:rsidP="00335AE1">
      <w:pPr>
        <w:numPr>
          <w:ilvl w:val="0"/>
          <w:numId w:val="6"/>
        </w:numPr>
        <w:jc w:val="both"/>
      </w:pPr>
      <w:r w:rsidRPr="00335AE1">
        <w:rPr>
          <w:b/>
          <w:bCs/>
        </w:rPr>
        <w:t>Coboundaries:</w:t>
      </w:r>
      <w:r w:rsidRPr="00335AE1">
        <w:t xml:space="preserve"> the disagreements that come from some pieces ledger (f₁,f₂,f₃). Here is the key fact — add the three differences around the loop:</w:t>
      </w:r>
    </w:p>
    <w:p w14:paraId="6CFB337E" w14:textId="77777777" w:rsidR="00335AE1" w:rsidRPr="00335AE1" w:rsidRDefault="00335AE1" w:rsidP="00335AE1">
      <w:pPr>
        <w:jc w:val="center"/>
      </w:pPr>
      <w:r w:rsidRPr="00335AE1">
        <w:t>(f₂ − f₁) + (f₃ − f₂) + (f₁ − f₃) = 0.</w:t>
      </w:r>
    </w:p>
    <w:p w14:paraId="7BF35DE2" w14:textId="77777777" w:rsidR="00335AE1" w:rsidRPr="00335AE1" w:rsidRDefault="00335AE1" w:rsidP="00335AE1">
      <w:pPr>
        <w:jc w:val="both"/>
      </w:pPr>
      <w:r w:rsidRPr="00335AE1">
        <w:t xml:space="preserve">They always sum to zero. So a coboundary can be </w:t>
      </w:r>
      <w:r w:rsidRPr="00335AE1">
        <w:rPr>
          <w:i/>
          <w:iCs/>
        </w:rPr>
        <w:t>any</w:t>
      </w:r>
      <w:r w:rsidRPr="00335AE1">
        <w:t xml:space="preserve"> triple of overlap-values </w:t>
      </w:r>
      <w:r w:rsidRPr="00335AE1">
        <w:rPr>
          <w:b/>
          <w:bCs/>
        </w:rPr>
        <w:t>whose total around the loop is zero</w:t>
      </w:r>
      <w:r w:rsidRPr="00335AE1">
        <w:t xml:space="preserve"> — that's a 2-dimensional space of fake seams (two free choices; the third is forced to make the sum zero).</w:t>
      </w:r>
    </w:p>
    <w:p w14:paraId="4265A3B5" w14:textId="77777777" w:rsidR="00335AE1" w:rsidRPr="00335AE1" w:rsidRDefault="00335AE1" w:rsidP="00335AE1">
      <w:pPr>
        <w:jc w:val="both"/>
      </w:pPr>
      <w:r w:rsidRPr="00335AE1">
        <w:t>Divide: honest disagreements are 3-dimensional, fake ones are 2-dimensional, so the genuine seams that remain are 3 − 2 = 1-dimensional.</w:t>
      </w:r>
    </w:p>
    <w:p w14:paraId="5046334A" w14:textId="77777777" w:rsidR="00335AE1" w:rsidRPr="00335AE1" w:rsidRDefault="00335AE1" w:rsidP="00335AE1">
      <w:pPr>
        <w:jc w:val="both"/>
      </w:pPr>
      <w:r w:rsidRPr="00335AE1">
        <w:t>H¹ = one independent value.  ≠ 0.</w:t>
      </w:r>
    </w:p>
    <w:p w14:paraId="302A843C" w14:textId="77777777" w:rsidR="00335AE1" w:rsidRPr="00335AE1" w:rsidRDefault="00335AE1" w:rsidP="00335AE1">
      <w:pPr>
        <w:jc w:val="both"/>
      </w:pPr>
      <w:r w:rsidRPr="00335AE1">
        <w:t xml:space="preserve">You just computed the cohomology of the circle by hand, and it found the hole. The loop-sum that "always equals zero" for coboundaries is the mathematical fingerprint of the date line: an overall disagreement around the loop that no re-leveling can cancel. H¹ = </w:t>
      </w:r>
      <w:r w:rsidRPr="00335AE1">
        <w:rPr>
          <w:rFonts w:ascii="Cambria Math" w:hAnsi="Cambria Math" w:cs="Cambria Math"/>
        </w:rPr>
        <w:t>ℝ</w:t>
      </w:r>
      <w:r w:rsidRPr="00335AE1">
        <w:t xml:space="preserve"> says the circle has exactly one independent loop, exactly one irreducible seam. The number is the shape.</w:t>
      </w:r>
    </w:p>
    <w:p w14:paraId="6A1FD047" w14:textId="77777777" w:rsidR="00335AE1" w:rsidRPr="00335AE1" w:rsidRDefault="00335AE1" w:rsidP="00335AE1">
      <w:pPr>
        <w:pStyle w:val="Heading2"/>
      </w:pPr>
      <w:r w:rsidRPr="00335AE1">
        <w:lastRenderedPageBreak/>
        <w:t>11. The False Zero</w:t>
      </w:r>
    </w:p>
    <w:p w14:paraId="618635DE" w14:textId="77777777" w:rsidR="00335AE1" w:rsidRPr="00335AE1" w:rsidRDefault="00335AE1" w:rsidP="00335AE1">
      <w:pPr>
        <w:jc w:val="both"/>
      </w:pPr>
      <w:r w:rsidRPr="00335AE1">
        <w:t>There is a trap in the last computation, and it is the same trap the first book called "the zoom problem" — agreement that was only blur. In cohomology it has a sharp form, and honesty requires meeting it.</w:t>
      </w:r>
    </w:p>
    <w:p w14:paraId="74CD6C13" w14:textId="77777777" w:rsidR="00335AE1" w:rsidRPr="00335AE1" w:rsidRDefault="00335AE1" w:rsidP="00335AE1">
      <w:pPr>
        <w:jc w:val="both"/>
      </w:pPr>
      <w:r w:rsidRPr="00335AE1">
        <w:t xml:space="preserve">The answer H¹ depends on the </w:t>
      </w:r>
      <w:r w:rsidRPr="00335AE1">
        <w:rPr>
          <w:b/>
          <w:bCs/>
        </w:rPr>
        <w:t>cover</w:t>
      </w:r>
      <w:r w:rsidRPr="00335AE1">
        <w:t xml:space="preserve"> you compute with — the pieces you chose. Choose the pieces badly and you can get the </w:t>
      </w:r>
      <w:r w:rsidRPr="00335AE1">
        <w:rPr>
          <w:i/>
          <w:iCs/>
        </w:rPr>
        <w:t>wrong</w:t>
      </w:r>
      <w:r w:rsidRPr="00335AE1">
        <w:t xml:space="preserve"> answer, one that is too small: a </w:t>
      </w:r>
      <w:r w:rsidRPr="00335AE1">
        <w:rPr>
          <w:b/>
          <w:bCs/>
        </w:rPr>
        <w:t>false zero</w:t>
      </w:r>
      <w:r w:rsidRPr="00335AE1">
        <w:t>, where the machinery reports "everything glues" only because your cover was too coarse to see the seam.</w:t>
      </w:r>
    </w:p>
    <w:p w14:paraId="07B7FA5C" w14:textId="77777777" w:rsidR="00335AE1" w:rsidRPr="00335AE1" w:rsidRDefault="00335AE1" w:rsidP="00335AE1">
      <w:pPr>
        <w:jc w:val="both"/>
      </w:pPr>
      <w:r w:rsidRPr="00335AE1">
        <w:t xml:space="preserve">Cover the circle instead with </w:t>
      </w:r>
      <w:r w:rsidRPr="00335AE1">
        <w:rPr>
          <w:b/>
          <w:bCs/>
        </w:rPr>
        <w:t>two</w:t>
      </w:r>
      <w:r w:rsidRPr="00335AE1">
        <w:t xml:space="preserve"> big arcs that overlap at </w:t>
      </w:r>
      <w:r w:rsidRPr="00335AE1">
        <w:rPr>
          <w:i/>
          <w:iCs/>
        </w:rPr>
        <w:t>both</w:t>
      </w:r>
      <w:r w:rsidRPr="00335AE1">
        <w:t xml:space="preserve"> ends (their intersection is two separate little arcs). Run the bookkeeping and — depending on how you set it up — the naïve pairwise count can miss the loop, reporting less obstruction than is really there, because a two-set cover doesn't expose the circle's loop cleanly the way three sets do. The seam was always present; the coarse cover simply couldn't resolve it.</w:t>
      </w:r>
    </w:p>
    <w:p w14:paraId="380C4CCD" w14:textId="77777777" w:rsidR="00335AE1" w:rsidRPr="00335AE1" w:rsidRDefault="00335AE1" w:rsidP="00335AE1">
      <w:pPr>
        <w:jc w:val="both"/>
      </w:pPr>
      <w:r w:rsidRPr="00335AE1">
        <w:t xml:space="preserve">The cure is the one the first book named: </w:t>
      </w:r>
      <w:r w:rsidRPr="00335AE1">
        <w:rPr>
          <w:b/>
          <w:bCs/>
        </w:rPr>
        <w:t>look closer — refine the cover.</w:t>
      </w:r>
      <w:r w:rsidRPr="00335AE1">
        <w:t xml:space="preserve"> A cover is called </w:t>
      </w:r>
      <w:r w:rsidRPr="00335AE1">
        <w:rPr>
          <w:b/>
          <w:bCs/>
        </w:rPr>
        <w:t>good</w:t>
      </w:r>
      <w:r w:rsidRPr="00335AE1">
        <w:t xml:space="preserve"> (a </w:t>
      </w:r>
      <w:r w:rsidRPr="00335AE1">
        <w:rPr>
          <w:i/>
          <w:iCs/>
        </w:rPr>
        <w:t>Leray</w:t>
      </w:r>
      <w:r w:rsidRPr="00335AE1">
        <w:t xml:space="preserve"> cover) when every region and every overlap is, in the relevant sense, uncomplicated — no overlap secretly hides a loop or a gap of its own. Over a good cover, Čech's answer is the </w:t>
      </w:r>
      <w:r w:rsidRPr="00335AE1">
        <w:rPr>
          <w:i/>
          <w:iCs/>
        </w:rPr>
        <w:t>true</w:t>
      </w:r>
      <w:r w:rsidRPr="00335AE1">
        <w:t xml:space="preserve"> cohomology, with no false zeros. The three-arc cover of the circle was good; that is why it gave the honest H¹ = 1. The lesson generalizes into a working discipline, and it is exactly the framework's: </w:t>
      </w:r>
      <w:r w:rsidRPr="00335AE1">
        <w:rPr>
          <w:b/>
          <w:bCs/>
        </w:rPr>
        <w:t>an apparent H¹ = 0 is only trustworthy over a cover fine enough to expose any seam — otherwise refine and recompute.</w:t>
      </w:r>
      <w:r w:rsidRPr="00335AE1">
        <w:t xml:space="preserve"> A clean audit over a coarse cover is not a clean audit. It is a cover that could not see.</w:t>
      </w:r>
    </w:p>
    <w:p w14:paraId="4AEB22D9" w14:textId="77777777" w:rsidR="00335AE1" w:rsidRPr="00335AE1" w:rsidRDefault="00335AE1" w:rsidP="00335AE1">
      <w:pPr>
        <w:pStyle w:val="Heading2"/>
      </w:pPr>
      <w:r w:rsidRPr="00335AE1">
        <w:t>12. From Numbers to Meaning</w:t>
      </w:r>
    </w:p>
    <w:p w14:paraId="39A4B886" w14:textId="77777777" w:rsidR="00335AE1" w:rsidRPr="00335AE1" w:rsidRDefault="00335AE1" w:rsidP="00335AE1">
      <w:pPr>
        <w:jc w:val="both"/>
      </w:pPr>
      <w:r w:rsidRPr="00335AE1">
        <w:t xml:space="preserve">Step back from the arithmetic and collect what H¹ actually </w:t>
      </w:r>
      <w:r w:rsidRPr="00335AE1">
        <w:rPr>
          <w:i/>
          <w:iCs/>
        </w:rPr>
        <w:t>measures</w:t>
      </w:r>
      <w:r w:rsidRPr="00335AE1">
        <w:t>, because the meaning is more general than circles and temperatures.</w:t>
      </w:r>
    </w:p>
    <w:p w14:paraId="7F47B069" w14:textId="77777777" w:rsidR="00335AE1" w:rsidRPr="00335AE1" w:rsidRDefault="00335AE1" w:rsidP="00335AE1">
      <w:pPr>
        <w:jc w:val="both"/>
      </w:pPr>
      <w:r w:rsidRPr="00335AE1">
        <w:t xml:space="preserve">H¹ measures whether </w:t>
      </w:r>
      <w:r w:rsidRPr="00335AE1">
        <w:rPr>
          <w:b/>
          <w:bCs/>
        </w:rPr>
        <w:t>local choices can be assembled into a global one.</w:t>
      </w:r>
      <w:r w:rsidRPr="00335AE1">
        <w:t xml:space="preserve"> Every situation where you can always decide </w:t>
      </w:r>
      <w:r w:rsidRPr="00335AE1">
        <w:rPr>
          <w:i/>
          <w:iCs/>
        </w:rPr>
        <w:t>locally</w:t>
      </w:r>
      <w:r w:rsidRPr="00335AE1">
        <w:t xml:space="preserve"> but not necessarily </w:t>
      </w:r>
      <w:r w:rsidRPr="00335AE1">
        <w:rPr>
          <w:i/>
          <w:iCs/>
        </w:rPr>
        <w:t>globally</w:t>
      </w:r>
      <w:r w:rsidRPr="00335AE1">
        <w:t xml:space="preserve"> is an H¹ situation:</w:t>
      </w:r>
    </w:p>
    <w:p w14:paraId="7C47B423" w14:textId="77777777" w:rsidR="00335AE1" w:rsidRPr="00335AE1" w:rsidRDefault="00335AE1" w:rsidP="00335AE1">
      <w:pPr>
        <w:numPr>
          <w:ilvl w:val="0"/>
          <w:numId w:val="7"/>
        </w:numPr>
        <w:jc w:val="both"/>
      </w:pPr>
      <w:r w:rsidRPr="00335AE1">
        <w:t>You can always sync your watch with your neighbor, but maybe not run one clock around the world — the date line.</w:t>
      </w:r>
    </w:p>
    <w:p w14:paraId="65D696A0" w14:textId="77777777" w:rsidR="00335AE1" w:rsidRPr="00335AE1" w:rsidRDefault="00335AE1" w:rsidP="00335AE1">
      <w:pPr>
        <w:numPr>
          <w:ilvl w:val="0"/>
          <w:numId w:val="7"/>
        </w:numPr>
        <w:jc w:val="both"/>
      </w:pPr>
      <w:r w:rsidRPr="00335AE1">
        <w:t>You can always consistently label a small patch, but maybe not the whole — a nonzero class is the obstruction to a global labeling.</w:t>
      </w:r>
    </w:p>
    <w:p w14:paraId="745D7853" w14:textId="77777777" w:rsidR="00335AE1" w:rsidRPr="00335AE1" w:rsidRDefault="00335AE1" w:rsidP="00335AE1">
      <w:pPr>
        <w:numPr>
          <w:ilvl w:val="0"/>
          <w:numId w:val="7"/>
        </w:numPr>
        <w:jc w:val="both"/>
      </w:pPr>
      <w:r w:rsidRPr="00335AE1">
        <w:t>You can always, on a small strip, decide which way is "up," but on a Möbius band, follow the strip all the way around and "up" has become "down" — a single reversing seam you cannot remove, the humblest nonzero H¹ there is.</w:t>
      </w:r>
    </w:p>
    <w:p w14:paraId="40DE0030" w14:textId="77777777" w:rsidR="00335AE1" w:rsidRPr="00335AE1" w:rsidRDefault="00335AE1" w:rsidP="00335AE1">
      <w:pPr>
        <w:jc w:val="both"/>
      </w:pPr>
      <w:r w:rsidRPr="00335AE1">
        <w:t xml:space="preserve">In every case the pattern is identical: local decisions are always available and always consistent with their immediate neighbors, and the question is whether those local decisions </w:t>
      </w:r>
      <w:r w:rsidRPr="00335AE1">
        <w:rPr>
          <w:b/>
          <w:bCs/>
        </w:rPr>
        <w:t>glue</w:t>
      </w:r>
      <w:r w:rsidRPr="00335AE1">
        <w:t xml:space="preserve"> into one global decision. When they do, H¹ = 0. When a genuine seam blocks them, H¹ ≠ 0, and the nonzero class </w:t>
      </w:r>
      <w:r w:rsidRPr="00335AE1">
        <w:rPr>
          <w:i/>
          <w:iCs/>
        </w:rPr>
        <w:t>is</w:t>
      </w:r>
      <w:r w:rsidRPr="00335AE1">
        <w:t xml:space="preserve"> the obstruction — sliding but never vanishing.</w:t>
      </w:r>
    </w:p>
    <w:p w14:paraId="1FBA0AFB" w14:textId="77777777" w:rsidR="00335AE1" w:rsidRPr="00335AE1" w:rsidRDefault="00335AE1" w:rsidP="00335AE1">
      <w:pPr>
        <w:jc w:val="both"/>
      </w:pPr>
      <w:r w:rsidRPr="00335AE1">
        <w:t xml:space="preserve">This is why the subject is the honest mathematics of coherence. It does not ask whether pieces are individually plausible; each local piece is always fine. It asks the harder, global question — </w:t>
      </w:r>
      <w:r w:rsidRPr="00335AE1">
        <w:rPr>
          <w:i/>
          <w:iCs/>
        </w:rPr>
        <w:t>do the individually-fine pieces admit a whole?</w:t>
      </w:r>
      <w:r w:rsidRPr="00335AE1">
        <w:t xml:space="preserve"> — and it returns a definite, computable answer. That question, and that answer, are the entire reason the framework is built on it.</w:t>
      </w:r>
    </w:p>
    <w:p w14:paraId="3F43F4FC" w14:textId="7E171218" w:rsidR="00335AE1" w:rsidRPr="00335AE1" w:rsidRDefault="00335AE1" w:rsidP="00335AE1">
      <w:pPr>
        <w:jc w:val="both"/>
      </w:pPr>
    </w:p>
    <w:p w14:paraId="4C032666" w14:textId="77777777" w:rsidR="00335AE1" w:rsidRDefault="00335AE1">
      <w:pPr>
        <w:rPr>
          <w:b/>
          <w:bCs/>
        </w:rPr>
      </w:pPr>
      <w:r>
        <w:rPr>
          <w:b/>
          <w:bCs/>
        </w:rPr>
        <w:br w:type="page"/>
      </w:r>
    </w:p>
    <w:p w14:paraId="2D1A2B0F" w14:textId="0C12E5B6" w:rsidR="00335AE1" w:rsidRPr="00335AE1" w:rsidRDefault="00335AE1" w:rsidP="00335AE1">
      <w:pPr>
        <w:pStyle w:val="Heading1"/>
      </w:pPr>
      <w:r w:rsidRPr="00335AE1">
        <w:lastRenderedPageBreak/>
        <w:t>Part Five — The Bridge to the Framework</w:t>
      </w:r>
    </w:p>
    <w:p w14:paraId="5FF2AB2D" w14:textId="77777777" w:rsidR="00335AE1" w:rsidRPr="00335AE1" w:rsidRDefault="00335AE1" w:rsidP="00335AE1">
      <w:pPr>
        <w:pStyle w:val="Heading2"/>
      </w:pPr>
      <w:r w:rsidRPr="00335AE1">
        <w:t>13. The Audit Is a Cohomology</w:t>
      </w:r>
    </w:p>
    <w:p w14:paraId="7B9DB72F" w14:textId="77777777" w:rsidR="00335AE1" w:rsidRPr="00335AE1" w:rsidRDefault="00335AE1" w:rsidP="00335AE1">
      <w:pPr>
        <w:jc w:val="both"/>
      </w:pPr>
      <w:r w:rsidRPr="00335AE1">
        <w:t xml:space="preserve">Now the handoff, the reason this book exists as a prerequisite. Lay the machinery you just built beside the plain ideas of </w:t>
      </w:r>
      <w:r w:rsidRPr="00335AE1">
        <w:rPr>
          <w:i/>
          <w:iCs/>
        </w:rPr>
        <w:t>Does It Fit?</w:t>
      </w:r>
      <w:r w:rsidRPr="00335AE1">
        <w:t>, and they are the same object, twice.</w:t>
      </w:r>
    </w:p>
    <w:p w14:paraId="6C897E1B" w14:textId="77777777" w:rsidR="00335AE1" w:rsidRPr="00335AE1" w:rsidRDefault="00335AE1" w:rsidP="00335AE1">
      <w:pPr>
        <w:numPr>
          <w:ilvl w:val="0"/>
          <w:numId w:val="8"/>
        </w:numPr>
        <w:jc w:val="both"/>
      </w:pPr>
      <w:r w:rsidRPr="00335AE1">
        <w:t xml:space="preserve">The </w:t>
      </w:r>
      <w:r w:rsidRPr="00335AE1">
        <w:rPr>
          <w:b/>
          <w:bCs/>
        </w:rPr>
        <w:t>typed local data</w:t>
      </w:r>
      <w:r w:rsidRPr="00335AE1">
        <w:t xml:space="preserve"> each part of a mind or a machine holds — a patch of evidence, a retrieved memory, a module's claim — is a </w:t>
      </w:r>
      <w:r w:rsidRPr="00335AE1">
        <w:rPr>
          <w:b/>
          <w:bCs/>
        </w:rPr>
        <w:t>sheaf</w:t>
      </w:r>
      <w:r w:rsidRPr="00335AE1">
        <w:t>: allowed local sections over regions, with restriction.</w:t>
      </w:r>
    </w:p>
    <w:p w14:paraId="71B7D1B5" w14:textId="77777777" w:rsidR="00335AE1" w:rsidRPr="00335AE1" w:rsidRDefault="00335AE1" w:rsidP="00335AE1">
      <w:pPr>
        <w:numPr>
          <w:ilvl w:val="0"/>
          <w:numId w:val="8"/>
        </w:numPr>
        <w:jc w:val="both"/>
      </w:pPr>
      <w:r w:rsidRPr="00335AE1">
        <w:rPr>
          <w:b/>
          <w:bCs/>
        </w:rPr>
        <w:t>Checking a claim against local evidence</w:t>
      </w:r>
      <w:r w:rsidRPr="00335AE1">
        <w:t xml:space="preserve"> — the top-down prediction tested against what a region actually reports — is a </w:t>
      </w:r>
      <w:r w:rsidRPr="00335AE1">
        <w:rPr>
          <w:b/>
          <w:bCs/>
        </w:rPr>
        <w:t>restriction map</w:t>
      </w:r>
      <w:r w:rsidRPr="00335AE1">
        <w:t>, ρ, zooming the global claim down to where it can be confronted with data.</w:t>
      </w:r>
    </w:p>
    <w:p w14:paraId="33F50F5B" w14:textId="77777777" w:rsidR="00335AE1" w:rsidRPr="00335AE1" w:rsidRDefault="00335AE1" w:rsidP="00335AE1">
      <w:pPr>
        <w:numPr>
          <w:ilvl w:val="0"/>
          <w:numId w:val="8"/>
        </w:numPr>
        <w:jc w:val="both"/>
      </w:pPr>
      <w:r w:rsidRPr="00335AE1">
        <w:rPr>
          <w:b/>
          <w:bCs/>
        </w:rPr>
        <w:t>Whether the local claims cohere into one trustworthy global claim</w:t>
      </w:r>
      <w:r w:rsidRPr="00335AE1">
        <w:t xml:space="preserve"> is H⁰ — the genuine global sections, the answers that hold everywhere at once.</w:t>
      </w:r>
    </w:p>
    <w:p w14:paraId="5B5AE09C" w14:textId="77777777" w:rsidR="00335AE1" w:rsidRPr="00335AE1" w:rsidRDefault="00335AE1" w:rsidP="00335AE1">
      <w:pPr>
        <w:numPr>
          <w:ilvl w:val="0"/>
          <w:numId w:val="8"/>
        </w:numPr>
        <w:jc w:val="both"/>
      </w:pPr>
      <w:r w:rsidRPr="00335AE1">
        <w:rPr>
          <w:b/>
          <w:bCs/>
        </w:rPr>
        <w:t>The seam that won't close</w:t>
      </w:r>
      <w:r w:rsidRPr="00335AE1">
        <w:t xml:space="preserve"> — the contradiction a fluent mind papers over and an honest one refuses — is a nonzero class in H¹ — a real obstruction, slidable but not removable.</w:t>
      </w:r>
    </w:p>
    <w:p w14:paraId="4867B69C" w14:textId="77777777" w:rsidR="00335AE1" w:rsidRPr="00335AE1" w:rsidRDefault="00335AE1" w:rsidP="00335AE1">
      <w:pPr>
        <w:jc w:val="both"/>
      </w:pPr>
      <w:r w:rsidRPr="00335AE1">
        <w:t xml:space="preserve">So the operation at the center of the whole framework, the gate that </w:t>
      </w:r>
      <w:r w:rsidRPr="00335AE1">
        <w:rPr>
          <w:b/>
          <w:bCs/>
        </w:rPr>
        <w:t>refuses to glue what does not fit</w:t>
      </w:r>
      <w:r w:rsidRPr="00335AE1">
        <w:t xml:space="preserve">, is exactly and computably this: </w:t>
      </w:r>
      <w:r w:rsidRPr="00335AE1">
        <w:rPr>
          <w:i/>
          <w:iCs/>
        </w:rPr>
        <w:t>assemble the cover, restrict the claims to their overlaps, form the coboundary, and check whether H¹ is zero.</w:t>
      </w:r>
      <w:r w:rsidRPr="00335AE1">
        <w:t xml:space="preserve"> If it is, the pieces cohere and the claim may be released. If it is not, there is a genuine seam, and the defensible response is to refuse — or to look closer, in case the zero was false.</w:t>
      </w:r>
    </w:p>
    <w:p w14:paraId="4DD554C4" w14:textId="77777777" w:rsidR="00335AE1" w:rsidRPr="00335AE1" w:rsidRDefault="00335AE1" w:rsidP="00335AE1">
      <w:pPr>
        <w:jc w:val="both"/>
      </w:pPr>
      <w:r w:rsidRPr="00335AE1">
        <w:t>Everything the first book said in pictures is here in machinery, and the machinery earns the pictures the right to be trusted. "Does it fit?" was the question. "Does it glue?" — H¹ = 0? — is the same question with a proof attached.</w:t>
      </w:r>
    </w:p>
    <w:p w14:paraId="0C21B1BB" w14:textId="77777777" w:rsidR="00335AE1" w:rsidRPr="00335AE1" w:rsidRDefault="00335AE1" w:rsidP="00335AE1">
      <w:pPr>
        <w:pStyle w:val="Heading2"/>
      </w:pPr>
      <w:r w:rsidRPr="00335AE1">
        <w:t>14. What Comes Next</w:t>
      </w:r>
    </w:p>
    <w:p w14:paraId="03AC1433" w14:textId="77777777" w:rsidR="00335AE1" w:rsidRPr="00335AE1" w:rsidRDefault="00335AE1" w:rsidP="00335AE1">
      <w:pPr>
        <w:jc w:val="both"/>
      </w:pPr>
      <w:r w:rsidRPr="00335AE1">
        <w:t>This book taught the spine — sheaves, restriction, H⁰, the coboundary, H¹, the false zero. The full framework adds a few more ideas on top of it, and you are now equipped to meet them.</w:t>
      </w:r>
    </w:p>
    <w:p w14:paraId="7B8FA404" w14:textId="77777777" w:rsidR="00335AE1" w:rsidRPr="00335AE1" w:rsidRDefault="00335AE1" w:rsidP="00335AE1">
      <w:pPr>
        <w:jc w:val="both"/>
      </w:pPr>
      <w:r w:rsidRPr="00335AE1">
        <w:rPr>
          <w:b/>
          <w:bCs/>
        </w:rPr>
        <w:t>Homology, H¹'s sibling.</w:t>
      </w:r>
      <w:r w:rsidRPr="00335AE1">
        <w:t xml:space="preserve"> We measured whether </w:t>
      </w:r>
      <w:r w:rsidRPr="00335AE1">
        <w:rPr>
          <w:i/>
          <w:iCs/>
        </w:rPr>
        <w:t>data coheres</w:t>
      </w:r>
      <w:r w:rsidRPr="00335AE1">
        <w:t xml:space="preserve"> (cohomology). There is a companion that measures the </w:t>
      </w:r>
      <w:r w:rsidRPr="00335AE1">
        <w:rPr>
          <w:i/>
          <w:iCs/>
        </w:rPr>
        <w:t>shape itself</w:t>
      </w:r>
      <w:r w:rsidRPr="00335AE1">
        <w:t xml:space="preserve"> — how many pieces, how many loops, how many holes — called </w:t>
      </w:r>
      <w:r w:rsidRPr="00335AE1">
        <w:rPr>
          <w:b/>
          <w:bCs/>
        </w:rPr>
        <w:t>homology</w:t>
      </w:r>
      <w:r w:rsidRPr="00335AE1">
        <w:t xml:space="preserve">, written with subscripts, H₀, H₁. The framework's slogan for the pair: </w:t>
      </w:r>
      <w:r w:rsidRPr="00335AE1">
        <w:rPr>
          <w:i/>
          <w:iCs/>
        </w:rPr>
        <w:t>homology says what is connected; cohomology says what coheres.</w:t>
      </w:r>
      <w:r w:rsidRPr="00335AE1">
        <w:t xml:space="preserve"> One reads the floor of the space; the other reads the meaning built on it.</w:t>
      </w:r>
    </w:p>
    <w:p w14:paraId="50943632" w14:textId="77777777" w:rsidR="00335AE1" w:rsidRPr="00335AE1" w:rsidRDefault="00335AE1" w:rsidP="00335AE1">
      <w:pPr>
        <w:jc w:val="both"/>
      </w:pPr>
      <w:r w:rsidRPr="00335AE1">
        <w:rPr>
          <w:b/>
          <w:bCs/>
        </w:rPr>
        <w:t>The enrichment ladder.</w:t>
      </w:r>
      <w:r w:rsidRPr="00335AE1">
        <w:t xml:space="preserve"> Not all local data is equally rich — some carries only nearness, some carries distance, some carries angle. The framework organizes data by how much structure it carries and insists an operation be </w:t>
      </w:r>
      <w:r w:rsidRPr="00335AE1">
        <w:rPr>
          <w:i/>
          <w:iCs/>
        </w:rPr>
        <w:t>earned</w:t>
      </w:r>
      <w:r w:rsidRPr="00335AE1">
        <w:t xml:space="preserve"> at the rung it needs — the precise form of the first book's "you can't measure an angle with only distances."</w:t>
      </w:r>
    </w:p>
    <w:p w14:paraId="60F00908" w14:textId="77777777" w:rsidR="00335AE1" w:rsidRPr="00335AE1" w:rsidRDefault="00335AE1" w:rsidP="00335AE1">
      <w:pPr>
        <w:jc w:val="both"/>
      </w:pPr>
      <w:r w:rsidRPr="00335AE1">
        <w:rPr>
          <w:b/>
          <w:bCs/>
        </w:rPr>
        <w:t>The signature.</w:t>
      </w:r>
      <w:r w:rsidRPr="00335AE1">
        <w:t xml:space="preserve"> Cohomology computes whether a claim coheres; it never decides who is responsible for acting on it. That last step is deliberately left outside the mathematics — the horizon the machinery reaches but does not cross.</w:t>
      </w:r>
    </w:p>
    <w:p w14:paraId="7397752F" w14:textId="77777777" w:rsidR="00335AE1" w:rsidRPr="00335AE1" w:rsidRDefault="00335AE1" w:rsidP="00335AE1">
      <w:pPr>
        <w:jc w:val="both"/>
      </w:pPr>
      <w:r w:rsidRPr="00335AE1">
        <w:t xml:space="preserve">From here, the two technical volumes read this same machinery in two directions. </w:t>
      </w:r>
      <w:r w:rsidRPr="00335AE1">
        <w:rPr>
          <w:b/>
          <w:bCs/>
        </w:rPr>
        <w:t>The Defensible Brain</w:t>
      </w:r>
      <w:r w:rsidRPr="00335AE1">
        <w:t xml:space="preserve"> reads it onto neuroscience — how living brains might perform the gluing, the refusing, the offline repair. </w:t>
      </w:r>
      <w:r w:rsidRPr="00335AE1">
        <w:rPr>
          <w:b/>
          <w:bCs/>
        </w:rPr>
        <w:t>The Defensible Machine</w:t>
      </w:r>
      <w:r w:rsidRPr="00335AE1">
        <w:t xml:space="preserve"> reads it onto artificial intelligence — why today's systems glue without </w:t>
      </w:r>
      <w:r w:rsidRPr="00335AE1">
        <w:lastRenderedPageBreak/>
        <w:t>refusing, and what an honest one must add. Both assume exactly what you now know: that "does it glue?" is H¹ = 0?, and that the answer is the difference between coherence and confident error.</w:t>
      </w:r>
    </w:p>
    <w:p w14:paraId="147780E4" w14:textId="77777777" w:rsidR="00335AE1" w:rsidRPr="00335AE1" w:rsidRDefault="00335AE1" w:rsidP="00335AE1">
      <w:pPr>
        <w:jc w:val="both"/>
      </w:pPr>
      <w:r w:rsidRPr="00335AE1">
        <w:t>You came in with an intuition. You leave with the machine that makes it honest. That was the whole journey.</w:t>
      </w:r>
    </w:p>
    <w:p w14:paraId="47986532" w14:textId="3C0A0CBB" w:rsidR="00335AE1" w:rsidRPr="00335AE1" w:rsidRDefault="00335AE1" w:rsidP="00335AE1">
      <w:pPr>
        <w:jc w:val="both"/>
      </w:pPr>
    </w:p>
    <w:p w14:paraId="7AC40C56" w14:textId="77777777" w:rsidR="00335AE1" w:rsidRDefault="00335AE1">
      <w:pPr>
        <w:rPr>
          <w:b/>
          <w:bCs/>
        </w:rPr>
      </w:pPr>
      <w:r>
        <w:rPr>
          <w:b/>
          <w:bCs/>
        </w:rPr>
        <w:br w:type="page"/>
      </w:r>
    </w:p>
    <w:p w14:paraId="3C6F1C1C" w14:textId="2FE4E222" w:rsidR="00335AE1" w:rsidRPr="00335AE1" w:rsidRDefault="00335AE1" w:rsidP="00335AE1">
      <w:pPr>
        <w:pStyle w:val="Heading1"/>
      </w:pPr>
      <w:r w:rsidRPr="00335AE1">
        <w:lastRenderedPageBreak/>
        <w:t>End Matter</w:t>
      </w:r>
    </w:p>
    <w:p w14:paraId="0D963C0F" w14:textId="77777777" w:rsidR="00335AE1" w:rsidRPr="00335AE1" w:rsidRDefault="00335AE1" w:rsidP="00335AE1">
      <w:pPr>
        <w:pStyle w:val="Heading2"/>
      </w:pPr>
      <w:r w:rsidRPr="00335AE1">
        <w:t>A closing word</w:t>
      </w:r>
    </w:p>
    <w:p w14:paraId="578AD5C7" w14:textId="77777777" w:rsidR="00335AE1" w:rsidRPr="00335AE1" w:rsidRDefault="00335AE1" w:rsidP="00335AE1">
      <w:pPr>
        <w:jc w:val="both"/>
      </w:pPr>
      <w:r w:rsidRPr="00335AE1">
        <w:t xml:space="preserve">Sheaf cohomology has a reputation for being forbidding, and the reputation is earned only by how it is usually taught — symbols first, meaning last. Taught in the other order, it is one of the most intuitive things in mathematics, because it is about something everyone has felt: the difference between pieces that fit and pieces that don't, and the honest labor of telling which is which. The symbols are not the difficulty; they are the </w:t>
      </w:r>
      <w:r w:rsidRPr="00335AE1">
        <w:rPr>
          <w:i/>
          <w:iCs/>
        </w:rPr>
        <w:t>relief</w:t>
      </w:r>
      <w:r w:rsidRPr="00335AE1">
        <w:t xml:space="preserve"> — the point where the intuition becomes precise enough to compute, to build, and to be proven wrong. That precision is not the enemy of the plain idea. It is the plain idea, kept honest.</w:t>
      </w:r>
    </w:p>
    <w:p w14:paraId="04381454" w14:textId="77777777" w:rsidR="00335AE1" w:rsidRPr="00335AE1" w:rsidRDefault="00335AE1" w:rsidP="00335AE1">
      <w:pPr>
        <w:jc w:val="both"/>
      </w:pPr>
      <w:r w:rsidRPr="00335AE1">
        <w:t xml:space="preserve">Carry the one question with you, now with its machinery attached: </w:t>
      </w:r>
      <w:r w:rsidRPr="00335AE1">
        <w:rPr>
          <w:i/>
          <w:iCs/>
        </w:rPr>
        <w:t>does it glue?</w:t>
      </w:r>
      <w:r w:rsidRPr="00335AE1">
        <w:t xml:space="preserve"> — and know that it has an answer, that the answer is a number, and that the number is the difference between a coherent whole and a confident scar.</w:t>
      </w:r>
    </w:p>
    <w:p w14:paraId="7670969B" w14:textId="77777777" w:rsidR="00335AE1" w:rsidRPr="00335AE1" w:rsidRDefault="00335AE1" w:rsidP="00335AE1">
      <w:pPr>
        <w:jc w:val="both"/>
      </w:pPr>
      <w:r w:rsidRPr="00335AE1">
        <w:rPr>
          <w:i/>
          <w:iCs/>
        </w:rPr>
        <w:t>Respect science. Import emotion.</w:t>
      </w:r>
    </w:p>
    <w:p w14:paraId="5D2C20CE" w14:textId="77777777" w:rsidR="00335AE1" w:rsidRPr="00335AE1" w:rsidRDefault="00335AE1" w:rsidP="00335AE1">
      <w:pPr>
        <w:pStyle w:val="Heading2"/>
      </w:pPr>
      <w:r w:rsidRPr="00335AE1">
        <w:t>Appendix A — The definitions, collected</w:t>
      </w:r>
    </w:p>
    <w:p w14:paraId="00F358C1" w14:textId="77777777" w:rsidR="00335AE1" w:rsidRPr="00335AE1" w:rsidRDefault="00335AE1" w:rsidP="00335AE1">
      <w:pPr>
        <w:jc w:val="both"/>
      </w:pPr>
      <w:r w:rsidRPr="00335AE1">
        <w:t>For the reader who now wants them stated crisply. Nothing here is new; it is the book's spine, compressed.</w:t>
      </w:r>
    </w:p>
    <w:p w14:paraId="12A09665" w14:textId="77777777" w:rsidR="00335AE1" w:rsidRPr="00335AE1" w:rsidRDefault="00335AE1" w:rsidP="00335AE1">
      <w:pPr>
        <w:numPr>
          <w:ilvl w:val="0"/>
          <w:numId w:val="9"/>
        </w:numPr>
        <w:jc w:val="both"/>
      </w:pPr>
      <w:r w:rsidRPr="00335AE1">
        <w:rPr>
          <w:b/>
          <w:bCs/>
        </w:rPr>
        <w:t xml:space="preserve">Presheaf </w:t>
      </w:r>
      <w:r w:rsidRPr="00335AE1">
        <w:rPr>
          <w:rFonts w:ascii="Cambria Math" w:hAnsi="Cambria Math" w:cs="Cambria Math"/>
          <w:b/>
          <w:bCs/>
        </w:rPr>
        <w:t>𝓕</w:t>
      </w:r>
      <w:r w:rsidRPr="00335AE1">
        <w:rPr>
          <w:b/>
          <w:bCs/>
        </w:rPr>
        <w:t xml:space="preserve"> on a space X.</w:t>
      </w:r>
      <w:r w:rsidRPr="00335AE1">
        <w:t xml:space="preserve"> An assignment, to each open region U, of a set </w:t>
      </w:r>
      <w:r w:rsidRPr="00335AE1">
        <w:rPr>
          <w:rFonts w:ascii="Cambria Math" w:hAnsi="Cambria Math" w:cs="Cambria Math"/>
        </w:rPr>
        <w:t>𝓕</w:t>
      </w:r>
      <w:r w:rsidRPr="00335AE1">
        <w:t xml:space="preserve">(U) of </w:t>
      </w:r>
      <w:r w:rsidRPr="00335AE1">
        <w:rPr>
          <w:i/>
          <w:iCs/>
        </w:rPr>
        <w:t>sections</w:t>
      </w:r>
      <w:r w:rsidRPr="00335AE1">
        <w:t xml:space="preserve"> (allowed local data), together with </w:t>
      </w:r>
      <w:r w:rsidRPr="00335AE1">
        <w:rPr>
          <w:b/>
          <w:bCs/>
        </w:rPr>
        <w:t>restriction maps</w:t>
      </w:r>
      <w:r w:rsidRPr="00335AE1">
        <w:t xml:space="preserve"> ρ : </w:t>
      </w:r>
      <w:r w:rsidRPr="00335AE1">
        <w:rPr>
          <w:rFonts w:ascii="Cambria Math" w:hAnsi="Cambria Math" w:cs="Cambria Math"/>
        </w:rPr>
        <w:t>𝓕</w:t>
      </w:r>
      <w:r w:rsidRPr="00335AE1">
        <w:t xml:space="preserve">(U) → </w:t>
      </w:r>
      <w:r w:rsidRPr="00335AE1">
        <w:rPr>
          <w:rFonts w:ascii="Cambria Math" w:hAnsi="Cambria Math" w:cs="Cambria Math"/>
        </w:rPr>
        <w:t>𝓕</w:t>
      </w:r>
      <w:r w:rsidRPr="00335AE1">
        <w:t xml:space="preserve">(V) for V </w:t>
      </w:r>
      <w:r w:rsidRPr="00335AE1">
        <w:rPr>
          <w:rFonts w:ascii="Cambria Math" w:hAnsi="Cambria Math" w:cs="Cambria Math"/>
        </w:rPr>
        <w:t>⊆</w:t>
      </w:r>
      <w:r w:rsidRPr="00335AE1">
        <w:t xml:space="preserve"> U, such that restricting to the same region is the identity and restrictions compose.</w:t>
      </w:r>
    </w:p>
    <w:p w14:paraId="35B64F99" w14:textId="77777777" w:rsidR="00335AE1" w:rsidRPr="00335AE1" w:rsidRDefault="00335AE1" w:rsidP="00335AE1">
      <w:pPr>
        <w:numPr>
          <w:ilvl w:val="0"/>
          <w:numId w:val="9"/>
        </w:numPr>
        <w:jc w:val="both"/>
      </w:pPr>
      <w:r w:rsidRPr="00335AE1">
        <w:rPr>
          <w:b/>
          <w:bCs/>
        </w:rPr>
        <w:t>Sheaf.</w:t>
      </w:r>
      <w:r w:rsidRPr="00335AE1">
        <w:t xml:space="preserve"> A presheaf satisfying, for every cover {Uᵢ} of every region: </w:t>
      </w:r>
      <w:r w:rsidRPr="00335AE1">
        <w:rPr>
          <w:b/>
          <w:bCs/>
        </w:rPr>
        <w:t>(separation)</w:t>
      </w:r>
      <w:r w:rsidRPr="00335AE1">
        <w:t xml:space="preserve"> if two sections agree on all Uᵢ they are equal; </w:t>
      </w:r>
      <w:r w:rsidRPr="00335AE1">
        <w:rPr>
          <w:b/>
          <w:bCs/>
        </w:rPr>
        <w:t>(gluing)</w:t>
      </w:r>
      <w:r w:rsidRPr="00335AE1">
        <w:t xml:space="preserve"> if sections sᵢ on each Uᵢ agree on all overlaps Uᵢ ∩ Uⱼ, there is a section s restricting to each sᵢ.</w:t>
      </w:r>
    </w:p>
    <w:p w14:paraId="2E187AAF" w14:textId="77777777" w:rsidR="00335AE1" w:rsidRPr="00335AE1" w:rsidRDefault="00335AE1" w:rsidP="00335AE1">
      <w:pPr>
        <w:numPr>
          <w:ilvl w:val="0"/>
          <w:numId w:val="9"/>
        </w:numPr>
        <w:jc w:val="both"/>
      </w:pPr>
      <w:r w:rsidRPr="00335AE1">
        <w:rPr>
          <w:b/>
          <w:bCs/>
        </w:rPr>
        <w:t xml:space="preserve">Global sections / H⁰(X, </w:t>
      </w:r>
      <w:r w:rsidRPr="00335AE1">
        <w:rPr>
          <w:rFonts w:ascii="Cambria Math" w:hAnsi="Cambria Math" w:cs="Cambria Math"/>
          <w:b/>
          <w:bCs/>
        </w:rPr>
        <w:t>𝓕</w:t>
      </w:r>
      <w:r w:rsidRPr="00335AE1">
        <w:rPr>
          <w:b/>
          <w:bCs/>
        </w:rPr>
        <w:t>).</w:t>
      </w:r>
      <w:r w:rsidRPr="00335AE1">
        <w:t xml:space="preserve"> The sections over all of X — the coherent global wholes.</w:t>
      </w:r>
    </w:p>
    <w:p w14:paraId="7C27627D" w14:textId="77777777" w:rsidR="00335AE1" w:rsidRPr="00335AE1" w:rsidRDefault="00335AE1" w:rsidP="00335AE1">
      <w:pPr>
        <w:numPr>
          <w:ilvl w:val="0"/>
          <w:numId w:val="9"/>
        </w:numPr>
        <w:jc w:val="both"/>
      </w:pPr>
      <w:r w:rsidRPr="00335AE1">
        <w:rPr>
          <w:b/>
          <w:bCs/>
        </w:rPr>
        <w:t xml:space="preserve">Čech cochains for a cover </w:t>
      </w:r>
      <w:r w:rsidRPr="00335AE1">
        <w:rPr>
          <w:rFonts w:ascii="Cambria Math" w:hAnsi="Cambria Math" w:cs="Cambria Math"/>
          <w:b/>
          <w:bCs/>
        </w:rPr>
        <w:t>𝒰</w:t>
      </w:r>
      <w:r w:rsidRPr="00335AE1">
        <w:rPr>
          <w:b/>
          <w:bCs/>
        </w:rPr>
        <w:t xml:space="preserve"> = {Uᵢ}.</w:t>
      </w:r>
      <w:r w:rsidRPr="00335AE1">
        <w:t xml:space="preserve"> C⁰ = ∏ᵢ </w:t>
      </w:r>
      <w:r w:rsidRPr="00335AE1">
        <w:rPr>
          <w:rFonts w:ascii="Cambria Math" w:hAnsi="Cambria Math" w:cs="Cambria Math"/>
        </w:rPr>
        <w:t>𝓕</w:t>
      </w:r>
      <w:r w:rsidRPr="00335AE1">
        <w:t xml:space="preserve">(Uᵢ) (values on pieces); C¹ = ∏_{i&lt;j} </w:t>
      </w:r>
      <w:r w:rsidRPr="00335AE1">
        <w:rPr>
          <w:rFonts w:ascii="Cambria Math" w:hAnsi="Cambria Math" w:cs="Cambria Math"/>
        </w:rPr>
        <w:t>𝓕</w:t>
      </w:r>
      <w:r w:rsidRPr="00335AE1">
        <w:t>(Uᵢ ∩ Uⱼ) (values on overlaps).</w:t>
      </w:r>
    </w:p>
    <w:p w14:paraId="0DFA4A3A" w14:textId="77777777" w:rsidR="00335AE1" w:rsidRPr="00335AE1" w:rsidRDefault="00335AE1" w:rsidP="00335AE1">
      <w:pPr>
        <w:numPr>
          <w:ilvl w:val="0"/>
          <w:numId w:val="9"/>
        </w:numPr>
        <w:jc w:val="both"/>
      </w:pPr>
      <w:r w:rsidRPr="00335AE1">
        <w:rPr>
          <w:b/>
          <w:bCs/>
        </w:rPr>
        <w:t>Coboundary δ : C⁰ → C¹.</w:t>
      </w:r>
      <w:r w:rsidRPr="00335AE1">
        <w:t xml:space="preserve"> (δf)_{ij} = f_j − f_i on Uᵢ ∩ Uⱼ.</w:t>
      </w:r>
    </w:p>
    <w:p w14:paraId="55FE4D70" w14:textId="77777777" w:rsidR="00335AE1" w:rsidRPr="00335AE1" w:rsidRDefault="00335AE1" w:rsidP="00335AE1">
      <w:pPr>
        <w:numPr>
          <w:ilvl w:val="0"/>
          <w:numId w:val="9"/>
        </w:numPr>
        <w:jc w:val="both"/>
      </w:pPr>
      <w:r w:rsidRPr="00335AE1">
        <w:rPr>
          <w:b/>
          <w:bCs/>
        </w:rPr>
        <w:t>Cocycle.</w:t>
      </w:r>
      <w:r w:rsidRPr="00335AE1">
        <w:t xml:space="preserve"> A 1-cochain g with g_{ij} + g_{jk} = g_{ik} on every triple overlap (empty condition when there are no triples).</w:t>
      </w:r>
    </w:p>
    <w:p w14:paraId="17EDAEA3" w14:textId="77777777" w:rsidR="00335AE1" w:rsidRPr="00335AE1" w:rsidRDefault="00335AE1" w:rsidP="00335AE1">
      <w:pPr>
        <w:numPr>
          <w:ilvl w:val="0"/>
          <w:numId w:val="9"/>
        </w:numPr>
        <w:jc w:val="both"/>
      </w:pPr>
      <w:r w:rsidRPr="00335AE1">
        <w:rPr>
          <w:b/>
          <w:bCs/>
        </w:rPr>
        <w:t>Coboundary (as a subspace).</w:t>
      </w:r>
      <w:r w:rsidRPr="00335AE1">
        <w:t xml:space="preserve"> The image of δ — the 1-cochains of the form δf.</w:t>
      </w:r>
    </w:p>
    <w:p w14:paraId="14515ABD" w14:textId="77777777" w:rsidR="00335AE1" w:rsidRPr="00335AE1" w:rsidRDefault="00335AE1" w:rsidP="00335AE1">
      <w:pPr>
        <w:numPr>
          <w:ilvl w:val="0"/>
          <w:numId w:val="9"/>
        </w:numPr>
        <w:jc w:val="both"/>
      </w:pPr>
      <w:r w:rsidRPr="00335AE1">
        <w:rPr>
          <w:b/>
          <w:bCs/>
        </w:rPr>
        <w:t>H⁰ = ker δ</w:t>
      </w:r>
      <w:r w:rsidRPr="00335AE1">
        <w:t xml:space="preserve"> (pieces ledgers with no disagreement) and </w:t>
      </w:r>
      <w:r w:rsidRPr="00335AE1">
        <w:rPr>
          <w:b/>
          <w:bCs/>
        </w:rPr>
        <w:t>H¹ = {cocycles} / {coboundaries}</w:t>
      </w:r>
      <w:r w:rsidRPr="00335AE1">
        <w:t xml:space="preserve"> (honest seams modulo fixable ones). H¹ = 0 </w:t>
      </w:r>
      <w:r w:rsidRPr="00335AE1">
        <w:rPr>
          <w:rFonts w:ascii="Cambria Math" w:hAnsi="Cambria Math" w:cs="Cambria Math"/>
        </w:rPr>
        <w:t>⟺</w:t>
      </w:r>
      <w:r w:rsidRPr="00335AE1">
        <w:t xml:space="preserve"> the local sections glue; H¹ ≠ 0 </w:t>
      </w:r>
      <w:r w:rsidRPr="00335AE1">
        <w:rPr>
          <w:rFonts w:ascii="Cambria Math" w:hAnsi="Cambria Math" w:cs="Cambria Math"/>
        </w:rPr>
        <w:t>⟺</w:t>
      </w:r>
      <w:r w:rsidRPr="00335AE1">
        <w:t xml:space="preserve"> a genuine, unremovable obstruction.</w:t>
      </w:r>
    </w:p>
    <w:p w14:paraId="1012CEFE" w14:textId="77777777" w:rsidR="00335AE1" w:rsidRPr="00335AE1" w:rsidRDefault="00335AE1" w:rsidP="00335AE1">
      <w:pPr>
        <w:numPr>
          <w:ilvl w:val="0"/>
          <w:numId w:val="9"/>
        </w:numPr>
        <w:jc w:val="both"/>
      </w:pPr>
      <w:r w:rsidRPr="00335AE1">
        <w:rPr>
          <w:b/>
          <w:bCs/>
        </w:rPr>
        <w:t>Good (Leray) cover.</w:t>
      </w:r>
      <w:r w:rsidRPr="00335AE1">
        <w:t xml:space="preserve"> A cover over which Čech cohomology equals the true cohomology — fine enough to expose every seam, so no false zeros.</w:t>
      </w:r>
    </w:p>
    <w:p w14:paraId="3C9BA0F1" w14:textId="77777777" w:rsidR="00335AE1" w:rsidRPr="00335AE1" w:rsidRDefault="00335AE1" w:rsidP="00335AE1">
      <w:pPr>
        <w:pStyle w:val="Heading2"/>
      </w:pPr>
      <w:r w:rsidRPr="00335AE1">
        <w:t>Appendix B — For the programmer</w:t>
      </w:r>
    </w:p>
    <w:p w14:paraId="397A2002" w14:textId="77777777" w:rsidR="00335AE1" w:rsidRPr="00335AE1" w:rsidRDefault="00335AE1" w:rsidP="00335AE1">
      <w:pPr>
        <w:jc w:val="both"/>
      </w:pPr>
      <w:r w:rsidRPr="00335AE1">
        <w:rPr>
          <w:i/>
          <w:iCs/>
        </w:rPr>
        <w:t>Optional, and the only code in the book. If you write software, computing H¹ yourself makes it concrete; if you don't, you already have the whole idea.</w:t>
      </w:r>
    </w:p>
    <w:p w14:paraId="1D2ABA21" w14:textId="77777777" w:rsidR="00335AE1" w:rsidRPr="00335AE1" w:rsidRDefault="00335AE1" w:rsidP="00335AE1">
      <w:pPr>
        <w:jc w:val="both"/>
      </w:pPr>
      <w:r w:rsidRPr="00335AE1">
        <w:lastRenderedPageBreak/>
        <w:t>For the locally constant sheaf over a cover whose nerve is one-dimensional (only pairwise overlaps), the whole computation is linear algebra on the coboundary δ⁰. Build the matrix whose row for overlap (i,j) has −1 in column i and +1 in column j; then, by rank–nullity,</w:t>
      </w:r>
    </w:p>
    <w:p w14:paraId="0B334FD2" w14:textId="77777777" w:rsidR="00335AE1" w:rsidRPr="00335AE1" w:rsidRDefault="00335AE1" w:rsidP="00335AE1">
      <w:pPr>
        <w:ind w:left="720"/>
        <w:jc w:val="both"/>
      </w:pPr>
      <w:r w:rsidRPr="00335AE1">
        <w:t>H⁰ = (number of sets)     − rank(δ⁰)      (independent global constants = connected components of the nerve)</w:t>
      </w:r>
    </w:p>
    <w:p w14:paraId="4A89D7DF" w14:textId="77777777" w:rsidR="00335AE1" w:rsidRPr="00335AE1" w:rsidRDefault="00335AE1" w:rsidP="00335AE1">
      <w:pPr>
        <w:ind w:left="720"/>
        <w:jc w:val="both"/>
      </w:pPr>
      <w:r w:rsidRPr="00335AE1">
        <w:t>H¹ = (number of overlaps) − rank(δ⁰)      (independent seams = loops of the nerve)</w:t>
      </w:r>
    </w:p>
    <w:p w14:paraId="252B62C6" w14:textId="77777777" w:rsidR="00335AE1" w:rsidRPr="00335AE1" w:rsidRDefault="00335AE1" w:rsidP="00335AE1">
      <w:pPr>
        <w:jc w:val="both"/>
      </w:pPr>
      <w:r w:rsidRPr="00335AE1">
        <w:t>Here it is in C#, immutable and self-contained, with a pure Gaussian-elimination rank. It computes the circle (three arcs, a triangle nerve) as H⁰ = 1, H¹ = 1, and a line of three sets (a path nerve) as H⁰ = 1, H¹ = 0 — the two hand computations of Part Four, checked by machine.</w:t>
      </w:r>
    </w:p>
    <w:p w14:paraId="0C791AD4" w14:textId="77777777" w:rsidR="00335AE1" w:rsidRPr="00335AE1" w:rsidRDefault="00335AE1" w:rsidP="00335AE1">
      <w:pPr>
        <w:jc w:val="both"/>
      </w:pPr>
      <w:r w:rsidRPr="00335AE1">
        <w:t>#nullable enable</w:t>
      </w:r>
    </w:p>
    <w:p w14:paraId="1D06E2C7" w14:textId="77777777" w:rsidR="00335AE1" w:rsidRPr="00335AE1" w:rsidRDefault="00335AE1" w:rsidP="00335AE1">
      <w:pPr>
        <w:jc w:val="both"/>
      </w:pPr>
      <w:r w:rsidRPr="00335AE1">
        <w:t>using System;</w:t>
      </w:r>
    </w:p>
    <w:p w14:paraId="2C36A2C4" w14:textId="77777777" w:rsidR="00335AE1" w:rsidRPr="00335AE1" w:rsidRDefault="00335AE1" w:rsidP="00335AE1">
      <w:pPr>
        <w:jc w:val="both"/>
      </w:pPr>
      <w:r w:rsidRPr="00335AE1">
        <w:t>using System.Collections.Generic;</w:t>
      </w:r>
    </w:p>
    <w:p w14:paraId="470F1511" w14:textId="77777777" w:rsidR="00335AE1" w:rsidRPr="00335AE1" w:rsidRDefault="00335AE1" w:rsidP="00335AE1">
      <w:pPr>
        <w:jc w:val="both"/>
      </w:pPr>
      <w:r w:rsidRPr="00335AE1">
        <w:t>using System.Linq;</w:t>
      </w:r>
    </w:p>
    <w:p w14:paraId="28A7FB2E" w14:textId="77777777" w:rsidR="00335AE1" w:rsidRPr="00335AE1" w:rsidRDefault="00335AE1" w:rsidP="00335AE1">
      <w:pPr>
        <w:jc w:val="both"/>
      </w:pPr>
    </w:p>
    <w:p w14:paraId="4F5BCA8F" w14:textId="77777777" w:rsidR="00335AE1" w:rsidRPr="00335AE1" w:rsidRDefault="00335AE1" w:rsidP="00335AE1">
      <w:pPr>
        <w:jc w:val="both"/>
      </w:pPr>
      <w:r w:rsidRPr="00335AE1">
        <w:t>// A cover of a space, summarised by its nerve: how many open sets, and which pairs overlap.</w:t>
      </w:r>
    </w:p>
    <w:p w14:paraId="0F76A84B" w14:textId="77777777" w:rsidR="00335AE1" w:rsidRPr="00335AE1" w:rsidRDefault="00335AE1" w:rsidP="00335AE1">
      <w:pPr>
        <w:jc w:val="both"/>
      </w:pPr>
      <w:r w:rsidRPr="00335AE1">
        <w:t>public sealed record Cover(int Sets, IReadOnlyList&lt;(int I, int J)&gt; Overlaps);</w:t>
      </w:r>
    </w:p>
    <w:p w14:paraId="5622FEA4" w14:textId="77777777" w:rsidR="00335AE1" w:rsidRPr="00335AE1" w:rsidRDefault="00335AE1" w:rsidP="00335AE1">
      <w:pPr>
        <w:jc w:val="both"/>
      </w:pPr>
    </w:p>
    <w:p w14:paraId="178FB8AA" w14:textId="77777777" w:rsidR="00335AE1" w:rsidRPr="00335AE1" w:rsidRDefault="00335AE1" w:rsidP="00335AE1">
      <w:pPr>
        <w:jc w:val="both"/>
      </w:pPr>
      <w:r w:rsidRPr="00335AE1">
        <w:t>public sealed record Cohomology(int H0, int H1);</w:t>
      </w:r>
    </w:p>
    <w:p w14:paraId="7FAC187D" w14:textId="77777777" w:rsidR="00335AE1" w:rsidRPr="00335AE1" w:rsidRDefault="00335AE1" w:rsidP="00335AE1">
      <w:pPr>
        <w:jc w:val="both"/>
      </w:pPr>
    </w:p>
    <w:p w14:paraId="08345F3C" w14:textId="77777777" w:rsidR="00335AE1" w:rsidRPr="00335AE1" w:rsidRDefault="00335AE1" w:rsidP="00335AE1">
      <w:pPr>
        <w:jc w:val="both"/>
      </w:pPr>
      <w:r w:rsidRPr="00335AE1">
        <w:t>public static class Cech</w:t>
      </w:r>
    </w:p>
    <w:p w14:paraId="5C3642F5" w14:textId="77777777" w:rsidR="00335AE1" w:rsidRPr="00335AE1" w:rsidRDefault="00335AE1" w:rsidP="00335AE1">
      <w:pPr>
        <w:jc w:val="both"/>
      </w:pPr>
      <w:r w:rsidRPr="00335AE1">
        <w:t>{</w:t>
      </w:r>
    </w:p>
    <w:p w14:paraId="28B399C1" w14:textId="77777777" w:rsidR="00335AE1" w:rsidRPr="00335AE1" w:rsidRDefault="00335AE1" w:rsidP="00335AE1">
      <w:pPr>
        <w:jc w:val="both"/>
      </w:pPr>
      <w:r w:rsidRPr="00335AE1">
        <w:t xml:space="preserve">    // H0 and H1 of the locally-constant sheaf over a 1-dimensional nerve (pairwise overlaps only).</w:t>
      </w:r>
    </w:p>
    <w:p w14:paraId="0D1E5868" w14:textId="77777777" w:rsidR="00335AE1" w:rsidRPr="00335AE1" w:rsidRDefault="00335AE1" w:rsidP="00335AE1">
      <w:pPr>
        <w:jc w:val="both"/>
      </w:pPr>
      <w:r w:rsidRPr="00335AE1">
        <w:t xml:space="preserve">    public static Cohomology Compute(Cover cover)</w:t>
      </w:r>
    </w:p>
    <w:p w14:paraId="603258B5" w14:textId="77777777" w:rsidR="00335AE1" w:rsidRPr="00335AE1" w:rsidRDefault="00335AE1" w:rsidP="00335AE1">
      <w:pPr>
        <w:jc w:val="both"/>
      </w:pPr>
      <w:r w:rsidRPr="00335AE1">
        <w:t xml:space="preserve">    {</w:t>
      </w:r>
    </w:p>
    <w:p w14:paraId="06820A2C" w14:textId="77777777" w:rsidR="00335AE1" w:rsidRPr="00335AE1" w:rsidRDefault="00335AE1" w:rsidP="00335AE1">
      <w:pPr>
        <w:jc w:val="both"/>
      </w:pPr>
      <w:r w:rsidRPr="00335AE1">
        <w:t xml:space="preserve">        // delta0 : one row per overlap, columns are the sets; row (i,j) has -1 at i, +1 at j.</w:t>
      </w:r>
    </w:p>
    <w:p w14:paraId="45CCFB79" w14:textId="77777777" w:rsidR="00335AE1" w:rsidRPr="00335AE1" w:rsidRDefault="00335AE1" w:rsidP="00335AE1">
      <w:pPr>
        <w:jc w:val="both"/>
      </w:pPr>
      <w:r w:rsidRPr="00335AE1">
        <w:t xml:space="preserve">        double[][] delta0 = cover.Overlaps</w:t>
      </w:r>
    </w:p>
    <w:p w14:paraId="63D8215A" w14:textId="77777777" w:rsidR="00335AE1" w:rsidRPr="00335AE1" w:rsidRDefault="00335AE1" w:rsidP="00335AE1">
      <w:pPr>
        <w:jc w:val="both"/>
      </w:pPr>
      <w:r w:rsidRPr="00335AE1">
        <w:t xml:space="preserve">            .Select(o =&gt;</w:t>
      </w:r>
    </w:p>
    <w:p w14:paraId="75847613" w14:textId="77777777" w:rsidR="00335AE1" w:rsidRPr="00335AE1" w:rsidRDefault="00335AE1" w:rsidP="00335AE1">
      <w:pPr>
        <w:jc w:val="both"/>
      </w:pPr>
      <w:r w:rsidRPr="00335AE1">
        <w:t xml:space="preserve">            {</w:t>
      </w:r>
    </w:p>
    <w:p w14:paraId="75B2A4D2" w14:textId="77777777" w:rsidR="00335AE1" w:rsidRPr="00335AE1" w:rsidRDefault="00335AE1" w:rsidP="00335AE1">
      <w:pPr>
        <w:jc w:val="both"/>
      </w:pPr>
      <w:r w:rsidRPr="00335AE1">
        <w:t xml:space="preserve">                var row = new double[cover.Sets];</w:t>
      </w:r>
    </w:p>
    <w:p w14:paraId="6169F81C" w14:textId="77777777" w:rsidR="00335AE1" w:rsidRPr="00335AE1" w:rsidRDefault="00335AE1" w:rsidP="00335AE1">
      <w:pPr>
        <w:jc w:val="both"/>
      </w:pPr>
      <w:r w:rsidRPr="00335AE1">
        <w:t xml:space="preserve">                row[o.I] = -1; row[o.J] = +1;</w:t>
      </w:r>
    </w:p>
    <w:p w14:paraId="396032B3" w14:textId="77777777" w:rsidR="00335AE1" w:rsidRPr="00335AE1" w:rsidRDefault="00335AE1" w:rsidP="00335AE1">
      <w:pPr>
        <w:jc w:val="both"/>
      </w:pPr>
      <w:r w:rsidRPr="00335AE1">
        <w:t xml:space="preserve">                return row;</w:t>
      </w:r>
    </w:p>
    <w:p w14:paraId="3A85BF6A" w14:textId="77777777" w:rsidR="00335AE1" w:rsidRPr="00335AE1" w:rsidRDefault="00335AE1" w:rsidP="00335AE1">
      <w:pPr>
        <w:jc w:val="both"/>
      </w:pPr>
      <w:r w:rsidRPr="00335AE1">
        <w:t xml:space="preserve">            })</w:t>
      </w:r>
    </w:p>
    <w:p w14:paraId="380D1CCD" w14:textId="77777777" w:rsidR="00335AE1" w:rsidRPr="00335AE1" w:rsidRDefault="00335AE1" w:rsidP="00335AE1">
      <w:pPr>
        <w:jc w:val="both"/>
      </w:pPr>
      <w:r w:rsidRPr="00335AE1">
        <w:t xml:space="preserve">            .ToArray();</w:t>
      </w:r>
    </w:p>
    <w:p w14:paraId="6A16AF66" w14:textId="77777777" w:rsidR="00335AE1" w:rsidRPr="00335AE1" w:rsidRDefault="00335AE1" w:rsidP="00335AE1">
      <w:pPr>
        <w:jc w:val="both"/>
      </w:pPr>
    </w:p>
    <w:p w14:paraId="0353CE79" w14:textId="77777777" w:rsidR="00335AE1" w:rsidRPr="00335AE1" w:rsidRDefault="00335AE1" w:rsidP="00335AE1">
      <w:pPr>
        <w:jc w:val="both"/>
      </w:pPr>
      <w:r w:rsidRPr="00335AE1">
        <w:t xml:space="preserve">        int rank = Rank(delta0, cover.Sets);</w:t>
      </w:r>
    </w:p>
    <w:p w14:paraId="4124B972" w14:textId="77777777" w:rsidR="00335AE1" w:rsidRPr="00335AE1" w:rsidRDefault="00335AE1" w:rsidP="00335AE1">
      <w:pPr>
        <w:jc w:val="both"/>
      </w:pPr>
      <w:r w:rsidRPr="00335AE1">
        <w:t xml:space="preserve">        return new Cohomology(H0: cover.Sets - rank, H1: cover.Overlaps.Count - rank);</w:t>
      </w:r>
    </w:p>
    <w:p w14:paraId="38EB1AD1" w14:textId="77777777" w:rsidR="00335AE1" w:rsidRPr="00335AE1" w:rsidRDefault="00335AE1" w:rsidP="00335AE1">
      <w:pPr>
        <w:jc w:val="both"/>
      </w:pPr>
      <w:r w:rsidRPr="00335AE1">
        <w:t xml:space="preserve">    }</w:t>
      </w:r>
    </w:p>
    <w:p w14:paraId="2E708A96" w14:textId="77777777" w:rsidR="00335AE1" w:rsidRPr="00335AE1" w:rsidRDefault="00335AE1" w:rsidP="00335AE1">
      <w:pPr>
        <w:jc w:val="both"/>
      </w:pPr>
    </w:p>
    <w:p w14:paraId="2E815AFC" w14:textId="77777777" w:rsidR="00335AE1" w:rsidRPr="00335AE1" w:rsidRDefault="00335AE1" w:rsidP="00335AE1">
      <w:pPr>
        <w:jc w:val="both"/>
      </w:pPr>
      <w:r w:rsidRPr="00335AE1">
        <w:t xml:space="preserve">    // Pure rank via Gaussian elimination (operates on a fresh copy; no shared mutable state escapes).</w:t>
      </w:r>
    </w:p>
    <w:p w14:paraId="338C3BC1" w14:textId="77777777" w:rsidR="00335AE1" w:rsidRPr="00335AE1" w:rsidRDefault="00335AE1" w:rsidP="00335AE1">
      <w:pPr>
        <w:jc w:val="both"/>
      </w:pPr>
      <w:r w:rsidRPr="00335AE1">
        <w:t xml:space="preserve">    private static int Rank(IReadOnlyList&lt;double[]&gt; rowsIn, int cols)</w:t>
      </w:r>
    </w:p>
    <w:p w14:paraId="25DD3C86" w14:textId="77777777" w:rsidR="00335AE1" w:rsidRPr="00335AE1" w:rsidRDefault="00335AE1" w:rsidP="00335AE1">
      <w:pPr>
        <w:jc w:val="both"/>
      </w:pPr>
      <w:r w:rsidRPr="00335AE1">
        <w:t xml:space="preserve">    {</w:t>
      </w:r>
    </w:p>
    <w:p w14:paraId="33679940" w14:textId="77777777" w:rsidR="00335AE1" w:rsidRPr="00335AE1" w:rsidRDefault="00335AE1" w:rsidP="00335AE1">
      <w:pPr>
        <w:jc w:val="both"/>
      </w:pPr>
      <w:r w:rsidRPr="00335AE1">
        <w:t xml:space="preserve">        var m = rowsIn.Select(r =&gt; (double[])r.Clone()).ToArray();</w:t>
      </w:r>
    </w:p>
    <w:p w14:paraId="286F0B69" w14:textId="77777777" w:rsidR="00335AE1" w:rsidRPr="00335AE1" w:rsidRDefault="00335AE1" w:rsidP="00335AE1">
      <w:pPr>
        <w:jc w:val="both"/>
      </w:pPr>
      <w:r w:rsidRPr="00335AE1">
        <w:t xml:space="preserve">        int rank = 0;</w:t>
      </w:r>
    </w:p>
    <w:p w14:paraId="471588D8" w14:textId="77777777" w:rsidR="00335AE1" w:rsidRPr="00335AE1" w:rsidRDefault="00335AE1" w:rsidP="00335AE1">
      <w:pPr>
        <w:jc w:val="both"/>
      </w:pPr>
      <w:r w:rsidRPr="00335AE1">
        <w:t xml:space="preserve">        for (int c = 0; c &lt; cols &amp;&amp; rank &lt; m.Length; c++)</w:t>
      </w:r>
    </w:p>
    <w:p w14:paraId="202FAE2C" w14:textId="77777777" w:rsidR="00335AE1" w:rsidRPr="00335AE1" w:rsidRDefault="00335AE1" w:rsidP="00335AE1">
      <w:pPr>
        <w:jc w:val="both"/>
      </w:pPr>
      <w:r w:rsidRPr="00335AE1">
        <w:t xml:space="preserve">        {</w:t>
      </w:r>
    </w:p>
    <w:p w14:paraId="60399072" w14:textId="77777777" w:rsidR="00335AE1" w:rsidRPr="00335AE1" w:rsidRDefault="00335AE1" w:rsidP="00335AE1">
      <w:pPr>
        <w:jc w:val="both"/>
      </w:pPr>
      <w:r w:rsidRPr="00335AE1">
        <w:t xml:space="preserve">            int pivot = -1;</w:t>
      </w:r>
    </w:p>
    <w:p w14:paraId="1B6743AD" w14:textId="77777777" w:rsidR="00335AE1" w:rsidRPr="00335AE1" w:rsidRDefault="00335AE1" w:rsidP="00335AE1">
      <w:pPr>
        <w:jc w:val="both"/>
      </w:pPr>
      <w:r w:rsidRPr="00335AE1">
        <w:t xml:space="preserve">            for (int r = rank; r &lt; m.Length; r++)</w:t>
      </w:r>
    </w:p>
    <w:p w14:paraId="639C0AA7" w14:textId="77777777" w:rsidR="00335AE1" w:rsidRPr="00335AE1" w:rsidRDefault="00335AE1" w:rsidP="00335AE1">
      <w:pPr>
        <w:jc w:val="both"/>
      </w:pPr>
      <w:r w:rsidRPr="00335AE1">
        <w:t xml:space="preserve">                if (Math.Abs(m[r][c]) &gt; 1e-9) { pivot = r; break; }</w:t>
      </w:r>
    </w:p>
    <w:p w14:paraId="74519B75" w14:textId="77777777" w:rsidR="00335AE1" w:rsidRPr="00335AE1" w:rsidRDefault="00335AE1" w:rsidP="00335AE1">
      <w:pPr>
        <w:jc w:val="both"/>
      </w:pPr>
      <w:r w:rsidRPr="00335AE1">
        <w:t xml:space="preserve">            if (pivot &lt; 0) continue;</w:t>
      </w:r>
    </w:p>
    <w:p w14:paraId="79C5BBD4" w14:textId="77777777" w:rsidR="00335AE1" w:rsidRPr="00335AE1" w:rsidRDefault="00335AE1" w:rsidP="00335AE1">
      <w:pPr>
        <w:jc w:val="both"/>
      </w:pPr>
    </w:p>
    <w:p w14:paraId="31C3BC9C" w14:textId="77777777" w:rsidR="00335AE1" w:rsidRPr="00335AE1" w:rsidRDefault="00335AE1" w:rsidP="00335AE1">
      <w:pPr>
        <w:jc w:val="both"/>
      </w:pPr>
      <w:r w:rsidRPr="00335AE1">
        <w:t xml:space="preserve">            (m[rank], m[pivot]) = (m[pivot], m[rank]);</w:t>
      </w:r>
    </w:p>
    <w:p w14:paraId="3D278B9B" w14:textId="77777777" w:rsidR="00335AE1" w:rsidRPr="00335AE1" w:rsidRDefault="00335AE1" w:rsidP="00335AE1">
      <w:pPr>
        <w:jc w:val="both"/>
      </w:pPr>
      <w:r w:rsidRPr="00335AE1">
        <w:t xml:space="preserve">            for (int r = 0; r &lt; m.Length; r++)</w:t>
      </w:r>
    </w:p>
    <w:p w14:paraId="31239878" w14:textId="77777777" w:rsidR="00335AE1" w:rsidRPr="00335AE1" w:rsidRDefault="00335AE1" w:rsidP="00335AE1">
      <w:pPr>
        <w:jc w:val="both"/>
      </w:pPr>
      <w:r w:rsidRPr="00335AE1">
        <w:t xml:space="preserve">                if (r != rank &amp;&amp; Math.Abs(m[r][c]) &gt; 1e-9)</w:t>
      </w:r>
    </w:p>
    <w:p w14:paraId="3D9D014B" w14:textId="77777777" w:rsidR="00335AE1" w:rsidRPr="00335AE1" w:rsidRDefault="00335AE1" w:rsidP="00335AE1">
      <w:pPr>
        <w:jc w:val="both"/>
      </w:pPr>
      <w:r w:rsidRPr="00335AE1">
        <w:t xml:space="preserve">                {</w:t>
      </w:r>
    </w:p>
    <w:p w14:paraId="4B4781F2" w14:textId="77777777" w:rsidR="00335AE1" w:rsidRPr="00335AE1" w:rsidRDefault="00335AE1" w:rsidP="00335AE1">
      <w:pPr>
        <w:jc w:val="both"/>
      </w:pPr>
      <w:r w:rsidRPr="00335AE1">
        <w:t xml:space="preserve">                    double f = m[r][c] / m[rank][c];</w:t>
      </w:r>
    </w:p>
    <w:p w14:paraId="115109BE" w14:textId="77777777" w:rsidR="00335AE1" w:rsidRPr="00335AE1" w:rsidRDefault="00335AE1" w:rsidP="00335AE1">
      <w:pPr>
        <w:jc w:val="both"/>
      </w:pPr>
      <w:r w:rsidRPr="00335AE1">
        <w:t xml:space="preserve">                    for (int k = c; k &lt; cols; k++) m[r][k] -= f * m[rank][k];</w:t>
      </w:r>
    </w:p>
    <w:p w14:paraId="6CEF75EB" w14:textId="77777777" w:rsidR="00335AE1" w:rsidRPr="00335AE1" w:rsidRDefault="00335AE1" w:rsidP="00335AE1">
      <w:pPr>
        <w:jc w:val="both"/>
      </w:pPr>
      <w:r w:rsidRPr="00335AE1">
        <w:t xml:space="preserve">                }</w:t>
      </w:r>
    </w:p>
    <w:p w14:paraId="398BA58B" w14:textId="77777777" w:rsidR="00335AE1" w:rsidRPr="00335AE1" w:rsidRDefault="00335AE1" w:rsidP="00335AE1">
      <w:pPr>
        <w:jc w:val="both"/>
      </w:pPr>
      <w:r w:rsidRPr="00335AE1">
        <w:t xml:space="preserve">            rank++;</w:t>
      </w:r>
    </w:p>
    <w:p w14:paraId="3D5A9200" w14:textId="77777777" w:rsidR="00335AE1" w:rsidRPr="00335AE1" w:rsidRDefault="00335AE1" w:rsidP="00335AE1">
      <w:pPr>
        <w:jc w:val="both"/>
      </w:pPr>
      <w:r w:rsidRPr="00335AE1">
        <w:t xml:space="preserve">        }</w:t>
      </w:r>
    </w:p>
    <w:p w14:paraId="569FCEEF" w14:textId="77777777" w:rsidR="00335AE1" w:rsidRPr="00335AE1" w:rsidRDefault="00335AE1" w:rsidP="00335AE1">
      <w:pPr>
        <w:jc w:val="both"/>
      </w:pPr>
      <w:r w:rsidRPr="00335AE1">
        <w:t xml:space="preserve">        return rank;</w:t>
      </w:r>
    </w:p>
    <w:p w14:paraId="4BD284DC" w14:textId="77777777" w:rsidR="00335AE1" w:rsidRPr="00335AE1" w:rsidRDefault="00335AE1" w:rsidP="00335AE1">
      <w:pPr>
        <w:jc w:val="both"/>
      </w:pPr>
      <w:r w:rsidRPr="00335AE1">
        <w:t xml:space="preserve">    }</w:t>
      </w:r>
    </w:p>
    <w:p w14:paraId="663FC42F" w14:textId="77777777" w:rsidR="00335AE1" w:rsidRPr="00335AE1" w:rsidRDefault="00335AE1" w:rsidP="00335AE1">
      <w:pPr>
        <w:jc w:val="both"/>
      </w:pPr>
      <w:r w:rsidRPr="00335AE1">
        <w:t>}</w:t>
      </w:r>
    </w:p>
    <w:p w14:paraId="37563E3A" w14:textId="77777777" w:rsidR="00335AE1" w:rsidRPr="00335AE1" w:rsidRDefault="00335AE1" w:rsidP="00335AE1">
      <w:pPr>
        <w:jc w:val="both"/>
      </w:pPr>
    </w:p>
    <w:p w14:paraId="029E1A48" w14:textId="77777777" w:rsidR="00335AE1" w:rsidRPr="00335AE1" w:rsidRDefault="00335AE1" w:rsidP="00335AE1">
      <w:pPr>
        <w:jc w:val="both"/>
      </w:pPr>
      <w:r w:rsidRPr="00335AE1">
        <w:t>public static class Demo</w:t>
      </w:r>
    </w:p>
    <w:p w14:paraId="0662DC28" w14:textId="77777777" w:rsidR="00335AE1" w:rsidRPr="00335AE1" w:rsidRDefault="00335AE1" w:rsidP="00335AE1">
      <w:pPr>
        <w:jc w:val="both"/>
      </w:pPr>
      <w:r w:rsidRPr="00335AE1">
        <w:lastRenderedPageBreak/>
        <w:t>{</w:t>
      </w:r>
    </w:p>
    <w:p w14:paraId="19A48D27" w14:textId="77777777" w:rsidR="00335AE1" w:rsidRPr="00335AE1" w:rsidRDefault="00335AE1" w:rsidP="00335AE1">
      <w:pPr>
        <w:jc w:val="both"/>
      </w:pPr>
      <w:r w:rsidRPr="00335AE1">
        <w:t xml:space="preserve">    public static void Main()</w:t>
      </w:r>
    </w:p>
    <w:p w14:paraId="58C7D87D" w14:textId="77777777" w:rsidR="00335AE1" w:rsidRPr="00335AE1" w:rsidRDefault="00335AE1" w:rsidP="00335AE1">
      <w:pPr>
        <w:jc w:val="both"/>
      </w:pPr>
      <w:r w:rsidRPr="00335AE1">
        <w:t xml:space="preserve">    {</w:t>
      </w:r>
    </w:p>
    <w:p w14:paraId="05C9215F" w14:textId="77777777" w:rsidR="00335AE1" w:rsidRPr="00335AE1" w:rsidRDefault="00335AE1" w:rsidP="00335AE1">
      <w:pPr>
        <w:jc w:val="both"/>
      </w:pPr>
      <w:r w:rsidRPr="00335AE1">
        <w:t xml:space="preserve">        var circle   = new Cover(3, new[] { (0, 1), (1, 2), (0, 2) });   // triangle nerve — a loop</w:t>
      </w:r>
    </w:p>
    <w:p w14:paraId="1011EF2A" w14:textId="77777777" w:rsidR="00335AE1" w:rsidRPr="00335AE1" w:rsidRDefault="00335AE1" w:rsidP="00335AE1">
      <w:pPr>
        <w:jc w:val="both"/>
      </w:pPr>
      <w:r w:rsidRPr="00335AE1">
        <w:t xml:space="preserve">        var interval = new Cover(3, new[] { (0, 1), (1, 2) });           // path nerve — no loop</w:t>
      </w:r>
    </w:p>
    <w:p w14:paraId="1B10D3D6" w14:textId="77777777" w:rsidR="00335AE1" w:rsidRPr="00335AE1" w:rsidRDefault="00335AE1" w:rsidP="00335AE1">
      <w:pPr>
        <w:jc w:val="both"/>
      </w:pPr>
    </w:p>
    <w:p w14:paraId="6F9B6758" w14:textId="77777777" w:rsidR="00335AE1" w:rsidRPr="00335AE1" w:rsidRDefault="00335AE1" w:rsidP="00335AE1">
      <w:pPr>
        <w:jc w:val="both"/>
      </w:pPr>
      <w:r w:rsidRPr="00335AE1">
        <w:t xml:space="preserve">        Console.WriteLine($"circle:   {Cech.Compute(circle)}");   // Cohomology { H0 = 1, H1 = 1 }</w:t>
      </w:r>
    </w:p>
    <w:p w14:paraId="37D89A6C" w14:textId="77777777" w:rsidR="00335AE1" w:rsidRPr="00335AE1" w:rsidRDefault="00335AE1" w:rsidP="00335AE1">
      <w:pPr>
        <w:jc w:val="both"/>
      </w:pPr>
      <w:r w:rsidRPr="00335AE1">
        <w:t xml:space="preserve">        Console.WriteLine($"interval: {Cech.Compute(interval)}"); // Cohomology { H0 = 1, H1 = 0 }</w:t>
      </w:r>
    </w:p>
    <w:p w14:paraId="0BA8FA07" w14:textId="77777777" w:rsidR="00335AE1" w:rsidRPr="00335AE1" w:rsidRDefault="00335AE1" w:rsidP="00335AE1">
      <w:pPr>
        <w:jc w:val="both"/>
      </w:pPr>
      <w:r w:rsidRPr="00335AE1">
        <w:t xml:space="preserve">    }</w:t>
      </w:r>
    </w:p>
    <w:p w14:paraId="6C8C9B62" w14:textId="77777777" w:rsidR="00335AE1" w:rsidRPr="00335AE1" w:rsidRDefault="00335AE1" w:rsidP="00335AE1">
      <w:pPr>
        <w:jc w:val="both"/>
      </w:pPr>
      <w:r w:rsidRPr="00335AE1">
        <w:t>}</w:t>
      </w:r>
    </w:p>
    <w:p w14:paraId="6931EB52" w14:textId="77777777" w:rsidR="00335AE1" w:rsidRPr="00335AE1" w:rsidRDefault="00335AE1" w:rsidP="00335AE1">
      <w:pPr>
        <w:jc w:val="both"/>
      </w:pPr>
      <w:r w:rsidRPr="00335AE1">
        <w:t>The whole of "does it glue?" lives in the last two subtractions: H⁰ counts the coherent wholes, H¹ counts the seams that remain when the fixable ones are removed. Change the cover's overlaps and rerun; you are computing obstructions by hand, with a machine to check you.</w:t>
      </w:r>
    </w:p>
    <w:p w14:paraId="3B1D9835" w14:textId="77777777" w:rsidR="00335AE1" w:rsidRPr="00335AE1" w:rsidRDefault="00335AE1" w:rsidP="00335AE1">
      <w:pPr>
        <w:pStyle w:val="Heading2"/>
      </w:pPr>
      <w:r w:rsidRPr="00335AE1">
        <w:t>Where to go next</w:t>
      </w:r>
    </w:p>
    <w:p w14:paraId="796506E9" w14:textId="77777777" w:rsidR="00335AE1" w:rsidRPr="00335AE1" w:rsidRDefault="00335AE1" w:rsidP="00335AE1">
      <w:pPr>
        <w:jc w:val="both"/>
      </w:pPr>
      <w:r w:rsidRPr="00335AE1">
        <w:t xml:space="preserve">You now hold the prerequisite. </w:t>
      </w:r>
      <w:r w:rsidRPr="00335AE1">
        <w:rPr>
          <w:b/>
          <w:bCs/>
        </w:rPr>
        <w:t>The Defensible Brain</w:t>
      </w:r>
      <w:r w:rsidRPr="00335AE1">
        <w:t xml:space="preserve"> and </w:t>
      </w:r>
      <w:r w:rsidRPr="00335AE1">
        <w:rPr>
          <w:b/>
          <w:bCs/>
        </w:rPr>
        <w:t>The Defensible Machine</w:t>
      </w:r>
      <w:r w:rsidRPr="00335AE1">
        <w:t xml:space="preserve"> read this exact machinery onto living minds and artificial ones; the plain-language </w:t>
      </w:r>
      <w:r w:rsidRPr="00335AE1">
        <w:rPr>
          <w:b/>
          <w:bCs/>
        </w:rPr>
        <w:t>Does It Fit?</w:t>
      </w:r>
      <w:r w:rsidRPr="00335AE1">
        <w:t xml:space="preserve"> is its intuitive twin, should you ever want to hand the idea to someone without the mathematics. All three meet at one question, which you can now not only ask but answer:</w:t>
      </w:r>
    </w:p>
    <w:p w14:paraId="33C71ACC" w14:textId="77777777" w:rsidR="00335AE1" w:rsidRPr="00335AE1" w:rsidRDefault="00335AE1" w:rsidP="00335AE1">
      <w:pPr>
        <w:jc w:val="both"/>
      </w:pPr>
      <w:r w:rsidRPr="00335AE1">
        <w:rPr>
          <w:i/>
          <w:iCs/>
        </w:rPr>
        <w:t>Does it glue?</w:t>
      </w:r>
    </w:p>
    <w:p w14:paraId="785BCB37" w14:textId="77777777" w:rsidR="00335AE1" w:rsidRPr="00335AE1" w:rsidRDefault="00335AE1" w:rsidP="00335AE1">
      <w:pPr>
        <w:jc w:val="both"/>
      </w:pPr>
      <w:r w:rsidRPr="00335AE1">
        <w:rPr>
          <w:i/>
          <w:iCs/>
        </w:rPr>
        <w:t>Respect science. Import emotion.</w:t>
      </w:r>
    </w:p>
    <w:p w14:paraId="69AA35DD" w14:textId="77777777" w:rsidR="00DC1523" w:rsidRDefault="00DC1523" w:rsidP="00335AE1">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8C0"/>
    <w:multiLevelType w:val="multilevel"/>
    <w:tmpl w:val="B0C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C078E"/>
    <w:multiLevelType w:val="multilevel"/>
    <w:tmpl w:val="19F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B5DF8"/>
    <w:multiLevelType w:val="multilevel"/>
    <w:tmpl w:val="9AFE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D6B1A"/>
    <w:multiLevelType w:val="multilevel"/>
    <w:tmpl w:val="4266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D2A35"/>
    <w:multiLevelType w:val="multilevel"/>
    <w:tmpl w:val="CB82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A2943"/>
    <w:multiLevelType w:val="multilevel"/>
    <w:tmpl w:val="613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B0B8F"/>
    <w:multiLevelType w:val="multilevel"/>
    <w:tmpl w:val="5C8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8511D"/>
    <w:multiLevelType w:val="multilevel"/>
    <w:tmpl w:val="19E4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B02A3"/>
    <w:multiLevelType w:val="multilevel"/>
    <w:tmpl w:val="A92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896290">
    <w:abstractNumId w:val="7"/>
  </w:num>
  <w:num w:numId="2" w16cid:durableId="454369466">
    <w:abstractNumId w:val="8"/>
  </w:num>
  <w:num w:numId="3" w16cid:durableId="249194755">
    <w:abstractNumId w:val="4"/>
  </w:num>
  <w:num w:numId="4" w16cid:durableId="1839617784">
    <w:abstractNumId w:val="6"/>
  </w:num>
  <w:num w:numId="5" w16cid:durableId="983461014">
    <w:abstractNumId w:val="5"/>
  </w:num>
  <w:num w:numId="6" w16cid:durableId="1293053089">
    <w:abstractNumId w:val="0"/>
  </w:num>
  <w:num w:numId="7" w16cid:durableId="1801146133">
    <w:abstractNumId w:val="2"/>
  </w:num>
  <w:num w:numId="8" w16cid:durableId="2125490323">
    <w:abstractNumId w:val="1"/>
  </w:num>
  <w:num w:numId="9" w16cid:durableId="1701661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AB1"/>
    <w:rsid w:val="000877CF"/>
    <w:rsid w:val="001F37F6"/>
    <w:rsid w:val="00297058"/>
    <w:rsid w:val="002C3F9C"/>
    <w:rsid w:val="00335AE1"/>
    <w:rsid w:val="003E3113"/>
    <w:rsid w:val="004F77C7"/>
    <w:rsid w:val="008B08B7"/>
    <w:rsid w:val="00997E89"/>
    <w:rsid w:val="00A921A7"/>
    <w:rsid w:val="00C24516"/>
    <w:rsid w:val="00D01FCC"/>
    <w:rsid w:val="00DC1523"/>
    <w:rsid w:val="00E07AB1"/>
    <w:rsid w:val="00F008CA"/>
    <w:rsid w:val="00F404CD"/>
    <w:rsid w:val="00F6147F"/>
    <w:rsid w:val="00FA0D9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AE77"/>
  <w15:chartTrackingRefBased/>
  <w15:docId w15:val="{0BB2BA50-5C0C-4A43-84BC-BBA2E7D7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7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7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AB1"/>
    <w:rPr>
      <w:rFonts w:eastAsiaTheme="majorEastAsia" w:cstheme="majorBidi"/>
      <w:color w:val="272727" w:themeColor="text1" w:themeTint="D8"/>
    </w:rPr>
  </w:style>
  <w:style w:type="paragraph" w:styleId="Title">
    <w:name w:val="Title"/>
    <w:basedOn w:val="Normal"/>
    <w:next w:val="Normal"/>
    <w:link w:val="TitleChar"/>
    <w:uiPriority w:val="10"/>
    <w:qFormat/>
    <w:rsid w:val="00E07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AB1"/>
    <w:pPr>
      <w:spacing w:before="160"/>
      <w:jc w:val="center"/>
    </w:pPr>
    <w:rPr>
      <w:i/>
      <w:iCs/>
      <w:color w:val="404040" w:themeColor="text1" w:themeTint="BF"/>
    </w:rPr>
  </w:style>
  <w:style w:type="character" w:customStyle="1" w:styleId="QuoteChar">
    <w:name w:val="Quote Char"/>
    <w:basedOn w:val="DefaultParagraphFont"/>
    <w:link w:val="Quote"/>
    <w:uiPriority w:val="29"/>
    <w:rsid w:val="00E07AB1"/>
    <w:rPr>
      <w:i/>
      <w:iCs/>
      <w:color w:val="404040" w:themeColor="text1" w:themeTint="BF"/>
    </w:rPr>
  </w:style>
  <w:style w:type="paragraph" w:styleId="ListParagraph">
    <w:name w:val="List Paragraph"/>
    <w:basedOn w:val="Normal"/>
    <w:uiPriority w:val="34"/>
    <w:qFormat/>
    <w:rsid w:val="00E07AB1"/>
    <w:pPr>
      <w:ind w:left="720"/>
      <w:contextualSpacing/>
    </w:pPr>
  </w:style>
  <w:style w:type="character" w:styleId="IntenseEmphasis">
    <w:name w:val="Intense Emphasis"/>
    <w:basedOn w:val="DefaultParagraphFont"/>
    <w:uiPriority w:val="21"/>
    <w:qFormat/>
    <w:rsid w:val="00E07AB1"/>
    <w:rPr>
      <w:i/>
      <w:iCs/>
      <w:color w:val="2F5496" w:themeColor="accent1" w:themeShade="BF"/>
    </w:rPr>
  </w:style>
  <w:style w:type="paragraph" w:styleId="IntenseQuote">
    <w:name w:val="Intense Quote"/>
    <w:basedOn w:val="Normal"/>
    <w:next w:val="Normal"/>
    <w:link w:val="IntenseQuoteChar"/>
    <w:uiPriority w:val="30"/>
    <w:qFormat/>
    <w:rsid w:val="00E07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AB1"/>
    <w:rPr>
      <w:i/>
      <w:iCs/>
      <w:color w:val="2F5496" w:themeColor="accent1" w:themeShade="BF"/>
    </w:rPr>
  </w:style>
  <w:style w:type="character" w:styleId="IntenseReference">
    <w:name w:val="Intense Reference"/>
    <w:basedOn w:val="DefaultParagraphFont"/>
    <w:uiPriority w:val="32"/>
    <w:qFormat/>
    <w:rsid w:val="00E07AB1"/>
    <w:rPr>
      <w:b/>
      <w:bCs/>
      <w:smallCaps/>
      <w:color w:val="2F5496" w:themeColor="accent1" w:themeShade="BF"/>
      <w:spacing w:val="5"/>
    </w:rPr>
  </w:style>
  <w:style w:type="character" w:styleId="Hyperlink">
    <w:name w:val="Hyperlink"/>
    <w:basedOn w:val="DefaultParagraphFont"/>
    <w:uiPriority w:val="99"/>
    <w:unhideWhenUsed/>
    <w:rsid w:val="00297058"/>
    <w:rPr>
      <w:color w:val="0563C1" w:themeColor="hyperlink"/>
      <w:u w:val="single"/>
    </w:rPr>
  </w:style>
  <w:style w:type="character" w:styleId="UnresolvedMention">
    <w:name w:val="Unresolved Mention"/>
    <w:basedOn w:val="DefaultParagraphFont"/>
    <w:uiPriority w:val="99"/>
    <w:semiHidden/>
    <w:unhideWhenUsed/>
    <w:rsid w:val="00297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27750.182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3140/RG.2.2.27750.18240" TargetMode="External"/><Relationship Id="rId5" Type="http://schemas.openxmlformats.org/officeDocument/2006/relationships/hyperlink" Target="https://doi.org/10.13140/RG.2.2.27121.0368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18</Pages>
  <Words>5460</Words>
  <Characters>31127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8</cp:revision>
  <cp:lastPrinted>2026-07-06T18:05:00Z</cp:lastPrinted>
  <dcterms:created xsi:type="dcterms:W3CDTF">2026-07-06T16:38:00Z</dcterms:created>
  <dcterms:modified xsi:type="dcterms:W3CDTF">2026-07-06T18:10:00Z</dcterms:modified>
</cp:coreProperties>
</file>