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883F0" w14:textId="77777777" w:rsidR="000279DB" w:rsidRDefault="000279DB" w:rsidP="00971E91">
      <w:bookmarkStart w:id="0" w:name="_Toc234964787"/>
    </w:p>
    <w:p w14:paraId="5BA032F9" w14:textId="77777777" w:rsidR="00971E91" w:rsidRDefault="00971E91" w:rsidP="00971E91"/>
    <w:p w14:paraId="732A6EAC" w14:textId="77777777" w:rsidR="00971E91" w:rsidRDefault="00971E91" w:rsidP="00971E91"/>
    <w:p w14:paraId="4CD91305" w14:textId="77777777" w:rsidR="000279DB" w:rsidRDefault="000279DB" w:rsidP="00971E91"/>
    <w:p w14:paraId="23386ED8" w14:textId="77777777" w:rsidR="000279DB" w:rsidRDefault="000279DB" w:rsidP="00971E91"/>
    <w:p w14:paraId="3818B7AA" w14:textId="77777777" w:rsidR="000279DB" w:rsidRPr="000279DB" w:rsidRDefault="000279DB" w:rsidP="00971E91"/>
    <w:p w14:paraId="785AB6C0" w14:textId="1DC1D9AD" w:rsidR="000279DB" w:rsidRPr="000279DB" w:rsidRDefault="000279DB" w:rsidP="000279DB">
      <w:pPr>
        <w:pStyle w:val="Heading1"/>
        <w:jc w:val="center"/>
        <w:rPr>
          <w:sz w:val="96"/>
          <w:szCs w:val="96"/>
        </w:rPr>
      </w:pPr>
      <w:r w:rsidRPr="000279DB">
        <w:rPr>
          <w:sz w:val="96"/>
          <w:szCs w:val="96"/>
        </w:rPr>
        <w:t>What Survives Change?</w:t>
      </w:r>
      <w:bookmarkEnd w:id="0"/>
    </w:p>
    <w:p w14:paraId="4B21D292" w14:textId="77777777" w:rsidR="000279DB" w:rsidRPr="000279DB" w:rsidRDefault="000279DB" w:rsidP="000279DB">
      <w:pPr>
        <w:pStyle w:val="Heading2"/>
        <w:jc w:val="center"/>
        <w:rPr>
          <w:sz w:val="44"/>
          <w:szCs w:val="44"/>
        </w:rPr>
      </w:pPr>
      <w:bookmarkStart w:id="1" w:name="_Toc234964788"/>
      <w:r w:rsidRPr="000279DB">
        <w:rPr>
          <w:sz w:val="44"/>
          <w:szCs w:val="44"/>
        </w:rPr>
        <w:t>Persistent Homology, Zigzag Revision, Sheaf Stability, and the Topology of Robust Reasoning</w:t>
      </w:r>
      <w:bookmarkEnd w:id="1"/>
    </w:p>
    <w:p w14:paraId="34A1B937" w14:textId="77777777" w:rsidR="000279DB" w:rsidRDefault="000279DB" w:rsidP="000279DB">
      <w:pPr>
        <w:tabs>
          <w:tab w:val="left" w:pos="1968"/>
        </w:tabs>
        <w:jc w:val="center"/>
        <w:rPr>
          <w:b/>
          <w:bCs/>
          <w:sz w:val="40"/>
          <w:szCs w:val="40"/>
        </w:rPr>
      </w:pPr>
    </w:p>
    <w:p w14:paraId="4EAA35AE" w14:textId="77777777" w:rsidR="000279DB" w:rsidRDefault="000279DB" w:rsidP="000279DB">
      <w:pPr>
        <w:tabs>
          <w:tab w:val="left" w:pos="1968"/>
        </w:tabs>
        <w:jc w:val="center"/>
        <w:rPr>
          <w:b/>
          <w:bCs/>
          <w:sz w:val="40"/>
          <w:szCs w:val="40"/>
        </w:rPr>
      </w:pPr>
    </w:p>
    <w:p w14:paraId="3AC030E2" w14:textId="77777777" w:rsidR="000279DB" w:rsidRDefault="000279DB" w:rsidP="000279DB">
      <w:pPr>
        <w:tabs>
          <w:tab w:val="left" w:pos="1968"/>
        </w:tabs>
        <w:jc w:val="center"/>
        <w:rPr>
          <w:b/>
          <w:bCs/>
          <w:sz w:val="40"/>
          <w:szCs w:val="40"/>
        </w:rPr>
      </w:pPr>
    </w:p>
    <w:p w14:paraId="3BD4BAD0" w14:textId="77777777" w:rsidR="000279DB" w:rsidRDefault="000279DB" w:rsidP="000279DB">
      <w:pPr>
        <w:tabs>
          <w:tab w:val="left" w:pos="1968"/>
        </w:tabs>
        <w:jc w:val="center"/>
        <w:rPr>
          <w:b/>
          <w:bCs/>
          <w:sz w:val="40"/>
          <w:szCs w:val="40"/>
        </w:rPr>
      </w:pPr>
    </w:p>
    <w:p w14:paraId="508C17F3" w14:textId="77777777" w:rsidR="000279DB" w:rsidRDefault="000279DB" w:rsidP="000279DB">
      <w:pPr>
        <w:tabs>
          <w:tab w:val="left" w:pos="1968"/>
        </w:tabs>
        <w:jc w:val="center"/>
        <w:rPr>
          <w:b/>
          <w:bCs/>
          <w:sz w:val="40"/>
          <w:szCs w:val="40"/>
        </w:rPr>
      </w:pPr>
    </w:p>
    <w:p w14:paraId="0B270A5E" w14:textId="6B0F99CC" w:rsidR="000279DB" w:rsidRPr="000279DB" w:rsidRDefault="000279DB" w:rsidP="000279DB">
      <w:pPr>
        <w:tabs>
          <w:tab w:val="left" w:pos="1968"/>
        </w:tabs>
        <w:jc w:val="center"/>
        <w:rPr>
          <w:b/>
          <w:bCs/>
          <w:sz w:val="40"/>
          <w:szCs w:val="40"/>
        </w:rPr>
      </w:pPr>
      <w:r w:rsidRPr="000279DB">
        <w:rPr>
          <w:b/>
          <w:bCs/>
          <w:sz w:val="40"/>
          <w:szCs w:val="40"/>
        </w:rPr>
        <w:t>D. P. Ghosh</w:t>
      </w:r>
    </w:p>
    <w:p w14:paraId="797C36C0" w14:textId="7F2A9F93" w:rsidR="000279DB" w:rsidRDefault="00013101" w:rsidP="00013101">
      <w:pPr>
        <w:jc w:val="center"/>
        <w:rPr>
          <w:b/>
          <w:bCs/>
        </w:rPr>
      </w:pPr>
      <w:hyperlink r:id="rId7" w:history="1">
        <w:r w:rsidRPr="004C7AF1">
          <w:rPr>
            <w:rStyle w:val="Hyperlink"/>
            <w:b/>
            <w:bCs/>
          </w:rPr>
          <w:t>https://doi.org/10.13140/RG.2.2.33677.91361</w:t>
        </w:r>
      </w:hyperlink>
    </w:p>
    <w:p w14:paraId="3AB1312E" w14:textId="73C5773C" w:rsidR="000279DB" w:rsidRDefault="000279DB" w:rsidP="000279DB">
      <w:pPr>
        <w:jc w:val="both"/>
      </w:pPr>
      <w:r>
        <w:br w:type="page"/>
      </w:r>
    </w:p>
    <w:p w14:paraId="228938CA" w14:textId="77777777" w:rsidR="00086F78" w:rsidRPr="00086F78" w:rsidRDefault="00086F78" w:rsidP="00086F78">
      <w:pPr>
        <w:jc w:val="both"/>
        <w:rPr>
          <w:sz w:val="28"/>
          <w:szCs w:val="28"/>
          <w:lang w:val="en-IN"/>
        </w:rPr>
      </w:pPr>
      <w:r w:rsidRPr="00086F78">
        <w:rPr>
          <w:i/>
          <w:iCs/>
          <w:sz w:val="28"/>
          <w:szCs w:val="28"/>
          <w:lang w:val="en-IN"/>
        </w:rPr>
        <w:lastRenderedPageBreak/>
        <w:t>What Survives Change?</w:t>
      </w:r>
      <w:r w:rsidRPr="00086F78">
        <w:rPr>
          <w:sz w:val="28"/>
          <w:szCs w:val="28"/>
          <w:lang w:val="en-IN"/>
        </w:rPr>
        <w:t xml:space="preserve"> is the fourth volume of the Structural Intelligence Bridge and the opening book of its architectural trilogy. It extends the earlier audit of reasoning from a single frozen moment into time, revision, and changing evidence. Its central claim is that robustness is not repetition. A rigid system that never changes is as unsafe as a fragile system that changes at every paraphrase. Genuine robustness is selective stability: preserving structure under changes that should not matter and revising it when consequential reality changes. </w:t>
      </w:r>
    </w:p>
    <w:p w14:paraId="0554755A" w14:textId="77777777" w:rsidR="00086F78" w:rsidRPr="00086F78" w:rsidRDefault="00086F78" w:rsidP="00086F78">
      <w:pPr>
        <w:jc w:val="both"/>
        <w:rPr>
          <w:sz w:val="28"/>
          <w:szCs w:val="28"/>
          <w:lang w:val="en-IN"/>
        </w:rPr>
      </w:pPr>
      <w:r w:rsidRPr="00086F78">
        <w:rPr>
          <w:sz w:val="28"/>
          <w:szCs w:val="28"/>
          <w:lang w:val="en-IN"/>
        </w:rPr>
        <w:t>The book introduces filtrations, births and deaths of features, persistence intervals, barcodes, and persistence diagrams. Long-lived features indicate structure that survives many thresholds, while short-lived ones suggest noise or accidental dependence on one setting. The stability principle explains why small perturbations should move persistent summaries only slightly.</w:t>
      </w:r>
    </w:p>
    <w:p w14:paraId="1426BA9D" w14:textId="77777777" w:rsidR="00086F78" w:rsidRPr="00086F78" w:rsidRDefault="00086F78" w:rsidP="00086F78">
      <w:pPr>
        <w:jc w:val="both"/>
        <w:rPr>
          <w:sz w:val="28"/>
          <w:szCs w:val="28"/>
          <w:lang w:val="en-IN"/>
        </w:rPr>
      </w:pPr>
      <w:r w:rsidRPr="00086F78">
        <w:rPr>
          <w:sz w:val="28"/>
          <w:szCs w:val="28"/>
          <w:lang w:val="en-IN"/>
        </w:rPr>
        <w:t>Because real reasoning is not monotone, the book then develops zigzag persistence. Evidence can be added, withdrawn, restored, or invalidated; tools may be trusted and later revoked. Zigzag tracking allows conclusions, classes, and permissions to die when their support disappears and to be recertified when it returns, preventing obsolete “zombie facts” from remaining active.</w:t>
      </w:r>
    </w:p>
    <w:p w14:paraId="2CD1E65D" w14:textId="34832ECF" w:rsidR="00086F78" w:rsidRPr="00086F78" w:rsidRDefault="00086F78" w:rsidP="00086F78">
      <w:pPr>
        <w:jc w:val="both"/>
        <w:rPr>
          <w:sz w:val="28"/>
          <w:szCs w:val="28"/>
          <w:lang w:val="en-IN"/>
        </w:rPr>
      </w:pPr>
      <w:r w:rsidRPr="00086F78">
        <w:rPr>
          <w:sz w:val="28"/>
          <w:szCs w:val="28"/>
          <w:lang w:val="en-IN"/>
        </w:rPr>
        <w:t xml:space="preserve">Persistence is extended beyond topological holes to reasoning classes, global sections, cohomological obstructions, authority, and action. A long </w:t>
      </w:r>
      <m:oMath>
        <m:sSup>
          <m:sSupPr>
            <m:ctrlPr>
              <w:rPr>
                <w:rFonts w:ascii="Cambria Math" w:hAnsi="Cambria Math"/>
                <w:sz w:val="28"/>
                <w:szCs w:val="28"/>
                <w:lang w:val="en-IN"/>
              </w:rPr>
            </m:ctrlPr>
          </m:sSupPr>
          <m:e>
            <m:r>
              <w:rPr>
                <w:rFonts w:ascii="Cambria Math" w:hAnsi="Cambria Math"/>
                <w:sz w:val="28"/>
                <w:szCs w:val="28"/>
                <w:lang w:val="en-IN"/>
              </w:rPr>
              <m:t>H</m:t>
            </m:r>
          </m:e>
          <m:sup>
            <m:r>
              <w:rPr>
                <w:rFonts w:ascii="Cambria Math" w:hAnsi="Cambria Math"/>
                <w:sz w:val="28"/>
                <w:szCs w:val="28"/>
                <w:lang w:val="en-IN"/>
              </w:rPr>
              <m:t>0</m:t>
            </m:r>
          </m:sup>
        </m:sSup>
      </m:oMath>
      <w:r w:rsidRPr="00086F78">
        <w:rPr>
          <w:sz w:val="28"/>
          <w:szCs w:val="28"/>
          <w:lang w:val="en-IN"/>
        </w:rPr>
        <w:t xml:space="preserve">bar represents a stable coherent conclusion; a long </w:t>
      </w:r>
      <m:oMath>
        <m:sSup>
          <m:sSupPr>
            <m:ctrlPr>
              <w:rPr>
                <w:rFonts w:ascii="Cambria Math" w:hAnsi="Cambria Math"/>
                <w:sz w:val="28"/>
                <w:szCs w:val="28"/>
                <w:lang w:val="en-IN"/>
              </w:rPr>
            </m:ctrlPr>
          </m:sSupPr>
          <m:e>
            <m:r>
              <w:rPr>
                <w:rFonts w:ascii="Cambria Math" w:hAnsi="Cambria Math"/>
                <w:sz w:val="28"/>
                <w:szCs w:val="28"/>
                <w:lang w:val="en-IN"/>
              </w:rPr>
              <m:t>H</m:t>
            </m:r>
          </m:e>
          <m:sup>
            <m:r>
              <w:rPr>
                <w:rFonts w:ascii="Cambria Math" w:hAnsi="Cambria Math"/>
                <w:sz w:val="28"/>
                <w:szCs w:val="28"/>
                <w:lang w:val="en-IN"/>
              </w:rPr>
              <m:t>1</m:t>
            </m:r>
          </m:sup>
        </m:sSup>
      </m:oMath>
      <w:r w:rsidRPr="00086F78">
        <w:rPr>
          <w:sz w:val="28"/>
          <w:szCs w:val="28"/>
          <w:lang w:val="en-IN"/>
        </w:rPr>
        <w:t>bar represents a persistent contradiction requiring intervention rather than patience.</w:t>
      </w:r>
    </w:p>
    <w:p w14:paraId="0B7F42A6" w14:textId="77777777" w:rsidR="00086F78" w:rsidRPr="00086F78" w:rsidRDefault="00086F78" w:rsidP="00086F78">
      <w:pPr>
        <w:jc w:val="both"/>
        <w:rPr>
          <w:sz w:val="28"/>
          <w:szCs w:val="28"/>
          <w:lang w:val="en-IN"/>
        </w:rPr>
      </w:pPr>
      <w:r w:rsidRPr="00086F78">
        <w:rPr>
          <w:sz w:val="28"/>
          <w:szCs w:val="28"/>
          <w:lang w:val="en-IN"/>
        </w:rPr>
        <w:t>The book also introduces robustness radii, topological margins, phase transitions, and spectral-gap precursors. These quantify how much change a structure can absorb and warn when reorganization is approaching.</w:t>
      </w:r>
    </w:p>
    <w:p w14:paraId="31F39514" w14:textId="4E7732B0" w:rsidR="000279DB" w:rsidRPr="00086F78" w:rsidRDefault="00086F78" w:rsidP="000279DB">
      <w:pPr>
        <w:jc w:val="both"/>
        <w:rPr>
          <w:sz w:val="28"/>
          <w:szCs w:val="28"/>
          <w:lang w:val="en-IN"/>
        </w:rPr>
      </w:pPr>
      <w:r w:rsidRPr="00086F78">
        <w:rPr>
          <w:sz w:val="28"/>
          <w:szCs w:val="28"/>
          <w:lang w:val="en-IN"/>
        </w:rPr>
        <w:t>Through intuitive examples, formal definitions, worked calculations, validated C# programs, and framework bridges, the book turns stability into an operational quantity. Its governing lesson is that defensible intelligence must know not only what it currently believes, but what survives change, what should expire, and where lawful revision must begin.</w:t>
      </w:r>
    </w:p>
    <w:p w14:paraId="5A725D8C" w14:textId="71E32446" w:rsidR="000279DB" w:rsidRDefault="000279DB" w:rsidP="000279DB">
      <w:pPr>
        <w:jc w:val="both"/>
      </w:pPr>
      <w:r>
        <w:br w:type="page"/>
      </w:r>
    </w:p>
    <w:sdt>
      <w:sdtPr>
        <w:rPr>
          <w:rFonts w:asciiTheme="minorHAnsi" w:eastAsiaTheme="minorHAnsi" w:hAnsiTheme="minorHAnsi" w:cstheme="minorBidi"/>
          <w:color w:val="auto"/>
          <w:sz w:val="24"/>
          <w:szCs w:val="24"/>
        </w:rPr>
        <w:id w:val="-444382109"/>
        <w:docPartObj>
          <w:docPartGallery w:val="Table of Contents"/>
          <w:docPartUnique/>
        </w:docPartObj>
      </w:sdtPr>
      <w:sdtContent>
        <w:p w14:paraId="3B759177" w14:textId="2057523F" w:rsidR="00771E57" w:rsidRDefault="00000000" w:rsidP="000279DB">
          <w:pPr>
            <w:pStyle w:val="TOCHeading"/>
            <w:jc w:val="both"/>
          </w:pPr>
          <w:r>
            <w:t>Table of Contents</w:t>
          </w:r>
        </w:p>
        <w:p w14:paraId="285A5720" w14:textId="4B160F6D" w:rsidR="000279DB" w:rsidRDefault="00000000" w:rsidP="000279DB">
          <w:pPr>
            <w:pStyle w:val="TOC1"/>
            <w:tabs>
              <w:tab w:val="right" w:leader="dot" w:pos="9350"/>
            </w:tabs>
            <w:jc w:val="both"/>
            <w:rPr>
              <w:noProof/>
            </w:rPr>
          </w:pPr>
          <w:r>
            <w:fldChar w:fldCharType="begin"/>
          </w:r>
          <w:r>
            <w:instrText>TOC \o "1-2" \h \z \u</w:instrText>
          </w:r>
          <w:r>
            <w:fldChar w:fldCharType="separate"/>
          </w:r>
          <w:hyperlink w:anchor="_Toc234964787" w:history="1">
            <w:r w:rsidR="000279DB" w:rsidRPr="002A03B6">
              <w:rPr>
                <w:rStyle w:val="Hyperlink"/>
                <w:noProof/>
              </w:rPr>
              <w:t>What Survives Change?</w:t>
            </w:r>
            <w:r w:rsidR="000279DB">
              <w:rPr>
                <w:noProof/>
                <w:webHidden/>
              </w:rPr>
              <w:tab/>
            </w:r>
            <w:r w:rsidR="000279DB">
              <w:rPr>
                <w:noProof/>
                <w:webHidden/>
              </w:rPr>
              <w:fldChar w:fldCharType="begin"/>
            </w:r>
            <w:r w:rsidR="000279DB">
              <w:rPr>
                <w:noProof/>
                <w:webHidden/>
              </w:rPr>
              <w:instrText xml:space="preserve"> PAGEREF _Toc234964787 \h </w:instrText>
            </w:r>
            <w:r w:rsidR="000279DB">
              <w:rPr>
                <w:noProof/>
                <w:webHidden/>
              </w:rPr>
            </w:r>
            <w:r w:rsidR="000279DB">
              <w:rPr>
                <w:noProof/>
                <w:webHidden/>
              </w:rPr>
              <w:fldChar w:fldCharType="separate"/>
            </w:r>
            <w:r w:rsidR="00FB3F40">
              <w:rPr>
                <w:noProof/>
                <w:webHidden/>
              </w:rPr>
              <w:t>1</w:t>
            </w:r>
            <w:r w:rsidR="000279DB">
              <w:rPr>
                <w:noProof/>
                <w:webHidden/>
              </w:rPr>
              <w:fldChar w:fldCharType="end"/>
            </w:r>
          </w:hyperlink>
        </w:p>
        <w:p w14:paraId="2CCD38BF" w14:textId="3AC85552" w:rsidR="000279DB" w:rsidRDefault="000279DB" w:rsidP="000279DB">
          <w:pPr>
            <w:pStyle w:val="TOC2"/>
            <w:tabs>
              <w:tab w:val="right" w:leader="dot" w:pos="9350"/>
            </w:tabs>
            <w:jc w:val="both"/>
            <w:rPr>
              <w:noProof/>
            </w:rPr>
          </w:pPr>
          <w:hyperlink w:anchor="_Toc234964788" w:history="1">
            <w:r w:rsidRPr="002A03B6">
              <w:rPr>
                <w:rStyle w:val="Hyperlink"/>
                <w:noProof/>
              </w:rPr>
              <w:t>Persistent Homology, Zigzag Revision, Sheaf Stability, and the Topology of Robust Reasoning</w:t>
            </w:r>
            <w:r>
              <w:rPr>
                <w:noProof/>
                <w:webHidden/>
              </w:rPr>
              <w:tab/>
            </w:r>
            <w:r>
              <w:rPr>
                <w:noProof/>
                <w:webHidden/>
              </w:rPr>
              <w:fldChar w:fldCharType="begin"/>
            </w:r>
            <w:r>
              <w:rPr>
                <w:noProof/>
                <w:webHidden/>
              </w:rPr>
              <w:instrText xml:space="preserve"> PAGEREF _Toc234964788 \h </w:instrText>
            </w:r>
            <w:r>
              <w:rPr>
                <w:noProof/>
                <w:webHidden/>
              </w:rPr>
            </w:r>
            <w:r>
              <w:rPr>
                <w:noProof/>
                <w:webHidden/>
              </w:rPr>
              <w:fldChar w:fldCharType="separate"/>
            </w:r>
            <w:r w:rsidR="00FB3F40">
              <w:rPr>
                <w:noProof/>
                <w:webHidden/>
              </w:rPr>
              <w:t>1</w:t>
            </w:r>
            <w:r>
              <w:rPr>
                <w:noProof/>
                <w:webHidden/>
              </w:rPr>
              <w:fldChar w:fldCharType="end"/>
            </w:r>
          </w:hyperlink>
        </w:p>
        <w:p w14:paraId="5806D439" w14:textId="28B51874" w:rsidR="000279DB" w:rsidRDefault="000279DB" w:rsidP="000279DB">
          <w:pPr>
            <w:pStyle w:val="TOC2"/>
            <w:tabs>
              <w:tab w:val="right" w:leader="dot" w:pos="9350"/>
            </w:tabs>
            <w:jc w:val="both"/>
            <w:rPr>
              <w:noProof/>
            </w:rPr>
          </w:pPr>
          <w:hyperlink w:anchor="_Toc234964789" w:history="1">
            <w:r w:rsidRPr="002A03B6">
              <w:rPr>
                <w:rStyle w:val="Hyperlink"/>
                <w:noProof/>
              </w:rPr>
              <w:t>Preface — Robustness Is Not Repetition</w:t>
            </w:r>
            <w:r>
              <w:rPr>
                <w:noProof/>
                <w:webHidden/>
              </w:rPr>
              <w:tab/>
            </w:r>
            <w:r>
              <w:rPr>
                <w:noProof/>
                <w:webHidden/>
              </w:rPr>
              <w:fldChar w:fldCharType="begin"/>
            </w:r>
            <w:r>
              <w:rPr>
                <w:noProof/>
                <w:webHidden/>
              </w:rPr>
              <w:instrText xml:space="preserve"> PAGEREF _Toc234964789 \h </w:instrText>
            </w:r>
            <w:r>
              <w:rPr>
                <w:noProof/>
                <w:webHidden/>
              </w:rPr>
            </w:r>
            <w:r>
              <w:rPr>
                <w:noProof/>
                <w:webHidden/>
              </w:rPr>
              <w:fldChar w:fldCharType="separate"/>
            </w:r>
            <w:r w:rsidR="00FB3F40">
              <w:rPr>
                <w:noProof/>
                <w:webHidden/>
              </w:rPr>
              <w:t>3</w:t>
            </w:r>
            <w:r>
              <w:rPr>
                <w:noProof/>
                <w:webHidden/>
              </w:rPr>
              <w:fldChar w:fldCharType="end"/>
            </w:r>
          </w:hyperlink>
        </w:p>
        <w:p w14:paraId="19086A92" w14:textId="008D503E" w:rsidR="000279DB" w:rsidRDefault="000279DB" w:rsidP="000279DB">
          <w:pPr>
            <w:pStyle w:val="TOC2"/>
            <w:tabs>
              <w:tab w:val="right" w:leader="dot" w:pos="9350"/>
            </w:tabs>
            <w:jc w:val="both"/>
            <w:rPr>
              <w:noProof/>
            </w:rPr>
          </w:pPr>
          <w:hyperlink w:anchor="_Toc234964790" w:history="1">
            <w:r w:rsidRPr="002A03B6">
              <w:rPr>
                <w:rStyle w:val="Hyperlink"/>
                <w:noProof/>
              </w:rPr>
              <w:t>1. Features That Come and Go</w:t>
            </w:r>
            <w:r>
              <w:rPr>
                <w:noProof/>
                <w:webHidden/>
              </w:rPr>
              <w:tab/>
            </w:r>
            <w:r>
              <w:rPr>
                <w:noProof/>
                <w:webHidden/>
              </w:rPr>
              <w:fldChar w:fldCharType="begin"/>
            </w:r>
            <w:r>
              <w:rPr>
                <w:noProof/>
                <w:webHidden/>
              </w:rPr>
              <w:instrText xml:space="preserve"> PAGEREF _Toc234964790 \h </w:instrText>
            </w:r>
            <w:r>
              <w:rPr>
                <w:noProof/>
                <w:webHidden/>
              </w:rPr>
            </w:r>
            <w:r>
              <w:rPr>
                <w:noProof/>
                <w:webHidden/>
              </w:rPr>
              <w:fldChar w:fldCharType="separate"/>
            </w:r>
            <w:r w:rsidR="00FB3F40">
              <w:rPr>
                <w:noProof/>
                <w:webHidden/>
              </w:rPr>
              <w:t>4</w:t>
            </w:r>
            <w:r>
              <w:rPr>
                <w:noProof/>
                <w:webHidden/>
              </w:rPr>
              <w:fldChar w:fldCharType="end"/>
            </w:r>
          </w:hyperlink>
        </w:p>
        <w:p w14:paraId="72ED3109" w14:textId="28322E24" w:rsidR="000279DB" w:rsidRDefault="000279DB" w:rsidP="000279DB">
          <w:pPr>
            <w:pStyle w:val="TOC2"/>
            <w:tabs>
              <w:tab w:val="right" w:leader="dot" w:pos="9350"/>
            </w:tabs>
            <w:jc w:val="both"/>
            <w:rPr>
              <w:noProof/>
            </w:rPr>
          </w:pPr>
          <w:hyperlink w:anchor="_Toc234964791" w:history="1">
            <w:r w:rsidRPr="002A03B6">
              <w:rPr>
                <w:rStyle w:val="Hyperlink"/>
                <w:noProof/>
              </w:rPr>
              <w:t>2. The Barcode</w:t>
            </w:r>
            <w:r>
              <w:rPr>
                <w:noProof/>
                <w:webHidden/>
              </w:rPr>
              <w:tab/>
            </w:r>
            <w:r>
              <w:rPr>
                <w:noProof/>
                <w:webHidden/>
              </w:rPr>
              <w:fldChar w:fldCharType="begin"/>
            </w:r>
            <w:r>
              <w:rPr>
                <w:noProof/>
                <w:webHidden/>
              </w:rPr>
              <w:instrText xml:space="preserve"> PAGEREF _Toc234964791 \h </w:instrText>
            </w:r>
            <w:r>
              <w:rPr>
                <w:noProof/>
                <w:webHidden/>
              </w:rPr>
            </w:r>
            <w:r>
              <w:rPr>
                <w:noProof/>
                <w:webHidden/>
              </w:rPr>
              <w:fldChar w:fldCharType="separate"/>
            </w:r>
            <w:r w:rsidR="00FB3F40">
              <w:rPr>
                <w:noProof/>
                <w:webHidden/>
              </w:rPr>
              <w:t>5</w:t>
            </w:r>
            <w:r>
              <w:rPr>
                <w:noProof/>
                <w:webHidden/>
              </w:rPr>
              <w:fldChar w:fldCharType="end"/>
            </w:r>
          </w:hyperlink>
        </w:p>
        <w:p w14:paraId="107F29D9" w14:textId="1169A3AE" w:rsidR="000279DB" w:rsidRDefault="000279DB" w:rsidP="000279DB">
          <w:pPr>
            <w:pStyle w:val="TOC2"/>
            <w:tabs>
              <w:tab w:val="right" w:leader="dot" w:pos="9350"/>
            </w:tabs>
            <w:jc w:val="both"/>
            <w:rPr>
              <w:noProof/>
            </w:rPr>
          </w:pPr>
          <w:hyperlink w:anchor="_Toc234964792" w:history="1">
            <w:r w:rsidRPr="002A03B6">
              <w:rPr>
                <w:rStyle w:val="Hyperlink"/>
                <w:noProof/>
              </w:rPr>
              <w:t>3. When Evidence Comes and Goes</w:t>
            </w:r>
            <w:r>
              <w:rPr>
                <w:noProof/>
                <w:webHidden/>
              </w:rPr>
              <w:tab/>
            </w:r>
            <w:r>
              <w:rPr>
                <w:noProof/>
                <w:webHidden/>
              </w:rPr>
              <w:fldChar w:fldCharType="begin"/>
            </w:r>
            <w:r>
              <w:rPr>
                <w:noProof/>
                <w:webHidden/>
              </w:rPr>
              <w:instrText xml:space="preserve"> PAGEREF _Toc234964792 \h </w:instrText>
            </w:r>
            <w:r>
              <w:rPr>
                <w:noProof/>
                <w:webHidden/>
              </w:rPr>
            </w:r>
            <w:r>
              <w:rPr>
                <w:noProof/>
                <w:webHidden/>
              </w:rPr>
              <w:fldChar w:fldCharType="separate"/>
            </w:r>
            <w:r w:rsidR="00FB3F40">
              <w:rPr>
                <w:noProof/>
                <w:webHidden/>
              </w:rPr>
              <w:t>6</w:t>
            </w:r>
            <w:r>
              <w:rPr>
                <w:noProof/>
                <w:webHidden/>
              </w:rPr>
              <w:fldChar w:fldCharType="end"/>
            </w:r>
          </w:hyperlink>
        </w:p>
        <w:p w14:paraId="79751BCE" w14:textId="7EAFC8B4" w:rsidR="000279DB" w:rsidRDefault="000279DB" w:rsidP="000279DB">
          <w:pPr>
            <w:pStyle w:val="TOC2"/>
            <w:tabs>
              <w:tab w:val="right" w:leader="dot" w:pos="9350"/>
            </w:tabs>
            <w:jc w:val="both"/>
            <w:rPr>
              <w:noProof/>
            </w:rPr>
          </w:pPr>
          <w:hyperlink w:anchor="_Toc234964793" w:history="1">
            <w:r w:rsidRPr="002A03B6">
              <w:rPr>
                <w:rStyle w:val="Hyperlink"/>
                <w:noProof/>
              </w:rPr>
              <w:t>4. Persistence Beyond Holes</w:t>
            </w:r>
            <w:r>
              <w:rPr>
                <w:noProof/>
                <w:webHidden/>
              </w:rPr>
              <w:tab/>
            </w:r>
            <w:r>
              <w:rPr>
                <w:noProof/>
                <w:webHidden/>
              </w:rPr>
              <w:fldChar w:fldCharType="begin"/>
            </w:r>
            <w:r>
              <w:rPr>
                <w:noProof/>
                <w:webHidden/>
              </w:rPr>
              <w:instrText xml:space="preserve"> PAGEREF _Toc234964793 \h </w:instrText>
            </w:r>
            <w:r>
              <w:rPr>
                <w:noProof/>
                <w:webHidden/>
              </w:rPr>
            </w:r>
            <w:r>
              <w:rPr>
                <w:noProof/>
                <w:webHidden/>
              </w:rPr>
              <w:fldChar w:fldCharType="separate"/>
            </w:r>
            <w:r w:rsidR="00FB3F40">
              <w:rPr>
                <w:noProof/>
                <w:webHidden/>
              </w:rPr>
              <w:t>7</w:t>
            </w:r>
            <w:r>
              <w:rPr>
                <w:noProof/>
                <w:webHidden/>
              </w:rPr>
              <w:fldChar w:fldCharType="end"/>
            </w:r>
          </w:hyperlink>
        </w:p>
        <w:p w14:paraId="1CB8B3F6" w14:textId="5C8D89EF" w:rsidR="000279DB" w:rsidRDefault="000279DB" w:rsidP="000279DB">
          <w:pPr>
            <w:pStyle w:val="TOC2"/>
            <w:tabs>
              <w:tab w:val="right" w:leader="dot" w:pos="9350"/>
            </w:tabs>
            <w:jc w:val="both"/>
            <w:rPr>
              <w:noProof/>
            </w:rPr>
          </w:pPr>
          <w:hyperlink w:anchor="_Toc234964794" w:history="1">
            <w:r w:rsidRPr="002A03B6">
              <w:rPr>
                <w:rStyle w:val="Hyperlink"/>
                <w:noProof/>
              </w:rPr>
              <w:t>5. Robustness Radii and Selective Stability</w:t>
            </w:r>
            <w:r>
              <w:rPr>
                <w:noProof/>
                <w:webHidden/>
              </w:rPr>
              <w:tab/>
            </w:r>
            <w:r>
              <w:rPr>
                <w:noProof/>
                <w:webHidden/>
              </w:rPr>
              <w:fldChar w:fldCharType="begin"/>
            </w:r>
            <w:r>
              <w:rPr>
                <w:noProof/>
                <w:webHidden/>
              </w:rPr>
              <w:instrText xml:space="preserve"> PAGEREF _Toc234964794 \h </w:instrText>
            </w:r>
            <w:r>
              <w:rPr>
                <w:noProof/>
                <w:webHidden/>
              </w:rPr>
            </w:r>
            <w:r>
              <w:rPr>
                <w:noProof/>
                <w:webHidden/>
              </w:rPr>
              <w:fldChar w:fldCharType="separate"/>
            </w:r>
            <w:r w:rsidR="00FB3F40">
              <w:rPr>
                <w:noProof/>
                <w:webHidden/>
              </w:rPr>
              <w:t>8</w:t>
            </w:r>
            <w:r>
              <w:rPr>
                <w:noProof/>
                <w:webHidden/>
              </w:rPr>
              <w:fldChar w:fldCharType="end"/>
            </w:r>
          </w:hyperlink>
        </w:p>
        <w:p w14:paraId="74DC9D3C" w14:textId="19019425" w:rsidR="000279DB" w:rsidRDefault="000279DB" w:rsidP="000279DB">
          <w:pPr>
            <w:pStyle w:val="TOC2"/>
            <w:tabs>
              <w:tab w:val="right" w:leader="dot" w:pos="9350"/>
            </w:tabs>
            <w:jc w:val="both"/>
            <w:rPr>
              <w:noProof/>
            </w:rPr>
          </w:pPr>
          <w:hyperlink w:anchor="_Toc234964795" w:history="1">
            <w:r w:rsidRPr="002A03B6">
              <w:rPr>
                <w:rStyle w:val="Hyperlink"/>
                <w:noProof/>
              </w:rPr>
              <w:t>6. From Mathematics to Machine</w:t>
            </w:r>
            <w:r>
              <w:rPr>
                <w:noProof/>
                <w:webHidden/>
              </w:rPr>
              <w:tab/>
            </w:r>
            <w:r>
              <w:rPr>
                <w:noProof/>
                <w:webHidden/>
              </w:rPr>
              <w:fldChar w:fldCharType="begin"/>
            </w:r>
            <w:r>
              <w:rPr>
                <w:noProof/>
                <w:webHidden/>
              </w:rPr>
              <w:instrText xml:space="preserve"> PAGEREF _Toc234964795 \h </w:instrText>
            </w:r>
            <w:r>
              <w:rPr>
                <w:noProof/>
                <w:webHidden/>
              </w:rPr>
            </w:r>
            <w:r>
              <w:rPr>
                <w:noProof/>
                <w:webHidden/>
              </w:rPr>
              <w:fldChar w:fldCharType="separate"/>
            </w:r>
            <w:r w:rsidR="00FB3F40">
              <w:rPr>
                <w:noProof/>
                <w:webHidden/>
              </w:rPr>
              <w:t>10</w:t>
            </w:r>
            <w:r>
              <w:rPr>
                <w:noProof/>
                <w:webHidden/>
              </w:rPr>
              <w:fldChar w:fldCharType="end"/>
            </w:r>
          </w:hyperlink>
        </w:p>
        <w:p w14:paraId="4E8901D4" w14:textId="5DB9AC39" w:rsidR="000279DB" w:rsidRDefault="000279DB" w:rsidP="000279DB">
          <w:pPr>
            <w:pStyle w:val="TOC2"/>
            <w:tabs>
              <w:tab w:val="right" w:leader="dot" w:pos="9350"/>
            </w:tabs>
            <w:jc w:val="both"/>
            <w:rPr>
              <w:noProof/>
            </w:rPr>
          </w:pPr>
          <w:hyperlink w:anchor="_Toc234964796" w:history="1">
            <w:r w:rsidRPr="002A03B6">
              <w:rPr>
                <w:rStyle w:val="Hyperlink"/>
                <w:noProof/>
              </w:rPr>
              <w:t>End Matter — Tiers, and the Road On</w:t>
            </w:r>
            <w:r>
              <w:rPr>
                <w:noProof/>
                <w:webHidden/>
              </w:rPr>
              <w:tab/>
            </w:r>
            <w:r>
              <w:rPr>
                <w:noProof/>
                <w:webHidden/>
              </w:rPr>
              <w:fldChar w:fldCharType="begin"/>
            </w:r>
            <w:r>
              <w:rPr>
                <w:noProof/>
                <w:webHidden/>
              </w:rPr>
              <w:instrText xml:space="preserve"> PAGEREF _Toc234964796 \h </w:instrText>
            </w:r>
            <w:r>
              <w:rPr>
                <w:noProof/>
                <w:webHidden/>
              </w:rPr>
            </w:r>
            <w:r>
              <w:rPr>
                <w:noProof/>
                <w:webHidden/>
              </w:rPr>
              <w:fldChar w:fldCharType="separate"/>
            </w:r>
            <w:r w:rsidR="00FB3F40">
              <w:rPr>
                <w:noProof/>
                <w:webHidden/>
              </w:rPr>
              <w:t>11</w:t>
            </w:r>
            <w:r>
              <w:rPr>
                <w:noProof/>
                <w:webHidden/>
              </w:rPr>
              <w:fldChar w:fldCharType="end"/>
            </w:r>
          </w:hyperlink>
        </w:p>
        <w:p w14:paraId="791805BE" w14:textId="77777777" w:rsidR="00771E57" w:rsidRDefault="00000000" w:rsidP="000279DB">
          <w:pPr>
            <w:jc w:val="both"/>
          </w:pPr>
          <w:r>
            <w:fldChar w:fldCharType="end"/>
          </w:r>
        </w:p>
      </w:sdtContent>
    </w:sdt>
    <w:p w14:paraId="7D485961" w14:textId="00498A9D" w:rsidR="00771E57" w:rsidRDefault="00000000" w:rsidP="000279DB">
      <w:pPr>
        <w:pStyle w:val="FirstParagraph"/>
        <w:jc w:val="both"/>
      </w:pPr>
      <w:bookmarkStart w:id="2" w:name="what-survives-change"/>
      <w:bookmarkStart w:id="3" w:name="X918ee8301d3210f0392dffd2866723cc5532f3b"/>
      <w:r>
        <w:rPr>
          <w:b/>
          <w:bCs/>
        </w:rPr>
        <w:t>The Structural Intelligence Bridge · Book 4</w:t>
      </w:r>
    </w:p>
    <w:p w14:paraId="5B99E9FA" w14:textId="77777777" w:rsidR="00771E57" w:rsidRDefault="00000000" w:rsidP="000279DB">
      <w:pPr>
        <w:pStyle w:val="BodyText"/>
        <w:jc w:val="both"/>
      </w:pPr>
      <w:r>
        <w:rPr>
          <w:i/>
          <w:iCs/>
        </w:rPr>
        <w:t>The opening of the architectural trilogy. Books 1–3 audited reasoning at a single frozen moment. But evidence arrives and departs, tools are adopted and revoked, and a conclusion certified today may expire tomorrow. This book carries the audit through time — and defines what it means for a structure to be genuinely robust. Four layers per chapter: intuitive entry, formal core with a worked calculation, a validated program, and a framework bridge.</w:t>
      </w:r>
    </w:p>
    <w:p w14:paraId="3AB212E2" w14:textId="77777777" w:rsidR="00771E57" w:rsidRDefault="00000000" w:rsidP="000279DB">
      <w:pPr>
        <w:jc w:val="both"/>
      </w:pPr>
      <w:r>
        <w:pict w14:anchorId="56FBE6A7">
          <v:rect id="_x0000_i1025" style="width:0;height:1.5pt" o:hralign="center" o:hrstd="t" o:hr="t"/>
        </w:pict>
      </w:r>
    </w:p>
    <w:p w14:paraId="5C8B33A1" w14:textId="77777777" w:rsidR="00771E57" w:rsidRDefault="00000000" w:rsidP="000279DB">
      <w:pPr>
        <w:pStyle w:val="Heading2"/>
        <w:jc w:val="both"/>
      </w:pPr>
      <w:bookmarkStart w:id="4" w:name="preface-robustness-is-not-repetition"/>
      <w:bookmarkStart w:id="5" w:name="_Toc234964789"/>
      <w:bookmarkEnd w:id="3"/>
      <w:r>
        <w:t>Preface — Robustness Is Not Repetition</w:t>
      </w:r>
      <w:bookmarkEnd w:id="5"/>
    </w:p>
    <w:p w14:paraId="634884EC" w14:textId="77777777" w:rsidR="00771E57" w:rsidRDefault="00000000" w:rsidP="000279DB">
      <w:pPr>
        <w:pStyle w:val="FirstParagraph"/>
        <w:jc w:val="both"/>
      </w:pPr>
      <w:r>
        <w:t xml:space="preserve">There is a cheap imitation of robustness that is really just rigidity: a system that always does the same thing, regardless of what changes around it, looks stable until the moment the change was one that </w:t>
      </w:r>
      <w:r>
        <w:rPr>
          <w:i/>
          <w:iCs/>
        </w:rPr>
        <w:t>should</w:t>
      </w:r>
      <w:r>
        <w:t xml:space="preserve"> have mattered — and then it fails catastrophically, because it never learned to move. There is an opposite failure, skittishness: a system that reorganizes itself at every rewording and every reordered fact, mistaking noise for news. Genuine robustness is neither. It is </w:t>
      </w:r>
      <w:r>
        <w:rPr>
          <w:b/>
          <w:bCs/>
        </w:rPr>
        <w:t>selective stability</w:t>
      </w:r>
      <w:r>
        <w:t xml:space="preserve"> — holding steady through the changes that should not matter, and revising, cleanly and appropriately, through the changes that should.</w:t>
      </w:r>
    </w:p>
    <w:p w14:paraId="70203EFA" w14:textId="77777777" w:rsidR="00771E57" w:rsidRDefault="00000000" w:rsidP="000279DB">
      <w:pPr>
        <w:pStyle w:val="BodyText"/>
        <w:jc w:val="both"/>
      </w:pPr>
      <w:r>
        <w:t xml:space="preserve">The mathematics of selective stability is </w:t>
      </w:r>
      <w:r>
        <w:rPr>
          <w:b/>
          <w:bCs/>
        </w:rPr>
        <w:t>persistence</w:t>
      </w:r>
      <w:r>
        <w:t xml:space="preserve">. It watches a structure across a changing parameter and asks which features are </w:t>
      </w:r>
      <w:r>
        <w:rPr>
          <w:i/>
          <w:iCs/>
        </w:rPr>
        <w:t>long-lived</w:t>
      </w:r>
      <w:r>
        <w:t xml:space="preserve"> — surviving many thresholds, many perturbations — and which flicker in and out at a single arbitrary setting. A long-lived feature is signal; a short-lived one is noise; and the length of a feature’s life is, quite literally, a measure of how much change it can absorb. When the change is not a simple growth but a genuine coming-and-going of evidence — added here, withdrawn there — ordinary persistence is not enough, and </w:t>
      </w:r>
      <w:r>
        <w:rPr>
          <w:b/>
          <w:bCs/>
        </w:rPr>
        <w:t>zigzag</w:t>
      </w:r>
      <w:r>
        <w:t xml:space="preserve"> persistence takes over, the mathematics of </w:t>
      </w:r>
      <w:r>
        <w:lastRenderedPageBreak/>
        <w:t>lawful revision. By the end you will be able to say, in code, which parts of a conclusion are robust, which are fragile, and exactly when a certified belief has earned the right to expire.</w:t>
      </w:r>
    </w:p>
    <w:p w14:paraId="201CF695" w14:textId="77777777" w:rsidR="00771E57" w:rsidRDefault="00000000" w:rsidP="000279DB">
      <w:pPr>
        <w:pStyle w:val="BodyText"/>
        <w:jc w:val="both"/>
      </w:pPr>
      <w:r>
        <w:t xml:space="preserve">The four-layer format continues; the parameter, from here on, is </w:t>
      </w:r>
      <w:r>
        <w:rPr>
          <w:i/>
          <w:iCs/>
        </w:rPr>
        <w:t>change itself</w:t>
      </w:r>
      <w:r>
        <w:t>.</w:t>
      </w:r>
    </w:p>
    <w:p w14:paraId="122C6C0D" w14:textId="77777777" w:rsidR="00771E57" w:rsidRDefault="00000000" w:rsidP="000279DB">
      <w:pPr>
        <w:jc w:val="both"/>
      </w:pPr>
      <w:r>
        <w:pict w14:anchorId="18CC8A9C">
          <v:rect id="_x0000_i1026" style="width:0;height:1.5pt" o:hralign="center" o:hrstd="t" o:hr="t"/>
        </w:pict>
      </w:r>
    </w:p>
    <w:p w14:paraId="4D39F1DC" w14:textId="77777777" w:rsidR="00771E57" w:rsidRDefault="00000000" w:rsidP="000279DB">
      <w:pPr>
        <w:pStyle w:val="Heading2"/>
        <w:jc w:val="both"/>
      </w:pPr>
      <w:bookmarkStart w:id="6" w:name="features-that-come-and-go"/>
      <w:bookmarkStart w:id="7" w:name="_Toc234964790"/>
      <w:bookmarkEnd w:id="4"/>
      <w:r>
        <w:t>1. Features That Come and Go</w:t>
      </w:r>
      <w:bookmarkEnd w:id="7"/>
    </w:p>
    <w:p w14:paraId="4300552C" w14:textId="77777777" w:rsidR="00771E57" w:rsidRDefault="00000000" w:rsidP="000279DB">
      <w:pPr>
        <w:pStyle w:val="FirstParagraph"/>
        <w:jc w:val="both"/>
      </w:pPr>
      <w:r>
        <w:rPr>
          <w:b/>
          <w:bCs/>
        </w:rPr>
        <w:t>Intuitive entry.</w:t>
      </w:r>
      <w:r>
        <w:t xml:space="preserve"> Turn the sensitivity dial on a photograph’s edge detector slowly up from zero. At first every tiny gradient registers — a storm of specks. As you raise the threshold, the specks vanish and only the real edges of real objects remain; raise it further and even those fade. Which lines were </w:t>
      </w:r>
      <w:r>
        <w:rPr>
          <w:i/>
          <w:iCs/>
        </w:rPr>
        <w:t>real</w:t>
      </w:r>
      <w:r>
        <w:t>? The ones that persisted across a wide range of the dial. A feature that lives only at one knife-edge setting was an artifact; a feature that survived a broad sweep was structure. Persistence is the discipline of watching features be born and die as a parameter sweeps.</w:t>
      </w:r>
    </w:p>
    <w:p w14:paraId="7ED04110" w14:textId="77777777" w:rsidR="00771E57" w:rsidRDefault="00000000" w:rsidP="000279DB">
      <w:pPr>
        <w:pStyle w:val="BodyText"/>
        <w:jc w:val="both"/>
      </w:pPr>
      <w:r>
        <w:rPr>
          <w:b/>
          <w:bCs/>
        </w:rPr>
        <w:t>Formal core.</w:t>
      </w:r>
      <w:r>
        <w:t xml:space="preserve"> A </w:t>
      </w:r>
      <w:r>
        <w:rPr>
          <w:b/>
          <w:bCs/>
        </w:rPr>
        <w:t>filtration</w:t>
      </w:r>
      <w:r>
        <w:t xml:space="preserve"> is a nested, growing sequence of complexes indexed by a parameter </w:t>
      </w:r>
      <w:r>
        <w:rPr>
          <w:rStyle w:val="VerbatimChar"/>
        </w:rPr>
        <w:t>t</w:t>
      </w:r>
      <w:r>
        <w:t>:</w:t>
      </w:r>
    </w:p>
    <w:p w14:paraId="165CF8FA" w14:textId="2B3FE89B" w:rsidR="00771E57" w:rsidRDefault="00000000" w:rsidP="000279DB">
      <w:pPr>
        <w:pStyle w:val="SourceCode"/>
        <w:tabs>
          <w:tab w:val="center" w:pos="4680"/>
        </w:tabs>
        <w:jc w:val="center"/>
      </w:pPr>
      <w:r>
        <w:rPr>
          <w:rStyle w:val="VerbatimChar"/>
        </w:rPr>
        <w:t>K_0 ⊆ K_1 ⊆ K_2 ⊆ … ⊆ K_n,</w:t>
      </w:r>
    </w:p>
    <w:p w14:paraId="07C85389" w14:textId="77777777" w:rsidR="00771E57" w:rsidRDefault="00000000" w:rsidP="000279DB">
      <w:pPr>
        <w:pStyle w:val="FirstParagraph"/>
        <w:jc w:val="both"/>
      </w:pPr>
      <w:r>
        <w:t xml:space="preserve">each </w:t>
      </w:r>
      <w:r>
        <w:rPr>
          <w:rStyle w:val="VerbatimChar"/>
        </w:rPr>
        <w:t>K_t</w:t>
      </w:r>
      <w:r>
        <w:t xml:space="preserve"> containing all the simplices present up to threshold </w:t>
      </w:r>
      <w:r>
        <w:rPr>
          <w:rStyle w:val="VerbatimChar"/>
        </w:rPr>
        <w:t>t</w:t>
      </w:r>
      <w:r>
        <w:t xml:space="preserve">. As </w:t>
      </w:r>
      <w:r>
        <w:rPr>
          <w:rStyle w:val="VerbatimChar"/>
        </w:rPr>
        <w:t>t</w:t>
      </w:r>
      <w:r>
        <w:t xml:space="preserve"> grows, homological features appear and disappear: a connected component is </w:t>
      </w:r>
      <w:r>
        <w:rPr>
          <w:b/>
          <w:bCs/>
        </w:rPr>
        <w:t>born</w:t>
      </w:r>
      <w:r>
        <w:t xml:space="preserve"> when its first vertex enters and </w:t>
      </w:r>
      <w:r>
        <w:rPr>
          <w:b/>
          <w:bCs/>
        </w:rPr>
        <w:t>dies</w:t>
      </w:r>
      <w:r>
        <w:t xml:space="preserve"> when it merges into an older component; a loop (</w:t>
      </w:r>
      <w:r>
        <w:rPr>
          <w:rStyle w:val="VerbatimChar"/>
        </w:rPr>
        <w:t>H₁</w:t>
      </w:r>
      <w:r>
        <w:t xml:space="preserve"> class) is </w:t>
      </w:r>
      <w:r>
        <w:rPr>
          <w:b/>
          <w:bCs/>
        </w:rPr>
        <w:t>born</w:t>
      </w:r>
      <w:r>
        <w:t xml:space="preserve"> when its cycle closes and </w:t>
      </w:r>
      <w:r>
        <w:rPr>
          <w:b/>
          <w:bCs/>
        </w:rPr>
        <w:t>dies</w:t>
      </w:r>
      <w:r>
        <w:t xml:space="preserve"> when a face fills it. Each feature thus has a </w:t>
      </w:r>
      <w:r>
        <w:rPr>
          <w:b/>
          <w:bCs/>
        </w:rPr>
        <w:t>birth</w:t>
      </w:r>
      <w:r>
        <w:t xml:space="preserve"> index and a </w:t>
      </w:r>
      <w:r>
        <w:rPr>
          <w:b/>
          <w:bCs/>
        </w:rPr>
        <w:t>death</w:t>
      </w:r>
      <w:r>
        <w:t xml:space="preserve"> index, and the pair </w:t>
      </w:r>
      <w:r>
        <w:rPr>
          <w:rStyle w:val="VerbatimChar"/>
        </w:rPr>
        <w:t>[birth, death)</w:t>
      </w:r>
      <w:r>
        <w:t xml:space="preserve"> is its </w:t>
      </w:r>
      <w:r>
        <w:rPr>
          <w:b/>
          <w:bCs/>
        </w:rPr>
        <w:t>persistence interval</w:t>
      </w:r>
      <w:r>
        <w:t>.</w:t>
      </w:r>
    </w:p>
    <w:p w14:paraId="2B39518A" w14:textId="77777777" w:rsidR="00771E57" w:rsidRDefault="00000000" w:rsidP="000279DB">
      <w:pPr>
        <w:pStyle w:val="BodyText"/>
        <w:jc w:val="both"/>
      </w:pPr>
      <w:r>
        <w:rPr>
          <w:i/>
          <w:iCs/>
        </w:rPr>
        <w:t>Worked calculation.</w:t>
      </w:r>
      <w:r>
        <w:t xml:space="preserve"> Filter a triangle. At </w:t>
      </w:r>
      <w:r>
        <w:rPr>
          <w:rStyle w:val="VerbatimChar"/>
        </w:rPr>
        <w:t>t₀</w:t>
      </w:r>
      <w:r>
        <w:t xml:space="preserve"> the three vertices are present but no edges: three components, </w:t>
      </w:r>
      <w:r>
        <w:rPr>
          <w:rStyle w:val="VerbatimChar"/>
        </w:rPr>
        <w:t>b₀ = 3</w:t>
      </w:r>
      <w:r>
        <w:t xml:space="preserve">, </w:t>
      </w:r>
      <w:r>
        <w:rPr>
          <w:rStyle w:val="VerbatimChar"/>
        </w:rPr>
        <w:t>b₁ = 0</w:t>
      </w:r>
      <w:r>
        <w:t xml:space="preserve">. At </w:t>
      </w:r>
      <w:r>
        <w:rPr>
          <w:rStyle w:val="VerbatimChar"/>
        </w:rPr>
        <w:t>t₁</w:t>
      </w:r>
      <w:r>
        <w:t xml:space="preserve"> add edges </w:t>
      </w:r>
      <w:r>
        <w:rPr>
          <w:rStyle w:val="VerbatimChar"/>
        </w:rPr>
        <w:t>0–1</w:t>
      </w:r>
      <w:r>
        <w:t xml:space="preserve"> and </w:t>
      </w:r>
      <w:r>
        <w:rPr>
          <w:rStyle w:val="VerbatimChar"/>
        </w:rPr>
        <w:t>1–2</w:t>
      </w:r>
      <w:r>
        <w:t xml:space="preserve">: the three components merge into one path, </w:t>
      </w:r>
      <w:r>
        <w:rPr>
          <w:rStyle w:val="VerbatimChar"/>
        </w:rPr>
        <w:t>b₀ = 1</w:t>
      </w:r>
      <w:r>
        <w:t xml:space="preserve">. At </w:t>
      </w:r>
      <w:r>
        <w:rPr>
          <w:rStyle w:val="VerbatimChar"/>
        </w:rPr>
        <w:t>t₂</w:t>
      </w:r>
      <w:r>
        <w:t xml:space="preserve"> add edge </w:t>
      </w:r>
      <w:r>
        <w:rPr>
          <w:rStyle w:val="VerbatimChar"/>
        </w:rPr>
        <w:t>0–2</w:t>
      </w:r>
      <w:r>
        <w:t xml:space="preserve">: the path closes into a loop, </w:t>
      </w:r>
      <w:r>
        <w:rPr>
          <w:rStyle w:val="VerbatimChar"/>
        </w:rPr>
        <w:t>b₁ = 1</w:t>
      </w:r>
      <w:r>
        <w:t xml:space="preserve"> — a hole is born. At </w:t>
      </w:r>
      <w:r>
        <w:rPr>
          <w:rStyle w:val="VerbatimChar"/>
        </w:rPr>
        <w:t>t₃</w:t>
      </w:r>
      <w:r>
        <w:t xml:space="preserve"> add the triangular face: the loop is filled, </w:t>
      </w:r>
      <w:r>
        <w:rPr>
          <w:rStyle w:val="VerbatimChar"/>
        </w:rPr>
        <w:t>b₁ = 0</w:t>
      </w:r>
      <w:r>
        <w:t xml:space="preserve"> — the hole dies. Two components died at </w:t>
      </w:r>
      <w:r>
        <w:rPr>
          <w:rStyle w:val="VerbatimChar"/>
        </w:rPr>
        <w:t>t₁</w:t>
      </w:r>
      <w:r>
        <w:t xml:space="preserve">; one component never dies; one loop lived from </w:t>
      </w:r>
      <w:r>
        <w:rPr>
          <w:rStyle w:val="VerbatimChar"/>
        </w:rPr>
        <w:t>t₂</w:t>
      </w:r>
      <w:r>
        <w:t xml:space="preserve"> to </w:t>
      </w:r>
      <w:r>
        <w:rPr>
          <w:rStyle w:val="VerbatimChar"/>
        </w:rPr>
        <w:t>t₃</w:t>
      </w:r>
      <w:r>
        <w:t>.</w:t>
      </w:r>
    </w:p>
    <w:p w14:paraId="50F9D966" w14:textId="77777777" w:rsidR="00771E57" w:rsidRDefault="00000000" w:rsidP="000279DB">
      <w:pPr>
        <w:pStyle w:val="BodyText"/>
        <w:jc w:val="both"/>
      </w:pPr>
      <w:r>
        <w:rPr>
          <w:b/>
          <w:bCs/>
        </w:rPr>
        <w:t>Executable demonstration.</w:t>
      </w:r>
      <w:r>
        <w:t xml:space="preserve"> A filtration is simplices tagged with the threshold at which they enter; the complex at level </w:t>
      </w:r>
      <w:r>
        <w:rPr>
          <w:rStyle w:val="VerbatimChar"/>
        </w:rPr>
        <w:t>t</w:t>
      </w:r>
      <w:r>
        <w:t xml:space="preserve"> is everything present by then.</w:t>
      </w:r>
    </w:p>
    <w:p w14:paraId="1C15F5B9" w14:textId="77777777" w:rsidR="00771E57" w:rsidRDefault="00000000" w:rsidP="000279DB">
      <w:pPr>
        <w:pStyle w:val="SourceCode"/>
      </w:pPr>
      <w:r>
        <w:rPr>
          <w:rStyle w:val="NormalTok"/>
        </w:rPr>
        <w:t>#nullable enable</w:t>
      </w:r>
      <w:r>
        <w:br/>
      </w:r>
      <w:r>
        <w:rPr>
          <w:rStyle w:val="KeywordTok"/>
        </w:rPr>
        <w:t>public</w:t>
      </w:r>
      <w:r>
        <w:rPr>
          <w:rStyle w:val="NormalTok"/>
        </w:rPr>
        <w:t xml:space="preserve"> </w:t>
      </w:r>
      <w:r>
        <w:rPr>
          <w:rStyle w:val="KeywordTok"/>
        </w:rPr>
        <w:t>sealed</w:t>
      </w:r>
      <w:r>
        <w:rPr>
          <w:rStyle w:val="NormalTok"/>
        </w:rPr>
        <w:t xml:space="preserve"> record </w:t>
      </w:r>
      <w:r>
        <w:rPr>
          <w:rStyle w:val="FunctionTok"/>
        </w:rPr>
        <w:t>Simplex</w:t>
      </w:r>
      <w:r>
        <w:rPr>
          <w:rStyle w:val="OperatorTok"/>
        </w:rPr>
        <w:t>(</w:t>
      </w:r>
      <w:r>
        <w:rPr>
          <w:rStyle w:val="DataTypeTok"/>
        </w:rPr>
        <w:t>string</w:t>
      </w:r>
      <w:r>
        <w:rPr>
          <w:rStyle w:val="NormalTok"/>
        </w:rPr>
        <w:t xml:space="preserve"> Name</w:t>
      </w:r>
      <w:r>
        <w:rPr>
          <w:rStyle w:val="OperatorTok"/>
        </w:rPr>
        <w:t>,</w:t>
      </w:r>
      <w:r>
        <w:rPr>
          <w:rStyle w:val="NormalTok"/>
        </w:rPr>
        <w:t xml:space="preserve"> </w:t>
      </w:r>
      <w:r>
        <w:rPr>
          <w:rStyle w:val="DataTypeTok"/>
        </w:rPr>
        <w:t>int</w:t>
      </w:r>
      <w:r>
        <w:rPr>
          <w:rStyle w:val="NormalTok"/>
        </w:rPr>
        <w:t xml:space="preserve"> Enters</w:t>
      </w:r>
      <w:r>
        <w:rPr>
          <w:rStyle w:val="OperatorTok"/>
        </w:rPr>
        <w:t>);</w:t>
      </w:r>
      <w:r>
        <w:rPr>
          <w:rStyle w:val="NormalTok"/>
        </w:rPr>
        <w:t xml:space="preserve">   </w:t>
      </w:r>
      <w:r>
        <w:rPr>
          <w:rStyle w:val="CommentTok"/>
        </w:rPr>
        <w:t>// enters the filtration at this threshold</w:t>
      </w:r>
      <w:r>
        <w:br/>
      </w:r>
      <w:r>
        <w:br/>
      </w:r>
      <w:r>
        <w:rPr>
          <w:rStyle w:val="KeywordTok"/>
        </w:rPr>
        <w:t>public</w:t>
      </w:r>
      <w:r>
        <w:rPr>
          <w:rStyle w:val="NormalTok"/>
        </w:rPr>
        <w:t xml:space="preserve"> </w:t>
      </w:r>
      <w:r>
        <w:rPr>
          <w:rStyle w:val="KeywordTok"/>
        </w:rPr>
        <w:t>static</w:t>
      </w:r>
      <w:r>
        <w:rPr>
          <w:rStyle w:val="NormalTok"/>
        </w:rPr>
        <w:t xml:space="preserve"> </w:t>
      </w:r>
      <w:r>
        <w:rPr>
          <w:rStyle w:val="KeywordTok"/>
        </w:rPr>
        <w:t>class</w:t>
      </w:r>
      <w:r>
        <w:rPr>
          <w:rStyle w:val="NormalTok"/>
        </w:rPr>
        <w:t xml:space="preserve"> Filtration</w:t>
      </w:r>
      <w:r>
        <w:br/>
      </w:r>
      <w:r>
        <w:rPr>
          <w:rStyle w:val="OperatorTok"/>
        </w:rPr>
        <w:t>{</w:t>
      </w:r>
      <w:r>
        <w:br/>
      </w:r>
      <w:r>
        <w:rPr>
          <w:rStyle w:val="NormalTok"/>
        </w:rPr>
        <w:t xml:space="preserve">    </w:t>
      </w:r>
      <w:r>
        <w:rPr>
          <w:rStyle w:val="CommentTok"/>
        </w:rPr>
        <w:t>// The complex at level t: every simplex whose entry threshold is ≤ t.</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IReadOnlyList</w:t>
      </w:r>
      <w:r>
        <w:rPr>
          <w:rStyle w:val="OperatorTok"/>
        </w:rPr>
        <w:t>&lt;</w:t>
      </w:r>
      <w:r>
        <w:rPr>
          <w:rStyle w:val="DataTypeTok"/>
        </w:rPr>
        <w:t>string</w:t>
      </w:r>
      <w:r>
        <w:rPr>
          <w:rStyle w:val="OperatorTok"/>
        </w:rPr>
        <w:t>&gt;</w:t>
      </w:r>
      <w:r>
        <w:rPr>
          <w:rStyle w:val="NormalTok"/>
        </w:rPr>
        <w:t xml:space="preserve"> </w:t>
      </w:r>
      <w:r>
        <w:rPr>
          <w:rStyle w:val="FunctionTok"/>
        </w:rPr>
        <w:t>ComplexAt</w:t>
      </w:r>
      <w:r>
        <w:rPr>
          <w:rStyle w:val="OperatorTok"/>
        </w:rPr>
        <w:t>(</w:t>
      </w:r>
      <w:r>
        <w:rPr>
          <w:rStyle w:val="NormalTok"/>
        </w:rPr>
        <w:t>IReadOnlyList</w:t>
      </w:r>
      <w:r>
        <w:rPr>
          <w:rStyle w:val="OperatorTok"/>
        </w:rPr>
        <w:t>&lt;</w:t>
      </w:r>
      <w:r>
        <w:rPr>
          <w:rStyle w:val="NormalTok"/>
        </w:rPr>
        <w:t>Simplex</w:t>
      </w:r>
      <w:r>
        <w:rPr>
          <w:rStyle w:val="OperatorTok"/>
        </w:rPr>
        <w:t>&gt;</w:t>
      </w:r>
      <w:r>
        <w:rPr>
          <w:rStyle w:val="NormalTok"/>
        </w:rPr>
        <w:t xml:space="preserve"> filtration</w:t>
      </w:r>
      <w:r>
        <w:rPr>
          <w:rStyle w:val="OperatorTok"/>
        </w:rPr>
        <w:t>,</w:t>
      </w:r>
      <w:r>
        <w:rPr>
          <w:rStyle w:val="NormalTok"/>
        </w:rPr>
        <w:t xml:space="preserve"> </w:t>
      </w:r>
      <w:r>
        <w:rPr>
          <w:rStyle w:val="DataTypeTok"/>
        </w:rPr>
        <w:t>int</w:t>
      </w:r>
      <w:r>
        <w:rPr>
          <w:rStyle w:val="NormalTok"/>
        </w:rPr>
        <w:t xml:space="preserve"> t</w:t>
      </w:r>
      <w:r>
        <w:rPr>
          <w:rStyle w:val="OperatorTok"/>
        </w:rPr>
        <w:t>)</w:t>
      </w:r>
      <w:r>
        <w:rPr>
          <w:rStyle w:val="NormalTok"/>
        </w:rPr>
        <w:t xml:space="preserve"> </w:t>
      </w:r>
      <w:r>
        <w:rPr>
          <w:rStyle w:val="OperatorTok"/>
        </w:rPr>
        <w:t>=&gt;</w:t>
      </w:r>
      <w:r>
        <w:br/>
      </w:r>
      <w:r>
        <w:rPr>
          <w:rStyle w:val="NormalTok"/>
        </w:rPr>
        <w:t xml:space="preserve">        filtration</w:t>
      </w:r>
      <w:r>
        <w:rPr>
          <w:rStyle w:val="OperatorTok"/>
        </w:rPr>
        <w:t>.</w:t>
      </w:r>
      <w:r>
        <w:rPr>
          <w:rStyle w:val="FunctionTok"/>
        </w:rPr>
        <w:t>Where</w:t>
      </w:r>
      <w:r>
        <w:rPr>
          <w:rStyle w:val="OperatorTok"/>
        </w:rPr>
        <w:t>(</w:t>
      </w:r>
      <w:r>
        <w:rPr>
          <w:rStyle w:val="NormalTok"/>
        </w:rPr>
        <w:t xml:space="preserve">s </w:t>
      </w:r>
      <w:r>
        <w:rPr>
          <w:rStyle w:val="OperatorTok"/>
        </w:rPr>
        <w:t>=&gt;</w:t>
      </w:r>
      <w:r>
        <w:rPr>
          <w:rStyle w:val="NormalTok"/>
        </w:rPr>
        <w:t xml:space="preserve"> s</w:t>
      </w:r>
      <w:r>
        <w:rPr>
          <w:rStyle w:val="OperatorTok"/>
        </w:rPr>
        <w:t>.</w:t>
      </w:r>
      <w:r>
        <w:rPr>
          <w:rStyle w:val="FunctionTok"/>
        </w:rPr>
        <w:t>Enters</w:t>
      </w:r>
      <w:r>
        <w:rPr>
          <w:rStyle w:val="NormalTok"/>
        </w:rPr>
        <w:t xml:space="preserve"> </w:t>
      </w:r>
      <w:r>
        <w:rPr>
          <w:rStyle w:val="OperatorTok"/>
        </w:rPr>
        <w:t>&lt;=</w:t>
      </w:r>
      <w:r>
        <w:rPr>
          <w:rStyle w:val="NormalTok"/>
        </w:rPr>
        <w:t xml:space="preserve"> t</w:t>
      </w:r>
      <w:r>
        <w:rPr>
          <w:rStyle w:val="OperatorTok"/>
        </w:rPr>
        <w:t>).</w:t>
      </w:r>
      <w:r>
        <w:rPr>
          <w:rStyle w:val="FunctionTok"/>
        </w:rPr>
        <w:t>Select</w:t>
      </w:r>
      <w:r>
        <w:rPr>
          <w:rStyle w:val="OperatorTok"/>
        </w:rPr>
        <w:t>(</w:t>
      </w:r>
      <w:r>
        <w:rPr>
          <w:rStyle w:val="NormalTok"/>
        </w:rPr>
        <w:t xml:space="preserve">s </w:t>
      </w:r>
      <w:r>
        <w:rPr>
          <w:rStyle w:val="OperatorTok"/>
        </w:rPr>
        <w:t>=&gt;</w:t>
      </w:r>
      <w:r>
        <w:rPr>
          <w:rStyle w:val="NormalTok"/>
        </w:rPr>
        <w:t xml:space="preserve"> s</w:t>
      </w:r>
      <w:r>
        <w:rPr>
          <w:rStyle w:val="OperatorTok"/>
        </w:rPr>
        <w:t>.</w:t>
      </w:r>
      <w:r>
        <w:rPr>
          <w:rStyle w:val="FunctionTok"/>
        </w:rPr>
        <w:t>Name</w:t>
      </w:r>
      <w:r>
        <w:rPr>
          <w:rStyle w:val="OperatorTok"/>
        </w:rPr>
        <w:t>).</w:t>
      </w:r>
      <w:r>
        <w:rPr>
          <w:rStyle w:val="FunctionTok"/>
        </w:rPr>
        <w:t>ToList</w:t>
      </w:r>
      <w:r>
        <w:rPr>
          <w:rStyle w:val="OperatorTok"/>
        </w:rPr>
        <w:t>();</w:t>
      </w:r>
      <w:r>
        <w:br/>
      </w:r>
      <w:r>
        <w:rPr>
          <w:rStyle w:val="OperatorTok"/>
        </w:rPr>
        <w:t>}</w:t>
      </w:r>
      <w:r>
        <w:br/>
      </w:r>
      <w:r>
        <w:rPr>
          <w:rStyle w:val="CommentTok"/>
        </w:rPr>
        <w:t>// vertices enter at 0; edges 0–1,1–2 at 1; edge 0–2 at 2; the face at 3.</w:t>
      </w:r>
      <w:r>
        <w:br/>
      </w:r>
      <w:r>
        <w:rPr>
          <w:rStyle w:val="CommentTok"/>
        </w:rPr>
        <w:t>// ComplexAt(2) holds the loop but not yet the filling face.</w:t>
      </w:r>
    </w:p>
    <w:p w14:paraId="1180819E" w14:textId="77777777" w:rsidR="00771E57" w:rsidRDefault="00000000" w:rsidP="000279DB">
      <w:pPr>
        <w:pStyle w:val="FirstParagraph"/>
        <w:jc w:val="both"/>
      </w:pPr>
      <w:r>
        <w:rPr>
          <w:b/>
          <w:bCs/>
        </w:rPr>
        <w:lastRenderedPageBreak/>
        <w:t>Framework bridge.</w:t>
      </w:r>
      <w:r>
        <w:t xml:space="preserve"> Read the parameter as </w:t>
      </w:r>
      <w:r>
        <w:rPr>
          <w:i/>
          <w:iCs/>
        </w:rPr>
        <w:t>accumulating evidence</w:t>
      </w:r>
      <w:r>
        <w:t xml:space="preserve"> and the features become claims: a conclusion is </w:t>
      </w:r>
      <w:r>
        <w:rPr>
          <w:i/>
          <w:iCs/>
        </w:rPr>
        <w:t>born</w:t>
      </w:r>
      <w:r>
        <w:t xml:space="preserve"> when enough evidence first supports it and </w:t>
      </w:r>
      <w:r>
        <w:rPr>
          <w:i/>
          <w:iCs/>
        </w:rPr>
        <w:t>dies</w:t>
      </w:r>
      <w:r>
        <w:t xml:space="preserve"> when it is subsumed or contradicted. The question “is this conclusion real?” becomes “how long does it persist as evidence accumulates?” — and a claim that exists only at one precarious threshold of evidence is exactly the kind a defensible system should distrust. But to distrust it precisely, we need to </w:t>
      </w:r>
      <w:r>
        <w:rPr>
          <w:i/>
          <w:iCs/>
        </w:rPr>
        <w:t>measure</w:t>
      </w:r>
      <w:r>
        <w:t xml:space="preserve"> a feature’s lifespan.</w:t>
      </w:r>
    </w:p>
    <w:p w14:paraId="09F941D9" w14:textId="77777777" w:rsidR="00771E57" w:rsidRDefault="00000000" w:rsidP="000279DB">
      <w:pPr>
        <w:pStyle w:val="Heading2"/>
        <w:jc w:val="both"/>
      </w:pPr>
      <w:bookmarkStart w:id="8" w:name="the-barcode"/>
      <w:bookmarkStart w:id="9" w:name="_Toc234964791"/>
      <w:bookmarkEnd w:id="6"/>
      <w:r>
        <w:t>2. The Barcode</w:t>
      </w:r>
      <w:bookmarkEnd w:id="9"/>
    </w:p>
    <w:p w14:paraId="3A5FE531" w14:textId="77777777" w:rsidR="00771E57" w:rsidRDefault="00000000" w:rsidP="000279DB">
      <w:pPr>
        <w:pStyle w:val="FirstParagraph"/>
        <w:jc w:val="both"/>
      </w:pPr>
      <w:r>
        <w:rPr>
          <w:b/>
          <w:bCs/>
        </w:rPr>
        <w:t>Intuitive entry.</w:t>
      </w:r>
      <w:r>
        <w:t xml:space="preserve"> Lay every feature’s life on a timeline: a horizontal bar from its birth to its death. Real structure draws long bars; noise draws a scatter of short ones; and a few bars run off the end of the chart, never dying — those are the essential, permanent features. One glance at this </w:t>
      </w:r>
      <w:r>
        <w:rPr>
          <w:b/>
          <w:bCs/>
        </w:rPr>
        <w:t>barcode</w:t>
      </w:r>
      <w:r>
        <w:t xml:space="preserve"> separates what matters from what does not, with no arbitrary threshold to defend.</w:t>
      </w:r>
    </w:p>
    <w:p w14:paraId="0BE86DF5" w14:textId="77777777" w:rsidR="00771E57" w:rsidRDefault="00000000" w:rsidP="000279DB">
      <w:pPr>
        <w:pStyle w:val="BodyText"/>
        <w:jc w:val="both"/>
      </w:pPr>
      <w:r>
        <w:rPr>
          <w:b/>
          <w:bCs/>
        </w:rPr>
        <w:t>Formal core.</w:t>
      </w:r>
      <w:r>
        <w:t xml:space="preserve"> The </w:t>
      </w:r>
      <w:r>
        <w:rPr>
          <w:b/>
          <w:bCs/>
        </w:rPr>
        <w:t>persistence</w:t>
      </w:r>
      <w:r>
        <w:t xml:space="preserve"> of a feature is </w:t>
      </w:r>
      <w:r>
        <w:rPr>
          <w:rStyle w:val="VerbatimChar"/>
        </w:rPr>
        <w:t>death − birth</w:t>
      </w:r>
      <w:r>
        <w:t xml:space="preserve">, the length of its bar. The </w:t>
      </w:r>
      <w:r>
        <w:rPr>
          <w:b/>
          <w:bCs/>
        </w:rPr>
        <w:t>barcode</w:t>
      </w:r>
      <w:r>
        <w:t xml:space="preserve"> is the multiset of all persistence intervals; the equivalent </w:t>
      </w:r>
      <w:r>
        <w:rPr>
          <w:b/>
          <w:bCs/>
        </w:rPr>
        <w:t>persistence diagram</w:t>
      </w:r>
      <w:r>
        <w:t xml:space="preserve"> plots each as a point </w:t>
      </w:r>
      <w:r>
        <w:rPr>
          <w:rStyle w:val="VerbatimChar"/>
        </w:rPr>
        <w:t>(birth, death)</w:t>
      </w:r>
      <w:r>
        <w:t xml:space="preserve"> above the diagonal, where distance from the diagonal </w:t>
      </w:r>
      <w:r>
        <w:rPr>
          <w:i/>
          <w:iCs/>
        </w:rPr>
        <w:t>is</w:t>
      </w:r>
      <w:r>
        <w:t xml:space="preserve"> the persistence. The governing principle:</w:t>
      </w:r>
    </w:p>
    <w:p w14:paraId="6ECF0BB8" w14:textId="77777777" w:rsidR="00771E57" w:rsidRDefault="00000000" w:rsidP="000279DB">
      <w:pPr>
        <w:pStyle w:val="SourceCode"/>
      </w:pPr>
      <w:r>
        <w:rPr>
          <w:rStyle w:val="VerbatimChar"/>
        </w:rPr>
        <w:t>long bar  ⟹  significant, threshold-independent structure;</w:t>
      </w:r>
      <w:r>
        <w:br/>
      </w:r>
      <w:r>
        <w:rPr>
          <w:rStyle w:val="VerbatimChar"/>
        </w:rPr>
        <w:t>short bar ⟹  noise, an artifact of one setting;</w:t>
      </w:r>
      <w:r>
        <w:br/>
      </w:r>
      <w:r>
        <w:rPr>
          <w:rStyle w:val="VerbatimChar"/>
        </w:rPr>
        <w:t>infinite bar ⟹ essential feature, present at every scale.</w:t>
      </w:r>
    </w:p>
    <w:p w14:paraId="18018922" w14:textId="77777777" w:rsidR="00771E57" w:rsidRDefault="00000000" w:rsidP="000279DB">
      <w:pPr>
        <w:pStyle w:val="FirstParagraph"/>
        <w:jc w:val="both"/>
      </w:pPr>
      <w:r>
        <w:t xml:space="preserve">Significance is </w:t>
      </w:r>
      <w:r>
        <w:rPr>
          <w:i/>
          <w:iCs/>
        </w:rPr>
        <w:t>persistence</w:t>
      </w:r>
      <w:r>
        <w:t xml:space="preserve">, not presence at some chosen </w:t>
      </w:r>
      <w:r>
        <w:rPr>
          <w:rStyle w:val="VerbatimChar"/>
        </w:rPr>
        <w:t>t</w:t>
      </w:r>
      <w:r>
        <w:t>. This is why persistence is stable: small perturbations of the data move the diagram’s points only slightly (the stability theorem), so long bars stay long.</w:t>
      </w:r>
    </w:p>
    <w:p w14:paraId="0DF6976D" w14:textId="77777777" w:rsidR="00771E57" w:rsidRDefault="00000000" w:rsidP="000279DB">
      <w:pPr>
        <w:pStyle w:val="BodyText"/>
        <w:jc w:val="both"/>
      </w:pPr>
      <w:r>
        <w:rPr>
          <w:i/>
          <w:iCs/>
        </w:rPr>
        <w:t>Worked calculation.</w:t>
      </w:r>
      <w:r>
        <w:t xml:space="preserve"> For the filtered triangle: the </w:t>
      </w:r>
      <w:r>
        <w:rPr>
          <w:rStyle w:val="VerbatimChar"/>
        </w:rPr>
        <w:t>H₀</w:t>
      </w:r>
      <w:r>
        <w:t xml:space="preserve"> barcode has two short bars </w:t>
      </w:r>
      <w:r>
        <w:rPr>
          <w:rStyle w:val="VerbatimChar"/>
        </w:rPr>
        <w:t>[t₀, t₁)</w:t>
      </w:r>
      <w:r>
        <w:t xml:space="preserve"> — the two components that merged — and one infinite bar </w:t>
      </w:r>
      <w:r>
        <w:rPr>
          <w:rStyle w:val="VerbatimChar"/>
        </w:rPr>
        <w:t>[t₀, ∞)</w:t>
      </w:r>
      <w:r>
        <w:t xml:space="preserve">, the surviving component. The </w:t>
      </w:r>
      <w:r>
        <w:rPr>
          <w:rStyle w:val="VerbatimChar"/>
        </w:rPr>
        <w:t>H₁</w:t>
      </w:r>
      <w:r>
        <w:t xml:space="preserve"> barcode has a single bar </w:t>
      </w:r>
      <w:r>
        <w:rPr>
          <w:rStyle w:val="VerbatimChar"/>
        </w:rPr>
        <w:t>[t₂, t₃)</w:t>
      </w:r>
      <w:r>
        <w:t xml:space="preserve"> of persistence </w:t>
      </w:r>
      <w:r>
        <w:rPr>
          <w:rStyle w:val="VerbatimChar"/>
        </w:rPr>
        <w:t>1</w:t>
      </w:r>
      <w:r>
        <w:t xml:space="preserve"> — the loop that briefly lived. The infinite </w:t>
      </w:r>
      <w:r>
        <w:rPr>
          <w:rStyle w:val="VerbatimChar"/>
        </w:rPr>
        <w:t>H₀</w:t>
      </w:r>
      <w:r>
        <w:t xml:space="preserve"> bar is the connected whole; the finite </w:t>
      </w:r>
      <w:r>
        <w:rPr>
          <w:rStyle w:val="VerbatimChar"/>
        </w:rPr>
        <w:t>H₁</w:t>
      </w:r>
      <w:r>
        <w:t xml:space="preserve"> bar is a transient hole.</w:t>
      </w:r>
    </w:p>
    <w:p w14:paraId="481BDB4E" w14:textId="77777777" w:rsidR="00771E57" w:rsidRDefault="00000000" w:rsidP="000279DB">
      <w:pPr>
        <w:pStyle w:val="BodyText"/>
        <w:jc w:val="both"/>
      </w:pPr>
      <w:r>
        <w:rPr>
          <w:b/>
          <w:bCs/>
        </w:rPr>
        <w:t>Executable demonstration.</w:t>
      </w:r>
      <w:r>
        <w:t xml:space="preserve"> Track Betti numbers across the filtration and read off the barcode. </w:t>
      </w:r>
      <w:r>
        <w:rPr>
          <w:i/>
          <w:iCs/>
        </w:rPr>
        <w:t xml:space="preserve">(Validated: </w:t>
      </w:r>
      <w:r>
        <w:rPr>
          <w:rStyle w:val="VerbatimChar"/>
          <w:i/>
          <w:iCs/>
        </w:rPr>
        <w:t>b₀ = 3,1,1,1</w:t>
      </w:r>
      <w:r>
        <w:rPr>
          <w:i/>
          <w:iCs/>
        </w:rPr>
        <w:t xml:space="preserve">; </w:t>
      </w:r>
      <w:r>
        <w:rPr>
          <w:rStyle w:val="VerbatimChar"/>
          <w:i/>
          <w:iCs/>
        </w:rPr>
        <w:t>b₁ = 0,0,1,0</w:t>
      </w:r>
      <w:r>
        <w:rPr>
          <w:i/>
          <w:iCs/>
        </w:rPr>
        <w:t>.)</w:t>
      </w:r>
    </w:p>
    <w:p w14:paraId="6FB92DB4" w14:textId="77777777" w:rsidR="00771E57" w:rsidRDefault="00000000" w:rsidP="000279DB">
      <w:pPr>
        <w:pStyle w:val="SourceCode"/>
      </w:pPr>
      <w:r>
        <w:rPr>
          <w:rStyle w:val="NormalTok"/>
        </w:rPr>
        <w:t>#nullable enable</w:t>
      </w:r>
      <w:r>
        <w:br/>
      </w:r>
      <w:r>
        <w:rPr>
          <w:rStyle w:val="KeywordTok"/>
        </w:rPr>
        <w:t>public</w:t>
      </w:r>
      <w:r>
        <w:rPr>
          <w:rStyle w:val="NormalTok"/>
        </w:rPr>
        <w:t xml:space="preserve"> </w:t>
      </w:r>
      <w:r>
        <w:rPr>
          <w:rStyle w:val="KeywordTok"/>
        </w:rPr>
        <w:t>sealed</w:t>
      </w:r>
      <w:r>
        <w:rPr>
          <w:rStyle w:val="NormalTok"/>
        </w:rPr>
        <w:t xml:space="preserve"> record </w:t>
      </w:r>
      <w:r>
        <w:rPr>
          <w:rStyle w:val="FunctionTok"/>
        </w:rPr>
        <w:t>Step</w:t>
      </w:r>
      <w:r>
        <w:rPr>
          <w:rStyle w:val="OperatorTok"/>
        </w:rPr>
        <w:t>(</w:t>
      </w:r>
      <w:r>
        <w:rPr>
          <w:rStyle w:val="NormalTok"/>
        </w:rPr>
        <w:t>IReadOnlyList</w:t>
      </w:r>
      <w:r>
        <w:rPr>
          <w:rStyle w:val="OperatorTok"/>
        </w:rPr>
        <w:t>&lt;(</w:t>
      </w:r>
      <w:r>
        <w:rPr>
          <w:rStyle w:val="DataTypeTok"/>
        </w:rPr>
        <w:t>int</w:t>
      </w:r>
      <w:r>
        <w:rPr>
          <w:rStyle w:val="OperatorTok"/>
        </w:rPr>
        <w:t>,</w:t>
      </w:r>
      <w:r>
        <w:rPr>
          <w:rStyle w:val="NormalTok"/>
        </w:rPr>
        <w:t xml:space="preserve"> </w:t>
      </w:r>
      <w:r>
        <w:rPr>
          <w:rStyle w:val="DataTypeTok"/>
        </w:rPr>
        <w:t>int</w:t>
      </w:r>
      <w:r>
        <w:rPr>
          <w:rStyle w:val="OperatorTok"/>
        </w:rPr>
        <w:t>)&gt;</w:t>
      </w:r>
      <w:r>
        <w:rPr>
          <w:rStyle w:val="NormalTok"/>
        </w:rPr>
        <w:t xml:space="preserve"> Edges</w:t>
      </w:r>
      <w:r>
        <w:rPr>
          <w:rStyle w:val="OperatorTok"/>
        </w:rPr>
        <w:t>,</w:t>
      </w:r>
      <w:r>
        <w:rPr>
          <w:rStyle w:val="NormalTok"/>
        </w:rPr>
        <w:t xml:space="preserve"> IReadOnlyList</w:t>
      </w:r>
      <w:r>
        <w:rPr>
          <w:rStyle w:val="OperatorTok"/>
        </w:rPr>
        <w:t>&lt;(</w:t>
      </w:r>
      <w:r>
        <w:rPr>
          <w:rStyle w:val="DataTypeTok"/>
        </w:rPr>
        <w:t>int</w:t>
      </w:r>
      <w:r>
        <w:rPr>
          <w:rStyle w:val="OperatorTok"/>
        </w:rPr>
        <w:t>,</w:t>
      </w:r>
      <w:r>
        <w:rPr>
          <w:rStyle w:val="DataTypeTok"/>
        </w:rPr>
        <w:t>int</w:t>
      </w:r>
      <w:r>
        <w:rPr>
          <w:rStyle w:val="OperatorTok"/>
        </w:rPr>
        <w:t>,</w:t>
      </w:r>
      <w:r>
        <w:rPr>
          <w:rStyle w:val="DataTypeTok"/>
        </w:rPr>
        <w:t>int</w:t>
      </w:r>
      <w:r>
        <w:rPr>
          <w:rStyle w:val="OperatorTok"/>
        </w:rPr>
        <w:t>)&gt;</w:t>
      </w:r>
      <w:r>
        <w:rPr>
          <w:rStyle w:val="NormalTok"/>
        </w:rPr>
        <w:t xml:space="preserve"> Faces</w:t>
      </w:r>
      <w:r>
        <w:rPr>
          <w:rStyle w:val="OperatorTok"/>
        </w:rPr>
        <w:t>);</w:t>
      </w:r>
      <w:r>
        <w:br/>
      </w:r>
      <w:r>
        <w:br/>
      </w:r>
      <w:r>
        <w:rPr>
          <w:rStyle w:val="KeywordTok"/>
        </w:rPr>
        <w:t>public</w:t>
      </w:r>
      <w:r>
        <w:rPr>
          <w:rStyle w:val="NormalTok"/>
        </w:rPr>
        <w:t xml:space="preserve"> </w:t>
      </w:r>
      <w:r>
        <w:rPr>
          <w:rStyle w:val="KeywordTok"/>
        </w:rPr>
        <w:t>static</w:t>
      </w:r>
      <w:r>
        <w:rPr>
          <w:rStyle w:val="NormalTok"/>
        </w:rPr>
        <w:t xml:space="preserve"> </w:t>
      </w:r>
      <w:r>
        <w:rPr>
          <w:rStyle w:val="KeywordTok"/>
        </w:rPr>
        <w:t>class</w:t>
      </w:r>
      <w:r>
        <w:rPr>
          <w:rStyle w:val="NormalTok"/>
        </w:rPr>
        <w:t xml:space="preserve"> Persistence</w:t>
      </w:r>
      <w:r>
        <w:br/>
      </w:r>
      <w:r>
        <w:rPr>
          <w:rStyle w:val="OperatorTok"/>
        </w:rPr>
        <w:t>{</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OperatorTok"/>
        </w:rPr>
        <w:t>(</w:t>
      </w:r>
      <w:r>
        <w:rPr>
          <w:rStyle w:val="DataTypeTok"/>
        </w:rPr>
        <w:t>int</w:t>
      </w:r>
      <w:r>
        <w:rPr>
          <w:rStyle w:val="NormalTok"/>
        </w:rPr>
        <w:t xml:space="preserve"> b0</w:t>
      </w:r>
      <w:r>
        <w:rPr>
          <w:rStyle w:val="OperatorTok"/>
        </w:rPr>
        <w:t>,</w:t>
      </w:r>
      <w:r>
        <w:rPr>
          <w:rStyle w:val="NormalTok"/>
        </w:rPr>
        <w:t xml:space="preserve"> </w:t>
      </w:r>
      <w:r>
        <w:rPr>
          <w:rStyle w:val="DataTypeTok"/>
        </w:rPr>
        <w:t>int</w:t>
      </w:r>
      <w:r>
        <w:rPr>
          <w:rStyle w:val="NormalTok"/>
        </w:rPr>
        <w:t xml:space="preserve"> b1</w:t>
      </w:r>
      <w:r>
        <w:rPr>
          <w:rStyle w:val="OperatorTok"/>
        </w:rPr>
        <w:t>)</w:t>
      </w:r>
      <w:r>
        <w:rPr>
          <w:rStyle w:val="NormalTok"/>
        </w:rPr>
        <w:t xml:space="preserve"> </w:t>
      </w:r>
      <w:r>
        <w:rPr>
          <w:rStyle w:val="FunctionTok"/>
        </w:rPr>
        <w:t>Betti</w:t>
      </w:r>
      <w:r>
        <w:rPr>
          <w:rStyle w:val="OperatorTok"/>
        </w:rPr>
        <w:t>(</w:t>
      </w:r>
      <w:r>
        <w:rPr>
          <w:rStyle w:val="DataTypeTok"/>
        </w:rPr>
        <w:t>int</w:t>
      </w:r>
      <w:r>
        <w:rPr>
          <w:rStyle w:val="NormalTok"/>
        </w:rPr>
        <w:t xml:space="preserve"> V</w:t>
      </w:r>
      <w:r>
        <w:rPr>
          <w:rStyle w:val="OperatorTok"/>
        </w:rPr>
        <w:t>,</w:t>
      </w:r>
      <w:r>
        <w:rPr>
          <w:rStyle w:val="NormalTok"/>
        </w:rPr>
        <w:t xml:space="preserve"> Step k</w:t>
      </w:r>
      <w:r>
        <w:rPr>
          <w:rStyle w:val="OperatorTok"/>
        </w:rPr>
        <w:t>)</w:t>
      </w:r>
      <w:r>
        <w:br/>
      </w:r>
      <w:r>
        <w:rPr>
          <w:rStyle w:val="NormalTok"/>
        </w:rPr>
        <w:t xml:space="preserve">    </w:t>
      </w:r>
      <w:r>
        <w:rPr>
          <w:rStyle w:val="OperatorTok"/>
        </w:rPr>
        <w:t>{</w:t>
      </w:r>
      <w:r>
        <w:br/>
      </w:r>
      <w:r>
        <w:rPr>
          <w:rStyle w:val="NormalTok"/>
        </w:rPr>
        <w:t xml:space="preserve">        </w:t>
      </w:r>
      <w:r>
        <w:rPr>
          <w:rStyle w:val="DataTypeTok"/>
        </w:rPr>
        <w:t>var</w:t>
      </w:r>
      <w:r>
        <w:rPr>
          <w:rStyle w:val="NormalTok"/>
        </w:rPr>
        <w:t xml:space="preserve"> parent </w:t>
      </w:r>
      <w:r>
        <w:rPr>
          <w:rStyle w:val="OperatorTok"/>
        </w:rPr>
        <w:t>=</w:t>
      </w:r>
      <w:r>
        <w:rPr>
          <w:rStyle w:val="NormalTok"/>
        </w:rPr>
        <w:t xml:space="preserve"> Enumerable</w:t>
      </w:r>
      <w:r>
        <w:rPr>
          <w:rStyle w:val="OperatorTok"/>
        </w:rPr>
        <w:t>.</w:t>
      </w:r>
      <w:r>
        <w:rPr>
          <w:rStyle w:val="FunctionTok"/>
        </w:rPr>
        <w:t>Range</w:t>
      </w:r>
      <w:r>
        <w:rPr>
          <w:rStyle w:val="OperatorTok"/>
        </w:rPr>
        <w:t>(</w:t>
      </w:r>
      <w:r>
        <w:rPr>
          <w:rStyle w:val="DecValTok"/>
        </w:rPr>
        <w:t>0</w:t>
      </w:r>
      <w:r>
        <w:rPr>
          <w:rStyle w:val="OperatorTok"/>
        </w:rPr>
        <w:t>,</w:t>
      </w:r>
      <w:r>
        <w:rPr>
          <w:rStyle w:val="NormalTok"/>
        </w:rPr>
        <w:t xml:space="preserve"> V</w:t>
      </w:r>
      <w:r>
        <w:rPr>
          <w:rStyle w:val="OperatorTok"/>
        </w:rPr>
        <w:t>).</w:t>
      </w:r>
      <w:r>
        <w:rPr>
          <w:rStyle w:val="FunctionTok"/>
        </w:rPr>
        <w:t>ToArray</w:t>
      </w:r>
      <w:r>
        <w:rPr>
          <w:rStyle w:val="OperatorTok"/>
        </w:rPr>
        <w:t>();</w:t>
      </w:r>
      <w:r>
        <w:br/>
      </w:r>
      <w:r>
        <w:rPr>
          <w:rStyle w:val="NormalTok"/>
        </w:rPr>
        <w:t xml:space="preserve">        </w:t>
      </w:r>
      <w:r>
        <w:rPr>
          <w:rStyle w:val="DataTypeTok"/>
        </w:rPr>
        <w:t>int</w:t>
      </w:r>
      <w:r>
        <w:rPr>
          <w:rStyle w:val="NormalTok"/>
        </w:rPr>
        <w:t xml:space="preserve"> </w:t>
      </w:r>
      <w:r>
        <w:rPr>
          <w:rStyle w:val="FunctionTok"/>
        </w:rPr>
        <w:t>Find</w:t>
      </w:r>
      <w:r>
        <w:rPr>
          <w:rStyle w:val="OperatorTok"/>
        </w:rPr>
        <w:t>(</w:t>
      </w:r>
      <w:r>
        <w:rPr>
          <w:rStyle w:val="DataTypeTok"/>
        </w:rPr>
        <w:t>int</w:t>
      </w:r>
      <w:r>
        <w:rPr>
          <w:rStyle w:val="NormalTok"/>
        </w:rPr>
        <w:t xml:space="preserve"> x</w:t>
      </w:r>
      <w:r>
        <w:rPr>
          <w:rStyle w:val="OperatorTok"/>
        </w:rPr>
        <w:t>)</w:t>
      </w:r>
      <w:r>
        <w:rPr>
          <w:rStyle w:val="NormalTok"/>
        </w:rPr>
        <w:t xml:space="preserve"> </w:t>
      </w:r>
      <w:r>
        <w:rPr>
          <w:rStyle w:val="OperatorTok"/>
        </w:rPr>
        <w:t>{</w:t>
      </w:r>
      <w:r>
        <w:rPr>
          <w:rStyle w:val="NormalTok"/>
        </w:rPr>
        <w:t xml:space="preserve"> </w:t>
      </w:r>
      <w:r>
        <w:rPr>
          <w:rStyle w:val="KeywordTok"/>
        </w:rPr>
        <w:t>while</w:t>
      </w:r>
      <w:r>
        <w:rPr>
          <w:rStyle w:val="NormalTok"/>
        </w:rPr>
        <w:t xml:space="preserve"> </w:t>
      </w:r>
      <w:r>
        <w:rPr>
          <w:rStyle w:val="OperatorTok"/>
        </w:rPr>
        <w:t>(</w:t>
      </w:r>
      <w:r>
        <w:rPr>
          <w:rStyle w:val="NormalTok"/>
        </w:rPr>
        <w:t>parent</w:t>
      </w:r>
      <w:r>
        <w:rPr>
          <w:rStyle w:val="OperatorTok"/>
        </w:rPr>
        <w:t>[</w:t>
      </w:r>
      <w:r>
        <w:rPr>
          <w:rStyle w:val="NormalTok"/>
        </w:rPr>
        <w:t>x</w:t>
      </w:r>
      <w:r>
        <w:rPr>
          <w:rStyle w:val="OperatorTok"/>
        </w:rPr>
        <w:t>]</w:t>
      </w:r>
      <w:r>
        <w:rPr>
          <w:rStyle w:val="NormalTok"/>
        </w:rPr>
        <w:t xml:space="preserve">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parent</w:t>
      </w:r>
      <w:r>
        <w:rPr>
          <w:rStyle w:val="OperatorTok"/>
        </w:rPr>
        <w:t>[</w:t>
      </w:r>
      <w:r>
        <w:rPr>
          <w:rStyle w:val="NormalTok"/>
        </w:rPr>
        <w:t>x</w:t>
      </w:r>
      <w:r>
        <w:rPr>
          <w:rStyle w:val="OperatorTok"/>
        </w:rPr>
        <w:t>]</w:t>
      </w:r>
      <w:r>
        <w:rPr>
          <w:rStyle w:val="NormalTok"/>
        </w:rPr>
        <w:t xml:space="preserve"> </w:t>
      </w:r>
      <w:r>
        <w:rPr>
          <w:rStyle w:val="OperatorTok"/>
        </w:rPr>
        <w:t>=</w:t>
      </w:r>
      <w:r>
        <w:rPr>
          <w:rStyle w:val="NormalTok"/>
        </w:rPr>
        <w:t xml:space="preserve"> parent</w:t>
      </w:r>
      <w:r>
        <w:rPr>
          <w:rStyle w:val="OperatorTok"/>
        </w:rPr>
        <w:t>[</w:t>
      </w:r>
      <w:r>
        <w:rPr>
          <w:rStyle w:val="NormalTok"/>
        </w:rPr>
        <w:t>parent</w:t>
      </w:r>
      <w:r>
        <w:rPr>
          <w:rStyle w:val="OperatorTok"/>
        </w:rPr>
        <w:t>[</w:t>
      </w:r>
      <w:r>
        <w:rPr>
          <w:rStyle w:val="NormalTok"/>
        </w:rPr>
        <w:t>x</w:t>
      </w:r>
      <w:r>
        <w:rPr>
          <w:rStyle w:val="OperatorTok"/>
        </w:rPr>
        <w:t>]];</w:t>
      </w:r>
      <w:r>
        <w:rPr>
          <w:rStyle w:val="NormalTok"/>
        </w:rPr>
        <w:t xml:space="preserve"> x </w:t>
      </w:r>
      <w:r>
        <w:rPr>
          <w:rStyle w:val="OperatorTok"/>
        </w:rPr>
        <w:t>=</w:t>
      </w:r>
      <w:r>
        <w:rPr>
          <w:rStyle w:val="NormalTok"/>
        </w:rPr>
        <w:t xml:space="preserve"> parent</w:t>
      </w:r>
      <w:r>
        <w:rPr>
          <w:rStyle w:val="OperatorTok"/>
        </w:rPr>
        <w:t>[</w:t>
      </w:r>
      <w:r>
        <w:rPr>
          <w:rStyle w:val="NormalTok"/>
        </w:rPr>
        <w:t>x</w:t>
      </w:r>
      <w:r>
        <w:rPr>
          <w:rStyle w:val="OperatorTok"/>
        </w:rPr>
        <w:t>];</w:t>
      </w:r>
      <w:r>
        <w:rPr>
          <w:rStyle w:val="NormalTok"/>
        </w:rPr>
        <w:t xml:space="preserve"> </w:t>
      </w:r>
      <w:r>
        <w:rPr>
          <w:rStyle w:val="OperatorTok"/>
        </w:rPr>
        <w:t>}</w:t>
      </w:r>
      <w:r>
        <w:rPr>
          <w:rStyle w:val="NormalTok"/>
        </w:rPr>
        <w:t xml:space="preserve"> </w:t>
      </w:r>
      <w:r>
        <w:rPr>
          <w:rStyle w:val="KeywordTok"/>
        </w:rPr>
        <w:t>return</w:t>
      </w:r>
      <w:r>
        <w:rPr>
          <w:rStyle w:val="NormalTok"/>
        </w:rPr>
        <w:t xml:space="preserve"> x</w:t>
      </w:r>
      <w:r>
        <w:rPr>
          <w:rStyle w:val="OperatorTok"/>
        </w:rPr>
        <w:t>;</w:t>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FunctionTok"/>
        </w:rPr>
        <w:t>var</w:t>
      </w:r>
      <w:r>
        <w:rPr>
          <w:rStyle w:val="NormalTok"/>
        </w:rPr>
        <w:t xml:space="preserve"> </w:t>
      </w:r>
      <w:r>
        <w:rPr>
          <w:rStyle w:val="OperatorTok"/>
        </w:rPr>
        <w:t>(</w:t>
      </w:r>
      <w:r>
        <w:rPr>
          <w:rStyle w:val="NormalTok"/>
        </w:rPr>
        <w:t>u</w:t>
      </w:r>
      <w:r>
        <w:rPr>
          <w:rStyle w:val="OperatorTok"/>
        </w:rPr>
        <w:t>,</w:t>
      </w:r>
      <w:r>
        <w:rPr>
          <w:rStyle w:val="NormalTok"/>
        </w:rPr>
        <w:t xml:space="preserve"> v</w:t>
      </w:r>
      <w:r>
        <w:rPr>
          <w:rStyle w:val="OperatorTok"/>
        </w:rPr>
        <w:t>)</w:t>
      </w:r>
      <w:r>
        <w:rPr>
          <w:rStyle w:val="NormalTok"/>
        </w:rPr>
        <w:t xml:space="preserve"> </w:t>
      </w:r>
      <w:r>
        <w:rPr>
          <w:rStyle w:val="KeywordTok"/>
        </w:rPr>
        <w:t>in</w:t>
      </w:r>
      <w:r>
        <w:rPr>
          <w:rStyle w:val="NormalTok"/>
        </w:rPr>
        <w:t xml:space="preserve"> k</w:t>
      </w:r>
      <w:r>
        <w:rPr>
          <w:rStyle w:val="OperatorTok"/>
        </w:rPr>
        <w:t>.</w:t>
      </w:r>
      <w:r>
        <w:rPr>
          <w:rStyle w:val="FunctionTok"/>
        </w:rPr>
        <w:t>Edges</w:t>
      </w:r>
      <w:r>
        <w:rPr>
          <w:rStyle w:val="OperatorTok"/>
        </w:rPr>
        <w:t>)</w:t>
      </w:r>
      <w:r>
        <w:rPr>
          <w:rStyle w:val="NormalTok"/>
        </w:rPr>
        <w:t xml:space="preserve"> parent</w:t>
      </w:r>
      <w:r>
        <w:rPr>
          <w:rStyle w:val="OperatorTok"/>
        </w:rPr>
        <w:t>[</w:t>
      </w:r>
      <w:r>
        <w:rPr>
          <w:rStyle w:val="FunctionTok"/>
        </w:rPr>
        <w:t>Find</w:t>
      </w:r>
      <w:r>
        <w:rPr>
          <w:rStyle w:val="OperatorTok"/>
        </w:rPr>
        <w:t>(</w:t>
      </w:r>
      <w:r>
        <w:rPr>
          <w:rStyle w:val="NormalTok"/>
        </w:rPr>
        <w:t>u</w:t>
      </w:r>
      <w:r>
        <w:rPr>
          <w:rStyle w:val="OperatorTok"/>
        </w:rPr>
        <w:t>)]</w:t>
      </w:r>
      <w:r>
        <w:rPr>
          <w:rStyle w:val="NormalTok"/>
        </w:rPr>
        <w:t xml:space="preserve"> </w:t>
      </w:r>
      <w:r>
        <w:rPr>
          <w:rStyle w:val="OperatorTok"/>
        </w:rPr>
        <w:t>=</w:t>
      </w:r>
      <w:r>
        <w:rPr>
          <w:rStyle w:val="NormalTok"/>
        </w:rPr>
        <w:t xml:space="preserve"> </w:t>
      </w:r>
      <w:r>
        <w:rPr>
          <w:rStyle w:val="FunctionTok"/>
        </w:rPr>
        <w:t>Find</w:t>
      </w:r>
      <w:r>
        <w:rPr>
          <w:rStyle w:val="OperatorTok"/>
        </w:rPr>
        <w:t>(</w:t>
      </w:r>
      <w:r>
        <w:rPr>
          <w:rStyle w:val="NormalTok"/>
        </w:rPr>
        <w:t>v</w:t>
      </w:r>
      <w:r>
        <w:rPr>
          <w:rStyle w:val="OperatorTok"/>
        </w:rPr>
        <w:t>);</w:t>
      </w:r>
      <w:r>
        <w:br/>
      </w:r>
      <w:r>
        <w:rPr>
          <w:rStyle w:val="NormalTok"/>
        </w:rPr>
        <w:t xml:space="preserve">        </w:t>
      </w:r>
      <w:r>
        <w:rPr>
          <w:rStyle w:val="DataTypeTok"/>
        </w:rPr>
        <w:t>int</w:t>
      </w:r>
      <w:r>
        <w:rPr>
          <w:rStyle w:val="NormalTok"/>
        </w:rPr>
        <w:t xml:space="preserve"> comps </w:t>
      </w:r>
      <w:r>
        <w:rPr>
          <w:rStyle w:val="OperatorTok"/>
        </w:rPr>
        <w:t>=</w:t>
      </w:r>
      <w:r>
        <w:rPr>
          <w:rStyle w:val="NormalTok"/>
        </w:rPr>
        <w:t xml:space="preserve"> Enumerable</w:t>
      </w:r>
      <w:r>
        <w:rPr>
          <w:rStyle w:val="OperatorTok"/>
        </w:rPr>
        <w:t>.</w:t>
      </w:r>
      <w:r>
        <w:rPr>
          <w:rStyle w:val="FunctionTok"/>
        </w:rPr>
        <w:t>Range</w:t>
      </w:r>
      <w:r>
        <w:rPr>
          <w:rStyle w:val="OperatorTok"/>
        </w:rPr>
        <w:t>(</w:t>
      </w:r>
      <w:r>
        <w:rPr>
          <w:rStyle w:val="DecValTok"/>
        </w:rPr>
        <w:t>0</w:t>
      </w:r>
      <w:r>
        <w:rPr>
          <w:rStyle w:val="OperatorTok"/>
        </w:rPr>
        <w:t>,</w:t>
      </w:r>
      <w:r>
        <w:rPr>
          <w:rStyle w:val="NormalTok"/>
        </w:rPr>
        <w:t xml:space="preserve"> V</w:t>
      </w:r>
      <w:r>
        <w:rPr>
          <w:rStyle w:val="OperatorTok"/>
        </w:rPr>
        <w:t>).</w:t>
      </w:r>
      <w:r>
        <w:rPr>
          <w:rStyle w:val="FunctionTok"/>
        </w:rPr>
        <w:t>Select</w:t>
      </w:r>
      <w:r>
        <w:rPr>
          <w:rStyle w:val="OperatorTok"/>
        </w:rPr>
        <w:t>(</w:t>
      </w:r>
      <w:r>
        <w:rPr>
          <w:rStyle w:val="NormalTok"/>
        </w:rPr>
        <w:t>Find</w:t>
      </w:r>
      <w:r>
        <w:rPr>
          <w:rStyle w:val="OperatorTok"/>
        </w:rPr>
        <w:t>).</w:t>
      </w:r>
      <w:r>
        <w:rPr>
          <w:rStyle w:val="FunctionTok"/>
        </w:rPr>
        <w:t>Distinct</w:t>
      </w:r>
      <w:r>
        <w:rPr>
          <w:rStyle w:val="OperatorTok"/>
        </w:rPr>
        <w:t>().</w:t>
      </w:r>
      <w:r>
        <w:rPr>
          <w:rStyle w:val="FunctionTok"/>
        </w:rPr>
        <w:t>Count</w:t>
      </w:r>
      <w:r>
        <w:rPr>
          <w:rStyle w:val="OperatorTok"/>
        </w:rPr>
        <w:t>();</w:t>
      </w:r>
      <w:r>
        <w:br/>
      </w:r>
      <w:r>
        <w:rPr>
          <w:rStyle w:val="NormalTok"/>
        </w:rPr>
        <w:lastRenderedPageBreak/>
        <w:t xml:space="preserve">        </w:t>
      </w:r>
      <w:r>
        <w:rPr>
          <w:rStyle w:val="DataTypeTok"/>
        </w:rPr>
        <w:t>int</w:t>
      </w:r>
      <w:r>
        <w:rPr>
          <w:rStyle w:val="NormalTok"/>
        </w:rPr>
        <w:t xml:space="preserve"> cycles </w:t>
      </w:r>
      <w:r>
        <w:rPr>
          <w:rStyle w:val="OperatorTok"/>
        </w:rPr>
        <w:t>=</w:t>
      </w:r>
      <w:r>
        <w:rPr>
          <w:rStyle w:val="NormalTok"/>
        </w:rPr>
        <w:t xml:space="preserve"> System</w:t>
      </w:r>
      <w:r>
        <w:rPr>
          <w:rStyle w:val="OperatorTok"/>
        </w:rPr>
        <w:t>.</w:t>
      </w:r>
      <w:r>
        <w:rPr>
          <w:rStyle w:val="FunctionTok"/>
        </w:rPr>
        <w:t>Math</w:t>
      </w:r>
      <w:r>
        <w:rPr>
          <w:rStyle w:val="OperatorTok"/>
        </w:rPr>
        <w:t>.</w:t>
      </w:r>
      <w:r>
        <w:rPr>
          <w:rStyle w:val="FunctionTok"/>
        </w:rPr>
        <w:t>Max</w:t>
      </w:r>
      <w:r>
        <w:rPr>
          <w:rStyle w:val="OperatorTok"/>
        </w:rPr>
        <w:t>(</w:t>
      </w:r>
      <w:r>
        <w:rPr>
          <w:rStyle w:val="DecValTok"/>
        </w:rPr>
        <w:t>0</w:t>
      </w:r>
      <w:r>
        <w:rPr>
          <w:rStyle w:val="OperatorTok"/>
        </w:rPr>
        <w:t>,</w:t>
      </w:r>
      <w:r>
        <w:rPr>
          <w:rStyle w:val="NormalTok"/>
        </w:rPr>
        <w:t xml:space="preserve"> k</w:t>
      </w:r>
      <w:r>
        <w:rPr>
          <w:rStyle w:val="OperatorTok"/>
        </w:rPr>
        <w:t>.</w:t>
      </w:r>
      <w:r>
        <w:rPr>
          <w:rStyle w:val="FunctionTok"/>
        </w:rPr>
        <w:t>Edges</w:t>
      </w:r>
      <w:r>
        <w:rPr>
          <w:rStyle w:val="OperatorTok"/>
        </w:rPr>
        <w:t>.</w:t>
      </w:r>
      <w:r>
        <w:rPr>
          <w:rStyle w:val="FunctionTok"/>
        </w:rPr>
        <w:t>Count</w:t>
      </w:r>
      <w:r>
        <w:rPr>
          <w:rStyle w:val="NormalTok"/>
        </w:rPr>
        <w:t xml:space="preserve"> </w:t>
      </w:r>
      <w:r>
        <w:rPr>
          <w:rStyle w:val="OperatorTok"/>
        </w:rPr>
        <w:t>-</w:t>
      </w:r>
      <w:r>
        <w:rPr>
          <w:rStyle w:val="NormalTok"/>
        </w:rPr>
        <w:t xml:space="preserve"> V </w:t>
      </w:r>
      <w:r>
        <w:rPr>
          <w:rStyle w:val="OperatorTok"/>
        </w:rPr>
        <w:t>+</w:t>
      </w:r>
      <w:r>
        <w:rPr>
          <w:rStyle w:val="NormalTok"/>
        </w:rPr>
        <w:t xml:space="preserve"> comps</w:t>
      </w:r>
      <w:r>
        <w:rPr>
          <w:rStyle w:val="OperatorTok"/>
        </w:rPr>
        <w:t>);</w:t>
      </w:r>
      <w:r>
        <w:rPr>
          <w:rStyle w:val="NormalTok"/>
        </w:rPr>
        <w:t xml:space="preserve">   </w:t>
      </w:r>
      <w:r>
        <w:rPr>
          <w:rStyle w:val="CommentTok"/>
        </w:rPr>
        <w:t>// independent loops</w:t>
      </w:r>
      <w:r>
        <w:br/>
      </w:r>
      <w:r>
        <w:rPr>
          <w:rStyle w:val="NormalTok"/>
        </w:rPr>
        <w:t xml:space="preserve">        </w:t>
      </w:r>
      <w:r>
        <w:rPr>
          <w:rStyle w:val="DataTypeTok"/>
        </w:rPr>
        <w:t>int</w:t>
      </w:r>
      <w:r>
        <w:rPr>
          <w:rStyle w:val="NormalTok"/>
        </w:rPr>
        <w:t xml:space="preserve"> b1 </w:t>
      </w:r>
      <w:r>
        <w:rPr>
          <w:rStyle w:val="OperatorTok"/>
        </w:rPr>
        <w:t>=</w:t>
      </w:r>
      <w:r>
        <w:rPr>
          <w:rStyle w:val="NormalTok"/>
        </w:rPr>
        <w:t xml:space="preserve"> System</w:t>
      </w:r>
      <w:r>
        <w:rPr>
          <w:rStyle w:val="OperatorTok"/>
        </w:rPr>
        <w:t>.</w:t>
      </w:r>
      <w:r>
        <w:rPr>
          <w:rStyle w:val="FunctionTok"/>
        </w:rPr>
        <w:t>Math</w:t>
      </w:r>
      <w:r>
        <w:rPr>
          <w:rStyle w:val="OperatorTok"/>
        </w:rPr>
        <w:t>.</w:t>
      </w:r>
      <w:r>
        <w:rPr>
          <w:rStyle w:val="FunctionTok"/>
        </w:rPr>
        <w:t>Max</w:t>
      </w:r>
      <w:r>
        <w:rPr>
          <w:rStyle w:val="OperatorTok"/>
        </w:rPr>
        <w:t>(</w:t>
      </w:r>
      <w:r>
        <w:rPr>
          <w:rStyle w:val="DecValTok"/>
        </w:rPr>
        <w:t>0</w:t>
      </w:r>
      <w:r>
        <w:rPr>
          <w:rStyle w:val="OperatorTok"/>
        </w:rPr>
        <w:t>,</w:t>
      </w:r>
      <w:r>
        <w:rPr>
          <w:rStyle w:val="NormalTok"/>
        </w:rPr>
        <w:t xml:space="preserve"> cycles </w:t>
      </w:r>
      <w:r>
        <w:rPr>
          <w:rStyle w:val="OperatorTok"/>
        </w:rPr>
        <w:t>-</w:t>
      </w:r>
      <w:r>
        <w:rPr>
          <w:rStyle w:val="NormalTok"/>
        </w:rPr>
        <w:t xml:space="preserve"> k</w:t>
      </w:r>
      <w:r>
        <w:rPr>
          <w:rStyle w:val="OperatorTok"/>
        </w:rPr>
        <w:t>.</w:t>
      </w:r>
      <w:r>
        <w:rPr>
          <w:rStyle w:val="FunctionTok"/>
        </w:rPr>
        <w:t>Faces</w:t>
      </w:r>
      <w:r>
        <w:rPr>
          <w:rStyle w:val="OperatorTok"/>
        </w:rPr>
        <w:t>.</w:t>
      </w:r>
      <w:r>
        <w:rPr>
          <w:rStyle w:val="FunctionTok"/>
        </w:rPr>
        <w:t>Count</w:t>
      </w:r>
      <w:r>
        <w:rPr>
          <w:rStyle w:val="OperatorTok"/>
        </w:rPr>
        <w:t>);</w:t>
      </w:r>
      <w:r>
        <w:rPr>
          <w:rStyle w:val="NormalTok"/>
        </w:rPr>
        <w:t xml:space="preserve">          </w:t>
      </w:r>
      <w:r>
        <w:rPr>
          <w:rStyle w:val="CommentTok"/>
        </w:rPr>
        <w:t>// faces fill loops</w:t>
      </w:r>
      <w:r>
        <w:br/>
      </w:r>
      <w:r>
        <w:rPr>
          <w:rStyle w:val="NormalTok"/>
        </w:rPr>
        <w:t xml:space="preserve">        </w:t>
      </w:r>
      <w:r>
        <w:rPr>
          <w:rStyle w:val="KeywordTok"/>
        </w:rPr>
        <w:t>return</w:t>
      </w:r>
      <w:r>
        <w:rPr>
          <w:rStyle w:val="NormalTok"/>
        </w:rPr>
        <w:t xml:space="preserve"> </w:t>
      </w:r>
      <w:r>
        <w:rPr>
          <w:rStyle w:val="OperatorTok"/>
        </w:rPr>
        <w:t>(</w:t>
      </w:r>
      <w:r>
        <w:rPr>
          <w:rStyle w:val="NormalTok"/>
        </w:rPr>
        <w:t>comps</w:t>
      </w:r>
      <w:r>
        <w:rPr>
          <w:rStyle w:val="OperatorTok"/>
        </w:rPr>
        <w:t>,</w:t>
      </w:r>
      <w:r>
        <w:rPr>
          <w:rStyle w:val="NormalTok"/>
        </w:rPr>
        <w:t xml:space="preserve"> b1</w:t>
      </w:r>
      <w:r>
        <w:rPr>
          <w:rStyle w:val="OperatorTok"/>
        </w:rPr>
        <w:t>);</w:t>
      </w:r>
      <w:r>
        <w:br/>
      </w:r>
      <w:r>
        <w:rPr>
          <w:rStyle w:val="NormalTok"/>
        </w:rPr>
        <w:t xml:space="preserve">    </w:t>
      </w:r>
      <w:r>
        <w:rPr>
          <w:rStyle w:val="OperatorTok"/>
        </w:rPr>
        <w:t>}</w:t>
      </w:r>
      <w:r>
        <w:br/>
      </w:r>
      <w:r>
        <w:rPr>
          <w:rStyle w:val="OperatorTok"/>
        </w:rPr>
        <w:t>}</w:t>
      </w:r>
      <w:r>
        <w:br/>
      </w:r>
      <w:r>
        <w:rPr>
          <w:rStyle w:val="CommentTok"/>
        </w:rPr>
        <w:t>// filtration of a triangle ⟹ (b0,b1) = (3,0) → (1,0) → (1,1) → (1,0)</w:t>
      </w:r>
    </w:p>
    <w:p w14:paraId="2E1B4196" w14:textId="77777777" w:rsidR="00771E57" w:rsidRDefault="00000000" w:rsidP="000279DB">
      <w:pPr>
        <w:pStyle w:val="FirstParagraph"/>
        <w:jc w:val="both"/>
      </w:pPr>
      <w:r>
        <w:rPr>
          <w:b/>
          <w:bCs/>
        </w:rPr>
        <w:t>Framework bridge.</w:t>
      </w:r>
      <w:r>
        <w:t xml:space="preserve"> The barcode is how a defensible system separates a </w:t>
      </w:r>
      <w:r>
        <w:rPr>
          <w:i/>
          <w:iCs/>
        </w:rPr>
        <w:t>robust</w:t>
      </w:r>
      <w:r>
        <w:t xml:space="preserve"> conclusion from a </w:t>
      </w:r>
      <w:r>
        <w:rPr>
          <w:i/>
          <w:iCs/>
        </w:rPr>
        <w:t>lucky</w:t>
      </w:r>
      <w:r>
        <w:t xml:space="preserve"> one. A claim whose supporting structure draws a long bar across accumulating evidence is trustworthy; one that appears only at a single fragile threshold is not, however confident it looks at that setting. The framework’s persistent reasoning stores conclusions with their bars, not as point-in-time facts — significance is lifespan. But so far the parameter only </w:t>
      </w:r>
      <w:r>
        <w:rPr>
          <w:i/>
          <w:iCs/>
        </w:rPr>
        <w:t>grew</w:t>
      </w:r>
      <w:r>
        <w:t xml:space="preserve">. Real evidence also </w:t>
      </w:r>
      <w:r>
        <w:rPr>
          <w:i/>
          <w:iCs/>
        </w:rPr>
        <w:t>retreats</w:t>
      </w:r>
      <w:r>
        <w:t>.</w:t>
      </w:r>
    </w:p>
    <w:p w14:paraId="66AFE03F" w14:textId="77777777" w:rsidR="00771E57" w:rsidRDefault="00000000" w:rsidP="000279DB">
      <w:pPr>
        <w:pStyle w:val="Heading2"/>
        <w:jc w:val="both"/>
      </w:pPr>
      <w:bookmarkStart w:id="10" w:name="when-evidence-comes-and-goes"/>
      <w:bookmarkStart w:id="11" w:name="_Toc234964792"/>
      <w:bookmarkEnd w:id="8"/>
      <w:r>
        <w:t>3. When Evidence Comes and Goes</w:t>
      </w:r>
      <w:bookmarkEnd w:id="11"/>
    </w:p>
    <w:p w14:paraId="043AB90B" w14:textId="77777777" w:rsidR="00771E57" w:rsidRDefault="00000000" w:rsidP="000279DB">
      <w:pPr>
        <w:pStyle w:val="FirstParagraph"/>
        <w:jc w:val="both"/>
      </w:pPr>
      <w:r>
        <w:rPr>
          <w:b/>
          <w:bCs/>
        </w:rPr>
        <w:t>Intuitive entry.</w:t>
      </w:r>
      <w:r>
        <w:t xml:space="preserve"> A witness recants. A tool is found unreliable and revoked. A fact you relied on is withdrawn. Reasoning is not a tide that only comes in — it ebbs, and a conclusion that was certified while the evidence was present must be allowed to </w:t>
      </w:r>
      <w:r>
        <w:rPr>
          <w:i/>
          <w:iCs/>
        </w:rPr>
        <w:t>expire</w:t>
      </w:r>
      <w:r>
        <w:t xml:space="preserve"> when the evidence departs. A filtration, which only ever grows, cannot describe this. We need a mathematics in which features can die by </w:t>
      </w:r>
      <w:r>
        <w:rPr>
          <w:i/>
          <w:iCs/>
        </w:rPr>
        <w:t>removal</w:t>
      </w:r>
      <w:r>
        <w:t>, not only by merging.</w:t>
      </w:r>
    </w:p>
    <w:p w14:paraId="5BD97A8A" w14:textId="77777777" w:rsidR="00771E57" w:rsidRDefault="00000000" w:rsidP="000279DB">
      <w:pPr>
        <w:pStyle w:val="BodyText"/>
        <w:jc w:val="both"/>
      </w:pPr>
      <w:r>
        <w:rPr>
          <w:b/>
          <w:bCs/>
        </w:rPr>
        <w:t>Formal core.</w:t>
      </w:r>
      <w:r>
        <w:t xml:space="preserve"> A </w:t>
      </w:r>
      <w:r>
        <w:rPr>
          <w:b/>
          <w:bCs/>
        </w:rPr>
        <w:t>zigzag</w:t>
      </w:r>
      <w:r>
        <w:t xml:space="preserve"> is a sequence of complexes connected by inclusions pointing in </w:t>
      </w:r>
      <w:r>
        <w:rPr>
          <w:i/>
          <w:iCs/>
        </w:rPr>
        <w:t>alternating</w:t>
      </w:r>
      <w:r>
        <w:t xml:space="preserve"> directions:</w:t>
      </w:r>
    </w:p>
    <w:p w14:paraId="413EEC08" w14:textId="77777777" w:rsidR="00771E57" w:rsidRDefault="00000000" w:rsidP="000279DB">
      <w:pPr>
        <w:pStyle w:val="SourceCode"/>
        <w:jc w:val="center"/>
      </w:pPr>
      <w:r>
        <w:rPr>
          <w:rStyle w:val="VerbatimChar"/>
        </w:rPr>
        <w:t>X_0 → X_1 ← X_2 → X_3 ← … ,</w:t>
      </w:r>
    </w:p>
    <w:p w14:paraId="25F1B7F7" w14:textId="77777777" w:rsidR="00771E57" w:rsidRDefault="00000000" w:rsidP="000279DB">
      <w:pPr>
        <w:pStyle w:val="FirstParagraph"/>
        <w:jc w:val="both"/>
      </w:pPr>
      <w:r>
        <w:t xml:space="preserve">some maps adding simplices, some removing them. </w:t>
      </w:r>
      <w:r>
        <w:rPr>
          <w:b/>
          <w:bCs/>
        </w:rPr>
        <w:t>Zigzag persistence</w:t>
      </w:r>
      <w:r>
        <w:t xml:space="preserve"> tracks features across such a sequence, and its crucial power is that a feature can be </w:t>
      </w:r>
      <w:r>
        <w:rPr>
          <w:b/>
          <w:bCs/>
        </w:rPr>
        <w:t>born, die by removal, and be reborn later</w:t>
      </w:r>
      <w:r>
        <w:t xml:space="preserve"> — producing several disjoint persistence intervals for what a monotone filtration would be forced to call one permanent feature. Monotone persistence is the special case where every arrow points the same way; zigzag is the general theory of </w:t>
      </w:r>
      <w:r>
        <w:rPr>
          <w:i/>
          <w:iCs/>
        </w:rPr>
        <w:t>revision</w:t>
      </w:r>
      <w:r>
        <w:t>, where evidence is both asserted and withdrawn.</w:t>
      </w:r>
    </w:p>
    <w:p w14:paraId="452B3607" w14:textId="77777777" w:rsidR="00771E57" w:rsidRDefault="00000000" w:rsidP="000279DB">
      <w:pPr>
        <w:pStyle w:val="BodyText"/>
        <w:jc w:val="both"/>
      </w:pPr>
      <w:r>
        <w:rPr>
          <w:i/>
          <w:iCs/>
        </w:rPr>
        <w:t>Worked calculation.</w:t>
      </w:r>
      <w:r>
        <w:t xml:space="preserve"> Track whether a certified link “</w:t>
      </w:r>
      <w:r>
        <w:rPr>
          <w:rStyle w:val="VerbatimChar"/>
        </w:rPr>
        <w:t>A</w:t>
      </w:r>
      <w:r>
        <w:t xml:space="preserve"> connects to </w:t>
      </w:r>
      <w:r>
        <w:rPr>
          <w:rStyle w:val="VerbatimChar"/>
        </w:rPr>
        <w:t>D</w:t>
      </w:r>
      <w:r>
        <w:t xml:space="preserve">” holds as a bridging edge is added and removed. </w:t>
      </w:r>
      <w:r>
        <w:rPr>
          <w:rStyle w:val="VerbatimChar"/>
        </w:rPr>
        <w:t>S₀</w:t>
      </w:r>
      <w:r>
        <w:t xml:space="preserve">: no bridge — the link is absent. </w:t>
      </w:r>
      <w:r>
        <w:rPr>
          <w:rStyle w:val="VerbatimChar"/>
        </w:rPr>
        <w:t>S₁</w:t>
      </w:r>
      <w:r>
        <w:t xml:space="preserve">: add the bridge — the link is </w:t>
      </w:r>
      <w:r>
        <w:rPr>
          <w:b/>
          <w:bCs/>
        </w:rPr>
        <w:t>born</w:t>
      </w:r>
      <w:r>
        <w:t xml:space="preserve">. </w:t>
      </w:r>
      <w:r>
        <w:rPr>
          <w:rStyle w:val="VerbatimChar"/>
        </w:rPr>
        <w:t>S₂</w:t>
      </w:r>
      <w:r>
        <w:t xml:space="preserve">: remove the bridge — the link </w:t>
      </w:r>
      <w:r>
        <w:rPr>
          <w:b/>
          <w:bCs/>
        </w:rPr>
        <w:t>dies</w:t>
      </w:r>
      <w:r>
        <w:t xml:space="preserve">. </w:t>
      </w:r>
      <w:r>
        <w:rPr>
          <w:rStyle w:val="VerbatimChar"/>
        </w:rPr>
        <w:t>S₃</w:t>
      </w:r>
      <w:r>
        <w:t xml:space="preserve">: add the bridge again — the link is </w:t>
      </w:r>
      <w:r>
        <w:rPr>
          <w:b/>
          <w:bCs/>
        </w:rPr>
        <w:t>reborn</w:t>
      </w:r>
      <w:r>
        <w:t xml:space="preserve">. The zigzag barcode is two intervals, </w:t>
      </w:r>
      <w:r>
        <w:rPr>
          <w:rStyle w:val="VerbatimChar"/>
        </w:rPr>
        <w:t>[1, 2)</w:t>
      </w:r>
      <w:r>
        <w:t xml:space="preserve"> and </w:t>
      </w:r>
      <w:r>
        <w:rPr>
          <w:rStyle w:val="VerbatimChar"/>
        </w:rPr>
        <w:t>[3, ∞)</w:t>
      </w:r>
      <w:r>
        <w:t>. A monotone filtration, unable to delete, would have reported the link as permanent the instant it first appeared — a dangerous error, certifying a conclusion whose support had since been withdrawn.</w:t>
      </w:r>
    </w:p>
    <w:p w14:paraId="25C48655" w14:textId="77777777" w:rsidR="00771E57" w:rsidRDefault="00000000" w:rsidP="000279DB">
      <w:pPr>
        <w:pStyle w:val="BodyText"/>
        <w:jc w:val="both"/>
      </w:pPr>
      <w:r>
        <w:rPr>
          <w:b/>
          <w:bCs/>
        </w:rPr>
        <w:t>Executable demonstration.</w:t>
      </w:r>
      <w:r>
        <w:t xml:space="preserve"> Zigzag connectivity across add/remove steps yields several intervals. </w:t>
      </w:r>
      <w:r>
        <w:rPr>
          <w:i/>
          <w:iCs/>
        </w:rPr>
        <w:t xml:space="preserve">(Validated: born </w:t>
      </w:r>
      <w:r>
        <w:rPr>
          <w:rStyle w:val="VerbatimChar"/>
          <w:i/>
          <w:iCs/>
        </w:rPr>
        <w:t>S₁</w:t>
      </w:r>
      <w:r>
        <w:rPr>
          <w:i/>
          <w:iCs/>
        </w:rPr>
        <w:t xml:space="preserve">, dies </w:t>
      </w:r>
      <w:r>
        <w:rPr>
          <w:rStyle w:val="VerbatimChar"/>
          <w:i/>
          <w:iCs/>
        </w:rPr>
        <w:t>S₂</w:t>
      </w:r>
      <w:r>
        <w:rPr>
          <w:i/>
          <w:iCs/>
        </w:rPr>
        <w:t xml:space="preserve">, reborn </w:t>
      </w:r>
      <w:r>
        <w:rPr>
          <w:rStyle w:val="VerbatimChar"/>
          <w:i/>
          <w:iCs/>
        </w:rPr>
        <w:t>S₃</w:t>
      </w:r>
      <w:r>
        <w:rPr>
          <w:i/>
          <w:iCs/>
        </w:rPr>
        <w:t>.)</w:t>
      </w:r>
    </w:p>
    <w:p w14:paraId="7F6231E8" w14:textId="77777777" w:rsidR="00771E57" w:rsidRDefault="00000000" w:rsidP="000279DB">
      <w:pPr>
        <w:pStyle w:val="SourceCode"/>
      </w:pPr>
      <w:r>
        <w:rPr>
          <w:rStyle w:val="KeywordTok"/>
        </w:rPr>
        <w:t>public</w:t>
      </w:r>
      <w:r>
        <w:rPr>
          <w:rStyle w:val="NormalTok"/>
        </w:rPr>
        <w:t xml:space="preserve"> </w:t>
      </w:r>
      <w:r>
        <w:rPr>
          <w:rStyle w:val="KeywordTok"/>
        </w:rPr>
        <w:t>static</w:t>
      </w:r>
      <w:r>
        <w:rPr>
          <w:rStyle w:val="NormalTok"/>
        </w:rPr>
        <w:t xml:space="preserve"> </w:t>
      </w:r>
      <w:r>
        <w:rPr>
          <w:rStyle w:val="KeywordTok"/>
        </w:rPr>
        <w:t>class</w:t>
      </w:r>
      <w:r>
        <w:rPr>
          <w:rStyle w:val="NormalTok"/>
        </w:rPr>
        <w:t xml:space="preserve"> Zigzag</w:t>
      </w:r>
      <w:r>
        <w:br/>
      </w:r>
      <w:r>
        <w:rPr>
          <w:rStyle w:val="OperatorTok"/>
        </w:rPr>
        <w:t>{</w:t>
      </w:r>
      <w:r>
        <w:br/>
      </w:r>
      <w:r>
        <w:rPr>
          <w:rStyle w:val="NormalTok"/>
        </w:rPr>
        <w:t xml:space="preserve">    </w:t>
      </w:r>
      <w:r>
        <w:rPr>
          <w:rStyle w:val="CommentTok"/>
        </w:rPr>
        <w:t xml:space="preserve">// Is A connected to D at each step? Steps may ADD or REMOVE edges — </w:t>
      </w:r>
      <w:r>
        <w:rPr>
          <w:rStyle w:val="CommentTok"/>
        </w:rPr>
        <w:lastRenderedPageBreak/>
        <w:t>features can die by removal.</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IReadOnlyList</w:t>
      </w:r>
      <w:r>
        <w:rPr>
          <w:rStyle w:val="OperatorTok"/>
        </w:rPr>
        <w:t>&lt;</w:t>
      </w:r>
      <w:r>
        <w:rPr>
          <w:rStyle w:val="DataTypeTok"/>
        </w:rPr>
        <w:t>bool</w:t>
      </w:r>
      <w:r>
        <w:rPr>
          <w:rStyle w:val="OperatorTok"/>
        </w:rPr>
        <w:t>&gt;</w:t>
      </w:r>
      <w:r>
        <w:rPr>
          <w:rStyle w:val="NormalTok"/>
        </w:rPr>
        <w:t xml:space="preserve"> </w:t>
      </w:r>
      <w:r>
        <w:rPr>
          <w:rStyle w:val="FunctionTok"/>
        </w:rPr>
        <w:t>Track</w:t>
      </w:r>
      <w:r>
        <w:rPr>
          <w:rStyle w:val="OperatorTok"/>
        </w:rPr>
        <w:t>(</w:t>
      </w:r>
      <w:r>
        <w:rPr>
          <w:rStyle w:val="NormalTok"/>
        </w:rPr>
        <w:t>IReadOnlyList</w:t>
      </w:r>
      <w:r>
        <w:rPr>
          <w:rStyle w:val="OperatorTok"/>
        </w:rPr>
        <w:t>&lt;</w:t>
      </w:r>
      <w:r>
        <w:rPr>
          <w:rStyle w:val="NormalTok"/>
        </w:rPr>
        <w:t>IReadOnlyList</w:t>
      </w:r>
      <w:r>
        <w:rPr>
          <w:rStyle w:val="OperatorTok"/>
        </w:rPr>
        <w:t>&lt;(</w:t>
      </w:r>
      <w:r>
        <w:rPr>
          <w:rStyle w:val="DataTypeTok"/>
        </w:rPr>
        <w:t>string</w:t>
      </w:r>
      <w:r>
        <w:rPr>
          <w:rStyle w:val="OperatorTok"/>
        </w:rPr>
        <w:t>,</w:t>
      </w:r>
      <w:r>
        <w:rPr>
          <w:rStyle w:val="DataTypeTok"/>
        </w:rPr>
        <w:t>string</w:t>
      </w:r>
      <w:r>
        <w:rPr>
          <w:rStyle w:val="OperatorTok"/>
        </w:rPr>
        <w:t>)&gt;&gt;</w:t>
      </w:r>
      <w:r>
        <w:rPr>
          <w:rStyle w:val="NormalTok"/>
        </w:rPr>
        <w:t xml:space="preserve"> steps</w:t>
      </w:r>
      <w:r>
        <w:rPr>
          <w:rStyle w:val="OperatorTok"/>
        </w:rPr>
        <w:t>,</w:t>
      </w:r>
      <w:r>
        <w:rPr>
          <w:rStyle w:val="NormalTok"/>
        </w:rPr>
        <w:t xml:space="preserve"> </w:t>
      </w:r>
      <w:r>
        <w:rPr>
          <w:rStyle w:val="DataTypeTok"/>
        </w:rPr>
        <w:t>string</w:t>
      </w:r>
      <w:r>
        <w:rPr>
          <w:rStyle w:val="NormalTok"/>
        </w:rPr>
        <w:t xml:space="preserve"> a</w:t>
      </w:r>
      <w:r>
        <w:rPr>
          <w:rStyle w:val="OperatorTok"/>
        </w:rPr>
        <w:t>,</w:t>
      </w:r>
      <w:r>
        <w:rPr>
          <w:rStyle w:val="NormalTok"/>
        </w:rPr>
        <w:t xml:space="preserve"> </w:t>
      </w:r>
      <w:r>
        <w:rPr>
          <w:rStyle w:val="DataTypeTok"/>
        </w:rPr>
        <w:t>string</w:t>
      </w:r>
      <w:r>
        <w:rPr>
          <w:rStyle w:val="NormalTok"/>
        </w:rPr>
        <w:t xml:space="preserve"> d</w:t>
      </w:r>
      <w:r>
        <w:rPr>
          <w:rStyle w:val="OperatorTok"/>
        </w:rPr>
        <w:t>)</w:t>
      </w:r>
      <w:r>
        <w:br/>
      </w:r>
      <w:r>
        <w:rPr>
          <w:rStyle w:val="NormalTok"/>
        </w:rPr>
        <w:t xml:space="preserve">    </w:t>
      </w:r>
      <w:r>
        <w:rPr>
          <w:rStyle w:val="OperatorTok"/>
        </w:rPr>
        <w:t>{</w:t>
      </w:r>
      <w:r>
        <w:br/>
      </w:r>
      <w:r>
        <w:rPr>
          <w:rStyle w:val="NormalTok"/>
        </w:rPr>
        <w:t xml:space="preserve">        </w:t>
      </w:r>
      <w:r>
        <w:rPr>
          <w:rStyle w:val="DataTypeTok"/>
        </w:rPr>
        <w:t>bool</w:t>
      </w:r>
      <w:r>
        <w:rPr>
          <w:rStyle w:val="NormalTok"/>
        </w:rPr>
        <w:t xml:space="preserve"> </w:t>
      </w:r>
      <w:r>
        <w:rPr>
          <w:rStyle w:val="FunctionTok"/>
        </w:rPr>
        <w:t>Connected</w:t>
      </w:r>
      <w:r>
        <w:rPr>
          <w:rStyle w:val="OperatorTok"/>
        </w:rPr>
        <w:t>(</w:t>
      </w:r>
      <w:r>
        <w:rPr>
          <w:rStyle w:val="NormalTok"/>
        </w:rPr>
        <w:t>IReadOnlyList</w:t>
      </w:r>
      <w:r>
        <w:rPr>
          <w:rStyle w:val="OperatorTok"/>
        </w:rPr>
        <w:t>&lt;(</w:t>
      </w:r>
      <w:r>
        <w:rPr>
          <w:rStyle w:val="DataTypeTok"/>
        </w:rPr>
        <w:t>string</w:t>
      </w:r>
      <w:r>
        <w:rPr>
          <w:rStyle w:val="OperatorTok"/>
        </w:rPr>
        <w:t>,</w:t>
      </w:r>
      <w:r>
        <w:rPr>
          <w:rStyle w:val="DataTypeTok"/>
        </w:rPr>
        <w:t>string</w:t>
      </w:r>
      <w:r>
        <w:rPr>
          <w:rStyle w:val="OperatorTok"/>
        </w:rPr>
        <w:t>)&gt;</w:t>
      </w:r>
      <w:r>
        <w:rPr>
          <w:rStyle w:val="NormalTok"/>
        </w:rPr>
        <w:t xml:space="preserve"> es</w:t>
      </w:r>
      <w:r>
        <w:rPr>
          <w:rStyle w:val="OperatorTok"/>
        </w:rPr>
        <w:t>)</w:t>
      </w:r>
      <w:r>
        <w:br/>
      </w:r>
      <w:r>
        <w:rPr>
          <w:rStyle w:val="NormalTok"/>
        </w:rPr>
        <w:t xml:space="preserve">        </w:t>
      </w:r>
      <w:r>
        <w:rPr>
          <w:rStyle w:val="OperatorTok"/>
        </w:rPr>
        <w:t>{</w:t>
      </w:r>
      <w:r>
        <w:br/>
      </w:r>
      <w:r>
        <w:rPr>
          <w:rStyle w:val="NormalTok"/>
        </w:rPr>
        <w:t xml:space="preserve">            </w:t>
      </w:r>
      <w:r>
        <w:rPr>
          <w:rStyle w:val="DataTypeTok"/>
        </w:rPr>
        <w:t>var</w:t>
      </w:r>
      <w:r>
        <w:rPr>
          <w:rStyle w:val="NormalTok"/>
        </w:rPr>
        <w:t xml:space="preserve"> p </w:t>
      </w:r>
      <w:r>
        <w:rPr>
          <w:rStyle w:val="OperatorTok"/>
        </w:rPr>
        <w:t>=</w:t>
      </w:r>
      <w:r>
        <w:rPr>
          <w:rStyle w:val="NormalTok"/>
        </w:rPr>
        <w:t xml:space="preserve"> </w:t>
      </w:r>
      <w:r>
        <w:rPr>
          <w:rStyle w:val="KeywordTok"/>
        </w:rPr>
        <w:t>new</w:t>
      </w:r>
      <w:r>
        <w:rPr>
          <w:rStyle w:val="NormalTok"/>
        </w:rPr>
        <w:t xml:space="preserve"> Dictionary</w:t>
      </w:r>
      <w:r>
        <w:rPr>
          <w:rStyle w:val="OperatorTok"/>
        </w:rPr>
        <w:t>&lt;</w:t>
      </w:r>
      <w:r>
        <w:rPr>
          <w:rStyle w:val="DataTypeTok"/>
        </w:rPr>
        <w:t>string</w:t>
      </w:r>
      <w:r>
        <w:rPr>
          <w:rStyle w:val="OperatorTok"/>
        </w:rPr>
        <w:t>,</w:t>
      </w:r>
      <w:r>
        <w:rPr>
          <w:rStyle w:val="DataTypeTok"/>
        </w:rPr>
        <w:t>string</w:t>
      </w:r>
      <w:r>
        <w:rPr>
          <w:rStyle w:val="OperatorTok"/>
        </w:rPr>
        <w:t>&gt;();</w:t>
      </w:r>
      <w:r>
        <w:br/>
      </w:r>
      <w:r>
        <w:rPr>
          <w:rStyle w:val="NormalTok"/>
        </w:rPr>
        <w:t xml:space="preserve">            </w:t>
      </w:r>
      <w:r>
        <w:rPr>
          <w:rStyle w:val="DataTypeTok"/>
        </w:rPr>
        <w:t>string</w:t>
      </w:r>
      <w:r>
        <w:rPr>
          <w:rStyle w:val="NormalTok"/>
        </w:rPr>
        <w:t xml:space="preserve"> </w:t>
      </w:r>
      <w:r>
        <w:rPr>
          <w:rStyle w:val="FunctionTok"/>
        </w:rPr>
        <w:t>F</w:t>
      </w:r>
      <w:r>
        <w:rPr>
          <w:rStyle w:val="OperatorTok"/>
        </w:rPr>
        <w:t>(</w:t>
      </w:r>
      <w:r>
        <w:rPr>
          <w:rStyle w:val="DataTypeTok"/>
        </w:rPr>
        <w:t>string</w:t>
      </w:r>
      <w:r>
        <w:rPr>
          <w:rStyle w:val="NormalTok"/>
        </w:rPr>
        <w:t xml:space="preserve"> x</w:t>
      </w:r>
      <w:r>
        <w:rPr>
          <w:rStyle w:val="OperatorTok"/>
        </w:rPr>
        <w:t>){</w:t>
      </w:r>
      <w:r>
        <w:rPr>
          <w:rStyle w:val="NormalTok"/>
        </w:rPr>
        <w:t xml:space="preserve"> p</w:t>
      </w:r>
      <w:r>
        <w:rPr>
          <w:rStyle w:val="OperatorTok"/>
        </w:rPr>
        <w:t>.</w:t>
      </w:r>
      <w:r>
        <w:rPr>
          <w:rStyle w:val="FunctionTok"/>
        </w:rPr>
        <w:t>TryAdd</w:t>
      </w:r>
      <w:r>
        <w:rPr>
          <w:rStyle w:val="OperatorTok"/>
        </w:rPr>
        <w:t>(</w:t>
      </w:r>
      <w:r>
        <w:rPr>
          <w:rStyle w:val="NormalTok"/>
        </w:rPr>
        <w:t>x</w:t>
      </w:r>
      <w:r>
        <w:rPr>
          <w:rStyle w:val="OperatorTok"/>
        </w:rPr>
        <w:t>,</w:t>
      </w:r>
      <w:r>
        <w:rPr>
          <w:rStyle w:val="NormalTok"/>
        </w:rPr>
        <w:t>x</w:t>
      </w:r>
      <w:r>
        <w:rPr>
          <w:rStyle w:val="OperatorTok"/>
        </w:rPr>
        <w:t>);</w:t>
      </w:r>
      <w:r>
        <w:rPr>
          <w:rStyle w:val="NormalTok"/>
        </w:rPr>
        <w:t xml:space="preserve"> </w:t>
      </w:r>
      <w:r>
        <w:rPr>
          <w:rStyle w:val="KeywordTok"/>
        </w:rPr>
        <w:t>while</w:t>
      </w:r>
      <w:r>
        <w:rPr>
          <w:rStyle w:val="OperatorTok"/>
        </w:rPr>
        <w:t>(</w:t>
      </w:r>
      <w:r>
        <w:rPr>
          <w:rStyle w:val="NormalTok"/>
        </w:rPr>
        <w:t>p</w:t>
      </w:r>
      <w:r>
        <w:rPr>
          <w:rStyle w:val="OperatorTok"/>
        </w:rPr>
        <w:t>[</w:t>
      </w:r>
      <w:r>
        <w:rPr>
          <w:rStyle w:val="NormalTok"/>
        </w:rPr>
        <w:t>x</w:t>
      </w:r>
      <w:r>
        <w:rPr>
          <w:rStyle w:val="OperatorTok"/>
        </w:rPr>
        <w:t>]!=</w:t>
      </w:r>
      <w:r>
        <w:rPr>
          <w:rStyle w:val="NormalTok"/>
        </w:rPr>
        <w:t>x</w:t>
      </w:r>
      <w:r>
        <w:rPr>
          <w:rStyle w:val="OperatorTok"/>
        </w:rPr>
        <w:t>){</w:t>
      </w:r>
      <w:r>
        <w:rPr>
          <w:rStyle w:val="NormalTok"/>
        </w:rPr>
        <w:t xml:space="preserve"> p</w:t>
      </w:r>
      <w:r>
        <w:rPr>
          <w:rStyle w:val="OperatorTok"/>
        </w:rPr>
        <w:t>[</w:t>
      </w:r>
      <w:r>
        <w:rPr>
          <w:rStyle w:val="NormalTok"/>
        </w:rPr>
        <w:t>x</w:t>
      </w:r>
      <w:r>
        <w:rPr>
          <w:rStyle w:val="OperatorTok"/>
        </w:rPr>
        <w:t>]=</w:t>
      </w:r>
      <w:r>
        <w:rPr>
          <w:rStyle w:val="NormalTok"/>
        </w:rPr>
        <w:t>p</w:t>
      </w:r>
      <w:r>
        <w:rPr>
          <w:rStyle w:val="OperatorTok"/>
        </w:rPr>
        <w:t>[</w:t>
      </w:r>
      <w:r>
        <w:rPr>
          <w:rStyle w:val="NormalTok"/>
        </w:rPr>
        <w:t>p</w:t>
      </w:r>
      <w:r>
        <w:rPr>
          <w:rStyle w:val="OperatorTok"/>
        </w:rPr>
        <w:t>[</w:t>
      </w:r>
      <w:r>
        <w:rPr>
          <w:rStyle w:val="NormalTok"/>
        </w:rPr>
        <w:t>x</w:t>
      </w:r>
      <w:r>
        <w:rPr>
          <w:rStyle w:val="OperatorTok"/>
        </w:rPr>
        <w:t>]];</w:t>
      </w:r>
      <w:r>
        <w:rPr>
          <w:rStyle w:val="NormalTok"/>
        </w:rPr>
        <w:t xml:space="preserve"> x</w:t>
      </w:r>
      <w:r>
        <w:rPr>
          <w:rStyle w:val="OperatorTok"/>
        </w:rPr>
        <w:t>=</w:t>
      </w:r>
      <w:r>
        <w:rPr>
          <w:rStyle w:val="NormalTok"/>
        </w:rPr>
        <w:t>p</w:t>
      </w:r>
      <w:r>
        <w:rPr>
          <w:rStyle w:val="OperatorTok"/>
        </w:rPr>
        <w:t>[</w:t>
      </w:r>
      <w:r>
        <w:rPr>
          <w:rStyle w:val="NormalTok"/>
        </w:rPr>
        <w:t>x</w:t>
      </w:r>
      <w:r>
        <w:rPr>
          <w:rStyle w:val="OperatorTok"/>
        </w:rPr>
        <w:t>];</w:t>
      </w:r>
      <w:r>
        <w:rPr>
          <w:rStyle w:val="NormalTok"/>
        </w:rPr>
        <w:t xml:space="preserve"> </w:t>
      </w:r>
      <w:r>
        <w:rPr>
          <w:rStyle w:val="OperatorTok"/>
        </w:rPr>
        <w:t>}</w:t>
      </w:r>
      <w:r>
        <w:rPr>
          <w:rStyle w:val="NormalTok"/>
        </w:rPr>
        <w:t xml:space="preserve"> </w:t>
      </w:r>
      <w:r>
        <w:rPr>
          <w:rStyle w:val="KeywordTok"/>
        </w:rPr>
        <w:t>return</w:t>
      </w:r>
      <w:r>
        <w:rPr>
          <w:rStyle w:val="NormalTok"/>
        </w:rPr>
        <w:t xml:space="preserve"> x</w:t>
      </w:r>
      <w:r>
        <w:rPr>
          <w:rStyle w:val="OperatorTok"/>
        </w:rPr>
        <w:t>;</w:t>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FunctionTok"/>
        </w:rPr>
        <w:t>var</w:t>
      </w:r>
      <w:r>
        <w:rPr>
          <w:rStyle w:val="NormalTok"/>
        </w:rPr>
        <w:t xml:space="preserve"> </w:t>
      </w:r>
      <w:r>
        <w:rPr>
          <w:rStyle w:val="OperatorTok"/>
        </w:rPr>
        <w:t>(</w:t>
      </w:r>
      <w:r>
        <w:rPr>
          <w:rStyle w:val="NormalTok"/>
        </w:rPr>
        <w:t>u</w:t>
      </w:r>
      <w:r>
        <w:rPr>
          <w:rStyle w:val="OperatorTok"/>
        </w:rPr>
        <w:t>,</w:t>
      </w:r>
      <w:r>
        <w:rPr>
          <w:rStyle w:val="NormalTok"/>
        </w:rPr>
        <w:t>v</w:t>
      </w:r>
      <w:r>
        <w:rPr>
          <w:rStyle w:val="OperatorTok"/>
        </w:rPr>
        <w:t>)</w:t>
      </w:r>
      <w:r>
        <w:rPr>
          <w:rStyle w:val="NormalTok"/>
        </w:rPr>
        <w:t xml:space="preserve"> </w:t>
      </w:r>
      <w:r>
        <w:rPr>
          <w:rStyle w:val="KeywordTok"/>
        </w:rPr>
        <w:t>in</w:t>
      </w:r>
      <w:r>
        <w:rPr>
          <w:rStyle w:val="NormalTok"/>
        </w:rPr>
        <w:t xml:space="preserve"> es</w:t>
      </w:r>
      <w:r>
        <w:rPr>
          <w:rStyle w:val="OperatorTok"/>
        </w:rPr>
        <w:t>){</w:t>
      </w:r>
      <w:r>
        <w:rPr>
          <w:rStyle w:val="NormalTok"/>
        </w:rPr>
        <w:t xml:space="preserve"> p</w:t>
      </w:r>
      <w:r>
        <w:rPr>
          <w:rStyle w:val="OperatorTok"/>
        </w:rPr>
        <w:t>.</w:t>
      </w:r>
      <w:r>
        <w:rPr>
          <w:rStyle w:val="FunctionTok"/>
        </w:rPr>
        <w:t>TryAdd</w:t>
      </w:r>
      <w:r>
        <w:rPr>
          <w:rStyle w:val="OperatorTok"/>
        </w:rPr>
        <w:t>(</w:t>
      </w:r>
      <w:r>
        <w:rPr>
          <w:rStyle w:val="NormalTok"/>
        </w:rPr>
        <w:t>u</w:t>
      </w:r>
      <w:r>
        <w:rPr>
          <w:rStyle w:val="OperatorTok"/>
        </w:rPr>
        <w:t>,</w:t>
      </w:r>
      <w:r>
        <w:rPr>
          <w:rStyle w:val="NormalTok"/>
        </w:rPr>
        <w:t>u</w:t>
      </w:r>
      <w:r>
        <w:rPr>
          <w:rStyle w:val="OperatorTok"/>
        </w:rPr>
        <w:t>);</w:t>
      </w:r>
      <w:r>
        <w:rPr>
          <w:rStyle w:val="NormalTok"/>
        </w:rPr>
        <w:t xml:space="preserve"> p</w:t>
      </w:r>
      <w:r>
        <w:rPr>
          <w:rStyle w:val="OperatorTok"/>
        </w:rPr>
        <w:t>.</w:t>
      </w:r>
      <w:r>
        <w:rPr>
          <w:rStyle w:val="FunctionTok"/>
        </w:rPr>
        <w:t>TryAdd</w:t>
      </w:r>
      <w:r>
        <w:rPr>
          <w:rStyle w:val="OperatorTok"/>
        </w:rPr>
        <w:t>(</w:t>
      </w:r>
      <w:r>
        <w:rPr>
          <w:rStyle w:val="NormalTok"/>
        </w:rPr>
        <w:t>v</w:t>
      </w:r>
      <w:r>
        <w:rPr>
          <w:rStyle w:val="OperatorTok"/>
        </w:rPr>
        <w:t>,</w:t>
      </w:r>
      <w:r>
        <w:rPr>
          <w:rStyle w:val="NormalTok"/>
        </w:rPr>
        <w:t>v</w:t>
      </w:r>
      <w:r>
        <w:rPr>
          <w:rStyle w:val="OperatorTok"/>
        </w:rPr>
        <w:t>);</w:t>
      </w:r>
      <w:r>
        <w:rPr>
          <w:rStyle w:val="NormalTok"/>
        </w:rPr>
        <w:t xml:space="preserve"> p</w:t>
      </w:r>
      <w:r>
        <w:rPr>
          <w:rStyle w:val="OperatorTok"/>
        </w:rPr>
        <w:t>[</w:t>
      </w:r>
      <w:r>
        <w:rPr>
          <w:rStyle w:val="FunctionTok"/>
        </w:rPr>
        <w:t>F</w:t>
      </w:r>
      <w:r>
        <w:rPr>
          <w:rStyle w:val="OperatorTok"/>
        </w:rPr>
        <w:t>(</w:t>
      </w:r>
      <w:r>
        <w:rPr>
          <w:rStyle w:val="NormalTok"/>
        </w:rPr>
        <w:t>u</w:t>
      </w:r>
      <w:r>
        <w:rPr>
          <w:rStyle w:val="OperatorTok"/>
        </w:rPr>
        <w:t>)]=</w:t>
      </w:r>
      <w:r>
        <w:rPr>
          <w:rStyle w:val="FunctionTok"/>
        </w:rPr>
        <w:t>F</w:t>
      </w:r>
      <w:r>
        <w:rPr>
          <w:rStyle w:val="OperatorTok"/>
        </w:rPr>
        <w:t>(</w:t>
      </w:r>
      <w:r>
        <w:rPr>
          <w:rStyle w:val="NormalTok"/>
        </w:rPr>
        <w:t>v</w:t>
      </w:r>
      <w:r>
        <w:rPr>
          <w:rStyle w:val="OperatorTok"/>
        </w:rPr>
        <w:t>);</w:t>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p</w:t>
      </w:r>
      <w:r>
        <w:rPr>
          <w:rStyle w:val="OperatorTok"/>
        </w:rPr>
        <w:t>.</w:t>
      </w:r>
      <w:r>
        <w:rPr>
          <w:rStyle w:val="FunctionTok"/>
        </w:rPr>
        <w:t>ContainsKey</w:t>
      </w:r>
      <w:r>
        <w:rPr>
          <w:rStyle w:val="OperatorTok"/>
        </w:rPr>
        <w:t>(</w:t>
      </w:r>
      <w:r>
        <w:rPr>
          <w:rStyle w:val="NormalTok"/>
        </w:rPr>
        <w:t>a</w:t>
      </w:r>
      <w:r>
        <w:rPr>
          <w:rStyle w:val="OperatorTok"/>
        </w:rPr>
        <w:t>)</w:t>
      </w:r>
      <w:r>
        <w:rPr>
          <w:rStyle w:val="NormalTok"/>
        </w:rPr>
        <w:t xml:space="preserve"> </w:t>
      </w:r>
      <w:r>
        <w:rPr>
          <w:rStyle w:val="OperatorTok"/>
        </w:rPr>
        <w:t>&amp;&amp;</w:t>
      </w:r>
      <w:r>
        <w:rPr>
          <w:rStyle w:val="NormalTok"/>
        </w:rPr>
        <w:t xml:space="preserve"> p</w:t>
      </w:r>
      <w:r>
        <w:rPr>
          <w:rStyle w:val="OperatorTok"/>
        </w:rPr>
        <w:t>.</w:t>
      </w:r>
      <w:r>
        <w:rPr>
          <w:rStyle w:val="FunctionTok"/>
        </w:rPr>
        <w:t>ContainsKey</w:t>
      </w:r>
      <w:r>
        <w:rPr>
          <w:rStyle w:val="OperatorTok"/>
        </w:rPr>
        <w:t>(</w:t>
      </w:r>
      <w:r>
        <w:rPr>
          <w:rStyle w:val="NormalTok"/>
        </w:rPr>
        <w:t>d</w:t>
      </w:r>
      <w:r>
        <w:rPr>
          <w:rStyle w:val="OperatorTok"/>
        </w:rPr>
        <w:t>)</w:t>
      </w:r>
      <w:r>
        <w:rPr>
          <w:rStyle w:val="NormalTok"/>
        </w:rPr>
        <w:t xml:space="preserve"> </w:t>
      </w:r>
      <w:r>
        <w:rPr>
          <w:rStyle w:val="OperatorTok"/>
        </w:rPr>
        <w:t>&amp;&amp;</w:t>
      </w:r>
      <w:r>
        <w:rPr>
          <w:rStyle w:val="NormalTok"/>
        </w:rPr>
        <w:t xml:space="preserve"> </w:t>
      </w:r>
      <w:r>
        <w:rPr>
          <w:rStyle w:val="FunctionTok"/>
        </w:rPr>
        <w:t>F</w:t>
      </w:r>
      <w:r>
        <w:rPr>
          <w:rStyle w:val="OperatorTok"/>
        </w:rPr>
        <w:t>(</w:t>
      </w:r>
      <w:r>
        <w:rPr>
          <w:rStyle w:val="NormalTok"/>
        </w:rPr>
        <w:t>a</w:t>
      </w:r>
      <w:r>
        <w:rPr>
          <w:rStyle w:val="OperatorTok"/>
        </w:rPr>
        <w:t>)==</w:t>
      </w:r>
      <w:r>
        <w:rPr>
          <w:rStyle w:val="FunctionTok"/>
        </w:rPr>
        <w:t>F</w:t>
      </w:r>
      <w:r>
        <w:rPr>
          <w:rStyle w:val="OperatorTok"/>
        </w:rPr>
        <w:t>(</w:t>
      </w:r>
      <w:r>
        <w:rPr>
          <w:rStyle w:val="NormalTok"/>
        </w:rPr>
        <w:t>d</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steps</w:t>
      </w:r>
      <w:r>
        <w:rPr>
          <w:rStyle w:val="OperatorTok"/>
        </w:rPr>
        <w:t>.</w:t>
      </w:r>
      <w:r>
        <w:rPr>
          <w:rStyle w:val="FunctionTok"/>
        </w:rPr>
        <w:t>Select</w:t>
      </w:r>
      <w:r>
        <w:rPr>
          <w:rStyle w:val="OperatorTok"/>
        </w:rPr>
        <w:t>(</w:t>
      </w:r>
      <w:r>
        <w:rPr>
          <w:rStyle w:val="NormalTok"/>
        </w:rPr>
        <w:t>Connected</w:t>
      </w:r>
      <w:r>
        <w:rPr>
          <w:rStyle w:val="OperatorTok"/>
        </w:rPr>
        <w:t>).</w:t>
      </w:r>
      <w:r>
        <w:rPr>
          <w:rStyle w:val="FunctionTok"/>
        </w:rPr>
        <w:t>ToArray</w:t>
      </w:r>
      <w:r>
        <w:rPr>
          <w:rStyle w:val="OperatorTok"/>
        </w:rPr>
        <w:t>();</w:t>
      </w:r>
      <w:r>
        <w:br/>
      </w:r>
      <w:r>
        <w:rPr>
          <w:rStyle w:val="NormalTok"/>
        </w:rPr>
        <w:t xml:space="preserve">    </w:t>
      </w:r>
      <w:r>
        <w:rPr>
          <w:rStyle w:val="OperatorTok"/>
        </w:rPr>
        <w:t>}</w:t>
      </w:r>
      <w:r>
        <w:br/>
      </w:r>
      <w:r>
        <w:rPr>
          <w:rStyle w:val="OperatorTok"/>
        </w:rPr>
        <w:t>}</w:t>
      </w:r>
      <w:r>
        <w:br/>
      </w:r>
      <w:r>
        <w:rPr>
          <w:rStyle w:val="CommentTok"/>
        </w:rPr>
        <w:t>// steps: {} , {A-B,B-D} , {A-B} , {A-B,B-D}  ⟹  false, true, false, true  (intervals [1,2), [3,∞))</w:t>
      </w:r>
    </w:p>
    <w:p w14:paraId="752198F9" w14:textId="77777777" w:rsidR="00771E57" w:rsidRDefault="00000000" w:rsidP="000279DB">
      <w:pPr>
        <w:pStyle w:val="FirstParagraph"/>
        <w:jc w:val="both"/>
      </w:pPr>
      <w:r>
        <w:rPr>
          <w:b/>
          <w:bCs/>
        </w:rPr>
        <w:t>Framework bridge.</w:t>
      </w:r>
      <w:r>
        <w:t xml:space="preserve"> This is the mathematics of </w:t>
      </w:r>
      <w:r>
        <w:rPr>
          <w:b/>
          <w:bCs/>
        </w:rPr>
        <w:t>lawful revision</w:t>
      </w:r>
      <w:r>
        <w:t>, and it is why the framework never treats a certified conclusion as permanent. Evidence is added and withdrawn; classes split and merge; a tool is trusted and then revoked — and each such move is an arrow in a zigzag, along which the framework re-transports what it had certified. A conclusion whose support is withdrawn does not linger as a zombie fact; it expires, and the zigzag records both its life and its death. Selective stability, which we can now make precise, is the next chapter.</w:t>
      </w:r>
    </w:p>
    <w:p w14:paraId="24F686DD" w14:textId="77777777" w:rsidR="00771E57" w:rsidRDefault="00000000" w:rsidP="000279DB">
      <w:pPr>
        <w:pStyle w:val="Heading2"/>
        <w:jc w:val="both"/>
      </w:pPr>
      <w:bookmarkStart w:id="12" w:name="persistence-beyond-holes"/>
      <w:bookmarkStart w:id="13" w:name="_Toc234964793"/>
      <w:bookmarkEnd w:id="10"/>
      <w:r>
        <w:t>4. Persistence Beyond Holes</w:t>
      </w:r>
      <w:bookmarkEnd w:id="13"/>
    </w:p>
    <w:p w14:paraId="20A0903F" w14:textId="77777777" w:rsidR="00771E57" w:rsidRDefault="00000000" w:rsidP="000279DB">
      <w:pPr>
        <w:pStyle w:val="FirstParagraph"/>
        <w:jc w:val="both"/>
      </w:pPr>
      <w:r>
        <w:rPr>
          <w:b/>
          <w:bCs/>
        </w:rPr>
        <w:t>Intuitive entry.</w:t>
      </w:r>
      <w:r>
        <w:t xml:space="preserve"> Persistence was invented to track holes in data, but the idea is far more general than holes. Anything that can be </w:t>
      </w:r>
      <w:r>
        <w:rPr>
          <w:i/>
          <w:iCs/>
        </w:rPr>
        <w:t>born</w:t>
      </w:r>
      <w:r>
        <w:t xml:space="preserve"> and </w:t>
      </w:r>
      <w:r>
        <w:rPr>
          <w:i/>
          <w:iCs/>
        </w:rPr>
        <w:t>die</w:t>
      </w:r>
      <w:r>
        <w:t xml:space="preserve"> as a parameter changes has a barcode: a strategy that stays viable across rewordings, a global agreement that survives new evidence, a contradiction that stubbornly persists no matter how you refine. The interesting question in reasoning is rarely “is there a hole” — it is “which of my </w:t>
      </w:r>
      <w:r>
        <w:rPr>
          <w:i/>
          <w:iCs/>
        </w:rPr>
        <w:t>structures</w:t>
      </w:r>
      <w:r>
        <w:t xml:space="preserve"> survive change,” and persistence answers that for every structure the earlier books built.</w:t>
      </w:r>
    </w:p>
    <w:p w14:paraId="4ACA910F" w14:textId="77777777" w:rsidR="00771E57" w:rsidRDefault="00000000" w:rsidP="000279DB">
      <w:pPr>
        <w:pStyle w:val="BodyText"/>
        <w:jc w:val="both"/>
      </w:pPr>
      <w:r>
        <w:rPr>
          <w:b/>
          <w:bCs/>
        </w:rPr>
        <w:t>Formal core.</w:t>
      </w:r>
      <w:r>
        <w:t xml:space="preserve"> Attach persistence to each object of the framework by watching it across the changing parameter:</w:t>
      </w:r>
    </w:p>
    <w:p w14:paraId="582BD3ED" w14:textId="77777777" w:rsidR="00771E57" w:rsidRDefault="00000000" w:rsidP="000279DB">
      <w:pPr>
        <w:pStyle w:val="Compact"/>
        <w:numPr>
          <w:ilvl w:val="0"/>
          <w:numId w:val="2"/>
        </w:numPr>
        <w:jc w:val="both"/>
      </w:pPr>
      <w:r>
        <w:rPr>
          <w:b/>
          <w:bCs/>
        </w:rPr>
        <w:t>Reasoning classes</w:t>
      </w:r>
      <w:r>
        <w:t xml:space="preserve"> (Book 1): the barcode of a directed-homotopy class records the range of perturbations over which a strategy remains valid — a long bar is a robust method, a short one a lucky trick.</w:t>
      </w:r>
    </w:p>
    <w:p w14:paraId="246DFF05" w14:textId="77777777" w:rsidR="00771E57" w:rsidRDefault="00000000" w:rsidP="000279DB">
      <w:pPr>
        <w:pStyle w:val="Compact"/>
        <w:numPr>
          <w:ilvl w:val="0"/>
          <w:numId w:val="2"/>
        </w:numPr>
        <w:jc w:val="both"/>
      </w:pPr>
      <w:r>
        <w:rPr>
          <w:b/>
          <w:bCs/>
        </w:rPr>
        <w:t>Global sections</w:t>
      </w:r>
      <w:r>
        <w:t xml:space="preserve"> (Books 2–3): the barcode of an </w:t>
      </w:r>
      <w:r>
        <w:rPr>
          <w:rStyle w:val="VerbatimChar"/>
        </w:rPr>
        <w:t>H⁰</w:t>
      </w:r>
      <w:r>
        <w:t xml:space="preserve"> class records how long a coherent global agreement survives as evidence accumulates and retreats.</w:t>
      </w:r>
    </w:p>
    <w:p w14:paraId="2ADD2714" w14:textId="77777777" w:rsidR="00771E57" w:rsidRDefault="00000000" w:rsidP="000279DB">
      <w:pPr>
        <w:pStyle w:val="Compact"/>
        <w:numPr>
          <w:ilvl w:val="0"/>
          <w:numId w:val="2"/>
        </w:numPr>
        <w:jc w:val="both"/>
      </w:pPr>
      <w:r>
        <w:rPr>
          <w:b/>
          <w:bCs/>
        </w:rPr>
        <w:t>Cohomological obstructions</w:t>
      </w:r>
      <w:r>
        <w:t xml:space="preserve"> (Book 3): the barcode of an </w:t>
      </w:r>
      <w:r>
        <w:rPr>
          <w:rStyle w:val="VerbatimChar"/>
        </w:rPr>
        <w:t>H¹</w:t>
      </w:r>
      <w:r>
        <w:t xml:space="preserve"> class records how long a contradiction persists — a long </w:t>
      </w:r>
      <w:r>
        <w:rPr>
          <w:rStyle w:val="VerbatimChar"/>
        </w:rPr>
        <w:t>H¹</w:t>
      </w:r>
      <w:r>
        <w:t xml:space="preserve"> bar is a </w:t>
      </w:r>
      <w:r>
        <w:rPr>
          <w:i/>
          <w:iCs/>
        </w:rPr>
        <w:t>stable</w:t>
      </w:r>
      <w:r>
        <w:t xml:space="preserve"> obstruction that will not resolve itself and demands intervention; a short one is a transient glitch.</w:t>
      </w:r>
    </w:p>
    <w:p w14:paraId="0130EFF4" w14:textId="77777777" w:rsidR="00771E57" w:rsidRDefault="00000000" w:rsidP="000279DB">
      <w:pPr>
        <w:pStyle w:val="Compact"/>
        <w:numPr>
          <w:ilvl w:val="0"/>
          <w:numId w:val="2"/>
        </w:numPr>
        <w:jc w:val="both"/>
      </w:pPr>
      <w:r>
        <w:rPr>
          <w:b/>
          <w:bCs/>
        </w:rPr>
        <w:lastRenderedPageBreak/>
        <w:t>Authority and action sections</w:t>
      </w:r>
      <w:r>
        <w:t xml:space="preserve"> (Book 6, previewed): the barcode of a permission records how long a release remains licensed as conditions change.</w:t>
      </w:r>
    </w:p>
    <w:p w14:paraId="4D721445" w14:textId="77777777" w:rsidR="00771E57" w:rsidRDefault="00000000" w:rsidP="000279DB">
      <w:pPr>
        <w:pStyle w:val="FirstParagraph"/>
        <w:jc w:val="both"/>
      </w:pPr>
      <w:r>
        <w:t xml:space="preserve">Formally, each is the persistence of the relevant homology of a </w:t>
      </w:r>
      <w:r>
        <w:rPr>
          <w:b/>
          <w:bCs/>
        </w:rPr>
        <w:t>sheaf</w:t>
      </w:r>
      <w:r>
        <w:t xml:space="preserve"> across a filtration or zigzag of the evidence — </w:t>
      </w:r>
      <w:r>
        <w:rPr>
          <w:i/>
          <w:iCs/>
        </w:rPr>
        <w:t>sheaf stability</w:t>
      </w:r>
      <w:r>
        <w:t>: small, meaning-preserving changes to the data move the barcodes only slightly, so robust structures stay robust.</w:t>
      </w:r>
    </w:p>
    <w:p w14:paraId="2C80707D" w14:textId="77777777" w:rsidR="00771E57" w:rsidRDefault="00000000" w:rsidP="000279DB">
      <w:pPr>
        <w:pStyle w:val="BodyText"/>
        <w:jc w:val="both"/>
      </w:pPr>
      <w:r>
        <w:rPr>
          <w:i/>
          <w:iCs/>
        </w:rPr>
        <w:t>Worked calculation.</w:t>
      </w:r>
      <w:r>
        <w:t xml:space="preserve"> Suppose an obstruction </w:t>
      </w:r>
      <w:r>
        <w:rPr>
          <w:rStyle w:val="VerbatimChar"/>
        </w:rPr>
        <w:t>H¹</w:t>
      </w:r>
      <w:r>
        <w:t xml:space="preserve"> is born when two evidence sources first conflict and dies only if one is later corrected. If the conflict persists across many revisions, its </w:t>
      </w:r>
      <w:r>
        <w:rPr>
          <w:rStyle w:val="VerbatimChar"/>
        </w:rPr>
        <w:t>H¹</w:t>
      </w:r>
      <w:r>
        <w:t xml:space="preserve"> bar is long: a </w:t>
      </w:r>
      <w:r>
        <w:rPr>
          <w:i/>
          <w:iCs/>
        </w:rPr>
        <w:t>genuine, standing</w:t>
      </w:r>
      <w:r>
        <w:t xml:space="preserve"> contradiction, not a momentary mismatch — precisely the kind the framework must escalate rather than wait out. A short </w:t>
      </w:r>
      <w:r>
        <w:rPr>
          <w:rStyle w:val="VerbatimChar"/>
        </w:rPr>
        <w:t>H¹</w:t>
      </w:r>
      <w:r>
        <w:t xml:space="preserve"> bar, by contrast, is a transient the system can absorb.</w:t>
      </w:r>
    </w:p>
    <w:p w14:paraId="56682D0C" w14:textId="77777777" w:rsidR="00771E57" w:rsidRDefault="00000000" w:rsidP="000279DB">
      <w:pPr>
        <w:pStyle w:val="BodyText"/>
        <w:jc w:val="both"/>
      </w:pPr>
      <w:r>
        <w:rPr>
          <w:b/>
          <w:bCs/>
        </w:rPr>
        <w:t>Executable demonstration.</w:t>
      </w:r>
      <w:r>
        <w:t xml:space="preserve"> The same barcode reads off any feature’s presence signal — a class, a section, or an obstruction — so “beyond holes” is one uniform computation.</w:t>
      </w:r>
    </w:p>
    <w:p w14:paraId="759503B1" w14:textId="77777777" w:rsidR="00771E57" w:rsidRDefault="00000000" w:rsidP="000279DB">
      <w:pPr>
        <w:pStyle w:val="SourceCode"/>
      </w:pPr>
      <w:r>
        <w:rPr>
          <w:rStyle w:val="KeywordTok"/>
        </w:rPr>
        <w:t>public</w:t>
      </w:r>
      <w:r>
        <w:rPr>
          <w:rStyle w:val="NormalTok"/>
        </w:rPr>
        <w:t xml:space="preserve"> </w:t>
      </w:r>
      <w:r>
        <w:rPr>
          <w:rStyle w:val="KeywordTok"/>
        </w:rPr>
        <w:t>static</w:t>
      </w:r>
      <w:r>
        <w:rPr>
          <w:rStyle w:val="NormalTok"/>
        </w:rPr>
        <w:t xml:space="preserve"> </w:t>
      </w:r>
      <w:r>
        <w:rPr>
          <w:rStyle w:val="KeywordTok"/>
        </w:rPr>
        <w:t>class</w:t>
      </w:r>
      <w:r>
        <w:rPr>
          <w:rStyle w:val="NormalTok"/>
        </w:rPr>
        <w:t xml:space="preserve"> BeyondHoles</w:t>
      </w:r>
      <w:r>
        <w:br/>
      </w:r>
      <w:r>
        <w:rPr>
          <w:rStyle w:val="OperatorTok"/>
        </w:rPr>
        <w:t>{</w:t>
      </w:r>
      <w:r>
        <w:br/>
      </w:r>
      <w:r>
        <w:rPr>
          <w:rStyle w:val="NormalTok"/>
        </w:rPr>
        <w:t xml:space="preserve">    </w:t>
      </w:r>
      <w:r>
        <w:rPr>
          <w:rStyle w:val="CommentTok"/>
        </w:rPr>
        <w:t>// From a presence signal (is the feature present at each step?), read its persistence intervals.</w:t>
      </w:r>
      <w:r>
        <w:br/>
      </w:r>
      <w:r>
        <w:rPr>
          <w:rStyle w:val="NormalTok"/>
        </w:rPr>
        <w:t xml:space="preserve">    </w:t>
      </w:r>
      <w:r>
        <w:rPr>
          <w:rStyle w:val="CommentTok"/>
        </w:rPr>
        <w:t>// Works identically for a reasoning class, a global section, or an H¹ obstruction.</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IReadOnlyList</w:t>
      </w:r>
      <w:r>
        <w:rPr>
          <w:rStyle w:val="OperatorTok"/>
        </w:rPr>
        <w:t>&lt;(</w:t>
      </w:r>
      <w:r>
        <w:rPr>
          <w:rStyle w:val="DataTypeTok"/>
        </w:rPr>
        <w:t>int</w:t>
      </w:r>
      <w:r>
        <w:rPr>
          <w:rStyle w:val="NormalTok"/>
        </w:rPr>
        <w:t xml:space="preserve"> birth</w:t>
      </w:r>
      <w:r>
        <w:rPr>
          <w:rStyle w:val="OperatorTok"/>
        </w:rPr>
        <w:t>,</w:t>
      </w:r>
      <w:r>
        <w:rPr>
          <w:rStyle w:val="NormalTok"/>
        </w:rPr>
        <w:t xml:space="preserve"> </w:t>
      </w:r>
      <w:r>
        <w:rPr>
          <w:rStyle w:val="DataTypeTok"/>
        </w:rPr>
        <w:t>int</w:t>
      </w:r>
      <w:r>
        <w:rPr>
          <w:rStyle w:val="NormalTok"/>
        </w:rPr>
        <w:t xml:space="preserve"> death</w:t>
      </w:r>
      <w:r>
        <w:rPr>
          <w:rStyle w:val="OperatorTok"/>
        </w:rPr>
        <w:t>)&gt;</w:t>
      </w:r>
      <w:r>
        <w:rPr>
          <w:rStyle w:val="NormalTok"/>
        </w:rPr>
        <w:t xml:space="preserve"> </w:t>
      </w:r>
      <w:r>
        <w:rPr>
          <w:rStyle w:val="FunctionTok"/>
        </w:rPr>
        <w:t>Intervals</w:t>
      </w:r>
      <w:r>
        <w:rPr>
          <w:rStyle w:val="OperatorTok"/>
        </w:rPr>
        <w:t>(</w:t>
      </w:r>
      <w:r>
        <w:rPr>
          <w:rStyle w:val="NormalTok"/>
        </w:rPr>
        <w:t>IReadOnlyList</w:t>
      </w:r>
      <w:r>
        <w:rPr>
          <w:rStyle w:val="OperatorTok"/>
        </w:rPr>
        <w:t>&lt;</w:t>
      </w:r>
      <w:r>
        <w:rPr>
          <w:rStyle w:val="DataTypeTok"/>
        </w:rPr>
        <w:t>bool</w:t>
      </w:r>
      <w:r>
        <w:rPr>
          <w:rStyle w:val="OperatorTok"/>
        </w:rPr>
        <w:t>&gt;</w:t>
      </w:r>
      <w:r>
        <w:rPr>
          <w:rStyle w:val="NormalTok"/>
        </w:rPr>
        <w:t xml:space="preserve"> present</w:t>
      </w:r>
      <w:r>
        <w:rPr>
          <w:rStyle w:val="OperatorTok"/>
        </w:rPr>
        <w:t>)</w:t>
      </w:r>
      <w:r>
        <w:br/>
      </w:r>
      <w:r>
        <w:rPr>
          <w:rStyle w:val="NormalTok"/>
        </w:rPr>
        <w:t xml:space="preserve">    </w:t>
      </w:r>
      <w:r>
        <w:rPr>
          <w:rStyle w:val="OperatorTok"/>
        </w:rPr>
        <w:t>{</w:t>
      </w:r>
      <w:r>
        <w:br/>
      </w:r>
      <w:r>
        <w:rPr>
          <w:rStyle w:val="NormalTok"/>
        </w:rPr>
        <w:t xml:space="preserve">        </w:t>
      </w:r>
      <w:r>
        <w:rPr>
          <w:rStyle w:val="DataTypeTok"/>
        </w:rPr>
        <w:t>var</w:t>
      </w:r>
      <w:r>
        <w:rPr>
          <w:rStyle w:val="NormalTok"/>
        </w:rPr>
        <w:t xml:space="preserve"> bars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int</w:t>
      </w:r>
      <w:r>
        <w:rPr>
          <w:rStyle w:val="OperatorTok"/>
        </w:rPr>
        <w:t>,</w:t>
      </w:r>
      <w:r>
        <w:rPr>
          <w:rStyle w:val="NormalTok"/>
        </w:rPr>
        <w:t xml:space="preserve"> </w:t>
      </w:r>
      <w:r>
        <w:rPr>
          <w:rStyle w:val="DataTypeTok"/>
        </w:rPr>
        <w:t>int</w:t>
      </w:r>
      <w:r>
        <w:rPr>
          <w:rStyle w:val="OperatorTok"/>
        </w:rPr>
        <w:t>)&gt;();</w:t>
      </w:r>
      <w:r>
        <w:br/>
      </w:r>
      <w:r>
        <w:rPr>
          <w:rStyle w:val="NormalTok"/>
        </w:rPr>
        <w:t xml:space="preserve">        </w:t>
      </w:r>
      <w:r>
        <w:rPr>
          <w:rStyle w:val="DataTypeTok"/>
        </w:rPr>
        <w:t>int</w:t>
      </w:r>
      <w:r>
        <w:rPr>
          <w:rStyle w:val="OperatorTok"/>
        </w:rPr>
        <w:t>?</w:t>
      </w:r>
      <w:r>
        <w:rPr>
          <w:rStyle w:val="NormalTok"/>
        </w:rPr>
        <w:t xml:space="preserve"> birth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present</w:t>
      </w:r>
      <w:r>
        <w:rPr>
          <w:rStyle w:val="OperatorTok"/>
        </w:rPr>
        <w:t>.</w:t>
      </w:r>
      <w:r>
        <w:rPr>
          <w:rStyle w:val="FunctionTok"/>
        </w:rPr>
        <w:t>Count</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present</w:t>
      </w:r>
      <w:r>
        <w:rPr>
          <w:rStyle w:val="OperatorTok"/>
        </w:rPr>
        <w:t>[</w:t>
      </w:r>
      <w:r>
        <w:rPr>
          <w:rStyle w:val="NormalTok"/>
        </w:rPr>
        <w:t>i</w:t>
      </w:r>
      <w:r>
        <w:rPr>
          <w:rStyle w:val="OperatorTok"/>
        </w:rPr>
        <w:t>]</w:t>
      </w:r>
      <w:r>
        <w:rPr>
          <w:rStyle w:val="NormalTok"/>
        </w:rPr>
        <w:t xml:space="preserve"> </w:t>
      </w:r>
      <w:r>
        <w:rPr>
          <w:rStyle w:val="OperatorTok"/>
        </w:rPr>
        <w:t>&amp;&amp;</w:t>
      </w:r>
      <w:r>
        <w:rPr>
          <w:rStyle w:val="NormalTok"/>
        </w:rPr>
        <w:t xml:space="preserve"> birth </w:t>
      </w:r>
      <w:r>
        <w:rPr>
          <w:rStyle w:val="KeywordTok"/>
        </w:rPr>
        <w:t>is</w:t>
      </w:r>
      <w:r>
        <w:rPr>
          <w:rStyle w:val="NormalTok"/>
        </w:rPr>
        <w:t xml:space="preserve"> </w:t>
      </w:r>
      <w:r>
        <w:rPr>
          <w:rStyle w:val="KeywordTok"/>
        </w:rPr>
        <w:t>null</w:t>
      </w:r>
      <w:r>
        <w:rPr>
          <w:rStyle w:val="OperatorTok"/>
        </w:rPr>
        <w:t>)</w:t>
      </w:r>
      <w:r>
        <w:rPr>
          <w:rStyle w:val="NormalTok"/>
        </w:rPr>
        <w:t xml:space="preserve"> birth </w:t>
      </w:r>
      <w:r>
        <w:rPr>
          <w:rStyle w:val="OperatorTok"/>
        </w:rPr>
        <w:t>=</w:t>
      </w:r>
      <w:r>
        <w:rPr>
          <w:rStyle w:val="NormalTok"/>
        </w:rPr>
        <w:t xml:space="preserve"> i</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present</w:t>
      </w:r>
      <w:r>
        <w:rPr>
          <w:rStyle w:val="OperatorTok"/>
        </w:rPr>
        <w:t>[</w:t>
      </w:r>
      <w:r>
        <w:rPr>
          <w:rStyle w:val="NormalTok"/>
        </w:rPr>
        <w:t>i</w:t>
      </w:r>
      <w:r>
        <w:rPr>
          <w:rStyle w:val="OperatorTok"/>
        </w:rPr>
        <w:t>]</w:t>
      </w:r>
      <w:r>
        <w:rPr>
          <w:rStyle w:val="NormalTok"/>
        </w:rPr>
        <w:t xml:space="preserve"> </w:t>
      </w:r>
      <w:r>
        <w:rPr>
          <w:rStyle w:val="OperatorTok"/>
        </w:rPr>
        <w:t>&amp;&amp;</w:t>
      </w:r>
      <w:r>
        <w:rPr>
          <w:rStyle w:val="NormalTok"/>
        </w:rPr>
        <w:t xml:space="preserve"> birth </w:t>
      </w:r>
      <w:r>
        <w:rPr>
          <w:rStyle w:val="KeywordTok"/>
        </w:rPr>
        <w:t>is</w:t>
      </w:r>
      <w:r>
        <w:rPr>
          <w:rStyle w:val="NormalTok"/>
        </w:rPr>
        <w:t xml:space="preserve"> not </w:t>
      </w:r>
      <w:r>
        <w:rPr>
          <w:rStyle w:val="KeywordTok"/>
        </w:rPr>
        <w:t>null</w:t>
      </w:r>
      <w:r>
        <w:rPr>
          <w:rStyle w:val="OperatorTok"/>
        </w:rPr>
        <w:t>)</w:t>
      </w:r>
      <w:r>
        <w:rPr>
          <w:rStyle w:val="NormalTok"/>
        </w:rPr>
        <w:t xml:space="preserve"> </w:t>
      </w:r>
      <w:r>
        <w:rPr>
          <w:rStyle w:val="OperatorTok"/>
        </w:rPr>
        <w:t>{</w:t>
      </w:r>
      <w:r>
        <w:rPr>
          <w:rStyle w:val="NormalTok"/>
        </w:rPr>
        <w:t xml:space="preserve"> bars</w:t>
      </w:r>
      <w:r>
        <w:rPr>
          <w:rStyle w:val="OperatorTok"/>
        </w:rPr>
        <w:t>.</w:t>
      </w:r>
      <w:r>
        <w:rPr>
          <w:rStyle w:val="FunctionTok"/>
        </w:rPr>
        <w:t>Add</w:t>
      </w:r>
      <w:r>
        <w:rPr>
          <w:rStyle w:val="OperatorTok"/>
        </w:rPr>
        <w:t>((</w:t>
      </w:r>
      <w:r>
        <w:rPr>
          <w:rStyle w:val="NormalTok"/>
        </w:rPr>
        <w:t>birth</w:t>
      </w:r>
      <w:r>
        <w:rPr>
          <w:rStyle w:val="OperatorTok"/>
        </w:rPr>
        <w:t>.</w:t>
      </w:r>
      <w:r>
        <w:rPr>
          <w:rStyle w:val="FunctionTok"/>
        </w:rPr>
        <w:t>Value</w:t>
      </w:r>
      <w:r>
        <w:rPr>
          <w:rStyle w:val="OperatorTok"/>
        </w:rPr>
        <w:t>,</w:t>
      </w:r>
      <w:r>
        <w:rPr>
          <w:rStyle w:val="NormalTok"/>
        </w:rPr>
        <w:t xml:space="preserve"> i</w:t>
      </w:r>
      <w:r>
        <w:rPr>
          <w:rStyle w:val="OperatorTok"/>
        </w:rPr>
        <w:t>));</w:t>
      </w:r>
      <w:r>
        <w:rPr>
          <w:rStyle w:val="NormalTok"/>
        </w:rPr>
        <w:t xml:space="preserve"> birth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birth </w:t>
      </w:r>
      <w:r>
        <w:rPr>
          <w:rStyle w:val="KeywordTok"/>
        </w:rPr>
        <w:t>is</w:t>
      </w:r>
      <w:r>
        <w:rPr>
          <w:rStyle w:val="NormalTok"/>
        </w:rPr>
        <w:t xml:space="preserve"> not </w:t>
      </w:r>
      <w:r>
        <w:rPr>
          <w:rStyle w:val="KeywordTok"/>
        </w:rPr>
        <w:t>null</w:t>
      </w:r>
      <w:r>
        <w:rPr>
          <w:rStyle w:val="OperatorTok"/>
        </w:rPr>
        <w:t>)</w:t>
      </w:r>
      <w:r>
        <w:rPr>
          <w:rStyle w:val="NormalTok"/>
        </w:rPr>
        <w:t xml:space="preserve"> bars</w:t>
      </w:r>
      <w:r>
        <w:rPr>
          <w:rStyle w:val="OperatorTok"/>
        </w:rPr>
        <w:t>.</w:t>
      </w:r>
      <w:r>
        <w:rPr>
          <w:rStyle w:val="FunctionTok"/>
        </w:rPr>
        <w:t>Add</w:t>
      </w:r>
      <w:r>
        <w:rPr>
          <w:rStyle w:val="OperatorTok"/>
        </w:rPr>
        <w:t>((</w:t>
      </w:r>
      <w:r>
        <w:rPr>
          <w:rStyle w:val="NormalTok"/>
        </w:rPr>
        <w:t>birth</w:t>
      </w:r>
      <w:r>
        <w:rPr>
          <w:rStyle w:val="OperatorTok"/>
        </w:rPr>
        <w:t>.</w:t>
      </w:r>
      <w:r>
        <w:rPr>
          <w:rStyle w:val="FunctionTok"/>
        </w:rPr>
        <w:t>Value</w:t>
      </w:r>
      <w:r>
        <w:rPr>
          <w:rStyle w:val="OperatorTok"/>
        </w:rPr>
        <w:t>,</w:t>
      </w:r>
      <w:r>
        <w:rPr>
          <w:rStyle w:val="NormalTok"/>
        </w:rPr>
        <w:t xml:space="preserve"> </w:t>
      </w:r>
      <w:r>
        <w:rPr>
          <w:rStyle w:val="DataTypeTok"/>
        </w:rPr>
        <w:t>int</w:t>
      </w:r>
      <w:r>
        <w:rPr>
          <w:rStyle w:val="OperatorTok"/>
        </w:rPr>
        <w:t>.</w:t>
      </w:r>
      <w:r>
        <w:rPr>
          <w:rStyle w:val="FunctionTok"/>
        </w:rPr>
        <w:t>MaxValue</w:t>
      </w:r>
      <w:r>
        <w:rPr>
          <w:rStyle w:val="OperatorTok"/>
        </w:rPr>
        <w:t>));</w:t>
      </w:r>
      <w:r>
        <w:br/>
      </w:r>
      <w:r>
        <w:rPr>
          <w:rStyle w:val="NormalTok"/>
        </w:rPr>
        <w:t xml:space="preserve">        </w:t>
      </w:r>
      <w:r>
        <w:rPr>
          <w:rStyle w:val="KeywordTok"/>
        </w:rPr>
        <w:t>return</w:t>
      </w:r>
      <w:r>
        <w:rPr>
          <w:rStyle w:val="NormalTok"/>
        </w:rPr>
        <w:t xml:space="preserve"> bars</w:t>
      </w:r>
      <w:r>
        <w:rPr>
          <w:rStyle w:val="OperatorTok"/>
        </w:rPr>
        <w:t>;</w:t>
      </w:r>
      <w:r>
        <w:br/>
      </w:r>
      <w:r>
        <w:rPr>
          <w:rStyle w:val="NormalTok"/>
        </w:rPr>
        <w:t xml:space="preserve">    </w:t>
      </w:r>
      <w:r>
        <w:rPr>
          <w:rStyle w:val="OperatorTok"/>
        </w:rPr>
        <w:t>}</w:t>
      </w:r>
      <w:r>
        <w:br/>
      </w:r>
      <w:r>
        <w:rPr>
          <w:rStyle w:val="OperatorTok"/>
        </w:rPr>
        <w:t>}</w:t>
      </w:r>
      <w:r>
        <w:br/>
      </w:r>
      <w:r>
        <w:rPr>
          <w:rStyle w:val="CommentTok"/>
        </w:rPr>
        <w:t>// obstruction present [true,true,true] → interval [0,∞): a standing contradiction — escalate, don't wait out.</w:t>
      </w:r>
    </w:p>
    <w:p w14:paraId="70BB9170" w14:textId="77777777" w:rsidR="00771E57" w:rsidRDefault="00000000" w:rsidP="000279DB">
      <w:pPr>
        <w:pStyle w:val="FirstParagraph"/>
        <w:jc w:val="both"/>
      </w:pPr>
      <w:r>
        <w:rPr>
          <w:b/>
          <w:bCs/>
        </w:rPr>
        <w:t>Framework bridge.</w:t>
      </w:r>
      <w:r>
        <w:t xml:space="preserve"> This is why the framework’s persistent reasoning tracks </w:t>
      </w:r>
      <w:r>
        <w:rPr>
          <w:i/>
          <w:iCs/>
        </w:rPr>
        <w:t>classes, sections, and obstructions</w:t>
      </w:r>
      <w:r>
        <w:t xml:space="preserve"> — not raw activations — across perturbation. The significant objects are the ones with long bars, and the four books’ structures all become things whose </w:t>
      </w:r>
      <w:r>
        <w:rPr>
          <w:i/>
          <w:iCs/>
        </w:rPr>
        <w:t>survival</w:t>
      </w:r>
      <w:r>
        <w:t xml:space="preserve"> can be measured. A stable obstruction and a fragile one call for different responses, and persistence is what tells them apart.</w:t>
      </w:r>
    </w:p>
    <w:p w14:paraId="66C76481" w14:textId="77777777" w:rsidR="00771E57" w:rsidRDefault="00000000" w:rsidP="000279DB">
      <w:pPr>
        <w:pStyle w:val="Heading2"/>
        <w:jc w:val="both"/>
      </w:pPr>
      <w:bookmarkStart w:id="14" w:name="robustness-radii-and-selective-stability"/>
      <w:bookmarkStart w:id="15" w:name="_Toc234964794"/>
      <w:bookmarkEnd w:id="12"/>
      <w:r>
        <w:t>5. Robustness Radii and Selective Stability</w:t>
      </w:r>
      <w:bookmarkEnd w:id="15"/>
    </w:p>
    <w:p w14:paraId="0A679B95" w14:textId="77777777" w:rsidR="00771E57" w:rsidRDefault="00000000" w:rsidP="000279DB">
      <w:pPr>
        <w:pStyle w:val="FirstParagraph"/>
        <w:jc w:val="both"/>
      </w:pPr>
      <w:r>
        <w:rPr>
          <w:b/>
          <w:bCs/>
        </w:rPr>
        <w:t>Intuitive entry.</w:t>
      </w:r>
      <w:r>
        <w:t xml:space="preserve"> How much can the world change before a conclusion should? Too little tolerance and the system panics at every paraphrase; too much and it clings to a belief past </w:t>
      </w:r>
      <w:r>
        <w:lastRenderedPageBreak/>
        <w:t xml:space="preserve">the evidence that should have overturned it. The right amount is a </w:t>
      </w:r>
      <w:r>
        <w:rPr>
          <w:i/>
          <w:iCs/>
        </w:rPr>
        <w:t>margin</w:t>
      </w:r>
      <w:r>
        <w:t>: a measured radius of change within which the structure holds, and beyond which it correctly gives way. Persistence hands us that margin directly.</w:t>
      </w:r>
    </w:p>
    <w:p w14:paraId="43C85A20" w14:textId="77777777" w:rsidR="00771E57" w:rsidRDefault="00000000" w:rsidP="000279DB">
      <w:pPr>
        <w:pStyle w:val="BodyText"/>
        <w:jc w:val="both"/>
      </w:pPr>
      <w:r>
        <w:rPr>
          <w:b/>
          <w:bCs/>
        </w:rPr>
        <w:t>Formal core.</w:t>
      </w:r>
      <w:r>
        <w:t xml:space="preserve"> The </w:t>
      </w:r>
      <w:r>
        <w:rPr>
          <w:b/>
          <w:bCs/>
        </w:rPr>
        <w:t>robustness radius</w:t>
      </w:r>
      <w:r>
        <w:t xml:space="preserve"> (or </w:t>
      </w:r>
      <w:r>
        <w:rPr>
          <w:b/>
          <w:bCs/>
        </w:rPr>
        <w:t>topological margin</w:t>
      </w:r>
      <w:r>
        <w:t xml:space="preserve">) of a feature is essentially its persistence — the amount of perturbation of the filtration parameter it survives before dying. A feature with a large margin is stable under change up to that size; at the boundary of the margin a </w:t>
      </w:r>
      <w:r>
        <w:rPr>
          <w:b/>
          <w:bCs/>
        </w:rPr>
        <w:t>phase transition</w:t>
      </w:r>
      <w:r>
        <w:t xml:space="preserve"> occurs, where the feature dies and the structure reorganizes. Near such a transition, </w:t>
      </w:r>
      <w:r>
        <w:rPr>
          <w:b/>
          <w:bCs/>
        </w:rPr>
        <w:t>spectral precursors</w:t>
      </w:r>
      <w:r>
        <w:t xml:space="preserve"> appear: the smallest nonzero eigenvalue of the sheaf Laplacian (the </w:t>
      </w:r>
      <w:r>
        <w:rPr>
          <w:i/>
          <w:iCs/>
        </w:rPr>
        <w:t>spectral gap</w:t>
      </w:r>
      <w:r>
        <w:t xml:space="preserve">) shrinks toward zero as the structure approaches the point where it can no longer hold — an early-warning signal that reorganization is imminent. Putting these together gives </w:t>
      </w:r>
      <w:r>
        <w:rPr>
          <w:b/>
          <w:bCs/>
        </w:rPr>
        <w:t>selective stability</w:t>
      </w:r>
      <w:r>
        <w:t>:</w:t>
      </w:r>
    </w:p>
    <w:p w14:paraId="783663E6" w14:textId="77777777" w:rsidR="00771E57" w:rsidRPr="00FB3F40" w:rsidRDefault="00000000" w:rsidP="000279DB">
      <w:pPr>
        <w:pStyle w:val="SourceCode"/>
        <w:rPr>
          <w:sz w:val="20"/>
          <w:szCs w:val="20"/>
        </w:rPr>
      </w:pPr>
      <w:r w:rsidRPr="00FB3F40">
        <w:rPr>
          <w:rStyle w:val="VerbatimChar"/>
          <w:sz w:val="18"/>
          <w:szCs w:val="20"/>
        </w:rPr>
        <w:t>change within the margin (paraphrase, reorder, noise)  ⟹  the structure is preserved;</w:t>
      </w:r>
      <w:r w:rsidRPr="00FB3F40">
        <w:rPr>
          <w:sz w:val="20"/>
          <w:szCs w:val="20"/>
        </w:rPr>
        <w:br/>
      </w:r>
      <w:r w:rsidRPr="00FB3F40">
        <w:rPr>
          <w:rStyle w:val="VerbatimChar"/>
          <w:sz w:val="18"/>
          <w:szCs w:val="20"/>
        </w:rPr>
        <w:t>change beyond the margin (consequential new evidence)  ⟹  the structure lawfully revises.</w:t>
      </w:r>
    </w:p>
    <w:p w14:paraId="59A36C6F" w14:textId="77777777" w:rsidR="00771E57" w:rsidRDefault="00000000" w:rsidP="000279DB">
      <w:pPr>
        <w:pStyle w:val="FirstParagraph"/>
        <w:jc w:val="both"/>
      </w:pPr>
      <w:r>
        <w:rPr>
          <w:i/>
          <w:iCs/>
        </w:rPr>
        <w:t>Worked calculation.</w:t>
      </w:r>
      <w:r>
        <w:t xml:space="preserve"> A conclusion’s supporting </w:t>
      </w:r>
      <w:r>
        <w:rPr>
          <w:rStyle w:val="VerbatimChar"/>
        </w:rPr>
        <w:t>H⁰</w:t>
      </w:r>
      <w:r>
        <w:t xml:space="preserve"> class has a bar of persistence </w:t>
      </w:r>
      <w:r>
        <w:rPr>
          <w:rStyle w:val="VerbatimChar"/>
        </w:rPr>
        <w:t>Δ</w:t>
      </w:r>
      <w:r>
        <w:t xml:space="preserve"> across an evidence filtration: </w:t>
      </w:r>
      <w:r>
        <w:rPr>
          <w:rStyle w:val="VerbatimChar"/>
        </w:rPr>
        <w:t>Δ</w:t>
      </w:r>
      <w:r>
        <w:t xml:space="preserve"> is its robustness radius. Meaning-preserving perturbations perturb the barcode by less than </w:t>
      </w:r>
      <w:r>
        <w:rPr>
          <w:rStyle w:val="VerbatimChar"/>
        </w:rPr>
        <w:t>Δ</w:t>
      </w:r>
      <w:r>
        <w:t xml:space="preserve"> (stability theorem), so the conclusion holds — invariance under the irrelevant. A consequential change larger than </w:t>
      </w:r>
      <w:r>
        <w:rPr>
          <w:rStyle w:val="VerbatimChar"/>
        </w:rPr>
        <w:t>Δ</w:t>
      </w:r>
      <w:r>
        <w:t xml:space="preserve"> pushes past the bar’s death: the class splits or is replaced — revision under the consequential. The spectral gap of the Laplacian, monitored along the way, dips just before the split, flagging the transition in advance.</w:t>
      </w:r>
    </w:p>
    <w:p w14:paraId="6D83BE28" w14:textId="77777777" w:rsidR="00771E57" w:rsidRDefault="00000000" w:rsidP="000279DB">
      <w:pPr>
        <w:pStyle w:val="BodyText"/>
        <w:jc w:val="both"/>
      </w:pPr>
      <w:r>
        <w:rPr>
          <w:b/>
          <w:bCs/>
        </w:rPr>
        <w:t>Executable demonstration.</w:t>
      </w:r>
      <w:r>
        <w:t xml:space="preserve"> The robustness radius is read straight off the barcode; the phase transition is its death.</w:t>
      </w:r>
    </w:p>
    <w:p w14:paraId="7222EA95" w14:textId="77777777" w:rsidR="00771E57" w:rsidRDefault="00000000" w:rsidP="000279DB">
      <w:pPr>
        <w:pStyle w:val="SourceCode"/>
      </w:pPr>
      <w:r>
        <w:rPr>
          <w:rStyle w:val="KeywordTok"/>
        </w:rPr>
        <w:t>public</w:t>
      </w:r>
      <w:r>
        <w:rPr>
          <w:rStyle w:val="NormalTok"/>
        </w:rPr>
        <w:t xml:space="preserve"> </w:t>
      </w:r>
      <w:r>
        <w:rPr>
          <w:rStyle w:val="KeywordTok"/>
        </w:rPr>
        <w:t>sealed</w:t>
      </w:r>
      <w:r>
        <w:rPr>
          <w:rStyle w:val="NormalTok"/>
        </w:rPr>
        <w:t xml:space="preserve"> record </w:t>
      </w:r>
      <w:r>
        <w:rPr>
          <w:rStyle w:val="FunctionTok"/>
        </w:rPr>
        <w:t>Bar</w:t>
      </w:r>
      <w:r>
        <w:rPr>
          <w:rStyle w:val="OperatorTok"/>
        </w:rPr>
        <w:t>(</w:t>
      </w:r>
      <w:r>
        <w:rPr>
          <w:rStyle w:val="DataTypeTok"/>
        </w:rPr>
        <w:t>int</w:t>
      </w:r>
      <w:r>
        <w:rPr>
          <w:rStyle w:val="NormalTok"/>
        </w:rPr>
        <w:t xml:space="preserve"> Birth</w:t>
      </w:r>
      <w:r>
        <w:rPr>
          <w:rStyle w:val="OperatorTok"/>
        </w:rPr>
        <w:t>,</w:t>
      </w:r>
      <w:r>
        <w:rPr>
          <w:rStyle w:val="NormalTok"/>
        </w:rPr>
        <w:t xml:space="preserve"> </w:t>
      </w:r>
      <w:r>
        <w:rPr>
          <w:rStyle w:val="DataTypeTok"/>
        </w:rPr>
        <w:t>int</w:t>
      </w:r>
      <w:r>
        <w:rPr>
          <w:rStyle w:val="NormalTok"/>
        </w:rPr>
        <w:t xml:space="preserve"> Death</w:t>
      </w:r>
      <w:r>
        <w:rPr>
          <w:rStyle w:val="OperatorTok"/>
        </w:rPr>
        <w:t>);</w:t>
      </w:r>
      <w:r>
        <w:rPr>
          <w:rStyle w:val="NormalTok"/>
        </w:rPr>
        <w:t xml:space="preserve">   </w:t>
      </w:r>
      <w:r>
        <w:rPr>
          <w:rStyle w:val="CommentTok"/>
        </w:rPr>
        <w:t>// Death = int.MaxValue for an essential feature</w:t>
      </w:r>
      <w:r>
        <w:br/>
      </w:r>
      <w:r>
        <w:br/>
      </w:r>
      <w:r>
        <w:rPr>
          <w:rStyle w:val="KeywordTok"/>
        </w:rPr>
        <w:t>public</w:t>
      </w:r>
      <w:r>
        <w:rPr>
          <w:rStyle w:val="NormalTok"/>
        </w:rPr>
        <w:t xml:space="preserve"> </w:t>
      </w:r>
      <w:r>
        <w:rPr>
          <w:rStyle w:val="KeywordTok"/>
        </w:rPr>
        <w:t>static</w:t>
      </w:r>
      <w:r>
        <w:rPr>
          <w:rStyle w:val="NormalTok"/>
        </w:rPr>
        <w:t xml:space="preserve"> </w:t>
      </w:r>
      <w:r>
        <w:rPr>
          <w:rStyle w:val="KeywordTok"/>
        </w:rPr>
        <w:t>class</w:t>
      </w:r>
      <w:r>
        <w:rPr>
          <w:rStyle w:val="NormalTok"/>
        </w:rPr>
        <w:t xml:space="preserve"> Robustness</w:t>
      </w:r>
      <w:r>
        <w:br/>
      </w:r>
      <w:r>
        <w:rPr>
          <w:rStyle w:val="OperatorTok"/>
        </w:rPr>
        <w:t>{</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DataTypeTok"/>
        </w:rPr>
        <w:t>int</w:t>
      </w:r>
      <w:r>
        <w:rPr>
          <w:rStyle w:val="NormalTok"/>
        </w:rPr>
        <w:t xml:space="preserve"> </w:t>
      </w:r>
      <w:r>
        <w:rPr>
          <w:rStyle w:val="FunctionTok"/>
        </w:rPr>
        <w:t>Radius</w:t>
      </w:r>
      <w:r>
        <w:rPr>
          <w:rStyle w:val="OperatorTok"/>
        </w:rPr>
        <w:t>(</w:t>
      </w:r>
      <w:r>
        <w:rPr>
          <w:rStyle w:val="NormalTok"/>
        </w:rPr>
        <w:t>Bar b</w:t>
      </w:r>
      <w:r>
        <w:rPr>
          <w:rStyle w:val="OperatorTok"/>
        </w:rPr>
        <w:t>)</w:t>
      </w:r>
      <w:r>
        <w:rPr>
          <w:rStyle w:val="NormalTok"/>
        </w:rPr>
        <w:t xml:space="preserve"> </w:t>
      </w:r>
      <w:r>
        <w:rPr>
          <w:rStyle w:val="OperatorTok"/>
        </w:rPr>
        <w:t>=&gt;</w:t>
      </w:r>
      <w:r>
        <w:rPr>
          <w:rStyle w:val="NormalTok"/>
        </w:rPr>
        <w:t xml:space="preserve"> b</w:t>
      </w:r>
      <w:r>
        <w:rPr>
          <w:rStyle w:val="OperatorTok"/>
        </w:rPr>
        <w:t>.</w:t>
      </w:r>
      <w:r>
        <w:rPr>
          <w:rStyle w:val="FunctionTok"/>
        </w:rPr>
        <w:t>Death</w:t>
      </w:r>
      <w:r>
        <w:rPr>
          <w:rStyle w:val="NormalTok"/>
        </w:rPr>
        <w:t xml:space="preserve"> </w:t>
      </w:r>
      <w:r>
        <w:rPr>
          <w:rStyle w:val="OperatorTok"/>
        </w:rPr>
        <w:t>==</w:t>
      </w:r>
      <w:r>
        <w:rPr>
          <w:rStyle w:val="NormalTok"/>
        </w:rPr>
        <w:t xml:space="preserve"> </w:t>
      </w:r>
      <w:r>
        <w:rPr>
          <w:rStyle w:val="DataTypeTok"/>
        </w:rPr>
        <w:t>int</w:t>
      </w:r>
      <w:r>
        <w:rPr>
          <w:rStyle w:val="OperatorTok"/>
        </w:rPr>
        <w:t>.</w:t>
      </w:r>
      <w:r>
        <w:rPr>
          <w:rStyle w:val="FunctionTok"/>
        </w:rPr>
        <w:t>MaxValue</w:t>
      </w:r>
      <w:r>
        <w:rPr>
          <w:rStyle w:val="NormalTok"/>
        </w:rPr>
        <w:t xml:space="preserve"> </w:t>
      </w:r>
      <w:r>
        <w:rPr>
          <w:rStyle w:val="OperatorTok"/>
        </w:rPr>
        <w:t>?</w:t>
      </w:r>
      <w:r>
        <w:rPr>
          <w:rStyle w:val="NormalTok"/>
        </w:rPr>
        <w:t xml:space="preserve"> </w:t>
      </w:r>
      <w:r>
        <w:rPr>
          <w:rStyle w:val="DataTypeTok"/>
        </w:rPr>
        <w:t>int</w:t>
      </w:r>
      <w:r>
        <w:rPr>
          <w:rStyle w:val="OperatorTok"/>
        </w:rPr>
        <w:t>.</w:t>
      </w:r>
      <w:r>
        <w:rPr>
          <w:rStyle w:val="FunctionTok"/>
        </w:rPr>
        <w:t>MaxValue</w:t>
      </w:r>
      <w:r>
        <w:rPr>
          <w:rStyle w:val="NormalTok"/>
        </w:rPr>
        <w:t xml:space="preserve"> </w:t>
      </w:r>
      <w:r>
        <w:rPr>
          <w:rStyle w:val="OperatorTok"/>
        </w:rPr>
        <w:t>:</w:t>
      </w:r>
      <w:r>
        <w:rPr>
          <w:rStyle w:val="NormalTok"/>
        </w:rPr>
        <w:t xml:space="preserve"> b</w:t>
      </w:r>
      <w:r>
        <w:rPr>
          <w:rStyle w:val="OperatorTok"/>
        </w:rPr>
        <w:t>.</w:t>
      </w:r>
      <w:r>
        <w:rPr>
          <w:rStyle w:val="FunctionTok"/>
        </w:rPr>
        <w:t>Death</w:t>
      </w:r>
      <w:r>
        <w:rPr>
          <w:rStyle w:val="NormalTok"/>
        </w:rPr>
        <w:t xml:space="preserve"> </w:t>
      </w:r>
      <w:r>
        <w:rPr>
          <w:rStyle w:val="OperatorTok"/>
        </w:rPr>
        <w:t>-</w:t>
      </w:r>
      <w:r>
        <w:rPr>
          <w:rStyle w:val="NormalTok"/>
        </w:rPr>
        <w:t xml:space="preserve"> b</w:t>
      </w:r>
      <w:r>
        <w:rPr>
          <w:rStyle w:val="OperatorTok"/>
        </w:rPr>
        <w:t>.</w:t>
      </w:r>
      <w:r>
        <w:rPr>
          <w:rStyle w:val="FunctionTok"/>
        </w:rPr>
        <w:t>Birth</w:t>
      </w:r>
      <w:r>
        <w:rPr>
          <w:rStyle w:val="OperatorTok"/>
        </w:rPr>
        <w:t>;</w:t>
      </w:r>
      <w:r>
        <w:br/>
      </w:r>
      <w:r>
        <w:rPr>
          <w:rStyle w:val="NormalTok"/>
        </w:rPr>
        <w:t xml:space="preserve">    </w:t>
      </w:r>
      <w:r>
        <w:rPr>
          <w:rStyle w:val="CommentTok"/>
        </w:rPr>
        <w:t>// A feature survives a perturbation of size p iff p is within its margin.</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DataTypeTok"/>
        </w:rPr>
        <w:t>bool</w:t>
      </w:r>
      <w:r>
        <w:rPr>
          <w:rStyle w:val="NormalTok"/>
        </w:rPr>
        <w:t xml:space="preserve"> </w:t>
      </w:r>
      <w:r>
        <w:rPr>
          <w:rStyle w:val="FunctionTok"/>
        </w:rPr>
        <w:t>Survives</w:t>
      </w:r>
      <w:r>
        <w:rPr>
          <w:rStyle w:val="OperatorTok"/>
        </w:rPr>
        <w:t>(</w:t>
      </w:r>
      <w:r>
        <w:rPr>
          <w:rStyle w:val="NormalTok"/>
        </w:rPr>
        <w:t>Bar b</w:t>
      </w:r>
      <w:r>
        <w:rPr>
          <w:rStyle w:val="OperatorTok"/>
        </w:rPr>
        <w:t>,</w:t>
      </w:r>
      <w:r>
        <w:rPr>
          <w:rStyle w:val="NormalTok"/>
        </w:rPr>
        <w:t xml:space="preserve"> </w:t>
      </w:r>
      <w:r>
        <w:rPr>
          <w:rStyle w:val="DataTypeTok"/>
        </w:rPr>
        <w:t>int</w:t>
      </w:r>
      <w:r>
        <w:rPr>
          <w:rStyle w:val="NormalTok"/>
        </w:rPr>
        <w:t xml:space="preserve"> perturbation</w:t>
      </w:r>
      <w:r>
        <w:rPr>
          <w:rStyle w:val="OperatorTok"/>
        </w:rPr>
        <w:t>)</w:t>
      </w:r>
      <w:r>
        <w:rPr>
          <w:rStyle w:val="NormalTok"/>
        </w:rPr>
        <w:t xml:space="preserve"> </w:t>
      </w:r>
      <w:r>
        <w:rPr>
          <w:rStyle w:val="OperatorTok"/>
        </w:rPr>
        <w:t>=&gt;</w:t>
      </w:r>
      <w:r>
        <w:rPr>
          <w:rStyle w:val="NormalTok"/>
        </w:rPr>
        <w:t xml:space="preserve"> perturbation </w:t>
      </w:r>
      <w:r>
        <w:rPr>
          <w:rStyle w:val="OperatorTok"/>
        </w:rPr>
        <w:t>&lt;</w:t>
      </w:r>
      <w:r>
        <w:rPr>
          <w:rStyle w:val="NormalTok"/>
        </w:rPr>
        <w:t xml:space="preserve"> </w:t>
      </w:r>
      <w:r>
        <w:rPr>
          <w:rStyle w:val="FunctionTok"/>
        </w:rPr>
        <w:t>Radius</w:t>
      </w:r>
      <w:r>
        <w:rPr>
          <w:rStyle w:val="OperatorTok"/>
        </w:rPr>
        <w:t>(</w:t>
      </w:r>
      <w:r>
        <w:rPr>
          <w:rStyle w:val="NormalTok"/>
        </w:rPr>
        <w:t>b</w:t>
      </w:r>
      <w:r>
        <w:rPr>
          <w:rStyle w:val="OperatorTok"/>
        </w:rPr>
        <w:t>);</w:t>
      </w:r>
      <w:r>
        <w:br/>
      </w:r>
      <w:r>
        <w:rPr>
          <w:rStyle w:val="OperatorTok"/>
        </w:rPr>
        <w:t>}</w:t>
      </w:r>
      <w:r>
        <w:br/>
      </w:r>
      <w:r>
        <w:rPr>
          <w:rStyle w:val="CommentTok"/>
        </w:rPr>
        <w:t>// Bar(birth:2, death:7) → Radius 5;  Survives(perturbation:3)=true (holds);  Survives(9)=false (revises)</w:t>
      </w:r>
    </w:p>
    <w:p w14:paraId="408E3F41" w14:textId="77777777" w:rsidR="00771E57" w:rsidRDefault="00000000" w:rsidP="000279DB">
      <w:pPr>
        <w:pStyle w:val="FirstParagraph"/>
        <w:jc w:val="both"/>
      </w:pPr>
      <w:r>
        <w:rPr>
          <w:b/>
          <w:bCs/>
        </w:rPr>
        <w:t>Framework bridge.</w:t>
      </w:r>
      <w:r>
        <w:t xml:space="preserve"> This is the exact definition of the framework’s </w:t>
      </w:r>
      <w:r>
        <w:rPr>
          <w:b/>
          <w:bCs/>
        </w:rPr>
        <w:t>selective stability</w:t>
      </w:r>
      <w:r>
        <w:t xml:space="preserve">, the reader endpoint of the book: robustness is </w:t>
      </w:r>
      <w:r>
        <w:rPr>
          <w:i/>
          <w:iCs/>
        </w:rPr>
        <w:t>neither repetition nor rigidity</w:t>
      </w:r>
      <w:r>
        <w:t>, but preservation of justified structure across irrelevant change and lawful revision under consequential change. The robustness radius is the operational margin; the spectral gap is the precursor that lets a defensible system anticipate its own reorganizations rather than be surprised by them. Stability with a measured margin, and revision with a warning — that is robust reasoning.</w:t>
      </w:r>
    </w:p>
    <w:p w14:paraId="2C1D7476" w14:textId="77777777" w:rsidR="00771E57" w:rsidRPr="004037EE" w:rsidRDefault="00000000" w:rsidP="000279DB">
      <w:pPr>
        <w:pStyle w:val="Heading2"/>
        <w:jc w:val="both"/>
        <w:rPr>
          <w:sz w:val="24"/>
          <w:szCs w:val="24"/>
        </w:rPr>
      </w:pPr>
      <w:bookmarkStart w:id="16" w:name="from-mathematics-to-machine"/>
      <w:bookmarkStart w:id="17" w:name="_Toc234964795"/>
      <w:bookmarkEnd w:id="14"/>
      <w:r w:rsidRPr="004037EE">
        <w:rPr>
          <w:sz w:val="24"/>
          <w:szCs w:val="24"/>
        </w:rPr>
        <w:lastRenderedPageBreak/>
        <w:t>6. From Mathematics to Machine</w:t>
      </w:r>
      <w:bookmarkEnd w:id="17"/>
    </w:p>
    <w:p w14:paraId="0109902A" w14:textId="77777777" w:rsidR="00771E57" w:rsidRPr="004037EE" w:rsidRDefault="00000000" w:rsidP="000279DB">
      <w:pPr>
        <w:pStyle w:val="FirstParagraph"/>
        <w:jc w:val="both"/>
        <w:rPr>
          <w:sz w:val="22"/>
          <w:szCs w:val="22"/>
        </w:rPr>
      </w:pPr>
      <w:r w:rsidRPr="004037EE">
        <w:rPr>
          <w:b/>
          <w:bCs/>
          <w:sz w:val="22"/>
          <w:szCs w:val="22"/>
        </w:rPr>
        <w:t>Intuitive entry.</w:t>
      </w:r>
      <w:r w:rsidRPr="004037EE">
        <w:rPr>
          <w:sz w:val="22"/>
          <w:szCs w:val="22"/>
        </w:rPr>
        <w:t xml:space="preserve"> We now hold the full apparatus of change: filtrations and barcodes, zigzag revision, persistence of every framework structure, and robustness radii with spectral precursors. This closing chapter spends it as </w:t>
      </w:r>
      <w:r w:rsidRPr="004037EE">
        <w:rPr>
          <w:b/>
          <w:bCs/>
          <w:sz w:val="22"/>
          <w:szCs w:val="22"/>
        </w:rPr>
        <w:t>persistent reasoning</w:t>
      </w:r>
      <w:r w:rsidRPr="004037EE">
        <w:rPr>
          <w:sz w:val="22"/>
          <w:szCs w:val="22"/>
        </w:rPr>
        <w:t xml:space="preserve"> — the machine that stays stable in the right ways and revises in the others.</w:t>
      </w:r>
    </w:p>
    <w:p w14:paraId="66EC3EB2" w14:textId="77777777" w:rsidR="00771E57" w:rsidRPr="004037EE" w:rsidRDefault="00000000" w:rsidP="000279DB">
      <w:pPr>
        <w:pStyle w:val="BodyText"/>
        <w:jc w:val="both"/>
        <w:rPr>
          <w:sz w:val="22"/>
          <w:szCs w:val="22"/>
        </w:rPr>
      </w:pPr>
      <w:r w:rsidRPr="004037EE">
        <w:rPr>
          <w:b/>
          <w:bCs/>
          <w:sz w:val="22"/>
          <w:szCs w:val="22"/>
        </w:rPr>
        <w:t>Formal core (the correspondences).</w:t>
      </w:r>
      <w:r w:rsidRPr="004037EE">
        <w:rPr>
          <w:sz w:val="22"/>
          <w:szCs w:val="22"/>
        </w:rPr>
        <w:t xml:space="preserve"> Three bridges carry the mathematics into architecture.</w:t>
      </w:r>
    </w:p>
    <w:p w14:paraId="102E2FA6" w14:textId="77777777" w:rsidR="00771E57" w:rsidRPr="004037EE" w:rsidRDefault="00000000" w:rsidP="000279DB">
      <w:pPr>
        <w:pStyle w:val="BodyText"/>
        <w:jc w:val="both"/>
        <w:rPr>
          <w:sz w:val="22"/>
          <w:szCs w:val="22"/>
        </w:rPr>
      </w:pPr>
      <w:r w:rsidRPr="004037EE">
        <w:rPr>
          <w:i/>
          <w:iCs/>
          <w:sz w:val="22"/>
          <w:szCs w:val="22"/>
        </w:rPr>
        <w:t>Barcodes → significance by lifespan.</w:t>
      </w:r>
      <w:r w:rsidRPr="004037EE">
        <w:rPr>
          <w:sz w:val="22"/>
          <w:szCs w:val="22"/>
        </w:rPr>
        <w:t xml:space="preserve"> The machine stores each conclusion, class, section, and obstruction with its persistence bar, and trusts the long bars. A claim is promoted not because it appeared at some threshold but because it </w:t>
      </w:r>
      <w:r w:rsidRPr="004037EE">
        <w:rPr>
          <w:i/>
          <w:iCs/>
          <w:sz w:val="22"/>
          <w:szCs w:val="22"/>
        </w:rPr>
        <w:t>persisted</w:t>
      </w:r>
      <w:r w:rsidRPr="004037EE">
        <w:rPr>
          <w:sz w:val="22"/>
          <w:szCs w:val="22"/>
        </w:rPr>
        <w:t xml:space="preserve"> across a sweep of evidence and paraphrase.</w:t>
      </w:r>
    </w:p>
    <w:p w14:paraId="56E6B158" w14:textId="77777777" w:rsidR="00771E57" w:rsidRPr="004037EE" w:rsidRDefault="00000000" w:rsidP="000279DB">
      <w:pPr>
        <w:pStyle w:val="BodyText"/>
        <w:jc w:val="both"/>
        <w:rPr>
          <w:sz w:val="22"/>
          <w:szCs w:val="22"/>
        </w:rPr>
      </w:pPr>
      <w:r w:rsidRPr="004037EE">
        <w:rPr>
          <w:i/>
          <w:iCs/>
          <w:sz w:val="22"/>
          <w:szCs w:val="22"/>
        </w:rPr>
        <w:t>Zigzag → lawful revision.</w:t>
      </w:r>
      <w:r w:rsidRPr="004037EE">
        <w:rPr>
          <w:sz w:val="22"/>
          <w:szCs w:val="22"/>
        </w:rPr>
        <w:t xml:space="preserve"> Because evidence is added and withdrawn, the machine tracks its certified structures along a zigzag, allowing a conclusion to expire when its support is revoked and to be recertified if the support returns — never leaving a zombie fact certified after its evidence is gone.</w:t>
      </w:r>
    </w:p>
    <w:p w14:paraId="6B2E6617" w14:textId="77777777" w:rsidR="00771E57" w:rsidRPr="004037EE" w:rsidRDefault="00000000" w:rsidP="000279DB">
      <w:pPr>
        <w:pStyle w:val="BodyText"/>
        <w:jc w:val="both"/>
        <w:rPr>
          <w:sz w:val="22"/>
          <w:szCs w:val="22"/>
        </w:rPr>
      </w:pPr>
      <w:r w:rsidRPr="004037EE">
        <w:rPr>
          <w:i/>
          <w:iCs/>
          <w:sz w:val="22"/>
          <w:szCs w:val="22"/>
        </w:rPr>
        <w:t>Robustness radius and spectral gap → selective stability with warning.</w:t>
      </w:r>
      <w:r w:rsidRPr="004037EE">
        <w:rPr>
          <w:sz w:val="22"/>
          <w:szCs w:val="22"/>
        </w:rPr>
        <w:t xml:space="preserve"> The machine holds a structure through perturbations within its margin, reorganizes past it, and watches the spectral gap for the early dip that warns a reorganization is near — turning a phase transition from a surprise into an anticipated, managed revision.</w:t>
      </w:r>
    </w:p>
    <w:p w14:paraId="6E0F7A7C" w14:textId="77777777" w:rsidR="00771E57" w:rsidRPr="004037EE" w:rsidRDefault="00000000" w:rsidP="000279DB">
      <w:pPr>
        <w:pStyle w:val="BodyText"/>
        <w:jc w:val="both"/>
        <w:rPr>
          <w:sz w:val="22"/>
          <w:szCs w:val="22"/>
        </w:rPr>
      </w:pPr>
      <w:r w:rsidRPr="004037EE">
        <w:rPr>
          <w:b/>
          <w:bCs/>
          <w:sz w:val="22"/>
          <w:szCs w:val="22"/>
        </w:rPr>
        <w:t>Executable demonstration.</w:t>
      </w:r>
      <w:r w:rsidRPr="004037EE">
        <w:rPr>
          <w:sz w:val="22"/>
          <w:szCs w:val="22"/>
        </w:rPr>
        <w:t xml:space="preserve"> The book’s programs compose into persistent reasoning: </w:t>
      </w:r>
      <w:r w:rsidRPr="004037EE">
        <w:rPr>
          <w:rStyle w:val="VerbatimChar"/>
          <w:sz w:val="20"/>
          <w:szCs w:val="22"/>
        </w:rPr>
        <w:t>Persistence.Betti</w:t>
      </w:r>
      <w:r w:rsidRPr="004037EE">
        <w:rPr>
          <w:sz w:val="22"/>
          <w:szCs w:val="22"/>
        </w:rPr>
        <w:t xml:space="preserve"> and the barcode measure which structures are long-lived; </w:t>
      </w:r>
      <w:r w:rsidRPr="004037EE">
        <w:rPr>
          <w:rStyle w:val="VerbatimChar"/>
          <w:sz w:val="20"/>
          <w:szCs w:val="22"/>
        </w:rPr>
        <w:t>Zigzag.Track</w:t>
      </w:r>
      <w:r w:rsidRPr="004037EE">
        <w:rPr>
          <w:sz w:val="22"/>
          <w:szCs w:val="22"/>
        </w:rPr>
        <w:t xml:space="preserve"> records revision as evidence comes and goes; </w:t>
      </w:r>
      <w:r w:rsidRPr="004037EE">
        <w:rPr>
          <w:rStyle w:val="VerbatimChar"/>
          <w:sz w:val="20"/>
          <w:szCs w:val="22"/>
        </w:rPr>
        <w:t>Robustness.Radius</w:t>
      </w:r>
      <w:r w:rsidRPr="004037EE">
        <w:rPr>
          <w:sz w:val="22"/>
          <w:szCs w:val="22"/>
        </w:rPr>
        <w:t xml:space="preserve"> and </w:t>
      </w:r>
      <w:r w:rsidRPr="004037EE">
        <w:rPr>
          <w:rStyle w:val="VerbatimChar"/>
          <w:sz w:val="20"/>
          <w:szCs w:val="22"/>
        </w:rPr>
        <w:t>Survives</w:t>
      </w:r>
      <w:r w:rsidRPr="004037EE">
        <w:rPr>
          <w:sz w:val="22"/>
          <w:szCs w:val="22"/>
        </w:rPr>
        <w:t xml:space="preserve"> decide, for a given change, whether a structure holds or must give way. Together they answer, continuously, the book’s question — </w:t>
      </w:r>
      <w:r w:rsidRPr="004037EE">
        <w:rPr>
          <w:i/>
          <w:iCs/>
          <w:sz w:val="22"/>
          <w:szCs w:val="22"/>
        </w:rPr>
        <w:t>what survives change?</w:t>
      </w:r>
      <w:r w:rsidRPr="004037EE">
        <w:rPr>
          <w:sz w:val="22"/>
          <w:szCs w:val="22"/>
        </w:rPr>
        <w:t xml:space="preserve"> — for every conclusion the system holds.</w:t>
      </w:r>
    </w:p>
    <w:p w14:paraId="62DAEA3F" w14:textId="77777777" w:rsidR="00771E57" w:rsidRPr="004037EE" w:rsidRDefault="00000000" w:rsidP="000279DB">
      <w:pPr>
        <w:pStyle w:val="BodyText"/>
        <w:jc w:val="both"/>
        <w:rPr>
          <w:sz w:val="22"/>
          <w:szCs w:val="22"/>
        </w:rPr>
      </w:pPr>
      <w:r w:rsidRPr="004037EE">
        <w:rPr>
          <w:b/>
          <w:bCs/>
          <w:sz w:val="22"/>
          <w:szCs w:val="22"/>
        </w:rPr>
        <w:t>Framework bridge.</w:t>
      </w:r>
      <w:r w:rsidRPr="004037EE">
        <w:rPr>
          <w:sz w:val="22"/>
          <w:szCs w:val="22"/>
        </w:rPr>
        <w:t xml:space="preserve"> This is </w:t>
      </w:r>
      <w:r w:rsidRPr="004037EE">
        <w:rPr>
          <w:b/>
          <w:bCs/>
          <w:sz w:val="22"/>
          <w:szCs w:val="22"/>
        </w:rPr>
        <w:t>persistent reasoning</w:t>
      </w:r>
      <w:r w:rsidRPr="004037EE">
        <w:rPr>
          <w:sz w:val="22"/>
          <w:szCs w:val="22"/>
        </w:rPr>
        <w:t xml:space="preserve"> (D-7 / I-7) exactly: the direct-axis prediction that stable cognition shows microscopic variability with mesoscopic stability and abrupt reorganization at genuine boundaries, and the indirect-axis surrogate that evaluates a </w:t>
      </w:r>
      <w:r w:rsidRPr="004037EE">
        <w:rPr>
          <w:i/>
          <w:iCs/>
          <w:sz w:val="22"/>
          <w:szCs w:val="22"/>
        </w:rPr>
        <w:t>family</w:t>
      </w:r>
      <w:r w:rsidRPr="004037EE">
        <w:rPr>
          <w:sz w:val="22"/>
          <w:szCs w:val="22"/>
        </w:rPr>
        <w:t xml:space="preserve"> of complexes under perturbation, transporting classes, sections, authority, and obstructions across it. From here, Book 5 turns to </w:t>
      </w:r>
      <w:r w:rsidRPr="004037EE">
        <w:rPr>
          <w:i/>
          <w:iCs/>
          <w:sz w:val="22"/>
          <w:szCs w:val="22"/>
        </w:rPr>
        <w:t>how a reasoning trajectory becomes a complex at all</w:t>
      </w:r>
      <w:r w:rsidRPr="004037EE">
        <w:rPr>
          <w:sz w:val="22"/>
          <w:szCs w:val="22"/>
        </w:rPr>
        <w:t xml:space="preserve"> — the Semantic Compiler and homotopy-class policy — and Book 6 assembles the whole. You began asking what robustness is. You end able to compute it: the length of a bar, the reach of a margin, and the dip of a gap that warns the structure is about to change.</w:t>
      </w:r>
    </w:p>
    <w:p w14:paraId="1431C9A0" w14:textId="77777777" w:rsidR="00771E57" w:rsidRPr="004037EE" w:rsidRDefault="00000000" w:rsidP="000279DB">
      <w:pPr>
        <w:pStyle w:val="Heading2"/>
        <w:jc w:val="both"/>
        <w:rPr>
          <w:sz w:val="24"/>
          <w:szCs w:val="24"/>
        </w:rPr>
      </w:pPr>
      <w:bookmarkStart w:id="18" w:name="end-matter-tiers-and-the-road-on"/>
      <w:bookmarkStart w:id="19" w:name="_Toc234964796"/>
      <w:bookmarkEnd w:id="16"/>
      <w:r w:rsidRPr="004037EE">
        <w:rPr>
          <w:sz w:val="24"/>
          <w:szCs w:val="24"/>
        </w:rPr>
        <w:t>End Matter — Tiers, and the Road On</w:t>
      </w:r>
      <w:bookmarkEnd w:id="19"/>
    </w:p>
    <w:p w14:paraId="5510B1DA" w14:textId="77777777" w:rsidR="00771E57" w:rsidRPr="004037EE" w:rsidRDefault="00000000" w:rsidP="000279DB">
      <w:pPr>
        <w:pStyle w:val="FirstParagraph"/>
        <w:jc w:val="both"/>
        <w:rPr>
          <w:sz w:val="22"/>
          <w:szCs w:val="22"/>
        </w:rPr>
      </w:pPr>
      <w:r w:rsidRPr="004037EE">
        <w:rPr>
          <w:sz w:val="22"/>
          <w:szCs w:val="22"/>
        </w:rPr>
        <w:t xml:space="preserve">The honest tiering: the </w:t>
      </w:r>
      <w:r w:rsidRPr="004037EE">
        <w:rPr>
          <w:b/>
          <w:bCs/>
          <w:sz w:val="22"/>
          <w:szCs w:val="22"/>
        </w:rPr>
        <w:t>mathematics</w:t>
      </w:r>
      <w:r w:rsidRPr="004037EE">
        <w:rPr>
          <w:sz w:val="22"/>
          <w:szCs w:val="22"/>
        </w:rPr>
        <w:t xml:space="preserve"> — filtrations, persistent homology, barcodes and persistence diagrams, the stability theorem, zigzag persistence, sheaf stability, and the spectral gap of the sheaf Laplacian — is established and imported (</w:t>
      </w:r>
      <w:r w:rsidRPr="004037EE">
        <w:rPr>
          <w:rStyle w:val="VerbatimChar"/>
          <w:sz w:val="20"/>
          <w:szCs w:val="22"/>
        </w:rPr>
        <w:t>[LB-math]</w:t>
      </w:r>
      <w:r w:rsidRPr="004037EE">
        <w:rPr>
          <w:sz w:val="22"/>
          <w:szCs w:val="22"/>
        </w:rPr>
        <w:t xml:space="preserve">). The </w:t>
      </w:r>
      <w:r w:rsidRPr="004037EE">
        <w:rPr>
          <w:b/>
          <w:bCs/>
          <w:sz w:val="22"/>
          <w:szCs w:val="22"/>
        </w:rPr>
        <w:t>bridges to machinery</w:t>
      </w:r>
      <w:r w:rsidRPr="004037EE">
        <w:rPr>
          <w:sz w:val="22"/>
          <w:szCs w:val="22"/>
        </w:rPr>
        <w:t xml:space="preserve"> — persistent reasoning, selective stability, spectral-precursor monitoring — are candidate architecture (</w:t>
      </w:r>
      <w:r w:rsidRPr="004037EE">
        <w:rPr>
          <w:rStyle w:val="VerbatimChar"/>
          <w:sz w:val="20"/>
          <w:szCs w:val="22"/>
        </w:rPr>
        <w:t>[CAND]</w:t>
      </w:r>
      <w:r w:rsidRPr="004037EE">
        <w:rPr>
          <w:sz w:val="22"/>
          <w:szCs w:val="22"/>
        </w:rPr>
        <w:t>), structural isomorphisms and never identities. Every program was validated before it was printed.</w:t>
      </w:r>
    </w:p>
    <w:p w14:paraId="7C83D0E8" w14:textId="77777777" w:rsidR="00771E57" w:rsidRPr="004037EE" w:rsidRDefault="00000000" w:rsidP="000279DB">
      <w:pPr>
        <w:pStyle w:val="BodyText"/>
        <w:jc w:val="both"/>
        <w:rPr>
          <w:sz w:val="22"/>
          <w:szCs w:val="22"/>
        </w:rPr>
      </w:pPr>
      <w:r w:rsidRPr="004037EE">
        <w:rPr>
          <w:sz w:val="22"/>
          <w:szCs w:val="22"/>
        </w:rPr>
        <w:t xml:space="preserve">The road on leaves pure mathematics for its use in a machine. Book 5, </w:t>
      </w:r>
      <w:r w:rsidRPr="004037EE">
        <w:rPr>
          <w:i/>
          <w:iCs/>
          <w:sz w:val="22"/>
          <w:szCs w:val="22"/>
        </w:rPr>
        <w:t>How Does Reasoning Become a Complex?</w:t>
      </w:r>
      <w:r w:rsidRPr="004037EE">
        <w:rPr>
          <w:sz w:val="22"/>
          <w:szCs w:val="22"/>
        </w:rPr>
        <w:t xml:space="preserve">, builds the </w:t>
      </w:r>
      <w:r w:rsidRPr="004037EE">
        <w:rPr>
          <w:b/>
          <w:bCs/>
          <w:sz w:val="22"/>
          <w:szCs w:val="22"/>
        </w:rPr>
        <w:t>Semantic Compiler</w:t>
      </w:r>
      <w:r w:rsidRPr="004037EE">
        <w:rPr>
          <w:sz w:val="22"/>
          <w:szCs w:val="22"/>
        </w:rPr>
        <w:t xml:space="preserve"> that turns a raw reasoning trajectory into the typed complex these four books have been auditing, and develops homotopy-class policy optimization — the architecture beyond GRPO. From </w:t>
      </w:r>
      <w:r w:rsidRPr="004037EE">
        <w:rPr>
          <w:i/>
          <w:iCs/>
          <w:sz w:val="22"/>
          <w:szCs w:val="22"/>
        </w:rPr>
        <w:t>what survives change</w:t>
      </w:r>
      <w:r w:rsidRPr="004037EE">
        <w:rPr>
          <w:sz w:val="22"/>
          <w:szCs w:val="22"/>
        </w:rPr>
        <w:t xml:space="preserve">, we turn to </w:t>
      </w:r>
      <w:r w:rsidRPr="004037EE">
        <w:rPr>
          <w:i/>
          <w:iCs/>
          <w:sz w:val="22"/>
          <w:szCs w:val="22"/>
        </w:rPr>
        <w:t>how reasoning is made computable in the first place</w:t>
      </w:r>
      <w:r w:rsidRPr="004037EE">
        <w:rPr>
          <w:sz w:val="22"/>
          <w:szCs w:val="22"/>
        </w:rPr>
        <w:t>.</w:t>
      </w:r>
    </w:p>
    <w:p w14:paraId="67F256E1" w14:textId="77777777" w:rsidR="00771E57" w:rsidRPr="004037EE" w:rsidRDefault="00000000" w:rsidP="000279DB">
      <w:pPr>
        <w:pStyle w:val="BodyText"/>
        <w:jc w:val="both"/>
        <w:rPr>
          <w:sz w:val="22"/>
          <w:szCs w:val="22"/>
        </w:rPr>
      </w:pPr>
      <w:r w:rsidRPr="004037EE">
        <w:rPr>
          <w:i/>
          <w:iCs/>
          <w:sz w:val="22"/>
          <w:szCs w:val="22"/>
        </w:rPr>
        <w:t>Respect science. Import emotion.</w:t>
      </w:r>
      <w:bookmarkEnd w:id="2"/>
      <w:bookmarkEnd w:id="18"/>
    </w:p>
    <w:sectPr w:rsidR="00771E57" w:rsidRPr="004037E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1471C" w14:textId="77777777" w:rsidR="000F3DF7" w:rsidRDefault="000F3DF7">
      <w:pPr>
        <w:spacing w:after="0"/>
      </w:pPr>
      <w:r>
        <w:separator/>
      </w:r>
    </w:p>
  </w:endnote>
  <w:endnote w:type="continuationSeparator" w:id="0">
    <w:p w14:paraId="450DCA70" w14:textId="77777777" w:rsidR="000F3DF7" w:rsidRDefault="000F3DF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4E519" w14:textId="77777777" w:rsidR="000F3DF7" w:rsidRDefault="000F3DF7">
      <w:r>
        <w:separator/>
      </w:r>
    </w:p>
  </w:footnote>
  <w:footnote w:type="continuationSeparator" w:id="0">
    <w:p w14:paraId="15E1B3F3" w14:textId="77777777" w:rsidR="000F3DF7" w:rsidRDefault="000F3D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3ECE74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CE06DF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000107774">
    <w:abstractNumId w:val="0"/>
  </w:num>
  <w:num w:numId="2" w16cid:durableId="8736159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71E57"/>
    <w:rsid w:val="00013101"/>
    <w:rsid w:val="000279DB"/>
    <w:rsid w:val="00086F78"/>
    <w:rsid w:val="000F3DF7"/>
    <w:rsid w:val="001E0401"/>
    <w:rsid w:val="004037EE"/>
    <w:rsid w:val="005D39F9"/>
    <w:rsid w:val="00771E57"/>
    <w:rsid w:val="00971E91"/>
    <w:rsid w:val="00A02D37"/>
    <w:rsid w:val="00FB3F40"/>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28521"/>
  <w15:docId w15:val="{F1E8B3F1-BC8B-48D3-8E4E-FA5CB1B3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0279DB"/>
    <w:pPr>
      <w:spacing w:after="100"/>
    </w:pPr>
  </w:style>
  <w:style w:type="paragraph" w:styleId="TOC2">
    <w:name w:val="toc 2"/>
    <w:basedOn w:val="Normal"/>
    <w:next w:val="Normal"/>
    <w:autoRedefine/>
    <w:uiPriority w:val="39"/>
    <w:rsid w:val="000279DB"/>
    <w:pPr>
      <w:spacing w:after="100"/>
      <w:ind w:left="240"/>
    </w:pPr>
  </w:style>
  <w:style w:type="paragraph" w:styleId="Header">
    <w:name w:val="header"/>
    <w:basedOn w:val="Normal"/>
    <w:link w:val="HeaderChar"/>
    <w:rsid w:val="00FB3F40"/>
    <w:pPr>
      <w:tabs>
        <w:tab w:val="center" w:pos="4513"/>
        <w:tab w:val="right" w:pos="9026"/>
      </w:tabs>
      <w:spacing w:after="0"/>
    </w:pPr>
  </w:style>
  <w:style w:type="character" w:customStyle="1" w:styleId="HeaderChar">
    <w:name w:val="Header Char"/>
    <w:basedOn w:val="DefaultParagraphFont"/>
    <w:link w:val="Header"/>
    <w:rsid w:val="00FB3F40"/>
  </w:style>
  <w:style w:type="paragraph" w:styleId="Footer">
    <w:name w:val="footer"/>
    <w:basedOn w:val="Normal"/>
    <w:link w:val="FooterChar"/>
    <w:rsid w:val="00FB3F40"/>
    <w:pPr>
      <w:tabs>
        <w:tab w:val="center" w:pos="4513"/>
        <w:tab w:val="right" w:pos="9026"/>
      </w:tabs>
      <w:spacing w:after="0"/>
    </w:pPr>
  </w:style>
  <w:style w:type="character" w:customStyle="1" w:styleId="FooterChar">
    <w:name w:val="Footer Char"/>
    <w:basedOn w:val="DefaultParagraphFont"/>
    <w:link w:val="Footer"/>
    <w:rsid w:val="00FB3F40"/>
  </w:style>
  <w:style w:type="character" w:styleId="UnresolvedMention">
    <w:name w:val="Unresolved Mention"/>
    <w:basedOn w:val="DefaultParagraphFont"/>
    <w:uiPriority w:val="99"/>
    <w:semiHidden/>
    <w:unhideWhenUsed/>
    <w:rsid w:val="000131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3140/RG.2.2.33677.9136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10</Pages>
  <Words>3623</Words>
  <Characters>20654</Characters>
  <Application>Microsoft Office Word</Application>
  <DocSecurity>0</DocSecurity>
  <Lines>172</Lines>
  <Paragraphs>48</Paragraphs>
  <ScaleCrop>false</ScaleCrop>
  <Company/>
  <LinksUpToDate>false</LinksUpToDate>
  <CharactersWithSpaces>24229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Debiprasad Ghosh</cp:lastModifiedBy>
  <cp:revision>9</cp:revision>
  <cp:lastPrinted>2026-07-14T18:21:00Z</cp:lastPrinted>
  <dcterms:created xsi:type="dcterms:W3CDTF">2026-07-14T08:44:00Z</dcterms:created>
  <dcterms:modified xsi:type="dcterms:W3CDTF">2026-07-14T18:21:00Z</dcterms:modified>
</cp:coreProperties>
</file>