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4D81E" w14:textId="77777777" w:rsidR="00666944" w:rsidRPr="00256C59" w:rsidRDefault="00000000">
      <w:pPr>
        <w:spacing w:before="600" w:after="200"/>
        <w:jc w:val="center"/>
        <w:rPr>
          <w:sz w:val="84"/>
          <w:szCs w:val="84"/>
        </w:rPr>
      </w:pPr>
      <w:r w:rsidRPr="00256C59">
        <w:rPr>
          <w:b/>
          <w:bCs/>
          <w:sz w:val="84"/>
          <w:szCs w:val="84"/>
        </w:rPr>
        <w:t>Objectives as Modalities</w:t>
      </w:r>
    </w:p>
    <w:p w14:paraId="0103DCBB" w14:textId="77777777" w:rsidR="00666944" w:rsidRPr="00256C59" w:rsidRDefault="00000000">
      <w:pPr>
        <w:spacing w:after="360"/>
        <w:jc w:val="center"/>
        <w:rPr>
          <w:color w:val="00B0F0"/>
          <w:sz w:val="24"/>
          <w:szCs w:val="24"/>
        </w:rPr>
      </w:pPr>
      <w:r w:rsidRPr="00256C59">
        <w:rPr>
          <w:color w:val="00B0F0"/>
          <w:sz w:val="28"/>
          <w:szCs w:val="28"/>
        </w:rPr>
        <w:t>Multi-Objective Autoregressive Diffusion Evolution with Multimodal-Transformer Fusion and EmoDM-style Evaluation Economy</w:t>
      </w:r>
    </w:p>
    <w:p w14:paraId="0C379FA5" w14:textId="77777777" w:rsidR="00666944" w:rsidRDefault="00000000">
      <w:pPr>
        <w:jc w:val="center"/>
      </w:pPr>
      <w:r>
        <w:rPr>
          <w:b/>
          <w:bCs/>
          <w:sz w:val="24"/>
          <w:szCs w:val="24"/>
        </w:rPr>
        <w:t>Debi Prasad Ghosh</w:t>
      </w:r>
    </w:p>
    <w:p w14:paraId="2A66AC6E" w14:textId="77777777" w:rsidR="00256C59" w:rsidRPr="00BB3F1A" w:rsidRDefault="00256C59" w:rsidP="00256C59">
      <w:pPr>
        <w:jc w:val="center"/>
        <w:rPr>
          <w:lang w:val="en-US"/>
        </w:rPr>
      </w:pPr>
      <w:r w:rsidRPr="00BB3F1A">
        <w:rPr>
          <w:lang w:val="en-US"/>
        </w:rPr>
        <w:t>Founder and Principal Engineer, Debias Parametric Guru, Kolkata, India</w:t>
      </w:r>
    </w:p>
    <w:p w14:paraId="3FF1B687" w14:textId="77777777" w:rsidR="00256C59" w:rsidRDefault="00256C59" w:rsidP="00256C59">
      <w:pPr>
        <w:jc w:val="center"/>
      </w:pPr>
      <w:r w:rsidRPr="00BB3F1A">
        <w:rPr>
          <w:lang w:val="en-US"/>
        </w:rPr>
        <w:t>1</w:t>
      </w:r>
      <w:r>
        <w:rPr>
          <w:lang w:val="en-US"/>
        </w:rPr>
        <w:t>2</w:t>
      </w:r>
      <w:r w:rsidRPr="00BB3F1A">
        <w:rPr>
          <w:lang w:val="en-US"/>
        </w:rPr>
        <w:t xml:space="preserve"> October 2026 ·</w:t>
      </w:r>
      <w:r>
        <w:rPr>
          <w:lang w:val="en-US"/>
        </w:rPr>
        <w:t xml:space="preserve"> </w:t>
      </w:r>
      <w:r>
        <w:rPr>
          <w:sz w:val="20"/>
        </w:rPr>
        <w:t>Mathematical research manuscript</w:t>
      </w:r>
      <w:r w:rsidRPr="00BB3F1A">
        <w:rPr>
          <w:lang w:val="en-US"/>
        </w:rPr>
        <w:t xml:space="preserve"> </w:t>
      </w:r>
    </w:p>
    <w:p w14:paraId="1812A719" w14:textId="77777777" w:rsidR="00256C59" w:rsidRDefault="00256C59">
      <w:pPr>
        <w:spacing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6944" w14:paraId="1DE85B49"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57C5DF4A" w14:textId="77777777" w:rsidR="00666944" w:rsidRDefault="00000000">
            <w:pPr>
              <w:spacing w:after="80"/>
            </w:pPr>
            <w:r>
              <w:rPr>
                <w:b/>
                <w:bCs/>
              </w:rPr>
              <w:t>Abstract</w:t>
            </w:r>
          </w:p>
          <w:p w14:paraId="5D13F598" w14:textId="77777777" w:rsidR="00666944" w:rsidRDefault="00000000">
            <w:pPr>
              <w:spacing w:after="60" w:line="264" w:lineRule="auto"/>
              <w:jc w:val="both"/>
            </w:pPr>
            <w:r>
              <w:t xml:space="preserve">Autoregressive Diffusion Evolution (AR-DE) generates candidates one token at a time. Each token descends through the diffusion steps as through the layers of a decoder, attending at every layer to a cache of earlier states whose attention logits carry a fitness bias. This paper extends AR-DE to several objectives by treating each objective as a </w:t>
            </w:r>
            <w:r>
              <w:rPr>
                <w:i/>
                <w:iCs/>
              </w:rPr>
              <w:t>modality</w:t>
            </w:r>
            <w:r>
              <w:t>, in the sense of the multimodal Transformer, and borrows three devices from EmoDM (Yan &amp; Jin, 2024) to reduce the number of function evaluations.</w:t>
            </w:r>
          </w:p>
          <w:p w14:paraId="61C1AEA5" w14:textId="77777777" w:rsidR="00666944" w:rsidRDefault="00000000">
            <w:pPr>
              <w:spacing w:after="60" w:line="264" w:lineRule="auto"/>
              <w:jc w:val="both"/>
            </w:pPr>
            <w:r>
              <w:t>The multimodal reading gives five ways of fusing the objectives into the attention bias. Early fusion (a weighted sum) is a product of experts. Late fusion mixes one attention head per objective. A Chebyshev preference token acts like a modality query. A dominance-rank bias is a non-separable, cross-modal fusion. A cross rule combines the last two. We prove that early fusion can reach only the supported part of the Pareto front, that the Chebyshev token can in principle reach any Pareto point, and that the dominance bias is invariant to any monotone rescaling of any objective. We also show that the causal-Bayes cache of the companion paper serves every preference and every temperature without a single new evaluation.</w:t>
            </w:r>
          </w:p>
          <w:p w14:paraId="5E55D565" w14:textId="77777777" w:rsidR="00666944" w:rsidRDefault="00000000">
            <w:pPr>
              <w:spacing w:after="60" w:line="264" w:lineRule="auto"/>
              <w:jc w:val="both"/>
            </w:pPr>
            <w:r>
              <w:t>On ZDT1 and ZDT2 (10 decision variables, 6 of them irrelevant, 1,200 evaluations, 10 seeds), only the dominance-rank fusion clearly works. Its IGD is 0.119 and 0.250, against 0.174 and 0.279 for NSGA-II and 0.290 and 0.485 for random search. The three preference-based fusions are no better than random search on ZDT2. EmoDM’s rule of evaluating only at steps t = 2^i lowers IGD relative to evaluating every layer, at equal budget (0.172 → 0.119 and 0.367 → 0.250). Evaluating only the output fails. Mutual-information attention over decision variables hurt on ZDT1 and was neutral on ZDT2. The cause can be measured: it up-weights the position variable rather than separating the convergence variables from the irrelevant ones. Evolutionary prompts — a cache seeded with the non-dominated states of a related solved problem — cut IGD by a factor of two to four at 400 and 800 evaluations. That transfer is favourable by construction, because the two problems share a Pareto set. A compiled C# implementation is given in the appendix.</w:t>
            </w:r>
          </w:p>
        </w:tc>
      </w:tr>
    </w:tbl>
    <w:p w14:paraId="7602BFF4" w14:textId="77777777" w:rsidR="00666944" w:rsidRDefault="00666944">
      <w:pPr>
        <w:spacing w:after="60"/>
      </w:pPr>
    </w:p>
    <w:p w14:paraId="628AFBEF" w14:textId="77777777" w:rsidR="00666944" w:rsidRDefault="00000000">
      <w:pPr>
        <w:pStyle w:val="Heading1"/>
      </w:pPr>
      <w:r>
        <w:lastRenderedPageBreak/>
        <w:t>1. Introduction</w:t>
      </w:r>
    </w:p>
    <w:p w14:paraId="08EFE941" w14:textId="77777777" w:rsidR="00666944" w:rsidRDefault="00000000">
      <w:pPr>
        <w:spacing w:after="120" w:line="276" w:lineRule="auto"/>
        <w:jc w:val="both"/>
      </w:pPr>
      <w:r>
        <w:t>The previous papers in this series built a chain of identities. Diffusion Evolution (DE; Zhang, Hartl, Hazan &amp; Levin, 2025) estimates the clean origin x̂₀ of a noisy state as a fitness-weighted average over the population. That estimate is a softmax attention whose logits are a log-fitness bias minus a scaled squared distance (Ghosh, 2026c). Interchanging the loops of DE’s Algorithm 1 gives a decoder in which each new candidate is a token, each diffusion step is a layer, and every evaluated state enters a per-layer cache (AR-DE; Ghosh, 2026f). A noise temperature, a density cache and evaluation reuse made the decoder more economical (Ghosh, 2026g). A causal-Bayes treatment showed which estimates are consistent, and under what weights (Ghosh, 2026h).</w:t>
      </w:r>
    </w:p>
    <w:p w14:paraId="76D40587" w14:textId="77777777" w:rsidR="00666944" w:rsidRDefault="00000000">
      <w:pPr>
        <w:spacing w:after="120" w:line="276" w:lineRule="auto"/>
        <w:jc w:val="both"/>
      </w:pPr>
      <w:r>
        <w:t xml:space="preserve">All of this was for a single scalar fitness. Real specifications rarely are. A program must be correct </w:t>
      </w:r>
      <w:r>
        <w:rPr>
          <w:i/>
          <w:iCs/>
        </w:rPr>
        <w:t>and</w:t>
      </w:r>
      <w:r>
        <w:t xml:space="preserve"> fast, a design light </w:t>
      </w:r>
      <w:r>
        <w:rPr>
          <w:i/>
          <w:iCs/>
        </w:rPr>
        <w:t>and</w:t>
      </w:r>
      <w:r>
        <w:t xml:space="preserve"> stiff, an answer faithful </w:t>
      </w:r>
      <w:r>
        <w:rPr>
          <w:i/>
          <w:iCs/>
        </w:rPr>
        <w:t>and</w:t>
      </w:r>
      <w:r>
        <w:t xml:space="preserve"> short. The multi-objective problem asks for a set — the Pareto front — rather than a point. The question is how a decoder that attends with one fitness bias should attend with several.</w:t>
      </w:r>
    </w:p>
    <w:p w14:paraId="3EE4FE9C" w14:textId="77777777" w:rsidR="00666944" w:rsidRDefault="00000000">
      <w:pPr>
        <w:spacing w:after="120" w:line="276" w:lineRule="auto"/>
        <w:jc w:val="both"/>
      </w:pPr>
      <w:r>
        <w:t xml:space="preserve">The multimodal Transformer has already faced the same structural question: several streams of evidence, each with its own encoder, must be fused into one attention. The literature distinguishes early fusion (concatenate or sum the features before attention), late fusion (run one model per modality and combine their outputs) and cross-modal attention (let one modality form the queries over another’s keys) (Baltrušaitis, Ahuja &amp; Morency, 2019; Tsai et al., 2019). Modality tokens or learned queries choose which stream to read (Jaegle et al., 2021). The proposal examined here is to treat </w:t>
      </w:r>
      <w:r>
        <w:rPr>
          <w:i/>
          <w:iCs/>
        </w:rPr>
        <w:t>each objective as a modality</w:t>
      </w:r>
      <w:r>
        <w:t>: the cache is shared, but each objective contributes its own bias, and the fusion rule decides how those biases combine into one attention distribution.</w:t>
      </w:r>
    </w:p>
    <w:p w14:paraId="7208762B" w14:textId="77777777" w:rsidR="00666944" w:rsidRDefault="00000000">
      <w:pPr>
        <w:spacing w:after="120" w:line="276" w:lineRule="auto"/>
        <w:jc w:val="both"/>
      </w:pPr>
      <w:r>
        <w:t xml:space="preserve">The second question is cost. EmoDM (Yan &amp; Jin, 2024) generates a Pareto set by reverse diffusion with a model trained on the trajectories of earlier evolutionary runs, and reports reaching IGD comparable to MOEAs that use 20,000 evaluations with only 800. Three of its devices transfer to AR-DE without training a network: (i) evaluate the objectives only at the steps t = 2^i, i = 0, …, ⌊log₂ T⌋; (ii) weight decision variables by their normalised mutual information with the objectives; (iii) use the archive of a related solved problem as an </w:t>
      </w:r>
      <w:r>
        <w:rPr>
          <w:i/>
          <w:iCs/>
        </w:rPr>
        <w:t>evolutionary prompt</w:t>
      </w:r>
      <w:r>
        <w:t>.</w:t>
      </w:r>
    </w:p>
    <w:p w14:paraId="49AA451C" w14:textId="77777777" w:rsidR="00666944" w:rsidRDefault="00000000">
      <w:pPr>
        <w:spacing w:after="120" w:line="276" w:lineRule="auto"/>
        <w:jc w:val="both"/>
      </w:pPr>
      <w:r>
        <w:rPr>
          <w:b/>
          <w:bCs/>
        </w:rPr>
        <w:t>Contributions.</w:t>
      </w:r>
    </w:p>
    <w:p w14:paraId="242A15D2" w14:textId="77777777" w:rsidR="00666944" w:rsidRDefault="00000000">
      <w:pPr>
        <w:pStyle w:val="ListParagraph"/>
        <w:numPr>
          <w:ilvl w:val="0"/>
          <w:numId w:val="2"/>
        </w:numPr>
        <w:spacing w:after="60" w:line="264" w:lineRule="auto"/>
        <w:jc w:val="both"/>
      </w:pPr>
      <w:r>
        <w:t>A dictionary between multimodal-Transformer fusion and multi-objective attention bias (Table 1), with five concrete fusion rules (Section 3).</w:t>
      </w:r>
    </w:p>
    <w:p w14:paraId="7D93DA2C" w14:textId="77777777" w:rsidR="00666944" w:rsidRDefault="00000000">
      <w:pPr>
        <w:pStyle w:val="ListParagraph"/>
        <w:numPr>
          <w:ilvl w:val="0"/>
          <w:numId w:val="2"/>
        </w:numPr>
        <w:spacing w:after="60" w:line="264" w:lineRule="auto"/>
        <w:jc w:val="both"/>
      </w:pPr>
      <w:r>
        <w:t>Four propositions on what each fusion can reach: early fusion is a product of experts restricted to the supported front; late fusion mixes single-objective heads; a Chebyshev token reaches every Pareto point; the dominance bias is invariant to monotone transformations of the objectives (Section 3).</w:t>
      </w:r>
    </w:p>
    <w:p w14:paraId="2C25D5BA" w14:textId="77777777" w:rsidR="00666944" w:rsidRDefault="00000000">
      <w:pPr>
        <w:pStyle w:val="ListParagraph"/>
        <w:numPr>
          <w:ilvl w:val="0"/>
          <w:numId w:val="2"/>
        </w:numPr>
        <w:spacing w:after="60" w:line="264" w:lineRule="auto"/>
        <w:jc w:val="both"/>
      </w:pPr>
      <w:r>
        <w:t>A causal-Bayes statement that one cache of objective vectors and proposal log-densities serves every preference and every temperature, and that EmoDM’s layer-only evaluation rule preserves it (Sections 4–5).</w:t>
      </w:r>
    </w:p>
    <w:p w14:paraId="42851145" w14:textId="77777777" w:rsidR="00666944" w:rsidRDefault="00000000">
      <w:pPr>
        <w:pStyle w:val="ListParagraph"/>
        <w:numPr>
          <w:ilvl w:val="0"/>
          <w:numId w:val="2"/>
        </w:numPr>
        <w:spacing w:after="60" w:line="264" w:lineRule="auto"/>
        <w:jc w:val="both"/>
      </w:pPr>
      <w:r>
        <w:t>Four controlled experiments with NSGA-II and random-search baselines, in which three of the five fusions and one of the three EmoDM devices fail. The failures are reported and diagnosed (Section 6).</w:t>
      </w:r>
    </w:p>
    <w:p w14:paraId="05F44F99" w14:textId="77777777" w:rsidR="00666944" w:rsidRDefault="00000000">
      <w:pPr>
        <w:pStyle w:val="ListParagraph"/>
        <w:numPr>
          <w:ilvl w:val="0"/>
          <w:numId w:val="2"/>
        </w:numPr>
        <w:spacing w:after="60" w:line="264" w:lineRule="auto"/>
        <w:jc w:val="both"/>
      </w:pPr>
      <w:r>
        <w:lastRenderedPageBreak/>
        <w:t>An algorithm, a cache-size calculation, tests and improvement requirements, and a compiled C# implementation (Sections 7–9 and the Appendix).</w:t>
      </w:r>
    </w:p>
    <w:p w14:paraId="089E57A8" w14:textId="77777777" w:rsidR="00666944" w:rsidRDefault="00000000">
      <w:pPr>
        <w:pStyle w:val="Heading1"/>
      </w:pPr>
      <w:r>
        <w:t>2. Background</w:t>
      </w:r>
    </w:p>
    <w:p w14:paraId="3D958EEA" w14:textId="77777777" w:rsidR="00666944" w:rsidRDefault="00000000">
      <w:pPr>
        <w:pStyle w:val="Heading2"/>
      </w:pPr>
      <w:r>
        <w:t>2.1 AR-DE in one equation</w:t>
      </w:r>
    </w:p>
    <w:p w14:paraId="2D987A68" w14:textId="77777777" w:rsidR="00666944" w:rsidRDefault="00000000">
      <w:pPr>
        <w:spacing w:after="120" w:line="276" w:lineRule="auto"/>
        <w:jc w:val="both"/>
      </w:pPr>
      <w:r>
        <w:t>Let α₀ = 1 &gt; α₁ &gt; … &gt; α_T ≈ 0 be the cosine schedule. The cache holds states y₁, …, y_n with their evaluations. A token starts at x_T and descends. At layer t it forms</w:t>
      </w:r>
    </w:p>
    <w:p w14:paraId="4D9CA1A0" w14:textId="77777777" w:rsidR="00666944" w:rsidRDefault="00000000">
      <w:pPr>
        <w:tabs>
          <w:tab w:val="center" w:pos="4680"/>
          <w:tab w:val="right" w:pos="9360"/>
        </w:tabs>
        <w:spacing w:before="80" w:after="120"/>
      </w:pPr>
      <w:r>
        <w:tab/>
        <w:t>x̂₀(x, t) = Σᵢ softmaxᵢ( bᵢ − ‖x − √αₜ yᵢ‖² / 2(1 − αₜ) ) · yᵢ</w:t>
      </w:r>
      <w:r>
        <w:tab/>
        <w:t>(1)</w:t>
      </w:r>
    </w:p>
    <w:p w14:paraId="0CF159A9" w14:textId="77777777" w:rsidR="00666944" w:rsidRDefault="00000000">
      <w:pPr>
        <w:spacing w:after="120" w:line="276" w:lineRule="auto"/>
        <w:jc w:val="both"/>
      </w:pPr>
      <w:r>
        <w:t>and takes the DDIM step x_{t−1} = √α_{t−1} x̂₀ + √(1 − α_{t−1} − σₜ²) ε̂ + σₜ w, with w ~ N(0, I). In single-objective AR-DE the bias is bᵢ = β·f(yᵢ) (or β·g[f(yᵢ)]), with β rising over the run (Ghosh, 2026f, 2026g). Some layers evaluate the current state and append it to the cache. The output x₀ is always evaluated.</w:t>
      </w:r>
    </w:p>
    <w:p w14:paraId="22095667" w14:textId="77777777" w:rsidR="00666944" w:rsidRDefault="00000000">
      <w:pPr>
        <w:spacing w:after="120" w:line="276" w:lineRule="auto"/>
        <w:jc w:val="both"/>
      </w:pPr>
      <w:r>
        <w:t xml:space="preserve">With M objectives F(y) = (f₁(y), …, f_M(y)) to be </w:t>
      </w:r>
      <w:r>
        <w:rPr>
          <w:i/>
          <w:iCs/>
        </w:rPr>
        <w:t>minimised</w:t>
      </w:r>
      <w:r>
        <w:t>, the only change needed is in bᵢ. Everything else — keys, values, the distance kernel, the DDIM step — is shared by all objectives. This is precisely the situation of a multimodal model in which the modalities share a token sequence but differ in the evidence attached to each token.</w:t>
      </w:r>
    </w:p>
    <w:p w14:paraId="5B44751F" w14:textId="77777777" w:rsidR="00666944" w:rsidRDefault="00000000">
      <w:pPr>
        <w:pStyle w:val="Heading2"/>
      </w:pPr>
      <w:r>
        <w:t>2.2 Fusion in multimodal Transformers</w:t>
      </w:r>
    </w:p>
    <w:p w14:paraId="6C4E1FF1" w14:textId="77777777" w:rsidR="00666944" w:rsidRDefault="00000000">
      <w:pPr>
        <w:spacing w:after="120" w:line="276" w:lineRule="auto"/>
        <w:jc w:val="both"/>
      </w:pPr>
      <w:r>
        <w:t xml:space="preserve">Three families recur (Baltrušaitis et al., 2019). </w:t>
      </w:r>
      <w:r>
        <w:rPr>
          <w:i/>
          <w:iCs/>
        </w:rPr>
        <w:t>Early fusion</w:t>
      </w:r>
      <w:r>
        <w:t xml:space="preserve"> merges modality features before attention, so that a single attention sees one combined score. </w:t>
      </w:r>
      <w:r>
        <w:rPr>
          <w:i/>
          <w:iCs/>
        </w:rPr>
        <w:t>Late fusion</w:t>
      </w:r>
      <w:r>
        <w:t xml:space="preserve"> gives each modality its own model or head and combines the outputs, typically by a weighted average. </w:t>
      </w:r>
      <w:r>
        <w:rPr>
          <w:i/>
          <w:iCs/>
        </w:rPr>
        <w:t>Cross-modal fusion</w:t>
      </w:r>
      <w:r>
        <w:t xml:space="preserve"> lets the attention of one modality be conditioned on another, as in the cross-modal attention blocks of the Multimodal Transformer (Tsai et al., 2019), so that the combined score is not a sum of per-modality scores. </w:t>
      </w:r>
      <w:r>
        <w:rPr>
          <w:i/>
          <w:iCs/>
        </w:rPr>
        <w:t>Modality tokens</w:t>
      </w:r>
      <w:r>
        <w:t xml:space="preserve"> or learned latent queries (Jaegle et al., 2021) choose, per query, which mixture of modalities to read.</w:t>
      </w:r>
    </w:p>
    <w:p w14:paraId="0C2C6028" w14:textId="77777777" w:rsidR="00666944" w:rsidRDefault="00000000">
      <w:pPr>
        <w:pStyle w:val="Heading2"/>
      </w:pPr>
      <w:r>
        <w:t>2.3 EmoDM</w:t>
      </w:r>
    </w:p>
    <w:p w14:paraId="1D719EE6" w14:textId="77777777" w:rsidR="00666944" w:rsidRDefault="00000000">
      <w:pPr>
        <w:spacing w:after="120" w:line="276" w:lineRule="auto"/>
        <w:jc w:val="both"/>
      </w:pPr>
      <w:r>
        <w:t>EmoDM (Yan &amp; Jin, 2024) treats the reversed convergence of an evolutionary run as a forward diffusion. It records every generation of NSGA-II on training problems; consecutive generations are training pairs (“evolutionary prompts”). A denoising model learns the noise between them. For a new problem it starts from noise and denoises over T steps. At selected steps it identifies the most similar training problem by comparing the normalised mutual information (NMI) between decision variables and objectives, Eq. (17) of that paper. That comparison needs objective values, so the selected steps are the only ones at which the objectives are evaluated. The steps are t = T and t = 2^i, i = ⌊log₂ T⌋, …, 0, giving ⌊log₂ T⌋ + 1 checks. An NMI-based soft attention over decision variables then re-weights the samples.</w:t>
      </w:r>
    </w:p>
    <w:p w14:paraId="2AE99228" w14:textId="77777777" w:rsidR="00666944" w:rsidRDefault="00000000">
      <w:pPr>
        <w:spacing w:after="120" w:line="276" w:lineRule="auto"/>
        <w:jc w:val="both"/>
      </w:pPr>
      <w:r>
        <w:t>AR-DE needs no trained network, because its denoiser is the attention over the cache. What transfers is the economy: where to evaluate, which variables to attend to, and what to put in the cache before the run starts.</w:t>
      </w:r>
    </w:p>
    <w:p w14:paraId="5D98CFA3" w14:textId="77777777" w:rsidR="00666944" w:rsidRDefault="00000000">
      <w:pPr>
        <w:pStyle w:val="Heading1"/>
      </w:pPr>
      <w:r>
        <w:lastRenderedPageBreak/>
        <w:t>3. Objectives as modalities</w:t>
      </w:r>
    </w:p>
    <w:p w14:paraId="4A628884" w14:textId="77777777" w:rsidR="00666944" w:rsidRDefault="00000000">
      <w:pPr>
        <w:spacing w:before="160" w:after="80"/>
        <w:jc w:val="both"/>
      </w:pPr>
      <w:r>
        <w:rPr>
          <w:b/>
          <w:bCs/>
          <w:sz w:val="19"/>
          <w:szCs w:val="19"/>
        </w:rPr>
        <w:t xml:space="preserve">Table 1. </w:t>
      </w:r>
      <w:r>
        <w:rPr>
          <w:sz w:val="19"/>
          <w:szCs w:val="19"/>
        </w:rPr>
        <w:t>Dictionary between multimodal-Transformer fusion and multi-objective AR-DE.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5060"/>
      </w:tblGrid>
      <w:tr w:rsidR="00666944" w14:paraId="77870501" w14:textId="77777777">
        <w:tblPrEx>
          <w:tblCellMar>
            <w:top w:w="0" w:type="dxa"/>
            <w:bottom w:w="0" w:type="dxa"/>
          </w:tblCellMar>
        </w:tblPrEx>
        <w:trPr>
          <w:tblHeader/>
        </w:trPr>
        <w:tc>
          <w:tcPr>
            <w:tcW w:w="4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11C03CC" w14:textId="77777777" w:rsidR="00666944" w:rsidRDefault="00000000">
            <w:r>
              <w:rPr>
                <w:b/>
                <w:bCs/>
                <w:sz w:val="18"/>
                <w:szCs w:val="18"/>
              </w:rPr>
              <w:t>Multimodal Transformer</w:t>
            </w:r>
          </w:p>
        </w:tc>
        <w:tc>
          <w:tcPr>
            <w:tcW w:w="50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ACA8CC3" w14:textId="77777777" w:rsidR="00666944" w:rsidRDefault="00000000">
            <w:pPr>
              <w:jc w:val="center"/>
            </w:pPr>
            <w:r>
              <w:rPr>
                <w:b/>
                <w:bCs/>
                <w:sz w:val="18"/>
                <w:szCs w:val="18"/>
              </w:rPr>
              <w:t>Multi-objective AR-DE</w:t>
            </w:r>
          </w:p>
        </w:tc>
      </w:tr>
      <w:tr w:rsidR="00666944" w14:paraId="3CD07B2F"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D7F46C" w14:textId="77777777" w:rsidR="00666944" w:rsidRDefault="00000000">
            <w:r>
              <w:rPr>
                <w:sz w:val="18"/>
                <w:szCs w:val="18"/>
              </w:rPr>
              <w:t>Modality m (text, image, audio, …)</w:t>
            </w:r>
          </w:p>
        </w:tc>
        <w:tc>
          <w:tcPr>
            <w:tcW w:w="5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C88CDB" w14:textId="77777777" w:rsidR="00666944" w:rsidRDefault="00000000">
            <w:pPr>
              <w:jc w:val="center"/>
            </w:pPr>
            <w:r>
              <w:rPr>
                <w:sz w:val="18"/>
                <w:szCs w:val="18"/>
              </w:rPr>
              <w:t>Objective fₘ</w:t>
            </w:r>
          </w:p>
        </w:tc>
      </w:tr>
      <w:tr w:rsidR="00666944" w14:paraId="37827F8B"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129ACF" w14:textId="77777777" w:rsidR="00666944" w:rsidRDefault="00000000">
            <w:r>
              <w:rPr>
                <w:sz w:val="18"/>
                <w:szCs w:val="18"/>
              </w:rPr>
              <w:t>Token sequence shared by modalities</w:t>
            </w:r>
          </w:p>
        </w:tc>
        <w:tc>
          <w:tcPr>
            <w:tcW w:w="5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C9BDC8" w14:textId="77777777" w:rsidR="00666944" w:rsidRDefault="00000000">
            <w:pPr>
              <w:jc w:val="center"/>
            </w:pPr>
            <w:r>
              <w:rPr>
                <w:sz w:val="18"/>
                <w:szCs w:val="18"/>
              </w:rPr>
              <w:t>Cache y₁, …, y_n shared by objectives</w:t>
            </w:r>
          </w:p>
        </w:tc>
      </w:tr>
      <w:tr w:rsidR="00666944" w14:paraId="4BFAC808"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63C1D4" w14:textId="77777777" w:rsidR="00666944" w:rsidRDefault="00000000">
            <w:r>
              <w:rPr>
                <w:sz w:val="18"/>
                <w:szCs w:val="18"/>
              </w:rPr>
              <w:t>Modality encoder output for token i</w:t>
            </w:r>
          </w:p>
        </w:tc>
        <w:tc>
          <w:tcPr>
            <w:tcW w:w="5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0F9CB0" w14:textId="77777777" w:rsidR="00666944" w:rsidRDefault="00000000">
            <w:pPr>
              <w:jc w:val="center"/>
            </w:pPr>
            <w:r>
              <w:rPr>
                <w:sz w:val="18"/>
                <w:szCs w:val="18"/>
              </w:rPr>
              <w:t>Normalised objective value f̃ₘ(yᵢ) attached to cache entry i</w:t>
            </w:r>
          </w:p>
        </w:tc>
      </w:tr>
      <w:tr w:rsidR="00666944" w14:paraId="6F43CFFC"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D8A84E" w14:textId="77777777" w:rsidR="00666944" w:rsidRDefault="00000000">
            <w:r>
              <w:rPr>
                <w:sz w:val="18"/>
                <w:szCs w:val="18"/>
              </w:rPr>
              <w:t>Early fusion (sum of features)</w:t>
            </w:r>
          </w:p>
        </w:tc>
        <w:tc>
          <w:tcPr>
            <w:tcW w:w="5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8BDAA88" w14:textId="77777777" w:rsidR="00666944" w:rsidRDefault="00000000">
            <w:pPr>
              <w:jc w:val="center"/>
            </w:pPr>
            <w:r>
              <w:rPr>
                <w:sz w:val="18"/>
                <w:szCs w:val="18"/>
              </w:rPr>
              <w:t>Weighted-sum bias bᵢ = −β Σₘ λₘ f̃ₘ(yᵢ)</w:t>
            </w:r>
          </w:p>
        </w:tc>
      </w:tr>
      <w:tr w:rsidR="00666944" w14:paraId="073FEB1B"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8EF9AD" w14:textId="77777777" w:rsidR="00666944" w:rsidRDefault="00000000">
            <w:r>
              <w:rPr>
                <w:sz w:val="18"/>
                <w:szCs w:val="18"/>
              </w:rPr>
              <w:t>Late fusion (one head per modality, averaged)</w:t>
            </w:r>
          </w:p>
        </w:tc>
        <w:tc>
          <w:tcPr>
            <w:tcW w:w="5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0D1087" w14:textId="77777777" w:rsidR="00666944" w:rsidRDefault="00000000">
            <w:pPr>
              <w:jc w:val="center"/>
            </w:pPr>
            <w:r>
              <w:rPr>
                <w:sz w:val="18"/>
                <w:szCs w:val="18"/>
              </w:rPr>
              <w:t>One attention head per objective, outputs mixed by λ</w:t>
            </w:r>
          </w:p>
        </w:tc>
      </w:tr>
      <w:tr w:rsidR="00666944" w14:paraId="354144D8"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2B190A" w14:textId="77777777" w:rsidR="00666944" w:rsidRDefault="00000000">
            <w:r>
              <w:rPr>
                <w:sz w:val="18"/>
                <w:szCs w:val="18"/>
              </w:rPr>
              <w:t>Modality token / learned query</w:t>
            </w:r>
          </w:p>
        </w:tc>
        <w:tc>
          <w:tcPr>
            <w:tcW w:w="5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6C713F" w14:textId="77777777" w:rsidR="00666944" w:rsidRDefault="00000000">
            <w:pPr>
              <w:jc w:val="center"/>
            </w:pPr>
            <w:r>
              <w:rPr>
                <w:sz w:val="18"/>
                <w:szCs w:val="18"/>
              </w:rPr>
              <w:t>Preference vector λ drawn per generated token (Chebyshev)</w:t>
            </w:r>
          </w:p>
        </w:tc>
      </w:tr>
      <w:tr w:rsidR="00666944" w14:paraId="342C4F23"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FAECD6" w14:textId="77777777" w:rsidR="00666944" w:rsidRDefault="00000000">
            <w:r>
              <w:rPr>
                <w:sz w:val="18"/>
                <w:szCs w:val="18"/>
              </w:rPr>
              <w:t>Cross-modal attention (non-separable)</w:t>
            </w:r>
          </w:p>
        </w:tc>
        <w:tc>
          <w:tcPr>
            <w:tcW w:w="5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5C8377" w14:textId="77777777" w:rsidR="00666944" w:rsidRDefault="00000000">
            <w:pPr>
              <w:jc w:val="center"/>
            </w:pPr>
            <w:r>
              <w:rPr>
                <w:sz w:val="18"/>
                <w:szCs w:val="18"/>
              </w:rPr>
              <w:t>Dominance-rank bias, which compares all objectives jointly</w:t>
            </w:r>
          </w:p>
        </w:tc>
      </w:tr>
      <w:tr w:rsidR="00666944" w14:paraId="19B0927D" w14:textId="77777777">
        <w:tblPrEx>
          <w:tblCellMar>
            <w:top w:w="0" w:type="dxa"/>
            <w:bottom w:w="0" w:type="dxa"/>
          </w:tblCellMar>
        </w:tblPrEx>
        <w:tc>
          <w:tcPr>
            <w:tcW w:w="4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E4C291" w14:textId="77777777" w:rsidR="00666944" w:rsidRDefault="00000000">
            <w:r>
              <w:rPr>
                <w:sz w:val="18"/>
                <w:szCs w:val="18"/>
              </w:rPr>
              <w:t>Multimodal pre-training corpus</w:t>
            </w:r>
          </w:p>
        </w:tc>
        <w:tc>
          <w:tcPr>
            <w:tcW w:w="5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08E7C7" w14:textId="77777777" w:rsidR="00666944" w:rsidRDefault="00000000">
            <w:pPr>
              <w:jc w:val="center"/>
            </w:pPr>
            <w:r>
              <w:rPr>
                <w:sz w:val="18"/>
                <w:szCs w:val="18"/>
              </w:rPr>
              <w:t>Evolutionary prompt: archive of a related solved problem</w:t>
            </w:r>
          </w:p>
        </w:tc>
      </w:tr>
    </w:tbl>
    <w:p w14:paraId="25F08D0B" w14:textId="77777777" w:rsidR="00666944" w:rsidRDefault="00000000">
      <w:pPr>
        <w:spacing w:after="120" w:line="276" w:lineRule="auto"/>
        <w:jc w:val="both"/>
      </w:pPr>
      <w:r>
        <w:t>Objectives are normalised over the cache before fusion, f̃ₘ(yᵢ) = (fₘ(yᵢ) − minⱼ fₘ(yⱼ)) / (maxⱼ fₘ(yⱼ) − minⱼ fₘ(yⱼ)), just as modality features are normalised before being summed. Each generated token k draws a preference λ⁽ᵏ⁾ ~ Dirichlet(1, …, 1). Over the run, the tokens therefore query many regions of the front. This is the decomposition idea of MOEA/D (Zhang &amp; Li, 2007), expressed as a per-token modality query.</w:t>
      </w:r>
    </w:p>
    <w:p w14:paraId="185FAB5A" w14:textId="77777777" w:rsidR="00666944" w:rsidRDefault="00000000">
      <w:pPr>
        <w:pStyle w:val="Heading2"/>
      </w:pPr>
      <w:r>
        <w:t>3.1 Five fusion rules</w:t>
      </w:r>
    </w:p>
    <w:p w14:paraId="293D52B2" w14:textId="77777777" w:rsidR="00666944" w:rsidRDefault="00000000">
      <w:pPr>
        <w:spacing w:after="120" w:line="276" w:lineRule="auto"/>
        <w:jc w:val="both"/>
      </w:pPr>
      <w:r>
        <w:t>With β the (rising) inverse temperature and rᵢ the non-dominated-sorting rank of entry i in the cache (0 for the first front; Deb et al., 2002), the five rules are:</w:t>
      </w:r>
    </w:p>
    <w:p w14:paraId="309A3694" w14:textId="77777777" w:rsidR="00666944" w:rsidRDefault="00000000">
      <w:pPr>
        <w:tabs>
          <w:tab w:val="center" w:pos="4680"/>
          <w:tab w:val="right" w:pos="9360"/>
        </w:tabs>
        <w:spacing w:before="80" w:after="120"/>
      </w:pPr>
      <w:r>
        <w:tab/>
        <w:t>Early:  bᵢ = −β Σₘ λₘ f̃ₘ(yᵢ)</w:t>
      </w:r>
      <w:r>
        <w:tab/>
        <w:t>(2)</w:t>
      </w:r>
    </w:p>
    <w:p w14:paraId="272CA349" w14:textId="77777777" w:rsidR="00666944" w:rsidRDefault="00000000">
      <w:pPr>
        <w:tabs>
          <w:tab w:val="center" w:pos="4680"/>
          <w:tab w:val="right" w:pos="9360"/>
        </w:tabs>
        <w:spacing w:before="80" w:after="120"/>
      </w:pPr>
      <w:r>
        <w:tab/>
        <w:t>Late:  x̂₀ = Σₘ λₘ x̂₀⁽ᵐ⁾,  x̂₀⁽ᵐ⁾ = attention with bᵢ⁽ᵐ⁾ = −β f̃ₘ(yᵢ)</w:t>
      </w:r>
      <w:r>
        <w:tab/>
        <w:t>(3)</w:t>
      </w:r>
    </w:p>
    <w:p w14:paraId="7680E0FD" w14:textId="77777777" w:rsidR="00666944" w:rsidRDefault="00000000">
      <w:pPr>
        <w:tabs>
          <w:tab w:val="center" w:pos="4680"/>
          <w:tab w:val="right" w:pos="9360"/>
        </w:tabs>
        <w:spacing w:before="80" w:after="120"/>
      </w:pPr>
      <w:r>
        <w:tab/>
        <w:t>Chebyshev:  bᵢ = −β maxₘ λₘ f̃ₘ(yᵢ)</w:t>
      </w:r>
      <w:r>
        <w:tab/>
        <w:t>(4)</w:t>
      </w:r>
    </w:p>
    <w:p w14:paraId="49442FF6" w14:textId="77777777" w:rsidR="00666944" w:rsidRDefault="00000000">
      <w:pPr>
        <w:tabs>
          <w:tab w:val="center" w:pos="4680"/>
          <w:tab w:val="right" w:pos="9360"/>
        </w:tabs>
        <w:spacing w:before="80" w:after="120"/>
      </w:pPr>
      <w:r>
        <w:tab/>
        <w:t>Dominance:  bᵢ = −β rᵢ / maxⱼ rⱼ</w:t>
      </w:r>
      <w:r>
        <w:tab/>
        <w:t>(5)</w:t>
      </w:r>
    </w:p>
    <w:p w14:paraId="57F0D97E" w14:textId="77777777" w:rsidR="00666944" w:rsidRDefault="00000000">
      <w:pPr>
        <w:tabs>
          <w:tab w:val="center" w:pos="4680"/>
          <w:tab w:val="right" w:pos="9360"/>
        </w:tabs>
        <w:spacing w:before="80" w:after="120"/>
      </w:pPr>
      <w:r>
        <w:tab/>
        <w:t>Cross:  bᵢ = −β maxₘ λₘ f̃ₘ(yᵢ) − β rᵢ / maxⱼ rⱼ</w:t>
      </w:r>
      <w:r>
        <w:tab/>
        <w:t>(6)</w:t>
      </w:r>
    </w:p>
    <w:p w14:paraId="4DD48A8B" w14:textId="77777777" w:rsidR="00666944" w:rsidRDefault="00000000">
      <w:pPr>
        <w:pStyle w:val="Heading2"/>
      </w:pPr>
      <w:r>
        <w:t>3.2 What each fusion can reach</w:t>
      </w:r>
    </w:p>
    <w:p w14:paraId="6DD3D32E" w14:textId="77777777" w:rsidR="00666944" w:rsidRDefault="00000000">
      <w:pPr>
        <w:spacing w:after="120" w:line="276" w:lineRule="auto"/>
        <w:jc w:val="both"/>
      </w:pPr>
      <w:r>
        <w:t xml:space="preserve">Let π_b(y) ∝ μ₀(y) e^{b(y)} denote the Gibbs target that the biased attention estimates in the large-cache limit (Ghosh, 2026h, Theorem 3). Here b(y) is the population version of the bias. Write P for the Pareto set and F(P) for the front. A Pareto point is </w:t>
      </w:r>
      <w:r>
        <w:rPr>
          <w:i/>
          <w:iCs/>
        </w:rPr>
        <w:t>supported</w:t>
      </w:r>
      <w:r>
        <w:t xml:space="preserve"> if it minimises some weighted sum Σ λₘ fₘ with λ in the simplex.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6944" w14:paraId="44B6D6E0" w14:textId="77777777">
        <w:tblPrEx>
          <w:tblCellMar>
            <w:top w:w="0" w:type="dxa"/>
            <w:bottom w:w="0" w:type="dxa"/>
          </w:tblCellMar>
        </w:tblPrEx>
        <w:tc>
          <w:tcPr>
            <w:tcW w:w="9360" w:type="dxa"/>
            <w:tcBorders>
              <w:top w:val="single" w:sz="6" w:space="0" w:color="2A78D6"/>
              <w:bottom w:val="single" w:sz="6" w:space="0" w:color="2A78D6"/>
            </w:tcBorders>
            <w:shd w:val="clear" w:color="auto" w:fill="F3F1EA"/>
            <w:tcMar>
              <w:top w:w="120" w:type="dxa"/>
              <w:left w:w="160" w:type="dxa"/>
              <w:bottom w:w="120" w:type="dxa"/>
              <w:right w:w="160" w:type="dxa"/>
            </w:tcMar>
          </w:tcPr>
          <w:p w14:paraId="72597FFF" w14:textId="77777777" w:rsidR="00666944" w:rsidRDefault="00000000">
            <w:pPr>
              <w:spacing w:after="80"/>
            </w:pPr>
            <w:r>
              <w:rPr>
                <w:b/>
                <w:bCs/>
              </w:rPr>
              <w:t>Proposition 1 (early fusion is a product of experts).</w:t>
            </w:r>
          </w:p>
          <w:p w14:paraId="6E90563D" w14:textId="77777777" w:rsidR="00666944" w:rsidRDefault="00000000">
            <w:pPr>
              <w:spacing w:after="60" w:line="264" w:lineRule="auto"/>
              <w:jc w:val="both"/>
            </w:pPr>
            <w:r>
              <w:t>Under early fusion, π_b(y) ∝ μ₀(y) Πₘ exp(−β λₘ f̃ₘ(y)), a product of M experts, one per objective. As β → ∞, π_b concentrates on argmin Σ λₘ f̃ₘ, which is a set of supported Pareto points. If the front is strictly concave, as in ZDT2, the only supported points are its two end points, so no λ reaches the interior of the front.</w:t>
            </w:r>
          </w:p>
          <w:p w14:paraId="32496510" w14:textId="77777777" w:rsidR="00666944" w:rsidRDefault="00000000">
            <w:pPr>
              <w:spacing w:after="60" w:line="264" w:lineRule="auto"/>
              <w:jc w:val="both"/>
            </w:pPr>
            <w:r>
              <w:rPr>
                <w:i/>
                <w:iCs/>
              </w:rPr>
              <w:t>Proof.</w:t>
            </w:r>
            <w:r>
              <w:t xml:space="preserve"> The factorisation is immediate from the exponential of a sum (Hinton, 2002). Concentration follows from Laplace’s principle (Hwang, 1980). A minimiser of a strictly positive weighted sum is Pareto optimal, and is supported by definition. On a strictly concave front, the weighted sum </w:t>
            </w:r>
            <w:r>
              <w:lastRenderedPageBreak/>
              <w:t>restricted to the front is strictly concave in the front parameter, so its minimum is at an end point (Das &amp; Dennis, 1997). ∎</w:t>
            </w:r>
          </w:p>
        </w:tc>
      </w:tr>
    </w:tbl>
    <w:p w14:paraId="355E34D4" w14:textId="77777777" w:rsidR="00666944" w:rsidRDefault="006669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6944" w14:paraId="028B7BCC" w14:textId="77777777">
        <w:tblPrEx>
          <w:tblCellMar>
            <w:top w:w="0" w:type="dxa"/>
            <w:bottom w:w="0" w:type="dxa"/>
          </w:tblCellMar>
        </w:tblPrEx>
        <w:tc>
          <w:tcPr>
            <w:tcW w:w="9360" w:type="dxa"/>
            <w:tcBorders>
              <w:top w:val="single" w:sz="6" w:space="0" w:color="2A78D6"/>
              <w:bottom w:val="single" w:sz="6" w:space="0" w:color="2A78D6"/>
            </w:tcBorders>
            <w:shd w:val="clear" w:color="auto" w:fill="F3F1EA"/>
            <w:tcMar>
              <w:top w:w="120" w:type="dxa"/>
              <w:left w:w="160" w:type="dxa"/>
              <w:bottom w:w="120" w:type="dxa"/>
              <w:right w:w="160" w:type="dxa"/>
            </w:tcMar>
          </w:tcPr>
          <w:p w14:paraId="7A1D809B" w14:textId="77777777" w:rsidR="00666944" w:rsidRDefault="00000000">
            <w:pPr>
              <w:spacing w:after="80"/>
            </w:pPr>
            <w:r>
              <w:rPr>
                <w:b/>
                <w:bCs/>
              </w:rPr>
              <w:t>Proposition 2 (late fusion mixes single-objective heads).</w:t>
            </w:r>
          </w:p>
          <w:p w14:paraId="58DBA11C" w14:textId="77777777" w:rsidR="00666944" w:rsidRDefault="00000000">
            <w:pPr>
              <w:spacing w:after="60" w:line="264" w:lineRule="auto"/>
              <w:jc w:val="both"/>
            </w:pPr>
            <w:r>
              <w:t>Under late fusion, each head m estimates the posterior mean of π^{(m)} ∝ μ₀ e^{−β f̃ₘ}, and x̂₀ is the λ-mixture of those means. As β → ∞, x̂₀ tends to Σₘ λₘ yₘ⋆, where yₘ⋆ minimises fₘ. This point lies in the Pareto set only when the Pareto set contains the convex hull of the individual minimisers.</w:t>
            </w:r>
          </w:p>
          <w:p w14:paraId="7CC0911A" w14:textId="77777777" w:rsidR="00666944" w:rsidRDefault="00000000">
            <w:pPr>
              <w:spacing w:after="60" w:line="264" w:lineRule="auto"/>
              <w:jc w:val="both"/>
            </w:pPr>
            <w:r>
              <w:rPr>
                <w:i/>
                <w:iCs/>
              </w:rPr>
              <w:t>Proof.</w:t>
            </w:r>
            <w:r>
              <w:t xml:space="preserve"> Each head is a self-normalised importance estimate of its own posterior mean (Ghosh, 2026h, Theorem 3). Each posterior concentrates on its minimiser. A convex combination of the limits is the limit of the convex combination. ∎</w:t>
            </w:r>
          </w:p>
        </w:tc>
      </w:tr>
    </w:tbl>
    <w:p w14:paraId="3C190392" w14:textId="77777777" w:rsidR="00666944" w:rsidRDefault="00666944">
      <w:pPr>
        <w:spacing w:after="60"/>
      </w:pPr>
    </w:p>
    <w:p w14:paraId="26AAD64E" w14:textId="77777777" w:rsidR="00666944" w:rsidRDefault="00000000">
      <w:pPr>
        <w:spacing w:after="120" w:line="276" w:lineRule="auto"/>
        <w:jc w:val="both"/>
      </w:pPr>
      <w:r>
        <w:t>For ZDT1 and ZDT2 the Pareto set is the segment x₁ ∈ [0, 1], x₂ = … = x₁₀ = 0 in decision space (dummy variables are free). That segment is convex, so late fusion can, in principle, interpolate along it even when the front itself is concave. This is a property of the test problems, not of late fusion. On problems with a disconnected or curved Pareto set, the mixture of heads leaves the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6944" w14:paraId="2C71166A" w14:textId="77777777">
        <w:tblPrEx>
          <w:tblCellMar>
            <w:top w:w="0" w:type="dxa"/>
            <w:bottom w:w="0" w:type="dxa"/>
          </w:tblCellMar>
        </w:tblPrEx>
        <w:tc>
          <w:tcPr>
            <w:tcW w:w="9360" w:type="dxa"/>
            <w:tcBorders>
              <w:top w:val="single" w:sz="6" w:space="0" w:color="2A78D6"/>
              <w:bottom w:val="single" w:sz="6" w:space="0" w:color="2A78D6"/>
            </w:tcBorders>
            <w:shd w:val="clear" w:color="auto" w:fill="F3F1EA"/>
            <w:tcMar>
              <w:top w:w="120" w:type="dxa"/>
              <w:left w:w="160" w:type="dxa"/>
              <w:bottom w:w="120" w:type="dxa"/>
              <w:right w:w="160" w:type="dxa"/>
            </w:tcMar>
          </w:tcPr>
          <w:p w14:paraId="02EC25C9" w14:textId="77777777" w:rsidR="00666944" w:rsidRDefault="00000000">
            <w:pPr>
              <w:spacing w:after="80"/>
            </w:pPr>
            <w:r>
              <w:rPr>
                <w:b/>
                <w:bCs/>
              </w:rPr>
              <w:t>Proposition 3 (Chebyshev token).</w:t>
            </w:r>
          </w:p>
          <w:p w14:paraId="38725361" w14:textId="77777777" w:rsidR="00666944" w:rsidRDefault="00000000">
            <w:pPr>
              <w:spacing w:after="60" w:line="264" w:lineRule="auto"/>
              <w:jc w:val="both"/>
            </w:pPr>
            <w:r>
              <w:t>Let z be the ideal point and f̃ the objectives normalised against z. Every Pareto-optimal y⋆ is a minimiser of maxₘ λₘ f̃ₘ(y) for λₘ ∝ 1 / f̃ₘ(y⋆) (when every f̃ₘ(y⋆) &gt; 0). Hence, as β → ∞, the Chebyshev-fused target can be made to concentrate on any Pareto point by choice of λ, whether supported or not.</w:t>
            </w:r>
          </w:p>
          <w:p w14:paraId="14F59566" w14:textId="77777777" w:rsidR="00666944" w:rsidRDefault="00000000">
            <w:pPr>
              <w:spacing w:after="60" w:line="264" w:lineRule="auto"/>
              <w:jc w:val="both"/>
            </w:pPr>
            <w:r>
              <w:rPr>
                <w:i/>
                <w:iCs/>
              </w:rPr>
              <w:t>Proof.</w:t>
            </w:r>
            <w:r>
              <w:t xml:space="preserve"> This is the classical characterisation of Pareto optimality by weighted Chebyshev scalarisation (Bowman, 1976; Miettinen, 1999, Theorem 3.4.5), followed by Laplace’s principle. ∎</w:t>
            </w:r>
          </w:p>
        </w:tc>
      </w:tr>
    </w:tbl>
    <w:p w14:paraId="0975A85E" w14:textId="77777777" w:rsidR="00666944" w:rsidRDefault="00666944">
      <w:pPr>
        <w:spacing w:after="60"/>
      </w:pPr>
    </w:p>
    <w:p w14:paraId="01C8D90C" w14:textId="77777777" w:rsidR="00666944" w:rsidRDefault="00000000">
      <w:pPr>
        <w:spacing w:after="120" w:line="276" w:lineRule="auto"/>
        <w:jc w:val="both"/>
      </w:pPr>
      <w:r>
        <w:t>The guarantee depends on z. AR-DE estimates z by the cache minimum, which moves during the run. Early in a run the estimate lies far above the true ideal point, and the scalarisation is then measured from the wrong origin. Section 6 shows that this caveat is not academic.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6944" w14:paraId="79449426" w14:textId="77777777">
        <w:tblPrEx>
          <w:tblCellMar>
            <w:top w:w="0" w:type="dxa"/>
            <w:bottom w:w="0" w:type="dxa"/>
          </w:tblCellMar>
        </w:tblPrEx>
        <w:tc>
          <w:tcPr>
            <w:tcW w:w="9360" w:type="dxa"/>
            <w:tcBorders>
              <w:top w:val="single" w:sz="6" w:space="0" w:color="2A78D6"/>
              <w:bottom w:val="single" w:sz="6" w:space="0" w:color="2A78D6"/>
            </w:tcBorders>
            <w:shd w:val="clear" w:color="auto" w:fill="F3F1EA"/>
            <w:tcMar>
              <w:top w:w="120" w:type="dxa"/>
              <w:left w:w="160" w:type="dxa"/>
              <w:bottom w:w="120" w:type="dxa"/>
              <w:right w:w="160" w:type="dxa"/>
            </w:tcMar>
          </w:tcPr>
          <w:p w14:paraId="113B4BFF" w14:textId="77777777" w:rsidR="00666944" w:rsidRDefault="00000000">
            <w:pPr>
              <w:spacing w:after="80"/>
            </w:pPr>
            <w:r>
              <w:rPr>
                <w:b/>
                <w:bCs/>
              </w:rPr>
              <w:t>Proposition 4 (dominance bias is cross-modal and scale-free).</w:t>
            </w:r>
          </w:p>
          <w:p w14:paraId="2ADF36AE" w14:textId="77777777" w:rsidR="00666944" w:rsidRDefault="00000000">
            <w:pPr>
              <w:spacing w:after="60" w:line="264" w:lineRule="auto"/>
              <w:jc w:val="both"/>
            </w:pPr>
            <w:r>
              <w:t>(i) The dominance bias cannot be written as a sum Σₘ hₘ(fₘ(y)) of per-objective terms. (ii) It is invariant to any strictly increasing transformation of any objective, applied separately to each. (iii) Its maximisers in a finite cache are exactly the non-dominated entries, for every β &gt; 0.</w:t>
            </w:r>
          </w:p>
          <w:p w14:paraId="50416ECD" w14:textId="77777777" w:rsidR="00666944" w:rsidRDefault="00000000">
            <w:pPr>
              <w:spacing w:after="60" w:line="264" w:lineRule="auto"/>
              <w:jc w:val="both"/>
            </w:pPr>
            <w:r>
              <w:rPr>
                <w:i/>
                <w:iCs/>
              </w:rPr>
              <w:t>Proof.</w:t>
            </w:r>
            <w:r>
              <w:t xml:space="preserve"> (ii) and (iii) hold because Pareto dominance between two vectors is unchanged by strictly increasing transformations of the coordinates, and rank 0 is the non-dominated set. For (i), take the cache {(0, 0), (0, 1), (1, 0), (1, 1), (0.5, 0.5), (0.7, 0.7)}. Its ranks are 0, 1, 1, 3, 1 and 2. Any separable bias, even one whose per-objective terms depend on the cache, satisfies h(0, 0) + h(1, 1) = h₁(0) + h₂(0) + h₁(1) + h₂(1) = h(0, 1) + h(1, 0). The rank bias gives 0 + 3 on the left and 1 + 1 on the right, so it is not separable. ∎</w:t>
            </w:r>
          </w:p>
        </w:tc>
      </w:tr>
    </w:tbl>
    <w:p w14:paraId="56F4624D" w14:textId="77777777" w:rsidR="00666944" w:rsidRDefault="00666944">
      <w:pPr>
        <w:spacing w:after="60"/>
      </w:pPr>
    </w:p>
    <w:p w14:paraId="786BFE68" w14:textId="77777777" w:rsidR="00666944" w:rsidRDefault="00000000">
      <w:pPr>
        <w:spacing w:after="120" w:line="276" w:lineRule="auto"/>
        <w:jc w:val="both"/>
      </w:pPr>
      <w:r>
        <w:t>Property (ii) is the reason to expect the dominance bias to be robust. Early and Chebyshev fusion depend on the normalisation, and through it on the current extremes of the cache. Rank does not. Property (i) is what makes it cross-modal: whether entry i is favoured depends on all objectives at once, just as cross-modal attention scores depend jointly on both modalities. The price is that rank carries no preference, so the bias by itself gives no pressure to spread along the front. Spread comes only from the distance kernel and the noise σₜw.</w:t>
      </w:r>
    </w:p>
    <w:p w14:paraId="620BE533" w14:textId="77777777" w:rsidR="00666944" w:rsidRDefault="00000000">
      <w:pPr>
        <w:pStyle w:val="Heading1"/>
      </w:pPr>
      <w:r>
        <w:t>4. One cache for every preference</w:t>
      </w:r>
    </w:p>
    <w:p w14:paraId="7D64B475" w14:textId="77777777" w:rsidR="00666944" w:rsidRDefault="00000000">
      <w:pPr>
        <w:spacing w:after="120" w:line="276" w:lineRule="auto"/>
        <w:jc w:val="both"/>
      </w:pPr>
      <w:r>
        <w:t>In the causal-Bayes form of AR-DE, each cache entry stores its state yᵢ, its evaluation and the log-density log ρ′ᵢ of the mixture of proposal laws under which it was generated (Ghosh, 2026h, Section 5). In the multi-objective case the evaluation is the whole vector F(yᵢ). Nothing about the stored quantities depends on λ or 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6944" w14:paraId="0C1C5551" w14:textId="77777777">
        <w:tblPrEx>
          <w:tblCellMar>
            <w:top w:w="0" w:type="dxa"/>
            <w:bottom w:w="0" w:type="dxa"/>
          </w:tblCellMar>
        </w:tblPrEx>
        <w:tc>
          <w:tcPr>
            <w:tcW w:w="9360" w:type="dxa"/>
            <w:tcBorders>
              <w:top w:val="single" w:sz="6" w:space="0" w:color="2A78D6"/>
              <w:bottom w:val="single" w:sz="6" w:space="0" w:color="2A78D6"/>
            </w:tcBorders>
            <w:shd w:val="clear" w:color="auto" w:fill="F3F1EA"/>
            <w:tcMar>
              <w:top w:w="120" w:type="dxa"/>
              <w:left w:w="160" w:type="dxa"/>
              <w:bottom w:w="120" w:type="dxa"/>
              <w:right w:w="160" w:type="dxa"/>
            </w:tcMar>
          </w:tcPr>
          <w:p w14:paraId="1B6BF207" w14:textId="77777777" w:rsidR="00666944" w:rsidRDefault="00000000">
            <w:pPr>
              <w:spacing w:after="80"/>
            </w:pPr>
            <w:r>
              <w:rPr>
                <w:b/>
                <w:bCs/>
              </w:rPr>
              <w:t>Proposition 5 (preference-free cache).</w:t>
            </w:r>
          </w:p>
          <w:p w14:paraId="1730C465" w14:textId="77777777" w:rsidR="00666944" w:rsidRDefault="00000000">
            <w:pPr>
              <w:spacing w:after="60" w:line="264" w:lineRule="auto"/>
              <w:jc w:val="both"/>
            </w:pPr>
            <w:r>
              <w:t>Fix any scalarisation s: ℝ^M → ℝ, any β ≥ 0 and any test function φ. Under assumptions (A1)–(A3) of the companion paper, the self-normalised estimate with weights wᵢ = μ₀(yᵢ) e^{−β s(F(yᵢ))} / ρ′ᵢ converges almost surely to the posterior expectation of φ under π_{s,β} ∝ μ₀ e^{−β s∘F}. It uses only the stored (yᵢ, F(yᵢ), log ρ′ᵢ) and no new evaluation.</w:t>
            </w:r>
          </w:p>
          <w:p w14:paraId="44EB25F7" w14:textId="77777777" w:rsidR="00666944" w:rsidRDefault="00000000">
            <w:pPr>
              <w:spacing w:after="60" w:line="264" w:lineRule="auto"/>
              <w:jc w:val="both"/>
            </w:pPr>
            <w:r>
              <w:rPr>
                <w:i/>
                <w:iCs/>
              </w:rPr>
              <w:t>Proof.</w:t>
            </w:r>
            <w:r>
              <w:t xml:space="preserve"> The function f = −s∘F is a fixed measurable fitness, so this is the single-objective consistency theorem of Ghosh (2026h, Theorem 3) applied to f; that the same cache serves every β is the re-tempering theorem (Theorem 4 there). ∎</w:t>
            </w:r>
          </w:p>
        </w:tc>
      </w:tr>
    </w:tbl>
    <w:p w14:paraId="3601BD13" w14:textId="77777777" w:rsidR="00666944" w:rsidRDefault="00666944">
      <w:pPr>
        <w:spacing w:after="60"/>
      </w:pPr>
    </w:p>
    <w:p w14:paraId="7BBF41AA" w14:textId="77777777" w:rsidR="00666944" w:rsidRDefault="00000000">
      <w:pPr>
        <w:spacing w:after="120" w:line="276" w:lineRule="auto"/>
        <w:jc w:val="both"/>
      </w:pPr>
      <w:r>
        <w:t>So a run that drew one λ per token can answer, after the fact, any preference a decision maker states — a posterior mean, a credible region or a best entry — from the same cache. In the multimodal analogy, it is a shared corpus with every modality annotated, queried later with any modality mixture.</w:t>
      </w:r>
    </w:p>
    <w:p w14:paraId="734706B3" w14:textId="77777777" w:rsidR="00666944" w:rsidRDefault="00000000">
      <w:pPr>
        <w:spacing w:after="120" w:line="276" w:lineRule="auto"/>
        <w:jc w:val="both"/>
      </w:pPr>
      <w:r>
        <w:t xml:space="preserve">The dominance bias is </w:t>
      </w:r>
      <w:r>
        <w:rPr>
          <w:i/>
          <w:iCs/>
        </w:rPr>
        <w:t>not</w:t>
      </w:r>
      <w:r>
        <w:t xml:space="preserve"> covered by the proposition, because rᵢ depends on the whole cache. The target it defines changes as the cache grows. It is therefore an adaptive, data-dependent reweighting rather than a fixed Gibbs posterior. AR-DE can still be run with it, as the experiments do. However, the consistency guarantees of the companion paper apply to it only after the rank is frozen, for example by replacing rᵢ with the indicator that yᵢ is dominated by no entry of a fixed reference archive.</w:t>
      </w:r>
    </w:p>
    <w:p w14:paraId="06D8E942" w14:textId="77777777" w:rsidR="00666944" w:rsidRDefault="00000000">
      <w:pPr>
        <w:pStyle w:val="Heading1"/>
      </w:pPr>
      <w:r>
        <w:t>5. EmoDM’s evaluation economy inside AR-DE</w:t>
      </w:r>
    </w:p>
    <w:p w14:paraId="4A792F90" w14:textId="77777777" w:rsidR="00666944" w:rsidRDefault="00000000">
      <w:pPr>
        <w:pStyle w:val="Heading2"/>
      </w:pPr>
      <w:r>
        <w:t>5.1 Evaluate at t = 2^i</w:t>
      </w:r>
    </w:p>
    <w:p w14:paraId="2622960F" w14:textId="77777777" w:rsidR="00666944" w:rsidRDefault="00000000">
      <w:pPr>
        <w:spacing w:after="120" w:line="276" w:lineRule="auto"/>
        <w:jc w:val="both"/>
      </w:pPr>
      <w:r>
        <w:t xml:space="preserve">AR-DE evaluates the output of every token and, optionally, intermediate states. With T = 16 and every intermediate layer evaluated, a token costs 16 evaluations. EmoDM’s rule evaluates the intermediate layers t ∈ {1, 2, 4, 8} only, so a token costs ⌊log₂ T⌋ + 1 = 5 evaluations. Evaluating only the output costs 1. At a budget of 1,200 evaluations with a 50-entry prompt, these give 71, 230 and 1,150 tokens </w:t>
      </w:r>
      <w:r>
        <w:lastRenderedPageBreak/>
        <w:t>respectively. The rule spends the evaluations where the states are informative: at small t the state is close to a candidate solution, while at large t it is close to a noisy average of the cache.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6944" w14:paraId="3E21287D" w14:textId="77777777">
        <w:tblPrEx>
          <w:tblCellMar>
            <w:top w:w="0" w:type="dxa"/>
            <w:bottom w:w="0" w:type="dxa"/>
          </w:tblCellMar>
        </w:tblPrEx>
        <w:tc>
          <w:tcPr>
            <w:tcW w:w="9360" w:type="dxa"/>
            <w:tcBorders>
              <w:top w:val="single" w:sz="6" w:space="0" w:color="2A78D6"/>
              <w:bottom w:val="single" w:sz="6" w:space="0" w:color="2A78D6"/>
            </w:tcBorders>
            <w:shd w:val="clear" w:color="auto" w:fill="F3F1EA"/>
            <w:tcMar>
              <w:top w:w="120" w:type="dxa"/>
              <w:left w:w="160" w:type="dxa"/>
              <w:bottom w:w="120" w:type="dxa"/>
              <w:right w:w="160" w:type="dxa"/>
            </w:tcMar>
          </w:tcPr>
          <w:p w14:paraId="17E382C3" w14:textId="77777777" w:rsidR="00666944" w:rsidRDefault="00000000">
            <w:pPr>
              <w:spacing w:after="80"/>
            </w:pPr>
            <w:r>
              <w:rPr>
                <w:b/>
                <w:bCs/>
              </w:rPr>
              <w:t>Proposition 6 (layer-only evaluation is admissible).</w:t>
            </w:r>
          </w:p>
          <w:p w14:paraId="0E1C26FE" w14:textId="77777777" w:rsidR="00666944" w:rsidRDefault="00000000">
            <w:pPr>
              <w:spacing w:after="60" w:line="264" w:lineRule="auto"/>
              <w:jc w:val="both"/>
            </w:pPr>
            <w:r>
              <w:t>If the decision to evaluate a state depends only on its layer index t, and not on the state, its fitness or the cache, then every evaluated state is a draw from the layer-t proposal law with inclusion probability one. The causal-Bayes weights of the companion paper remain valid with that proposal density.</w:t>
            </w:r>
          </w:p>
          <w:p w14:paraId="6910A1EE" w14:textId="77777777" w:rsidR="00666944" w:rsidRDefault="00000000">
            <w:pPr>
              <w:spacing w:after="60" w:line="264" w:lineRule="auto"/>
              <w:jc w:val="both"/>
            </w:pPr>
            <w:r>
              <w:rPr>
                <w:i/>
                <w:iCs/>
              </w:rPr>
              <w:t>Proof.</w:t>
            </w:r>
            <w:r>
              <w:t xml:space="preserve"> The selection is a deterministic function of t, independent of the random state at that layer. Conditioning on selection therefore leaves the law of the state unchanged, and the Horvitz–Thompson correction is the factor one (Horvitz &amp; Thompson, 1952; Ghosh, 2026h, Lemma 3). ∎</w:t>
            </w:r>
          </w:p>
        </w:tc>
      </w:tr>
    </w:tbl>
    <w:p w14:paraId="191B1503" w14:textId="77777777" w:rsidR="00666944" w:rsidRDefault="00666944">
      <w:pPr>
        <w:spacing w:after="60"/>
      </w:pPr>
    </w:p>
    <w:p w14:paraId="3F01C026" w14:textId="77777777" w:rsidR="00666944" w:rsidRDefault="00000000">
      <w:pPr>
        <w:spacing w:after="120" w:line="276" w:lineRule="auto"/>
        <w:jc w:val="both"/>
      </w:pPr>
      <w:r>
        <w:t xml:space="preserve">A rule that evaluates a state </w:t>
      </w:r>
      <w:r>
        <w:rPr>
          <w:i/>
          <w:iCs/>
        </w:rPr>
        <w:t>because</w:t>
      </w:r>
      <w:r>
        <w:t xml:space="preserve"> it looks promising would violate the hypothesis; its states would need an explicit inclusion probability.</w:t>
      </w:r>
    </w:p>
    <w:p w14:paraId="41354427" w14:textId="77777777" w:rsidR="00666944" w:rsidRDefault="00000000">
      <w:pPr>
        <w:pStyle w:val="Heading2"/>
      </w:pPr>
      <w:r>
        <w:t>5.2 Mutual-information attention as an anisotropic likelihood</w:t>
      </w:r>
    </w:p>
    <w:p w14:paraId="3384578C" w14:textId="77777777" w:rsidR="00666944" w:rsidRDefault="00000000">
      <w:pPr>
        <w:spacing w:after="120" w:line="276" w:lineRule="auto"/>
        <w:jc w:val="both"/>
      </w:pPr>
      <w:r>
        <w:t>EmoDM computes, for each decision variable d, the normalised mutual information between that variable and the objectives over the current samples. These scores re-weight the samples. In AR-DE the natural place for such a weight is the distance in the attention logit:</w:t>
      </w:r>
    </w:p>
    <w:p w14:paraId="771F655B" w14:textId="77777777" w:rsidR="00666944" w:rsidRDefault="00000000">
      <w:pPr>
        <w:tabs>
          <w:tab w:val="center" w:pos="4680"/>
          <w:tab w:val="right" w:pos="9360"/>
        </w:tabs>
        <w:spacing w:before="80" w:after="120"/>
      </w:pPr>
      <w:r>
        <w:tab/>
        <w:t>‖x − √αₜ yᵢ‖²  →  Σ_d w_d (x_d − √αₜ y_{i,d})²</w:t>
      </w:r>
      <w:r>
        <w:tab/>
        <w:t>(7)</w:t>
      </w:r>
    </w:p>
    <w:p w14:paraId="0A80498D" w14:textId="77777777" w:rsidR="00666944" w:rsidRDefault="00000000">
      <w:pPr>
        <w:spacing w:after="120" w:line="276" w:lineRule="auto"/>
        <w:jc w:val="both"/>
      </w:pPr>
      <w:r>
        <w:t>Here w_d is the softmax (temperature 4) of the NMI of variable d, averaged over objectives and rescaled to mean one. The weights are recomputed from the cache every 10 tokens with an 8-bin histogram estimator. In probabilistic terms, the substitution replaces the isotropic noising kernel N(√αₜ y, (1 − αₜ) I) by N(√αₜ y, (1 − αₜ) diag(1/w)). Variables with large w are treated as precisely observed, and those with small w as noisy. The kernel is still a Gaussian density, so the causal-Bayes construction survives if log ρ′ is computed with the same covariance. The intended effect is that irrelevant variables stop influencing which cache entries a token attends to.</w:t>
      </w:r>
    </w:p>
    <w:p w14:paraId="76925281" w14:textId="77777777" w:rsidR="00666944" w:rsidRDefault="00000000">
      <w:pPr>
        <w:pStyle w:val="Heading2"/>
      </w:pPr>
      <w:r>
        <w:t>5.3 Evolutionary prompts as a warm cache</w:t>
      </w:r>
    </w:p>
    <w:p w14:paraId="6674061D" w14:textId="77777777" w:rsidR="00666944" w:rsidRDefault="00000000">
      <w:pPr>
        <w:spacing w:after="120" w:line="276" w:lineRule="auto"/>
        <w:jc w:val="both"/>
      </w:pPr>
      <w:r>
        <w:t>EmoDM trains on archives of earlier runs. AR-DE has no weights to train, but it does have a prompt: the initial cache. An evolutionary prompt seeds the target run’s cache with up to 50 non-dominated states from a solved related problem, padded with random states if fewer exist. Those states are then re-evaluated on the target problem. They cost the same as a random prompt, but they start where the related problem’s front was.</w:t>
      </w:r>
    </w:p>
    <w:p w14:paraId="0C1B6C11" w14:textId="77777777" w:rsidR="00666944" w:rsidRDefault="00000000">
      <w:pPr>
        <w:pStyle w:val="Heading1"/>
      </w:pPr>
      <w:r>
        <w:t>6. Experiments</w:t>
      </w:r>
    </w:p>
    <w:p w14:paraId="130D8060" w14:textId="77777777" w:rsidR="00666944" w:rsidRDefault="00000000">
      <w:pPr>
        <w:pStyle w:val="Heading2"/>
      </w:pPr>
      <w:r>
        <w:t>6.1 Setup</w:t>
      </w:r>
    </w:p>
    <w:p w14:paraId="08029F32" w14:textId="77777777" w:rsidR="00666944" w:rsidRDefault="00000000">
      <w:pPr>
        <w:spacing w:after="120" w:line="276" w:lineRule="auto"/>
        <w:jc w:val="both"/>
      </w:pPr>
      <w:r>
        <w:t xml:space="preserve">Decision variables z ∈ ℝ¹⁰ are mapped to [0, 1]¹⁰ by x = sigmoid(2z). ZDT1 has f₁ = x₁, g = 1 + 9·mean(x₂, x₃, x₄), f₂ = g(1 − √(f₁/g)), with a convex front. ZDT2 replaces √(f₁/g) by (f₁/g)², which </w:t>
      </w:r>
      <w:r>
        <w:lastRenderedPageBreak/>
        <w:t>gives a concave front (Zitzler, Deb &amp; Thiele, 2000). Variables x₅ … x₁₀ do not enter either objective: six of ten dimensions are irrelevant by design, so that the MI attention has something to find.</w:t>
      </w:r>
    </w:p>
    <w:p w14:paraId="67A1FD1B" w14:textId="77777777" w:rsidR="00666944" w:rsidRDefault="00000000">
      <w:pPr>
        <w:spacing w:after="120" w:line="276" w:lineRule="auto"/>
        <w:jc w:val="both"/>
      </w:pPr>
      <w:r>
        <w:t>T = 16; cosine schedule; η = 1; β rises linearly from 3 to 30 over the tokens; the prompt has 50 entries; the budget is 1,200 evaluations unless stated. Metrics are computed over every evaluated state: IGD against 500 points of the true front (lower is better), and the 2-D hypervolume with reference point (1.1, 1.1) (higher is better). Each entry is the mean ± standard error over 10 seeds.</w:t>
      </w:r>
    </w:p>
    <w:p w14:paraId="4C77DAA3" w14:textId="77777777" w:rsidR="00666944" w:rsidRDefault="00000000">
      <w:pPr>
        <w:spacing w:after="120" w:line="276" w:lineRule="auto"/>
        <w:jc w:val="both"/>
      </w:pPr>
      <w:r>
        <w:t>The baselines are NSGA-II (Deb et al., 2002) — population 50, SBX crossover (η_c = 15), polynomial mutation (η_m = 20, rate 1/D), 24 generations — operating directly in [0, 1]¹⁰ with the same objective, and random search of 1,200 Gaussian states. NSGA-II was not tuned for this small budget. Its defaults are designed for budgets one to two orders of magnitude larger, so the comparison flatters AR-DE to an unknown degree.</w:t>
      </w:r>
    </w:p>
    <w:p w14:paraId="2D0B7349" w14:textId="77777777" w:rsidR="00666944" w:rsidRDefault="00000000">
      <w:pPr>
        <w:pStyle w:val="Heading2"/>
      </w:pPr>
      <w:r>
        <w:t>6.2 E1 — which fusion?</w:t>
      </w:r>
    </w:p>
    <w:p w14:paraId="2B5289B8" w14:textId="77777777" w:rsidR="00666944" w:rsidRDefault="00000000">
      <w:pPr>
        <w:spacing w:before="160" w:after="80"/>
        <w:jc w:val="both"/>
      </w:pPr>
      <w:r>
        <w:rPr>
          <w:b/>
          <w:bCs/>
          <w:sz w:val="19"/>
          <w:szCs w:val="19"/>
        </w:rPr>
        <w:t xml:space="preserve">Table 2. </w:t>
      </w:r>
      <w:r>
        <w:rPr>
          <w:sz w:val="19"/>
          <w:szCs w:val="19"/>
        </w:rPr>
        <w:t>Fusion rules with EmoDM’s log schedule at 1,200 evaluations (10 seeds). The best row per problem is in bold.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1700"/>
        <w:gridCol w:w="1700"/>
        <w:gridCol w:w="1700"/>
        <w:gridCol w:w="1700"/>
      </w:tblGrid>
      <w:tr w:rsidR="00666944" w14:paraId="47884A59" w14:textId="77777777">
        <w:tblPrEx>
          <w:tblCellMar>
            <w:top w:w="0" w:type="dxa"/>
            <w:bottom w:w="0" w:type="dxa"/>
          </w:tblCellMar>
        </w:tblPrEx>
        <w:trPr>
          <w:tblHeader/>
        </w:trPr>
        <w:tc>
          <w:tcPr>
            <w:tcW w:w="25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87A154A" w14:textId="77777777" w:rsidR="00666944" w:rsidRDefault="00000000">
            <w:r>
              <w:rPr>
                <w:b/>
                <w:bCs/>
                <w:sz w:val="18"/>
                <w:szCs w:val="18"/>
              </w:rPr>
              <w:t>Fusion</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E8F6943" w14:textId="77777777" w:rsidR="00666944" w:rsidRDefault="00000000">
            <w:pPr>
              <w:jc w:val="center"/>
            </w:pPr>
            <w:r>
              <w:rPr>
                <w:b/>
                <w:bCs/>
                <w:sz w:val="18"/>
                <w:szCs w:val="18"/>
              </w:rPr>
              <w:t>ZDT1 IGD</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EC5FDB6" w14:textId="77777777" w:rsidR="00666944" w:rsidRDefault="00000000">
            <w:pPr>
              <w:jc w:val="center"/>
            </w:pPr>
            <w:r>
              <w:rPr>
                <w:b/>
                <w:bCs/>
                <w:sz w:val="18"/>
                <w:szCs w:val="18"/>
              </w:rPr>
              <w:t>ZDT1 HV</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CA32F2C" w14:textId="77777777" w:rsidR="00666944" w:rsidRDefault="00000000">
            <w:pPr>
              <w:jc w:val="center"/>
            </w:pPr>
            <w:r>
              <w:rPr>
                <w:b/>
                <w:bCs/>
                <w:sz w:val="18"/>
                <w:szCs w:val="18"/>
              </w:rPr>
              <w:t>ZDT2 IGD</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B556ECB" w14:textId="77777777" w:rsidR="00666944" w:rsidRDefault="00000000">
            <w:pPr>
              <w:jc w:val="center"/>
            </w:pPr>
            <w:r>
              <w:rPr>
                <w:b/>
                <w:bCs/>
                <w:sz w:val="18"/>
                <w:szCs w:val="18"/>
              </w:rPr>
              <w:t>ZDT2 HV</w:t>
            </w:r>
          </w:p>
        </w:tc>
      </w:tr>
      <w:tr w:rsidR="00666944" w14:paraId="0C709853"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9901B0" w14:textId="77777777" w:rsidR="00666944" w:rsidRDefault="00000000">
            <w:r>
              <w:rPr>
                <w:sz w:val="18"/>
                <w:szCs w:val="18"/>
              </w:rPr>
              <w:t>Early (weighted sum)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E2901B" w14:textId="77777777" w:rsidR="00666944" w:rsidRDefault="00000000">
            <w:pPr>
              <w:jc w:val="center"/>
            </w:pPr>
            <w:r>
              <w:rPr>
                <w:sz w:val="18"/>
                <w:szCs w:val="18"/>
              </w:rPr>
              <w:t>0.246 ± 0.023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BF4D79" w14:textId="77777777" w:rsidR="00666944" w:rsidRDefault="00000000">
            <w:pPr>
              <w:jc w:val="center"/>
            </w:pPr>
            <w:r>
              <w:rPr>
                <w:sz w:val="18"/>
                <w:szCs w:val="18"/>
              </w:rPr>
              <w:t>0.505 ± 0.025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0C09DA" w14:textId="77777777" w:rsidR="00666944" w:rsidRDefault="00000000">
            <w:pPr>
              <w:jc w:val="center"/>
            </w:pPr>
            <w:r>
              <w:rPr>
                <w:sz w:val="18"/>
                <w:szCs w:val="18"/>
              </w:rPr>
              <w:t>0.493 ± 0.057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E2C370" w14:textId="77777777" w:rsidR="00666944" w:rsidRDefault="00000000">
            <w:pPr>
              <w:jc w:val="center"/>
            </w:pPr>
            <w:r>
              <w:rPr>
                <w:sz w:val="18"/>
                <w:szCs w:val="18"/>
              </w:rPr>
              <w:t>0.057 ± 0.019</w:t>
            </w:r>
          </w:p>
        </w:tc>
      </w:tr>
      <w:tr w:rsidR="00666944" w14:paraId="1613059E"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906CB6" w14:textId="77777777" w:rsidR="00666944" w:rsidRDefault="00000000">
            <w:r>
              <w:rPr>
                <w:sz w:val="18"/>
                <w:szCs w:val="18"/>
              </w:rPr>
              <w:t>Late (two heads)</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A763AC" w14:textId="77777777" w:rsidR="00666944" w:rsidRDefault="00000000">
            <w:pPr>
              <w:jc w:val="center"/>
            </w:pPr>
            <w:r>
              <w:rPr>
                <w:sz w:val="18"/>
                <w:szCs w:val="18"/>
              </w:rPr>
              <w:t>0.259 ± 0.018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9A7AA5C" w14:textId="77777777" w:rsidR="00666944" w:rsidRDefault="00000000">
            <w:pPr>
              <w:jc w:val="center"/>
            </w:pPr>
            <w:r>
              <w:rPr>
                <w:sz w:val="18"/>
                <w:szCs w:val="18"/>
              </w:rPr>
              <w:t>0.466 ± 0.018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3F3C0D" w14:textId="77777777" w:rsidR="00666944" w:rsidRDefault="00000000">
            <w:pPr>
              <w:jc w:val="center"/>
            </w:pPr>
            <w:r>
              <w:rPr>
                <w:sz w:val="18"/>
                <w:szCs w:val="18"/>
              </w:rPr>
              <w:t>0.452 ± 0.053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EF9425" w14:textId="77777777" w:rsidR="00666944" w:rsidRDefault="00000000">
            <w:pPr>
              <w:jc w:val="center"/>
            </w:pPr>
            <w:r>
              <w:rPr>
                <w:sz w:val="18"/>
                <w:szCs w:val="18"/>
              </w:rPr>
              <w:t>0.086 ± 0.021</w:t>
            </w:r>
          </w:p>
        </w:tc>
      </w:tr>
      <w:tr w:rsidR="00666944" w14:paraId="4EA20C59"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CB3E62" w14:textId="77777777" w:rsidR="00666944" w:rsidRDefault="00000000">
            <w:r>
              <w:rPr>
                <w:sz w:val="18"/>
                <w:szCs w:val="18"/>
              </w:rPr>
              <w:t>Chebyshev token</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253A72" w14:textId="77777777" w:rsidR="00666944" w:rsidRDefault="00000000">
            <w:pPr>
              <w:jc w:val="center"/>
            </w:pPr>
            <w:r>
              <w:rPr>
                <w:sz w:val="18"/>
                <w:szCs w:val="18"/>
              </w:rPr>
              <w:t>0.262 ± 0.019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402992" w14:textId="77777777" w:rsidR="00666944" w:rsidRDefault="00000000">
            <w:pPr>
              <w:jc w:val="center"/>
            </w:pPr>
            <w:r>
              <w:rPr>
                <w:sz w:val="18"/>
                <w:szCs w:val="18"/>
              </w:rPr>
              <w:t>0.472 ± 0.019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8766C9" w14:textId="77777777" w:rsidR="00666944" w:rsidRDefault="00000000">
            <w:pPr>
              <w:jc w:val="center"/>
            </w:pPr>
            <w:r>
              <w:rPr>
                <w:sz w:val="18"/>
                <w:szCs w:val="18"/>
              </w:rPr>
              <w:t>0.484 ± 0.050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7EEEF6" w14:textId="77777777" w:rsidR="00666944" w:rsidRDefault="00000000">
            <w:pPr>
              <w:jc w:val="center"/>
            </w:pPr>
            <w:r>
              <w:rPr>
                <w:sz w:val="18"/>
                <w:szCs w:val="18"/>
              </w:rPr>
              <w:t>0.053 ± 0.017</w:t>
            </w:r>
          </w:p>
        </w:tc>
      </w:tr>
      <w:tr w:rsidR="00666944" w14:paraId="0091F303"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C0A4A3" w14:textId="77777777" w:rsidR="00666944" w:rsidRDefault="00000000">
            <w:r>
              <w:rPr>
                <w:sz w:val="18"/>
                <w:szCs w:val="18"/>
              </w:rPr>
              <w:t>Dominance rank</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78CB65" w14:textId="77777777" w:rsidR="00666944" w:rsidRDefault="00000000">
            <w:pPr>
              <w:jc w:val="center"/>
            </w:pPr>
            <w:r>
              <w:rPr>
                <w:sz w:val="18"/>
                <w:szCs w:val="18"/>
              </w:rPr>
              <w:t>0.119 ± 0.012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1FB4C9" w14:textId="77777777" w:rsidR="00666944" w:rsidRDefault="00000000">
            <w:pPr>
              <w:jc w:val="center"/>
            </w:pPr>
            <w:r>
              <w:rPr>
                <w:sz w:val="18"/>
                <w:szCs w:val="18"/>
              </w:rPr>
              <w:t>0.675 ± 0.017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676DB8" w14:textId="77777777" w:rsidR="00666944" w:rsidRDefault="00000000">
            <w:pPr>
              <w:jc w:val="center"/>
            </w:pPr>
            <w:r>
              <w:rPr>
                <w:sz w:val="18"/>
                <w:szCs w:val="18"/>
              </w:rPr>
              <w:t>0.250 ± 0.036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E8F87F" w14:textId="77777777" w:rsidR="00666944" w:rsidRDefault="00000000">
            <w:pPr>
              <w:jc w:val="center"/>
            </w:pPr>
            <w:r>
              <w:rPr>
                <w:sz w:val="18"/>
                <w:szCs w:val="18"/>
              </w:rPr>
              <w:t>0.204 ± 0.034</w:t>
            </w:r>
          </w:p>
        </w:tc>
      </w:tr>
      <w:tr w:rsidR="00666944" w14:paraId="31700286"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246984" w14:textId="77777777" w:rsidR="00666944" w:rsidRDefault="00000000">
            <w:r>
              <w:rPr>
                <w:sz w:val="18"/>
                <w:szCs w:val="18"/>
              </w:rPr>
              <w:t>Cross (Chebyshev + rank)</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F0EC55" w14:textId="77777777" w:rsidR="00666944" w:rsidRDefault="00000000">
            <w:pPr>
              <w:jc w:val="center"/>
            </w:pPr>
            <w:r>
              <w:rPr>
                <w:sz w:val="18"/>
                <w:szCs w:val="18"/>
              </w:rPr>
              <w:t>0.130 ± 0.011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A75629" w14:textId="77777777" w:rsidR="00666944" w:rsidRDefault="00000000">
            <w:pPr>
              <w:jc w:val="center"/>
            </w:pPr>
            <w:r>
              <w:rPr>
                <w:sz w:val="18"/>
                <w:szCs w:val="18"/>
              </w:rPr>
              <w:t>0.692 ± 0.011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A16892" w14:textId="77777777" w:rsidR="00666944" w:rsidRDefault="00000000">
            <w:pPr>
              <w:jc w:val="center"/>
            </w:pPr>
            <w:r>
              <w:rPr>
                <w:sz w:val="18"/>
                <w:szCs w:val="18"/>
              </w:rPr>
              <w:t>0.379 ± 0.061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355E51" w14:textId="77777777" w:rsidR="00666944" w:rsidRDefault="00000000">
            <w:pPr>
              <w:jc w:val="center"/>
            </w:pPr>
            <w:r>
              <w:rPr>
                <w:sz w:val="18"/>
                <w:szCs w:val="18"/>
              </w:rPr>
              <w:t>0.147 ± 0.031</w:t>
            </w:r>
          </w:p>
        </w:tc>
      </w:tr>
      <w:tr w:rsidR="00666944" w14:paraId="7737FCAB"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1D91E5" w14:textId="77777777" w:rsidR="00666944" w:rsidRDefault="00000000">
            <w:r>
              <w:rPr>
                <w:sz w:val="18"/>
                <w:szCs w:val="18"/>
              </w:rPr>
              <w:t>NSGA-II (reference)</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72C60C" w14:textId="77777777" w:rsidR="00666944" w:rsidRDefault="00000000">
            <w:pPr>
              <w:jc w:val="center"/>
            </w:pPr>
            <w:r>
              <w:rPr>
                <w:sz w:val="18"/>
                <w:szCs w:val="18"/>
              </w:rPr>
              <w:t>0.174 ± 0.030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C249B9F" w14:textId="77777777" w:rsidR="00666944" w:rsidRDefault="00000000">
            <w:pPr>
              <w:jc w:val="center"/>
            </w:pPr>
            <w:r>
              <w:rPr>
                <w:sz w:val="18"/>
                <w:szCs w:val="18"/>
              </w:rPr>
              <w:t>0.619 ± 0.044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72CD65" w14:textId="77777777" w:rsidR="00666944" w:rsidRDefault="00000000">
            <w:pPr>
              <w:jc w:val="center"/>
            </w:pPr>
            <w:r>
              <w:rPr>
                <w:sz w:val="18"/>
                <w:szCs w:val="18"/>
              </w:rPr>
              <w:t>0.279 ± 0.048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3E8318" w14:textId="77777777" w:rsidR="00666944" w:rsidRDefault="00000000">
            <w:pPr>
              <w:jc w:val="center"/>
            </w:pPr>
            <w:r>
              <w:rPr>
                <w:sz w:val="18"/>
                <w:szCs w:val="18"/>
              </w:rPr>
              <w:t>0.232 ± 0.050</w:t>
            </w:r>
          </w:p>
        </w:tc>
      </w:tr>
      <w:tr w:rsidR="00666944" w14:paraId="1EABBB62" w14:textId="77777777">
        <w:tblPrEx>
          <w:tblCellMar>
            <w:top w:w="0" w:type="dxa"/>
            <w:bottom w:w="0" w:type="dxa"/>
          </w:tblCellMar>
        </w:tblPrEx>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E51ADE" w14:textId="77777777" w:rsidR="00666944" w:rsidRDefault="00000000">
            <w:r>
              <w:rPr>
                <w:sz w:val="18"/>
                <w:szCs w:val="18"/>
              </w:rPr>
              <w:t>Random search (reference)</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447C1C" w14:textId="77777777" w:rsidR="00666944" w:rsidRDefault="00000000">
            <w:pPr>
              <w:jc w:val="center"/>
            </w:pPr>
            <w:r>
              <w:rPr>
                <w:sz w:val="18"/>
                <w:szCs w:val="18"/>
              </w:rPr>
              <w:t>0.290 ± 0.013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5A0042" w14:textId="77777777" w:rsidR="00666944" w:rsidRDefault="00000000">
            <w:pPr>
              <w:jc w:val="center"/>
            </w:pPr>
            <w:r>
              <w:rPr>
                <w:sz w:val="18"/>
                <w:szCs w:val="18"/>
              </w:rPr>
              <w:t>0.400 ± 0.022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C8C5C2" w14:textId="77777777" w:rsidR="00666944" w:rsidRDefault="00000000">
            <w:pPr>
              <w:jc w:val="center"/>
            </w:pPr>
            <w:r>
              <w:rPr>
                <w:sz w:val="18"/>
                <w:szCs w:val="18"/>
              </w:rPr>
              <w:t>0.485 ± 0.026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577EE4" w14:textId="77777777" w:rsidR="00666944" w:rsidRDefault="00000000">
            <w:pPr>
              <w:jc w:val="center"/>
            </w:pPr>
            <w:r>
              <w:rPr>
                <w:sz w:val="18"/>
                <w:szCs w:val="18"/>
              </w:rPr>
              <w:t>0.058 ± 0.014</w:t>
            </w:r>
          </w:p>
        </w:tc>
      </w:tr>
    </w:tbl>
    <w:p w14:paraId="3D406E2D" w14:textId="77777777" w:rsidR="00666944" w:rsidRDefault="00000000">
      <w:pPr>
        <w:spacing w:before="120"/>
        <w:jc w:val="center"/>
      </w:pPr>
      <w:r>
        <w:rPr>
          <w:noProof/>
        </w:rPr>
        <w:drawing>
          <wp:inline distT="0" distB="0" distL="0" distR="0" wp14:anchorId="35AB294C" wp14:editId="025C1424">
            <wp:extent cx="5715000" cy="2162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162175"/>
                    </a:xfrm>
                    <a:prstGeom prst="rect">
                      <a:avLst/>
                    </a:prstGeom>
                  </pic:spPr>
                </pic:pic>
              </a:graphicData>
            </a:graphic>
          </wp:inline>
        </w:drawing>
      </w:r>
    </w:p>
    <w:p w14:paraId="6BCF8A70" w14:textId="77777777" w:rsidR="00666944" w:rsidRDefault="00000000">
      <w:pPr>
        <w:spacing w:after="200"/>
        <w:jc w:val="both"/>
      </w:pPr>
      <w:r>
        <w:rPr>
          <w:b/>
          <w:bCs/>
          <w:sz w:val="19"/>
          <w:szCs w:val="19"/>
        </w:rPr>
        <w:t xml:space="preserve">Figure 1. </w:t>
      </w:r>
      <w:r>
        <w:rPr>
          <w:sz w:val="19"/>
          <w:szCs w:val="19"/>
        </w:rPr>
        <w:t>IGD of the five fusion rules at 1,200 evaluations (mean ± s.e., 10 seeds), with NSGA-II (dashed) and random search (dotted).</w:t>
      </w:r>
    </w:p>
    <w:p w14:paraId="13FEDF94" w14:textId="77777777" w:rsidR="00666944" w:rsidRDefault="00000000">
      <w:pPr>
        <w:spacing w:after="120" w:line="276" w:lineRule="auto"/>
        <w:jc w:val="both"/>
      </w:pPr>
      <w:r>
        <w:t>The dominance-rank fusion is best on both problems: its IGD is 0.119 on ZDT1 and 0.250 on ZDT2. On both it beats untuned NSGA-II (0.174, 0.279) at this budget. On ZDT2 the difference lies within about one standard error. The cross rule is close on ZDT1 and worse on ZDT2.</w:t>
      </w:r>
    </w:p>
    <w:p w14:paraId="33D3F207" w14:textId="77777777" w:rsidR="00666944" w:rsidRDefault="00000000">
      <w:pPr>
        <w:spacing w:after="120" w:line="276" w:lineRule="auto"/>
        <w:jc w:val="both"/>
      </w:pPr>
      <w:r>
        <w:lastRenderedPageBreak/>
        <w:t>The three preference-based fusions are the main negative result. On ZDT1 they are slightly better than random search. On ZDT2 they are no better than random search (0.493, 0.452 and 0.484 against 0.485).</w:t>
      </w:r>
    </w:p>
    <w:p w14:paraId="64F8D866" w14:textId="77777777" w:rsidR="00666944" w:rsidRDefault="00000000">
      <w:pPr>
        <w:spacing w:after="120" w:line="276" w:lineRule="auto"/>
        <w:jc w:val="both"/>
      </w:pPr>
      <w:r>
        <w:t>Proposition 1 predicts failure for early fusion on the concave front, but not for Chebyshev or late fusion. Figure 2 shows what happens instead: the Chebyshev cache collapses towards f₁ ≈ 0, the end point that minimises f₁. Two mechanisms are consistent with this, though neither has been isolated. First, the ideal point is estimated from a cache whose f₂ values are far from optimal, so the normalisation exaggerates small f₁. Second, each token draws a fresh λ, so successive tokens pull in different directions, and the shared distance kernel averages these pulls toward the most-populated region. The rank bias suffers from neither, because it uses no λ and no normalisation (Proposition 4).</w:t>
      </w:r>
    </w:p>
    <w:p w14:paraId="3992A370" w14:textId="77777777" w:rsidR="00666944" w:rsidRDefault="00000000">
      <w:pPr>
        <w:spacing w:before="120"/>
        <w:jc w:val="center"/>
      </w:pPr>
      <w:r>
        <w:rPr>
          <w:noProof/>
        </w:rPr>
        <w:drawing>
          <wp:inline distT="0" distB="0" distL="0" distR="0" wp14:anchorId="217D6027" wp14:editId="61DE7F0D">
            <wp:extent cx="5715000" cy="2162175"/>
            <wp:effectExtent l="0" t="0" r="0" b="0"/>
            <wp:docPr id="295342666" name="Picture 29534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162175"/>
                    </a:xfrm>
                    <a:prstGeom prst="rect">
                      <a:avLst/>
                    </a:prstGeom>
                  </pic:spPr>
                </pic:pic>
              </a:graphicData>
            </a:graphic>
          </wp:inline>
        </w:drawing>
      </w:r>
    </w:p>
    <w:p w14:paraId="4994C61F" w14:textId="77777777" w:rsidR="00666944" w:rsidRDefault="00000000">
      <w:pPr>
        <w:spacing w:after="200"/>
        <w:jc w:val="both"/>
      </w:pPr>
      <w:r>
        <w:rPr>
          <w:b/>
          <w:bCs/>
          <w:sz w:val="19"/>
          <w:szCs w:val="19"/>
        </w:rPr>
        <w:t xml:space="preserve">Figure 2. </w:t>
      </w:r>
      <w:r>
        <w:rPr>
          <w:sz w:val="19"/>
          <w:szCs w:val="19"/>
        </w:rPr>
        <w:t>Non-dominated entries of the final cache for seed 0, Chebyshev fusion (squares) versus dominance fusion (circles). On ZDT2 (right) neither reaches the true front in 1,200 evaluations; Chebyshev collapses to the f₁ ≈ 0 end, while dominance keeps a few interior points.</w:t>
      </w:r>
    </w:p>
    <w:p w14:paraId="6B816335" w14:textId="77777777" w:rsidR="00666944" w:rsidRDefault="00000000">
      <w:pPr>
        <w:spacing w:after="120" w:line="276" w:lineRule="auto"/>
        <w:jc w:val="both"/>
      </w:pPr>
      <w:r>
        <w:t>Figure 2 also shows the limits of the winner: on ZDT2 the dominance cache has a handful of interior points, still well above the front. ZDT2 is hard for every method here at 1,200 evaluations.</w:t>
      </w:r>
    </w:p>
    <w:p w14:paraId="5DC7E130" w14:textId="77777777" w:rsidR="00666944" w:rsidRDefault="00000000">
      <w:pPr>
        <w:pStyle w:val="Heading2"/>
      </w:pPr>
      <w:r>
        <w:t>6.3 E2 — where to evaluate (EmoDM’s 2^i rule)</w:t>
      </w:r>
    </w:p>
    <w:p w14:paraId="5816CEDE" w14:textId="77777777" w:rsidR="00666944" w:rsidRDefault="00000000">
      <w:pPr>
        <w:spacing w:before="160" w:after="80"/>
        <w:jc w:val="both"/>
      </w:pPr>
      <w:r>
        <w:rPr>
          <w:b/>
          <w:bCs/>
          <w:sz w:val="19"/>
          <w:szCs w:val="19"/>
        </w:rPr>
        <w:t xml:space="preserve">Table 3. </w:t>
      </w:r>
      <w:r>
        <w:rPr>
          <w:sz w:val="19"/>
          <w:szCs w:val="19"/>
        </w:rPr>
        <w:t>Evaluation schedule at an equal budget of 1,200 evaluations (the full schedule spends 1,186). IGD, mean ± s.e.; 10 seeds, except 5 seeds for output-only with dominance fusion.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0"/>
        <w:gridCol w:w="800"/>
        <w:gridCol w:w="1550"/>
        <w:gridCol w:w="1550"/>
        <w:gridCol w:w="1550"/>
        <w:gridCol w:w="1550"/>
      </w:tblGrid>
      <w:tr w:rsidR="00666944" w14:paraId="7220CCD4" w14:textId="77777777">
        <w:tblPrEx>
          <w:tblCellMar>
            <w:top w:w="0" w:type="dxa"/>
            <w:bottom w:w="0" w:type="dxa"/>
          </w:tblCellMar>
        </w:tblPrEx>
        <w:trPr>
          <w:tblHeader/>
        </w:trPr>
        <w:tc>
          <w:tcPr>
            <w:tcW w:w="23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E0B1215" w14:textId="77777777" w:rsidR="00666944" w:rsidRDefault="00000000">
            <w:r>
              <w:rPr>
                <w:b/>
                <w:bCs/>
                <w:sz w:val="18"/>
                <w:szCs w:val="18"/>
              </w:rPr>
              <w:t>Schedule</w:t>
            </w:r>
          </w:p>
        </w:tc>
        <w:tc>
          <w:tcPr>
            <w:tcW w:w="8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9C19E00" w14:textId="77777777" w:rsidR="00666944" w:rsidRDefault="00000000">
            <w:pPr>
              <w:jc w:val="center"/>
            </w:pPr>
            <w:r>
              <w:rPr>
                <w:b/>
                <w:bCs/>
                <w:sz w:val="18"/>
                <w:szCs w:val="18"/>
              </w:rPr>
              <w:t>Tokens</w:t>
            </w:r>
          </w:p>
        </w:tc>
        <w:tc>
          <w:tcPr>
            <w:tcW w:w="15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3D72EE7" w14:textId="77777777" w:rsidR="00666944" w:rsidRDefault="00000000">
            <w:pPr>
              <w:jc w:val="center"/>
            </w:pPr>
            <w:r>
              <w:rPr>
                <w:b/>
                <w:bCs/>
                <w:sz w:val="18"/>
                <w:szCs w:val="18"/>
              </w:rPr>
              <w:t>ZDT1 Chebyshev</w:t>
            </w:r>
          </w:p>
        </w:tc>
        <w:tc>
          <w:tcPr>
            <w:tcW w:w="15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12F4A01" w14:textId="77777777" w:rsidR="00666944" w:rsidRDefault="00000000">
            <w:pPr>
              <w:jc w:val="center"/>
            </w:pPr>
            <w:r>
              <w:rPr>
                <w:b/>
                <w:bCs/>
                <w:sz w:val="18"/>
                <w:szCs w:val="18"/>
              </w:rPr>
              <w:t>ZDT1 dominance</w:t>
            </w:r>
          </w:p>
        </w:tc>
        <w:tc>
          <w:tcPr>
            <w:tcW w:w="15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E36EC65" w14:textId="77777777" w:rsidR="00666944" w:rsidRDefault="00000000">
            <w:pPr>
              <w:jc w:val="center"/>
            </w:pPr>
            <w:r>
              <w:rPr>
                <w:b/>
                <w:bCs/>
                <w:sz w:val="18"/>
                <w:szCs w:val="18"/>
              </w:rPr>
              <w:t>ZDT2 Chebyshev</w:t>
            </w:r>
          </w:p>
        </w:tc>
        <w:tc>
          <w:tcPr>
            <w:tcW w:w="15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C17A4FA" w14:textId="77777777" w:rsidR="00666944" w:rsidRDefault="00000000">
            <w:pPr>
              <w:jc w:val="center"/>
            </w:pPr>
            <w:r>
              <w:rPr>
                <w:b/>
                <w:bCs/>
                <w:sz w:val="18"/>
                <w:szCs w:val="18"/>
              </w:rPr>
              <w:t>ZDT2 dominance</w:t>
            </w:r>
          </w:p>
        </w:tc>
      </w:tr>
      <w:tr w:rsidR="00666944" w14:paraId="0BDB2019" w14:textId="77777777">
        <w:tblPrEx>
          <w:tblCellMar>
            <w:top w:w="0" w:type="dxa"/>
            <w:bottom w:w="0" w:type="dxa"/>
          </w:tblCellMar>
        </w:tblPrEx>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5EE230" w14:textId="77777777" w:rsidR="00666944" w:rsidRDefault="00000000">
            <w:r>
              <w:rPr>
                <w:sz w:val="18"/>
                <w:szCs w:val="18"/>
              </w:rPr>
              <w:t>Every layer (15 + 1 per token)</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185156" w14:textId="77777777" w:rsidR="00666944" w:rsidRDefault="00000000">
            <w:pPr>
              <w:jc w:val="center"/>
            </w:pPr>
            <w:r>
              <w:rPr>
                <w:sz w:val="18"/>
                <w:szCs w:val="18"/>
              </w:rPr>
              <w:t>71</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F51A80" w14:textId="77777777" w:rsidR="00666944" w:rsidRDefault="00000000">
            <w:pPr>
              <w:jc w:val="center"/>
            </w:pPr>
            <w:r>
              <w:rPr>
                <w:sz w:val="18"/>
                <w:szCs w:val="18"/>
              </w:rPr>
              <w:t>0.268 ± 0.025</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065434" w14:textId="77777777" w:rsidR="00666944" w:rsidRDefault="00000000">
            <w:pPr>
              <w:jc w:val="center"/>
            </w:pPr>
            <w:r>
              <w:rPr>
                <w:sz w:val="18"/>
                <w:szCs w:val="18"/>
              </w:rPr>
              <w:t>0.172 ± 0.022</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0D90F1C" w14:textId="77777777" w:rsidR="00666944" w:rsidRDefault="00000000">
            <w:pPr>
              <w:jc w:val="center"/>
            </w:pPr>
            <w:r>
              <w:rPr>
                <w:sz w:val="18"/>
                <w:szCs w:val="18"/>
              </w:rPr>
              <w:t>0.495 ± 0.055</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2254BD6" w14:textId="77777777" w:rsidR="00666944" w:rsidRDefault="00000000">
            <w:pPr>
              <w:jc w:val="center"/>
            </w:pPr>
            <w:r>
              <w:rPr>
                <w:sz w:val="18"/>
                <w:szCs w:val="18"/>
              </w:rPr>
              <w:t>0.367 ± 0.052</w:t>
            </w:r>
          </w:p>
        </w:tc>
      </w:tr>
      <w:tr w:rsidR="00666944" w14:paraId="66DE9028" w14:textId="77777777">
        <w:tblPrEx>
          <w:tblCellMar>
            <w:top w:w="0" w:type="dxa"/>
            <w:bottom w:w="0" w:type="dxa"/>
          </w:tblCellMar>
        </w:tblPrEx>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6B0568" w14:textId="77777777" w:rsidR="00666944" w:rsidRDefault="00000000">
            <w:r>
              <w:rPr>
                <w:sz w:val="18"/>
                <w:szCs w:val="18"/>
              </w:rPr>
              <w:t>t = 2^i, EmoDM (4 + 1)</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BB5051" w14:textId="77777777" w:rsidR="00666944" w:rsidRDefault="00000000">
            <w:pPr>
              <w:jc w:val="center"/>
            </w:pPr>
            <w:r>
              <w:rPr>
                <w:sz w:val="18"/>
                <w:szCs w:val="18"/>
              </w:rPr>
              <w:t>230</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051A74" w14:textId="77777777" w:rsidR="00666944" w:rsidRDefault="00000000">
            <w:pPr>
              <w:jc w:val="center"/>
            </w:pPr>
            <w:r>
              <w:rPr>
                <w:sz w:val="18"/>
                <w:szCs w:val="18"/>
              </w:rPr>
              <w:t>0.262 ± 0.019</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D4A49D" w14:textId="77777777" w:rsidR="00666944" w:rsidRDefault="00000000">
            <w:pPr>
              <w:jc w:val="center"/>
            </w:pPr>
            <w:r>
              <w:rPr>
                <w:sz w:val="18"/>
                <w:szCs w:val="18"/>
              </w:rPr>
              <w:t>0.119 ± 0.012</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BBF806" w14:textId="77777777" w:rsidR="00666944" w:rsidRDefault="00000000">
            <w:pPr>
              <w:jc w:val="center"/>
            </w:pPr>
            <w:r>
              <w:rPr>
                <w:sz w:val="18"/>
                <w:szCs w:val="18"/>
              </w:rPr>
              <w:t>0.484 ± 0.050</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26C19E" w14:textId="77777777" w:rsidR="00666944" w:rsidRDefault="00000000">
            <w:pPr>
              <w:jc w:val="center"/>
            </w:pPr>
            <w:r>
              <w:rPr>
                <w:sz w:val="18"/>
                <w:szCs w:val="18"/>
              </w:rPr>
              <w:t>0.250 ± 0.036</w:t>
            </w:r>
          </w:p>
        </w:tc>
      </w:tr>
      <w:tr w:rsidR="00666944" w14:paraId="427DA044" w14:textId="77777777">
        <w:tblPrEx>
          <w:tblCellMar>
            <w:top w:w="0" w:type="dxa"/>
            <w:bottom w:w="0" w:type="dxa"/>
          </w:tblCellMar>
        </w:tblPrEx>
        <w:tc>
          <w:tcPr>
            <w:tcW w:w="2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4D2C7F" w14:textId="77777777" w:rsidR="00666944" w:rsidRDefault="00000000">
            <w:r>
              <w:rPr>
                <w:sz w:val="18"/>
                <w:szCs w:val="18"/>
              </w:rPr>
              <w:t>Output only (1)</w:t>
            </w:r>
          </w:p>
        </w:tc>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B0AF12" w14:textId="77777777" w:rsidR="00666944" w:rsidRDefault="00000000">
            <w:pPr>
              <w:jc w:val="center"/>
            </w:pPr>
            <w:r>
              <w:rPr>
                <w:sz w:val="18"/>
                <w:szCs w:val="18"/>
              </w:rPr>
              <w:t>1,150</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392275" w14:textId="77777777" w:rsidR="00666944" w:rsidRDefault="00000000">
            <w:pPr>
              <w:jc w:val="center"/>
            </w:pPr>
            <w:r>
              <w:rPr>
                <w:sz w:val="18"/>
                <w:szCs w:val="18"/>
              </w:rPr>
              <w:t>0.803 ± 0.075</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EB8F9D" w14:textId="77777777" w:rsidR="00666944" w:rsidRDefault="00000000">
            <w:pPr>
              <w:jc w:val="center"/>
            </w:pPr>
            <w:r>
              <w:rPr>
                <w:sz w:val="18"/>
                <w:szCs w:val="18"/>
              </w:rPr>
              <w:t>0.898 ± 0.102</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F13AD8" w14:textId="77777777" w:rsidR="00666944" w:rsidRDefault="00000000">
            <w:pPr>
              <w:jc w:val="center"/>
            </w:pPr>
            <w:r>
              <w:rPr>
                <w:sz w:val="18"/>
                <w:szCs w:val="18"/>
              </w:rPr>
              <w:t>1.381 ± 0.125</w:t>
            </w:r>
          </w:p>
        </w:tc>
        <w:tc>
          <w:tcPr>
            <w:tcW w:w="15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6B753D" w14:textId="77777777" w:rsidR="00666944" w:rsidRDefault="00000000">
            <w:pPr>
              <w:jc w:val="center"/>
            </w:pPr>
            <w:r>
              <w:rPr>
                <w:sz w:val="18"/>
                <w:szCs w:val="18"/>
              </w:rPr>
              <w:t>1.522 ± 0.154</w:t>
            </w:r>
          </w:p>
        </w:tc>
      </w:tr>
    </w:tbl>
    <w:p w14:paraId="687A3B53" w14:textId="77777777" w:rsidR="00666944" w:rsidRDefault="00000000">
      <w:pPr>
        <w:spacing w:before="120"/>
        <w:jc w:val="center"/>
      </w:pPr>
      <w:r>
        <w:rPr>
          <w:noProof/>
        </w:rPr>
        <w:lastRenderedPageBreak/>
        <w:drawing>
          <wp:inline distT="0" distB="0" distL="0" distR="0" wp14:anchorId="2FBD001F" wp14:editId="00BA7C68">
            <wp:extent cx="5715000" cy="2028825"/>
            <wp:effectExtent l="0" t="0" r="0" b="0"/>
            <wp:docPr id="751718994" name="Picture 751718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028825"/>
                    </a:xfrm>
                    <a:prstGeom prst="rect">
                      <a:avLst/>
                    </a:prstGeom>
                  </pic:spPr>
                </pic:pic>
              </a:graphicData>
            </a:graphic>
          </wp:inline>
        </w:drawing>
      </w:r>
    </w:p>
    <w:p w14:paraId="3442CB33" w14:textId="77777777" w:rsidR="00666944" w:rsidRDefault="00000000">
      <w:pPr>
        <w:spacing w:after="200"/>
        <w:jc w:val="both"/>
      </w:pPr>
      <w:r>
        <w:rPr>
          <w:b/>
          <w:bCs/>
          <w:sz w:val="19"/>
          <w:szCs w:val="19"/>
        </w:rPr>
        <w:t xml:space="preserve">Figure 3. </w:t>
      </w:r>
      <w:r>
        <w:rPr>
          <w:sz w:val="19"/>
          <w:szCs w:val="19"/>
        </w:rPr>
        <w:t>IGD by evaluation schedule at equal budget, for the Chebyshev and dominance fusions.</w:t>
      </w:r>
    </w:p>
    <w:p w14:paraId="017A3A86" w14:textId="77777777" w:rsidR="00666944" w:rsidRDefault="00000000">
      <w:pPr>
        <w:spacing w:after="120" w:line="276" w:lineRule="auto"/>
        <w:jc w:val="both"/>
      </w:pPr>
      <w:r>
        <w:t>With dominance fusion, the 2^i rule improves on evaluating every layer by 31% on ZDT1 (0.172 → 0.119) and 32% on ZDT2 (0.367 → 0.250). With Chebyshev fusion the two schedules are equivalent, since that fusion is the bottleneck. Evaluating only the outputs gives more than three times as many tokens, yet is the worst schedule by a wide margin (IGD 0.898 and 1.522).</w:t>
      </w:r>
    </w:p>
    <w:p w14:paraId="4923D5BC" w14:textId="77777777" w:rsidR="00666944" w:rsidRDefault="00000000">
      <w:pPr>
        <w:spacing w:after="120" w:line="276" w:lineRule="auto"/>
        <w:jc w:val="both"/>
      </w:pPr>
      <w:r>
        <w:t>This confirms a finding of the single-objective papers (Ghosh, 2026f): the cache needs intermediate states. A cache of outputs alone contains only states that the attention has already averaged, so it loses diversity and later tokens collapse onto it. The 2^i rule keeps enough intermediate states to avoid this while spending two thirds fewer evaluations per token than the full schedule. In EmoDM the same steps served to re-identify the most similar training problem. Here they serve to replenish the cache. The schedule transfers even though the purpose differs.</w:t>
      </w:r>
    </w:p>
    <w:p w14:paraId="7ECB69D5" w14:textId="77777777" w:rsidR="00666944" w:rsidRDefault="00000000">
      <w:pPr>
        <w:pStyle w:val="Heading2"/>
      </w:pPr>
      <w:r>
        <w:t>6.4 E3 — mutual-information attention</w:t>
      </w:r>
    </w:p>
    <w:p w14:paraId="5CA80232" w14:textId="77777777" w:rsidR="00666944" w:rsidRDefault="00000000">
      <w:pPr>
        <w:spacing w:before="160" w:after="80"/>
        <w:jc w:val="both"/>
      </w:pPr>
      <w:r>
        <w:rPr>
          <w:b/>
          <w:bCs/>
          <w:sz w:val="19"/>
          <w:szCs w:val="19"/>
        </w:rPr>
        <w:t xml:space="preserve">Table 4. </w:t>
      </w:r>
      <w:r>
        <w:rPr>
          <w:sz w:val="19"/>
          <w:szCs w:val="19"/>
        </w:rPr>
        <w:t>Effect of NMI-weighted distances (log schedule, 1,200 evaluations). IGD, mean ± 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900"/>
        <w:gridCol w:w="1900"/>
        <w:gridCol w:w="1900"/>
        <w:gridCol w:w="1900"/>
      </w:tblGrid>
      <w:tr w:rsidR="00666944" w14:paraId="17F4DC0D" w14:textId="77777777">
        <w:tblPrEx>
          <w:tblCellMar>
            <w:top w:w="0" w:type="dxa"/>
            <w:bottom w:w="0" w:type="dxa"/>
          </w:tblCellMar>
        </w:tblPrEx>
        <w:trPr>
          <w:tblHeader/>
        </w:trPr>
        <w:tc>
          <w:tcPr>
            <w:tcW w:w="17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4690EB5" w14:textId="77777777" w:rsidR="00666944" w:rsidRDefault="00000000">
            <w:r>
              <w:rPr>
                <w:b/>
                <w:bCs/>
                <w:sz w:val="18"/>
                <w:szCs w:val="18"/>
              </w:rPr>
              <w:t>Fusion</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D6607BA" w14:textId="77777777" w:rsidR="00666944" w:rsidRDefault="00000000">
            <w:pPr>
              <w:jc w:val="center"/>
            </w:pPr>
            <w:r>
              <w:rPr>
                <w:b/>
                <w:bCs/>
                <w:sz w:val="18"/>
                <w:szCs w:val="18"/>
              </w:rPr>
              <w:t>ZDT1 isotropic</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E433979" w14:textId="77777777" w:rsidR="00666944" w:rsidRDefault="00000000">
            <w:pPr>
              <w:jc w:val="center"/>
            </w:pPr>
            <w:r>
              <w:rPr>
                <w:b/>
                <w:bCs/>
                <w:sz w:val="18"/>
                <w:szCs w:val="18"/>
              </w:rPr>
              <w:t>ZDT1 NMI-weighted</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40094B3" w14:textId="77777777" w:rsidR="00666944" w:rsidRDefault="00000000">
            <w:pPr>
              <w:jc w:val="center"/>
            </w:pPr>
            <w:r>
              <w:rPr>
                <w:b/>
                <w:bCs/>
                <w:sz w:val="18"/>
                <w:szCs w:val="18"/>
              </w:rPr>
              <w:t>ZDT2 isotropic</w:t>
            </w:r>
          </w:p>
        </w:tc>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5556447" w14:textId="77777777" w:rsidR="00666944" w:rsidRDefault="00000000">
            <w:pPr>
              <w:jc w:val="center"/>
            </w:pPr>
            <w:r>
              <w:rPr>
                <w:b/>
                <w:bCs/>
                <w:sz w:val="18"/>
                <w:szCs w:val="18"/>
              </w:rPr>
              <w:t>ZDT2 NMI-weighted</w:t>
            </w:r>
          </w:p>
        </w:tc>
      </w:tr>
      <w:tr w:rsidR="00666944" w14:paraId="427D769C" w14:textId="77777777">
        <w:tblPrEx>
          <w:tblCellMar>
            <w:top w:w="0" w:type="dxa"/>
            <w:bottom w:w="0" w:type="dxa"/>
          </w:tblCellMar>
        </w:tblPrEx>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AA938D" w14:textId="77777777" w:rsidR="00666944" w:rsidRDefault="00000000">
            <w:r>
              <w:rPr>
                <w:sz w:val="18"/>
                <w:szCs w:val="18"/>
              </w:rPr>
              <w:t>Chebyshev</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EB3DDF" w14:textId="77777777" w:rsidR="00666944" w:rsidRDefault="00000000">
            <w:pPr>
              <w:jc w:val="center"/>
            </w:pPr>
            <w:r>
              <w:rPr>
                <w:sz w:val="18"/>
                <w:szCs w:val="18"/>
              </w:rPr>
              <w:t>0.262 ± 0.019</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B16FF3" w14:textId="77777777" w:rsidR="00666944" w:rsidRDefault="00000000">
            <w:pPr>
              <w:jc w:val="center"/>
            </w:pPr>
            <w:r>
              <w:rPr>
                <w:sz w:val="18"/>
                <w:szCs w:val="18"/>
              </w:rPr>
              <w:t>0.330 ± 0.023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20923E" w14:textId="77777777" w:rsidR="00666944" w:rsidRDefault="00000000">
            <w:pPr>
              <w:jc w:val="center"/>
            </w:pPr>
            <w:r>
              <w:rPr>
                <w:sz w:val="18"/>
                <w:szCs w:val="18"/>
              </w:rPr>
              <w:t>0.484 ± 0.050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9753FA" w14:textId="77777777" w:rsidR="00666944" w:rsidRDefault="00000000">
            <w:pPr>
              <w:jc w:val="center"/>
            </w:pPr>
            <w:r>
              <w:rPr>
                <w:sz w:val="18"/>
                <w:szCs w:val="18"/>
              </w:rPr>
              <w:t>0.497 ± 0.048</w:t>
            </w:r>
          </w:p>
        </w:tc>
      </w:tr>
      <w:tr w:rsidR="00666944" w14:paraId="36F78597" w14:textId="77777777">
        <w:tblPrEx>
          <w:tblCellMar>
            <w:top w:w="0" w:type="dxa"/>
            <w:bottom w:w="0" w:type="dxa"/>
          </w:tblCellMar>
        </w:tblPrEx>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3C21E0" w14:textId="77777777" w:rsidR="00666944" w:rsidRDefault="00000000">
            <w:r>
              <w:rPr>
                <w:sz w:val="18"/>
                <w:szCs w:val="18"/>
              </w:rPr>
              <w:t>Dominance</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EC7B19" w14:textId="77777777" w:rsidR="00666944" w:rsidRDefault="00000000">
            <w:pPr>
              <w:jc w:val="center"/>
            </w:pPr>
            <w:r>
              <w:rPr>
                <w:sz w:val="18"/>
                <w:szCs w:val="18"/>
              </w:rPr>
              <w:t>0.119 ± 0.012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3B3711" w14:textId="77777777" w:rsidR="00666944" w:rsidRDefault="00000000">
            <w:pPr>
              <w:jc w:val="center"/>
            </w:pPr>
            <w:r>
              <w:rPr>
                <w:sz w:val="18"/>
                <w:szCs w:val="18"/>
              </w:rPr>
              <w:t>0.165 ± 0.010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8BC3782" w14:textId="77777777" w:rsidR="00666944" w:rsidRDefault="00000000">
            <w:pPr>
              <w:jc w:val="center"/>
            </w:pPr>
            <w:r>
              <w:rPr>
                <w:sz w:val="18"/>
                <w:szCs w:val="18"/>
              </w:rPr>
              <w:t>0.250 ± 0.036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AA2FC5" w14:textId="77777777" w:rsidR="00666944" w:rsidRDefault="00000000">
            <w:pPr>
              <w:jc w:val="center"/>
            </w:pPr>
            <w:r>
              <w:rPr>
                <w:sz w:val="18"/>
                <w:szCs w:val="18"/>
              </w:rPr>
              <w:t>0.248 ± 0.015</w:t>
            </w:r>
          </w:p>
        </w:tc>
      </w:tr>
    </w:tbl>
    <w:p w14:paraId="50CCB058" w14:textId="77777777" w:rsidR="00666944" w:rsidRDefault="00000000">
      <w:pPr>
        <w:spacing w:after="120" w:line="276" w:lineRule="auto"/>
        <w:jc w:val="both"/>
      </w:pPr>
      <w:r>
        <w:t>The NMI weighting made ZDT1 worse for both fusions (dominance: 0.119 → 0.165) and left ZDT2 essentially unchanged. The weights themselves explain why. Averaged over a run, the position variable x₁ receives weight ≈ 3.96. The convergence variables x₂–x₄ receive ≈ 0.70–0.74, and the six irrelevant variables ≈ 0.58–0.67.</w:t>
      </w:r>
    </w:p>
    <w:p w14:paraId="57960C8A" w14:textId="77777777" w:rsidR="00666944" w:rsidRDefault="00000000">
      <w:pPr>
        <w:spacing w:after="120" w:line="276" w:lineRule="auto"/>
        <w:jc w:val="both"/>
      </w:pPr>
      <w:r>
        <w:t xml:space="preserve">The estimator does what it measures: f₁ = x₁ exactly, so x₁ has by far the highest mutual information with the objectives. But x₁ is the variable along which the front should </w:t>
      </w:r>
      <w:r>
        <w:rPr>
          <w:i/>
          <w:iCs/>
        </w:rPr>
        <w:t>spread</w:t>
      </w:r>
      <w:r>
        <w:t>. Up-weighting it in the distance makes tokens attend only to cache entries with nearly the same x₁, which narrows exploration along the front. Meanwhile the variables that actually need to converge, x₂–x₄, are barely distinguished from the irrelevant ones. Their effect on the objectives is real but small relative to the spread of x₁, and an 8-bin histogram estimate on a few hundred entries cannot resolve it.</w:t>
      </w:r>
    </w:p>
    <w:p w14:paraId="326BEB8A" w14:textId="77777777" w:rsidR="00666944" w:rsidRDefault="00000000">
      <w:pPr>
        <w:spacing w:after="120" w:line="276" w:lineRule="auto"/>
        <w:jc w:val="both"/>
      </w:pPr>
      <w:r>
        <w:t xml:space="preserve">This identifies a requirement rather than refuting the idea. A useful weight must separate </w:t>
      </w:r>
      <w:r>
        <w:rPr>
          <w:i/>
          <w:iCs/>
        </w:rPr>
        <w:t>convergence</w:t>
      </w:r>
      <w:r>
        <w:t xml:space="preserve"> variables from </w:t>
      </w:r>
      <w:r>
        <w:rPr>
          <w:i/>
          <w:iCs/>
        </w:rPr>
        <w:t>position</w:t>
      </w:r>
      <w:r>
        <w:t xml:space="preserve"> and </w:t>
      </w:r>
      <w:r>
        <w:rPr>
          <w:i/>
          <w:iCs/>
        </w:rPr>
        <w:t>irrelevant</w:t>
      </w:r>
      <w:r>
        <w:t xml:space="preserve"> variables. Mutual information with the objective </w:t>
      </w:r>
      <w:r>
        <w:lastRenderedPageBreak/>
        <w:t>vector conflates the first two. Mutual information with a scalar convergence measure, such as the dominance rank, would be a better candidate (Section 9, I3).</w:t>
      </w:r>
    </w:p>
    <w:p w14:paraId="7137EC10" w14:textId="77777777" w:rsidR="00666944" w:rsidRDefault="00000000">
      <w:pPr>
        <w:pStyle w:val="Heading2"/>
      </w:pPr>
      <w:r>
        <w:t>6.5 E4 — evolutionary prompts</w:t>
      </w:r>
    </w:p>
    <w:p w14:paraId="09682757" w14:textId="77777777" w:rsidR="00666944" w:rsidRDefault="00000000">
      <w:pPr>
        <w:spacing w:before="160" w:after="80"/>
        <w:jc w:val="both"/>
      </w:pPr>
      <w:r>
        <w:rPr>
          <w:b/>
          <w:bCs/>
          <w:sz w:val="19"/>
          <w:szCs w:val="19"/>
        </w:rPr>
        <w:t xml:space="preserve">Table 5. </w:t>
      </w:r>
      <w:r>
        <w:rPr>
          <w:sz w:val="19"/>
          <w:szCs w:val="19"/>
        </w:rPr>
        <w:t>Evolutionary prompt versus random prompt, dominance fusion, log schedule. The source run (1,200 evaluations on the other problem, seed 100 + s) is not counted. IGD and HV on the target, mean ± 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0"/>
        <w:gridCol w:w="900"/>
        <w:gridCol w:w="1750"/>
        <w:gridCol w:w="1750"/>
        <w:gridCol w:w="1750"/>
        <w:gridCol w:w="1750"/>
      </w:tblGrid>
      <w:tr w:rsidR="00666944" w14:paraId="3CBE5852" w14:textId="77777777">
        <w:tblPrEx>
          <w:tblCellMar>
            <w:top w:w="0" w:type="dxa"/>
            <w:bottom w:w="0" w:type="dxa"/>
          </w:tblCellMar>
        </w:tblPrEx>
        <w:trPr>
          <w:tblHeader/>
        </w:trPr>
        <w:tc>
          <w:tcPr>
            <w:tcW w:w="14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7BB9DC17" w14:textId="77777777" w:rsidR="00666944" w:rsidRDefault="00000000">
            <w:r>
              <w:rPr>
                <w:b/>
                <w:bCs/>
                <w:sz w:val="18"/>
                <w:szCs w:val="18"/>
              </w:rPr>
              <w:t>Transfer</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43D53FF" w14:textId="77777777" w:rsidR="00666944" w:rsidRDefault="00000000">
            <w:pPr>
              <w:jc w:val="center"/>
            </w:pPr>
            <w:r>
              <w:rPr>
                <w:b/>
                <w:bCs/>
                <w:sz w:val="18"/>
                <w:szCs w:val="18"/>
              </w:rPr>
              <w:t>Budget</w:t>
            </w:r>
          </w:p>
        </w:tc>
        <w:tc>
          <w:tcPr>
            <w:tcW w:w="17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FCC1801" w14:textId="77777777" w:rsidR="00666944" w:rsidRDefault="00000000">
            <w:pPr>
              <w:jc w:val="center"/>
            </w:pPr>
            <w:r>
              <w:rPr>
                <w:b/>
                <w:bCs/>
                <w:sz w:val="18"/>
                <w:szCs w:val="18"/>
              </w:rPr>
              <w:t>IGD random</w:t>
            </w:r>
          </w:p>
        </w:tc>
        <w:tc>
          <w:tcPr>
            <w:tcW w:w="17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3C1CB4F" w14:textId="77777777" w:rsidR="00666944" w:rsidRDefault="00000000">
            <w:pPr>
              <w:jc w:val="center"/>
            </w:pPr>
            <w:r>
              <w:rPr>
                <w:b/>
                <w:bCs/>
                <w:sz w:val="18"/>
                <w:szCs w:val="18"/>
              </w:rPr>
              <w:t>IGD evolutionary</w:t>
            </w:r>
          </w:p>
        </w:tc>
        <w:tc>
          <w:tcPr>
            <w:tcW w:w="17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CA17396" w14:textId="77777777" w:rsidR="00666944" w:rsidRDefault="00000000">
            <w:pPr>
              <w:jc w:val="center"/>
            </w:pPr>
            <w:r>
              <w:rPr>
                <w:b/>
                <w:bCs/>
                <w:sz w:val="18"/>
                <w:szCs w:val="18"/>
              </w:rPr>
              <w:t>HV random</w:t>
            </w:r>
          </w:p>
        </w:tc>
        <w:tc>
          <w:tcPr>
            <w:tcW w:w="175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8DC0BD2" w14:textId="77777777" w:rsidR="00666944" w:rsidRDefault="00000000">
            <w:pPr>
              <w:jc w:val="center"/>
            </w:pPr>
            <w:r>
              <w:rPr>
                <w:b/>
                <w:bCs/>
                <w:sz w:val="18"/>
                <w:szCs w:val="18"/>
              </w:rPr>
              <w:t>HV evolutionary</w:t>
            </w:r>
          </w:p>
        </w:tc>
      </w:tr>
      <w:tr w:rsidR="00666944" w14:paraId="1697B441" w14:textId="77777777">
        <w:tblPrEx>
          <w:tblCellMar>
            <w:top w:w="0" w:type="dxa"/>
            <w:bottom w:w="0" w:type="dxa"/>
          </w:tblCellMar>
        </w:tblPrEx>
        <w:tc>
          <w:tcPr>
            <w:tcW w:w="1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4F243E" w14:textId="77777777" w:rsidR="00666944" w:rsidRDefault="00000000">
            <w:r>
              <w:rPr>
                <w:sz w:val="18"/>
                <w:szCs w:val="18"/>
              </w:rPr>
              <w:t>ZDT1 → ZDT2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02E524A" w14:textId="77777777" w:rsidR="00666944" w:rsidRDefault="00000000">
            <w:pPr>
              <w:jc w:val="center"/>
            </w:pPr>
            <w:r>
              <w:rPr>
                <w:sz w:val="18"/>
                <w:szCs w:val="18"/>
              </w:rPr>
              <w:t>400</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17ACC9" w14:textId="77777777" w:rsidR="00666944" w:rsidRDefault="00000000">
            <w:pPr>
              <w:jc w:val="center"/>
            </w:pPr>
            <w:r>
              <w:rPr>
                <w:sz w:val="18"/>
                <w:szCs w:val="18"/>
              </w:rPr>
              <w:t>0.590 ± 0.076</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4C74F0" w14:textId="77777777" w:rsidR="00666944" w:rsidRDefault="00000000">
            <w:pPr>
              <w:jc w:val="center"/>
            </w:pPr>
            <w:r>
              <w:rPr>
                <w:sz w:val="18"/>
                <w:szCs w:val="18"/>
              </w:rPr>
              <w:t>0.147 ± 0.018</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2ECD76" w14:textId="77777777" w:rsidR="00666944" w:rsidRDefault="00000000">
            <w:pPr>
              <w:jc w:val="center"/>
            </w:pPr>
            <w:r>
              <w:rPr>
                <w:sz w:val="18"/>
                <w:szCs w:val="18"/>
              </w:rPr>
              <w:t>0.061 ± 0.026</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8D237F" w14:textId="77777777" w:rsidR="00666944" w:rsidRDefault="00000000">
            <w:pPr>
              <w:jc w:val="center"/>
            </w:pPr>
            <w:r>
              <w:rPr>
                <w:sz w:val="18"/>
                <w:szCs w:val="18"/>
              </w:rPr>
              <w:t>0.312 ± 0.021</w:t>
            </w:r>
          </w:p>
        </w:tc>
      </w:tr>
      <w:tr w:rsidR="00666944" w14:paraId="3DDEBFED" w14:textId="77777777">
        <w:tblPrEx>
          <w:tblCellMar>
            <w:top w:w="0" w:type="dxa"/>
            <w:bottom w:w="0" w:type="dxa"/>
          </w:tblCellMar>
        </w:tblPrEx>
        <w:tc>
          <w:tcPr>
            <w:tcW w:w="1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EAD16B" w14:textId="77777777" w:rsidR="00666944" w:rsidRDefault="00000000">
            <w:r>
              <w:rPr>
                <w:sz w:val="18"/>
                <w:szCs w:val="18"/>
              </w:rPr>
              <w:t>ZDT1 → ZDT2</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70CB5D" w14:textId="77777777" w:rsidR="00666944" w:rsidRDefault="00000000">
            <w:pPr>
              <w:jc w:val="center"/>
            </w:pPr>
            <w:r>
              <w:rPr>
                <w:sz w:val="18"/>
                <w:szCs w:val="18"/>
              </w:rPr>
              <w:t>800</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36924A" w14:textId="77777777" w:rsidR="00666944" w:rsidRDefault="00000000">
            <w:pPr>
              <w:jc w:val="center"/>
            </w:pPr>
            <w:r>
              <w:rPr>
                <w:sz w:val="18"/>
                <w:szCs w:val="18"/>
              </w:rPr>
              <w:t>0.381 ± 0.066</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97031E" w14:textId="77777777" w:rsidR="00666944" w:rsidRDefault="00000000">
            <w:pPr>
              <w:jc w:val="center"/>
            </w:pPr>
            <w:r>
              <w:rPr>
                <w:sz w:val="18"/>
                <w:szCs w:val="18"/>
              </w:rPr>
              <w:t>0.112 ± 0.014</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5F4E66" w14:textId="77777777" w:rsidR="00666944" w:rsidRDefault="00000000">
            <w:pPr>
              <w:jc w:val="center"/>
            </w:pPr>
            <w:r>
              <w:rPr>
                <w:sz w:val="18"/>
                <w:szCs w:val="18"/>
              </w:rPr>
              <w:t>0.145 ± 0.038</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F50E2" w14:textId="77777777" w:rsidR="00666944" w:rsidRDefault="00000000">
            <w:pPr>
              <w:jc w:val="center"/>
            </w:pPr>
            <w:r>
              <w:rPr>
                <w:sz w:val="18"/>
                <w:szCs w:val="18"/>
              </w:rPr>
              <w:t>0.360 ± 0.016</w:t>
            </w:r>
          </w:p>
        </w:tc>
      </w:tr>
      <w:tr w:rsidR="00666944" w14:paraId="6E438408" w14:textId="77777777">
        <w:tblPrEx>
          <w:tblCellMar>
            <w:top w:w="0" w:type="dxa"/>
            <w:bottom w:w="0" w:type="dxa"/>
          </w:tblCellMar>
        </w:tblPrEx>
        <w:tc>
          <w:tcPr>
            <w:tcW w:w="1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75B387" w14:textId="77777777" w:rsidR="00666944" w:rsidRDefault="00000000">
            <w:r>
              <w:rPr>
                <w:sz w:val="18"/>
                <w:szCs w:val="18"/>
              </w:rPr>
              <w:t>ZDT2 → ZDT1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750003" w14:textId="77777777" w:rsidR="00666944" w:rsidRDefault="00000000">
            <w:pPr>
              <w:jc w:val="center"/>
            </w:pPr>
            <w:r>
              <w:rPr>
                <w:sz w:val="18"/>
                <w:szCs w:val="18"/>
              </w:rPr>
              <w:t>400</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8E2EE2" w14:textId="77777777" w:rsidR="00666944" w:rsidRDefault="00000000">
            <w:pPr>
              <w:jc w:val="center"/>
            </w:pPr>
            <w:r>
              <w:rPr>
                <w:sz w:val="18"/>
                <w:szCs w:val="18"/>
              </w:rPr>
              <w:t>0.309 ± 0.029</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A96BFF" w14:textId="77777777" w:rsidR="00666944" w:rsidRDefault="00000000">
            <w:pPr>
              <w:jc w:val="center"/>
            </w:pPr>
            <w:r>
              <w:rPr>
                <w:sz w:val="18"/>
                <w:szCs w:val="18"/>
              </w:rPr>
              <w:t>0.083 ± 0.008</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A0CB97" w14:textId="77777777" w:rsidR="00666944" w:rsidRDefault="00000000">
            <w:pPr>
              <w:jc w:val="center"/>
            </w:pPr>
            <w:r>
              <w:rPr>
                <w:sz w:val="18"/>
                <w:szCs w:val="18"/>
              </w:rPr>
              <w:t>0.436 ± 0.033</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AF0AF0" w14:textId="77777777" w:rsidR="00666944" w:rsidRDefault="00000000">
            <w:pPr>
              <w:jc w:val="center"/>
            </w:pPr>
            <w:r>
              <w:rPr>
                <w:sz w:val="18"/>
                <w:szCs w:val="18"/>
              </w:rPr>
              <w:t>0.738 ± 0.013</w:t>
            </w:r>
          </w:p>
        </w:tc>
      </w:tr>
      <w:tr w:rsidR="00666944" w14:paraId="2C867F26" w14:textId="77777777">
        <w:tblPrEx>
          <w:tblCellMar>
            <w:top w:w="0" w:type="dxa"/>
            <w:bottom w:w="0" w:type="dxa"/>
          </w:tblCellMar>
        </w:tblPrEx>
        <w:tc>
          <w:tcPr>
            <w:tcW w:w="1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2D2802" w14:textId="77777777" w:rsidR="00666944" w:rsidRDefault="00000000">
            <w:r>
              <w:rPr>
                <w:sz w:val="18"/>
                <w:szCs w:val="18"/>
              </w:rPr>
              <w:t>ZDT2 → ZDT1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64AD5D" w14:textId="77777777" w:rsidR="00666944" w:rsidRDefault="00000000">
            <w:pPr>
              <w:jc w:val="center"/>
            </w:pPr>
            <w:r>
              <w:rPr>
                <w:sz w:val="18"/>
                <w:szCs w:val="18"/>
              </w:rPr>
              <w:t>800</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5BC46B" w14:textId="77777777" w:rsidR="00666944" w:rsidRDefault="00000000">
            <w:pPr>
              <w:jc w:val="center"/>
            </w:pPr>
            <w:r>
              <w:rPr>
                <w:sz w:val="18"/>
                <w:szCs w:val="18"/>
              </w:rPr>
              <w:t>0.154 ± 0.014</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8B0B9F" w14:textId="77777777" w:rsidR="00666944" w:rsidRDefault="00000000">
            <w:pPr>
              <w:jc w:val="center"/>
            </w:pPr>
            <w:r>
              <w:rPr>
                <w:sz w:val="18"/>
                <w:szCs w:val="18"/>
              </w:rPr>
              <w:t>0.065 ± 0.006</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49A8EE" w14:textId="77777777" w:rsidR="00666944" w:rsidRDefault="00000000">
            <w:pPr>
              <w:jc w:val="center"/>
            </w:pPr>
            <w:r>
              <w:rPr>
                <w:sz w:val="18"/>
                <w:szCs w:val="18"/>
              </w:rPr>
              <w:t>0.630 ± 0.015</w:t>
            </w:r>
          </w:p>
        </w:tc>
        <w:tc>
          <w:tcPr>
            <w:tcW w:w="17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E287F5" w14:textId="77777777" w:rsidR="00666944" w:rsidRDefault="00000000">
            <w:pPr>
              <w:jc w:val="center"/>
            </w:pPr>
            <w:r>
              <w:rPr>
                <w:sz w:val="18"/>
                <w:szCs w:val="18"/>
              </w:rPr>
              <w:t>0.766 ± 0.011</w:t>
            </w:r>
          </w:p>
        </w:tc>
      </w:tr>
    </w:tbl>
    <w:p w14:paraId="3EC890AC" w14:textId="77777777" w:rsidR="00666944" w:rsidRDefault="00000000">
      <w:pPr>
        <w:spacing w:before="120"/>
        <w:jc w:val="center"/>
      </w:pPr>
      <w:r>
        <w:rPr>
          <w:noProof/>
        </w:rPr>
        <w:drawing>
          <wp:inline distT="0" distB="0" distL="0" distR="0" wp14:anchorId="0D435EC7" wp14:editId="6C97A639">
            <wp:extent cx="4476750" cy="2047875"/>
            <wp:effectExtent l="0" t="0" r="0" b="0"/>
            <wp:docPr id="66652631" name="Picture 6665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047875"/>
                    </a:xfrm>
                    <a:prstGeom prst="rect">
                      <a:avLst/>
                    </a:prstGeom>
                  </pic:spPr>
                </pic:pic>
              </a:graphicData>
            </a:graphic>
          </wp:inline>
        </w:drawing>
      </w:r>
    </w:p>
    <w:p w14:paraId="2F62F558" w14:textId="77777777" w:rsidR="00666944" w:rsidRDefault="00000000">
      <w:pPr>
        <w:spacing w:after="200"/>
        <w:jc w:val="both"/>
      </w:pPr>
      <w:r>
        <w:rPr>
          <w:b/>
          <w:bCs/>
          <w:sz w:val="19"/>
          <w:szCs w:val="19"/>
        </w:rPr>
        <w:t xml:space="preserve">Figure 4. </w:t>
      </w:r>
      <w:r>
        <w:rPr>
          <w:sz w:val="19"/>
          <w:szCs w:val="19"/>
        </w:rPr>
        <w:t>Target IGD with a random prompt and with an evolutionary prompt taken from the non-dominated cache of a solved related problem.</w:t>
      </w:r>
    </w:p>
    <w:p w14:paraId="026B092A" w14:textId="77777777" w:rsidR="00666944" w:rsidRDefault="00000000">
      <w:pPr>
        <w:spacing w:after="120" w:line="276" w:lineRule="auto"/>
        <w:jc w:val="both"/>
      </w:pPr>
      <w:r>
        <w:t>An evolutionary prompt cuts IGD by a factor of 4.0 at 400 evaluations for ZDT1 → ZDT2 (0.590 → 0.147). The factor is 3.7 for ZDT2 → ZDT1 (0.309 → 0.083). With 400 evaluations and a prompt, AR-DE beats its own 1,200-evaluation result from a random prompt on both targets. This is the EmoDM effect: a budget of a few hundred evaluations is enough when the starting distribution already carries knowledge of a related problem.</w:t>
      </w:r>
    </w:p>
    <w:p w14:paraId="5F4B3BB7" w14:textId="77777777" w:rsidR="00666944" w:rsidRDefault="00000000">
      <w:pPr>
        <w:spacing w:after="120" w:line="276" w:lineRule="auto"/>
        <w:jc w:val="both"/>
      </w:pPr>
      <w:r>
        <w:t xml:space="preserve">Two caveats limit what this shows. First, ZDT1 and ZDT2 share their Pareto </w:t>
      </w:r>
      <w:r>
        <w:rPr>
          <w:i/>
          <w:iCs/>
        </w:rPr>
        <w:t>set</w:t>
      </w:r>
      <w:r>
        <w:t>: both are minimised by x₂ = x₃ = x₄ = 0 for any x₁, and differ only in the shape of the front. The source archive therefore lies near the target’s Pareto set by construction. This is the most favourable possible case for transfer, and a negative-transfer test is required (T6). Second, the source run’s 1,200 evaluations are not charged to the target. That is the right accounting when the archive already exists, as in EmoDM, where the training runs are not counted either. It is the wrong accounting when the source would have to be solved first.</w:t>
      </w:r>
    </w:p>
    <w:p w14:paraId="643EC2CF" w14:textId="77777777" w:rsidR="00666944" w:rsidRDefault="00000000">
      <w:pPr>
        <w:pStyle w:val="Heading1"/>
      </w:pPr>
      <w:r>
        <w:t>7. The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6944" w14:paraId="1A487BF4" w14:textId="77777777">
        <w:tblPrEx>
          <w:tblCellMar>
            <w:top w:w="0" w:type="dxa"/>
            <w:bottom w:w="0" w:type="dxa"/>
          </w:tblCellMar>
        </w:tblPrEx>
        <w:tc>
          <w:tcPr>
            <w:tcW w:w="9360" w:type="dxa"/>
            <w:tcBorders>
              <w:top w:val="single" w:sz="6" w:space="0" w:color="2A78D6"/>
              <w:bottom w:val="single" w:sz="6" w:space="0" w:color="2A78D6"/>
            </w:tcBorders>
            <w:shd w:val="clear" w:color="auto" w:fill="F6F6F4"/>
            <w:tcMar>
              <w:top w:w="120" w:type="dxa"/>
              <w:left w:w="160" w:type="dxa"/>
              <w:bottom w:w="120" w:type="dxa"/>
              <w:right w:w="160" w:type="dxa"/>
            </w:tcMar>
          </w:tcPr>
          <w:p w14:paraId="56C45C2F" w14:textId="77777777" w:rsidR="00666944" w:rsidRDefault="00000000">
            <w:pPr>
              <w:spacing w:after="80"/>
            </w:pPr>
            <w:r>
              <w:rPr>
                <w:b/>
                <w:bCs/>
              </w:rPr>
              <w:t>Algorithm 1 — Multi-objective AR-DE (MO-AR-DE)</w:t>
            </w:r>
          </w:p>
          <w:p w14:paraId="461160DF" w14:textId="77777777" w:rsidR="00666944" w:rsidRDefault="00000000">
            <w:pPr>
              <w:spacing w:after="60" w:line="264" w:lineRule="auto"/>
              <w:jc w:val="both"/>
            </w:pPr>
            <w:r>
              <w:rPr>
                <w:b/>
                <w:bCs/>
              </w:rPr>
              <w:lastRenderedPageBreak/>
              <w:t>Input:</w:t>
            </w:r>
            <w:r>
              <w:t xml:space="preserve"> vector objective F: ℝ^D → ℝ^M (minimised); steps T; schedule αₜ; temperature range [β₀, β₁]; noise scale η; budget E; prompt Y₀ (random, or an evolutionary prompt).</w:t>
            </w:r>
          </w:p>
          <w:p w14:paraId="23BE3723" w14:textId="77777777" w:rsidR="00666944" w:rsidRDefault="00000000">
            <w:pPr>
              <w:spacing w:after="60" w:line="264" w:lineRule="auto"/>
              <w:jc w:val="both"/>
            </w:pPr>
            <w:r>
              <w:rPr>
                <w:b/>
                <w:bCs/>
              </w:rPr>
              <w:t>1.</w:t>
            </w:r>
            <w:r>
              <w:t xml:space="preserve"> Cache ← {(y, F(y)) : y ∈ Y₀}; evals ← |Y₀|; ℰ ← {t ∈ {1, …, T − 1} : t = 2^i} (EmoDM rule).</w:t>
            </w:r>
          </w:p>
          <w:p w14:paraId="5355F150" w14:textId="77777777" w:rsidR="00666944" w:rsidRDefault="00000000">
            <w:pPr>
              <w:spacing w:after="60" w:line="264" w:lineRule="auto"/>
              <w:jc w:val="both"/>
            </w:pPr>
            <w:r>
              <w:rPr>
                <w:b/>
                <w:bCs/>
              </w:rPr>
              <w:t>2.</w:t>
            </w:r>
            <w:r>
              <w:t xml:space="preserve"> K ← ⌊(E − evals) / (|ℰ| + 1)⌋ tokens. For k = 1, …, K:</w:t>
            </w:r>
          </w:p>
          <w:p w14:paraId="23175B5D" w14:textId="77777777" w:rsidR="00666944" w:rsidRDefault="00000000">
            <w:pPr>
              <w:spacing w:after="60" w:line="264" w:lineRule="auto"/>
              <w:jc w:val="both"/>
            </w:pPr>
            <w:r>
              <w:rPr>
                <w:b/>
                <w:bCs/>
              </w:rPr>
              <w:t>3.</w:t>
            </w:r>
            <w:r>
              <w:t xml:space="preserve">   β ← β₀ + (β₁ − β₀)(k − 1)/(K − 1); compute ranks rᵢ over the cache (or draw λ ~ Dir(1) for preference fusions).</w:t>
            </w:r>
          </w:p>
          <w:p w14:paraId="5218B555" w14:textId="77777777" w:rsidR="00666944" w:rsidRDefault="00000000">
            <w:pPr>
              <w:spacing w:after="60" w:line="264" w:lineRule="auto"/>
              <w:jc w:val="both"/>
            </w:pPr>
            <w:r>
              <w:rPr>
                <w:b/>
                <w:bCs/>
              </w:rPr>
              <w:t>4.</w:t>
            </w:r>
            <w:r>
              <w:t xml:space="preserve">   bᵢ ← −β rᵢ / maxⱼ rⱼ (dominance fusion; Section 3.1 lists the alternatives). Keys and values are the cache states; they are frozen for this token.</w:t>
            </w:r>
          </w:p>
          <w:p w14:paraId="18F160B6" w14:textId="77777777" w:rsidR="00666944" w:rsidRDefault="00000000">
            <w:pPr>
              <w:spacing w:after="60" w:line="264" w:lineRule="auto"/>
              <w:jc w:val="both"/>
            </w:pPr>
            <w:r>
              <w:rPr>
                <w:b/>
                <w:bCs/>
              </w:rPr>
              <w:t>5.</w:t>
            </w:r>
            <w:r>
              <w:t xml:space="preserve">   x ← last output. For t = T, …, 1:</w:t>
            </w:r>
          </w:p>
          <w:p w14:paraId="7F17EFFE" w14:textId="77777777" w:rsidR="00666944" w:rsidRDefault="00000000">
            <w:pPr>
              <w:spacing w:after="60" w:line="264" w:lineRule="auto"/>
              <w:jc w:val="both"/>
            </w:pPr>
            <w:r>
              <w:rPr>
                <w:b/>
                <w:bCs/>
              </w:rPr>
              <w:t>6.</w:t>
            </w:r>
            <w:r>
              <w:t xml:space="preserve">     x̂₀ ← Σᵢ softmaxᵢ(bᵢ − Σ_d w_d (x_d − √αₜ y_{i,d})² / 2(1 − αₜ)) yᵢ   (w ≡ 1 unless NMI attention is on)</w:t>
            </w:r>
          </w:p>
          <w:p w14:paraId="545EE739" w14:textId="77777777" w:rsidR="00666944" w:rsidRDefault="00000000">
            <w:pPr>
              <w:spacing w:after="60" w:line="264" w:lineRule="auto"/>
              <w:jc w:val="both"/>
            </w:pPr>
            <w:r>
              <w:rPr>
                <w:b/>
                <w:bCs/>
              </w:rPr>
              <w:t>7.</w:t>
            </w:r>
            <w:r>
              <w:t xml:space="preserve">     if t ∈ ℰ: evaluate F(x), append (x, F(x)) to the cache.</w:t>
            </w:r>
          </w:p>
          <w:p w14:paraId="57D94A9A" w14:textId="77777777" w:rsidR="00666944" w:rsidRDefault="00000000">
            <w:pPr>
              <w:spacing w:after="60" w:line="264" w:lineRule="auto"/>
              <w:jc w:val="both"/>
            </w:pPr>
            <w:r>
              <w:rPr>
                <w:b/>
                <w:bCs/>
              </w:rPr>
              <w:t>8.</w:t>
            </w:r>
            <w:r>
              <w:t xml:space="preserve">     x ← √α_{t−1} x̂₀ + √(1 − α_{t−1} − σₜ²) ε̂ + σₜ w,  σₜ = η σₜ^{DDPM}.</w:t>
            </w:r>
          </w:p>
          <w:p w14:paraId="460FC811" w14:textId="77777777" w:rsidR="00666944" w:rsidRDefault="00000000">
            <w:pPr>
              <w:spacing w:after="60" w:line="264" w:lineRule="auto"/>
              <w:jc w:val="both"/>
            </w:pPr>
            <w:r>
              <w:rPr>
                <w:b/>
                <w:bCs/>
              </w:rPr>
              <w:t>9.</w:t>
            </w:r>
            <w:r>
              <w:t xml:space="preserve">   Evaluate F(x), append it to the cache.</w:t>
            </w:r>
          </w:p>
          <w:p w14:paraId="667B1103" w14:textId="77777777" w:rsidR="00666944" w:rsidRDefault="00000000">
            <w:pPr>
              <w:spacing w:after="60" w:line="264" w:lineRule="auto"/>
              <w:jc w:val="both"/>
            </w:pPr>
            <w:r>
              <w:rPr>
                <w:b/>
                <w:bCs/>
              </w:rPr>
              <w:t>Output:</w:t>
            </w:r>
            <w:r>
              <w:t xml:space="preserve"> the non-dominated subset of the cache (and, for any later preference λ, its causal-Bayes posterior summaries; Proposition 5).</w:t>
            </w:r>
          </w:p>
        </w:tc>
      </w:tr>
    </w:tbl>
    <w:p w14:paraId="69C80DA4" w14:textId="77777777" w:rsidR="00666944" w:rsidRDefault="00666944">
      <w:pPr>
        <w:spacing w:after="60"/>
      </w:pPr>
    </w:p>
    <w:p w14:paraId="3AC029CA" w14:textId="77777777" w:rsidR="00666944" w:rsidRDefault="00000000">
      <w:pPr>
        <w:spacing w:after="120" w:line="276" w:lineRule="auto"/>
        <w:jc w:val="both"/>
      </w:pPr>
      <w:r>
        <w:rPr>
          <w:b/>
          <w:bCs/>
        </w:rPr>
        <w:t>Changes from single-objective AR-DE.</w:t>
      </w:r>
      <w:r>
        <w:t xml:space="preserve"> (i) The cache stores a vector F(y) instead of a scalar f(y). (ii) The scalar bias β·f is replaced by a fusion rule; the default is the dominance rank, computed once per token rather than once per layer. (iii) Intermediate layers are evaluated only at t = 2^i. (iv) The prompt may be an evolutionary prompt. (v) Optionally, the distance is weighted per decision variable.</w:t>
      </w:r>
    </w:p>
    <w:p w14:paraId="791002B8" w14:textId="77777777" w:rsidR="00666944" w:rsidRDefault="00000000">
      <w:pPr>
        <w:spacing w:after="120" w:line="276" w:lineRule="auto"/>
        <w:jc w:val="both"/>
      </w:pPr>
      <w:r>
        <w:rPr>
          <w:b/>
          <w:bCs/>
        </w:rPr>
        <w:t>Changes from DE’s Algorithm 1</w:t>
      </w:r>
      <w:r>
        <w:t xml:space="preserve"> are those of AR-DE (Ghosh, 2026f) — loops interchanged, cache in place of the population, one token at a time — plus the five above.</w:t>
      </w:r>
    </w:p>
    <w:p w14:paraId="764552F6" w14:textId="77777777" w:rsidR="00666944" w:rsidRDefault="00000000">
      <w:pPr>
        <w:pStyle w:val="Heading1"/>
      </w:pPr>
      <w:r>
        <w:t>8. Cache requirements</w:t>
      </w:r>
    </w:p>
    <w:p w14:paraId="5C8CACF7" w14:textId="77777777" w:rsidR="00666944" w:rsidRDefault="00000000">
      <w:pPr>
        <w:spacing w:after="120" w:line="276" w:lineRule="auto"/>
        <w:jc w:val="both"/>
      </w:pPr>
      <w:r>
        <w:t>Each entry stores D state values, M objective values, one log proposal density and one rank, all as 8-byte doubles except the rank (4 bytes). This is (D + M + 1)·8 + 4 bytes per entry.</w:t>
      </w:r>
    </w:p>
    <w:p w14:paraId="1BD4547A" w14:textId="77777777" w:rsidR="00666944" w:rsidRDefault="00000000">
      <w:pPr>
        <w:spacing w:before="160" w:after="80"/>
        <w:jc w:val="both"/>
      </w:pPr>
      <w:r>
        <w:rPr>
          <w:b/>
          <w:bCs/>
          <w:sz w:val="19"/>
          <w:szCs w:val="19"/>
        </w:rPr>
        <w:t xml:space="preserve">Table 6. </w:t>
      </w:r>
      <w:r>
        <w:rPr>
          <w:sz w:val="19"/>
          <w:szCs w:val="19"/>
        </w:rPr>
        <w:t>Cache size and per-token cost. n is the cache size at the end of the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500"/>
        <w:gridCol w:w="2480"/>
        <w:gridCol w:w="2480"/>
      </w:tblGrid>
      <w:tr w:rsidR="00666944" w14:paraId="4ACC5388"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BB99081" w14:textId="77777777" w:rsidR="00666944" w:rsidRDefault="00000000">
            <w:r>
              <w:rPr>
                <w:b/>
                <w:bCs/>
                <w:sz w:val="18"/>
                <w:szCs w:val="18"/>
              </w:rPr>
              <w:t>Quantity</w:t>
            </w:r>
          </w:p>
        </w:tc>
        <w:tc>
          <w:tcPr>
            <w:tcW w:w="25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8E989F1" w14:textId="77777777" w:rsidR="00666944" w:rsidRDefault="00000000">
            <w:pPr>
              <w:jc w:val="center"/>
            </w:pPr>
            <w:r>
              <w:rPr>
                <w:b/>
                <w:bCs/>
                <w:sz w:val="18"/>
                <w:szCs w:val="18"/>
              </w:rPr>
              <w:t>Formula</w:t>
            </w:r>
          </w:p>
        </w:tc>
        <w:tc>
          <w:tcPr>
            <w:tcW w:w="248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25DBDAB" w14:textId="77777777" w:rsidR="00666944" w:rsidRDefault="00000000">
            <w:pPr>
              <w:jc w:val="center"/>
            </w:pPr>
            <w:r>
              <w:rPr>
                <w:b/>
                <w:bCs/>
                <w:sz w:val="18"/>
                <w:szCs w:val="18"/>
              </w:rPr>
              <w:t>This paper (n = 1,200, D = 10, M = 2, T = 16)</w:t>
            </w:r>
          </w:p>
        </w:tc>
        <w:tc>
          <w:tcPr>
            <w:tcW w:w="248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141F7CD" w14:textId="77777777" w:rsidR="00666944" w:rsidRDefault="00000000">
            <w:pPr>
              <w:jc w:val="center"/>
            </w:pPr>
            <w:r>
              <w:rPr>
                <w:b/>
                <w:bCs/>
                <w:sz w:val="18"/>
                <w:szCs w:val="18"/>
              </w:rPr>
              <w:t>Large case (n = 10⁵, D = 1,000, M = 5)</w:t>
            </w:r>
          </w:p>
        </w:tc>
      </w:tr>
      <w:tr w:rsidR="00666944" w14:paraId="7ACDF97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AD5D01" w14:textId="77777777" w:rsidR="00666944" w:rsidRDefault="00000000">
            <w:r>
              <w:rPr>
                <w:sz w:val="18"/>
                <w:szCs w:val="18"/>
              </w:rPr>
              <w:t>Entry size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D5A59C" w14:textId="77777777" w:rsidR="00666944" w:rsidRDefault="00000000">
            <w:pPr>
              <w:jc w:val="center"/>
            </w:pPr>
            <w:r>
              <w:rPr>
                <w:sz w:val="18"/>
                <w:szCs w:val="18"/>
              </w:rPr>
              <w:t>(D + M + 1)·8 + 4 B</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3F3EFD" w14:textId="77777777" w:rsidR="00666944" w:rsidRDefault="00000000">
            <w:pPr>
              <w:jc w:val="center"/>
            </w:pPr>
            <w:r>
              <w:rPr>
                <w:sz w:val="18"/>
                <w:szCs w:val="18"/>
              </w:rPr>
              <w:t>108 B</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C6070A3" w14:textId="77777777" w:rsidR="00666944" w:rsidRDefault="00000000">
            <w:pPr>
              <w:jc w:val="center"/>
            </w:pPr>
            <w:r>
              <w:rPr>
                <w:sz w:val="18"/>
                <w:szCs w:val="18"/>
              </w:rPr>
              <w:t>8,052 B</w:t>
            </w:r>
          </w:p>
        </w:tc>
      </w:tr>
      <w:tr w:rsidR="00666944" w14:paraId="5C5CF26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7A19E" w14:textId="77777777" w:rsidR="00666944" w:rsidRDefault="00000000">
            <w:r>
              <w:rPr>
                <w:sz w:val="18"/>
                <w:szCs w:val="18"/>
              </w:rPr>
              <w:t>Cache memory</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301985" w14:textId="77777777" w:rsidR="00666944" w:rsidRDefault="00000000">
            <w:pPr>
              <w:jc w:val="center"/>
            </w:pPr>
            <w:r>
              <w:rPr>
                <w:sz w:val="18"/>
                <w:szCs w:val="18"/>
              </w:rPr>
              <w:t>n × entry</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4FC51A" w14:textId="77777777" w:rsidR="00666944" w:rsidRDefault="00000000">
            <w:pPr>
              <w:jc w:val="center"/>
            </w:pPr>
            <w:r>
              <w:rPr>
                <w:sz w:val="18"/>
                <w:szCs w:val="18"/>
              </w:rPr>
              <w:t>130 KB</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4962B8" w14:textId="77777777" w:rsidR="00666944" w:rsidRDefault="00000000">
            <w:pPr>
              <w:jc w:val="center"/>
            </w:pPr>
            <w:r>
              <w:rPr>
                <w:sz w:val="18"/>
                <w:szCs w:val="18"/>
              </w:rPr>
              <w:t>805 MB</w:t>
            </w:r>
          </w:p>
        </w:tc>
      </w:tr>
      <w:tr w:rsidR="00666944" w14:paraId="62A1A92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CB3C4A" w14:textId="77777777" w:rsidR="00666944" w:rsidRDefault="00000000">
            <w:r>
              <w:rPr>
                <w:sz w:val="18"/>
                <w:szCs w:val="18"/>
              </w:rPr>
              <w:t>Attention per token</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D4E6E8" w14:textId="77777777" w:rsidR="00666944" w:rsidRDefault="00000000">
            <w:pPr>
              <w:jc w:val="center"/>
            </w:pPr>
            <w:r>
              <w:rPr>
                <w:sz w:val="18"/>
                <w:szCs w:val="18"/>
              </w:rPr>
              <w:t>T · n · D multiply-adds</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AB2E39" w14:textId="77777777" w:rsidR="00666944" w:rsidRDefault="00000000">
            <w:pPr>
              <w:jc w:val="center"/>
            </w:pPr>
            <w:r>
              <w:rPr>
                <w:sz w:val="18"/>
                <w:szCs w:val="18"/>
              </w:rPr>
              <w:t>1.9 × 10⁵</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18EF51" w14:textId="77777777" w:rsidR="00666944" w:rsidRDefault="00000000">
            <w:pPr>
              <w:jc w:val="center"/>
            </w:pPr>
            <w:r>
              <w:rPr>
                <w:sz w:val="18"/>
                <w:szCs w:val="18"/>
              </w:rPr>
              <w:t>1.6 × 10⁹</w:t>
            </w:r>
          </w:p>
        </w:tc>
      </w:tr>
      <w:tr w:rsidR="00666944" w14:paraId="2215B0B0"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E315E1" w14:textId="77777777" w:rsidR="00666944" w:rsidRDefault="00000000">
            <w:r>
              <w:rPr>
                <w:sz w:val="18"/>
                <w:szCs w:val="18"/>
              </w:rPr>
              <w:t>Dominance matrix (naive)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CB5B57" w14:textId="77777777" w:rsidR="00666944" w:rsidRDefault="00000000">
            <w:pPr>
              <w:jc w:val="center"/>
            </w:pPr>
            <w:r>
              <w:rPr>
                <w:sz w:val="18"/>
                <w:szCs w:val="18"/>
              </w:rPr>
              <w:t>n² bits; n² M comparisons per token</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7BE329" w14:textId="77777777" w:rsidR="00666944" w:rsidRDefault="00000000">
            <w:pPr>
              <w:jc w:val="center"/>
            </w:pPr>
            <w:r>
              <w:rPr>
                <w:sz w:val="18"/>
                <w:szCs w:val="18"/>
              </w:rPr>
              <w:t>180 KB; 2.9 × 10⁶</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C66B78" w14:textId="77777777" w:rsidR="00666944" w:rsidRDefault="00000000">
            <w:pPr>
              <w:jc w:val="center"/>
            </w:pPr>
            <w:r>
              <w:rPr>
                <w:sz w:val="18"/>
                <w:szCs w:val="18"/>
              </w:rPr>
              <w:t>1.25 GB; 5 × 10¹⁰ — infeasible</w:t>
            </w:r>
          </w:p>
        </w:tc>
      </w:tr>
      <w:tr w:rsidR="00666944" w14:paraId="0A6E727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281E77" w14:textId="77777777" w:rsidR="00666944" w:rsidRDefault="00000000">
            <w:r>
              <w:rPr>
                <w:sz w:val="18"/>
                <w:szCs w:val="18"/>
              </w:rPr>
              <w:t>Incremental rank update</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257C7E" w14:textId="77777777" w:rsidR="00666944" w:rsidRDefault="00000000">
            <w:pPr>
              <w:jc w:val="center"/>
            </w:pPr>
            <w:r>
              <w:rPr>
                <w:sz w:val="18"/>
                <w:szCs w:val="18"/>
              </w:rPr>
              <w:t>O(n M) per new entry (front-by-front insertion)</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25CFA1" w14:textId="77777777" w:rsidR="00666944" w:rsidRDefault="00000000">
            <w:pPr>
              <w:jc w:val="center"/>
            </w:pPr>
            <w:r>
              <w:rPr>
                <w:sz w:val="18"/>
                <w:szCs w:val="18"/>
              </w:rPr>
              <w:t>≈ 2.4 × 10³ per entry</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9B35DF" w14:textId="77777777" w:rsidR="00666944" w:rsidRDefault="00000000">
            <w:pPr>
              <w:jc w:val="center"/>
            </w:pPr>
            <w:r>
              <w:rPr>
                <w:sz w:val="18"/>
                <w:szCs w:val="18"/>
              </w:rPr>
              <w:t>≈ 5 × 10⁵ per entry</w:t>
            </w:r>
          </w:p>
        </w:tc>
      </w:tr>
      <w:tr w:rsidR="00666944" w14:paraId="44B0470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294F5D" w14:textId="77777777" w:rsidR="00666944" w:rsidRDefault="00000000">
            <w:r>
              <w:rPr>
                <w:sz w:val="18"/>
                <w:szCs w:val="18"/>
              </w:rPr>
              <w:t>Evaluations per token</w:t>
            </w:r>
          </w:p>
        </w:tc>
        <w:tc>
          <w:tcPr>
            <w:tcW w:w="2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D6755C" w14:textId="77777777" w:rsidR="00666944" w:rsidRDefault="00000000">
            <w:pPr>
              <w:jc w:val="center"/>
            </w:pPr>
            <w:r>
              <w:rPr>
                <w:sz w:val="18"/>
                <w:szCs w:val="18"/>
              </w:rPr>
              <w:t>⌊log₂ T⌋ + 1 (vs T for every layer)</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610458" w14:textId="77777777" w:rsidR="00666944" w:rsidRDefault="00000000">
            <w:pPr>
              <w:jc w:val="center"/>
            </w:pPr>
            <w:r>
              <w:rPr>
                <w:sz w:val="18"/>
                <w:szCs w:val="18"/>
              </w:rPr>
              <w:t>5 (vs 16)</w:t>
            </w:r>
          </w:p>
        </w:tc>
        <w:tc>
          <w:tcPr>
            <w:tcW w:w="24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F0671A" w14:textId="77777777" w:rsidR="00666944" w:rsidRDefault="00000000">
            <w:pPr>
              <w:jc w:val="center"/>
            </w:pPr>
            <w:r>
              <w:rPr>
                <w:sz w:val="18"/>
                <w:szCs w:val="18"/>
              </w:rPr>
              <w:t>5 for T = 16; 11 for T = 1,024</w:t>
            </w:r>
          </w:p>
        </w:tc>
      </w:tr>
    </w:tbl>
    <w:p w14:paraId="39A2D29B" w14:textId="77777777" w:rsidR="00666944" w:rsidRDefault="00000000">
      <w:pPr>
        <w:spacing w:after="120" w:line="276" w:lineRule="auto"/>
        <w:jc w:val="both"/>
      </w:pPr>
      <w:r>
        <w:lastRenderedPageBreak/>
        <w:t>Two conclusions follow. At the scale tested, everything fits in cache memory, and the cost is dominated by the objective evaluations. At large scale, the naive dominance matrix is the binding constraint. MO-AR-DE then needs an incremental non-dominated sort: only the new entry’s comparisons are computed, and only the fronts it disturbs are re-ranked (Kung, Luccio &amp; Preparata, 1975; Zhang et al., 2015). In addition, attention needs the same top-k or quantised-key reductions as the single-objective decoder (Ghosh, 2026g). The 2^i schedule matters more as T grows: at T = 1,024 it costs 11 evaluations per token instead of 1,024.</w:t>
      </w:r>
    </w:p>
    <w:p w14:paraId="36765B14" w14:textId="77777777" w:rsidR="00666944" w:rsidRDefault="00000000">
      <w:pPr>
        <w:pStyle w:val="Heading1"/>
      </w:pPr>
      <w:r>
        <w:t>9. Tests and improvement requirements</w:t>
      </w:r>
    </w:p>
    <w:p w14:paraId="7590CEC7" w14:textId="77777777" w:rsidR="00666944" w:rsidRDefault="00000000">
      <w:pPr>
        <w:spacing w:before="160" w:after="80"/>
        <w:jc w:val="both"/>
      </w:pPr>
      <w:r>
        <w:rPr>
          <w:b/>
          <w:bCs/>
          <w:sz w:val="19"/>
          <w:szCs w:val="19"/>
        </w:rPr>
        <w:t xml:space="preserve">Table 7. </w:t>
      </w:r>
      <w:r>
        <w:rPr>
          <w:sz w:val="19"/>
          <w:szCs w:val="19"/>
        </w:rPr>
        <w:t>Tests a credible MO-AR-DE implementation must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80"/>
        <w:gridCol w:w="4380"/>
      </w:tblGrid>
      <w:tr w:rsidR="00666944" w14:paraId="41884F05"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F599131" w14:textId="77777777" w:rsidR="00666944" w:rsidRDefault="00000000">
            <w:r>
              <w:rPr>
                <w:b/>
                <w:bCs/>
                <w:sz w:val="18"/>
                <w:szCs w:val="18"/>
              </w:rPr>
              <w:t>ID</w:t>
            </w:r>
          </w:p>
        </w:tc>
        <w:tc>
          <w:tcPr>
            <w:tcW w:w="438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A23EA08" w14:textId="77777777" w:rsidR="00666944" w:rsidRDefault="00000000">
            <w:pPr>
              <w:jc w:val="center"/>
            </w:pPr>
            <w:r>
              <w:rPr>
                <w:b/>
                <w:bCs/>
                <w:sz w:val="18"/>
                <w:szCs w:val="18"/>
              </w:rPr>
              <w:t>Test</w:t>
            </w:r>
          </w:p>
        </w:tc>
        <w:tc>
          <w:tcPr>
            <w:tcW w:w="438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0ED5F799" w14:textId="77777777" w:rsidR="00666944" w:rsidRDefault="00000000">
            <w:pPr>
              <w:jc w:val="center"/>
            </w:pPr>
            <w:r>
              <w:rPr>
                <w:b/>
                <w:bCs/>
                <w:sz w:val="18"/>
                <w:szCs w:val="18"/>
              </w:rPr>
              <w:t>Pass criterion</w:t>
            </w:r>
          </w:p>
        </w:tc>
      </w:tr>
      <w:tr w:rsidR="00666944" w14:paraId="6DBF1DE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4C53A0" w14:textId="77777777" w:rsidR="00666944" w:rsidRDefault="00000000">
            <w:r>
              <w:rPr>
                <w:sz w:val="18"/>
                <w:szCs w:val="18"/>
              </w:rPr>
              <w:t>T1</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30EEAC" w14:textId="77777777" w:rsidR="00666944" w:rsidRDefault="00000000">
            <w:pPr>
              <w:jc w:val="center"/>
            </w:pPr>
            <w:r>
              <w:rPr>
                <w:sz w:val="18"/>
                <w:szCs w:val="18"/>
              </w:rPr>
              <w:t>Rank invariance: replace f₂ by exp(f₂) and by f₂³</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413C9C" w14:textId="77777777" w:rsidR="00666944" w:rsidRDefault="00000000">
            <w:pPr>
              <w:jc w:val="center"/>
            </w:pPr>
            <w:r>
              <w:rPr>
                <w:sz w:val="18"/>
                <w:szCs w:val="18"/>
              </w:rPr>
              <w:t>Identical token sequence for a fixed seed (Proposition 4)</w:t>
            </w:r>
          </w:p>
        </w:tc>
      </w:tr>
      <w:tr w:rsidR="00666944" w14:paraId="746089D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EA78FC" w14:textId="77777777" w:rsidR="00666944" w:rsidRDefault="00000000">
            <w:r>
              <w:rPr>
                <w:sz w:val="18"/>
                <w:szCs w:val="18"/>
              </w:rPr>
              <w:t>T2</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304E90" w14:textId="77777777" w:rsidR="00666944" w:rsidRDefault="00000000">
            <w:pPr>
              <w:jc w:val="center"/>
            </w:pPr>
            <w:r>
              <w:rPr>
                <w:sz w:val="18"/>
                <w:szCs w:val="18"/>
              </w:rPr>
              <w:t>Early fusion on a concave front</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42BD2F" w14:textId="77777777" w:rsidR="00666944" w:rsidRDefault="00000000">
            <w:pPr>
              <w:jc w:val="center"/>
            </w:pPr>
            <w:r>
              <w:rPr>
                <w:sz w:val="18"/>
                <w:szCs w:val="18"/>
              </w:rPr>
              <w:t>Final non-dominated set within ε of the two end points only (Proposition 1)</w:t>
            </w:r>
          </w:p>
        </w:tc>
      </w:tr>
      <w:tr w:rsidR="00666944" w14:paraId="3893E2D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95E2AA" w14:textId="77777777" w:rsidR="00666944" w:rsidRDefault="00000000">
            <w:r>
              <w:rPr>
                <w:sz w:val="18"/>
                <w:szCs w:val="18"/>
              </w:rPr>
              <w:t>T3</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256582" w14:textId="77777777" w:rsidR="00666944" w:rsidRDefault="00000000">
            <w:pPr>
              <w:jc w:val="center"/>
            </w:pPr>
            <w:r>
              <w:rPr>
                <w:sz w:val="18"/>
                <w:szCs w:val="18"/>
              </w:rPr>
              <w:t>Preference-free cache: recompute posterior means for 20 values of λ after the run</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B3E639" w14:textId="77777777" w:rsidR="00666944" w:rsidRDefault="00000000">
            <w:pPr>
              <w:jc w:val="center"/>
            </w:pPr>
            <w:r>
              <w:rPr>
                <w:sz w:val="18"/>
                <w:szCs w:val="18"/>
              </w:rPr>
              <w:t>Matches a fresh importance estimate; zero additional evaluations (Proposition 5)</w:t>
            </w:r>
          </w:p>
        </w:tc>
      </w:tr>
      <w:tr w:rsidR="00666944" w14:paraId="1F42FB8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7111B1" w14:textId="77777777" w:rsidR="00666944" w:rsidRDefault="00000000">
            <w:r>
              <w:rPr>
                <w:sz w:val="18"/>
                <w:szCs w:val="18"/>
              </w:rPr>
              <w:t>T4</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C07BC2" w14:textId="77777777" w:rsidR="00666944" w:rsidRDefault="00000000">
            <w:pPr>
              <w:jc w:val="center"/>
            </w:pPr>
            <w:r>
              <w:rPr>
                <w:sz w:val="18"/>
                <w:szCs w:val="18"/>
              </w:rPr>
              <w:t>Layer-only evaluation does not bias weights</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88DC1" w14:textId="77777777" w:rsidR="00666944" w:rsidRDefault="00000000">
            <w:pPr>
              <w:jc w:val="center"/>
            </w:pPr>
            <w:r>
              <w:rPr>
                <w:sz w:val="18"/>
                <w:szCs w:val="18"/>
              </w:rPr>
              <w:t>With a state-dependent rule, measured bias &gt; 0; with the 2^i rule, no bias within s.e. (Proposition 6)</w:t>
            </w:r>
          </w:p>
        </w:tc>
      </w:tr>
      <w:tr w:rsidR="00666944" w14:paraId="2233ECEE"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B76E42" w14:textId="77777777" w:rsidR="00666944" w:rsidRDefault="00000000">
            <w:r>
              <w:rPr>
                <w:sz w:val="18"/>
                <w:szCs w:val="18"/>
              </w:rPr>
              <w:t>T5</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0DD77C" w14:textId="77777777" w:rsidR="00666944" w:rsidRDefault="00000000">
            <w:pPr>
              <w:jc w:val="center"/>
            </w:pPr>
            <w:r>
              <w:rPr>
                <w:sz w:val="18"/>
                <w:szCs w:val="18"/>
              </w:rPr>
              <w:t>Budget accounting</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106D0A" w14:textId="77777777" w:rsidR="00666944" w:rsidRDefault="00000000">
            <w:pPr>
              <w:jc w:val="center"/>
            </w:pPr>
            <w:r>
              <w:rPr>
                <w:sz w:val="18"/>
                <w:szCs w:val="18"/>
              </w:rPr>
              <w:t>Evaluations counted = prompt + K(|ℰ| + 1), exactly</w:t>
            </w:r>
          </w:p>
        </w:tc>
      </w:tr>
      <w:tr w:rsidR="00666944" w14:paraId="60F1DF80"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153E34" w14:textId="77777777" w:rsidR="00666944" w:rsidRDefault="00000000">
            <w:r>
              <w:rPr>
                <w:sz w:val="18"/>
                <w:szCs w:val="18"/>
              </w:rPr>
              <w:t>T6</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001F43" w14:textId="77777777" w:rsidR="00666944" w:rsidRDefault="00000000">
            <w:pPr>
              <w:jc w:val="center"/>
            </w:pPr>
            <w:r>
              <w:rPr>
                <w:sz w:val="18"/>
                <w:szCs w:val="18"/>
              </w:rPr>
              <w:t>Negative transfer: prompt from a problem with a different Pareto set (e.g. a shifted or rotated ZDT)</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BC4D64" w14:textId="77777777" w:rsidR="00666944" w:rsidRDefault="00000000">
            <w:pPr>
              <w:jc w:val="center"/>
            </w:pPr>
            <w:r>
              <w:rPr>
                <w:sz w:val="18"/>
                <w:szCs w:val="18"/>
              </w:rPr>
              <w:t>Evolutionary prompt no worse than random prompt by more than 1 s.e., or the loss is reported</w:t>
            </w:r>
          </w:p>
        </w:tc>
      </w:tr>
      <w:tr w:rsidR="00666944" w14:paraId="37F0243F"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181A1A" w14:textId="77777777" w:rsidR="00666944" w:rsidRDefault="00000000">
            <w:r>
              <w:rPr>
                <w:sz w:val="18"/>
                <w:szCs w:val="18"/>
              </w:rPr>
              <w:t>T7</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AE20CD" w14:textId="77777777" w:rsidR="00666944" w:rsidRDefault="00000000">
            <w:pPr>
              <w:jc w:val="center"/>
            </w:pPr>
            <w:r>
              <w:rPr>
                <w:sz w:val="18"/>
                <w:szCs w:val="18"/>
              </w:rPr>
              <w:t>Scaling: M = 3 (DTLZ2), D = 30, budget 2,000</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2D2BA5" w14:textId="77777777" w:rsidR="00666944" w:rsidRDefault="00000000">
            <w:pPr>
              <w:jc w:val="center"/>
            </w:pPr>
            <w:r>
              <w:rPr>
                <w:sz w:val="18"/>
                <w:szCs w:val="18"/>
              </w:rPr>
              <w:t>IGD within 1 s.e. of NSGA-II at its tuned budget, or the gap is reported</w:t>
            </w:r>
          </w:p>
        </w:tc>
      </w:tr>
      <w:tr w:rsidR="00666944" w14:paraId="66F90664"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AB4D6C" w14:textId="77777777" w:rsidR="00666944" w:rsidRDefault="00000000">
            <w:r>
              <w:rPr>
                <w:sz w:val="18"/>
                <w:szCs w:val="18"/>
              </w:rPr>
              <w:t>T8</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C5D51E" w14:textId="77777777" w:rsidR="00666944" w:rsidRDefault="00000000">
            <w:pPr>
              <w:jc w:val="center"/>
            </w:pPr>
            <w:r>
              <w:rPr>
                <w:sz w:val="18"/>
                <w:szCs w:val="18"/>
              </w:rPr>
              <w:t>C# and Python implementations on the same seed and problem</w:t>
            </w:r>
          </w:p>
        </w:tc>
        <w:tc>
          <w:tcPr>
            <w:tcW w:w="4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8DB22B" w14:textId="77777777" w:rsidR="00666944" w:rsidRDefault="00000000">
            <w:pPr>
              <w:jc w:val="center"/>
            </w:pPr>
            <w:r>
              <w:rPr>
                <w:sz w:val="18"/>
                <w:szCs w:val="18"/>
              </w:rPr>
              <w:t>Same order of IGD (C# seed 0 on ZDT1: 0.141; Python 10-seed mean 0.119 ± 0.012)</w:t>
            </w:r>
          </w:p>
        </w:tc>
      </w:tr>
    </w:tbl>
    <w:p w14:paraId="7A77244F" w14:textId="77777777" w:rsidR="00666944" w:rsidRDefault="00000000">
      <w:pPr>
        <w:spacing w:after="120" w:line="276" w:lineRule="auto"/>
        <w:jc w:val="both"/>
      </w:pPr>
      <w:r>
        <w:rPr>
          <w:b/>
          <w:bCs/>
        </w:rPr>
        <w:t>Improvement requirements</w:t>
      </w:r>
      <w:r>
        <w:t>, in order of expected value:</w:t>
      </w:r>
    </w:p>
    <w:p w14:paraId="47B8DFD0" w14:textId="77777777" w:rsidR="00666944" w:rsidRDefault="00000000">
      <w:pPr>
        <w:pStyle w:val="ListParagraph"/>
        <w:numPr>
          <w:ilvl w:val="0"/>
          <w:numId w:val="2"/>
        </w:numPr>
        <w:spacing w:after="60" w:line="264" w:lineRule="auto"/>
        <w:jc w:val="both"/>
      </w:pPr>
      <w:r>
        <w:rPr>
          <w:b/>
          <w:bCs/>
        </w:rPr>
        <w:t>I1 Diversity in the dominance bias.</w:t>
      </w:r>
      <w:r>
        <w:t xml:space="preserve"> Rank alone gives no pressure to spread. Add a crowding or hypervolume-contribution term inside rank 0 — the cross-modal analogue of NSGA-II’s crowding distance, or of SMS-EMOA. Requirement: higher HV than dominance alone on ZDT2.</w:t>
      </w:r>
    </w:p>
    <w:p w14:paraId="1A6F04CF" w14:textId="77777777" w:rsidR="00666944" w:rsidRDefault="00000000">
      <w:pPr>
        <w:pStyle w:val="ListParagraph"/>
        <w:numPr>
          <w:ilvl w:val="0"/>
          <w:numId w:val="2"/>
        </w:numPr>
        <w:spacing w:after="60" w:line="264" w:lineRule="auto"/>
        <w:jc w:val="both"/>
      </w:pPr>
      <w:r>
        <w:rPr>
          <w:b/>
          <w:bCs/>
        </w:rPr>
        <w:t>I2 Fix the Chebyshev token.</w:t>
      </w:r>
      <w:r>
        <w:t xml:space="preserve"> Use a fixed ideal point (or the utopian point z − ε), and keep λ fixed for blocks of tokens instead of redrawing it every token. Requirement: Chebyshev beats random search on ZDT2. If it still does not, the per-token preference reading of modality tokens should be abandoned.</w:t>
      </w:r>
    </w:p>
    <w:p w14:paraId="30182F4C" w14:textId="77777777" w:rsidR="00666944" w:rsidRDefault="00000000">
      <w:pPr>
        <w:pStyle w:val="ListParagraph"/>
        <w:numPr>
          <w:ilvl w:val="0"/>
          <w:numId w:val="2"/>
        </w:numPr>
        <w:spacing w:after="60" w:line="264" w:lineRule="auto"/>
        <w:jc w:val="both"/>
      </w:pPr>
      <w:r>
        <w:rPr>
          <w:b/>
          <w:bCs/>
        </w:rPr>
        <w:t>I3 Convergence-aware variable weights.</w:t>
      </w:r>
      <w:r>
        <w:t xml:space="preserve"> Compute the NMI against the dominance rank, or against the distance to the current front, rather than against the objective vector. Do not up-weight variables that are informative about position along the front. Requirement: the weights of x₂–x₄ exceed those of the dummies by a factor of at least two, and IGD on ZDT1 is not worse than isotropic.</w:t>
      </w:r>
    </w:p>
    <w:p w14:paraId="2ADB55FF" w14:textId="77777777" w:rsidR="00666944" w:rsidRDefault="00000000">
      <w:pPr>
        <w:pStyle w:val="ListParagraph"/>
        <w:numPr>
          <w:ilvl w:val="0"/>
          <w:numId w:val="2"/>
        </w:numPr>
        <w:spacing w:after="60" w:line="264" w:lineRule="auto"/>
        <w:jc w:val="both"/>
      </w:pPr>
      <w:r>
        <w:rPr>
          <w:b/>
          <w:bCs/>
        </w:rPr>
        <w:t>I4 Prompt selection by similarity.</w:t>
      </w:r>
      <w:r>
        <w:t xml:space="preserve"> Follow EmoDM’s Eq. (17): store archives of several solved problems, and choose the prompt whose NMI profile is closest to that of the target’s first evaluations. This turns E4’s single hand-picked source into a library. Requirement: pass T6.</w:t>
      </w:r>
    </w:p>
    <w:p w14:paraId="3B7ED3E1" w14:textId="77777777" w:rsidR="00666944" w:rsidRDefault="00000000">
      <w:pPr>
        <w:pStyle w:val="ListParagraph"/>
        <w:numPr>
          <w:ilvl w:val="0"/>
          <w:numId w:val="2"/>
        </w:numPr>
        <w:spacing w:after="60" w:line="264" w:lineRule="auto"/>
        <w:jc w:val="both"/>
      </w:pPr>
      <w:r>
        <w:rPr>
          <w:b/>
          <w:bCs/>
        </w:rPr>
        <w:lastRenderedPageBreak/>
        <w:t>I5 Frozen-reference ranks.</w:t>
      </w:r>
      <w:r>
        <w:t xml:space="preserve"> Rank against a fixed reference archive, updated every K tokens, so that the dominance-fused target is fixed between updates and Section 4’s consistency applies piecewise.</w:t>
      </w:r>
    </w:p>
    <w:p w14:paraId="0B933A14" w14:textId="77777777" w:rsidR="00666944" w:rsidRDefault="00000000">
      <w:pPr>
        <w:pStyle w:val="ListParagraph"/>
        <w:numPr>
          <w:ilvl w:val="0"/>
          <w:numId w:val="2"/>
        </w:numPr>
        <w:spacing w:after="60" w:line="264" w:lineRule="auto"/>
        <w:jc w:val="both"/>
      </w:pPr>
      <w:r>
        <w:rPr>
          <w:b/>
          <w:bCs/>
        </w:rPr>
        <w:t>I6 LLM critics as objectives.</w:t>
      </w:r>
      <w:r>
        <w:t xml:space="preserve"> In spec-driven development (Ghosh, 2026a), each clause of a specification can be a separate critic score. MO-AR-DE with dominance fusion then needs no hand-chosen weights between clauses — a direct use of Proposition 4(ii) when critic scores are on uncalibrated scales.</w:t>
      </w:r>
    </w:p>
    <w:p w14:paraId="2A27D4DA" w14:textId="77777777" w:rsidR="00666944" w:rsidRDefault="00000000">
      <w:pPr>
        <w:pStyle w:val="Heading1"/>
      </w:pPr>
      <w:r>
        <w:t>10. Limitations</w:t>
      </w:r>
    </w:p>
    <w:p w14:paraId="551D82E4" w14:textId="77777777" w:rsidR="00666944" w:rsidRDefault="00000000">
      <w:pPr>
        <w:spacing w:after="120" w:line="276" w:lineRule="auto"/>
        <w:jc w:val="both"/>
      </w:pPr>
      <w:r>
        <w:t>The evidence is narrow: two bi-objective problems, ten decision variables, ten seeds, a single budget for the main comparison, and fixed hyper-parameters (T, β range, η). The schedule and the β range were inherited from the single-objective papers and not re-tuned, for any method. NSGA-II was run with standard defaults at a budget far below its usual operating range; a tuned or small-population variant may well beat the dominance fusion. The two problems share a Pareto set, which makes E4 optimistic and limits what E1 says about non-convex Pareto sets. The NMI estimator was a simple histogram with 8 bins; a better estimator might change E3. Finally, EmoDM’s full method — a trained noise model and similarity-based prompt selection — was not reproduced. Only its three transferable devices were tested.</w:t>
      </w:r>
    </w:p>
    <w:p w14:paraId="68333A8B" w14:textId="77777777" w:rsidR="00666944" w:rsidRDefault="00000000">
      <w:pPr>
        <w:pStyle w:val="Heading1"/>
      </w:pPr>
      <w:r>
        <w:t>11. Conclusion</w:t>
      </w:r>
    </w:p>
    <w:p w14:paraId="1059DEE9" w14:textId="77777777" w:rsidR="00666944" w:rsidRDefault="00000000">
      <w:pPr>
        <w:spacing w:after="120" w:line="276" w:lineRule="auto"/>
        <w:jc w:val="both"/>
      </w:pPr>
      <w:r>
        <w:t>Reading objectives as modalities is productive mainly because it makes the fusion rule an explicit design choice, and each choice has a property that can be proved. The proofs and experiments agree on the main point. Fusions that add or scalarise the objectives inherit the weaknesses of scalarisation — the supported-front restriction and sensitivity to normalisation — and in this decoder they performed near random search on a concave front. The non-separable, scale-free dominance rank — the cross-modal fusion — was the only one that worked, and at 1,200 evaluations it was competitive with NSGA-II.</w:t>
      </w:r>
    </w:p>
    <w:p w14:paraId="62C94026" w14:textId="77777777" w:rsidR="00666944" w:rsidRDefault="00000000">
      <w:pPr>
        <w:spacing w:after="120" w:line="276" w:lineRule="auto"/>
        <w:jc w:val="both"/>
      </w:pPr>
      <w:r>
        <w:t>From EmoDM, two of the three devices transferred well. Evaluating only at t = 2^i is both cheaper and better than evaluating every layer, and it leaves the causal-Bayes weights valid. Evolutionary prompts give the largest gains in the paper, under a favourable transfer. Mutual-information attention, as specified, measured the wrong thing for this decoder. That failure produced a concrete requirement for the weight a convergence-seeking attention should use.</w:t>
      </w:r>
    </w:p>
    <w:p w14:paraId="5DAED1C9" w14:textId="77777777" w:rsidR="00666944" w:rsidRDefault="00000000">
      <w:pPr>
        <w:pStyle w:val="Heading1"/>
      </w:pPr>
      <w:r>
        <w:t>References</w:t>
      </w:r>
    </w:p>
    <w:p w14:paraId="16B30003" w14:textId="77777777" w:rsidR="00666944" w:rsidRDefault="00000000">
      <w:pPr>
        <w:spacing w:after="80"/>
        <w:ind w:left="360" w:hanging="360"/>
      </w:pPr>
      <w:r>
        <w:rPr>
          <w:sz w:val="20"/>
          <w:szCs w:val="20"/>
        </w:rPr>
        <w:t>Baltrušaitis, T., Ahuja, C., &amp; Morency, L.-P. (2019). Multimodal machine learning: A survey and taxonomy. IEEE Transactions on Pattern Analysis and Machine Intelligence, 41(2), 423–443.</w:t>
      </w:r>
    </w:p>
    <w:p w14:paraId="6C142D75" w14:textId="77777777" w:rsidR="00666944" w:rsidRDefault="00000000">
      <w:pPr>
        <w:spacing w:after="80"/>
        <w:ind w:left="360" w:hanging="360"/>
      </w:pPr>
      <w:r>
        <w:rPr>
          <w:sz w:val="20"/>
          <w:szCs w:val="20"/>
        </w:rPr>
        <w:t>Beume, N., Naujoks, B., &amp; Emmerich, M. (2007). SMS-EMOA: Multiobjective selection based on dominated hypervolume. European Journal of Operational Research, 181(3), 1653–1669.</w:t>
      </w:r>
    </w:p>
    <w:p w14:paraId="5D20CE73" w14:textId="77777777" w:rsidR="00666944" w:rsidRDefault="00000000">
      <w:pPr>
        <w:spacing w:after="80"/>
        <w:ind w:left="360" w:hanging="360"/>
      </w:pPr>
      <w:r>
        <w:rPr>
          <w:sz w:val="20"/>
          <w:szCs w:val="20"/>
        </w:rPr>
        <w:t>Bowman, V. J. (1976). On the relationship of the Tchebycheff norm and the efficient frontier of multiple-criteria objectives. In Multiple Criteria Decision Making (pp. 76–86). Springer.</w:t>
      </w:r>
    </w:p>
    <w:p w14:paraId="4E9CEFD0" w14:textId="77777777" w:rsidR="00666944" w:rsidRDefault="00000000">
      <w:pPr>
        <w:spacing w:after="80"/>
        <w:ind w:left="360" w:hanging="360"/>
      </w:pPr>
      <w:r>
        <w:rPr>
          <w:sz w:val="20"/>
          <w:szCs w:val="20"/>
        </w:rPr>
        <w:t>Das, I., &amp; Dennis, J. E. (1997). A closer look at drawbacks of minimizing weighted sums of objectives for Pareto set generation in multicriteria optimization problems. Structural Optimization, 14(1), 63–69.</w:t>
      </w:r>
    </w:p>
    <w:p w14:paraId="75A8D6D3" w14:textId="77777777" w:rsidR="00666944" w:rsidRDefault="00000000">
      <w:pPr>
        <w:spacing w:after="80"/>
        <w:ind w:left="360" w:hanging="360"/>
      </w:pPr>
      <w:r>
        <w:rPr>
          <w:sz w:val="20"/>
          <w:szCs w:val="20"/>
        </w:rPr>
        <w:lastRenderedPageBreak/>
        <w:t>Deb, K., Pratap, A., Agarwal, S., &amp; Meyarivan, T. (2002). A fast and elitist multiobjective genetic algorithm: NSGA-II. IEEE Transactions on Evolutionary Computation, 6(2), 182–197.</w:t>
      </w:r>
    </w:p>
    <w:p w14:paraId="69465BCE" w14:textId="7B99E881" w:rsidR="00666944" w:rsidRDefault="00000000">
      <w:pPr>
        <w:spacing w:after="80"/>
        <w:ind w:left="360" w:hanging="360"/>
      </w:pPr>
      <w:r>
        <w:rPr>
          <w:sz w:val="20"/>
          <w:szCs w:val="20"/>
        </w:rPr>
        <w:t xml:space="preserve">Ghosh, D. P. (2026a). Specification as Density: Spec-driven development through Diffusion Evolution with an LLM critic. </w:t>
      </w:r>
    </w:p>
    <w:p w14:paraId="4B3CD11E" w14:textId="064F09B8" w:rsidR="00666944" w:rsidRDefault="00000000">
      <w:pPr>
        <w:spacing w:after="80"/>
        <w:ind w:left="360" w:hanging="360"/>
      </w:pPr>
      <w:r>
        <w:rPr>
          <w:sz w:val="20"/>
          <w:szCs w:val="20"/>
        </w:rPr>
        <w:t xml:space="preserve">Ghosh, D. P. (2026c). The hidden Transformer in Diffusion Evolution. </w:t>
      </w:r>
    </w:p>
    <w:p w14:paraId="772F3939" w14:textId="5A799B7E" w:rsidR="00666944" w:rsidRDefault="00000000">
      <w:pPr>
        <w:spacing w:after="80"/>
        <w:ind w:left="360" w:hanging="360"/>
      </w:pPr>
      <w:r>
        <w:rPr>
          <w:sz w:val="20"/>
          <w:szCs w:val="20"/>
        </w:rPr>
        <w:t xml:space="preserve">Ghosh, D. P. (2026f). Autoregressive Diffusion Evolution: Interchanging the loops of Algorithm 1 to obtain a cached, token-by-token optimiser. </w:t>
      </w:r>
    </w:p>
    <w:p w14:paraId="69B32AED" w14:textId="758FD474" w:rsidR="00666944" w:rsidRDefault="00000000">
      <w:pPr>
        <w:spacing w:after="80"/>
        <w:ind w:left="360" w:hanging="360"/>
      </w:pPr>
      <w:r>
        <w:rPr>
          <w:sz w:val="20"/>
          <w:szCs w:val="20"/>
        </w:rPr>
        <w:t xml:space="preserve">Ghosh, D. P. (2026g). Caches, Temperature and Reuse: Improving Autoregressive Diffusion Evolution. </w:t>
      </w:r>
    </w:p>
    <w:p w14:paraId="1982C39B" w14:textId="21347C43" w:rsidR="00666944" w:rsidRDefault="00000000">
      <w:pPr>
        <w:spacing w:after="80"/>
        <w:ind w:left="360" w:hanging="360"/>
      </w:pPr>
      <w:r>
        <w:rPr>
          <w:sz w:val="20"/>
          <w:szCs w:val="20"/>
        </w:rPr>
        <w:t xml:space="preserve">Ghosh, D. P. (2026h). Causal Bayes for Autoregressive Diffusion Evolution: A mathematical companion. </w:t>
      </w:r>
    </w:p>
    <w:p w14:paraId="4896CE4D" w14:textId="77777777" w:rsidR="00666944" w:rsidRDefault="00000000">
      <w:pPr>
        <w:spacing w:after="80"/>
        <w:ind w:left="360" w:hanging="360"/>
      </w:pPr>
      <w:r>
        <w:rPr>
          <w:sz w:val="20"/>
          <w:szCs w:val="20"/>
        </w:rPr>
        <w:t>Hinton, G. E. (2002). Training products of experts by minimizing contrastive divergence. Neural Computation, 14(8), 1771–1800.</w:t>
      </w:r>
    </w:p>
    <w:p w14:paraId="5C753444" w14:textId="77777777" w:rsidR="00666944" w:rsidRDefault="00000000">
      <w:pPr>
        <w:spacing w:after="80"/>
        <w:ind w:left="360" w:hanging="360"/>
      </w:pPr>
      <w:r>
        <w:rPr>
          <w:sz w:val="20"/>
          <w:szCs w:val="20"/>
        </w:rPr>
        <w:t>Horvitz, D. G., &amp; Thompson, D. J. (1952). A generalization of sampling without replacement from a finite universe. Journal of the American Statistical Association, 47(260), 663–685.</w:t>
      </w:r>
    </w:p>
    <w:p w14:paraId="1762FBCF" w14:textId="77777777" w:rsidR="00666944" w:rsidRDefault="00000000">
      <w:pPr>
        <w:spacing w:after="80"/>
        <w:ind w:left="360" w:hanging="360"/>
      </w:pPr>
      <w:r>
        <w:rPr>
          <w:sz w:val="20"/>
          <w:szCs w:val="20"/>
        </w:rPr>
        <w:t>Hwang, C.-R. (1980). Laplace’s method revisited: Weak convergence of probability measures. The Annals of Probability, 8(6), 1177–1182.</w:t>
      </w:r>
    </w:p>
    <w:p w14:paraId="4B62E547" w14:textId="77777777" w:rsidR="00666944" w:rsidRDefault="00000000">
      <w:pPr>
        <w:spacing w:after="80"/>
        <w:ind w:left="360" w:hanging="360"/>
      </w:pPr>
      <w:r>
        <w:rPr>
          <w:sz w:val="20"/>
          <w:szCs w:val="20"/>
        </w:rPr>
        <w:t>Jaegle, A., Gimeno, F., Brock, A., Zisserman, A., Vinyals, O., &amp; Carreira, J. (2021). Perceiver: General perception with iterative attention. ICML 2021.</w:t>
      </w:r>
    </w:p>
    <w:p w14:paraId="2C02ADA9" w14:textId="77777777" w:rsidR="00666944" w:rsidRDefault="00000000">
      <w:pPr>
        <w:spacing w:after="80"/>
        <w:ind w:left="360" w:hanging="360"/>
      </w:pPr>
      <w:r>
        <w:rPr>
          <w:sz w:val="20"/>
          <w:szCs w:val="20"/>
        </w:rPr>
        <w:t>Kung, H. T., Luccio, F., &amp; Preparata, F. P. (1975). On finding the maxima of a set of vectors. Journal of the ACM, 22(4), 469–476.</w:t>
      </w:r>
    </w:p>
    <w:p w14:paraId="7DCCF034" w14:textId="77777777" w:rsidR="00666944" w:rsidRDefault="00000000">
      <w:pPr>
        <w:spacing w:after="80"/>
        <w:ind w:left="360" w:hanging="360"/>
      </w:pPr>
      <w:r>
        <w:rPr>
          <w:sz w:val="20"/>
          <w:szCs w:val="20"/>
        </w:rPr>
        <w:t>Miettinen, K. (1999). Nonlinear Multiobjective Optimization. Kluwer Academic Publishers.</w:t>
      </w:r>
    </w:p>
    <w:p w14:paraId="3A27E37E" w14:textId="77777777" w:rsidR="00666944" w:rsidRDefault="00000000">
      <w:pPr>
        <w:spacing w:after="80"/>
        <w:ind w:left="360" w:hanging="360"/>
      </w:pPr>
      <w:r>
        <w:rPr>
          <w:sz w:val="20"/>
          <w:szCs w:val="20"/>
        </w:rPr>
        <w:t>Tsai, Y.-H. H., Bai, S., Liang, P. P., Kolter, J. Z., Morency, L.-P., &amp; Salakhutdinov, R. (2019). Multimodal Transformer for unaligned multimodal language sequences. ACL 2019.</w:t>
      </w:r>
    </w:p>
    <w:p w14:paraId="274F2221" w14:textId="77777777" w:rsidR="00666944" w:rsidRDefault="00000000">
      <w:pPr>
        <w:spacing w:after="80"/>
        <w:ind w:left="360" w:hanging="360"/>
      </w:pPr>
      <w:r>
        <w:rPr>
          <w:sz w:val="20"/>
          <w:szCs w:val="20"/>
        </w:rPr>
        <w:t>Yan, X., &amp; Jin, Y. (2024). EmoDM: A diffusion model for evolutionary multi-objective optimization. arXiv:2401.15931.</w:t>
      </w:r>
    </w:p>
    <w:p w14:paraId="21DD1F29" w14:textId="77777777" w:rsidR="00666944" w:rsidRDefault="00000000">
      <w:pPr>
        <w:spacing w:after="80"/>
        <w:ind w:left="360" w:hanging="360"/>
      </w:pPr>
      <w:r>
        <w:rPr>
          <w:sz w:val="20"/>
          <w:szCs w:val="20"/>
        </w:rPr>
        <w:t>Zhang, Q., &amp; Li, H. (2007). MOEA/D: A multiobjective evolutionary algorithm based on decomposition. IEEE Transactions on Evolutionary Computation, 11(6), 712–731.</w:t>
      </w:r>
    </w:p>
    <w:p w14:paraId="3B013333" w14:textId="77777777" w:rsidR="00666944" w:rsidRDefault="00000000">
      <w:pPr>
        <w:spacing w:after="80"/>
        <w:ind w:left="360" w:hanging="360"/>
      </w:pPr>
      <w:r>
        <w:rPr>
          <w:sz w:val="20"/>
          <w:szCs w:val="20"/>
        </w:rPr>
        <w:t>Zhang, X., Tian, Y., Cheng, R., &amp; Jin, Y. (2015). An efficient approach to nondominated sorting for evolutionary multiobjective optimization. IEEE Transactions on Evolutionary Computation, 19(2), 201–213.</w:t>
      </w:r>
    </w:p>
    <w:p w14:paraId="3815F40F" w14:textId="77777777" w:rsidR="00666944" w:rsidRDefault="00000000">
      <w:pPr>
        <w:spacing w:after="80"/>
        <w:ind w:left="360" w:hanging="360"/>
      </w:pPr>
      <w:r>
        <w:rPr>
          <w:sz w:val="20"/>
          <w:szCs w:val="20"/>
        </w:rPr>
        <w:t>Zhang, Y., Hartl, B., Hazan, H., &amp; Levin, M. (2025). Diffusion models are evolutionary algorithms. ICLR 2025. arXiv:2410.02543.</w:t>
      </w:r>
    </w:p>
    <w:p w14:paraId="3D40B6B2" w14:textId="77777777" w:rsidR="00666944" w:rsidRDefault="00000000">
      <w:pPr>
        <w:spacing w:after="80"/>
        <w:ind w:left="360" w:hanging="360"/>
      </w:pPr>
      <w:r>
        <w:rPr>
          <w:sz w:val="20"/>
          <w:szCs w:val="20"/>
        </w:rPr>
        <w:t>Zitzler, E., Deb, K., &amp; Thiele, L. (2000). Comparison of multiobjective evolutionary algorithms: Empirical results. Evolutionary Computation, 8(2), 173–195.</w:t>
      </w:r>
    </w:p>
    <w:p w14:paraId="76AD9CEF" w14:textId="77777777" w:rsidR="00666944" w:rsidRDefault="00000000">
      <w:r>
        <w:br w:type="page"/>
      </w:r>
    </w:p>
    <w:p w14:paraId="7D6A6798" w14:textId="77777777" w:rsidR="00666944" w:rsidRDefault="00000000">
      <w:pPr>
        <w:pStyle w:val="Heading1"/>
      </w:pPr>
      <w:r>
        <w:lastRenderedPageBreak/>
        <w:t>Appendix A. C# implementation</w:t>
      </w:r>
    </w:p>
    <w:p w14:paraId="76152C46" w14:textId="77777777" w:rsidR="00666944" w:rsidRDefault="00000000">
      <w:pPr>
        <w:spacing w:after="120" w:line="276" w:lineRule="auto"/>
        <w:jc w:val="both"/>
      </w:pPr>
      <w:r>
        <w:t xml:space="preserve">The class below implements Algorithm 1 with dominance fusion and the 2^i evaluation rule (.NET 8, no dependencies). The driver that follows runs it on ZDT1 under the paper’s settings. For seed 0 it printed </w:t>
      </w:r>
      <w:r>
        <w:rPr>
          <w:rFonts w:ascii="Consolas" w:eastAsia="Consolas" w:hAnsi="Consolas" w:cs="Consolas"/>
          <w:sz w:val="19"/>
          <w:szCs w:val="19"/>
        </w:rPr>
        <w:t>evaluations=1200 non-dominated=46 IGD=0.141</w:t>
      </w:r>
      <w:r>
        <w:t>, consistent with the Python 10-seed mean of 0.119 ± 0.012.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6944" w:rsidRPr="000C1C83" w14:paraId="177B020F"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25507596" w14:textId="77777777" w:rsidR="00666944" w:rsidRPr="000C1C83" w:rsidRDefault="00000000">
            <w:pPr>
              <w:spacing w:line="228" w:lineRule="auto"/>
              <w:rPr>
                <w:sz w:val="20"/>
                <w:szCs w:val="20"/>
              </w:rPr>
            </w:pPr>
            <w:r w:rsidRPr="000C1C83">
              <w:rPr>
                <w:rFonts w:ascii="Consolas" w:eastAsia="Consolas" w:hAnsi="Consolas" w:cs="Consolas"/>
                <w:sz w:val="13"/>
                <w:szCs w:val="13"/>
              </w:rPr>
              <w:t>// Multi-objective Autoregressive Diffusion Evolution (MO-AR-DE).</w:t>
            </w:r>
          </w:p>
          <w:p w14:paraId="1ABBD496" w14:textId="77777777" w:rsidR="00666944" w:rsidRPr="000C1C83" w:rsidRDefault="00000000">
            <w:pPr>
              <w:spacing w:line="228" w:lineRule="auto"/>
              <w:rPr>
                <w:sz w:val="20"/>
                <w:szCs w:val="20"/>
              </w:rPr>
            </w:pPr>
            <w:r w:rsidRPr="000C1C83">
              <w:rPr>
                <w:rFonts w:ascii="Consolas" w:eastAsia="Consolas" w:hAnsi="Consolas" w:cs="Consolas"/>
                <w:sz w:val="13"/>
                <w:szCs w:val="13"/>
              </w:rPr>
              <w:t>// Objectives are modalities; fusion by dominance rank (cross-modal, non-separable);</w:t>
            </w:r>
          </w:p>
          <w:p w14:paraId="32D730D8" w14:textId="77777777" w:rsidR="00666944" w:rsidRPr="000C1C83" w:rsidRDefault="00000000">
            <w:pPr>
              <w:spacing w:line="228" w:lineRule="auto"/>
              <w:rPr>
                <w:sz w:val="20"/>
                <w:szCs w:val="20"/>
              </w:rPr>
            </w:pPr>
            <w:r w:rsidRPr="000C1C83">
              <w:rPr>
                <w:rFonts w:ascii="Consolas" w:eastAsia="Consolas" w:hAnsi="Consolas" w:cs="Consolas"/>
                <w:sz w:val="13"/>
                <w:szCs w:val="13"/>
              </w:rPr>
              <w:t>// EmoDM evaluation economy: evaluate intermediate layers only at t = 2^i.</w:t>
            </w:r>
          </w:p>
          <w:p w14:paraId="0479AAB6" w14:textId="77777777" w:rsidR="00666944" w:rsidRPr="000C1C83" w:rsidRDefault="00000000">
            <w:pPr>
              <w:spacing w:line="228" w:lineRule="auto"/>
              <w:rPr>
                <w:sz w:val="20"/>
                <w:szCs w:val="20"/>
              </w:rPr>
            </w:pPr>
            <w:r w:rsidRPr="000C1C83">
              <w:rPr>
                <w:rFonts w:ascii="Consolas" w:eastAsia="Consolas" w:hAnsi="Consolas" w:cs="Consolas"/>
                <w:sz w:val="13"/>
                <w:szCs w:val="13"/>
              </w:rPr>
              <w:t>using System;</w:t>
            </w:r>
          </w:p>
          <w:p w14:paraId="4A96AC3B" w14:textId="77777777" w:rsidR="00666944" w:rsidRPr="000C1C83" w:rsidRDefault="00000000">
            <w:pPr>
              <w:spacing w:line="228" w:lineRule="auto"/>
              <w:rPr>
                <w:sz w:val="20"/>
                <w:szCs w:val="20"/>
              </w:rPr>
            </w:pPr>
            <w:r w:rsidRPr="000C1C83">
              <w:rPr>
                <w:rFonts w:ascii="Consolas" w:eastAsia="Consolas" w:hAnsi="Consolas" w:cs="Consolas"/>
                <w:sz w:val="13"/>
                <w:szCs w:val="13"/>
              </w:rPr>
              <w:t>using System.Collections.Generic;</w:t>
            </w:r>
          </w:p>
          <w:p w14:paraId="115A4268" w14:textId="77777777" w:rsidR="00666944" w:rsidRPr="000C1C83" w:rsidRDefault="00000000">
            <w:pPr>
              <w:spacing w:line="228" w:lineRule="auto"/>
              <w:rPr>
                <w:sz w:val="20"/>
                <w:szCs w:val="20"/>
              </w:rPr>
            </w:pPr>
            <w:r w:rsidRPr="000C1C83">
              <w:rPr>
                <w:rFonts w:ascii="Consolas" w:eastAsia="Consolas" w:hAnsi="Consolas" w:cs="Consolas"/>
                <w:sz w:val="13"/>
                <w:szCs w:val="13"/>
              </w:rPr>
              <w:t>using System.Linq;</w:t>
            </w:r>
          </w:p>
          <w:p w14:paraId="4EB243A2"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27D96C01" w14:textId="77777777" w:rsidR="00666944" w:rsidRPr="000C1C83" w:rsidRDefault="00000000">
            <w:pPr>
              <w:spacing w:line="228" w:lineRule="auto"/>
              <w:rPr>
                <w:sz w:val="20"/>
                <w:szCs w:val="20"/>
              </w:rPr>
            </w:pPr>
            <w:r w:rsidRPr="000C1C83">
              <w:rPr>
                <w:rFonts w:ascii="Consolas" w:eastAsia="Consolas" w:hAnsi="Consolas" w:cs="Consolas"/>
                <w:sz w:val="13"/>
                <w:szCs w:val="13"/>
              </w:rPr>
              <w:t>public sealed class MultiObjectiveArDe</w:t>
            </w:r>
          </w:p>
          <w:p w14:paraId="5B112725" w14:textId="77777777" w:rsidR="00666944" w:rsidRPr="000C1C83" w:rsidRDefault="00000000">
            <w:pPr>
              <w:spacing w:line="228" w:lineRule="auto"/>
              <w:rPr>
                <w:sz w:val="20"/>
                <w:szCs w:val="20"/>
              </w:rPr>
            </w:pPr>
            <w:r w:rsidRPr="000C1C83">
              <w:rPr>
                <w:rFonts w:ascii="Consolas" w:eastAsia="Consolas" w:hAnsi="Consolas" w:cs="Consolas"/>
                <w:sz w:val="13"/>
                <w:szCs w:val="13"/>
              </w:rPr>
              <w:t>{</w:t>
            </w:r>
          </w:p>
          <w:p w14:paraId="3C17ACE7"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readonly Func&lt;double[], double[]&gt; _f;      // vector objective, minimised</w:t>
            </w:r>
          </w:p>
          <w:p w14:paraId="7350FA6C"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readonly int _dim, _steps;</w:t>
            </w:r>
          </w:p>
          <w:p w14:paraId="04A3FFA4"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readonly double[] _alpha;</w:t>
            </w:r>
          </w:p>
          <w:p w14:paraId="2292FA8A"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readonly Random _rng;</w:t>
            </w:r>
          </w:p>
          <w:p w14:paraId="7BA2504E"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public readonly List&lt;double[]&gt; Y = new();  // cache: states</w:t>
            </w:r>
          </w:p>
          <w:p w14:paraId="1CEFA7D0"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public readonly List&lt;double[]&gt; F = new();  // cache: objective vectors</w:t>
            </w:r>
          </w:p>
          <w:p w14:paraId="3105AA8F"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416CFB2D"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public MultiObjectiveArDe(Func&lt;double[], double[]&gt; f, int dim, int steps = 16, int seed = 0)</w:t>
            </w:r>
          </w:p>
          <w:p w14:paraId="0CECD547"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74BEB5CB"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_f = f; _dim = dim; _steps = steps; _rng = new Random(seed);</w:t>
            </w:r>
          </w:p>
          <w:p w14:paraId="53512501"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_alpha = Enumerable.Range(0, steps + 1)</w:t>
            </w:r>
          </w:p>
          <w:p w14:paraId="6B0585BB"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.Select(t =&gt; Math.Clamp(Math.Cos(Math.PI * t / steps) / 2 + 0.5, 1e-4, 1 - 1e-4)).ToArray();</w:t>
            </w:r>
          </w:p>
          <w:p w14:paraId="4DE84620"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62D728BE"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7342E92C"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 &lt;summary&gt;Prompt = initial cache (random, or an evolutionary prompt from a related solved problem).&lt;/summary&gt;</w:t>
            </w:r>
          </w:p>
          <w:p w14:paraId="68F82941"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public void Prompt(IEnumerable&lt;double[]&gt; states) { foreach (var y in states) Add(y); }</w:t>
            </w:r>
          </w:p>
          <w:p w14:paraId="13538E97"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0791E085"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void Add(double[] y) { Y.Add((double[])y.Clone()); F.Add(_f(y)); }</w:t>
            </w:r>
          </w:p>
          <w:p w14:paraId="025F017F"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11C91AF0"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static bool Dominates(double[] a, double[] b)</w:t>
            </w:r>
          </w:p>
          <w:p w14:paraId="6B1B2CB3"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0C8EB2C3"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bool strict = false;</w:t>
            </w:r>
          </w:p>
          <w:p w14:paraId="596C8D53"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for (int m = 0; m &lt; a.Length; m++) { if (a[m] &gt; b[m]) return false; if (a[m] &lt; b[m]) strict = true; }</w:t>
            </w:r>
          </w:p>
          <w:p w14:paraId="3476829E"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return strict;</w:t>
            </w:r>
          </w:p>
          <w:p w14:paraId="417DBC98"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0FB8DADA"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41B0A98C"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 &lt;summary&gt;Non-dominated sorting rank (0 = first front), O(n^2) per call.&lt;/summary&gt;</w:t>
            </w:r>
          </w:p>
          <w:p w14:paraId="31653D39"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public static int[] Ranks(IReadOnlyList&lt;double[]&gt; fs)</w:t>
            </w:r>
          </w:p>
          <w:p w14:paraId="13EA73A0"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24627248"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int n = fs.Count; var cnt = new int[n]; var dom = new List&lt;int&gt;[n]; var r = Enumerable.Repeat(-1, n).ToArray();</w:t>
            </w:r>
          </w:p>
          <w:p w14:paraId="6FC6EDA0"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for (int i = 0; i &lt; n; i++) dom[i] = new List&lt;int&gt;();</w:t>
            </w:r>
          </w:p>
          <w:p w14:paraId="3D96F92E"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for (int i = 0; i &lt; n; i++) for (int j = 0; j &lt; n; j++) if (i != j &amp;&amp; Dominates(fs[i], fs[j])) { dom[i].Add(j); cnt[j]++; }</w:t>
            </w:r>
          </w:p>
          <w:p w14:paraId="63E21C78"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var cur = Enumerable.Range(0, n).Where(i =&gt; cnt[i] == 0).ToList();</w:t>
            </w:r>
          </w:p>
          <w:p w14:paraId="746B21B9"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for (int k = 0; cur.Count &gt; 0; k++)</w:t>
            </w:r>
          </w:p>
          <w:p w14:paraId="4CF9B942"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2344E6FB"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var next = new List&lt;int&gt;();</w:t>
            </w:r>
          </w:p>
          <w:p w14:paraId="255DE208"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foreach (var i in cur) { r[i] = k; foreach (var j in dom[i]) if (--cnt[j] == 0) next.Add(j); }</w:t>
            </w:r>
          </w:p>
          <w:p w14:paraId="1DB52540"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cur = next;</w:t>
            </w:r>
          </w:p>
          <w:p w14:paraId="4962C1A5"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6CABB606"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return r;</w:t>
            </w:r>
          </w:p>
          <w:p w14:paraId="1272F147"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5E9EF640"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1359DDB4"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static bool IsPowerOfTwo(int t) =&gt; t &gt; 0 &amp;&amp; (t &amp; (t - 1)) == 0;</w:t>
            </w:r>
          </w:p>
          <w:p w14:paraId="799AFDCE"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4A07C99D"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double Gauss() =&gt; Math.Sqrt(-2 * Math.Log(1 - _rng.NextDouble())) * Math.Cos(2 * Math.PI * _rng.NextDouble());</w:t>
            </w:r>
          </w:p>
          <w:p w14:paraId="27CE5697"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31DCAE6E"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 &lt;summary&gt;Generate one token; beta is the fitness temperature. Returns the number of evaluations spent.&lt;/summary&gt;</w:t>
            </w:r>
          </w:p>
          <w:p w14:paraId="7A1C880D"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public int NextToken(double beta, double eta = 1.0)</w:t>
            </w:r>
          </w:p>
          <w:p w14:paraId="339C4F9D"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0EA6FB4D"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int n = Y.Count, evals = 0;</w:t>
            </w:r>
          </w:p>
          <w:p w14:paraId="37037477"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var r = Ranks(F); double rmax = Math.Max(1, r.Max());</w:t>
            </w:r>
          </w:p>
          <w:p w14:paraId="1A97DB9D"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var bias = r.Select(k =&gt; -beta * k / rmax).ToArray();          // dominance-rank bias, shared by all layers</w:t>
            </w:r>
          </w:p>
          <w:p w14:paraId="4ED0DC78"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var ys = Y.ToArray();                                          // keys/values fixed for this token</w:t>
            </w:r>
          </w:p>
          <w:p w14:paraId="3DA6B78B"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var x = (double[])ys[^1].Clone();</w:t>
            </w:r>
          </w:p>
          <w:p w14:paraId="3FDC2211"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for (int t = _steps; t &gt;= 1; t--)</w:t>
            </w:r>
          </w:p>
          <w:p w14:paraId="7B13C675"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40B16001"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double at = _alpha[t], ap = _alpha[t - 1], sa = Math.Sqrt(at);</w:t>
            </w:r>
          </w:p>
          <w:p w14:paraId="6FBCD69C"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var lg = new double[n];</w:t>
            </w:r>
          </w:p>
          <w:p w14:paraId="3A820D1E"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for (int i = 0; i &lt; n; i++)</w:t>
            </w:r>
          </w:p>
          <w:p w14:paraId="2A3E07D9"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28BFE268" w14:textId="77777777" w:rsidR="00666944" w:rsidRPr="000C1C83" w:rsidRDefault="00000000">
            <w:pPr>
              <w:spacing w:line="228" w:lineRule="auto"/>
              <w:rPr>
                <w:sz w:val="20"/>
                <w:szCs w:val="20"/>
              </w:rPr>
            </w:pPr>
            <w:r w:rsidRPr="000C1C83">
              <w:rPr>
                <w:rFonts w:ascii="Consolas" w:eastAsia="Consolas" w:hAnsi="Consolas" w:cs="Consolas"/>
                <w:sz w:val="13"/>
                <w:szCs w:val="13"/>
              </w:rPr>
              <w:lastRenderedPageBreak/>
              <w:t xml:space="preserve">                double d2 = 0; for (int d = 0; d &lt; _dim; d++) { double u = x[d] - sa * ys[i][d]; d2 += u * u; }</w:t>
            </w:r>
          </w:p>
          <w:p w14:paraId="645D69B3"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lg[i] = bias[i] - d2 / (2 * (1 - at));</w:t>
            </w:r>
          </w:p>
          <w:p w14:paraId="6EACE186"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7954C84A"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double mx = lg.Max(), z = 0; var w = lg.Select(v =&gt; Math.Exp(v - mx)).ToArray(); z = w.Sum();</w:t>
            </w:r>
          </w:p>
          <w:p w14:paraId="4494AD67"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var x0 = new double[_dim];</w:t>
            </w:r>
          </w:p>
          <w:p w14:paraId="16CD1F43"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for (int i = 0; i &lt; n; i++) for (int d = 0; d &lt; _dim; d++) x0[d] += w[i] / z * ys[i][d];</w:t>
            </w:r>
          </w:p>
          <w:p w14:paraId="563514D2"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if (t &lt; _steps &amp;&amp; IsPowerOfTwo(t)) { Add(x); evals++; }    // EmoDM rule: t = 1, 2, 4, 8</w:t>
            </w:r>
          </w:p>
          <w:p w14:paraId="4D6CA111"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double s = Math.Min(Math.Sqrt(Math.Max((1 - ap) / (1 - at) * (1 - at / ap), 0)), 0.999 * Math.Sqrt(1 - ap)) * eta;</w:t>
            </w:r>
          </w:p>
          <w:p w14:paraId="5B6BEEC7"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double c = Math.Sqrt(Math.Max(1 - ap - s * s, 0));</w:t>
            </w:r>
          </w:p>
          <w:p w14:paraId="56B42DD2"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var nx = new double[_dim];</w:t>
            </w:r>
          </w:p>
          <w:p w14:paraId="594EAFD9"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for (int d = 0; d &lt; _dim; d++)</w:t>
            </w:r>
          </w:p>
          <w:p w14:paraId="3ABCFA83"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7EE355E4"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double eps = (x[d] - sa * x0[d]) / Math.Sqrt(1 - at);</w:t>
            </w:r>
          </w:p>
          <w:p w14:paraId="72631804"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nx[d] = Math.Sqrt(ap) * x0[d] + c * eps + s * Gauss();</w:t>
            </w:r>
          </w:p>
          <w:p w14:paraId="5E9D4BF6"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5377F59B"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x = nx;</w:t>
            </w:r>
          </w:p>
          <w:p w14:paraId="3C1621F6"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3821AE5D"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Add(x); return evals + 1;</w:t>
            </w:r>
          </w:p>
          <w:p w14:paraId="7F2AF102"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p w14:paraId="2D6CE804" w14:textId="77777777" w:rsidR="00666944" w:rsidRPr="000C1C83" w:rsidRDefault="00000000">
            <w:pPr>
              <w:spacing w:line="228" w:lineRule="auto"/>
              <w:rPr>
                <w:sz w:val="20"/>
                <w:szCs w:val="20"/>
              </w:rPr>
            </w:pPr>
            <w:r w:rsidRPr="000C1C83">
              <w:rPr>
                <w:rFonts w:ascii="Consolas" w:eastAsia="Consolas" w:hAnsi="Consolas" w:cs="Consolas"/>
                <w:sz w:val="13"/>
                <w:szCs w:val="13"/>
              </w:rPr>
              <w:t>}</w:t>
            </w:r>
          </w:p>
          <w:p w14:paraId="460DB8E5"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tc>
      </w:tr>
    </w:tbl>
    <w:p w14:paraId="650ABD42" w14:textId="77777777" w:rsidR="00666944" w:rsidRPr="000C1C83" w:rsidRDefault="00666944">
      <w:pPr>
        <w:spacing w:after="60"/>
        <w:rPr>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66944" w:rsidRPr="000C1C83" w14:paraId="0D9B9A6C"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680B7593" w14:textId="77777777" w:rsidR="00666944" w:rsidRPr="000C1C83" w:rsidRDefault="00000000">
            <w:pPr>
              <w:spacing w:line="228" w:lineRule="auto"/>
              <w:rPr>
                <w:sz w:val="20"/>
                <w:szCs w:val="20"/>
              </w:rPr>
            </w:pPr>
            <w:r w:rsidRPr="000C1C83">
              <w:rPr>
                <w:rFonts w:ascii="Consolas" w:eastAsia="Consolas" w:hAnsi="Consolas" w:cs="Consolas"/>
                <w:sz w:val="13"/>
                <w:szCs w:val="13"/>
              </w:rPr>
              <w:t>using System.Linq;</w:t>
            </w:r>
          </w:p>
          <w:p w14:paraId="1AAA781F" w14:textId="77777777" w:rsidR="00666944" w:rsidRPr="000C1C83" w:rsidRDefault="00000000">
            <w:pPr>
              <w:spacing w:line="228" w:lineRule="auto"/>
              <w:rPr>
                <w:sz w:val="20"/>
                <w:szCs w:val="20"/>
              </w:rPr>
            </w:pPr>
            <w:r w:rsidRPr="000C1C83">
              <w:rPr>
                <w:rFonts w:ascii="Consolas" w:eastAsia="Consolas" w:hAnsi="Consolas" w:cs="Consolas"/>
                <w:sz w:val="13"/>
                <w:szCs w:val="13"/>
              </w:rPr>
              <w:t>const int D = 10;</w:t>
            </w:r>
          </w:p>
          <w:p w14:paraId="18CF106F" w14:textId="77777777" w:rsidR="00666944" w:rsidRPr="000C1C83" w:rsidRDefault="00000000">
            <w:pPr>
              <w:spacing w:line="228" w:lineRule="auto"/>
              <w:rPr>
                <w:sz w:val="20"/>
                <w:szCs w:val="20"/>
              </w:rPr>
            </w:pPr>
            <w:r w:rsidRPr="000C1C83">
              <w:rPr>
                <w:rFonts w:ascii="Consolas" w:eastAsia="Consolas" w:hAnsi="Consolas" w:cs="Consolas"/>
                <w:sz w:val="13"/>
                <w:szCs w:val="13"/>
              </w:rPr>
              <w:t>double[] Zdt1(double[] z)</w:t>
            </w:r>
          </w:p>
          <w:p w14:paraId="5AB63DA0" w14:textId="77777777" w:rsidR="00666944" w:rsidRPr="000C1C83" w:rsidRDefault="00000000">
            <w:pPr>
              <w:spacing w:line="228" w:lineRule="auto"/>
              <w:rPr>
                <w:sz w:val="20"/>
                <w:szCs w:val="20"/>
              </w:rPr>
            </w:pPr>
            <w:r w:rsidRPr="000C1C83">
              <w:rPr>
                <w:rFonts w:ascii="Consolas" w:eastAsia="Consolas" w:hAnsi="Consolas" w:cs="Consolas"/>
                <w:sz w:val="13"/>
                <w:szCs w:val="13"/>
              </w:rPr>
              <w:t>{</w:t>
            </w:r>
          </w:p>
          <w:p w14:paraId="1C671205"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var x = z.Select(v =&gt; 1 / (1 + Math.Exp(-2 * v))).ToArray();</w:t>
            </w:r>
          </w:p>
          <w:p w14:paraId="392B1D10"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double g = 1 + 9 * x.Skip(1).Take(3).Average();</w:t>
            </w:r>
          </w:p>
          <w:p w14:paraId="4606C115"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return new[] { x[0], g * (1 - Math.Sqrt(x[0] / g)) };</w:t>
            </w:r>
          </w:p>
          <w:p w14:paraId="0C2A2D68" w14:textId="77777777" w:rsidR="00666944" w:rsidRPr="000C1C83" w:rsidRDefault="00000000">
            <w:pPr>
              <w:spacing w:line="228" w:lineRule="auto"/>
              <w:rPr>
                <w:sz w:val="20"/>
                <w:szCs w:val="20"/>
              </w:rPr>
            </w:pPr>
            <w:r w:rsidRPr="000C1C83">
              <w:rPr>
                <w:rFonts w:ascii="Consolas" w:eastAsia="Consolas" w:hAnsi="Consolas" w:cs="Consolas"/>
                <w:sz w:val="13"/>
                <w:szCs w:val="13"/>
              </w:rPr>
              <w:t>}</w:t>
            </w:r>
          </w:p>
          <w:p w14:paraId="491C9C0A" w14:textId="77777777" w:rsidR="00666944" w:rsidRPr="000C1C83" w:rsidRDefault="00000000">
            <w:pPr>
              <w:spacing w:line="228" w:lineRule="auto"/>
              <w:rPr>
                <w:sz w:val="20"/>
                <w:szCs w:val="20"/>
              </w:rPr>
            </w:pPr>
            <w:r w:rsidRPr="000C1C83">
              <w:rPr>
                <w:rFonts w:ascii="Consolas" w:eastAsia="Consolas" w:hAnsi="Consolas" w:cs="Consolas"/>
                <w:sz w:val="13"/>
                <w:szCs w:val="13"/>
              </w:rPr>
              <w:t>var rng = new Random(0);</w:t>
            </w:r>
          </w:p>
          <w:p w14:paraId="699AFA61" w14:textId="77777777" w:rsidR="00666944" w:rsidRPr="000C1C83" w:rsidRDefault="00000000">
            <w:pPr>
              <w:spacing w:line="228" w:lineRule="auto"/>
              <w:rPr>
                <w:sz w:val="20"/>
                <w:szCs w:val="20"/>
              </w:rPr>
            </w:pPr>
            <w:r w:rsidRPr="000C1C83">
              <w:rPr>
                <w:rFonts w:ascii="Consolas" w:eastAsia="Consolas" w:hAnsi="Consolas" w:cs="Consolas"/>
                <w:sz w:val="13"/>
                <w:szCs w:val="13"/>
              </w:rPr>
              <w:t>double G() =&gt; Math.Sqrt(-2 * Math.Log(1 - rng.NextDouble())) * Math.Cos(2 * Math.PI * rng.NextDouble());</w:t>
            </w:r>
          </w:p>
          <w:p w14:paraId="798457C4" w14:textId="77777777" w:rsidR="00666944" w:rsidRPr="000C1C83" w:rsidRDefault="00000000">
            <w:pPr>
              <w:spacing w:line="228" w:lineRule="auto"/>
              <w:rPr>
                <w:sz w:val="20"/>
                <w:szCs w:val="20"/>
              </w:rPr>
            </w:pPr>
            <w:r w:rsidRPr="000C1C83">
              <w:rPr>
                <w:rFonts w:ascii="Consolas" w:eastAsia="Consolas" w:hAnsi="Consolas" w:cs="Consolas"/>
                <w:sz w:val="13"/>
                <w:szCs w:val="13"/>
              </w:rPr>
              <w:t>var opt = new MultiObjectiveArDe(Zdt1, D, seed: 0);</w:t>
            </w:r>
          </w:p>
          <w:p w14:paraId="6527F60F" w14:textId="77777777" w:rsidR="00666944" w:rsidRPr="000C1C83" w:rsidRDefault="00000000">
            <w:pPr>
              <w:spacing w:line="228" w:lineRule="auto"/>
              <w:rPr>
                <w:sz w:val="20"/>
                <w:szCs w:val="20"/>
              </w:rPr>
            </w:pPr>
            <w:r w:rsidRPr="000C1C83">
              <w:rPr>
                <w:rFonts w:ascii="Consolas" w:eastAsia="Consolas" w:hAnsi="Consolas" w:cs="Consolas"/>
                <w:sz w:val="13"/>
                <w:szCs w:val="13"/>
              </w:rPr>
              <w:t>opt.Prompt(Enumerable.Range(0, 50).Select(_ =&gt; Enumerable.Range(0, D).Select(_ =&gt; G()).ToArray()));</w:t>
            </w:r>
          </w:p>
          <w:p w14:paraId="49178107" w14:textId="77777777" w:rsidR="00666944" w:rsidRPr="000C1C83" w:rsidRDefault="00000000">
            <w:pPr>
              <w:spacing w:line="228" w:lineRule="auto"/>
              <w:rPr>
                <w:sz w:val="20"/>
                <w:szCs w:val="20"/>
              </w:rPr>
            </w:pPr>
            <w:r w:rsidRPr="000C1C83">
              <w:rPr>
                <w:rFonts w:ascii="Consolas" w:eastAsia="Consolas" w:hAnsi="Consolas" w:cs="Consolas"/>
                <w:sz w:val="13"/>
                <w:szCs w:val="13"/>
              </w:rPr>
              <w:t>int evals = 50, nTok = (1200 - 50) / 5;</w:t>
            </w:r>
          </w:p>
          <w:p w14:paraId="25BDD2BF" w14:textId="77777777" w:rsidR="00666944" w:rsidRPr="000C1C83" w:rsidRDefault="00000000">
            <w:pPr>
              <w:spacing w:line="228" w:lineRule="auto"/>
              <w:rPr>
                <w:sz w:val="20"/>
                <w:szCs w:val="20"/>
              </w:rPr>
            </w:pPr>
            <w:r w:rsidRPr="000C1C83">
              <w:rPr>
                <w:rFonts w:ascii="Consolas" w:eastAsia="Consolas" w:hAnsi="Consolas" w:cs="Consolas"/>
                <w:sz w:val="13"/>
                <w:szCs w:val="13"/>
              </w:rPr>
              <w:t>for (int k = 0; k &lt; nTok; k++) evals += opt.NextToken(3.0 + 27.0 * k / (nTok - 1));</w:t>
            </w:r>
          </w:p>
          <w:p w14:paraId="7E4A9DC2" w14:textId="77777777" w:rsidR="00666944" w:rsidRPr="000C1C83" w:rsidRDefault="00000000">
            <w:pPr>
              <w:spacing w:line="228" w:lineRule="auto"/>
              <w:rPr>
                <w:sz w:val="20"/>
                <w:szCs w:val="20"/>
              </w:rPr>
            </w:pPr>
            <w:r w:rsidRPr="000C1C83">
              <w:rPr>
                <w:rFonts w:ascii="Consolas" w:eastAsia="Consolas" w:hAnsi="Consolas" w:cs="Consolas"/>
                <w:sz w:val="13"/>
                <w:szCs w:val="13"/>
              </w:rPr>
              <w:t>var r = MultiObjectiveArDe.Ranks(opt.F);</w:t>
            </w:r>
          </w:p>
          <w:p w14:paraId="0F931A69" w14:textId="77777777" w:rsidR="00666944" w:rsidRPr="000C1C83" w:rsidRDefault="00000000">
            <w:pPr>
              <w:spacing w:line="228" w:lineRule="auto"/>
              <w:rPr>
                <w:sz w:val="20"/>
                <w:szCs w:val="20"/>
              </w:rPr>
            </w:pPr>
            <w:r w:rsidRPr="000C1C83">
              <w:rPr>
                <w:rFonts w:ascii="Consolas" w:eastAsia="Consolas" w:hAnsi="Consolas" w:cs="Consolas"/>
                <w:sz w:val="13"/>
                <w:szCs w:val="13"/>
              </w:rPr>
              <w:t>var front = Enumerable.Range(0, 500).Select(i =&gt; i / 499.0).Select(f1 =&gt; new[] { f1, 1 - Math.Sqrt(f1) }).ToArray();</w:t>
            </w:r>
          </w:p>
          <w:p w14:paraId="1968D63C" w14:textId="77777777" w:rsidR="00666944" w:rsidRPr="000C1C83" w:rsidRDefault="00000000">
            <w:pPr>
              <w:spacing w:line="228" w:lineRule="auto"/>
              <w:rPr>
                <w:sz w:val="20"/>
                <w:szCs w:val="20"/>
              </w:rPr>
            </w:pPr>
            <w:r w:rsidRPr="000C1C83">
              <w:rPr>
                <w:rFonts w:ascii="Consolas" w:eastAsia="Consolas" w:hAnsi="Consolas" w:cs="Consolas"/>
                <w:sz w:val="13"/>
                <w:szCs w:val="13"/>
              </w:rPr>
              <w:t>var P = opt.F.Where((f, i) =&gt; r[i] == 0).ToArray();</w:t>
            </w:r>
          </w:p>
          <w:p w14:paraId="65EF7617" w14:textId="77777777" w:rsidR="00666944" w:rsidRPr="000C1C83" w:rsidRDefault="00000000">
            <w:pPr>
              <w:spacing w:line="228" w:lineRule="auto"/>
              <w:rPr>
                <w:sz w:val="20"/>
                <w:szCs w:val="20"/>
              </w:rPr>
            </w:pPr>
            <w:r w:rsidRPr="000C1C83">
              <w:rPr>
                <w:rFonts w:ascii="Consolas" w:eastAsia="Consolas" w:hAnsi="Consolas" w:cs="Consolas"/>
                <w:sz w:val="13"/>
                <w:szCs w:val="13"/>
              </w:rPr>
              <w:t>double igd = front.Average(q =&gt; P.Min(p =&gt; Math.Sqrt((p[0] - q[0]) * (p[0] - q[0]) + (p[1] - q[1]) * (p[1] - q[1]))));</w:t>
            </w:r>
          </w:p>
          <w:p w14:paraId="2E923656" w14:textId="77777777" w:rsidR="00666944" w:rsidRPr="000C1C83" w:rsidRDefault="00000000">
            <w:pPr>
              <w:spacing w:line="228" w:lineRule="auto"/>
              <w:rPr>
                <w:sz w:val="20"/>
                <w:szCs w:val="20"/>
              </w:rPr>
            </w:pPr>
            <w:r w:rsidRPr="000C1C83">
              <w:rPr>
                <w:rFonts w:ascii="Consolas" w:eastAsia="Consolas" w:hAnsi="Consolas" w:cs="Consolas"/>
                <w:sz w:val="13"/>
                <w:szCs w:val="13"/>
              </w:rPr>
              <w:t>Console.WriteLine($"evaluations={evals} non-dominated={P.Length} IGD={igd:F3}");</w:t>
            </w:r>
          </w:p>
          <w:p w14:paraId="3A3B3CE3" w14:textId="77777777" w:rsidR="00666944" w:rsidRPr="000C1C83" w:rsidRDefault="00000000">
            <w:pPr>
              <w:spacing w:line="228" w:lineRule="auto"/>
              <w:rPr>
                <w:sz w:val="20"/>
                <w:szCs w:val="20"/>
              </w:rPr>
            </w:pPr>
            <w:r w:rsidRPr="000C1C83">
              <w:rPr>
                <w:rFonts w:ascii="Consolas" w:eastAsia="Consolas" w:hAnsi="Consolas" w:cs="Consolas"/>
                <w:sz w:val="13"/>
                <w:szCs w:val="13"/>
              </w:rPr>
              <w:t xml:space="preserve"> </w:t>
            </w:r>
          </w:p>
        </w:tc>
      </w:tr>
    </w:tbl>
    <w:p w14:paraId="257FDF6D" w14:textId="1B6F576E" w:rsidR="000C1C83" w:rsidRDefault="000C1C83"/>
    <w:p w14:paraId="74A04540" w14:textId="08A1723F" w:rsidR="000C1C83" w:rsidRPr="000C1C83" w:rsidRDefault="000C1C83" w:rsidP="000C1C83">
      <w:r w:rsidRPr="000C1C83">
        <w:rPr>
          <w:sz w:val="14"/>
          <w:szCs w:val="14"/>
        </w:rPr>
        <w:t>"""Multi-objective AR-DE: objectives as modalities. Fusion rules (early/late/Chebyshev/dominance/cross),</w:t>
      </w:r>
    </w:p>
    <w:p w14:paraId="438DAFA5" w14:textId="77777777" w:rsidR="000C1C83" w:rsidRPr="000C1C83" w:rsidRDefault="000C1C83" w:rsidP="000C1C83">
      <w:pPr>
        <w:rPr>
          <w:sz w:val="14"/>
          <w:szCs w:val="14"/>
        </w:rPr>
      </w:pPr>
      <w:r w:rsidRPr="000C1C83">
        <w:rPr>
          <w:sz w:val="14"/>
          <w:szCs w:val="14"/>
        </w:rPr>
        <w:t>EmoDM-style evaluation economy (log-spaced layer evaluation, MI attention over decision variables, evolutionary prompts)."""</w:t>
      </w:r>
    </w:p>
    <w:p w14:paraId="2D982F79" w14:textId="77777777" w:rsidR="000C1C83" w:rsidRPr="000C1C83" w:rsidRDefault="000C1C83" w:rsidP="000C1C83">
      <w:pPr>
        <w:rPr>
          <w:sz w:val="14"/>
          <w:szCs w:val="14"/>
        </w:rPr>
      </w:pPr>
      <w:r w:rsidRPr="000C1C83">
        <w:rPr>
          <w:sz w:val="14"/>
          <w:szCs w:val="14"/>
        </w:rPr>
        <w:t>import numpy as np, math, json, time</w:t>
      </w:r>
    </w:p>
    <w:p w14:paraId="42620954" w14:textId="77777777" w:rsidR="000C1C83" w:rsidRPr="000C1C83" w:rsidRDefault="000C1C83" w:rsidP="000C1C83">
      <w:pPr>
        <w:rPr>
          <w:sz w:val="14"/>
          <w:szCs w:val="14"/>
        </w:rPr>
      </w:pPr>
    </w:p>
    <w:p w14:paraId="460CA339" w14:textId="77777777" w:rsidR="000C1C83" w:rsidRPr="000C1C83" w:rsidRDefault="000C1C83" w:rsidP="000C1C83">
      <w:pPr>
        <w:rPr>
          <w:sz w:val="14"/>
          <w:szCs w:val="14"/>
        </w:rPr>
      </w:pPr>
      <w:r w:rsidRPr="000C1C83">
        <w:rPr>
          <w:sz w:val="14"/>
          <w:szCs w:val="14"/>
        </w:rPr>
        <w:t>T = 16</w:t>
      </w:r>
    </w:p>
    <w:p w14:paraId="6DDE9506" w14:textId="77777777" w:rsidR="000C1C83" w:rsidRPr="000C1C83" w:rsidRDefault="000C1C83" w:rsidP="000C1C83">
      <w:pPr>
        <w:rPr>
          <w:sz w:val="14"/>
          <w:szCs w:val="14"/>
        </w:rPr>
      </w:pPr>
      <w:r w:rsidRPr="000C1C83">
        <w:rPr>
          <w:sz w:val="14"/>
          <w:szCs w:val="14"/>
        </w:rPr>
        <w:t>def schedule(T):</w:t>
      </w:r>
    </w:p>
    <w:p w14:paraId="0F0806C9" w14:textId="77777777" w:rsidR="000C1C83" w:rsidRPr="000C1C83" w:rsidRDefault="000C1C83" w:rsidP="000C1C83">
      <w:pPr>
        <w:rPr>
          <w:sz w:val="14"/>
          <w:szCs w:val="14"/>
        </w:rPr>
      </w:pPr>
      <w:r w:rsidRPr="000C1C83">
        <w:rPr>
          <w:sz w:val="14"/>
          <w:szCs w:val="14"/>
        </w:rPr>
        <w:t xml:space="preserve">    a = np.cos(np.pi * np.arange(T + 1) / T) / 2 + 0.5; return np.clip(a, 1e-4, 1 - 1e-4)</w:t>
      </w:r>
    </w:p>
    <w:p w14:paraId="41F90D62" w14:textId="77777777" w:rsidR="000C1C83" w:rsidRPr="000C1C83" w:rsidRDefault="000C1C83" w:rsidP="000C1C83">
      <w:pPr>
        <w:rPr>
          <w:sz w:val="14"/>
          <w:szCs w:val="14"/>
        </w:rPr>
      </w:pPr>
      <w:r w:rsidRPr="000C1C83">
        <w:rPr>
          <w:sz w:val="14"/>
          <w:szCs w:val="14"/>
        </w:rPr>
        <w:t>A = schedule(T)</w:t>
      </w:r>
    </w:p>
    <w:p w14:paraId="0A834391" w14:textId="77777777" w:rsidR="000C1C83" w:rsidRPr="000C1C83" w:rsidRDefault="000C1C83" w:rsidP="000C1C83">
      <w:pPr>
        <w:rPr>
          <w:sz w:val="14"/>
          <w:szCs w:val="14"/>
        </w:rPr>
      </w:pPr>
      <w:r w:rsidRPr="000C1C83">
        <w:rPr>
          <w:sz w:val="14"/>
          <w:szCs w:val="14"/>
        </w:rPr>
        <w:t>def sig(at, ap):</w:t>
      </w:r>
    </w:p>
    <w:p w14:paraId="68C3D8C8" w14:textId="77777777" w:rsidR="000C1C83" w:rsidRPr="000C1C83" w:rsidRDefault="000C1C83" w:rsidP="000C1C83">
      <w:pPr>
        <w:rPr>
          <w:sz w:val="14"/>
          <w:szCs w:val="14"/>
        </w:rPr>
      </w:pPr>
      <w:r w:rsidRPr="000C1C83">
        <w:rPr>
          <w:sz w:val="14"/>
          <w:szCs w:val="14"/>
        </w:rPr>
        <w:t xml:space="preserve">    s = math.sqrt(max((1 - ap) / (1 - at) * (1 - at / ap), 0)); return min(s, 0.999 * math.sqrt(1 - ap))</w:t>
      </w:r>
    </w:p>
    <w:p w14:paraId="3C6058F5" w14:textId="77777777" w:rsidR="000C1C83" w:rsidRPr="000C1C83" w:rsidRDefault="000C1C83" w:rsidP="000C1C83">
      <w:pPr>
        <w:rPr>
          <w:sz w:val="14"/>
          <w:szCs w:val="14"/>
        </w:rPr>
      </w:pPr>
    </w:p>
    <w:p w14:paraId="574182D9" w14:textId="77777777" w:rsidR="000C1C83" w:rsidRPr="000C1C83" w:rsidRDefault="000C1C83" w:rsidP="000C1C83">
      <w:pPr>
        <w:rPr>
          <w:sz w:val="14"/>
          <w:szCs w:val="14"/>
        </w:rPr>
      </w:pPr>
      <w:r w:rsidRPr="000C1C83">
        <w:rPr>
          <w:sz w:val="14"/>
          <w:szCs w:val="14"/>
        </w:rPr>
        <w:t>D_REL, D_DUM = 4, 6</w:t>
      </w:r>
    </w:p>
    <w:p w14:paraId="0745A27E" w14:textId="77777777" w:rsidR="000C1C83" w:rsidRPr="000C1C83" w:rsidRDefault="000C1C83" w:rsidP="000C1C83">
      <w:pPr>
        <w:rPr>
          <w:sz w:val="14"/>
          <w:szCs w:val="14"/>
        </w:rPr>
      </w:pPr>
      <w:r w:rsidRPr="000C1C83">
        <w:rPr>
          <w:sz w:val="14"/>
          <w:szCs w:val="14"/>
        </w:rPr>
        <w:t>D = D_REL + D_DUM</w:t>
      </w:r>
    </w:p>
    <w:p w14:paraId="15775F38" w14:textId="77777777" w:rsidR="000C1C83" w:rsidRPr="000C1C83" w:rsidRDefault="000C1C83" w:rsidP="000C1C83">
      <w:pPr>
        <w:rPr>
          <w:sz w:val="14"/>
          <w:szCs w:val="14"/>
        </w:rPr>
      </w:pPr>
      <w:r w:rsidRPr="000C1C83">
        <w:rPr>
          <w:sz w:val="14"/>
          <w:szCs w:val="14"/>
        </w:rPr>
        <w:t>def decode(Z):            # R^D -&gt; [0,1]^D</w:t>
      </w:r>
    </w:p>
    <w:p w14:paraId="1F8C979A" w14:textId="77777777" w:rsidR="000C1C83" w:rsidRPr="000C1C83" w:rsidRDefault="000C1C83" w:rsidP="000C1C83">
      <w:pPr>
        <w:rPr>
          <w:sz w:val="14"/>
          <w:szCs w:val="14"/>
        </w:rPr>
      </w:pPr>
      <w:r w:rsidRPr="000C1C83">
        <w:rPr>
          <w:sz w:val="14"/>
          <w:szCs w:val="14"/>
        </w:rPr>
        <w:t xml:space="preserve">    return 1 / (1 + np.exp(-2 * Z))</w:t>
      </w:r>
    </w:p>
    <w:p w14:paraId="6FA0A185" w14:textId="77777777" w:rsidR="000C1C83" w:rsidRPr="000C1C83" w:rsidRDefault="000C1C83" w:rsidP="000C1C83">
      <w:pPr>
        <w:rPr>
          <w:sz w:val="14"/>
          <w:szCs w:val="14"/>
        </w:rPr>
      </w:pPr>
      <w:r w:rsidRPr="000C1C83">
        <w:rPr>
          <w:sz w:val="14"/>
          <w:szCs w:val="14"/>
        </w:rPr>
        <w:t>def zdt(Z, kind):</w:t>
      </w:r>
    </w:p>
    <w:p w14:paraId="00615C76" w14:textId="77777777" w:rsidR="000C1C83" w:rsidRPr="000C1C83" w:rsidRDefault="000C1C83" w:rsidP="000C1C83">
      <w:pPr>
        <w:rPr>
          <w:sz w:val="14"/>
          <w:szCs w:val="14"/>
        </w:rPr>
      </w:pPr>
      <w:r w:rsidRPr="000C1C83">
        <w:rPr>
          <w:sz w:val="14"/>
          <w:szCs w:val="14"/>
        </w:rPr>
        <w:t xml:space="preserve">    X = decode(np.atleast_2d(Z)); f1 = X[:, 0]</w:t>
      </w:r>
    </w:p>
    <w:p w14:paraId="3224D922" w14:textId="77777777" w:rsidR="000C1C83" w:rsidRPr="000C1C83" w:rsidRDefault="000C1C83" w:rsidP="000C1C83">
      <w:pPr>
        <w:rPr>
          <w:sz w:val="14"/>
          <w:szCs w:val="14"/>
        </w:rPr>
      </w:pPr>
      <w:r w:rsidRPr="000C1C83">
        <w:rPr>
          <w:sz w:val="14"/>
          <w:szCs w:val="14"/>
        </w:rPr>
        <w:t xml:space="preserve">    g = 1 + 9 * X[:, 1:D_REL].mean(1)                 # dummy dimensions D_REL.. do not enter</w:t>
      </w:r>
    </w:p>
    <w:p w14:paraId="4AAAC505" w14:textId="77777777" w:rsidR="000C1C83" w:rsidRPr="000C1C83" w:rsidRDefault="000C1C83" w:rsidP="000C1C83">
      <w:pPr>
        <w:rPr>
          <w:sz w:val="14"/>
          <w:szCs w:val="14"/>
        </w:rPr>
      </w:pPr>
      <w:r w:rsidRPr="000C1C83">
        <w:rPr>
          <w:sz w:val="14"/>
          <w:szCs w:val="14"/>
        </w:rPr>
        <w:t xml:space="preserve">    h = 1 - np.sqrt(f1 / g) if kind == 1 else 1 - (f1 / g) ** 2</w:t>
      </w:r>
    </w:p>
    <w:p w14:paraId="1455269D" w14:textId="77777777" w:rsidR="000C1C83" w:rsidRPr="000C1C83" w:rsidRDefault="000C1C83" w:rsidP="000C1C83">
      <w:pPr>
        <w:rPr>
          <w:sz w:val="14"/>
          <w:szCs w:val="14"/>
        </w:rPr>
      </w:pPr>
      <w:r w:rsidRPr="000C1C83">
        <w:rPr>
          <w:sz w:val="14"/>
          <w:szCs w:val="14"/>
        </w:rPr>
        <w:t xml:space="preserve">    return np.stack([f1, g * h], 1)</w:t>
      </w:r>
    </w:p>
    <w:p w14:paraId="21B707B0" w14:textId="77777777" w:rsidR="000C1C83" w:rsidRPr="000C1C83" w:rsidRDefault="000C1C83" w:rsidP="000C1C83">
      <w:pPr>
        <w:rPr>
          <w:sz w:val="14"/>
          <w:szCs w:val="14"/>
        </w:rPr>
      </w:pPr>
      <w:r w:rsidRPr="000C1C83">
        <w:rPr>
          <w:sz w:val="14"/>
          <w:szCs w:val="14"/>
        </w:rPr>
        <w:t>FRONT = {k: np.stack([np.linspace(0, 1, 500), (1 - np.sqrt(np.linspace(0, 1, 500))) if k == 1 else (1 - np.linspace(0, 1, 500) ** 2)], 1) for k in (1, 2)}</w:t>
      </w:r>
    </w:p>
    <w:p w14:paraId="05AEBCB0" w14:textId="77777777" w:rsidR="000C1C83" w:rsidRPr="000C1C83" w:rsidRDefault="000C1C83" w:rsidP="000C1C83">
      <w:pPr>
        <w:rPr>
          <w:sz w:val="14"/>
          <w:szCs w:val="14"/>
        </w:rPr>
      </w:pPr>
    </w:p>
    <w:p w14:paraId="1B8965EF" w14:textId="77777777" w:rsidR="000C1C83" w:rsidRPr="000C1C83" w:rsidRDefault="000C1C83" w:rsidP="000C1C83">
      <w:pPr>
        <w:rPr>
          <w:sz w:val="14"/>
          <w:szCs w:val="14"/>
        </w:rPr>
      </w:pPr>
      <w:r w:rsidRPr="000C1C83">
        <w:rPr>
          <w:sz w:val="14"/>
          <w:szCs w:val="14"/>
        </w:rPr>
        <w:t>def dommat(F):           # M[i, j] = i dominates j</w:t>
      </w:r>
    </w:p>
    <w:p w14:paraId="01184BEF" w14:textId="77777777" w:rsidR="000C1C83" w:rsidRPr="000C1C83" w:rsidRDefault="000C1C83" w:rsidP="000C1C83">
      <w:pPr>
        <w:rPr>
          <w:sz w:val="14"/>
          <w:szCs w:val="14"/>
        </w:rPr>
      </w:pPr>
      <w:r w:rsidRPr="000C1C83">
        <w:rPr>
          <w:sz w:val="14"/>
          <w:szCs w:val="14"/>
        </w:rPr>
        <w:t xml:space="preserve">    return np.all(F[:, None] &lt;= F[None], -1) &amp; np.any(F[:, None] &lt; F[None], -1)</w:t>
      </w:r>
    </w:p>
    <w:p w14:paraId="1C25B597" w14:textId="77777777" w:rsidR="000C1C83" w:rsidRPr="000C1C83" w:rsidRDefault="000C1C83" w:rsidP="000C1C83">
      <w:pPr>
        <w:rPr>
          <w:sz w:val="14"/>
          <w:szCs w:val="14"/>
        </w:rPr>
      </w:pPr>
      <w:r w:rsidRPr="000C1C83">
        <w:rPr>
          <w:sz w:val="14"/>
          <w:szCs w:val="14"/>
        </w:rPr>
        <w:t>def nondom(F):</w:t>
      </w:r>
    </w:p>
    <w:p w14:paraId="6DB42A4F" w14:textId="77777777" w:rsidR="000C1C83" w:rsidRPr="000C1C83" w:rsidRDefault="000C1C83" w:rsidP="000C1C83">
      <w:pPr>
        <w:rPr>
          <w:sz w:val="14"/>
          <w:szCs w:val="14"/>
        </w:rPr>
      </w:pPr>
      <w:r w:rsidRPr="000C1C83">
        <w:rPr>
          <w:sz w:val="14"/>
          <w:szCs w:val="14"/>
        </w:rPr>
        <w:t xml:space="preserve">    return ~dommat(F).any(0)</w:t>
      </w:r>
    </w:p>
    <w:p w14:paraId="33C816D8" w14:textId="77777777" w:rsidR="000C1C83" w:rsidRPr="000C1C83" w:rsidRDefault="000C1C83" w:rsidP="000C1C83">
      <w:pPr>
        <w:rPr>
          <w:sz w:val="14"/>
          <w:szCs w:val="14"/>
        </w:rPr>
      </w:pPr>
      <w:r w:rsidRPr="000C1C83">
        <w:rPr>
          <w:sz w:val="14"/>
          <w:szCs w:val="14"/>
        </w:rPr>
        <w:t>def ranks(F):            # non-dominated sorting rank (0 = first front)</w:t>
      </w:r>
    </w:p>
    <w:p w14:paraId="1E211B30" w14:textId="77777777" w:rsidR="000C1C83" w:rsidRPr="000C1C83" w:rsidRDefault="000C1C83" w:rsidP="000C1C83">
      <w:pPr>
        <w:rPr>
          <w:sz w:val="14"/>
          <w:szCs w:val="14"/>
        </w:rPr>
      </w:pPr>
      <w:r w:rsidRPr="000C1C83">
        <w:rPr>
          <w:sz w:val="14"/>
          <w:szCs w:val="14"/>
        </w:rPr>
        <w:t xml:space="preserve">    M = dommat(F); cnt = M.sum(0); r = np.full(len(F), -1); k = 0; cur = np.where(cnt == 0)[0]</w:t>
      </w:r>
    </w:p>
    <w:p w14:paraId="771CB52F" w14:textId="77777777" w:rsidR="000C1C83" w:rsidRPr="000C1C83" w:rsidRDefault="000C1C83" w:rsidP="000C1C83">
      <w:pPr>
        <w:rPr>
          <w:sz w:val="14"/>
          <w:szCs w:val="14"/>
        </w:rPr>
      </w:pPr>
      <w:r w:rsidRPr="000C1C83">
        <w:rPr>
          <w:sz w:val="14"/>
          <w:szCs w:val="14"/>
        </w:rPr>
        <w:t xml:space="preserve">    while len(cur):</w:t>
      </w:r>
    </w:p>
    <w:p w14:paraId="235FC77C" w14:textId="77777777" w:rsidR="000C1C83" w:rsidRPr="000C1C83" w:rsidRDefault="000C1C83" w:rsidP="000C1C83">
      <w:pPr>
        <w:rPr>
          <w:sz w:val="14"/>
          <w:szCs w:val="14"/>
        </w:rPr>
      </w:pPr>
      <w:r w:rsidRPr="000C1C83">
        <w:rPr>
          <w:sz w:val="14"/>
          <w:szCs w:val="14"/>
        </w:rPr>
        <w:t xml:space="preserve">        r[cur] = k; cnt = cnt - M[cur].sum(0); cnt[r &gt;= 0] = -1; cur = np.where(cnt == 0)[0]; k += 1</w:t>
      </w:r>
    </w:p>
    <w:p w14:paraId="2C7499D1" w14:textId="77777777" w:rsidR="000C1C83" w:rsidRPr="000C1C83" w:rsidRDefault="000C1C83" w:rsidP="000C1C83">
      <w:pPr>
        <w:rPr>
          <w:sz w:val="14"/>
          <w:szCs w:val="14"/>
        </w:rPr>
      </w:pPr>
      <w:r w:rsidRPr="000C1C83">
        <w:rPr>
          <w:sz w:val="14"/>
          <w:szCs w:val="14"/>
        </w:rPr>
        <w:t xml:space="preserve">    return r</w:t>
      </w:r>
    </w:p>
    <w:p w14:paraId="103DC27E" w14:textId="77777777" w:rsidR="000C1C83" w:rsidRPr="000C1C83" w:rsidRDefault="000C1C83" w:rsidP="000C1C83">
      <w:pPr>
        <w:rPr>
          <w:sz w:val="14"/>
          <w:szCs w:val="14"/>
        </w:rPr>
      </w:pPr>
      <w:r w:rsidRPr="000C1C83">
        <w:rPr>
          <w:sz w:val="14"/>
          <w:szCs w:val="14"/>
        </w:rPr>
        <w:t>def igd(F, kind):</w:t>
      </w:r>
    </w:p>
    <w:p w14:paraId="2C5B0DE7" w14:textId="77777777" w:rsidR="000C1C83" w:rsidRPr="000C1C83" w:rsidRDefault="000C1C83" w:rsidP="000C1C83">
      <w:pPr>
        <w:rPr>
          <w:sz w:val="14"/>
          <w:szCs w:val="14"/>
        </w:rPr>
      </w:pPr>
      <w:r w:rsidRPr="000C1C83">
        <w:rPr>
          <w:sz w:val="14"/>
          <w:szCs w:val="14"/>
        </w:rPr>
        <w:t xml:space="preserve">    P = F[nondom(F)]; return float(np.min(np.linalg.norm(FRONT[kind][:, None] - P[None], axis=-1), 1).mean())</w:t>
      </w:r>
    </w:p>
    <w:p w14:paraId="3C311E40" w14:textId="77777777" w:rsidR="000C1C83" w:rsidRPr="000C1C83" w:rsidRDefault="000C1C83" w:rsidP="000C1C83">
      <w:pPr>
        <w:rPr>
          <w:sz w:val="14"/>
          <w:szCs w:val="14"/>
        </w:rPr>
      </w:pPr>
      <w:r w:rsidRPr="000C1C83">
        <w:rPr>
          <w:sz w:val="14"/>
          <w:szCs w:val="14"/>
        </w:rPr>
        <w:t>def hv2(F, ref=(1.1, 1.1)):</w:t>
      </w:r>
    </w:p>
    <w:p w14:paraId="43625418" w14:textId="77777777" w:rsidR="000C1C83" w:rsidRPr="000C1C83" w:rsidRDefault="000C1C83" w:rsidP="000C1C83">
      <w:pPr>
        <w:rPr>
          <w:sz w:val="14"/>
          <w:szCs w:val="14"/>
        </w:rPr>
      </w:pPr>
      <w:r w:rsidRPr="000C1C83">
        <w:rPr>
          <w:sz w:val="14"/>
          <w:szCs w:val="14"/>
        </w:rPr>
        <w:t xml:space="preserve">    P = F[nondom(F)]; P = P[(P[:, 0] &lt; ref[0]) &amp; (P[:, 1] &lt; ref[1])]</w:t>
      </w:r>
    </w:p>
    <w:p w14:paraId="2E40E434" w14:textId="77777777" w:rsidR="000C1C83" w:rsidRPr="000C1C83" w:rsidRDefault="000C1C83" w:rsidP="000C1C83">
      <w:pPr>
        <w:rPr>
          <w:sz w:val="14"/>
          <w:szCs w:val="14"/>
        </w:rPr>
      </w:pPr>
      <w:r w:rsidRPr="000C1C83">
        <w:rPr>
          <w:sz w:val="14"/>
          <w:szCs w:val="14"/>
        </w:rPr>
        <w:lastRenderedPageBreak/>
        <w:t xml:space="preserve">    if not len(P): return 0.0</w:t>
      </w:r>
    </w:p>
    <w:p w14:paraId="0A7F5D4F" w14:textId="77777777" w:rsidR="000C1C83" w:rsidRPr="000C1C83" w:rsidRDefault="000C1C83" w:rsidP="000C1C83">
      <w:pPr>
        <w:rPr>
          <w:sz w:val="14"/>
          <w:szCs w:val="14"/>
        </w:rPr>
      </w:pPr>
      <w:r w:rsidRPr="000C1C83">
        <w:rPr>
          <w:sz w:val="14"/>
          <w:szCs w:val="14"/>
        </w:rPr>
        <w:t xml:space="preserve">    P = P[np.argsort(P[:, 0])]; h, prev = 0.0, ref[1]</w:t>
      </w:r>
    </w:p>
    <w:p w14:paraId="532B5EF0" w14:textId="77777777" w:rsidR="000C1C83" w:rsidRPr="000C1C83" w:rsidRDefault="000C1C83" w:rsidP="000C1C83">
      <w:pPr>
        <w:rPr>
          <w:sz w:val="14"/>
          <w:szCs w:val="14"/>
        </w:rPr>
      </w:pPr>
      <w:r w:rsidRPr="000C1C83">
        <w:rPr>
          <w:sz w:val="14"/>
          <w:szCs w:val="14"/>
        </w:rPr>
        <w:t xml:space="preserve">    for f1, f2 in P: h += (ref[0] - f1) * (prev - f2); prev = min(prev, f2)</w:t>
      </w:r>
    </w:p>
    <w:p w14:paraId="41E602B7" w14:textId="77777777" w:rsidR="000C1C83" w:rsidRPr="000C1C83" w:rsidRDefault="000C1C83" w:rsidP="000C1C83">
      <w:pPr>
        <w:rPr>
          <w:sz w:val="14"/>
          <w:szCs w:val="14"/>
        </w:rPr>
      </w:pPr>
      <w:r w:rsidRPr="000C1C83">
        <w:rPr>
          <w:sz w:val="14"/>
          <w:szCs w:val="14"/>
        </w:rPr>
        <w:t xml:space="preserve">    return float(h)</w:t>
      </w:r>
    </w:p>
    <w:p w14:paraId="3003050B" w14:textId="77777777" w:rsidR="000C1C83" w:rsidRPr="000C1C83" w:rsidRDefault="000C1C83" w:rsidP="000C1C83">
      <w:pPr>
        <w:rPr>
          <w:sz w:val="14"/>
          <w:szCs w:val="14"/>
        </w:rPr>
      </w:pPr>
    </w:p>
    <w:p w14:paraId="7EE5334F" w14:textId="77777777" w:rsidR="000C1C83" w:rsidRPr="000C1C83" w:rsidRDefault="000C1C83" w:rsidP="000C1C83">
      <w:pPr>
        <w:rPr>
          <w:sz w:val="14"/>
          <w:szCs w:val="14"/>
        </w:rPr>
      </w:pPr>
      <w:r w:rsidRPr="000C1C83">
        <w:rPr>
          <w:sz w:val="14"/>
          <w:szCs w:val="14"/>
        </w:rPr>
        <w:t>def nmi_weights(Y, F, bins=8, tau=4.0):</w:t>
      </w:r>
    </w:p>
    <w:p w14:paraId="39EE665E" w14:textId="77777777" w:rsidR="000C1C83" w:rsidRPr="000C1C83" w:rsidRDefault="000C1C83" w:rsidP="000C1C83">
      <w:pPr>
        <w:rPr>
          <w:sz w:val="14"/>
          <w:szCs w:val="14"/>
        </w:rPr>
      </w:pPr>
      <w:r w:rsidRPr="000C1C83">
        <w:rPr>
          <w:sz w:val="14"/>
          <w:szCs w:val="14"/>
        </w:rPr>
        <w:t xml:space="preserve">    """EmoDM-style mutual-information attention over decision variables (Eq. 11-13 of Yan &amp; Jin), from the cache."""</w:t>
      </w:r>
    </w:p>
    <w:p w14:paraId="09DA09FB" w14:textId="77777777" w:rsidR="000C1C83" w:rsidRPr="000C1C83" w:rsidRDefault="000C1C83" w:rsidP="000C1C83">
      <w:pPr>
        <w:rPr>
          <w:sz w:val="14"/>
          <w:szCs w:val="14"/>
        </w:rPr>
      </w:pPr>
      <w:r w:rsidRPr="000C1C83">
        <w:rPr>
          <w:sz w:val="14"/>
          <w:szCs w:val="14"/>
        </w:rPr>
        <w:t xml:space="preserve">    w = np.zeros(Y.shape[1])</w:t>
      </w:r>
    </w:p>
    <w:p w14:paraId="0CBD8FE5" w14:textId="77777777" w:rsidR="000C1C83" w:rsidRPr="000C1C83" w:rsidRDefault="000C1C83" w:rsidP="000C1C83">
      <w:pPr>
        <w:rPr>
          <w:sz w:val="14"/>
          <w:szCs w:val="14"/>
        </w:rPr>
      </w:pPr>
      <w:r w:rsidRPr="000C1C83">
        <w:rPr>
          <w:sz w:val="14"/>
          <w:szCs w:val="14"/>
        </w:rPr>
        <w:t xml:space="preserve">    for d in range(Y.shape[1]):</w:t>
      </w:r>
    </w:p>
    <w:p w14:paraId="5F45F006" w14:textId="77777777" w:rsidR="000C1C83" w:rsidRPr="000C1C83" w:rsidRDefault="000C1C83" w:rsidP="000C1C83">
      <w:pPr>
        <w:rPr>
          <w:sz w:val="14"/>
          <w:szCs w:val="14"/>
        </w:rPr>
      </w:pPr>
      <w:r w:rsidRPr="000C1C83">
        <w:rPr>
          <w:sz w:val="14"/>
          <w:szCs w:val="14"/>
        </w:rPr>
        <w:t xml:space="preserve">        xb = np.digitize(Y[:, d], np.quantile(Y[:, d], np.linspace(0, 1, bins + 1)[1:-1]))</w:t>
      </w:r>
    </w:p>
    <w:p w14:paraId="1915F9FD" w14:textId="77777777" w:rsidR="000C1C83" w:rsidRPr="000C1C83" w:rsidRDefault="000C1C83" w:rsidP="000C1C83">
      <w:pPr>
        <w:rPr>
          <w:sz w:val="14"/>
          <w:szCs w:val="14"/>
        </w:rPr>
      </w:pPr>
      <w:r w:rsidRPr="000C1C83">
        <w:rPr>
          <w:sz w:val="14"/>
          <w:szCs w:val="14"/>
        </w:rPr>
        <w:t xml:space="preserve">        acc = 0.0</w:t>
      </w:r>
    </w:p>
    <w:p w14:paraId="7B241049" w14:textId="77777777" w:rsidR="000C1C83" w:rsidRPr="000C1C83" w:rsidRDefault="000C1C83" w:rsidP="000C1C83">
      <w:pPr>
        <w:rPr>
          <w:sz w:val="14"/>
          <w:szCs w:val="14"/>
        </w:rPr>
      </w:pPr>
      <w:r w:rsidRPr="000C1C83">
        <w:rPr>
          <w:sz w:val="14"/>
          <w:szCs w:val="14"/>
        </w:rPr>
        <w:t xml:space="preserve">        for m in range(F.shape[1]):</w:t>
      </w:r>
    </w:p>
    <w:p w14:paraId="3191B542" w14:textId="77777777" w:rsidR="000C1C83" w:rsidRPr="000C1C83" w:rsidRDefault="000C1C83" w:rsidP="000C1C83">
      <w:pPr>
        <w:rPr>
          <w:sz w:val="14"/>
          <w:szCs w:val="14"/>
        </w:rPr>
      </w:pPr>
      <w:r w:rsidRPr="000C1C83">
        <w:rPr>
          <w:sz w:val="14"/>
          <w:szCs w:val="14"/>
        </w:rPr>
        <w:t xml:space="preserve">            yb = np.digitize(F[:, m], np.quantile(F[:, m], np.linspace(0, 1, bins + 1)[1:-1]))</w:t>
      </w:r>
    </w:p>
    <w:p w14:paraId="3DE37ED1" w14:textId="77777777" w:rsidR="000C1C83" w:rsidRPr="000C1C83" w:rsidRDefault="000C1C83" w:rsidP="000C1C83">
      <w:pPr>
        <w:rPr>
          <w:sz w:val="14"/>
          <w:szCs w:val="14"/>
        </w:rPr>
      </w:pPr>
      <w:r w:rsidRPr="000C1C83">
        <w:rPr>
          <w:sz w:val="14"/>
          <w:szCs w:val="14"/>
        </w:rPr>
        <w:t xml:space="preserve">            J = np.zeros((bins, bins)); np.add.at(J, (xb, yb), 1); J /= J.sum()</w:t>
      </w:r>
    </w:p>
    <w:p w14:paraId="5B84E999" w14:textId="77777777" w:rsidR="000C1C83" w:rsidRPr="000C1C83" w:rsidRDefault="000C1C83" w:rsidP="000C1C83">
      <w:pPr>
        <w:rPr>
          <w:sz w:val="14"/>
          <w:szCs w:val="14"/>
        </w:rPr>
      </w:pPr>
      <w:r w:rsidRPr="000C1C83">
        <w:rPr>
          <w:sz w:val="14"/>
          <w:szCs w:val="14"/>
        </w:rPr>
        <w:t xml:space="preserve">            px, py = J.sum(1, keepdims=True), J.sum(0, keepdims=True); nz = J &gt; 0</w:t>
      </w:r>
    </w:p>
    <w:p w14:paraId="15026BF9" w14:textId="77777777" w:rsidR="000C1C83" w:rsidRPr="000C1C83" w:rsidRDefault="000C1C83" w:rsidP="000C1C83">
      <w:pPr>
        <w:rPr>
          <w:sz w:val="14"/>
          <w:szCs w:val="14"/>
        </w:rPr>
      </w:pPr>
      <w:r w:rsidRPr="000C1C83">
        <w:rPr>
          <w:sz w:val="14"/>
          <w:szCs w:val="14"/>
        </w:rPr>
        <w:t xml:space="preserve">            mi = (J[nz] * np.log(J[nz] / (px @ py)[nz])).sum()</w:t>
      </w:r>
    </w:p>
    <w:p w14:paraId="18F4FDAF" w14:textId="77777777" w:rsidR="000C1C83" w:rsidRPr="000C1C83" w:rsidRDefault="000C1C83" w:rsidP="000C1C83">
      <w:pPr>
        <w:rPr>
          <w:sz w:val="14"/>
          <w:szCs w:val="14"/>
        </w:rPr>
      </w:pPr>
      <w:r w:rsidRPr="000C1C83">
        <w:rPr>
          <w:sz w:val="14"/>
          <w:szCs w:val="14"/>
        </w:rPr>
        <w:t xml:space="preserve">            hx = -(px[px &gt; 0] * np.log(px[px &gt; 0])).sum(); hy = -(py[py &gt; 0] * np.log(py[py &gt; 0])).sum()</w:t>
      </w:r>
    </w:p>
    <w:p w14:paraId="09B4EE55" w14:textId="77777777" w:rsidR="000C1C83" w:rsidRPr="000C1C83" w:rsidRDefault="000C1C83" w:rsidP="000C1C83">
      <w:pPr>
        <w:rPr>
          <w:sz w:val="14"/>
          <w:szCs w:val="14"/>
        </w:rPr>
      </w:pPr>
      <w:r w:rsidRPr="000C1C83">
        <w:rPr>
          <w:sz w:val="14"/>
          <w:szCs w:val="14"/>
        </w:rPr>
        <w:t xml:space="preserve">            acc += mi / max(math.sqrt(hx * hy), 1e-12)</w:t>
      </w:r>
    </w:p>
    <w:p w14:paraId="7D27D87D" w14:textId="77777777" w:rsidR="000C1C83" w:rsidRPr="000C1C83" w:rsidRDefault="000C1C83" w:rsidP="000C1C83">
      <w:pPr>
        <w:rPr>
          <w:sz w:val="14"/>
          <w:szCs w:val="14"/>
        </w:rPr>
      </w:pPr>
      <w:r w:rsidRPr="000C1C83">
        <w:rPr>
          <w:sz w:val="14"/>
          <w:szCs w:val="14"/>
        </w:rPr>
        <w:t xml:space="preserve">        w[d] = acc / F.shape[1]</w:t>
      </w:r>
    </w:p>
    <w:p w14:paraId="7CA93AA7" w14:textId="77777777" w:rsidR="000C1C83" w:rsidRPr="000C1C83" w:rsidRDefault="000C1C83" w:rsidP="000C1C83">
      <w:pPr>
        <w:rPr>
          <w:sz w:val="14"/>
          <w:szCs w:val="14"/>
        </w:rPr>
      </w:pPr>
      <w:r w:rsidRPr="000C1C83">
        <w:rPr>
          <w:sz w:val="14"/>
          <w:szCs w:val="14"/>
        </w:rPr>
        <w:t xml:space="preserve">    s = np.exp(tau * (w - w.max())); return D * s / s.sum()          # softmax, rescaled to mean 1</w:t>
      </w:r>
    </w:p>
    <w:p w14:paraId="033C13A1" w14:textId="77777777" w:rsidR="000C1C83" w:rsidRPr="000C1C83" w:rsidRDefault="000C1C83" w:rsidP="000C1C83">
      <w:pPr>
        <w:rPr>
          <w:sz w:val="14"/>
          <w:szCs w:val="14"/>
        </w:rPr>
      </w:pPr>
    </w:p>
    <w:p w14:paraId="32C9BDD0" w14:textId="77777777" w:rsidR="000C1C83" w:rsidRPr="000C1C83" w:rsidRDefault="000C1C83" w:rsidP="000C1C83">
      <w:pPr>
        <w:rPr>
          <w:sz w:val="14"/>
          <w:szCs w:val="14"/>
        </w:rPr>
      </w:pPr>
      <w:r w:rsidRPr="000C1C83">
        <w:rPr>
          <w:sz w:val="14"/>
          <w:szCs w:val="14"/>
        </w:rPr>
        <w:t>def run(seed, kind, fusion="cheb", sched="log", budget=1200, N0=50, beta=(3.0, 30.0), mi=False, prompt=None, eta=1.0):</w:t>
      </w:r>
    </w:p>
    <w:p w14:paraId="0083A27F" w14:textId="77777777" w:rsidR="000C1C83" w:rsidRPr="000C1C83" w:rsidRDefault="000C1C83" w:rsidP="000C1C83">
      <w:pPr>
        <w:rPr>
          <w:sz w:val="14"/>
          <w:szCs w:val="14"/>
        </w:rPr>
      </w:pPr>
      <w:r w:rsidRPr="000C1C83">
        <w:rPr>
          <w:sz w:val="14"/>
          <w:szCs w:val="14"/>
        </w:rPr>
        <w:t xml:space="preserve">    rng = np.random.default_rng(seed)</w:t>
      </w:r>
    </w:p>
    <w:p w14:paraId="54FD82A8" w14:textId="77777777" w:rsidR="000C1C83" w:rsidRPr="000C1C83" w:rsidRDefault="000C1C83" w:rsidP="000C1C83">
      <w:pPr>
        <w:rPr>
          <w:sz w:val="14"/>
          <w:szCs w:val="14"/>
        </w:rPr>
      </w:pPr>
      <w:r w:rsidRPr="000C1C83">
        <w:rPr>
          <w:sz w:val="14"/>
          <w:szCs w:val="14"/>
        </w:rPr>
        <w:t xml:space="preserve">    Y = list(prompt.copy()) if prompt is not None else list(rng.standard_normal((N0, D)))</w:t>
      </w:r>
    </w:p>
    <w:p w14:paraId="1C8A3A6E" w14:textId="77777777" w:rsidR="000C1C83" w:rsidRPr="000C1C83" w:rsidRDefault="000C1C83" w:rsidP="000C1C83">
      <w:pPr>
        <w:rPr>
          <w:sz w:val="14"/>
          <w:szCs w:val="14"/>
        </w:rPr>
      </w:pPr>
      <w:r w:rsidRPr="000C1C83">
        <w:rPr>
          <w:sz w:val="14"/>
          <w:szCs w:val="14"/>
        </w:rPr>
        <w:t xml:space="preserve">    F = list(zdt(np.array(Y), kind)); evals = len(Y)</w:t>
      </w:r>
    </w:p>
    <w:p w14:paraId="7DF05344" w14:textId="77777777" w:rsidR="000C1C83" w:rsidRPr="000C1C83" w:rsidRDefault="000C1C83" w:rsidP="000C1C83">
      <w:pPr>
        <w:rPr>
          <w:sz w:val="14"/>
          <w:szCs w:val="14"/>
        </w:rPr>
      </w:pPr>
      <w:r w:rsidRPr="000C1C83">
        <w:rPr>
          <w:sz w:val="14"/>
          <w:szCs w:val="14"/>
        </w:rPr>
        <w:t xml:space="preserve">    if sched == "full": evl = set(range(1, T))</w:t>
      </w:r>
    </w:p>
    <w:p w14:paraId="07B75895" w14:textId="77777777" w:rsidR="000C1C83" w:rsidRPr="000C1C83" w:rsidRDefault="000C1C83" w:rsidP="000C1C83">
      <w:pPr>
        <w:rPr>
          <w:sz w:val="14"/>
          <w:szCs w:val="14"/>
        </w:rPr>
      </w:pPr>
      <w:r w:rsidRPr="000C1C83">
        <w:rPr>
          <w:sz w:val="14"/>
          <w:szCs w:val="14"/>
        </w:rPr>
        <w:t xml:space="preserve">    elif sched == "log": evl = {t for t in range(1, T) if (t &amp; (t - 1)) == 0}      # t = 1, 2, 4, 8  (EmoDM's 2^i rule)</w:t>
      </w:r>
    </w:p>
    <w:p w14:paraId="1FCE0FCB" w14:textId="77777777" w:rsidR="000C1C83" w:rsidRPr="000C1C83" w:rsidRDefault="000C1C83" w:rsidP="000C1C83">
      <w:pPr>
        <w:rPr>
          <w:sz w:val="14"/>
          <w:szCs w:val="14"/>
        </w:rPr>
      </w:pPr>
      <w:r w:rsidRPr="000C1C83">
        <w:rPr>
          <w:sz w:val="14"/>
          <w:szCs w:val="14"/>
        </w:rPr>
        <w:t xml:space="preserve">    else: evl = set()</w:t>
      </w:r>
    </w:p>
    <w:p w14:paraId="3F40930C" w14:textId="77777777" w:rsidR="000C1C83" w:rsidRPr="000C1C83" w:rsidRDefault="000C1C83" w:rsidP="000C1C83">
      <w:pPr>
        <w:rPr>
          <w:sz w:val="14"/>
          <w:szCs w:val="14"/>
        </w:rPr>
      </w:pPr>
      <w:r w:rsidRPr="000C1C83">
        <w:rPr>
          <w:sz w:val="14"/>
          <w:szCs w:val="14"/>
        </w:rPr>
        <w:t xml:space="preserve">    per_tok = len(evl) + 1</w:t>
      </w:r>
    </w:p>
    <w:p w14:paraId="2B5604F5" w14:textId="77777777" w:rsidR="000C1C83" w:rsidRPr="000C1C83" w:rsidRDefault="000C1C83" w:rsidP="000C1C83">
      <w:pPr>
        <w:rPr>
          <w:sz w:val="14"/>
          <w:szCs w:val="14"/>
        </w:rPr>
      </w:pPr>
      <w:r w:rsidRPr="000C1C83">
        <w:rPr>
          <w:sz w:val="14"/>
          <w:szCs w:val="14"/>
        </w:rPr>
        <w:t xml:space="preserve">    n_tok = (budget - evals) // per_tok</w:t>
      </w:r>
    </w:p>
    <w:p w14:paraId="1E08FD6D" w14:textId="77777777" w:rsidR="000C1C83" w:rsidRPr="000C1C83" w:rsidRDefault="000C1C83" w:rsidP="000C1C83">
      <w:pPr>
        <w:rPr>
          <w:sz w:val="14"/>
          <w:szCs w:val="14"/>
        </w:rPr>
      </w:pPr>
      <w:r w:rsidRPr="000C1C83">
        <w:rPr>
          <w:sz w:val="14"/>
          <w:szCs w:val="14"/>
        </w:rPr>
        <w:t xml:space="preserve">    W = np.ones(D); last = np.array(Y[-1])</w:t>
      </w:r>
    </w:p>
    <w:p w14:paraId="59EF10F1" w14:textId="77777777" w:rsidR="000C1C83" w:rsidRPr="000C1C83" w:rsidRDefault="000C1C83" w:rsidP="000C1C83">
      <w:pPr>
        <w:rPr>
          <w:sz w:val="14"/>
          <w:szCs w:val="14"/>
        </w:rPr>
      </w:pPr>
      <w:r w:rsidRPr="000C1C83">
        <w:rPr>
          <w:sz w:val="14"/>
          <w:szCs w:val="14"/>
        </w:rPr>
        <w:t xml:space="preserve">    for k in range(n_tok):</w:t>
      </w:r>
    </w:p>
    <w:p w14:paraId="4369DF4B" w14:textId="77777777" w:rsidR="000C1C83" w:rsidRPr="000C1C83" w:rsidRDefault="000C1C83" w:rsidP="000C1C83">
      <w:pPr>
        <w:rPr>
          <w:sz w:val="14"/>
          <w:szCs w:val="14"/>
        </w:rPr>
      </w:pPr>
      <w:r w:rsidRPr="000C1C83">
        <w:rPr>
          <w:sz w:val="14"/>
          <w:szCs w:val="14"/>
        </w:rPr>
        <w:t xml:space="preserve">        b = beta[0] + (beta[1] - beta[0]) * k / max(n_tok - 1, 1)</w:t>
      </w:r>
    </w:p>
    <w:p w14:paraId="4FA80FBF" w14:textId="77777777" w:rsidR="000C1C83" w:rsidRPr="000C1C83" w:rsidRDefault="000C1C83" w:rsidP="000C1C83">
      <w:pPr>
        <w:rPr>
          <w:sz w:val="14"/>
          <w:szCs w:val="14"/>
        </w:rPr>
      </w:pPr>
      <w:r w:rsidRPr="000C1C83">
        <w:rPr>
          <w:sz w:val="14"/>
          <w:szCs w:val="14"/>
        </w:rPr>
        <w:t xml:space="preserve">        lam = rng.dirichlet([1.0, 1.0])</w:t>
      </w:r>
    </w:p>
    <w:p w14:paraId="7D70E182" w14:textId="77777777" w:rsidR="000C1C83" w:rsidRPr="000C1C83" w:rsidRDefault="000C1C83" w:rsidP="000C1C83">
      <w:pPr>
        <w:rPr>
          <w:sz w:val="14"/>
          <w:szCs w:val="14"/>
        </w:rPr>
      </w:pPr>
      <w:r w:rsidRPr="000C1C83">
        <w:rPr>
          <w:sz w:val="14"/>
          <w:szCs w:val="14"/>
        </w:rPr>
        <w:t xml:space="preserve">        Ya = np.array(Y); Fa = np.array(F)</w:t>
      </w:r>
    </w:p>
    <w:p w14:paraId="6E88313C" w14:textId="77777777" w:rsidR="000C1C83" w:rsidRPr="000C1C83" w:rsidRDefault="000C1C83" w:rsidP="000C1C83">
      <w:pPr>
        <w:rPr>
          <w:sz w:val="14"/>
          <w:szCs w:val="14"/>
        </w:rPr>
      </w:pPr>
      <w:r w:rsidRPr="000C1C83">
        <w:rPr>
          <w:sz w:val="14"/>
          <w:szCs w:val="14"/>
        </w:rPr>
        <w:t xml:space="preserve">        lo, hi = Fa.min(0), Fa.max(0); Fn = (Fa - lo) / np.maximum(hi - lo, 1e-12)      # objectives normalised in the cache</w:t>
      </w:r>
    </w:p>
    <w:p w14:paraId="79D5B21F" w14:textId="77777777" w:rsidR="000C1C83" w:rsidRPr="000C1C83" w:rsidRDefault="000C1C83" w:rsidP="000C1C83">
      <w:pPr>
        <w:rPr>
          <w:sz w:val="14"/>
          <w:szCs w:val="14"/>
        </w:rPr>
      </w:pPr>
      <w:r w:rsidRPr="000C1C83">
        <w:rPr>
          <w:sz w:val="14"/>
          <w:szCs w:val="14"/>
        </w:rPr>
        <w:t xml:space="preserve">        if mi and k % 10 == 0 and len(Ya) &gt; 40: W = nmi_weights(Ya, Fa)</w:t>
      </w:r>
    </w:p>
    <w:p w14:paraId="161F3BB0" w14:textId="77777777" w:rsidR="000C1C83" w:rsidRPr="000C1C83" w:rsidRDefault="000C1C83" w:rsidP="000C1C83">
      <w:pPr>
        <w:rPr>
          <w:sz w:val="14"/>
          <w:szCs w:val="14"/>
        </w:rPr>
      </w:pPr>
      <w:r w:rsidRPr="000C1C83">
        <w:rPr>
          <w:sz w:val="14"/>
          <w:szCs w:val="14"/>
        </w:rPr>
        <w:t xml:space="preserve">        if fusion == "early":   bias = [-b * (Fn @ lam)]</w:t>
      </w:r>
    </w:p>
    <w:p w14:paraId="47417C1F" w14:textId="77777777" w:rsidR="000C1C83" w:rsidRPr="000C1C83" w:rsidRDefault="000C1C83" w:rsidP="000C1C83">
      <w:pPr>
        <w:rPr>
          <w:sz w:val="14"/>
          <w:szCs w:val="14"/>
        </w:rPr>
      </w:pPr>
      <w:r w:rsidRPr="000C1C83">
        <w:rPr>
          <w:sz w:val="14"/>
          <w:szCs w:val="14"/>
        </w:rPr>
        <w:t xml:space="preserve">        elif fusion == "cheb":  bias = [-b * np.max(lam * Fn, 1)]</w:t>
      </w:r>
    </w:p>
    <w:p w14:paraId="3643790B" w14:textId="77777777" w:rsidR="000C1C83" w:rsidRPr="000C1C83" w:rsidRDefault="000C1C83" w:rsidP="000C1C83">
      <w:pPr>
        <w:rPr>
          <w:sz w:val="14"/>
          <w:szCs w:val="14"/>
        </w:rPr>
      </w:pPr>
      <w:r w:rsidRPr="000C1C83">
        <w:rPr>
          <w:sz w:val="14"/>
          <w:szCs w:val="14"/>
        </w:rPr>
        <w:t xml:space="preserve">        elif fusion == "late":  bias = [-b * Fn[:, 0], -b * Fn[:, 1]]</w:t>
      </w:r>
    </w:p>
    <w:p w14:paraId="55877549" w14:textId="77777777" w:rsidR="000C1C83" w:rsidRPr="000C1C83" w:rsidRDefault="000C1C83" w:rsidP="000C1C83">
      <w:pPr>
        <w:rPr>
          <w:sz w:val="14"/>
          <w:szCs w:val="14"/>
        </w:rPr>
      </w:pPr>
      <w:r w:rsidRPr="000C1C83">
        <w:rPr>
          <w:sz w:val="14"/>
          <w:szCs w:val="14"/>
        </w:rPr>
        <w:t xml:space="preserve">        elif fusion == "dom":   r = ranks(Fa); bias = [-b * r / max(r.max(), 1)]</w:t>
      </w:r>
    </w:p>
    <w:p w14:paraId="48AB46A3" w14:textId="77777777" w:rsidR="000C1C83" w:rsidRPr="000C1C83" w:rsidRDefault="000C1C83" w:rsidP="000C1C83">
      <w:pPr>
        <w:rPr>
          <w:sz w:val="14"/>
          <w:szCs w:val="14"/>
        </w:rPr>
      </w:pPr>
      <w:r w:rsidRPr="000C1C83">
        <w:rPr>
          <w:sz w:val="14"/>
          <w:szCs w:val="14"/>
        </w:rPr>
        <w:t xml:space="preserve">        elif fusion == "cross": r = ranks(Fa); bias = [-b * np.max(lam * Fn, 1) - b * r / max(r.max(), 1)]</w:t>
      </w:r>
    </w:p>
    <w:p w14:paraId="6DC1C23D" w14:textId="77777777" w:rsidR="000C1C83" w:rsidRPr="000C1C83" w:rsidRDefault="000C1C83" w:rsidP="000C1C83">
      <w:pPr>
        <w:rPr>
          <w:sz w:val="14"/>
          <w:szCs w:val="14"/>
        </w:rPr>
      </w:pPr>
      <w:r w:rsidRPr="000C1C83">
        <w:rPr>
          <w:sz w:val="14"/>
          <w:szCs w:val="14"/>
        </w:rPr>
        <w:t xml:space="preserve">        x = last.copy()</w:t>
      </w:r>
    </w:p>
    <w:p w14:paraId="3D4594FF" w14:textId="77777777" w:rsidR="000C1C83" w:rsidRPr="000C1C83" w:rsidRDefault="000C1C83" w:rsidP="000C1C83">
      <w:pPr>
        <w:rPr>
          <w:sz w:val="14"/>
          <w:szCs w:val="14"/>
        </w:rPr>
      </w:pPr>
      <w:r w:rsidRPr="000C1C83">
        <w:rPr>
          <w:sz w:val="14"/>
          <w:szCs w:val="14"/>
        </w:rPr>
        <w:t xml:space="preserve">        for t in range(T, 0, -1):</w:t>
      </w:r>
    </w:p>
    <w:p w14:paraId="3171D7C6" w14:textId="77777777" w:rsidR="000C1C83" w:rsidRPr="000C1C83" w:rsidRDefault="000C1C83" w:rsidP="000C1C83">
      <w:pPr>
        <w:rPr>
          <w:sz w:val="14"/>
          <w:szCs w:val="14"/>
        </w:rPr>
      </w:pPr>
      <w:r w:rsidRPr="000C1C83">
        <w:rPr>
          <w:sz w:val="14"/>
          <w:szCs w:val="14"/>
        </w:rPr>
        <w:t xml:space="preserve">            d2 = (((x - math.sqrt(A[t]) * Ya) ** 2) * W).sum(1) / (2 * (1 - A[t]))</w:t>
      </w:r>
    </w:p>
    <w:p w14:paraId="776F984C" w14:textId="77777777" w:rsidR="000C1C83" w:rsidRPr="000C1C83" w:rsidRDefault="000C1C83" w:rsidP="000C1C83">
      <w:pPr>
        <w:rPr>
          <w:sz w:val="14"/>
          <w:szCs w:val="14"/>
        </w:rPr>
      </w:pPr>
      <w:r w:rsidRPr="000C1C83">
        <w:rPr>
          <w:sz w:val="14"/>
          <w:szCs w:val="14"/>
        </w:rPr>
        <w:t xml:space="preserve">            heads = []</w:t>
      </w:r>
    </w:p>
    <w:p w14:paraId="0F32A5DB" w14:textId="77777777" w:rsidR="000C1C83" w:rsidRPr="000C1C83" w:rsidRDefault="000C1C83" w:rsidP="000C1C83">
      <w:pPr>
        <w:rPr>
          <w:sz w:val="14"/>
          <w:szCs w:val="14"/>
        </w:rPr>
      </w:pPr>
      <w:r w:rsidRPr="000C1C83">
        <w:rPr>
          <w:sz w:val="14"/>
          <w:szCs w:val="14"/>
        </w:rPr>
        <w:t xml:space="preserve">            for bb in bias:</w:t>
      </w:r>
    </w:p>
    <w:p w14:paraId="25117AFB" w14:textId="77777777" w:rsidR="000C1C83" w:rsidRPr="000C1C83" w:rsidRDefault="000C1C83" w:rsidP="000C1C83">
      <w:pPr>
        <w:rPr>
          <w:sz w:val="14"/>
          <w:szCs w:val="14"/>
        </w:rPr>
      </w:pPr>
      <w:r w:rsidRPr="000C1C83">
        <w:rPr>
          <w:sz w:val="14"/>
          <w:szCs w:val="14"/>
        </w:rPr>
        <w:t xml:space="preserve">                lg = bb - d2; w = np.exp(lg - lg.max()); w /= w.sum(); heads.append(w @ Ya)</w:t>
      </w:r>
    </w:p>
    <w:p w14:paraId="2AA7C068" w14:textId="77777777" w:rsidR="000C1C83" w:rsidRPr="000C1C83" w:rsidRDefault="000C1C83" w:rsidP="000C1C83">
      <w:pPr>
        <w:rPr>
          <w:sz w:val="14"/>
          <w:szCs w:val="14"/>
        </w:rPr>
      </w:pPr>
      <w:r w:rsidRPr="000C1C83">
        <w:rPr>
          <w:sz w:val="14"/>
          <w:szCs w:val="14"/>
        </w:rPr>
        <w:t xml:space="preserve">            x0 = heads[0] if len(heads) == 1 else lam[0] * heads[0] + lam[1] * heads[1]       # late fusion of objective heads</w:t>
      </w:r>
    </w:p>
    <w:p w14:paraId="008D2BBA" w14:textId="77777777" w:rsidR="000C1C83" w:rsidRPr="000C1C83" w:rsidRDefault="000C1C83" w:rsidP="000C1C83">
      <w:pPr>
        <w:rPr>
          <w:sz w:val="14"/>
          <w:szCs w:val="14"/>
        </w:rPr>
      </w:pPr>
      <w:r w:rsidRPr="000C1C83">
        <w:rPr>
          <w:sz w:val="14"/>
          <w:szCs w:val="14"/>
        </w:rPr>
        <w:t xml:space="preserve">            if t in evl:</w:t>
      </w:r>
    </w:p>
    <w:p w14:paraId="42D33F29" w14:textId="77777777" w:rsidR="000C1C83" w:rsidRPr="000C1C83" w:rsidRDefault="000C1C83" w:rsidP="000C1C83">
      <w:pPr>
        <w:rPr>
          <w:sz w:val="14"/>
          <w:szCs w:val="14"/>
        </w:rPr>
      </w:pPr>
      <w:r w:rsidRPr="000C1C83">
        <w:rPr>
          <w:sz w:val="14"/>
          <w:szCs w:val="14"/>
        </w:rPr>
        <w:t xml:space="preserve">                Y.append(x.copy()); F.append(zdt(x, kind)[0]); evals += 1</w:t>
      </w:r>
    </w:p>
    <w:p w14:paraId="3D2AD167" w14:textId="77777777" w:rsidR="000C1C83" w:rsidRPr="000C1C83" w:rsidRDefault="000C1C83" w:rsidP="000C1C83">
      <w:pPr>
        <w:rPr>
          <w:sz w:val="14"/>
          <w:szCs w:val="14"/>
        </w:rPr>
      </w:pPr>
      <w:r w:rsidRPr="000C1C83">
        <w:rPr>
          <w:sz w:val="14"/>
          <w:szCs w:val="14"/>
        </w:rPr>
        <w:t xml:space="preserve">            s = sig(A[t], A[t - 1]) * eta; eps = (x - math.sqrt(A[t]) * x0) / math.sqrt(1 - A[t])</w:t>
      </w:r>
    </w:p>
    <w:p w14:paraId="2EB022A1" w14:textId="77777777" w:rsidR="000C1C83" w:rsidRPr="000C1C83" w:rsidRDefault="000C1C83" w:rsidP="000C1C83">
      <w:pPr>
        <w:rPr>
          <w:sz w:val="14"/>
          <w:szCs w:val="14"/>
        </w:rPr>
      </w:pPr>
      <w:r w:rsidRPr="000C1C83">
        <w:rPr>
          <w:sz w:val="14"/>
          <w:szCs w:val="14"/>
        </w:rPr>
        <w:t xml:space="preserve">            x = math.sqrt(A[t - 1]) * x0 + math.sqrt(max(1 - A[t - 1] - s * s, 0)) * eps + s * rng.standard_normal(D)</w:t>
      </w:r>
    </w:p>
    <w:p w14:paraId="362D3588" w14:textId="77777777" w:rsidR="000C1C83" w:rsidRPr="000C1C83" w:rsidRDefault="000C1C83" w:rsidP="000C1C83">
      <w:pPr>
        <w:rPr>
          <w:sz w:val="14"/>
          <w:szCs w:val="14"/>
        </w:rPr>
      </w:pPr>
      <w:r w:rsidRPr="000C1C83">
        <w:rPr>
          <w:sz w:val="14"/>
          <w:szCs w:val="14"/>
        </w:rPr>
        <w:t xml:space="preserve">        Y.append(x.copy()); F.append(zdt(x, kind)[0]); evals += 1; last = x</w:t>
      </w:r>
    </w:p>
    <w:p w14:paraId="7F6B8156" w14:textId="77777777" w:rsidR="000C1C83" w:rsidRPr="000C1C83" w:rsidRDefault="000C1C83" w:rsidP="000C1C83">
      <w:pPr>
        <w:rPr>
          <w:sz w:val="14"/>
          <w:szCs w:val="14"/>
        </w:rPr>
      </w:pPr>
      <w:r w:rsidRPr="000C1C83">
        <w:rPr>
          <w:sz w:val="14"/>
          <w:szCs w:val="14"/>
        </w:rPr>
        <w:t xml:space="preserve">    Fa = np.array(F)</w:t>
      </w:r>
    </w:p>
    <w:p w14:paraId="5A4DC5C3" w14:textId="77777777" w:rsidR="000C1C83" w:rsidRPr="000C1C83" w:rsidRDefault="000C1C83" w:rsidP="000C1C83">
      <w:pPr>
        <w:rPr>
          <w:sz w:val="14"/>
          <w:szCs w:val="14"/>
        </w:rPr>
      </w:pPr>
      <w:r w:rsidRPr="000C1C83">
        <w:rPr>
          <w:sz w:val="14"/>
          <w:szCs w:val="14"/>
        </w:rPr>
        <w:t xml:space="preserve">    return dict(igd=igd(Fa, kind), hv=hv2(Fa), evals=evals, Y=np.array(Y), F=Fa)</w:t>
      </w:r>
    </w:p>
    <w:p w14:paraId="74A8BE0D" w14:textId="77777777" w:rsidR="000C1C83" w:rsidRPr="000C1C83" w:rsidRDefault="000C1C83" w:rsidP="000C1C83">
      <w:pPr>
        <w:rPr>
          <w:sz w:val="14"/>
          <w:szCs w:val="14"/>
        </w:rPr>
      </w:pPr>
    </w:p>
    <w:p w14:paraId="088FEE5D" w14:textId="77777777" w:rsidR="000C1C83" w:rsidRPr="000C1C83" w:rsidRDefault="000C1C83" w:rsidP="000C1C83">
      <w:pPr>
        <w:rPr>
          <w:sz w:val="14"/>
          <w:szCs w:val="14"/>
        </w:rPr>
      </w:pPr>
      <w:r w:rsidRPr="000C1C83">
        <w:rPr>
          <w:sz w:val="14"/>
          <w:szCs w:val="14"/>
        </w:rPr>
        <w:t>def agg(fn, seeds=10):</w:t>
      </w:r>
    </w:p>
    <w:p w14:paraId="14B82028" w14:textId="77777777" w:rsidR="000C1C83" w:rsidRPr="000C1C83" w:rsidRDefault="000C1C83" w:rsidP="000C1C83">
      <w:pPr>
        <w:rPr>
          <w:sz w:val="14"/>
          <w:szCs w:val="14"/>
        </w:rPr>
      </w:pPr>
      <w:r w:rsidRPr="000C1C83">
        <w:rPr>
          <w:sz w:val="14"/>
          <w:szCs w:val="14"/>
        </w:rPr>
        <w:t xml:space="preserve">    rs = [fn(s) for s in range(seeds)]</w:t>
      </w:r>
    </w:p>
    <w:p w14:paraId="76B6651C" w14:textId="77777777" w:rsidR="000C1C83" w:rsidRPr="000C1C83" w:rsidRDefault="000C1C83" w:rsidP="000C1C83">
      <w:pPr>
        <w:rPr>
          <w:sz w:val="14"/>
          <w:szCs w:val="14"/>
        </w:rPr>
      </w:pPr>
      <w:r w:rsidRPr="000C1C83">
        <w:rPr>
          <w:sz w:val="14"/>
          <w:szCs w:val="14"/>
        </w:rPr>
        <w:t xml:space="preserve">    return {k: (float(np.mean([r[k] for r in rs])), float(np.std([r[k] for r in rs]) / math.sqrt(seeds))) for k in ["igd", "hv", "evals"]}</w:t>
      </w:r>
    </w:p>
    <w:p w14:paraId="4E51E76B" w14:textId="77777777" w:rsidR="000C1C83" w:rsidRPr="000C1C83" w:rsidRDefault="000C1C83" w:rsidP="000C1C83">
      <w:pPr>
        <w:rPr>
          <w:sz w:val="14"/>
          <w:szCs w:val="14"/>
        </w:rPr>
      </w:pPr>
    </w:p>
    <w:p w14:paraId="3727E4A4" w14:textId="77777777" w:rsidR="000C1C83" w:rsidRPr="000C1C83" w:rsidRDefault="000C1C83" w:rsidP="000C1C83">
      <w:pPr>
        <w:rPr>
          <w:sz w:val="14"/>
          <w:szCs w:val="14"/>
        </w:rPr>
      </w:pPr>
      <w:r w:rsidRPr="000C1C83">
        <w:rPr>
          <w:sz w:val="14"/>
          <w:szCs w:val="14"/>
        </w:rPr>
        <w:t>if __name__ == "__main__":</w:t>
      </w:r>
    </w:p>
    <w:p w14:paraId="107B2938" w14:textId="77777777" w:rsidR="000C1C83" w:rsidRPr="000C1C83" w:rsidRDefault="000C1C83" w:rsidP="000C1C83">
      <w:pPr>
        <w:rPr>
          <w:sz w:val="14"/>
          <w:szCs w:val="14"/>
        </w:rPr>
      </w:pPr>
      <w:r w:rsidRPr="000C1C83">
        <w:rPr>
          <w:sz w:val="14"/>
          <w:szCs w:val="14"/>
        </w:rPr>
        <w:t xml:space="preserve">    R = {}; t0 = time.time()</w:t>
      </w:r>
    </w:p>
    <w:p w14:paraId="5FE90150" w14:textId="77777777" w:rsidR="000C1C83" w:rsidRPr="000C1C83" w:rsidRDefault="000C1C83" w:rsidP="000C1C83">
      <w:pPr>
        <w:rPr>
          <w:sz w:val="14"/>
          <w:szCs w:val="14"/>
        </w:rPr>
      </w:pPr>
      <w:r w:rsidRPr="000C1C83">
        <w:rPr>
          <w:sz w:val="14"/>
          <w:szCs w:val="14"/>
        </w:rPr>
        <w:t xml:space="preserve">    # E1: fusion of objective "modalities"</w:t>
      </w:r>
    </w:p>
    <w:p w14:paraId="08E44E34" w14:textId="77777777" w:rsidR="000C1C83" w:rsidRPr="000C1C83" w:rsidRDefault="000C1C83" w:rsidP="000C1C83">
      <w:pPr>
        <w:rPr>
          <w:sz w:val="14"/>
          <w:szCs w:val="14"/>
        </w:rPr>
      </w:pPr>
      <w:r w:rsidRPr="000C1C83">
        <w:rPr>
          <w:sz w:val="14"/>
          <w:szCs w:val="14"/>
        </w:rPr>
        <w:t xml:space="preserve">    for kind in (1, 2):</w:t>
      </w:r>
    </w:p>
    <w:p w14:paraId="3998E932" w14:textId="77777777" w:rsidR="000C1C83" w:rsidRPr="000C1C83" w:rsidRDefault="000C1C83" w:rsidP="000C1C83">
      <w:pPr>
        <w:rPr>
          <w:sz w:val="14"/>
          <w:szCs w:val="14"/>
        </w:rPr>
      </w:pPr>
      <w:r w:rsidRPr="000C1C83">
        <w:rPr>
          <w:sz w:val="14"/>
          <w:szCs w:val="14"/>
        </w:rPr>
        <w:t xml:space="preserve">        for fu in ["early", "late", "cheb", "dom", "cross"]:</w:t>
      </w:r>
    </w:p>
    <w:p w14:paraId="3A3707DE" w14:textId="77777777" w:rsidR="000C1C83" w:rsidRPr="000C1C83" w:rsidRDefault="000C1C83" w:rsidP="000C1C83">
      <w:pPr>
        <w:rPr>
          <w:sz w:val="14"/>
          <w:szCs w:val="14"/>
        </w:rPr>
      </w:pPr>
      <w:r w:rsidRPr="000C1C83">
        <w:rPr>
          <w:sz w:val="14"/>
          <w:szCs w:val="14"/>
        </w:rPr>
        <w:t xml:space="preserve">            R[f"E1|zdt{kind}|{fu}"] = agg(lambda s: run(s, kind, fusion=fu))</w:t>
      </w:r>
    </w:p>
    <w:p w14:paraId="6C35AE48" w14:textId="77777777" w:rsidR="000C1C83" w:rsidRPr="000C1C83" w:rsidRDefault="000C1C83" w:rsidP="000C1C83">
      <w:pPr>
        <w:rPr>
          <w:sz w:val="14"/>
          <w:szCs w:val="14"/>
        </w:rPr>
      </w:pPr>
      <w:r w:rsidRPr="000C1C83">
        <w:rPr>
          <w:sz w:val="14"/>
          <w:szCs w:val="14"/>
        </w:rPr>
        <w:t xml:space="preserve">            print("E1", kind, fu, R[f"E1|zdt{kind}|{fu}"], round(time.time() - t0), flush=True)</w:t>
      </w:r>
    </w:p>
    <w:p w14:paraId="626BE9CE" w14:textId="77777777" w:rsidR="000C1C83" w:rsidRPr="000C1C83" w:rsidRDefault="000C1C83" w:rsidP="000C1C83">
      <w:pPr>
        <w:rPr>
          <w:sz w:val="14"/>
          <w:szCs w:val="14"/>
        </w:rPr>
      </w:pPr>
      <w:r w:rsidRPr="000C1C83">
        <w:rPr>
          <w:sz w:val="14"/>
          <w:szCs w:val="14"/>
        </w:rPr>
        <w:t xml:space="preserve">    # E2: evaluation schedule (EmoDM log rule) at equal budget</w:t>
      </w:r>
    </w:p>
    <w:p w14:paraId="60F5622B" w14:textId="77777777" w:rsidR="000C1C83" w:rsidRPr="000C1C83" w:rsidRDefault="000C1C83" w:rsidP="000C1C83">
      <w:pPr>
        <w:rPr>
          <w:sz w:val="14"/>
          <w:szCs w:val="14"/>
        </w:rPr>
      </w:pPr>
      <w:r w:rsidRPr="000C1C83">
        <w:rPr>
          <w:sz w:val="14"/>
          <w:szCs w:val="14"/>
        </w:rPr>
        <w:t xml:space="preserve">    for kind in (1, 2):</w:t>
      </w:r>
    </w:p>
    <w:p w14:paraId="40C3FFC3" w14:textId="77777777" w:rsidR="000C1C83" w:rsidRPr="000C1C83" w:rsidRDefault="000C1C83" w:rsidP="000C1C83">
      <w:pPr>
        <w:rPr>
          <w:sz w:val="14"/>
          <w:szCs w:val="14"/>
        </w:rPr>
      </w:pPr>
      <w:r w:rsidRPr="000C1C83">
        <w:rPr>
          <w:sz w:val="14"/>
          <w:szCs w:val="14"/>
        </w:rPr>
        <w:t xml:space="preserve">        for sc in ["full", "log", "out"]:</w:t>
      </w:r>
    </w:p>
    <w:p w14:paraId="3A37A425" w14:textId="77777777" w:rsidR="000C1C83" w:rsidRPr="000C1C83" w:rsidRDefault="000C1C83" w:rsidP="000C1C83">
      <w:pPr>
        <w:rPr>
          <w:sz w:val="14"/>
          <w:szCs w:val="14"/>
        </w:rPr>
      </w:pPr>
      <w:r w:rsidRPr="000C1C83">
        <w:rPr>
          <w:sz w:val="14"/>
          <w:szCs w:val="14"/>
        </w:rPr>
        <w:t xml:space="preserve">            R[f"E2|zdt{kind}|{sc}"] = agg(lambda s: run(s, kind, fusion="cheb", sched=sc))</w:t>
      </w:r>
    </w:p>
    <w:p w14:paraId="03A10426" w14:textId="77777777" w:rsidR="000C1C83" w:rsidRPr="000C1C83" w:rsidRDefault="000C1C83" w:rsidP="000C1C83">
      <w:pPr>
        <w:rPr>
          <w:sz w:val="14"/>
          <w:szCs w:val="14"/>
        </w:rPr>
      </w:pPr>
      <w:r w:rsidRPr="000C1C83">
        <w:rPr>
          <w:sz w:val="14"/>
          <w:szCs w:val="14"/>
        </w:rPr>
        <w:t xml:space="preserve">            print("E2", kind, sc, R[f"E2|zdt{kind}|{sc}"], round(time.time() - t0), flush=True)</w:t>
      </w:r>
    </w:p>
    <w:p w14:paraId="5328DE13" w14:textId="77777777" w:rsidR="000C1C83" w:rsidRPr="000C1C83" w:rsidRDefault="000C1C83" w:rsidP="000C1C83">
      <w:pPr>
        <w:rPr>
          <w:sz w:val="14"/>
          <w:szCs w:val="14"/>
        </w:rPr>
      </w:pPr>
      <w:r w:rsidRPr="000C1C83">
        <w:rPr>
          <w:sz w:val="14"/>
          <w:szCs w:val="14"/>
        </w:rPr>
        <w:t xml:space="preserve">    # E3: MI attention over decision variables (6 of 10 dimensions irrelevant)</w:t>
      </w:r>
    </w:p>
    <w:p w14:paraId="61DC688D" w14:textId="77777777" w:rsidR="000C1C83" w:rsidRPr="000C1C83" w:rsidRDefault="000C1C83" w:rsidP="000C1C83">
      <w:pPr>
        <w:rPr>
          <w:sz w:val="14"/>
          <w:szCs w:val="14"/>
        </w:rPr>
      </w:pPr>
      <w:r w:rsidRPr="000C1C83">
        <w:rPr>
          <w:sz w:val="14"/>
          <w:szCs w:val="14"/>
        </w:rPr>
        <w:t xml:space="preserve">    for kind in (1, 2):</w:t>
      </w:r>
    </w:p>
    <w:p w14:paraId="5FA3C768" w14:textId="77777777" w:rsidR="000C1C83" w:rsidRPr="000C1C83" w:rsidRDefault="000C1C83" w:rsidP="000C1C83">
      <w:pPr>
        <w:rPr>
          <w:sz w:val="14"/>
          <w:szCs w:val="14"/>
        </w:rPr>
      </w:pPr>
      <w:r w:rsidRPr="000C1C83">
        <w:rPr>
          <w:sz w:val="14"/>
          <w:szCs w:val="14"/>
        </w:rPr>
        <w:t xml:space="preserve">        R[f"E3|zdt{kind}|mi"] = agg(lambda s: run(s, kind, fusion="cheb", mi=True))</w:t>
      </w:r>
    </w:p>
    <w:p w14:paraId="2925C6FC" w14:textId="77777777" w:rsidR="000C1C83" w:rsidRPr="000C1C83" w:rsidRDefault="000C1C83" w:rsidP="000C1C83">
      <w:pPr>
        <w:rPr>
          <w:sz w:val="14"/>
          <w:szCs w:val="14"/>
        </w:rPr>
      </w:pPr>
      <w:r w:rsidRPr="000C1C83">
        <w:rPr>
          <w:sz w:val="14"/>
          <w:szCs w:val="14"/>
        </w:rPr>
        <w:t xml:space="preserve">        print("E3", kind, R[f"E3|zdt{kind}|mi"], round(time.time() - t0), flush=True)</w:t>
      </w:r>
    </w:p>
    <w:p w14:paraId="12B74218" w14:textId="294F8219" w:rsidR="002E1CA3" w:rsidRPr="000C1C83" w:rsidRDefault="000C1C83" w:rsidP="000C1C83">
      <w:pPr>
        <w:rPr>
          <w:sz w:val="14"/>
          <w:szCs w:val="14"/>
        </w:rPr>
      </w:pPr>
      <w:r w:rsidRPr="000C1C83">
        <w:rPr>
          <w:sz w:val="14"/>
          <w:szCs w:val="14"/>
        </w:rPr>
        <w:t xml:space="preserve">    json.dump(R, open("/tmp/sdd/mo_res.json", "w"), indent=1)</w:t>
      </w:r>
    </w:p>
    <w:sectPr w:rsidR="002E1CA3" w:rsidRPr="000C1C83">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7FCEB" w14:textId="77777777" w:rsidR="002E1CA3" w:rsidRDefault="002E1CA3">
      <w:r>
        <w:separator/>
      </w:r>
    </w:p>
  </w:endnote>
  <w:endnote w:type="continuationSeparator" w:id="0">
    <w:p w14:paraId="1C8802E7" w14:textId="77777777" w:rsidR="002E1CA3" w:rsidRDefault="002E1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D3F6" w14:textId="77777777" w:rsidR="00666944" w:rsidRDefault="00000000">
    <w:pPr>
      <w:jc w:val="center"/>
    </w:pPr>
    <w:r>
      <w:rPr>
        <w:color w:val="777777"/>
        <w:sz w:val="16"/>
        <w:szCs w:val="16"/>
      </w:rPr>
      <w:t xml:space="preserve">Objectives as Modalities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256C59">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608ED" w14:textId="77777777" w:rsidR="002E1CA3" w:rsidRDefault="002E1CA3">
      <w:r>
        <w:separator/>
      </w:r>
    </w:p>
  </w:footnote>
  <w:footnote w:type="continuationSeparator" w:id="0">
    <w:p w14:paraId="5B1581BF" w14:textId="77777777" w:rsidR="002E1CA3" w:rsidRDefault="002E1C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3C1C"/>
    <w:multiLevelType w:val="hybridMultilevel"/>
    <w:tmpl w:val="6F964330"/>
    <w:lvl w:ilvl="0" w:tplc="1952E8CC">
      <w:start w:val="1"/>
      <w:numFmt w:val="bullet"/>
      <w:lvlText w:val="•"/>
      <w:lvlJc w:val="left"/>
      <w:pPr>
        <w:ind w:left="540" w:hanging="270"/>
      </w:pPr>
    </w:lvl>
    <w:lvl w:ilvl="1" w:tplc="5600ABF6">
      <w:numFmt w:val="decimal"/>
      <w:lvlText w:val=""/>
      <w:lvlJc w:val="left"/>
    </w:lvl>
    <w:lvl w:ilvl="2" w:tplc="82465CD8">
      <w:numFmt w:val="decimal"/>
      <w:lvlText w:val=""/>
      <w:lvlJc w:val="left"/>
    </w:lvl>
    <w:lvl w:ilvl="3" w:tplc="5BFC47F2">
      <w:numFmt w:val="decimal"/>
      <w:lvlText w:val=""/>
      <w:lvlJc w:val="left"/>
    </w:lvl>
    <w:lvl w:ilvl="4" w:tplc="A0824784">
      <w:numFmt w:val="decimal"/>
      <w:lvlText w:val=""/>
      <w:lvlJc w:val="left"/>
    </w:lvl>
    <w:lvl w:ilvl="5" w:tplc="EB6AFC88">
      <w:numFmt w:val="decimal"/>
      <w:lvlText w:val=""/>
      <w:lvlJc w:val="left"/>
    </w:lvl>
    <w:lvl w:ilvl="6" w:tplc="759C7270">
      <w:numFmt w:val="decimal"/>
      <w:lvlText w:val=""/>
      <w:lvlJc w:val="left"/>
    </w:lvl>
    <w:lvl w:ilvl="7" w:tplc="BC50D058">
      <w:numFmt w:val="decimal"/>
      <w:lvlText w:val=""/>
      <w:lvlJc w:val="left"/>
    </w:lvl>
    <w:lvl w:ilvl="8" w:tplc="5978C4CA">
      <w:numFmt w:val="decimal"/>
      <w:lvlText w:val=""/>
      <w:lvlJc w:val="left"/>
    </w:lvl>
  </w:abstractNum>
  <w:abstractNum w:abstractNumId="1" w15:restartNumberingAfterBreak="0">
    <w:nsid w:val="73710AC8"/>
    <w:multiLevelType w:val="hybridMultilevel"/>
    <w:tmpl w:val="67127A86"/>
    <w:lvl w:ilvl="0" w:tplc="FFEA3ECE">
      <w:start w:val="1"/>
      <w:numFmt w:val="bullet"/>
      <w:lvlText w:val="●"/>
      <w:lvlJc w:val="left"/>
      <w:pPr>
        <w:ind w:left="720" w:hanging="360"/>
      </w:pPr>
    </w:lvl>
    <w:lvl w:ilvl="1" w:tplc="F54C25F6">
      <w:start w:val="1"/>
      <w:numFmt w:val="bullet"/>
      <w:lvlText w:val="○"/>
      <w:lvlJc w:val="left"/>
      <w:pPr>
        <w:ind w:left="1440" w:hanging="360"/>
      </w:pPr>
    </w:lvl>
    <w:lvl w:ilvl="2" w:tplc="C7185AEA">
      <w:start w:val="1"/>
      <w:numFmt w:val="bullet"/>
      <w:lvlText w:val="■"/>
      <w:lvlJc w:val="left"/>
      <w:pPr>
        <w:ind w:left="2160" w:hanging="360"/>
      </w:pPr>
    </w:lvl>
    <w:lvl w:ilvl="3" w:tplc="3B1E5E4C">
      <w:start w:val="1"/>
      <w:numFmt w:val="bullet"/>
      <w:lvlText w:val="●"/>
      <w:lvlJc w:val="left"/>
      <w:pPr>
        <w:ind w:left="2880" w:hanging="360"/>
      </w:pPr>
    </w:lvl>
    <w:lvl w:ilvl="4" w:tplc="15665490">
      <w:start w:val="1"/>
      <w:numFmt w:val="bullet"/>
      <w:lvlText w:val="○"/>
      <w:lvlJc w:val="left"/>
      <w:pPr>
        <w:ind w:left="3600" w:hanging="360"/>
      </w:pPr>
    </w:lvl>
    <w:lvl w:ilvl="5" w:tplc="ABCA19E2">
      <w:start w:val="1"/>
      <w:numFmt w:val="bullet"/>
      <w:lvlText w:val="■"/>
      <w:lvlJc w:val="left"/>
      <w:pPr>
        <w:ind w:left="4320" w:hanging="360"/>
      </w:pPr>
    </w:lvl>
    <w:lvl w:ilvl="6" w:tplc="6E507FAA">
      <w:start w:val="1"/>
      <w:numFmt w:val="bullet"/>
      <w:lvlText w:val="●"/>
      <w:lvlJc w:val="left"/>
      <w:pPr>
        <w:ind w:left="5040" w:hanging="360"/>
      </w:pPr>
    </w:lvl>
    <w:lvl w:ilvl="7" w:tplc="FA2AAA50">
      <w:start w:val="1"/>
      <w:numFmt w:val="bullet"/>
      <w:lvlText w:val="●"/>
      <w:lvlJc w:val="left"/>
      <w:pPr>
        <w:ind w:left="5760" w:hanging="360"/>
      </w:pPr>
    </w:lvl>
    <w:lvl w:ilvl="8" w:tplc="3C120656">
      <w:start w:val="1"/>
      <w:numFmt w:val="bullet"/>
      <w:lvlText w:val="●"/>
      <w:lvlJc w:val="left"/>
      <w:pPr>
        <w:ind w:left="6480" w:hanging="360"/>
      </w:pPr>
    </w:lvl>
  </w:abstractNum>
  <w:num w:numId="1" w16cid:durableId="1865092031">
    <w:abstractNumId w:val="1"/>
    <w:lvlOverride w:ilvl="0">
      <w:startOverride w:val="1"/>
    </w:lvlOverride>
  </w:num>
  <w:num w:numId="2" w16cid:durableId="375202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6944"/>
    <w:rsid w:val="000C1C83"/>
    <w:rsid w:val="00256C59"/>
    <w:rsid w:val="002E1CA3"/>
    <w:rsid w:val="0051185E"/>
    <w:rsid w:val="00666944"/>
    <w:rsid w:val="00914AD2"/>
    <w:rsid w:val="009219A7"/>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B05C2"/>
  <w15:docId w15:val="{5FC145FC-7AD8-4C0F-86E0-79745CD03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7714</Words>
  <Characters>43970</Characters>
  <Application>Microsoft Office Word</Application>
  <DocSecurity>0</DocSecurity>
  <Lines>366</Lines>
  <Paragraphs>103</Paragraphs>
  <ScaleCrop>false</ScaleCrop>
  <Company/>
  <LinksUpToDate>false</LinksUpToDate>
  <CharactersWithSpaces>51581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Objectives as Modalities</dc:title>
  <dc:creator>Debi Prasad Ghosh</dc:creator>
  <cp:lastModifiedBy>Debiprasad Ghosh</cp:lastModifiedBy>
  <cp:revision>5</cp:revision>
  <dcterms:created xsi:type="dcterms:W3CDTF">2026-10-13T17:34:00Z</dcterms:created>
  <dcterms:modified xsi:type="dcterms:W3CDTF">2026-10-13T17:53:00Z</dcterms:modified>
</cp:coreProperties>
</file>