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D172B2" w14:textId="603E3775" w:rsidR="009E18C3" w:rsidRPr="000E5595" w:rsidRDefault="00000000" w:rsidP="000E5595">
      <w:pPr>
        <w:pStyle w:val="Title"/>
        <w:rPr>
          <w:sz w:val="42"/>
          <w:szCs w:val="32"/>
        </w:rPr>
      </w:pPr>
      <w:r w:rsidRPr="000E5595">
        <w:rPr>
          <w:sz w:val="42"/>
          <w:szCs w:val="32"/>
        </w:rPr>
        <w:t>Separator Anchors for</w:t>
      </w:r>
      <w:r w:rsidR="000E5595" w:rsidRPr="000E5595">
        <w:rPr>
          <w:sz w:val="42"/>
          <w:szCs w:val="32"/>
        </w:rPr>
        <w:t xml:space="preserve"> </w:t>
      </w:r>
      <w:r w:rsidRPr="000E5595">
        <w:rPr>
          <w:sz w:val="42"/>
          <w:szCs w:val="32"/>
        </w:rPr>
        <w:t>Sheaf Based Latent Reasoning</w:t>
      </w:r>
    </w:p>
    <w:p w14:paraId="5D29F49F" w14:textId="77777777" w:rsidR="009E18C3" w:rsidRPr="000E5595" w:rsidRDefault="00000000" w:rsidP="000E5595">
      <w:pPr>
        <w:pStyle w:val="Subtitle"/>
        <w:rPr>
          <w:color w:val="00B0F0"/>
          <w:sz w:val="28"/>
          <w:szCs w:val="34"/>
        </w:rPr>
      </w:pPr>
      <w:r w:rsidRPr="000E5595">
        <w:rPr>
          <w:color w:val="00B0F0"/>
          <w:sz w:val="28"/>
          <w:szCs w:val="34"/>
        </w:rPr>
        <w:t>Mathematical foundations and implementation within Autoregressive Sheaf Evolution</w:t>
      </w:r>
    </w:p>
    <w:p w14:paraId="2D9A6F93" w14:textId="5EB62655" w:rsidR="009E18C3" w:rsidRDefault="00000000" w:rsidP="000E5595">
      <w:pPr>
        <w:pStyle w:val="Author"/>
      </w:pPr>
      <w:r>
        <w:t>Debi Prasad Ghosh</w:t>
      </w:r>
      <w:r w:rsidR="000E5595">
        <w:t xml:space="preserve"> · </w:t>
      </w:r>
      <w:r w:rsidR="000E5595">
        <w:t>debiprasadghosh@gmail.com</w:t>
      </w:r>
    </w:p>
    <w:p w14:paraId="06F776D4" w14:textId="77777777" w:rsidR="00AA1DF8" w:rsidRDefault="00AA1DF8" w:rsidP="00AA1DF8">
      <w:pPr>
        <w:pStyle w:val="Author"/>
      </w:pPr>
      <w:r w:rsidRPr="00AA1DF8">
        <w:rPr>
          <w:lang w:val="en-IN"/>
        </w:rPr>
        <w:t xml:space="preserve"> Founder and Principal Engineer, Debias Parametric Guru, Kolkata, India</w:t>
      </w:r>
    </w:p>
    <w:p w14:paraId="25B07B91" w14:textId="5C204471" w:rsidR="00AA1DF8" w:rsidRPr="00AA1DF8" w:rsidRDefault="00AA1DF8" w:rsidP="00AA1DF8">
      <w:pPr>
        <w:pStyle w:val="Date"/>
        <w:rPr>
          <w:lang w:val="en-IN"/>
        </w:rPr>
      </w:pPr>
      <w:r w:rsidRPr="00AA1DF8">
        <w:rPr>
          <w:lang w:val="en-IN"/>
        </w:rPr>
        <w:t xml:space="preserve"> 22 October 2026 · Version 5 · Mathematical research</w:t>
      </w:r>
      <w:r w:rsidR="001E67EF" w:rsidRPr="00AA1DF8">
        <w:rPr>
          <w:lang w:val="en-IN"/>
        </w:rPr>
        <w:t xml:space="preserve"> ·</w:t>
      </w:r>
      <w:r w:rsidR="001E67EF">
        <w:rPr>
          <w:lang w:val="en-IN"/>
        </w:rPr>
        <w:t xml:space="preserve"> </w:t>
      </w:r>
      <w:r w:rsidR="001E67EF" w:rsidRPr="001E67EF">
        <w:rPr>
          <w:lang w:val="en-IN"/>
        </w:rPr>
        <w:t>https://doi.org/10.13140/RG.2.2.24010.73928</w:t>
      </w:r>
    </w:p>
    <w:p w14:paraId="4428C50E" w14:textId="77777777" w:rsidR="009E18C3" w:rsidRDefault="00000000" w:rsidP="000E5595">
      <w:pPr>
        <w:pStyle w:val="Heading11"/>
        <w:jc w:val="both"/>
      </w:pPr>
      <w:bookmarkStart w:id="0" w:name="abstract"/>
      <w:r>
        <w:t>Abstract</w:t>
      </w:r>
    </w:p>
    <w:p w14:paraId="6B1C74B6" w14:textId="77777777" w:rsidR="009E18C3" w:rsidRPr="00B94CC3" w:rsidRDefault="00000000" w:rsidP="000E5595">
      <w:pPr>
        <w:pStyle w:val="FirstParagraph"/>
        <w:jc w:val="both"/>
        <w:rPr>
          <w:sz w:val="26"/>
          <w:szCs w:val="28"/>
        </w:rPr>
      </w:pPr>
      <w:r w:rsidRPr="00B94CC3">
        <w:rPr>
          <w:sz w:val="26"/>
          <w:szCs w:val="28"/>
        </w:rPr>
        <w:t>Separator hidden states provide compact observations for continuous latent reasoning, but their shared coordinates and admissible combinations need an explicit model. We attach a causal observation star to Sep-Latent: past separator anchors are pinned observations, and only the current proposal is corrected through typed linear restrictions. The resulting metric proximal read has a unique solution and preserves its private subspace. This paper develops that interface within Autoregressive Sheaf Evolution, retaining the distinction between horizontal contexts, vertical layer diagrams and reasoning time.</w:t>
      </w:r>
    </w:p>
    <w:p w14:paraId="3DB66706" w14:textId="77777777" w:rsidR="009E18C3" w:rsidRPr="00B94CC3" w:rsidRDefault="00000000" w:rsidP="000E5595">
      <w:pPr>
        <w:pStyle w:val="BodyText"/>
        <w:jc w:val="both"/>
        <w:rPr>
          <w:sz w:val="26"/>
          <w:szCs w:val="28"/>
        </w:rPr>
      </w:pPr>
      <w:r w:rsidRPr="00B94CC3">
        <w:rPr>
          <w:sz w:val="26"/>
          <w:szCs w:val="28"/>
        </w:rPr>
        <w:t>We extend the fixed-bank theory to changing, noncommuting banks. An exact telescoping loss matrix identifies the private subspace of an entire read cycle and its contraction factor. A resolvent commutator quantifies order dependence, while an incompatible-bank example converges to two phases rather than to the joint least-squares solution. For orthogonal backbone feedback, a finite-horizon observability condition quantifies how mixing can dissipate private error; in two dimensions the small-angle margin is quadratic. A tracking theorem propagates target drift and numerical error through certified contraction windows. For robust reads, clean endpoint residuals certify additional curvature and sharpen corruption bounds. Histogram summaries give uniform read-state approximation for fixed restriction dictionaries; a separate theorem permits quantized restrictions on bounded query families. Finally, task-specific identifiability yields a sharp residual constant and an exact worst-case estimation error under bounded observation noise.</w:t>
      </w:r>
    </w:p>
    <w:p w14:paraId="199B233B" w14:textId="7A993025" w:rsidR="009E18C3" w:rsidRPr="00B94CC3" w:rsidRDefault="00000000" w:rsidP="000E5595">
      <w:pPr>
        <w:pStyle w:val="BodyText"/>
        <w:jc w:val="both"/>
        <w:rPr>
          <w:sz w:val="26"/>
          <w:szCs w:val="28"/>
        </w:rPr>
      </w:pPr>
      <w:r w:rsidRPr="00B94CC3">
        <w:rPr>
          <w:sz w:val="26"/>
          <w:szCs w:val="28"/>
        </w:rPr>
        <w:t>All proofs concern the stated finite-dimensional models. Compatibility does not certify semantic correctness. The proposed experiments test whether typed partial gluing improves verified reasoning under matched computation and retrieval budgets.</w:t>
      </w:r>
    </w:p>
    <w:p w14:paraId="648C002B" w14:textId="77777777" w:rsidR="009E18C3" w:rsidRDefault="00000000" w:rsidP="000E5595">
      <w:pPr>
        <w:pStyle w:val="Heading11"/>
        <w:jc w:val="both"/>
      </w:pPr>
      <w:bookmarkStart w:id="1" w:name="X3f7670932da5e67da91c28e429aefc931cdf664"/>
      <w:bookmarkEnd w:id="0"/>
      <w:r>
        <w:t>1 Why Sep Latent belongs in the ASE programme</w:t>
      </w:r>
    </w:p>
    <w:p w14:paraId="69EF65AF" w14:textId="77777777" w:rsidR="009E18C3" w:rsidRDefault="00000000" w:rsidP="000E5595">
      <w:pPr>
        <w:pStyle w:val="FirstParagraph"/>
        <w:jc w:val="both"/>
      </w:pPr>
      <w:r>
        <w:t>The ASE programme began by reinterpreting denoising evolution as a layered process with horizontal local structure and vertical algebra. In that setting, a global vector is often too strong a representation: different examples expose different coordinates, different charts describe the same object, and different hypotheses may belong to separate branches. The present question is whether an implicit reasoning model can use the same discipline. Instead of forcing every intermediate thought into vocabulary tokens, it would maintain continuous local states and combine only the information their contexts allow them to share.</w:t>
      </w:r>
    </w:p>
    <w:p w14:paraId="201CD247" w14:textId="77777777" w:rsidR="009E18C3" w:rsidRDefault="00000000" w:rsidP="000E5595">
      <w:pPr>
        <w:pStyle w:val="BodyText"/>
        <w:jc w:val="both"/>
      </w:pPr>
      <w:r>
        <w:t xml:space="preserve">Sep-Latent [1] supplies a practical starting point. Its separators are trained as compression anchors for intermediate reasoning. Its implicit path feeds a projection of a hidden state back into the embedding stream. This creates an interface where a horizontal read could operate before the next continuous input is formed. It </w:t>
      </w:r>
      <w:r>
        <w:lastRenderedPageBreak/>
        <w:t>does not already identify local semantic charts or restrictions between them. Those are the new modelling commitments proposed here.</w:t>
      </w:r>
    </w:p>
    <w:p w14:paraId="0CBBB042" w14:textId="77777777" w:rsidR="009E18C3" w:rsidRDefault="00000000" w:rsidP="000E5595">
      <w:pPr>
        <w:pStyle w:val="BodyText"/>
        <w:jc w:val="both"/>
      </w:pPr>
      <w:r>
        <w:t>The phrase “horizontally topological” should therefore be made operational. Continuous latent vectors live in a topological space, but so do ordinary embeddings. Nontrivial topology does not follow from bypassing a vocabulary. Conversely, a cellular sheaf can be implemented on a finite incidence structure, so continuous latent reasoning is not mathematically necessary for sheaf based AI. Its attraction is engineering: continuous states admit calibrated linear observations, differentiable compatibility penalties and local correction without repeated textual serialization.</w:t>
      </w:r>
    </w:p>
    <w:p w14:paraId="17658BE0" w14:textId="77777777" w:rsidR="009E18C3" w:rsidRDefault="00000000" w:rsidP="000E5595">
      <w:pPr>
        <w:pStyle w:val="BodyText"/>
        <w:jc w:val="both"/>
      </w:pPr>
      <w:r>
        <w:t>Our proposed requirement is more specific: a horizontal model must declare a base of contexts, data spaces on that base, and maps that identify comparable information on overlaps. It must preserve the distinction between agreement, uncertainty, competing hypotheses and truth. A useful implementation can begin with fixed, known projection maps on synthetic tasks. It need not begin by learning an arbitrary topology from hidden-state proximity.</w:t>
      </w:r>
    </w:p>
    <w:p w14:paraId="2DB3D72F" w14:textId="77777777" w:rsidR="009E18C3" w:rsidRDefault="00000000" w:rsidP="000E5595">
      <w:pPr>
        <w:pStyle w:val="BodyText"/>
        <w:jc w:val="both"/>
      </w:pPr>
      <w:r>
        <w:t xml:space="preserve">This paper calls the proposed extension </w:t>
      </w:r>
      <w:r>
        <w:rPr>
          <w:b/>
          <w:bCs/>
        </w:rPr>
        <w:t>Sep-Sheaf</w:t>
      </w:r>
      <w:r>
        <w:t xml:space="preserve"> for convenience. The name denotes a design to be tested, not an existing trained model or a claim that ordinary latent reasoning is secretly a sheaf algorithm. The initial goal is modest and measurable: determine whether typed partial agreement improves compositional reasoning at a controlled computational budget.</w:t>
      </w:r>
    </w:p>
    <w:p w14:paraId="6752F280" w14:textId="77777777" w:rsidR="009E18C3" w:rsidRDefault="00000000" w:rsidP="000E5595">
      <w:pPr>
        <w:pStyle w:val="Heading11"/>
        <w:jc w:val="both"/>
      </w:pPr>
      <w:bookmarkStart w:id="2" w:name="what-sep-latent-actually-provides"/>
      <w:bookmarkEnd w:id="1"/>
      <w:r>
        <w:t>2 What Sep Latent actually provides</w:t>
      </w:r>
    </w:p>
    <w:p w14:paraId="742DFCD3" w14:textId="77777777" w:rsidR="009E18C3" w:rsidRDefault="00000000" w:rsidP="000E5595">
      <w:pPr>
        <w:pStyle w:val="Heading21"/>
        <w:jc w:val="both"/>
      </w:pPr>
      <w:bookmarkStart w:id="3" w:name="explicit-and-implicit-paths"/>
      <w:r>
        <w:t>2 1 Explicit and implicit paths</w:t>
      </w:r>
    </w:p>
    <w:p w14:paraId="2349332C" w14:textId="77777777" w:rsidR="009E18C3" w:rsidRDefault="00000000" w:rsidP="000E5595">
      <w:pPr>
        <w:pStyle w:val="FirstParagraph"/>
        <w:jc w:val="both"/>
      </w:pPr>
      <w:r>
        <w:t xml:space="preserve">Sep-Latent uses one shared language model in two training paths [1, Figure 2]. The explicit path contains a query, textual reasoning steps, separators and an answer. During training, attention to reasoning-step positions is progressively reduced to encourage separator states to retain useful information. The implicit path replaces textual intermediate steps with continuous latent inputs. Writing reasoning position as </w:t>
      </w:r>
      <m:oMath>
        <m:r>
          <w:rPr>
            <w:rFonts w:ascii="Cambria Math" w:hAnsi="Cambria Math"/>
          </w:rPr>
          <m:t>k</m:t>
        </m:r>
      </m:oMath>
      <w:r>
        <w:t xml:space="preserve"> and Transformer depth as </w:t>
      </w:r>
      <m:oMath>
        <m:r>
          <m:rPr>
            <m:scr m:val="script"/>
            <m:sty m:val="p"/>
          </m:rPr>
          <w:rPr>
            <w:rFonts w:ascii="Cambria Math" w:hAnsi="Cambria Math"/>
          </w:rPr>
          <m:t>l</m:t>
        </m:r>
        <m:r>
          <m:rPr>
            <m:nor/>
          </m:rPr>
          <m:t>,</m:t>
        </m:r>
      </m:oMath>
      <w:r>
        <w:t xml:space="preserve"> its feedback interface is</w:t>
      </w:r>
    </w:p>
    <w:p w14:paraId="4A3CF706" w14:textId="77777777" w:rsidR="009E18C3" w:rsidRDefault="00000000" w:rsidP="000E5595">
      <w:pPr>
        <w:pStyle w:val="Equation"/>
        <w:jc w:val="both"/>
      </w:pPr>
      <w:r>
        <w:tab/>
      </w:r>
      <m:oMath>
        <m:sSub>
          <m:sSubPr>
            <m:ctrlPr>
              <w:rPr>
                <w:rFonts w:ascii="Cambria Math" w:hAnsi="Cambria Math"/>
                <w:sz w:val="28"/>
                <w:szCs w:val="30"/>
              </w:rPr>
            </m:ctrlPr>
          </m:sSubPr>
          <m:e>
            <m:r>
              <w:rPr>
                <w:rFonts w:ascii="Cambria Math" w:hAnsi="Cambria Math"/>
                <w:sz w:val="28"/>
                <w:szCs w:val="30"/>
              </w:rPr>
              <m:t>u</m:t>
            </m:r>
          </m:e>
          <m:sub>
            <m:r>
              <w:rPr>
                <w:rFonts w:ascii="Cambria Math" w:hAnsi="Cambria Math"/>
                <w:sz w:val="28"/>
                <w:szCs w:val="30"/>
              </w:rPr>
              <m:t>k</m:t>
            </m:r>
            <m:r>
              <m:rPr>
                <m:sty m:val="p"/>
              </m:rPr>
              <w:rPr>
                <w:rFonts w:ascii="Cambria Math" w:hAnsi="Cambria Math"/>
                <w:sz w:val="28"/>
                <w:szCs w:val="30"/>
              </w:rPr>
              <m:t>+</m:t>
            </m:r>
            <m:r>
              <w:rPr>
                <w:rFonts w:ascii="Cambria Math" w:hAnsi="Cambria Math"/>
                <w:sz w:val="28"/>
                <w:szCs w:val="30"/>
              </w:rPr>
              <m:t>1</m:t>
            </m:r>
          </m:sub>
        </m:sSub>
        <m:r>
          <m:rPr>
            <m:sty m:val="p"/>
          </m:rPr>
          <w:rPr>
            <w:rFonts w:ascii="Cambria Math" w:hAnsi="Cambria Math"/>
            <w:sz w:val="28"/>
            <w:szCs w:val="30"/>
          </w:rPr>
          <m:t>=</m:t>
        </m:r>
        <m:sSub>
          <m:sSubPr>
            <m:ctrlPr>
              <w:rPr>
                <w:rFonts w:ascii="Cambria Math" w:hAnsi="Cambria Math"/>
                <w:sz w:val="28"/>
                <w:szCs w:val="30"/>
              </w:rPr>
            </m:ctrlPr>
          </m:sSubPr>
          <m:e>
            <m:r>
              <w:rPr>
                <w:rFonts w:ascii="Cambria Math" w:hAnsi="Cambria Math"/>
                <w:sz w:val="28"/>
                <w:szCs w:val="30"/>
              </w:rPr>
              <m:t>f</m:t>
            </m:r>
          </m:e>
          <m:sub>
            <m:r>
              <w:rPr>
                <w:rFonts w:ascii="Cambria Math" w:hAnsi="Cambria Math"/>
                <w:sz w:val="28"/>
                <w:szCs w:val="30"/>
              </w:rPr>
              <m:t>θ</m:t>
            </m:r>
          </m:sub>
        </m:sSub>
        <m:d>
          <m:dPr>
            <m:ctrlPr>
              <w:rPr>
                <w:rFonts w:ascii="Cambria Math" w:hAnsi="Cambria Math"/>
                <w:sz w:val="28"/>
                <w:szCs w:val="30"/>
              </w:rPr>
            </m:ctrlPr>
          </m:dPr>
          <m:e>
            <m:sSub>
              <m:sSubPr>
                <m:ctrlPr>
                  <w:rPr>
                    <w:rFonts w:ascii="Cambria Math" w:hAnsi="Cambria Math"/>
                    <w:sz w:val="28"/>
                    <w:szCs w:val="30"/>
                  </w:rPr>
                </m:ctrlPr>
              </m:sSubPr>
              <m:e>
                <m:r>
                  <w:rPr>
                    <w:rFonts w:ascii="Cambria Math" w:hAnsi="Cambria Math"/>
                    <w:sz w:val="28"/>
                    <w:szCs w:val="30"/>
                  </w:rPr>
                  <m:t>h</m:t>
                </m:r>
              </m:e>
              <m:sub>
                <m:r>
                  <w:rPr>
                    <w:rFonts w:ascii="Cambria Math" w:hAnsi="Cambria Math"/>
                    <w:sz w:val="28"/>
                    <w:szCs w:val="30"/>
                  </w:rPr>
                  <m:t>k</m:t>
                </m:r>
                <m:r>
                  <m:rPr>
                    <m:sty m:val="p"/>
                  </m:rPr>
                  <w:rPr>
                    <w:rFonts w:ascii="Cambria Math" w:hAnsi="Cambria Math"/>
                    <w:sz w:val="28"/>
                    <w:szCs w:val="30"/>
                  </w:rPr>
                  <m:t>,</m:t>
                </m:r>
                <m:r>
                  <w:rPr>
                    <w:rFonts w:ascii="Cambria Math" w:hAnsi="Cambria Math"/>
                    <w:sz w:val="28"/>
                    <w:szCs w:val="30"/>
                  </w:rPr>
                  <m:t>L</m:t>
                </m:r>
              </m:sub>
            </m:sSub>
          </m:e>
        </m:d>
        <m:r>
          <m:rPr>
            <m:sty m:val="p"/>
          </m:rPr>
          <w:rPr>
            <w:rFonts w:ascii="Cambria Math" w:hAnsi="Cambria Math"/>
            <w:sz w:val="28"/>
            <w:szCs w:val="30"/>
          </w:rPr>
          <m:t>,</m:t>
        </m:r>
        <m:r>
          <w:rPr>
            <w:rFonts w:ascii="Cambria Math" w:hAnsi="Cambria Math"/>
            <w:sz w:val="28"/>
            <w:szCs w:val="30"/>
          </w:rPr>
          <m:t>  </m:t>
        </m:r>
        <m:sSub>
          <m:sSubPr>
            <m:ctrlPr>
              <w:rPr>
                <w:rFonts w:ascii="Cambria Math" w:hAnsi="Cambria Math"/>
                <w:sz w:val="28"/>
                <w:szCs w:val="30"/>
              </w:rPr>
            </m:ctrlPr>
          </m:sSubPr>
          <m:e>
            <m:r>
              <w:rPr>
                <w:rFonts w:ascii="Cambria Math" w:hAnsi="Cambria Math"/>
                <w:sz w:val="28"/>
                <w:szCs w:val="30"/>
              </w:rPr>
              <m:t>u</m:t>
            </m:r>
          </m:e>
          <m:sub>
            <m:r>
              <w:rPr>
                <w:rFonts w:ascii="Cambria Math" w:hAnsi="Cambria Math"/>
                <w:sz w:val="28"/>
                <w:szCs w:val="30"/>
              </w:rPr>
              <m:t>k</m:t>
            </m:r>
            <m:r>
              <m:rPr>
                <m:sty m:val="p"/>
              </m:rPr>
              <w:rPr>
                <w:rFonts w:ascii="Cambria Math" w:hAnsi="Cambria Math"/>
                <w:sz w:val="28"/>
                <w:szCs w:val="30"/>
              </w:rPr>
              <m:t>+</m:t>
            </m:r>
            <m:r>
              <w:rPr>
                <w:rFonts w:ascii="Cambria Math" w:hAnsi="Cambria Math"/>
                <w:sz w:val="28"/>
                <w:szCs w:val="30"/>
              </w:rPr>
              <m:t>1</m:t>
            </m:r>
          </m:sub>
        </m:sSub>
        <m:r>
          <m:rPr>
            <m:sty m:val="p"/>
          </m:rPr>
          <w:rPr>
            <w:rFonts w:ascii="Cambria Math" w:hAnsi="Cambria Math"/>
            <w:sz w:val="28"/>
            <w:szCs w:val="30"/>
          </w:rPr>
          <m:t>∈</m:t>
        </m:r>
        <m:sSup>
          <m:sSupPr>
            <m:ctrlPr>
              <w:rPr>
                <w:rFonts w:ascii="Cambria Math" w:hAnsi="Cambria Math"/>
                <w:sz w:val="28"/>
                <w:szCs w:val="30"/>
              </w:rPr>
            </m:ctrlPr>
          </m:sSupPr>
          <m:e>
            <m:r>
              <m:rPr>
                <m:scr m:val="double-struck"/>
                <m:sty m:val="p"/>
              </m:rPr>
              <w:rPr>
                <w:rFonts w:ascii="Cambria Math" w:hAnsi="Cambria Math"/>
                <w:sz w:val="28"/>
                <w:szCs w:val="30"/>
              </w:rPr>
              <m:t>R</m:t>
            </m:r>
          </m:e>
          <m:sup>
            <m:r>
              <w:rPr>
                <w:rFonts w:ascii="Cambria Math" w:hAnsi="Cambria Math"/>
                <w:sz w:val="28"/>
                <w:szCs w:val="30"/>
              </w:rPr>
              <m:t>d</m:t>
            </m:r>
          </m:sup>
        </m:sSup>
        <m:r>
          <m:rPr>
            <m:sty m:val="p"/>
          </m:rPr>
          <w:rPr>
            <w:rFonts w:ascii="Cambria Math" w:hAnsi="Cambria Math"/>
            <w:sz w:val="28"/>
            <w:szCs w:val="30"/>
          </w:rPr>
          <m:t>.</m:t>
        </m:r>
      </m:oMath>
      <w:r>
        <w:tab/>
        <w:t>(1)</w:t>
      </w:r>
    </w:p>
    <w:p w14:paraId="1FDD8B6E" w14:textId="77777777" w:rsidR="009E18C3" w:rsidRDefault="00000000" w:rsidP="000E5595">
      <w:pPr>
        <w:pStyle w:val="BodyText"/>
        <w:jc w:val="both"/>
      </w:pPr>
      <w:r>
        <w:t xml:space="preserve">Here </w:t>
      </w:r>
      <m:oMath>
        <m:sSub>
          <m:sSubPr>
            <m:ctrlPr>
              <w:rPr>
                <w:rFonts w:ascii="Cambria Math" w:hAnsi="Cambria Math"/>
              </w:rPr>
            </m:ctrlPr>
          </m:sSubPr>
          <m:e>
            <m:r>
              <w:rPr>
                <w:rFonts w:ascii="Cambria Math" w:hAnsi="Cambria Math"/>
              </w:rPr>
              <m:t>f</m:t>
            </m:r>
          </m:e>
          <m:sub>
            <m:r>
              <w:rPr>
                <w:rFonts w:ascii="Cambria Math" w:hAnsi="Cambria Math"/>
              </w:rPr>
              <m:t>θ</m:t>
            </m:r>
          </m:sub>
        </m:sSub>
      </m:oMath>
      <w:r>
        <w:t xml:space="preserve"> is an MLP and </w:t>
      </w:r>
      <m:oMath>
        <m:r>
          <w:rPr>
            <w:rFonts w:ascii="Cambria Math" w:hAnsi="Cambria Math"/>
          </w:rPr>
          <m:t>L</m:t>
        </m:r>
      </m:oMath>
      <w:r>
        <w:t xml:space="preserve"> is the final Transformer layer. Vocabulary decoding resumes for the answer. The explicit path is supervised on its textual sequence; the implicit path is supervised on the final answer. Hidden states at separator and answer positions provide additional distillation targets. The explicit path and attention decay are disabled at inference. Appendix A of [1] describes termination through the language-model head predicting an end marker.</w:t>
      </w:r>
    </w:p>
    <w:p w14:paraId="113AC42B" w14:textId="77777777" w:rsidR="009E18C3" w:rsidRDefault="00000000" w:rsidP="000E5595">
      <w:pPr>
        <w:pStyle w:val="BodyText"/>
        <w:jc w:val="both"/>
      </w:pPr>
      <w:r>
        <w:t>This interface follows the broader continuous-reasoning direction exemplified by Coconut [2]; CODI [3] provides a related self-distillation approach. The distinction relevant to our proposal is that Sep-Latent makes separator positions an explicit compression target. Such targets are convenient observations for a horizontal sidecar. They do not guarantee that each anchor is sufficient, correct, causal or interpretable.</w:t>
      </w:r>
    </w:p>
    <w:p w14:paraId="16846ADC" w14:textId="77777777" w:rsidR="009E18C3" w:rsidRDefault="00000000" w:rsidP="000E5595">
      <w:pPr>
        <w:pStyle w:val="Heading21"/>
        <w:jc w:val="both"/>
      </w:pPr>
      <w:bookmarkStart w:id="4" w:name="two-replication-details-that-matter"/>
      <w:bookmarkEnd w:id="3"/>
      <w:r>
        <w:t>2 2 Two replication details that matter</w:t>
      </w:r>
    </w:p>
    <w:p w14:paraId="7104271A" w14:textId="77777777" w:rsidR="009E18C3" w:rsidRDefault="00000000" w:rsidP="000E5595">
      <w:pPr>
        <w:pStyle w:val="FirstParagraph"/>
        <w:jc w:val="both"/>
      </w:pPr>
      <w:r>
        <w:t xml:space="preserve">First, Sep-Latent’s displayed attention-decay equation multiplies the attention quantity at reasoning-step keys by a factor </w:t>
      </w:r>
      <m:oMath>
        <m:r>
          <w:rPr>
            <w:rFonts w:ascii="Cambria Math" w:hAnsi="Cambria Math"/>
          </w:rPr>
          <m:t>γ</m:t>
        </m:r>
        <m:r>
          <m:rPr>
            <m:nor/>
          </m:rPr>
          <m:t>.</m:t>
        </m:r>
      </m:oMath>
      <w:r>
        <w:t xml:space="preserve"> It does not specify a subsequent renormalization in that equation. A normalized implementation instead uses probabilities proportional to </w:t>
      </w:r>
      <m:oMath>
        <m:sSub>
          <m:sSubPr>
            <m:ctrlPr>
              <w:rPr>
                <w:rFonts w:ascii="Cambria Math" w:hAnsi="Cambria Math"/>
              </w:rPr>
            </m:ctrlPr>
          </m:sSubPr>
          <m:e>
            <m:r>
              <w:rPr>
                <w:rFonts w:ascii="Cambria Math" w:hAnsi="Cambria Math"/>
              </w:rPr>
              <m:t>p</m:t>
            </m:r>
          </m:e>
          <m:sub>
            <m:r>
              <w:rPr>
                <w:rFonts w:ascii="Cambria Math" w:hAnsi="Cambria Math"/>
              </w:rPr>
              <m:t>j</m:t>
            </m:r>
          </m:sub>
        </m:sSub>
        <m:sSup>
          <m:sSupPr>
            <m:ctrlPr>
              <w:rPr>
                <w:rFonts w:ascii="Cambria Math" w:hAnsi="Cambria Math"/>
              </w:rPr>
            </m:ctrlPr>
          </m:sSupPr>
          <m:e>
            <m:r>
              <w:rPr>
                <w:rFonts w:ascii="Cambria Math" w:hAnsi="Cambria Math"/>
              </w:rPr>
              <m:t>γ</m:t>
            </m:r>
          </m:e>
          <m:sup>
            <m:sSub>
              <m:sSubPr>
                <m:ctrlPr>
                  <w:rPr>
                    <w:rFonts w:ascii="Cambria Math" w:hAnsi="Cambria Math"/>
                  </w:rPr>
                </m:ctrlPr>
              </m:sSubPr>
              <m:e>
                <m:r>
                  <m:rPr>
                    <m:sty m:val="b"/>
                  </m:rPr>
                  <w:rPr>
                    <w:rFonts w:ascii="Cambria Math" w:hAnsi="Cambria Math"/>
                  </w:rPr>
                  <m:t>1</m:t>
                </m:r>
              </m:e>
              <m:sub>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steps</m:t>
                    </m:r>
                  </m:sub>
                </m:sSub>
              </m:sub>
            </m:sSub>
          </m:sup>
        </m:sSup>
        <m:r>
          <m:rPr>
            <m:nor/>
          </m:rPr>
          <m:t>,</m:t>
        </m:r>
      </m:oMath>
      <w:r>
        <w:t xml:space="preserve"> equivalently a logit bias when </w:t>
      </w:r>
      <m:oMath>
        <m:r>
          <w:rPr>
            <w:rFonts w:ascii="Cambria Math" w:hAnsi="Cambria Math"/>
          </w:rPr>
          <m:t>γ</m:t>
        </m:r>
        <m:r>
          <m:rPr>
            <m:sty m:val="p"/>
          </m:rPr>
          <w:rPr>
            <w:rFonts w:ascii="Cambria Math" w:hAnsi="Cambria Math"/>
          </w:rPr>
          <m:t>&gt;</m:t>
        </m:r>
        <m:r>
          <w:rPr>
            <w:rFonts w:ascii="Cambria Math" w:hAnsi="Cambria Math"/>
          </w:rPr>
          <m:t>0</m:t>
        </m:r>
        <m:r>
          <m:rPr>
            <m:nor/>
          </m:rPr>
          <m:t>.</m:t>
        </m:r>
      </m:oMath>
      <w:r>
        <w:t xml:space="preserve"> These are distinct choices. A replication must record the location of the modification in the attention pipeline, behaviour at zero, and whether probabilities are renormalized. The sheaf experiment must not silently change this baseline detail.</w:t>
      </w:r>
    </w:p>
    <w:p w14:paraId="475CFE97" w14:textId="77777777" w:rsidR="009E18C3" w:rsidRDefault="00000000" w:rsidP="000E5595">
      <w:pPr>
        <w:pStyle w:val="BodyText"/>
        <w:jc w:val="both"/>
      </w:pPr>
      <w:r>
        <w:t xml:space="preserve">Second, the displayed separator and answer aggregates in equations (2) and (4) sum across both positions and layers. The accompanying prose discusses alignment across layers. Without a verified implementation, one should not replace that displayed sum by an indexed tensor and call the result an exact replication. For Sep-Sheaf </w:t>
      </w:r>
      <w:r>
        <w:lastRenderedPageBreak/>
        <w:t>we deliberately retain position and layer indices. This is a proposed change, motivated by Proposition 1 below. We will compare pooled and indexed alignment rather than assume they are equivalent.</w:t>
      </w:r>
    </w:p>
    <w:p w14:paraId="559FC14B" w14:textId="77777777" w:rsidR="009E18C3" w:rsidRDefault="00000000" w:rsidP="000E5595">
      <w:pPr>
        <w:pStyle w:val="Heading21"/>
        <w:jc w:val="both"/>
      </w:pPr>
      <w:bookmarkStart w:id="5" w:name="Xd0b5194f75e6aa0074ed5fed73668e0a2ce1e65"/>
      <w:bookmarkEnd w:id="4"/>
      <w:r>
        <w:t>2 3 Evidence and limits of the published results</w:t>
      </w:r>
    </w:p>
    <w:p w14:paraId="6CC73D4D" w14:textId="77777777" w:rsidR="009E18C3" w:rsidRDefault="00000000" w:rsidP="000E5595">
      <w:pPr>
        <w:pStyle w:val="FirstParagraph"/>
        <w:jc w:val="both"/>
      </w:pPr>
      <w:r>
        <w:t>Table 1 records a small, directly relevant subset of the attached preprint. Accuracy is a percentage. “Tokens” retains the paper’s reported measure; it is not converted into measured latency or a count of independent reasoning operations.</w:t>
      </w:r>
    </w:p>
    <w:p w14:paraId="328791C2" w14:textId="77777777" w:rsidR="009E18C3" w:rsidRDefault="00000000" w:rsidP="000E5595">
      <w:pPr>
        <w:pStyle w:val="BodyText"/>
        <w:keepNext/>
        <w:jc w:val="both"/>
      </w:pPr>
      <w:r>
        <w:rPr>
          <w:b/>
          <w:bCs/>
        </w:rPr>
        <w:t>Table 1.</w:t>
      </w:r>
      <w:r>
        <w:t xml:space="preserve"> Published Sep-Latent results, not results of Sep-Sheaf. Source: [1], Table 1.</w:t>
      </w:r>
    </w:p>
    <w:tbl>
      <w:tblPr>
        <w:tblStyle w:val="Table"/>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4752"/>
        <w:gridCol w:w="2621"/>
        <w:gridCol w:w="1359"/>
      </w:tblGrid>
      <w:tr w:rsidR="009E18C3" w14:paraId="2569CB12" w14:textId="77777777" w:rsidTr="00BD3C3D">
        <w:trPr>
          <w:cnfStyle w:val="100000000000" w:firstRow="1" w:lastRow="0" w:firstColumn="0" w:lastColumn="0" w:oddVBand="0" w:evenVBand="0" w:oddHBand="0" w:evenHBand="0" w:firstRowFirstColumn="0" w:firstRowLastColumn="0" w:lastRowFirstColumn="0" w:lastRowLastColumn="0"/>
          <w:cantSplit/>
          <w:tblHeader/>
          <w:jc w:val="center"/>
        </w:trPr>
        <w:tc>
          <w:tcPr>
            <w:tcW w:w="4752" w:type="dxa"/>
            <w:shd w:val="clear" w:color="auto" w:fill="E7EBEF"/>
            <w:tcMar>
              <w:top w:w="85" w:type="dxa"/>
              <w:left w:w="85" w:type="dxa"/>
              <w:bottom w:w="85" w:type="dxa"/>
              <w:right w:w="85" w:type="dxa"/>
            </w:tcMar>
            <w:vAlign w:val="center"/>
          </w:tcPr>
          <w:p w14:paraId="15EF90C7" w14:textId="77777777" w:rsidR="009E18C3" w:rsidRDefault="00000000" w:rsidP="000E5595">
            <w:pPr>
              <w:pStyle w:val="Compact"/>
              <w:spacing w:before="20" w:after="40" w:line="247" w:lineRule="auto"/>
              <w:jc w:val="both"/>
            </w:pPr>
            <w:r>
              <w:rPr>
                <w:sz w:val="19"/>
              </w:rPr>
              <w:t>Backbone and metric</w:t>
            </w:r>
          </w:p>
        </w:tc>
        <w:tc>
          <w:tcPr>
            <w:tcW w:w="2621" w:type="dxa"/>
            <w:shd w:val="clear" w:color="auto" w:fill="E7EBEF"/>
            <w:tcMar>
              <w:top w:w="85" w:type="dxa"/>
              <w:left w:w="85" w:type="dxa"/>
              <w:bottom w:w="85" w:type="dxa"/>
              <w:right w:w="85" w:type="dxa"/>
            </w:tcMar>
            <w:vAlign w:val="center"/>
          </w:tcPr>
          <w:p w14:paraId="2291D8D8" w14:textId="77777777" w:rsidR="009E18C3" w:rsidRDefault="00000000" w:rsidP="000E5595">
            <w:pPr>
              <w:pStyle w:val="Compact"/>
              <w:spacing w:before="20" w:after="40" w:line="247" w:lineRule="auto"/>
              <w:jc w:val="both"/>
            </w:pPr>
            <w:r>
              <w:rPr>
                <w:sz w:val="19"/>
              </w:rPr>
              <w:t>Explicit SFT-CoT</w:t>
            </w:r>
          </w:p>
        </w:tc>
        <w:tc>
          <w:tcPr>
            <w:tcW w:w="1359" w:type="dxa"/>
            <w:shd w:val="clear" w:color="auto" w:fill="E7EBEF"/>
            <w:tcMar>
              <w:top w:w="85" w:type="dxa"/>
              <w:left w:w="85" w:type="dxa"/>
              <w:bottom w:w="85" w:type="dxa"/>
              <w:right w:w="85" w:type="dxa"/>
            </w:tcMar>
            <w:vAlign w:val="center"/>
          </w:tcPr>
          <w:p w14:paraId="503892EF" w14:textId="77777777" w:rsidR="009E18C3" w:rsidRDefault="00000000" w:rsidP="000E5595">
            <w:pPr>
              <w:pStyle w:val="Compact"/>
              <w:spacing w:before="20" w:after="40" w:line="247" w:lineRule="auto"/>
              <w:jc w:val="both"/>
            </w:pPr>
            <w:r>
              <w:rPr>
                <w:sz w:val="19"/>
              </w:rPr>
              <w:t>Sep-Latent</w:t>
            </w:r>
          </w:p>
        </w:tc>
      </w:tr>
      <w:tr w:rsidR="009E18C3" w14:paraId="4B6CBED1" w14:textId="77777777" w:rsidTr="00BD3C3D">
        <w:trPr>
          <w:cantSplit/>
          <w:jc w:val="center"/>
        </w:trPr>
        <w:tc>
          <w:tcPr>
            <w:tcW w:w="4752" w:type="dxa"/>
            <w:shd w:val="clear" w:color="auto" w:fill="FFFFFF"/>
            <w:tcMar>
              <w:top w:w="85" w:type="dxa"/>
              <w:left w:w="85" w:type="dxa"/>
              <w:bottom w:w="85" w:type="dxa"/>
              <w:right w:w="85" w:type="dxa"/>
            </w:tcMar>
            <w:vAlign w:val="center"/>
          </w:tcPr>
          <w:p w14:paraId="66A028C2" w14:textId="77777777" w:rsidR="009E18C3" w:rsidRDefault="00000000" w:rsidP="000E5595">
            <w:pPr>
              <w:pStyle w:val="Compact"/>
              <w:spacing w:before="20" w:after="40" w:line="247" w:lineRule="auto"/>
              <w:jc w:val="both"/>
            </w:pPr>
            <w:r>
              <w:rPr>
                <w:sz w:val="19"/>
              </w:rPr>
              <w:t>Llama3.2-1B, GSM8k-Aug accuracy</w:t>
            </w:r>
          </w:p>
        </w:tc>
        <w:tc>
          <w:tcPr>
            <w:tcW w:w="2621" w:type="dxa"/>
            <w:shd w:val="clear" w:color="auto" w:fill="FFFFFF"/>
            <w:tcMar>
              <w:top w:w="85" w:type="dxa"/>
              <w:left w:w="85" w:type="dxa"/>
              <w:bottom w:w="85" w:type="dxa"/>
              <w:right w:w="85" w:type="dxa"/>
            </w:tcMar>
            <w:vAlign w:val="center"/>
          </w:tcPr>
          <w:p w14:paraId="294895A9" w14:textId="77777777" w:rsidR="009E18C3" w:rsidRDefault="00000000" w:rsidP="000E5595">
            <w:pPr>
              <w:pStyle w:val="Compact"/>
              <w:spacing w:before="20" w:after="40" w:line="247" w:lineRule="auto"/>
              <w:jc w:val="both"/>
            </w:pPr>
            <w:r>
              <w:rPr>
                <w:sz w:val="19"/>
              </w:rPr>
              <w:t>56.2</w:t>
            </w:r>
          </w:p>
        </w:tc>
        <w:tc>
          <w:tcPr>
            <w:tcW w:w="1359" w:type="dxa"/>
            <w:shd w:val="clear" w:color="auto" w:fill="FFFFFF"/>
            <w:tcMar>
              <w:top w:w="85" w:type="dxa"/>
              <w:left w:w="85" w:type="dxa"/>
              <w:bottom w:w="85" w:type="dxa"/>
              <w:right w:w="85" w:type="dxa"/>
            </w:tcMar>
            <w:vAlign w:val="center"/>
          </w:tcPr>
          <w:p w14:paraId="60A23F8C" w14:textId="77777777" w:rsidR="009E18C3" w:rsidRDefault="00000000" w:rsidP="000E5595">
            <w:pPr>
              <w:pStyle w:val="Compact"/>
              <w:spacing w:before="20" w:after="40" w:line="247" w:lineRule="auto"/>
              <w:jc w:val="both"/>
            </w:pPr>
            <w:r>
              <w:rPr>
                <w:sz w:val="19"/>
              </w:rPr>
              <w:t>56.8</w:t>
            </w:r>
          </w:p>
        </w:tc>
      </w:tr>
      <w:tr w:rsidR="009E18C3" w14:paraId="7F8F38E3" w14:textId="77777777" w:rsidTr="00BD3C3D">
        <w:trPr>
          <w:cantSplit/>
          <w:jc w:val="center"/>
        </w:trPr>
        <w:tc>
          <w:tcPr>
            <w:tcW w:w="4752" w:type="dxa"/>
            <w:shd w:val="clear" w:color="auto" w:fill="F7F8F9"/>
            <w:tcMar>
              <w:top w:w="85" w:type="dxa"/>
              <w:left w:w="85" w:type="dxa"/>
              <w:bottom w:w="85" w:type="dxa"/>
              <w:right w:w="85" w:type="dxa"/>
            </w:tcMar>
            <w:vAlign w:val="center"/>
          </w:tcPr>
          <w:p w14:paraId="25E1336A" w14:textId="77777777" w:rsidR="009E18C3" w:rsidRDefault="00000000" w:rsidP="000E5595">
            <w:pPr>
              <w:pStyle w:val="Compact"/>
              <w:spacing w:before="20" w:after="40" w:line="247" w:lineRule="auto"/>
              <w:jc w:val="both"/>
            </w:pPr>
            <w:r>
              <w:rPr>
                <w:sz w:val="19"/>
              </w:rPr>
              <w:t>Llama3.2-1B, GSM8k-Aug tokens</w:t>
            </w:r>
          </w:p>
        </w:tc>
        <w:tc>
          <w:tcPr>
            <w:tcW w:w="2621" w:type="dxa"/>
            <w:shd w:val="clear" w:color="auto" w:fill="F7F8F9"/>
            <w:tcMar>
              <w:top w:w="85" w:type="dxa"/>
              <w:left w:w="85" w:type="dxa"/>
              <w:bottom w:w="85" w:type="dxa"/>
              <w:right w:w="85" w:type="dxa"/>
            </w:tcMar>
            <w:vAlign w:val="center"/>
          </w:tcPr>
          <w:p w14:paraId="4B7E3B08" w14:textId="77777777" w:rsidR="009E18C3" w:rsidRDefault="00000000" w:rsidP="000E5595">
            <w:pPr>
              <w:pStyle w:val="Compact"/>
              <w:spacing w:before="20" w:after="40" w:line="247" w:lineRule="auto"/>
              <w:jc w:val="both"/>
            </w:pPr>
            <w:r>
              <w:rPr>
                <w:sz w:val="19"/>
              </w:rPr>
              <w:t>25.3</w:t>
            </w:r>
          </w:p>
        </w:tc>
        <w:tc>
          <w:tcPr>
            <w:tcW w:w="1359" w:type="dxa"/>
            <w:shd w:val="clear" w:color="auto" w:fill="F7F8F9"/>
            <w:tcMar>
              <w:top w:w="85" w:type="dxa"/>
              <w:left w:w="85" w:type="dxa"/>
              <w:bottom w:w="85" w:type="dxa"/>
              <w:right w:w="85" w:type="dxa"/>
            </w:tcMar>
            <w:vAlign w:val="center"/>
          </w:tcPr>
          <w:p w14:paraId="44AB6D5C" w14:textId="77777777" w:rsidR="009E18C3" w:rsidRDefault="00000000" w:rsidP="000E5595">
            <w:pPr>
              <w:pStyle w:val="Compact"/>
              <w:spacing w:before="20" w:after="40" w:line="247" w:lineRule="auto"/>
              <w:jc w:val="both"/>
            </w:pPr>
            <w:r>
              <w:rPr>
                <w:sz w:val="19"/>
              </w:rPr>
              <w:t>5.4</w:t>
            </w:r>
          </w:p>
        </w:tc>
      </w:tr>
      <w:tr w:rsidR="009E18C3" w14:paraId="1B6404AF" w14:textId="77777777" w:rsidTr="00BD3C3D">
        <w:trPr>
          <w:cantSplit/>
          <w:jc w:val="center"/>
        </w:trPr>
        <w:tc>
          <w:tcPr>
            <w:tcW w:w="4752" w:type="dxa"/>
            <w:shd w:val="clear" w:color="auto" w:fill="FFFFFF"/>
            <w:tcMar>
              <w:top w:w="85" w:type="dxa"/>
              <w:left w:w="85" w:type="dxa"/>
              <w:bottom w:w="85" w:type="dxa"/>
              <w:right w:w="85" w:type="dxa"/>
            </w:tcMar>
            <w:vAlign w:val="center"/>
          </w:tcPr>
          <w:p w14:paraId="34864DD5" w14:textId="77777777" w:rsidR="009E18C3" w:rsidRDefault="00000000" w:rsidP="000E5595">
            <w:pPr>
              <w:pStyle w:val="Compact"/>
              <w:spacing w:before="20" w:after="40" w:line="247" w:lineRule="auto"/>
              <w:jc w:val="both"/>
            </w:pPr>
            <w:r>
              <w:rPr>
                <w:sz w:val="19"/>
              </w:rPr>
              <w:t>Llama3.2-1B, four-task mean accuracy</w:t>
            </w:r>
          </w:p>
        </w:tc>
        <w:tc>
          <w:tcPr>
            <w:tcW w:w="2621" w:type="dxa"/>
            <w:shd w:val="clear" w:color="auto" w:fill="FFFFFF"/>
            <w:tcMar>
              <w:top w:w="85" w:type="dxa"/>
              <w:left w:w="85" w:type="dxa"/>
              <w:bottom w:w="85" w:type="dxa"/>
              <w:right w:w="85" w:type="dxa"/>
            </w:tcMar>
            <w:vAlign w:val="center"/>
          </w:tcPr>
          <w:p w14:paraId="1F64B77A" w14:textId="77777777" w:rsidR="009E18C3" w:rsidRDefault="00000000" w:rsidP="000E5595">
            <w:pPr>
              <w:pStyle w:val="Compact"/>
              <w:spacing w:before="20" w:after="40" w:line="247" w:lineRule="auto"/>
              <w:jc w:val="both"/>
            </w:pPr>
            <w:r>
              <w:rPr>
                <w:sz w:val="19"/>
              </w:rPr>
              <w:t>58.1</w:t>
            </w:r>
          </w:p>
        </w:tc>
        <w:tc>
          <w:tcPr>
            <w:tcW w:w="1359" w:type="dxa"/>
            <w:shd w:val="clear" w:color="auto" w:fill="FFFFFF"/>
            <w:tcMar>
              <w:top w:w="85" w:type="dxa"/>
              <w:left w:w="85" w:type="dxa"/>
              <w:bottom w:w="85" w:type="dxa"/>
              <w:right w:w="85" w:type="dxa"/>
            </w:tcMar>
            <w:vAlign w:val="center"/>
          </w:tcPr>
          <w:p w14:paraId="75DF87A7" w14:textId="77777777" w:rsidR="009E18C3" w:rsidRDefault="00000000" w:rsidP="000E5595">
            <w:pPr>
              <w:pStyle w:val="Compact"/>
              <w:spacing w:before="20" w:after="40" w:line="247" w:lineRule="auto"/>
              <w:jc w:val="both"/>
            </w:pPr>
            <w:r>
              <w:rPr>
                <w:sz w:val="19"/>
              </w:rPr>
              <w:t>57.9</w:t>
            </w:r>
          </w:p>
        </w:tc>
      </w:tr>
      <w:tr w:rsidR="009E18C3" w14:paraId="484FDE04" w14:textId="77777777" w:rsidTr="00BD3C3D">
        <w:trPr>
          <w:cantSplit/>
          <w:jc w:val="center"/>
        </w:trPr>
        <w:tc>
          <w:tcPr>
            <w:tcW w:w="4752" w:type="dxa"/>
            <w:shd w:val="clear" w:color="auto" w:fill="F7F8F9"/>
            <w:tcMar>
              <w:top w:w="85" w:type="dxa"/>
              <w:left w:w="85" w:type="dxa"/>
              <w:bottom w:w="85" w:type="dxa"/>
              <w:right w:w="85" w:type="dxa"/>
            </w:tcMar>
            <w:vAlign w:val="center"/>
          </w:tcPr>
          <w:p w14:paraId="67148085" w14:textId="77777777" w:rsidR="009E18C3" w:rsidRDefault="00000000" w:rsidP="000E5595">
            <w:pPr>
              <w:pStyle w:val="Compact"/>
              <w:spacing w:before="20" w:after="40" w:line="247" w:lineRule="auto"/>
              <w:jc w:val="both"/>
            </w:pPr>
            <w:r>
              <w:rPr>
                <w:sz w:val="19"/>
              </w:rPr>
              <w:t>Llama3.2-1B, four-task mean tokens</w:t>
            </w:r>
          </w:p>
        </w:tc>
        <w:tc>
          <w:tcPr>
            <w:tcW w:w="2621" w:type="dxa"/>
            <w:shd w:val="clear" w:color="auto" w:fill="F7F8F9"/>
            <w:tcMar>
              <w:top w:w="85" w:type="dxa"/>
              <w:left w:w="85" w:type="dxa"/>
              <w:bottom w:w="85" w:type="dxa"/>
              <w:right w:w="85" w:type="dxa"/>
            </w:tcMar>
            <w:vAlign w:val="center"/>
          </w:tcPr>
          <w:p w14:paraId="18934B15" w14:textId="77777777" w:rsidR="009E18C3" w:rsidRDefault="00000000" w:rsidP="000E5595">
            <w:pPr>
              <w:pStyle w:val="Compact"/>
              <w:spacing w:before="20" w:after="40" w:line="247" w:lineRule="auto"/>
              <w:jc w:val="both"/>
            </w:pPr>
            <w:r>
              <w:rPr>
                <w:sz w:val="19"/>
              </w:rPr>
              <w:t>17.9</w:t>
            </w:r>
          </w:p>
        </w:tc>
        <w:tc>
          <w:tcPr>
            <w:tcW w:w="1359" w:type="dxa"/>
            <w:shd w:val="clear" w:color="auto" w:fill="F7F8F9"/>
            <w:tcMar>
              <w:top w:w="85" w:type="dxa"/>
              <w:left w:w="85" w:type="dxa"/>
              <w:bottom w:w="85" w:type="dxa"/>
              <w:right w:w="85" w:type="dxa"/>
            </w:tcMar>
            <w:vAlign w:val="center"/>
          </w:tcPr>
          <w:p w14:paraId="65B41328" w14:textId="77777777" w:rsidR="009E18C3" w:rsidRDefault="00000000" w:rsidP="000E5595">
            <w:pPr>
              <w:pStyle w:val="Compact"/>
              <w:spacing w:before="20" w:after="40" w:line="247" w:lineRule="auto"/>
              <w:jc w:val="both"/>
            </w:pPr>
            <w:r>
              <w:rPr>
                <w:sz w:val="19"/>
              </w:rPr>
              <w:t>5.9</w:t>
            </w:r>
          </w:p>
        </w:tc>
      </w:tr>
      <w:tr w:rsidR="009E18C3" w14:paraId="59C6DA2D" w14:textId="77777777" w:rsidTr="00BD3C3D">
        <w:trPr>
          <w:cantSplit/>
          <w:jc w:val="center"/>
        </w:trPr>
        <w:tc>
          <w:tcPr>
            <w:tcW w:w="4752" w:type="dxa"/>
            <w:shd w:val="clear" w:color="auto" w:fill="FFFFFF"/>
            <w:tcMar>
              <w:top w:w="85" w:type="dxa"/>
              <w:left w:w="85" w:type="dxa"/>
              <w:bottom w:w="85" w:type="dxa"/>
              <w:right w:w="85" w:type="dxa"/>
            </w:tcMar>
            <w:vAlign w:val="center"/>
          </w:tcPr>
          <w:p w14:paraId="3B051C4A" w14:textId="77777777" w:rsidR="009E18C3" w:rsidRDefault="00000000" w:rsidP="000E5595">
            <w:pPr>
              <w:pStyle w:val="Compact"/>
              <w:spacing w:before="20" w:after="40" w:line="247" w:lineRule="auto"/>
              <w:jc w:val="both"/>
            </w:pPr>
            <w:r>
              <w:rPr>
                <w:sz w:val="19"/>
              </w:rPr>
              <w:t>Qwen3-0.6B, four-task mean accuracy</w:t>
            </w:r>
          </w:p>
        </w:tc>
        <w:tc>
          <w:tcPr>
            <w:tcW w:w="2621" w:type="dxa"/>
            <w:shd w:val="clear" w:color="auto" w:fill="FFFFFF"/>
            <w:tcMar>
              <w:top w:w="85" w:type="dxa"/>
              <w:left w:w="85" w:type="dxa"/>
              <w:bottom w:w="85" w:type="dxa"/>
              <w:right w:w="85" w:type="dxa"/>
            </w:tcMar>
            <w:vAlign w:val="center"/>
          </w:tcPr>
          <w:p w14:paraId="4E1B1EBF" w14:textId="77777777" w:rsidR="009E18C3" w:rsidRDefault="00000000" w:rsidP="000E5595">
            <w:pPr>
              <w:pStyle w:val="Compact"/>
              <w:spacing w:before="20" w:after="40" w:line="247" w:lineRule="auto"/>
              <w:jc w:val="both"/>
            </w:pPr>
            <w:r>
              <w:rPr>
                <w:sz w:val="19"/>
              </w:rPr>
              <w:t>53.5</w:t>
            </w:r>
          </w:p>
        </w:tc>
        <w:tc>
          <w:tcPr>
            <w:tcW w:w="1359" w:type="dxa"/>
            <w:shd w:val="clear" w:color="auto" w:fill="FFFFFF"/>
            <w:tcMar>
              <w:top w:w="85" w:type="dxa"/>
              <w:left w:w="85" w:type="dxa"/>
              <w:bottom w:w="85" w:type="dxa"/>
              <w:right w:w="85" w:type="dxa"/>
            </w:tcMar>
            <w:vAlign w:val="center"/>
          </w:tcPr>
          <w:p w14:paraId="01775364" w14:textId="77777777" w:rsidR="009E18C3" w:rsidRDefault="00000000" w:rsidP="000E5595">
            <w:pPr>
              <w:pStyle w:val="Compact"/>
              <w:spacing w:before="20" w:after="40" w:line="247" w:lineRule="auto"/>
              <w:jc w:val="both"/>
            </w:pPr>
            <w:r>
              <w:rPr>
                <w:sz w:val="19"/>
              </w:rPr>
              <w:t>53.6</w:t>
            </w:r>
          </w:p>
        </w:tc>
      </w:tr>
    </w:tbl>
    <w:p w14:paraId="3CACC8B1" w14:textId="77777777" w:rsidR="009E18C3" w:rsidRDefault="00000000" w:rsidP="000E5595">
      <w:pPr>
        <w:pStyle w:val="BodyText"/>
        <w:spacing w:before="120"/>
        <w:jc w:val="both"/>
      </w:pPr>
      <w:r>
        <w:t>These results support investigating compact latent inference, not assuming a universal accuracy gain. The larger-model comparison in [1, Table 2] still favours explicit CoT in accuracy. Training budgets also differ among reported baselines. Table 1 and the discussion of two out-of-domain scores contain reporting discrepancies; the values above follow Table 1. Its GSM8k-Aug column label is retained rather than resolving the preprint’s differing descriptions of the evaluation split. The replication must identify actual dataset files and group related augmented questions before splitting.</w:t>
      </w:r>
    </w:p>
    <w:p w14:paraId="4B9BF329" w14:textId="77777777" w:rsidR="009E18C3" w:rsidRDefault="00000000" w:rsidP="000E5595">
      <w:pPr>
        <w:pStyle w:val="BodyText"/>
        <w:jc w:val="both"/>
      </w:pPr>
      <w:r>
        <w:t>The paper’s latent visualizations are suggestive, but a low-dimensional projection cannot demonstrate preserved reasoning content or a meaningful sheaf topology. The causal analysis of Coconut in [4] gives a further reason to test interventions. Its findings concern its evaluated models and tasks; they are not a direct test of Sep-Latent. For our extension, a useful latent state must change downstream predictions in task-relevant ways when intervened on, not merely be decodable by a probe.</w:t>
      </w:r>
    </w:p>
    <w:p w14:paraId="38CC42F6" w14:textId="77777777" w:rsidR="009E18C3" w:rsidRDefault="00000000" w:rsidP="000E5595">
      <w:pPr>
        <w:pStyle w:val="Heading11"/>
        <w:jc w:val="both"/>
      </w:pPr>
      <w:bookmarkStart w:id="6" w:name="X7cefda87f5ddba6ee41e671abbd1ea2deb078de"/>
      <w:bookmarkEnd w:id="2"/>
      <w:bookmarkEnd w:id="5"/>
      <w:r>
        <w:t>3 Four bases two indices and one semantic contract</w:t>
      </w:r>
    </w:p>
    <w:p w14:paraId="0F31B3C2" w14:textId="77777777" w:rsidR="009E18C3" w:rsidRDefault="00000000" w:rsidP="000E5595">
      <w:pPr>
        <w:pStyle w:val="Heading21"/>
        <w:jc w:val="both"/>
      </w:pPr>
      <w:bookmarkStart w:id="7" w:name="keep-the-bases-separate"/>
      <w:r>
        <w:t>3 1 Keep the bases separate</w:t>
      </w:r>
    </w:p>
    <w:p w14:paraId="00C9CB88" w14:textId="77777777" w:rsidR="009E18C3" w:rsidRDefault="00000000" w:rsidP="000E5595">
      <w:pPr>
        <w:pStyle w:val="FirstParagraph"/>
        <w:jc w:val="both"/>
      </w:pPr>
      <w:r>
        <w:t>An implementation becomes ambiguous if “layer,” “example,” “separator” and “region” are treated as interchangeable nodes. Table 2 states four bases used in this proposal. Their relationships must be explicit even when one data structure indexes several of them.</w:t>
      </w:r>
    </w:p>
    <w:p w14:paraId="5891E0C5" w14:textId="77777777" w:rsidR="009E18C3" w:rsidRDefault="00000000" w:rsidP="000E5595">
      <w:pPr>
        <w:pStyle w:val="BodyText"/>
        <w:keepNext/>
        <w:jc w:val="both"/>
      </w:pPr>
      <w:r>
        <w:rPr>
          <w:b/>
          <w:bCs/>
        </w:rPr>
        <w:t>Table 2.</w:t>
      </w:r>
      <w:r>
        <w:t xml:space="preserve"> Distinct bases and their roles.</w:t>
      </w:r>
    </w:p>
    <w:tbl>
      <w:tblPr>
        <w:tblStyle w:val="Table"/>
        <w:tblW w:w="4679" w:type="pct"/>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1617"/>
        <w:gridCol w:w="3661"/>
        <w:gridCol w:w="4233"/>
      </w:tblGrid>
      <w:tr w:rsidR="009E18C3" w14:paraId="150DF4B0" w14:textId="77777777" w:rsidTr="00BD3C3D">
        <w:trPr>
          <w:cnfStyle w:val="100000000000" w:firstRow="1" w:lastRow="0" w:firstColumn="0" w:lastColumn="0" w:oddVBand="0" w:evenVBand="0" w:oddHBand="0" w:evenHBand="0" w:firstRowFirstColumn="0" w:firstRowLastColumn="0" w:lastRowFirstColumn="0" w:lastRowLastColumn="0"/>
          <w:cantSplit/>
          <w:tblHeader/>
          <w:jc w:val="center"/>
        </w:trPr>
        <w:tc>
          <w:tcPr>
            <w:tcW w:w="1618" w:type="dxa"/>
            <w:shd w:val="clear" w:color="auto" w:fill="E7EBEF"/>
            <w:tcMar>
              <w:top w:w="85" w:type="dxa"/>
              <w:left w:w="85" w:type="dxa"/>
              <w:bottom w:w="85" w:type="dxa"/>
              <w:right w:w="85" w:type="dxa"/>
            </w:tcMar>
            <w:vAlign w:val="center"/>
          </w:tcPr>
          <w:p w14:paraId="6F68C087" w14:textId="77777777" w:rsidR="009E18C3" w:rsidRDefault="00000000" w:rsidP="000E5595">
            <w:pPr>
              <w:pStyle w:val="Compact"/>
              <w:spacing w:before="20" w:after="40" w:line="247" w:lineRule="auto"/>
              <w:jc w:val="both"/>
            </w:pPr>
            <w:r>
              <w:rPr>
                <w:sz w:val="19"/>
              </w:rPr>
              <w:t>Base</w:t>
            </w:r>
          </w:p>
        </w:tc>
        <w:tc>
          <w:tcPr>
            <w:tcW w:w="3661" w:type="dxa"/>
            <w:shd w:val="clear" w:color="auto" w:fill="E7EBEF"/>
            <w:tcMar>
              <w:top w:w="85" w:type="dxa"/>
              <w:left w:w="85" w:type="dxa"/>
              <w:bottom w:w="85" w:type="dxa"/>
              <w:right w:w="85" w:type="dxa"/>
            </w:tcMar>
            <w:vAlign w:val="center"/>
          </w:tcPr>
          <w:p w14:paraId="20AEF3FB" w14:textId="77777777" w:rsidR="009E18C3" w:rsidRDefault="00000000" w:rsidP="000E5595">
            <w:pPr>
              <w:pStyle w:val="Compact"/>
              <w:spacing w:before="20" w:after="40" w:line="247" w:lineRule="auto"/>
              <w:jc w:val="both"/>
            </w:pPr>
            <w:r>
              <w:rPr>
                <w:sz w:val="19"/>
              </w:rPr>
              <w:t>Objects and maps</w:t>
            </w:r>
          </w:p>
        </w:tc>
        <w:tc>
          <w:tcPr>
            <w:tcW w:w="4233" w:type="dxa"/>
            <w:shd w:val="clear" w:color="auto" w:fill="E7EBEF"/>
            <w:tcMar>
              <w:top w:w="85" w:type="dxa"/>
              <w:left w:w="85" w:type="dxa"/>
              <w:bottom w:w="85" w:type="dxa"/>
              <w:right w:w="85" w:type="dxa"/>
            </w:tcMar>
            <w:vAlign w:val="center"/>
          </w:tcPr>
          <w:p w14:paraId="72D29E40" w14:textId="77777777" w:rsidR="009E18C3" w:rsidRDefault="00000000" w:rsidP="000E5595">
            <w:pPr>
              <w:pStyle w:val="Compact"/>
              <w:spacing w:before="20" w:after="40" w:line="247" w:lineRule="auto"/>
              <w:jc w:val="both"/>
            </w:pPr>
            <w:r>
              <w:rPr>
                <w:sz w:val="19"/>
              </w:rPr>
              <w:t>Role in this paper</w:t>
            </w:r>
          </w:p>
        </w:tc>
      </w:tr>
      <w:tr w:rsidR="009E18C3" w14:paraId="395018A2" w14:textId="77777777" w:rsidTr="00BD3C3D">
        <w:trPr>
          <w:cantSplit/>
          <w:jc w:val="center"/>
        </w:trPr>
        <w:tc>
          <w:tcPr>
            <w:tcW w:w="1618" w:type="dxa"/>
            <w:shd w:val="clear" w:color="auto" w:fill="FFFFFF"/>
            <w:tcMar>
              <w:top w:w="85" w:type="dxa"/>
              <w:left w:w="85" w:type="dxa"/>
              <w:bottom w:w="85" w:type="dxa"/>
              <w:right w:w="85" w:type="dxa"/>
            </w:tcMar>
            <w:vAlign w:val="center"/>
          </w:tcPr>
          <w:p w14:paraId="5370CC18" w14:textId="77777777" w:rsidR="009E18C3" w:rsidRDefault="00000000" w:rsidP="000E5595">
            <w:pPr>
              <w:pStyle w:val="Compact"/>
              <w:spacing w:before="20" w:after="40" w:line="247" w:lineRule="auto"/>
              <w:jc w:val="both"/>
            </w:pPr>
            <w:r>
              <w:rPr>
                <w:sz w:val="19"/>
              </w:rPr>
              <w:t>Latent context space and its cover</w:t>
            </w:r>
          </w:p>
        </w:tc>
        <w:tc>
          <w:tcPr>
            <w:tcW w:w="3661" w:type="dxa"/>
            <w:shd w:val="clear" w:color="auto" w:fill="FFFFFF"/>
            <w:tcMar>
              <w:top w:w="85" w:type="dxa"/>
              <w:left w:w="85" w:type="dxa"/>
              <w:bottom w:w="85" w:type="dxa"/>
              <w:right w:w="85" w:type="dxa"/>
            </w:tcMar>
            <w:vAlign w:val="center"/>
          </w:tcPr>
          <w:p w14:paraId="29528B7D" w14:textId="77777777" w:rsidR="009E18C3" w:rsidRDefault="00000000" w:rsidP="000E5595">
            <w:pPr>
              <w:pStyle w:val="Compact"/>
              <w:spacing w:before="20" w:after="40" w:line="247" w:lineRule="auto"/>
              <w:jc w:val="both"/>
            </w:pPr>
            <w:r>
              <w:rPr>
                <w:sz w:val="19"/>
              </w:rPr>
              <w:t xml:space="preserve">Regions </w:t>
            </w:r>
            <m:oMath>
              <m:sSub>
                <m:sSubPr>
                  <m:ctrlPr>
                    <w:rPr>
                      <w:rFonts w:ascii="Cambria Math" w:hAnsi="Cambria Math"/>
                    </w:rPr>
                  </m:ctrlPr>
                </m:sSubPr>
                <m:e>
                  <m:r>
                    <w:rPr>
                      <w:rFonts w:ascii="Cambria Math" w:hAnsi="Cambria Math"/>
                    </w:rPr>
                    <m:t>U</m:t>
                  </m:r>
                </m:e>
                <m:sub>
                  <m:r>
                    <w:rPr>
                      <w:rFonts w:ascii="Cambria Math" w:hAnsi="Cambria Math"/>
                    </w:rPr>
                    <m:t>v</m:t>
                  </m:r>
                </m:sub>
              </m:sSub>
              <m:r>
                <m:rPr>
                  <m:nor/>
                </m:rPr>
                <m:t>,</m:t>
              </m:r>
            </m:oMath>
            <w:r>
              <w:rPr>
                <w:sz w:val="19"/>
              </w:rPr>
              <w:t xml:space="preserve"> intersections and a cover nerve</w:t>
            </w:r>
          </w:p>
        </w:tc>
        <w:tc>
          <w:tcPr>
            <w:tcW w:w="4233" w:type="dxa"/>
            <w:shd w:val="clear" w:color="auto" w:fill="FFFFFF"/>
            <w:tcMar>
              <w:top w:w="85" w:type="dxa"/>
              <w:left w:w="85" w:type="dxa"/>
              <w:bottom w:w="85" w:type="dxa"/>
              <w:right w:w="85" w:type="dxa"/>
            </w:tcMar>
            <w:vAlign w:val="center"/>
          </w:tcPr>
          <w:p w14:paraId="5EBDFAEC" w14:textId="77777777" w:rsidR="009E18C3" w:rsidRDefault="00000000" w:rsidP="000E5595">
            <w:pPr>
              <w:pStyle w:val="Compact"/>
              <w:spacing w:before="20" w:after="40" w:line="247" w:lineRule="auto"/>
              <w:jc w:val="both"/>
            </w:pPr>
            <w:r>
              <w:rPr>
                <w:sz w:val="19"/>
              </w:rPr>
              <w:t>Declares the horizontal topology; proximity alone does not define a semantic overlap</w:t>
            </w:r>
          </w:p>
        </w:tc>
      </w:tr>
      <w:tr w:rsidR="009E18C3" w14:paraId="16AF5DE1" w14:textId="77777777" w:rsidTr="00BD3C3D">
        <w:trPr>
          <w:cantSplit/>
          <w:jc w:val="center"/>
        </w:trPr>
        <w:tc>
          <w:tcPr>
            <w:tcW w:w="1618" w:type="dxa"/>
            <w:shd w:val="clear" w:color="auto" w:fill="F7F8F9"/>
            <w:tcMar>
              <w:top w:w="85" w:type="dxa"/>
              <w:left w:w="85" w:type="dxa"/>
              <w:bottom w:w="85" w:type="dxa"/>
              <w:right w:w="85" w:type="dxa"/>
            </w:tcMar>
            <w:vAlign w:val="center"/>
          </w:tcPr>
          <w:p w14:paraId="50CDE414" w14:textId="77777777" w:rsidR="009E18C3" w:rsidRDefault="00000000" w:rsidP="000E5595">
            <w:pPr>
              <w:pStyle w:val="Compact"/>
              <w:spacing w:before="20" w:after="40" w:line="247" w:lineRule="auto"/>
              <w:jc w:val="both"/>
            </w:pPr>
            <w:r>
              <w:rPr>
                <w:sz w:val="19"/>
              </w:rPr>
              <w:t>Context incidence structure</w:t>
            </w:r>
          </w:p>
        </w:tc>
        <w:tc>
          <w:tcPr>
            <w:tcW w:w="3661" w:type="dxa"/>
            <w:shd w:val="clear" w:color="auto" w:fill="F7F8F9"/>
            <w:tcMar>
              <w:top w:w="85" w:type="dxa"/>
              <w:left w:w="85" w:type="dxa"/>
              <w:bottom w:w="85" w:type="dxa"/>
              <w:right w:w="85" w:type="dxa"/>
            </w:tcMar>
            <w:vAlign w:val="center"/>
          </w:tcPr>
          <w:p w14:paraId="05B3BC52" w14:textId="77777777" w:rsidR="009E18C3" w:rsidRDefault="00000000" w:rsidP="000E5595">
            <w:pPr>
              <w:pStyle w:val="Compact"/>
              <w:spacing w:before="20" w:after="40" w:line="247" w:lineRule="auto"/>
              <w:jc w:val="both"/>
            </w:pPr>
            <w:r>
              <w:rPr>
                <w:sz w:val="19"/>
              </w:rPr>
              <w:t>Vertices, edges and optional higher cells</w:t>
            </w:r>
          </w:p>
        </w:tc>
        <w:tc>
          <w:tcPr>
            <w:tcW w:w="4233" w:type="dxa"/>
            <w:shd w:val="clear" w:color="auto" w:fill="F7F8F9"/>
            <w:tcMar>
              <w:top w:w="85" w:type="dxa"/>
              <w:left w:w="85" w:type="dxa"/>
              <w:bottom w:w="85" w:type="dxa"/>
              <w:right w:w="85" w:type="dxa"/>
            </w:tcMar>
            <w:vAlign w:val="center"/>
          </w:tcPr>
          <w:p w14:paraId="5B4C3C3A" w14:textId="77777777" w:rsidR="009E18C3" w:rsidRDefault="00000000" w:rsidP="000E5595">
            <w:pPr>
              <w:pStyle w:val="Compact"/>
              <w:spacing w:before="20" w:after="40" w:line="247" w:lineRule="auto"/>
              <w:jc w:val="both"/>
            </w:pPr>
            <w:r>
              <w:rPr>
                <w:sz w:val="19"/>
              </w:rPr>
              <w:t>Finite cellular representation carrying data spaces and restrictions</w:t>
            </w:r>
          </w:p>
        </w:tc>
      </w:tr>
      <w:tr w:rsidR="009E18C3" w14:paraId="43803F3D" w14:textId="77777777" w:rsidTr="00BD3C3D">
        <w:trPr>
          <w:cantSplit/>
          <w:jc w:val="center"/>
        </w:trPr>
        <w:tc>
          <w:tcPr>
            <w:tcW w:w="1618" w:type="dxa"/>
            <w:shd w:val="clear" w:color="auto" w:fill="FFFFFF"/>
            <w:tcMar>
              <w:top w:w="85" w:type="dxa"/>
              <w:left w:w="85" w:type="dxa"/>
              <w:bottom w:w="85" w:type="dxa"/>
              <w:right w:w="85" w:type="dxa"/>
            </w:tcMar>
            <w:vAlign w:val="center"/>
          </w:tcPr>
          <w:p w14:paraId="60B14E4A" w14:textId="77777777" w:rsidR="009E18C3" w:rsidRDefault="00000000" w:rsidP="000E5595">
            <w:pPr>
              <w:pStyle w:val="Compact"/>
              <w:spacing w:before="20" w:after="40" w:line="247" w:lineRule="auto"/>
              <w:jc w:val="both"/>
            </w:pPr>
            <w:r>
              <w:rPr>
                <w:sz w:val="19"/>
              </w:rPr>
              <w:t>Layer order</w:t>
            </w:r>
          </w:p>
        </w:tc>
        <w:tc>
          <w:tcPr>
            <w:tcW w:w="3661" w:type="dxa"/>
            <w:shd w:val="clear" w:color="auto" w:fill="FFFFFF"/>
            <w:tcMar>
              <w:top w:w="85" w:type="dxa"/>
              <w:left w:w="85" w:type="dxa"/>
              <w:bottom w:w="85" w:type="dxa"/>
              <w:right w:w="85" w:type="dxa"/>
            </w:tcMar>
            <w:vAlign w:val="center"/>
          </w:tcPr>
          <w:p w14:paraId="0D1546A6" w14:textId="77777777" w:rsidR="009E18C3" w:rsidRDefault="00000000" w:rsidP="000E5595">
            <w:pPr>
              <w:pStyle w:val="Compact"/>
              <w:spacing w:before="20" w:after="40" w:line="247" w:lineRule="auto"/>
              <w:jc w:val="both"/>
            </w:pPr>
            <w:r>
              <w:rPr>
                <w:sz w:val="19"/>
              </w:rPr>
              <w:t xml:space="preserve">Depth indices </w:t>
            </w:r>
            <m:oMath>
              <m:r>
                <m:rPr>
                  <m:scr m:val="script"/>
                  <m:sty m:val="p"/>
                </m:rPr>
                <w:rPr>
                  <w:rFonts w:ascii="Cambria Math" w:hAnsi="Cambria Math"/>
                </w:rPr>
                <m:t>l</m:t>
              </m:r>
            </m:oMath>
            <w:r>
              <w:rPr>
                <w:sz w:val="19"/>
              </w:rPr>
              <w:t xml:space="preserve"> and declared transition arrows</w:t>
            </w:r>
          </w:p>
        </w:tc>
        <w:tc>
          <w:tcPr>
            <w:tcW w:w="4233" w:type="dxa"/>
            <w:shd w:val="clear" w:color="auto" w:fill="FFFFFF"/>
            <w:tcMar>
              <w:top w:w="85" w:type="dxa"/>
              <w:left w:w="85" w:type="dxa"/>
              <w:bottom w:w="85" w:type="dxa"/>
              <w:right w:w="85" w:type="dxa"/>
            </w:tcMar>
            <w:vAlign w:val="center"/>
          </w:tcPr>
          <w:p w14:paraId="04441903" w14:textId="77777777" w:rsidR="009E18C3" w:rsidRDefault="00000000" w:rsidP="000E5595">
            <w:pPr>
              <w:pStyle w:val="Compact"/>
              <w:spacing w:before="20" w:after="40" w:line="247" w:lineRule="auto"/>
              <w:jc w:val="both"/>
            </w:pPr>
            <w:r>
              <w:rPr>
                <w:sz w:val="19"/>
              </w:rPr>
              <w:t>Vertical fibre diagrams; linear models, or explicitly local tangent models</w:t>
            </w:r>
          </w:p>
        </w:tc>
      </w:tr>
      <w:tr w:rsidR="009E18C3" w14:paraId="6B658028" w14:textId="77777777" w:rsidTr="00BD3C3D">
        <w:trPr>
          <w:cantSplit/>
          <w:jc w:val="center"/>
        </w:trPr>
        <w:tc>
          <w:tcPr>
            <w:tcW w:w="1618" w:type="dxa"/>
            <w:shd w:val="clear" w:color="auto" w:fill="F7F8F9"/>
            <w:tcMar>
              <w:top w:w="85" w:type="dxa"/>
              <w:left w:w="85" w:type="dxa"/>
              <w:bottom w:w="85" w:type="dxa"/>
              <w:right w:w="85" w:type="dxa"/>
            </w:tcMar>
            <w:vAlign w:val="center"/>
          </w:tcPr>
          <w:p w14:paraId="2A06D503" w14:textId="77777777" w:rsidR="009E18C3" w:rsidRDefault="00000000" w:rsidP="000E5595">
            <w:pPr>
              <w:pStyle w:val="Compact"/>
              <w:spacing w:before="20" w:after="40" w:line="247" w:lineRule="auto"/>
              <w:jc w:val="both"/>
            </w:pPr>
            <w:r>
              <w:rPr>
                <w:sz w:val="19"/>
              </w:rPr>
              <w:lastRenderedPageBreak/>
              <w:t>Observation star</w:t>
            </w:r>
          </w:p>
        </w:tc>
        <w:tc>
          <w:tcPr>
            <w:tcW w:w="3661" w:type="dxa"/>
            <w:shd w:val="clear" w:color="auto" w:fill="F7F8F9"/>
            <w:tcMar>
              <w:top w:w="85" w:type="dxa"/>
              <w:left w:w="85" w:type="dxa"/>
              <w:bottom w:w="85" w:type="dxa"/>
              <w:right w:w="85" w:type="dxa"/>
            </w:tcMar>
            <w:vAlign w:val="center"/>
          </w:tcPr>
          <w:p w14:paraId="6326A35D" w14:textId="77777777" w:rsidR="009E18C3" w:rsidRDefault="00000000" w:rsidP="000E5595">
            <w:pPr>
              <w:pStyle w:val="Compact"/>
              <w:spacing w:before="20" w:after="40" w:line="247" w:lineRule="auto"/>
              <w:jc w:val="both"/>
            </w:pPr>
            <w:r>
              <w:rPr>
                <w:sz w:val="19"/>
              </w:rPr>
              <w:t>A current candidate joined to selected, pinned observations</w:t>
            </w:r>
          </w:p>
        </w:tc>
        <w:tc>
          <w:tcPr>
            <w:tcW w:w="4233" w:type="dxa"/>
            <w:shd w:val="clear" w:color="auto" w:fill="F7F8F9"/>
            <w:tcMar>
              <w:top w:w="85" w:type="dxa"/>
              <w:left w:w="85" w:type="dxa"/>
              <w:bottom w:w="85" w:type="dxa"/>
              <w:right w:w="85" w:type="dxa"/>
            </w:tcMar>
            <w:vAlign w:val="center"/>
          </w:tcPr>
          <w:p w14:paraId="5C56075E" w14:textId="77777777" w:rsidR="009E18C3" w:rsidRDefault="00000000" w:rsidP="000E5595">
            <w:pPr>
              <w:pStyle w:val="Compact"/>
              <w:spacing w:before="20" w:after="40" w:line="247" w:lineRule="auto"/>
              <w:jc w:val="both"/>
            </w:pPr>
            <w:r>
              <w:rPr>
                <w:sz w:val="19"/>
              </w:rPr>
              <w:t>Computational base of one causal horizontal read</w:t>
            </w:r>
          </w:p>
        </w:tc>
      </w:tr>
    </w:tbl>
    <w:p w14:paraId="2FF264A9" w14:textId="77777777" w:rsidR="009E18C3" w:rsidRDefault="00000000" w:rsidP="000E5595">
      <w:pPr>
        <w:pStyle w:val="BodyText"/>
        <w:spacing w:before="120"/>
        <w:jc w:val="both"/>
      </w:pPr>
      <w:r>
        <w:t>A nerve records nonempty intersections of a cover. A cellular context graph can also be declared directly, without a claim that it is a good-cover nerve. The latter is the safer minimal prototype. If an actual topological cover is later introduced, its intersections, transition maps and relationship to the context graph must be checked. A graph manufactured from nearest-neighbour embeddings is a graph, not yet a validated semantic atlas.</w:t>
      </w:r>
    </w:p>
    <w:p w14:paraId="010C710E" w14:textId="77777777" w:rsidR="009E18C3" w:rsidRDefault="00000000" w:rsidP="000E5595">
      <w:pPr>
        <w:pStyle w:val="BodyText"/>
        <w:jc w:val="both"/>
      </w:pPr>
      <w:r>
        <w:t xml:space="preserve">Reasoning position </w:t>
      </w:r>
      <m:oMath>
        <m:r>
          <w:rPr>
            <w:rFonts w:ascii="Cambria Math" w:hAnsi="Cambria Math"/>
          </w:rPr>
          <m:t>k</m:t>
        </m:r>
      </m:oMath>
      <w:r>
        <w:t xml:space="preserve"> is an additional time index, not a fifth name for Transformer depth. The pair </w:t>
      </w:r>
      <m:oMath>
        <m:d>
          <m:dPr>
            <m:ctrlPr>
              <w:rPr>
                <w:rFonts w:ascii="Cambria Math" w:hAnsi="Cambria Math"/>
              </w:rPr>
            </m:ctrlPr>
          </m:dPr>
          <m:e>
            <m:r>
              <w:rPr>
                <w:rFonts w:ascii="Cambria Math" w:hAnsi="Cambria Math"/>
              </w:rPr>
              <m:t>k</m:t>
            </m:r>
            <m:r>
              <m:rPr>
                <m:scr m:val="script"/>
                <m:sty m:val="p"/>
              </m:rPr>
              <w:rPr>
                <w:rFonts w:ascii="Cambria Math" w:hAnsi="Cambria Math"/>
              </w:rPr>
              <m:t>,l</m:t>
            </m:r>
          </m:e>
        </m:d>
      </m:oMath>
      <w:r>
        <w:t xml:space="preserve"> locates a continuous reasoning state. ASE denoising depth, Transformer depth and latent rollout length are three potentially different axes. A model may relate them, but must state that relation rather than infer it from the word “layer.”</w:t>
      </w:r>
    </w:p>
    <w:p w14:paraId="5559C867" w14:textId="77777777" w:rsidR="009E18C3" w:rsidRDefault="00000000" w:rsidP="000E5595">
      <w:pPr>
        <w:pStyle w:val="Heading21"/>
        <w:jc w:val="both"/>
      </w:pPr>
      <w:bookmarkStart w:id="8" w:name="Xfaaa63e6076a43089f4e6cfbb6da231389c0f3c"/>
      <w:bookmarkEnd w:id="7"/>
      <w:r>
        <w:t>3 2 Stalks are data spaces and anchors are observations</w:t>
      </w:r>
    </w:p>
    <w:p w14:paraId="7069F899" w14:textId="77777777" w:rsidR="009E18C3" w:rsidRDefault="00000000" w:rsidP="000E5595">
      <w:pPr>
        <w:pStyle w:val="FirstParagraph"/>
        <w:jc w:val="both"/>
      </w:pPr>
      <w:r>
        <w:t xml:space="preserve">At a context vertex </w:t>
      </w:r>
      <m:oMath>
        <m:r>
          <w:rPr>
            <w:rFonts w:ascii="Cambria Math" w:hAnsi="Cambria Math"/>
          </w:rPr>
          <m:t>v</m:t>
        </m:r>
      </m:oMath>
      <w:r>
        <w:t xml:space="preserve"> and depth </w:t>
      </w:r>
      <m:oMath>
        <m:r>
          <m:rPr>
            <m:scr m:val="script"/>
            <m:sty m:val="p"/>
          </m:rPr>
          <w:rPr>
            <w:rFonts w:ascii="Cambria Math" w:hAnsi="Cambria Math"/>
          </w:rPr>
          <m:t>l</m:t>
        </m:r>
        <m:r>
          <m:rPr>
            <m:nor/>
          </m:rPr>
          <m:t>,</m:t>
        </m:r>
      </m:oMath>
      <w:r>
        <w:t xml:space="preserve"> assign a finite-dimensional space </w:t>
      </w:r>
      <m:oMath>
        <m:sSub>
          <m:sSubPr>
            <m:ctrlPr>
              <w:rPr>
                <w:rFonts w:ascii="Cambria Math" w:hAnsi="Cambria Math"/>
              </w:rPr>
            </m:ctrlPr>
          </m:sSubPr>
          <m:e>
            <m:r>
              <w:rPr>
                <w:rFonts w:ascii="Cambria Math" w:hAnsi="Cambria Math"/>
              </w:rPr>
              <m:t>F</m:t>
            </m:r>
          </m:e>
          <m:sub>
            <m:r>
              <m:rPr>
                <m:scr m:val="script"/>
                <m:sty m:val="p"/>
              </m:rPr>
              <w:rPr>
                <w:rFonts w:ascii="Cambria Math" w:hAnsi="Cambria Math"/>
              </w:rPr>
              <m:t>l</m:t>
            </m:r>
          </m:sub>
        </m:sSub>
        <m:d>
          <m:dPr>
            <m:ctrlPr>
              <w:rPr>
                <w:rFonts w:ascii="Cambria Math" w:hAnsi="Cambria Math"/>
              </w:rPr>
            </m:ctrlPr>
          </m:dPr>
          <m:e>
            <m:r>
              <w:rPr>
                <w:rFonts w:ascii="Cambria Math" w:hAnsi="Cambria Math"/>
              </w:rPr>
              <m:t>v</m:t>
            </m:r>
          </m:e>
        </m:d>
        <m:r>
          <m:rPr>
            <m:nor/>
          </m:rPr>
          <m:t>.</m:t>
        </m:r>
      </m:oMath>
      <w:r>
        <w:t xml:space="preserve"> At an overlap edge </w:t>
      </w:r>
      <m:oMath>
        <m:r>
          <w:rPr>
            <w:rFonts w:ascii="Cambria Math" w:hAnsi="Cambria Math"/>
          </w:rPr>
          <m:t>e</m:t>
        </m:r>
        <m:r>
          <m:rPr>
            <m:sty m:val="p"/>
          </m:rPr>
          <w:rPr>
            <w:rFonts w:ascii="Cambria Math" w:hAnsi="Cambria Math"/>
          </w:rPr>
          <m:t>=</m:t>
        </m:r>
        <m:d>
          <m:dPr>
            <m:ctrlPr>
              <w:rPr>
                <w:rFonts w:ascii="Cambria Math" w:hAnsi="Cambria Math"/>
              </w:rPr>
            </m:ctrlPr>
          </m:dPr>
          <m:e>
            <m:r>
              <w:rPr>
                <w:rFonts w:ascii="Cambria Math" w:hAnsi="Cambria Math"/>
              </w:rPr>
              <m:t>v</m:t>
            </m:r>
            <m:r>
              <m:rPr>
                <m:sty m:val="p"/>
              </m:rPr>
              <w:rPr>
                <w:rFonts w:ascii="Cambria Math" w:hAnsi="Cambria Math"/>
              </w:rPr>
              <m:t>,</m:t>
            </m:r>
            <m:r>
              <w:rPr>
                <w:rFonts w:ascii="Cambria Math" w:hAnsi="Cambria Math"/>
              </w:rPr>
              <m:t>w</m:t>
            </m:r>
          </m:e>
        </m:d>
        <m:r>
          <m:rPr>
            <m:nor/>
          </m:rPr>
          <m:t>,</m:t>
        </m:r>
      </m:oMath>
      <w:r>
        <w:t xml:space="preserve"> assign </w:t>
      </w:r>
      <m:oMath>
        <m:sSub>
          <m:sSubPr>
            <m:ctrlPr>
              <w:rPr>
                <w:rFonts w:ascii="Cambria Math" w:hAnsi="Cambria Math"/>
              </w:rPr>
            </m:ctrlPr>
          </m:sSubPr>
          <m:e>
            <m:r>
              <w:rPr>
                <w:rFonts w:ascii="Cambria Math" w:hAnsi="Cambria Math"/>
              </w:rPr>
              <m:t>F</m:t>
            </m:r>
          </m:e>
          <m:sub>
            <m:r>
              <m:rPr>
                <m:scr m:val="script"/>
                <m:sty m:val="p"/>
              </m:rPr>
              <w:rPr>
                <w:rFonts w:ascii="Cambria Math" w:hAnsi="Cambria Math"/>
              </w:rPr>
              <m:t>l</m:t>
            </m:r>
          </m:sub>
        </m:sSub>
        <m:d>
          <m:dPr>
            <m:ctrlPr>
              <w:rPr>
                <w:rFonts w:ascii="Cambria Math" w:hAnsi="Cambria Math"/>
              </w:rPr>
            </m:ctrlPr>
          </m:dPr>
          <m:e>
            <m:r>
              <w:rPr>
                <w:rFonts w:ascii="Cambria Math" w:hAnsi="Cambria Math"/>
              </w:rPr>
              <m:t>e</m:t>
            </m:r>
          </m:e>
        </m:d>
      </m:oMath>
      <w:r>
        <w:t xml:space="preserve"> and restrictions</w:t>
      </w:r>
    </w:p>
    <w:p w14:paraId="2C730171" w14:textId="77777777" w:rsidR="009E18C3" w:rsidRDefault="00000000" w:rsidP="000E5595">
      <w:pPr>
        <w:pStyle w:val="Equation"/>
        <w:jc w:val="both"/>
      </w:pPr>
      <w:r>
        <w:tab/>
      </w:r>
      <m:oMath>
        <m:sSub>
          <m:sSubPr>
            <m:ctrlPr>
              <w:rPr>
                <w:rFonts w:ascii="Cambria Math" w:hAnsi="Cambria Math"/>
                <w:sz w:val="28"/>
                <w:szCs w:val="30"/>
              </w:rPr>
            </m:ctrlPr>
          </m:sSubPr>
          <m:e>
            <m:r>
              <w:rPr>
                <w:rFonts w:ascii="Cambria Math" w:hAnsi="Cambria Math"/>
                <w:sz w:val="28"/>
                <w:szCs w:val="30"/>
              </w:rPr>
              <m:t>R</m:t>
            </m:r>
          </m:e>
          <m:sub>
            <m:r>
              <w:rPr>
                <w:rFonts w:ascii="Cambria Math" w:hAnsi="Cambria Math"/>
                <w:sz w:val="28"/>
                <w:szCs w:val="30"/>
              </w:rPr>
              <m:t>ve</m:t>
            </m:r>
            <m:r>
              <m:rPr>
                <m:scr m:val="script"/>
                <m:sty m:val="p"/>
              </m:rPr>
              <w:rPr>
                <w:rFonts w:ascii="Cambria Math" w:hAnsi="Cambria Math"/>
                <w:sz w:val="28"/>
                <w:szCs w:val="30"/>
              </w:rPr>
              <m:t>,l</m:t>
            </m:r>
          </m:sub>
        </m:sSub>
        <m:r>
          <m:rPr>
            <m:sty m:val="p"/>
          </m:rPr>
          <w:rPr>
            <w:rFonts w:ascii="Cambria Math" w:hAnsi="Cambria Math"/>
            <w:sz w:val="28"/>
            <w:szCs w:val="30"/>
          </w:rPr>
          <m:t>:</m:t>
        </m:r>
        <m:sSub>
          <m:sSubPr>
            <m:ctrlPr>
              <w:rPr>
                <w:rFonts w:ascii="Cambria Math" w:hAnsi="Cambria Math"/>
                <w:sz w:val="28"/>
                <w:szCs w:val="30"/>
              </w:rPr>
            </m:ctrlPr>
          </m:sSubPr>
          <m:e>
            <m:r>
              <w:rPr>
                <w:rFonts w:ascii="Cambria Math" w:hAnsi="Cambria Math"/>
                <w:sz w:val="28"/>
                <w:szCs w:val="30"/>
              </w:rPr>
              <m:t>F</m:t>
            </m:r>
          </m:e>
          <m:sub>
            <m:r>
              <m:rPr>
                <m:scr m:val="script"/>
                <m:sty m:val="p"/>
              </m:rPr>
              <w:rPr>
                <w:rFonts w:ascii="Cambria Math" w:hAnsi="Cambria Math"/>
                <w:sz w:val="28"/>
                <w:szCs w:val="30"/>
              </w:rPr>
              <m:t>l</m:t>
            </m:r>
          </m:sub>
        </m:sSub>
        <m:d>
          <m:dPr>
            <m:ctrlPr>
              <w:rPr>
                <w:rFonts w:ascii="Cambria Math" w:hAnsi="Cambria Math"/>
                <w:sz w:val="28"/>
                <w:szCs w:val="30"/>
              </w:rPr>
            </m:ctrlPr>
          </m:dPr>
          <m:e>
            <m:r>
              <w:rPr>
                <w:rFonts w:ascii="Cambria Math" w:hAnsi="Cambria Math"/>
                <w:sz w:val="28"/>
                <w:szCs w:val="30"/>
              </w:rPr>
              <m:t>v</m:t>
            </m:r>
          </m:e>
        </m:d>
        <m:r>
          <m:rPr>
            <m:sty m:val="p"/>
          </m:rPr>
          <w:rPr>
            <w:rFonts w:ascii="Cambria Math" w:hAnsi="Cambria Math"/>
            <w:sz w:val="28"/>
            <w:szCs w:val="30"/>
          </w:rPr>
          <m:t>→</m:t>
        </m:r>
        <m:sSub>
          <m:sSubPr>
            <m:ctrlPr>
              <w:rPr>
                <w:rFonts w:ascii="Cambria Math" w:hAnsi="Cambria Math"/>
                <w:sz w:val="28"/>
                <w:szCs w:val="30"/>
              </w:rPr>
            </m:ctrlPr>
          </m:sSubPr>
          <m:e>
            <m:r>
              <w:rPr>
                <w:rFonts w:ascii="Cambria Math" w:hAnsi="Cambria Math"/>
                <w:sz w:val="28"/>
                <w:szCs w:val="30"/>
              </w:rPr>
              <m:t>F</m:t>
            </m:r>
          </m:e>
          <m:sub>
            <m:r>
              <m:rPr>
                <m:scr m:val="script"/>
                <m:sty m:val="p"/>
              </m:rPr>
              <w:rPr>
                <w:rFonts w:ascii="Cambria Math" w:hAnsi="Cambria Math"/>
                <w:sz w:val="28"/>
                <w:szCs w:val="30"/>
              </w:rPr>
              <m:t>l</m:t>
            </m:r>
          </m:sub>
        </m:sSub>
        <m:d>
          <m:dPr>
            <m:ctrlPr>
              <w:rPr>
                <w:rFonts w:ascii="Cambria Math" w:hAnsi="Cambria Math"/>
                <w:sz w:val="28"/>
                <w:szCs w:val="30"/>
              </w:rPr>
            </m:ctrlPr>
          </m:dPr>
          <m:e>
            <m:r>
              <w:rPr>
                <w:rFonts w:ascii="Cambria Math" w:hAnsi="Cambria Math"/>
                <w:sz w:val="28"/>
                <w:szCs w:val="30"/>
              </w:rPr>
              <m:t>e</m:t>
            </m:r>
          </m:e>
        </m:d>
        <m:r>
          <m:rPr>
            <m:sty m:val="p"/>
          </m:rPr>
          <w:rPr>
            <w:rFonts w:ascii="Cambria Math" w:hAnsi="Cambria Math"/>
            <w:sz w:val="28"/>
            <w:szCs w:val="30"/>
          </w:rPr>
          <m:t>,</m:t>
        </m:r>
        <m:r>
          <w:rPr>
            <w:rFonts w:ascii="Cambria Math" w:hAnsi="Cambria Math"/>
            <w:sz w:val="28"/>
            <w:szCs w:val="30"/>
          </w:rPr>
          <m:t>  </m:t>
        </m:r>
        <m:sSub>
          <m:sSubPr>
            <m:ctrlPr>
              <w:rPr>
                <w:rFonts w:ascii="Cambria Math" w:hAnsi="Cambria Math"/>
                <w:sz w:val="28"/>
                <w:szCs w:val="30"/>
              </w:rPr>
            </m:ctrlPr>
          </m:sSubPr>
          <m:e>
            <m:r>
              <w:rPr>
                <w:rFonts w:ascii="Cambria Math" w:hAnsi="Cambria Math"/>
                <w:sz w:val="28"/>
                <w:szCs w:val="30"/>
              </w:rPr>
              <m:t>R</m:t>
            </m:r>
          </m:e>
          <m:sub>
            <m:r>
              <w:rPr>
                <w:rFonts w:ascii="Cambria Math" w:hAnsi="Cambria Math"/>
                <w:sz w:val="28"/>
                <w:szCs w:val="30"/>
              </w:rPr>
              <m:t>we</m:t>
            </m:r>
            <m:r>
              <m:rPr>
                <m:scr m:val="script"/>
                <m:sty m:val="p"/>
              </m:rPr>
              <w:rPr>
                <w:rFonts w:ascii="Cambria Math" w:hAnsi="Cambria Math"/>
                <w:sz w:val="28"/>
                <w:szCs w:val="30"/>
              </w:rPr>
              <m:t>,l</m:t>
            </m:r>
          </m:sub>
        </m:sSub>
        <m:r>
          <m:rPr>
            <m:sty m:val="p"/>
          </m:rPr>
          <w:rPr>
            <w:rFonts w:ascii="Cambria Math" w:hAnsi="Cambria Math"/>
            <w:sz w:val="28"/>
            <w:szCs w:val="30"/>
          </w:rPr>
          <m:t>:</m:t>
        </m:r>
        <m:sSub>
          <m:sSubPr>
            <m:ctrlPr>
              <w:rPr>
                <w:rFonts w:ascii="Cambria Math" w:hAnsi="Cambria Math"/>
                <w:sz w:val="28"/>
                <w:szCs w:val="30"/>
              </w:rPr>
            </m:ctrlPr>
          </m:sSubPr>
          <m:e>
            <m:r>
              <w:rPr>
                <w:rFonts w:ascii="Cambria Math" w:hAnsi="Cambria Math"/>
                <w:sz w:val="28"/>
                <w:szCs w:val="30"/>
              </w:rPr>
              <m:t>F</m:t>
            </m:r>
          </m:e>
          <m:sub>
            <m:r>
              <m:rPr>
                <m:scr m:val="script"/>
                <m:sty m:val="p"/>
              </m:rPr>
              <w:rPr>
                <w:rFonts w:ascii="Cambria Math" w:hAnsi="Cambria Math"/>
                <w:sz w:val="28"/>
                <w:szCs w:val="30"/>
              </w:rPr>
              <m:t>l</m:t>
            </m:r>
          </m:sub>
        </m:sSub>
        <m:d>
          <m:dPr>
            <m:ctrlPr>
              <w:rPr>
                <w:rFonts w:ascii="Cambria Math" w:hAnsi="Cambria Math"/>
                <w:sz w:val="28"/>
                <w:szCs w:val="30"/>
              </w:rPr>
            </m:ctrlPr>
          </m:dPr>
          <m:e>
            <m:r>
              <w:rPr>
                <w:rFonts w:ascii="Cambria Math" w:hAnsi="Cambria Math"/>
                <w:sz w:val="28"/>
                <w:szCs w:val="30"/>
              </w:rPr>
              <m:t>w</m:t>
            </m:r>
          </m:e>
        </m:d>
        <m:r>
          <m:rPr>
            <m:sty m:val="p"/>
          </m:rPr>
          <w:rPr>
            <w:rFonts w:ascii="Cambria Math" w:hAnsi="Cambria Math"/>
            <w:sz w:val="28"/>
            <w:szCs w:val="30"/>
          </w:rPr>
          <m:t>→</m:t>
        </m:r>
        <m:sSub>
          <m:sSubPr>
            <m:ctrlPr>
              <w:rPr>
                <w:rFonts w:ascii="Cambria Math" w:hAnsi="Cambria Math"/>
                <w:sz w:val="28"/>
                <w:szCs w:val="30"/>
              </w:rPr>
            </m:ctrlPr>
          </m:sSubPr>
          <m:e>
            <m:r>
              <w:rPr>
                <w:rFonts w:ascii="Cambria Math" w:hAnsi="Cambria Math"/>
                <w:sz w:val="28"/>
                <w:szCs w:val="30"/>
              </w:rPr>
              <m:t>F</m:t>
            </m:r>
          </m:e>
          <m:sub>
            <m:r>
              <m:rPr>
                <m:scr m:val="script"/>
                <m:sty m:val="p"/>
              </m:rPr>
              <w:rPr>
                <w:rFonts w:ascii="Cambria Math" w:hAnsi="Cambria Math"/>
                <w:sz w:val="28"/>
                <w:szCs w:val="30"/>
              </w:rPr>
              <m:t>l</m:t>
            </m:r>
          </m:sub>
        </m:sSub>
        <m:d>
          <m:dPr>
            <m:ctrlPr>
              <w:rPr>
                <w:rFonts w:ascii="Cambria Math" w:hAnsi="Cambria Math"/>
                <w:sz w:val="28"/>
                <w:szCs w:val="30"/>
              </w:rPr>
            </m:ctrlPr>
          </m:dPr>
          <m:e>
            <m:r>
              <w:rPr>
                <w:rFonts w:ascii="Cambria Math" w:hAnsi="Cambria Math"/>
                <w:sz w:val="28"/>
                <w:szCs w:val="30"/>
              </w:rPr>
              <m:t>e</m:t>
            </m:r>
          </m:e>
        </m:d>
        <m:r>
          <m:rPr>
            <m:sty m:val="p"/>
          </m:rPr>
          <w:rPr>
            <w:rFonts w:ascii="Cambria Math" w:hAnsi="Cambria Math"/>
            <w:sz w:val="28"/>
            <w:szCs w:val="30"/>
          </w:rPr>
          <m:t>.</m:t>
        </m:r>
      </m:oMath>
      <w:r>
        <w:tab/>
        <w:t>(2)</w:t>
      </w:r>
    </w:p>
    <w:p w14:paraId="530B0944" w14:textId="77777777" w:rsidR="009E18C3" w:rsidRDefault="00000000" w:rsidP="000E5595">
      <w:pPr>
        <w:pStyle w:val="BodyText"/>
        <w:jc w:val="both"/>
      </w:pPr>
      <w:r>
        <w:t xml:space="preserve">These are data spaces and maps, not individual tokens. An anchor </w:t>
      </w:r>
      <m:oMath>
        <m:sSub>
          <m:sSubPr>
            <m:ctrlPr>
              <w:rPr>
                <w:rFonts w:ascii="Cambria Math" w:hAnsi="Cambria Math"/>
              </w:rPr>
            </m:ctrlPr>
          </m:sSubPr>
          <m:e>
            <m:r>
              <w:rPr>
                <w:rFonts w:ascii="Cambria Math" w:hAnsi="Cambria Math"/>
              </w:rPr>
              <m:t>a</m:t>
            </m:r>
          </m:e>
          <m:sub>
            <m:r>
              <w:rPr>
                <w:rFonts w:ascii="Cambria Math" w:hAnsi="Cambria Math"/>
              </w:rPr>
              <m:t>v</m:t>
            </m:r>
            <m:r>
              <m:rPr>
                <m:sty m:val="p"/>
              </m:rPr>
              <w:rPr>
                <w:rFonts w:ascii="Cambria Math" w:hAnsi="Cambria Math"/>
              </w:rPr>
              <m:t>,</m:t>
            </m:r>
            <m:r>
              <w:rPr>
                <w:rFonts w:ascii="Cambria Math" w:hAnsi="Cambria Math"/>
              </w:rPr>
              <m:t>k</m:t>
            </m:r>
            <m:r>
              <m:rPr>
                <m:scr m:val="script"/>
                <m:sty m:val="p"/>
              </m:rPr>
              <w:rPr>
                <w:rFonts w:ascii="Cambria Math" w:hAnsi="Cambria Math"/>
              </w:rPr>
              <m:t>,l</m:t>
            </m:r>
          </m:sub>
        </m:sSub>
      </m:oMath>
      <w:r>
        <w:t xml:space="preserve"> is a particular observation in a space. A separator hidden state can supply it through an adapter. A token moving through layers carries a </w:t>
      </w:r>
      <w:r>
        <w:rPr>
          <w:b/>
          <w:bCs/>
        </w:rPr>
        <w:t>vertical fibre diagram</w:t>
      </w:r>
      <w:r>
        <w:t>; calling the token’s trajectory a stalk would conflate a data space with its evolving contents.</w:t>
      </w:r>
    </w:p>
    <w:p w14:paraId="696F5EE6" w14:textId="77777777" w:rsidR="009E18C3" w:rsidRDefault="00000000" w:rsidP="000E5595">
      <w:pPr>
        <w:pStyle w:val="BodyText"/>
        <w:jc w:val="both"/>
      </w:pPr>
      <w:r>
        <w:t>For the first implementation, each context exposes a known subset of typed variables. An overlap contains only shared variables with matching units, entity identifiers, time and hypothesis scope. Restrictions are coordinate projections after calibration. A separator ending a sentence about force is not automatically compatible with one about cost, even if their embeddings are close. Two alternative worlds that assign different forces are separate branches unless an explicit comparison construction is declared.</w:t>
      </w:r>
    </w:p>
    <w:p w14:paraId="70989EA7" w14:textId="77777777" w:rsidR="009E18C3" w:rsidRDefault="00000000" w:rsidP="000E5595">
      <w:pPr>
        <w:pStyle w:val="BodyText"/>
        <w:jc w:val="both"/>
      </w:pPr>
      <w:r>
        <w:t>The semantic contract attached to an anchor contains context identifiers, variable types, unit transformations, branch and time tags, provenance, layer, confidence and an adapter version. The contract may initially be supplied by a synthetic-task generator or a verified parser. Learning it is a separate experiment, because a sheaf with incorrectly assigned overlaps can enforce a coherent but wrong computation.</w:t>
      </w:r>
    </w:p>
    <w:p w14:paraId="2A0B6B99" w14:textId="77777777" w:rsidR="009E18C3" w:rsidRDefault="00000000" w:rsidP="000E5595">
      <w:pPr>
        <w:pStyle w:val="Heading21"/>
        <w:jc w:val="both"/>
      </w:pPr>
      <w:bookmarkStart w:id="9" w:name="units-come-before-residuals"/>
      <w:bookmarkEnd w:id="8"/>
      <w:r>
        <w:t>3 3 Units come before residuals</w:t>
      </w:r>
    </w:p>
    <w:p w14:paraId="132B9B09" w14:textId="77777777" w:rsidR="009E18C3" w:rsidRDefault="00000000" w:rsidP="000E5595">
      <w:pPr>
        <w:pStyle w:val="FirstParagraph"/>
        <w:jc w:val="both"/>
      </w:pPr>
      <w:r>
        <w:t xml:space="preserve">Before measuring disagreement, convert overlapping quantities into a common representation and metric. A dimensional force and a dimensionless normalized feature cannot be subtracted merely because they occupy vectors of the same length. Let </w:t>
      </w:r>
      <m:oMath>
        <m:sSub>
          <m:sSubPr>
            <m:ctrlPr>
              <w:rPr>
                <w:rFonts w:ascii="Cambria Math" w:hAnsi="Cambria Math"/>
              </w:rPr>
            </m:ctrlPr>
          </m:sSubPr>
          <m:e>
            <m:r>
              <w:rPr>
                <w:rFonts w:ascii="Cambria Math" w:hAnsi="Cambria Math"/>
              </w:rPr>
              <m:t>W</m:t>
            </m:r>
          </m:e>
          <m:sub>
            <m:r>
              <w:rPr>
                <w:rFonts w:ascii="Cambria Math" w:hAnsi="Cambria Math"/>
              </w:rPr>
              <m:t>e</m:t>
            </m:r>
          </m:sub>
        </m:sSub>
      </m:oMath>
      <w:r>
        <w:t xml:space="preserve"> be a declared positive-definite metric on the overlap space. The whitened disagreement is</w:t>
      </w:r>
    </w:p>
    <w:p w14:paraId="0AE76291" w14:textId="77777777" w:rsidR="009E18C3" w:rsidRDefault="00000000" w:rsidP="000E5595">
      <w:pPr>
        <w:pStyle w:val="Equation"/>
        <w:jc w:val="both"/>
      </w:pPr>
      <w:r>
        <w:tab/>
      </w:r>
      <m:oMath>
        <m:sSub>
          <m:sSubPr>
            <m:ctrlPr>
              <w:rPr>
                <w:rFonts w:ascii="Cambria Math" w:hAnsi="Cambria Math"/>
                <w:sz w:val="28"/>
                <w:szCs w:val="30"/>
              </w:rPr>
            </m:ctrlPr>
          </m:sSubPr>
          <m:e>
            <m:d>
              <m:dPr>
                <m:ctrlPr>
                  <w:rPr>
                    <w:rFonts w:ascii="Cambria Math" w:hAnsi="Cambria Math"/>
                    <w:sz w:val="28"/>
                    <w:szCs w:val="30"/>
                  </w:rPr>
                </m:ctrlPr>
              </m:dPr>
              <m:e>
                <m:sSub>
                  <m:sSubPr>
                    <m:ctrlPr>
                      <w:rPr>
                        <w:rFonts w:ascii="Cambria Math" w:hAnsi="Cambria Math"/>
                        <w:sz w:val="28"/>
                        <w:szCs w:val="30"/>
                      </w:rPr>
                    </m:ctrlPr>
                  </m:sSubPr>
                  <m:e>
                    <m:r>
                      <w:rPr>
                        <w:rFonts w:ascii="Cambria Math" w:hAnsi="Cambria Math"/>
                        <w:sz w:val="28"/>
                        <w:szCs w:val="30"/>
                      </w:rPr>
                      <m:t>B</m:t>
                    </m:r>
                  </m:e>
                  <m:sub>
                    <m:r>
                      <m:rPr>
                        <m:scr m:val="script"/>
                        <m:sty m:val="p"/>
                      </m:rPr>
                      <w:rPr>
                        <w:rFonts w:ascii="Cambria Math" w:hAnsi="Cambria Math"/>
                        <w:sz w:val="28"/>
                        <w:szCs w:val="30"/>
                      </w:rPr>
                      <m:t>l</m:t>
                    </m:r>
                  </m:sub>
                </m:sSub>
                <m:r>
                  <w:rPr>
                    <w:rFonts w:ascii="Cambria Math" w:hAnsi="Cambria Math"/>
                    <w:sz w:val="28"/>
                    <w:szCs w:val="30"/>
                  </w:rPr>
                  <m:t>x</m:t>
                </m:r>
              </m:e>
            </m:d>
          </m:e>
          <m:sub>
            <m:r>
              <w:rPr>
                <w:rFonts w:ascii="Cambria Math" w:hAnsi="Cambria Math"/>
                <w:sz w:val="28"/>
                <w:szCs w:val="30"/>
              </w:rPr>
              <m:t>e</m:t>
            </m:r>
          </m:sub>
        </m:sSub>
        <m:r>
          <m:rPr>
            <m:sty m:val="p"/>
          </m:rPr>
          <w:rPr>
            <w:rFonts w:ascii="Cambria Math" w:hAnsi="Cambria Math"/>
            <w:sz w:val="28"/>
            <w:szCs w:val="30"/>
          </w:rPr>
          <m:t>=</m:t>
        </m:r>
        <m:sSubSup>
          <m:sSubSupPr>
            <m:ctrlPr>
              <w:rPr>
                <w:rFonts w:ascii="Cambria Math" w:hAnsi="Cambria Math"/>
                <w:sz w:val="28"/>
                <w:szCs w:val="30"/>
              </w:rPr>
            </m:ctrlPr>
          </m:sSubSupPr>
          <m:e>
            <m:r>
              <w:rPr>
                <w:rFonts w:ascii="Cambria Math" w:hAnsi="Cambria Math"/>
                <w:sz w:val="28"/>
                <w:szCs w:val="30"/>
              </w:rPr>
              <m:t>W</m:t>
            </m:r>
          </m:e>
          <m:sub>
            <m:r>
              <w:rPr>
                <w:rFonts w:ascii="Cambria Math" w:hAnsi="Cambria Math"/>
                <w:sz w:val="28"/>
                <w:szCs w:val="30"/>
              </w:rPr>
              <m:t>e</m:t>
            </m:r>
          </m:sub>
          <m:sup>
            <m:r>
              <w:rPr>
                <w:rFonts w:ascii="Cambria Math" w:hAnsi="Cambria Math"/>
                <w:sz w:val="28"/>
                <w:szCs w:val="30"/>
              </w:rPr>
              <m:t>1</m:t>
            </m:r>
            <m:r>
              <m:rPr>
                <m:sty m:val="p"/>
              </m:rPr>
              <w:rPr>
                <w:rFonts w:ascii="Cambria Math" w:hAnsi="Cambria Math"/>
                <w:sz w:val="28"/>
                <w:szCs w:val="30"/>
              </w:rPr>
              <m:t>/</m:t>
            </m:r>
            <m:r>
              <w:rPr>
                <w:rFonts w:ascii="Cambria Math" w:hAnsi="Cambria Math"/>
                <w:sz w:val="28"/>
                <w:szCs w:val="30"/>
              </w:rPr>
              <m:t>2</m:t>
            </m:r>
          </m:sup>
        </m:sSubSup>
        <m:d>
          <m:dPr>
            <m:ctrlPr>
              <w:rPr>
                <w:rFonts w:ascii="Cambria Math" w:hAnsi="Cambria Math"/>
                <w:sz w:val="28"/>
                <w:szCs w:val="30"/>
              </w:rPr>
            </m:ctrlPr>
          </m:dPr>
          <m:e>
            <m:sSub>
              <m:sSubPr>
                <m:ctrlPr>
                  <w:rPr>
                    <w:rFonts w:ascii="Cambria Math" w:hAnsi="Cambria Math"/>
                    <w:sz w:val="28"/>
                    <w:szCs w:val="30"/>
                  </w:rPr>
                </m:ctrlPr>
              </m:sSubPr>
              <m:e>
                <m:r>
                  <w:rPr>
                    <w:rFonts w:ascii="Cambria Math" w:hAnsi="Cambria Math"/>
                    <w:sz w:val="28"/>
                    <w:szCs w:val="30"/>
                  </w:rPr>
                  <m:t>R</m:t>
                </m:r>
              </m:e>
              <m:sub>
                <m:r>
                  <w:rPr>
                    <w:rFonts w:ascii="Cambria Math" w:hAnsi="Cambria Math"/>
                    <w:sz w:val="28"/>
                    <w:szCs w:val="30"/>
                  </w:rPr>
                  <m:t>we</m:t>
                </m:r>
                <m:r>
                  <m:rPr>
                    <m:scr m:val="script"/>
                    <m:sty m:val="p"/>
                  </m:rPr>
                  <w:rPr>
                    <w:rFonts w:ascii="Cambria Math" w:hAnsi="Cambria Math"/>
                    <w:sz w:val="28"/>
                    <w:szCs w:val="30"/>
                  </w:rPr>
                  <m:t>,l</m:t>
                </m:r>
              </m:sub>
            </m:sSub>
            <m:sSub>
              <m:sSubPr>
                <m:ctrlPr>
                  <w:rPr>
                    <w:rFonts w:ascii="Cambria Math" w:hAnsi="Cambria Math"/>
                    <w:sz w:val="28"/>
                    <w:szCs w:val="30"/>
                  </w:rPr>
                </m:ctrlPr>
              </m:sSubPr>
              <m:e>
                <m:r>
                  <w:rPr>
                    <w:rFonts w:ascii="Cambria Math" w:hAnsi="Cambria Math"/>
                    <w:sz w:val="28"/>
                    <w:szCs w:val="30"/>
                  </w:rPr>
                  <m:t>x</m:t>
                </m:r>
              </m:e>
              <m:sub>
                <m:r>
                  <w:rPr>
                    <w:rFonts w:ascii="Cambria Math" w:hAnsi="Cambria Math"/>
                    <w:sz w:val="28"/>
                    <w:szCs w:val="30"/>
                  </w:rPr>
                  <m:t>w</m:t>
                </m:r>
              </m:sub>
            </m:sSub>
            <m:r>
              <m:rPr>
                <m:sty m:val="p"/>
              </m:rPr>
              <w:rPr>
                <w:rFonts w:ascii="Cambria Math" w:hAnsi="Cambria Math"/>
                <w:sz w:val="28"/>
                <w:szCs w:val="30"/>
              </w:rPr>
              <m:t>-</m:t>
            </m:r>
            <m:sSub>
              <m:sSubPr>
                <m:ctrlPr>
                  <w:rPr>
                    <w:rFonts w:ascii="Cambria Math" w:hAnsi="Cambria Math"/>
                    <w:sz w:val="28"/>
                    <w:szCs w:val="30"/>
                  </w:rPr>
                </m:ctrlPr>
              </m:sSubPr>
              <m:e>
                <m:r>
                  <w:rPr>
                    <w:rFonts w:ascii="Cambria Math" w:hAnsi="Cambria Math"/>
                    <w:sz w:val="28"/>
                    <w:szCs w:val="30"/>
                  </w:rPr>
                  <m:t>R</m:t>
                </m:r>
              </m:e>
              <m:sub>
                <m:r>
                  <w:rPr>
                    <w:rFonts w:ascii="Cambria Math" w:hAnsi="Cambria Math"/>
                    <w:sz w:val="28"/>
                    <w:szCs w:val="30"/>
                  </w:rPr>
                  <m:t>ve</m:t>
                </m:r>
                <m:r>
                  <m:rPr>
                    <m:scr m:val="script"/>
                    <m:sty m:val="p"/>
                  </m:rPr>
                  <w:rPr>
                    <w:rFonts w:ascii="Cambria Math" w:hAnsi="Cambria Math"/>
                    <w:sz w:val="28"/>
                    <w:szCs w:val="30"/>
                  </w:rPr>
                  <m:t>,l</m:t>
                </m:r>
              </m:sub>
            </m:sSub>
            <m:sSub>
              <m:sSubPr>
                <m:ctrlPr>
                  <w:rPr>
                    <w:rFonts w:ascii="Cambria Math" w:hAnsi="Cambria Math"/>
                    <w:sz w:val="28"/>
                    <w:szCs w:val="30"/>
                  </w:rPr>
                </m:ctrlPr>
              </m:sSubPr>
              <m:e>
                <m:r>
                  <w:rPr>
                    <w:rFonts w:ascii="Cambria Math" w:hAnsi="Cambria Math"/>
                    <w:sz w:val="28"/>
                    <w:szCs w:val="30"/>
                  </w:rPr>
                  <m:t>x</m:t>
                </m:r>
              </m:e>
              <m:sub>
                <m:r>
                  <w:rPr>
                    <w:rFonts w:ascii="Cambria Math" w:hAnsi="Cambria Math"/>
                    <w:sz w:val="28"/>
                    <w:szCs w:val="30"/>
                  </w:rPr>
                  <m:t>v</m:t>
                </m:r>
              </m:sub>
            </m:sSub>
          </m:e>
        </m:d>
        <m:r>
          <m:rPr>
            <m:sty m:val="p"/>
          </m:rPr>
          <w:rPr>
            <w:rFonts w:ascii="Cambria Math" w:hAnsi="Cambria Math"/>
            <w:sz w:val="28"/>
            <w:szCs w:val="30"/>
          </w:rPr>
          <m:t>.</m:t>
        </m:r>
      </m:oMath>
      <w:r>
        <w:tab/>
        <w:t>(3)</w:t>
      </w:r>
    </w:p>
    <w:p w14:paraId="69BD144A" w14:textId="77777777" w:rsidR="009E18C3" w:rsidRDefault="00000000" w:rsidP="000E5595">
      <w:pPr>
        <w:pStyle w:val="BodyText"/>
        <w:jc w:val="both"/>
      </w:pPr>
      <w:r>
        <w:t xml:space="preserve">The horizontal energy is </w:t>
      </w:r>
      <m:oMath>
        <m:r>
          <m:rPr>
            <m:sty m:val="p"/>
          </m:rPr>
          <w:rPr>
            <w:rFonts w:ascii="Cambria Math" w:hAnsi="Cambria Math"/>
          </w:rPr>
          <m:t>∥</m:t>
        </m:r>
        <m:sSub>
          <m:sSubPr>
            <m:ctrlPr>
              <w:rPr>
                <w:rFonts w:ascii="Cambria Math" w:hAnsi="Cambria Math"/>
              </w:rPr>
            </m:ctrlPr>
          </m:sSubPr>
          <m:e>
            <m:r>
              <w:rPr>
                <w:rFonts w:ascii="Cambria Math" w:hAnsi="Cambria Math"/>
              </w:rPr>
              <m:t>B</m:t>
            </m:r>
          </m:e>
          <m:sub>
            <m:r>
              <m:rPr>
                <m:scr m:val="script"/>
                <m:sty m:val="p"/>
              </m:rPr>
              <w:rPr>
                <w:rFonts w:ascii="Cambria Math" w:hAnsi="Cambria Math"/>
              </w:rPr>
              <m:t>l</m:t>
            </m:r>
          </m:sub>
        </m:sSub>
        <m:r>
          <w:rPr>
            <w:rFonts w:ascii="Cambria Math" w:hAnsi="Cambria Math"/>
          </w:rPr>
          <m:t>x</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2</m:t>
        </m:r>
        <m:r>
          <m:rPr>
            <m:nor/>
          </m:rPr>
          <m:t>.</m:t>
        </m:r>
      </m:oMath>
      <w:r>
        <w:t xml:space="preserve"> Kernel membership means agreement under these maps, not truth. On a graph this is a cellular sheaf coboundary [5]. With higher-dimensional cells, restriction diamonds must commute so that consecutive coboundaries compose to zero. A pairwise graph alone does not establish the triangle identities needed by a higher-dimensional complex.</w:t>
      </w:r>
    </w:p>
    <w:p w14:paraId="15C03CE4" w14:textId="77777777" w:rsidR="009E18C3" w:rsidRDefault="00000000" w:rsidP="000E5595">
      <w:pPr>
        <w:pStyle w:val="BodyText"/>
        <w:jc w:val="both"/>
      </w:pPr>
      <w:r>
        <w:t>An exact change of local coordinates must transform the restrictions and metrics consistently. Arbitrary Euclidean penalties are not invariant under an arbitrary change of gauge. This is why the first prototype uses calibrated projections rather than unconstrained learned matrices.</w:t>
      </w:r>
    </w:p>
    <w:p w14:paraId="0AECC0C9" w14:textId="77777777" w:rsidR="009E18C3" w:rsidRDefault="00000000" w:rsidP="000E5595">
      <w:pPr>
        <w:pStyle w:val="Heading11"/>
        <w:jc w:val="both"/>
      </w:pPr>
      <w:bookmarkStart w:id="10" w:name="Xecc3acbb9d7e482159459568e4e5cc05da49213"/>
      <w:bookmarkEnd w:id="6"/>
      <w:bookmarkEnd w:id="9"/>
      <w:r>
        <w:lastRenderedPageBreak/>
        <w:t>4 From separator compression to a causal sheaf read</w:t>
      </w:r>
    </w:p>
    <w:p w14:paraId="37AC9D36" w14:textId="77777777" w:rsidR="009E18C3" w:rsidRDefault="00000000" w:rsidP="000E5595">
      <w:pPr>
        <w:pStyle w:val="Heading21"/>
        <w:jc w:val="both"/>
      </w:pPr>
      <w:bookmarkStart w:id="11" w:name="retain-indexed-information"/>
      <w:r>
        <w:t>4 1 Retain indexed information</w:t>
      </w:r>
    </w:p>
    <w:p w14:paraId="7417F150" w14:textId="77777777" w:rsidR="009E18C3" w:rsidRDefault="00000000" w:rsidP="000E5595">
      <w:pPr>
        <w:pStyle w:val="FirstParagraph"/>
        <w:jc w:val="both"/>
      </w:pPr>
      <w:r>
        <w:t xml:space="preserve">Let </w:t>
      </w:r>
      <m:oMath>
        <m:sSub>
          <m:sSubPr>
            <m:ctrlPr>
              <w:rPr>
                <w:rFonts w:ascii="Cambria Math" w:hAnsi="Cambria Math"/>
              </w:rPr>
            </m:ctrlPr>
          </m:sSubPr>
          <m:e>
            <m:r>
              <w:rPr>
                <w:rFonts w:ascii="Cambria Math" w:hAnsi="Cambria Math"/>
              </w:rPr>
              <m:t>a</m:t>
            </m:r>
          </m:e>
          <m:sub>
            <m:r>
              <w:rPr>
                <w:rFonts w:ascii="Cambria Math" w:hAnsi="Cambria Math"/>
              </w:rPr>
              <m:t>j</m:t>
            </m:r>
            <m:r>
              <m:rPr>
                <m:scr m:val="script"/>
                <m:sty m:val="p"/>
              </m:rPr>
              <w:rPr>
                <w:rFonts w:ascii="Cambria Math" w:hAnsi="Cambria Math"/>
              </w:rPr>
              <m:t>,l</m:t>
            </m:r>
          </m:sub>
        </m:sSub>
      </m:oMath>
      <w:r>
        <w:t xml:space="preserve"> be a detached explicit-path separator target, and let </w:t>
      </w:r>
      <m:oMath>
        <m:sSub>
          <m:sSubPr>
            <m:ctrlPr>
              <w:rPr>
                <w:rFonts w:ascii="Cambria Math" w:hAnsi="Cambria Math"/>
              </w:rPr>
            </m:ctrlPr>
          </m:sSubPr>
          <m:e>
            <m:r>
              <w:rPr>
                <w:rFonts w:ascii="Cambria Math" w:hAnsi="Cambria Math"/>
              </w:rPr>
              <m:t>z</m:t>
            </m:r>
          </m:e>
          <m:sub>
            <m:r>
              <w:rPr>
                <w:rFonts w:ascii="Cambria Math" w:hAnsi="Cambria Math"/>
              </w:rPr>
              <m:t>k</m:t>
            </m:r>
            <m:r>
              <m:rPr>
                <m:scr m:val="script"/>
                <m:sty m:val="p"/>
              </m:rPr>
              <w:rPr>
                <w:rFonts w:ascii="Cambria Math" w:hAnsi="Cambria Math"/>
              </w:rPr>
              <m:t>,l</m:t>
            </m:r>
          </m:sub>
        </m:sSub>
      </m:oMath>
      <w:r>
        <w:t xml:space="preserve"> be the corresponding implicit-path feature. Store their indices. During training a monotone alignment </w:t>
      </w:r>
      <m:oMath>
        <m:r>
          <w:rPr>
            <w:rFonts w:ascii="Cambria Math" w:hAnsi="Cambria Math"/>
          </w:rPr>
          <m:t>j</m:t>
        </m:r>
        <m:r>
          <m:rPr>
            <m:sty m:val="p"/>
          </m:rPr>
          <w:rPr>
            <w:rFonts w:ascii="Cambria Math" w:hAnsi="Cambria Math"/>
          </w:rPr>
          <m:t>=</m:t>
        </m:r>
        <m:r>
          <w:rPr>
            <w:rFonts w:ascii="Cambria Math" w:hAnsi="Cambria Math"/>
          </w:rPr>
          <m:t>τ</m:t>
        </m:r>
        <m:d>
          <m:dPr>
            <m:ctrlPr>
              <w:rPr>
                <w:rFonts w:ascii="Cambria Math" w:hAnsi="Cambria Math"/>
              </w:rPr>
            </m:ctrlPr>
          </m:dPr>
          <m:e>
            <m:r>
              <w:rPr>
                <w:rFonts w:ascii="Cambria Math" w:hAnsi="Cambria Math"/>
              </w:rPr>
              <m:t>k</m:t>
            </m:r>
          </m:e>
        </m:d>
      </m:oMath>
      <w:r>
        <w:t xml:space="preserve"> can be supplied from the explicit trace. At inference, step counts may differ. The controller must use masks, a declared alignment procedure or context matching; training-time position matching is not a proof that inference anchors denote the same local facts.</w:t>
      </w:r>
    </w:p>
    <w:p w14:paraId="55917BF4" w14:textId="77777777" w:rsidR="009E18C3" w:rsidRDefault="00000000" w:rsidP="000E5595">
      <w:pPr>
        <w:pStyle w:val="BodyText"/>
        <w:keepNext/>
        <w:jc w:val="both"/>
      </w:pPr>
      <w:r>
        <w:rPr>
          <w:b/>
          <w:bCs/>
        </w:rPr>
        <w:t>Proposition 1 (pooled cancellation).</w:t>
      </w:r>
      <w:r>
        <w:t xml:space="preserve"> For </w:t>
      </w:r>
      <m:oMath>
        <m:r>
          <w:rPr>
            <w:rFonts w:ascii="Cambria Math" w:hAnsi="Cambria Math"/>
          </w:rPr>
          <m:t>L</m:t>
        </m:r>
        <m:r>
          <m:rPr>
            <m:sty m:val="p"/>
          </m:rPr>
          <w:rPr>
            <w:rFonts w:ascii="Cambria Math" w:hAnsi="Cambria Math"/>
          </w:rPr>
          <m:t>≥</m:t>
        </m:r>
        <m:r>
          <w:rPr>
            <w:rFonts w:ascii="Cambria Math" w:hAnsi="Cambria Math"/>
          </w:rPr>
          <m:t>2</m:t>
        </m:r>
        <m:r>
          <m:rPr>
            <m:nor/>
          </m:rPr>
          <m:t>,</m:t>
        </m:r>
      </m:oMath>
      <w:r>
        <w:t xml:space="preserve"> the sum map from </w:t>
      </w:r>
      <m:oMath>
        <m:r>
          <w:rPr>
            <w:rFonts w:ascii="Cambria Math" w:hAnsi="Cambria Math"/>
          </w:rPr>
          <m:t>L</m:t>
        </m:r>
      </m:oMath>
      <w:r>
        <w:t xml:space="preserve"> copies of </w:t>
      </w:r>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r</m:t>
            </m:r>
          </m:sup>
        </m:sSup>
      </m:oMath>
      <w:r>
        <w:t xml:space="preserve"> to </w:t>
      </w:r>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r</m:t>
            </m:r>
          </m:sup>
        </m:sSup>
      </m:oMath>
      <w:r>
        <w:t xml:space="preserve"> has kernel dimension </w:t>
      </w:r>
      <m:oMath>
        <m:d>
          <m:dPr>
            <m:ctrlPr>
              <w:rPr>
                <w:rFonts w:ascii="Cambria Math" w:hAnsi="Cambria Math"/>
              </w:rPr>
            </m:ctrlPr>
          </m:dPr>
          <m:e>
            <m:r>
              <w:rPr>
                <w:rFonts w:ascii="Cambria Math" w:hAnsi="Cambria Math"/>
              </w:rPr>
              <m:t>L</m:t>
            </m:r>
            <m:r>
              <m:rPr>
                <m:sty m:val="p"/>
              </m:rPr>
              <w:rPr>
                <w:rFonts w:ascii="Cambria Math" w:hAnsi="Cambria Math"/>
              </w:rPr>
              <m:t>-</m:t>
            </m:r>
            <m:r>
              <w:rPr>
                <w:rFonts w:ascii="Cambria Math" w:hAnsi="Cambria Math"/>
              </w:rPr>
              <m:t>1</m:t>
            </m:r>
          </m:e>
        </m:d>
        <m:r>
          <w:rPr>
            <w:rFonts w:ascii="Cambria Math" w:hAnsi="Cambria Math"/>
          </w:rPr>
          <m:t>r</m:t>
        </m:r>
        <m:r>
          <m:rPr>
            <m:nor/>
          </m:rPr>
          <m:t>.</m:t>
        </m:r>
      </m:oMath>
      <w:r>
        <w:t xml:space="preserve"> Therefore a zero loss on the sum does not imply agreement at each layer.</w:t>
      </w:r>
    </w:p>
    <w:p w14:paraId="494D1D13" w14:textId="77777777" w:rsidR="009E18C3" w:rsidRDefault="00000000" w:rsidP="000E5595">
      <w:pPr>
        <w:pStyle w:val="BodyText"/>
        <w:jc w:val="both"/>
      </w:pPr>
      <w:r>
        <w:rPr>
          <w:b/>
          <w:bCs/>
        </w:rPr>
        <w:t>Proof.</w:t>
      </w:r>
      <w:r>
        <w:t xml:space="preserve"> The sum map is surjective and has rank </w:t>
      </w:r>
      <m:oMath>
        <m:r>
          <w:rPr>
            <w:rFonts w:ascii="Cambria Math" w:hAnsi="Cambria Math"/>
          </w:rPr>
          <m:t>r</m:t>
        </m:r>
        <m:r>
          <m:rPr>
            <m:nor/>
          </m:rPr>
          <m:t>,</m:t>
        </m:r>
      </m:oMath>
      <w:r>
        <w:t xml:space="preserve"> so rank-nullity gives the dimension. A nonzero error </w:t>
      </w:r>
      <m:oMath>
        <m:r>
          <w:rPr>
            <w:rFonts w:ascii="Cambria Math" w:hAnsi="Cambria Math"/>
          </w:rPr>
          <m:t>v</m:t>
        </m:r>
      </m:oMath>
      <w:r>
        <w:t xml:space="preserve"> at one layer and </w:t>
      </w:r>
      <m:oMath>
        <m:r>
          <m:rPr>
            <m:sty m:val="p"/>
          </m:rPr>
          <w:rPr>
            <w:rFonts w:ascii="Cambria Math" w:hAnsi="Cambria Math"/>
          </w:rPr>
          <m:t>-</m:t>
        </m:r>
        <m:r>
          <w:rPr>
            <w:rFonts w:ascii="Cambria Math" w:hAnsi="Cambria Math"/>
          </w:rPr>
          <m:t>v</m:t>
        </m:r>
      </m:oMath>
      <w:r>
        <w:t xml:space="preserve"> at another has zero sum. An indexed squared loss detects both. The same issue applies to summing over separator positions. This proves a limitation of the displayed aggregation, not a claim about uninspected Sep-Latent code. ∎</w:t>
      </w:r>
    </w:p>
    <w:p w14:paraId="2E614F26" w14:textId="77777777" w:rsidR="009E18C3" w:rsidRDefault="00000000" w:rsidP="000E5595">
      <w:pPr>
        <w:pStyle w:val="BodyText"/>
        <w:jc w:val="both"/>
      </w:pPr>
      <w:r>
        <w:t>We therefore propose per-position, per-layer alignment, with loss normalization over active coordinates. The target is not that every layer encode the same thing. Each layer has its own calibrated adapter and its own target. Comparing raw hidden states across unrelated layers would reintroduce the coordinate problem.</w:t>
      </w:r>
    </w:p>
    <w:p w14:paraId="66263833" w14:textId="77777777" w:rsidR="009E18C3" w:rsidRDefault="00000000" w:rsidP="000E5595">
      <w:pPr>
        <w:pStyle w:val="Heading21"/>
        <w:jc w:val="both"/>
      </w:pPr>
      <w:bookmarkStart w:id="12" w:name="X10d05481ef93ce9bbaeba109ea8a75407e064ef"/>
      <w:bookmarkEnd w:id="11"/>
      <w:r>
        <w:t>4 2 Immutable bank and current observation star</w:t>
      </w:r>
    </w:p>
    <w:p w14:paraId="6346DCBC" w14:textId="77777777" w:rsidR="009E18C3" w:rsidRDefault="00000000" w:rsidP="000E5595">
      <w:pPr>
        <w:pStyle w:val="FirstParagraph"/>
        <w:jc w:val="both"/>
      </w:pPr>
      <w:r>
        <w:t xml:space="preserve">At reasoning step </w:t>
      </w:r>
      <m:oMath>
        <m:r>
          <w:rPr>
            <w:rFonts w:ascii="Cambria Math" w:hAnsi="Cambria Math"/>
          </w:rPr>
          <m:t>k</m:t>
        </m:r>
        <m:r>
          <m:rPr>
            <m:nor/>
          </m:rPr>
          <m:t>,</m:t>
        </m:r>
      </m:oMath>
      <w:r>
        <w:t xml:space="preserve"> read a bounded set of prior anchors from the same admissible branch. The bank can initially contain earlier reasoning contexts in the same query. A later version can also retrieve verified records from other examples, provided their types, gauges and branch scopes match; cross-example similarity alone is insufficient. The bank is immutable during the step. Only the current candidate is optimized. This gives a causal observation star: old anchors are observations, not unknowns to be moved until they agree with the current guess. Select anchors using context eligibility first and geometric similarity second.</w:t>
      </w:r>
    </w:p>
    <w:p w14:paraId="308EFAD4" w14:textId="77777777" w:rsidR="009E18C3" w:rsidRDefault="00000000" w:rsidP="000E5595">
      <w:pPr>
        <w:pStyle w:val="BodyText"/>
        <w:jc w:val="both"/>
      </w:pPr>
      <w:r>
        <w:t xml:space="preserve">Let </w:t>
      </w:r>
      <m:oMath>
        <m:r>
          <w:rPr>
            <w:rFonts w:ascii="Cambria Math" w:hAnsi="Cambria Math"/>
          </w:rPr>
          <m:t>u</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r</m:t>
            </m:r>
          </m:sup>
        </m:sSup>
      </m:oMath>
      <w:r>
        <w:t xml:space="preserve"> be the current adapter proposal. Stack its whitened restrictions into </w:t>
      </w:r>
      <m:oMath>
        <m:r>
          <w:rPr>
            <w:rFonts w:ascii="Cambria Math" w:hAnsi="Cambria Math"/>
          </w:rPr>
          <m:t>C</m:t>
        </m:r>
      </m:oMath>
      <w:r>
        <w:t xml:space="preserve"> and the corresponding prior-anchor observations into </w:t>
      </w:r>
      <m:oMath>
        <m:r>
          <w:rPr>
            <w:rFonts w:ascii="Cambria Math" w:hAnsi="Cambria Math"/>
          </w:rPr>
          <m:t>b</m:t>
        </m:r>
        <m:r>
          <m:rPr>
            <m:nor/>
          </m:rPr>
          <m:t>.</m:t>
        </m:r>
      </m:oMath>
      <w:r>
        <w:t xml:space="preserve"> For fixed maps and weights, define</w:t>
      </w:r>
    </w:p>
    <w:p w14:paraId="78396B62" w14:textId="77777777" w:rsidR="009E18C3" w:rsidRDefault="00000000" w:rsidP="000E5595">
      <w:pPr>
        <w:pStyle w:val="Equation"/>
        <w:jc w:val="both"/>
      </w:pPr>
      <w:r>
        <w:tab/>
      </w:r>
      <m:oMath>
        <m:sSup>
          <m:sSupPr>
            <m:ctrlPr>
              <w:rPr>
                <w:rFonts w:ascii="Cambria Math" w:hAnsi="Cambria Math"/>
                <w:sz w:val="28"/>
                <w:szCs w:val="30"/>
              </w:rPr>
            </m:ctrlPr>
          </m:sSupPr>
          <m:e>
            <m:r>
              <w:rPr>
                <w:rFonts w:ascii="Cambria Math" w:hAnsi="Cambria Math"/>
                <w:sz w:val="28"/>
                <w:szCs w:val="30"/>
              </w:rPr>
              <m:t>z</m:t>
            </m:r>
          </m:e>
          <m:sup>
            <m:r>
              <m:rPr>
                <m:nor/>
              </m:rPr>
              <w:rPr>
                <w:sz w:val="27"/>
                <w:szCs w:val="30"/>
              </w:rPr>
              <m:t>*</m:t>
            </m:r>
          </m:sup>
        </m:sSup>
        <m:r>
          <m:rPr>
            <m:sty m:val="p"/>
          </m:rPr>
          <w:rPr>
            <w:rFonts w:ascii="Cambria Math" w:hAnsi="Cambria Math"/>
            <w:sz w:val="28"/>
            <w:szCs w:val="30"/>
          </w:rPr>
          <m:t>=</m:t>
        </m:r>
        <m:limLow>
          <m:limLowPr>
            <m:ctrlPr>
              <w:rPr>
                <w:rFonts w:ascii="Cambria Math" w:hAnsi="Cambria Math"/>
                <w:sz w:val="28"/>
                <w:szCs w:val="30"/>
              </w:rPr>
            </m:ctrlPr>
          </m:limLowPr>
          <m:e>
            <m:r>
              <m:rPr>
                <m:sty m:val="p"/>
              </m:rPr>
              <w:rPr>
                <w:rFonts w:ascii="Cambria Math" w:hAnsi="Cambria Math"/>
                <w:sz w:val="28"/>
                <w:szCs w:val="30"/>
              </w:rPr>
              <m:t>argmin</m:t>
            </m:r>
          </m:e>
          <m:lim>
            <m:r>
              <w:rPr>
                <w:rFonts w:ascii="Cambria Math" w:hAnsi="Cambria Math"/>
                <w:sz w:val="28"/>
                <w:szCs w:val="30"/>
              </w:rPr>
              <m:t>z</m:t>
            </m:r>
            <m:r>
              <m:rPr>
                <m:sty m:val="p"/>
              </m:rPr>
              <w:rPr>
                <w:rFonts w:ascii="Cambria Math" w:hAnsi="Cambria Math"/>
                <w:sz w:val="28"/>
                <w:szCs w:val="30"/>
              </w:rPr>
              <m:t>∈</m:t>
            </m:r>
            <m:sSup>
              <m:sSupPr>
                <m:ctrlPr>
                  <w:rPr>
                    <w:rFonts w:ascii="Cambria Math" w:hAnsi="Cambria Math"/>
                    <w:sz w:val="28"/>
                    <w:szCs w:val="30"/>
                  </w:rPr>
                </m:ctrlPr>
              </m:sSupPr>
              <m:e>
                <m:r>
                  <m:rPr>
                    <m:scr m:val="double-struck"/>
                    <m:sty m:val="p"/>
                  </m:rPr>
                  <w:rPr>
                    <w:rFonts w:ascii="Cambria Math" w:hAnsi="Cambria Math"/>
                    <w:sz w:val="28"/>
                    <w:szCs w:val="30"/>
                  </w:rPr>
                  <m:t>R</m:t>
                </m:r>
              </m:e>
              <m:sup>
                <m:r>
                  <w:rPr>
                    <w:rFonts w:ascii="Cambria Math" w:hAnsi="Cambria Math"/>
                    <w:sz w:val="28"/>
                    <w:szCs w:val="30"/>
                  </w:rPr>
                  <m:t>r</m:t>
                </m:r>
              </m:sup>
            </m:sSup>
          </m:lim>
        </m:limLow>
        <m:d>
          <m:dPr>
            <m:begChr m:val="{"/>
            <m:endChr m:val="}"/>
            <m:ctrlPr>
              <w:rPr>
                <w:rFonts w:ascii="Cambria Math" w:hAnsi="Cambria Math"/>
                <w:sz w:val="28"/>
                <w:szCs w:val="30"/>
              </w:rPr>
            </m:ctrlPr>
          </m:dPr>
          <m:e>
            <m:f>
              <m:fPr>
                <m:ctrlPr>
                  <w:rPr>
                    <w:rFonts w:ascii="Cambria Math" w:hAnsi="Cambria Math"/>
                    <w:sz w:val="28"/>
                    <w:szCs w:val="30"/>
                  </w:rPr>
                </m:ctrlPr>
              </m:fPr>
              <m:num>
                <m:r>
                  <w:rPr>
                    <w:rFonts w:ascii="Cambria Math" w:hAnsi="Cambria Math"/>
                    <w:sz w:val="28"/>
                    <w:szCs w:val="30"/>
                  </w:rPr>
                  <m:t>μ</m:t>
                </m:r>
              </m:num>
              <m:den>
                <m:r>
                  <w:rPr>
                    <w:rFonts w:ascii="Cambria Math" w:hAnsi="Cambria Math"/>
                    <w:sz w:val="28"/>
                    <w:szCs w:val="30"/>
                  </w:rPr>
                  <m:t>2</m:t>
                </m:r>
              </m:den>
            </m:f>
            <m:r>
              <m:rPr>
                <m:sty m:val="p"/>
              </m:rPr>
              <w:rPr>
                <w:rFonts w:ascii="Cambria Math" w:hAnsi="Cambria Math"/>
                <w:sz w:val="28"/>
                <w:szCs w:val="30"/>
              </w:rPr>
              <m:t>∥</m:t>
            </m:r>
            <m:r>
              <w:rPr>
                <w:rFonts w:ascii="Cambria Math" w:hAnsi="Cambria Math"/>
                <w:sz w:val="28"/>
                <w:szCs w:val="30"/>
              </w:rPr>
              <m:t>z</m:t>
            </m:r>
            <m:r>
              <m:rPr>
                <m:sty m:val="p"/>
              </m:rPr>
              <w:rPr>
                <w:rFonts w:ascii="Cambria Math" w:hAnsi="Cambria Math"/>
                <w:sz w:val="28"/>
                <w:szCs w:val="30"/>
              </w:rPr>
              <m:t>-</m:t>
            </m:r>
            <m:r>
              <w:rPr>
                <w:rFonts w:ascii="Cambria Math" w:hAnsi="Cambria Math"/>
                <w:sz w:val="28"/>
                <w:szCs w:val="30"/>
              </w:rPr>
              <m:t>u</m:t>
            </m:r>
            <m:sSup>
              <m:sSupPr>
                <m:ctrlPr>
                  <w:rPr>
                    <w:rFonts w:ascii="Cambria Math" w:hAnsi="Cambria Math"/>
                    <w:sz w:val="28"/>
                    <w:szCs w:val="30"/>
                  </w:rPr>
                </m:ctrlPr>
              </m:sSupPr>
              <m:e>
                <m:r>
                  <m:rPr>
                    <m:sty m:val="p"/>
                  </m:rPr>
                  <w:rPr>
                    <w:rFonts w:ascii="Cambria Math" w:hAnsi="Cambria Math"/>
                    <w:sz w:val="28"/>
                    <w:szCs w:val="30"/>
                  </w:rPr>
                  <m:t>∥</m:t>
                </m:r>
              </m:e>
              <m:sup>
                <m:r>
                  <w:rPr>
                    <w:rFonts w:ascii="Cambria Math" w:hAnsi="Cambria Math"/>
                    <w:sz w:val="28"/>
                    <w:szCs w:val="30"/>
                  </w:rPr>
                  <m:t>2</m:t>
                </m:r>
              </m:sup>
            </m:sSup>
            <m:r>
              <m:rPr>
                <m:sty m:val="p"/>
              </m:rPr>
              <w:rPr>
                <w:rFonts w:ascii="Cambria Math" w:hAnsi="Cambria Math"/>
                <w:sz w:val="28"/>
                <w:szCs w:val="30"/>
              </w:rPr>
              <m:t>+</m:t>
            </m:r>
            <m:f>
              <m:fPr>
                <m:ctrlPr>
                  <w:rPr>
                    <w:rFonts w:ascii="Cambria Math" w:hAnsi="Cambria Math"/>
                    <w:sz w:val="28"/>
                    <w:szCs w:val="30"/>
                  </w:rPr>
                </m:ctrlPr>
              </m:fPr>
              <m:num>
                <m:r>
                  <w:rPr>
                    <w:rFonts w:ascii="Cambria Math" w:hAnsi="Cambria Math"/>
                    <w:sz w:val="28"/>
                    <w:szCs w:val="30"/>
                  </w:rPr>
                  <m:t>β</m:t>
                </m:r>
              </m:num>
              <m:den>
                <m:r>
                  <w:rPr>
                    <w:rFonts w:ascii="Cambria Math" w:hAnsi="Cambria Math"/>
                    <w:sz w:val="28"/>
                    <w:szCs w:val="30"/>
                  </w:rPr>
                  <m:t>2</m:t>
                </m:r>
              </m:den>
            </m:f>
            <m:r>
              <m:rPr>
                <m:sty m:val="p"/>
              </m:rPr>
              <w:rPr>
                <w:rFonts w:ascii="Cambria Math" w:hAnsi="Cambria Math"/>
                <w:sz w:val="28"/>
                <w:szCs w:val="30"/>
              </w:rPr>
              <m:t>∥</m:t>
            </m:r>
            <m:r>
              <w:rPr>
                <w:rFonts w:ascii="Cambria Math" w:hAnsi="Cambria Math"/>
                <w:sz w:val="28"/>
                <w:szCs w:val="30"/>
              </w:rPr>
              <m:t>Cz</m:t>
            </m:r>
            <m:r>
              <m:rPr>
                <m:sty m:val="p"/>
              </m:rPr>
              <w:rPr>
                <w:rFonts w:ascii="Cambria Math" w:hAnsi="Cambria Math"/>
                <w:sz w:val="28"/>
                <w:szCs w:val="30"/>
              </w:rPr>
              <m:t>-</m:t>
            </m:r>
            <m:r>
              <w:rPr>
                <w:rFonts w:ascii="Cambria Math" w:hAnsi="Cambria Math"/>
                <w:sz w:val="28"/>
                <w:szCs w:val="30"/>
              </w:rPr>
              <m:t>b</m:t>
            </m:r>
            <m:sSup>
              <m:sSupPr>
                <m:ctrlPr>
                  <w:rPr>
                    <w:rFonts w:ascii="Cambria Math" w:hAnsi="Cambria Math"/>
                    <w:sz w:val="28"/>
                    <w:szCs w:val="30"/>
                  </w:rPr>
                </m:ctrlPr>
              </m:sSupPr>
              <m:e>
                <m:r>
                  <m:rPr>
                    <m:sty m:val="p"/>
                  </m:rPr>
                  <w:rPr>
                    <w:rFonts w:ascii="Cambria Math" w:hAnsi="Cambria Math"/>
                    <w:sz w:val="28"/>
                    <w:szCs w:val="30"/>
                  </w:rPr>
                  <m:t>∥</m:t>
                </m:r>
              </m:e>
              <m:sup>
                <m:r>
                  <w:rPr>
                    <w:rFonts w:ascii="Cambria Math" w:hAnsi="Cambria Math"/>
                    <w:sz w:val="28"/>
                    <w:szCs w:val="30"/>
                  </w:rPr>
                  <m:t>2</m:t>
                </m:r>
              </m:sup>
            </m:sSup>
          </m:e>
        </m:d>
        <m:r>
          <m:rPr>
            <m:sty m:val="p"/>
          </m:rPr>
          <w:rPr>
            <w:rFonts w:ascii="Cambria Math" w:hAnsi="Cambria Math"/>
            <w:sz w:val="28"/>
            <w:szCs w:val="30"/>
          </w:rPr>
          <m:t>,</m:t>
        </m:r>
        <m:r>
          <w:rPr>
            <w:rFonts w:ascii="Cambria Math" w:hAnsi="Cambria Math"/>
            <w:sz w:val="28"/>
            <w:szCs w:val="30"/>
          </w:rPr>
          <m:t> μ</m:t>
        </m:r>
        <m:r>
          <m:rPr>
            <m:sty m:val="p"/>
          </m:rPr>
          <w:rPr>
            <w:rFonts w:ascii="Cambria Math" w:hAnsi="Cambria Math"/>
            <w:sz w:val="28"/>
            <w:szCs w:val="30"/>
          </w:rPr>
          <m:t>&gt;</m:t>
        </m:r>
        <m:r>
          <w:rPr>
            <w:rFonts w:ascii="Cambria Math" w:hAnsi="Cambria Math"/>
            <w:sz w:val="28"/>
            <w:szCs w:val="30"/>
          </w:rPr>
          <m:t>0</m:t>
        </m:r>
        <m:r>
          <m:rPr>
            <m:sty m:val="p"/>
          </m:rPr>
          <w:rPr>
            <w:rFonts w:ascii="Cambria Math" w:hAnsi="Cambria Math"/>
            <w:sz w:val="28"/>
            <w:szCs w:val="30"/>
          </w:rPr>
          <m:t>,</m:t>
        </m:r>
        <m:r>
          <w:rPr>
            <w:rFonts w:ascii="Cambria Math" w:hAnsi="Cambria Math"/>
            <w:sz w:val="28"/>
            <w:szCs w:val="30"/>
          </w:rPr>
          <m:t> β</m:t>
        </m:r>
        <m:r>
          <m:rPr>
            <m:sty m:val="p"/>
          </m:rPr>
          <w:rPr>
            <w:rFonts w:ascii="Cambria Math" w:hAnsi="Cambria Math"/>
            <w:sz w:val="28"/>
            <w:szCs w:val="30"/>
          </w:rPr>
          <m:t>≥</m:t>
        </m:r>
        <m:r>
          <w:rPr>
            <w:rFonts w:ascii="Cambria Math" w:hAnsi="Cambria Math"/>
            <w:sz w:val="28"/>
            <w:szCs w:val="30"/>
          </w:rPr>
          <m:t>0</m:t>
        </m:r>
        <m:r>
          <m:rPr>
            <m:sty m:val="p"/>
          </m:rPr>
          <w:rPr>
            <w:rFonts w:ascii="Cambria Math" w:hAnsi="Cambria Math"/>
            <w:sz w:val="28"/>
            <w:szCs w:val="30"/>
          </w:rPr>
          <m:t>.</m:t>
        </m:r>
      </m:oMath>
      <w:r w:rsidRPr="00BD3C3D">
        <w:rPr>
          <w:sz w:val="23"/>
          <w:szCs w:val="26"/>
        </w:rPr>
        <w:tab/>
      </w:r>
      <w:r>
        <w:t>(4)</w:t>
      </w:r>
    </w:p>
    <w:p w14:paraId="4DD97CAC" w14:textId="77777777" w:rsidR="009E18C3" w:rsidRDefault="00000000" w:rsidP="000E5595">
      <w:pPr>
        <w:pStyle w:val="BodyText"/>
        <w:jc w:val="both"/>
      </w:pPr>
      <w:r>
        <w:t>The first term preserves the current proposal; the second asks only for declared shared information. Cholesky factorization gives the small dense solve</w:t>
      </w:r>
    </w:p>
    <w:p w14:paraId="2B90A5E2" w14:textId="77777777" w:rsidR="009E18C3" w:rsidRDefault="00000000" w:rsidP="000E5595">
      <w:pPr>
        <w:pStyle w:val="Equation"/>
        <w:jc w:val="both"/>
      </w:pPr>
      <w:r>
        <w:tab/>
      </w:r>
      <m:oMath>
        <m:d>
          <m:dPr>
            <m:ctrlPr>
              <w:rPr>
                <w:rFonts w:ascii="Cambria Math" w:hAnsi="Cambria Math"/>
                <w:sz w:val="28"/>
                <w:szCs w:val="30"/>
              </w:rPr>
            </m:ctrlPr>
          </m:dPr>
          <m:e>
            <m:r>
              <w:rPr>
                <w:rFonts w:ascii="Cambria Math" w:hAnsi="Cambria Math"/>
                <w:sz w:val="28"/>
                <w:szCs w:val="30"/>
              </w:rPr>
              <m:t>μI</m:t>
            </m:r>
            <m:r>
              <m:rPr>
                <m:sty m:val="p"/>
              </m:rPr>
              <w:rPr>
                <w:rFonts w:ascii="Cambria Math" w:hAnsi="Cambria Math"/>
                <w:sz w:val="28"/>
                <w:szCs w:val="30"/>
              </w:rPr>
              <m:t>+</m:t>
            </m:r>
            <m:r>
              <w:rPr>
                <w:rFonts w:ascii="Cambria Math" w:hAnsi="Cambria Math"/>
                <w:sz w:val="28"/>
                <w:szCs w:val="30"/>
              </w:rPr>
              <m:t>β</m:t>
            </m:r>
            <m:sSup>
              <m:sSupPr>
                <m:ctrlPr>
                  <w:rPr>
                    <w:rFonts w:ascii="Cambria Math" w:hAnsi="Cambria Math"/>
                    <w:sz w:val="28"/>
                    <w:szCs w:val="30"/>
                  </w:rPr>
                </m:ctrlPr>
              </m:sSupPr>
              <m:e>
                <m:r>
                  <w:rPr>
                    <w:rFonts w:ascii="Cambria Math" w:hAnsi="Cambria Math"/>
                    <w:sz w:val="28"/>
                    <w:szCs w:val="30"/>
                  </w:rPr>
                  <m:t>C</m:t>
                </m:r>
              </m:e>
              <m:sup>
                <m:r>
                  <m:rPr>
                    <m:sty m:val="p"/>
                  </m:rPr>
                  <w:rPr>
                    <w:rFonts w:ascii="Cambria Math" w:hAnsi="Cambria Math"/>
                    <w:sz w:val="28"/>
                    <w:szCs w:val="30"/>
                  </w:rPr>
                  <m:t>⊤</m:t>
                </m:r>
              </m:sup>
            </m:sSup>
            <m:r>
              <w:rPr>
                <w:rFonts w:ascii="Cambria Math" w:hAnsi="Cambria Math"/>
                <w:sz w:val="28"/>
                <w:szCs w:val="30"/>
              </w:rPr>
              <m:t>C</m:t>
            </m:r>
          </m:e>
        </m:d>
        <m:sSup>
          <m:sSupPr>
            <m:ctrlPr>
              <w:rPr>
                <w:rFonts w:ascii="Cambria Math" w:hAnsi="Cambria Math"/>
                <w:sz w:val="28"/>
                <w:szCs w:val="30"/>
              </w:rPr>
            </m:ctrlPr>
          </m:sSupPr>
          <m:e>
            <m:r>
              <w:rPr>
                <w:rFonts w:ascii="Cambria Math" w:hAnsi="Cambria Math"/>
                <w:sz w:val="28"/>
                <w:szCs w:val="30"/>
              </w:rPr>
              <m:t>z</m:t>
            </m:r>
          </m:e>
          <m:sup>
            <m:r>
              <m:rPr>
                <m:nor/>
              </m:rPr>
              <w:rPr>
                <w:sz w:val="27"/>
                <w:szCs w:val="30"/>
              </w:rPr>
              <m:t>*</m:t>
            </m:r>
          </m:sup>
        </m:sSup>
        <m:r>
          <m:rPr>
            <m:sty m:val="p"/>
          </m:rPr>
          <w:rPr>
            <w:rFonts w:ascii="Cambria Math" w:hAnsi="Cambria Math"/>
            <w:sz w:val="28"/>
            <w:szCs w:val="30"/>
          </w:rPr>
          <m:t>=</m:t>
        </m:r>
        <m:r>
          <w:rPr>
            <w:rFonts w:ascii="Cambria Math" w:hAnsi="Cambria Math"/>
            <w:sz w:val="28"/>
            <w:szCs w:val="30"/>
          </w:rPr>
          <m:t>μu</m:t>
        </m:r>
        <m:r>
          <m:rPr>
            <m:sty m:val="p"/>
          </m:rPr>
          <w:rPr>
            <w:rFonts w:ascii="Cambria Math" w:hAnsi="Cambria Math"/>
            <w:sz w:val="28"/>
            <w:szCs w:val="30"/>
          </w:rPr>
          <m:t>+</m:t>
        </m:r>
        <m:r>
          <w:rPr>
            <w:rFonts w:ascii="Cambria Math" w:hAnsi="Cambria Math"/>
            <w:sz w:val="28"/>
            <w:szCs w:val="30"/>
          </w:rPr>
          <m:t>β</m:t>
        </m:r>
        <m:sSup>
          <m:sSupPr>
            <m:ctrlPr>
              <w:rPr>
                <w:rFonts w:ascii="Cambria Math" w:hAnsi="Cambria Math"/>
                <w:sz w:val="28"/>
                <w:szCs w:val="30"/>
              </w:rPr>
            </m:ctrlPr>
          </m:sSupPr>
          <m:e>
            <m:r>
              <w:rPr>
                <w:rFonts w:ascii="Cambria Math" w:hAnsi="Cambria Math"/>
                <w:sz w:val="28"/>
                <w:szCs w:val="30"/>
              </w:rPr>
              <m:t>C</m:t>
            </m:r>
          </m:e>
          <m:sup>
            <m:r>
              <m:rPr>
                <m:sty m:val="p"/>
              </m:rPr>
              <w:rPr>
                <w:rFonts w:ascii="Cambria Math" w:hAnsi="Cambria Math"/>
                <w:sz w:val="28"/>
                <w:szCs w:val="30"/>
              </w:rPr>
              <m:t>⊤</m:t>
            </m:r>
          </m:sup>
        </m:sSup>
        <m:r>
          <w:rPr>
            <w:rFonts w:ascii="Cambria Math" w:hAnsi="Cambria Math"/>
            <w:sz w:val="28"/>
            <w:szCs w:val="30"/>
          </w:rPr>
          <m:t>b</m:t>
        </m:r>
        <m:r>
          <m:rPr>
            <m:sty m:val="p"/>
          </m:rPr>
          <w:rPr>
            <w:rFonts w:ascii="Cambria Math" w:hAnsi="Cambria Math"/>
            <w:sz w:val="28"/>
            <w:szCs w:val="30"/>
          </w:rPr>
          <m:t>.</m:t>
        </m:r>
      </m:oMath>
      <w:r>
        <w:tab/>
        <w:t>(5)</w:t>
      </w:r>
    </w:p>
    <w:p w14:paraId="673888F2" w14:textId="77777777" w:rsidR="009E18C3" w:rsidRDefault="00000000" w:rsidP="000E5595">
      <w:pPr>
        <w:pStyle w:val="BodyText"/>
        <w:jc w:val="both"/>
      </w:pPr>
      <w:r>
        <w:t>Use a linear solve, not an explicit matrix inverse. For larger sparse spaces, conjugate gradients with a recorded tolerance is appropriate. Inconsistent observations do not invalidate the soft solve; they leave an irreducible disagreement which must be reported. A robust convex edge loss is a later alternative for fixed maps, with a numerical solver and a separate convergence budget.</w:t>
      </w:r>
    </w:p>
    <w:p w14:paraId="7EEA8E71" w14:textId="77777777" w:rsidR="009E18C3" w:rsidRDefault="00000000" w:rsidP="000E5595">
      <w:pPr>
        <w:pStyle w:val="BodyText"/>
        <w:jc w:val="both"/>
      </w:pPr>
      <w:r>
        <w:t>The result is fed through an output adapter as a gated correction to the next continuous input. Past backbone keys and values are not rewritten. The immutable sidecar and the transformer’s causal KV cache are different stores. Recomputing a past prefix after changing anchors would be a different, more expensive algorithm and must not be presented as the same cached inference.</w:t>
      </w:r>
    </w:p>
    <w:p w14:paraId="07677FCA" w14:textId="77777777" w:rsidR="009E18C3" w:rsidRDefault="00000000" w:rsidP="000E5595">
      <w:pPr>
        <w:pStyle w:val="Heading21"/>
        <w:jc w:val="both"/>
      </w:pPr>
      <w:bookmarkStart w:id="13" w:name="what-this-read-guarantees"/>
      <w:bookmarkEnd w:id="12"/>
      <w:r>
        <w:t>4 3 What this read guarantees</w:t>
      </w:r>
    </w:p>
    <w:p w14:paraId="289E09E1" w14:textId="77777777" w:rsidR="009E18C3" w:rsidRDefault="00000000" w:rsidP="000E5595">
      <w:pPr>
        <w:pStyle w:val="FirstParagraph"/>
        <w:keepNext/>
        <w:jc w:val="both"/>
      </w:pPr>
      <w:r>
        <w:rPr>
          <w:b/>
          <w:bCs/>
        </w:rPr>
        <w:t>Proposition 2 (unique read and directional preservation).</w:t>
      </w:r>
      <w:r>
        <w:t xml:space="preserve"> The problem in (4) has a unique solution. With </w:t>
      </w:r>
      <m:oMath>
        <m:r>
          <w:rPr>
            <w:rFonts w:ascii="Cambria Math" w:hAnsi="Cambria Math"/>
          </w:rPr>
          <m:t>C</m:t>
        </m:r>
      </m:oMath>
      <w:r>
        <w:t xml:space="preserve"> and </w:t>
      </w:r>
      <m:oMath>
        <m:r>
          <w:rPr>
            <w:rFonts w:ascii="Cambria Math" w:hAnsi="Cambria Math"/>
          </w:rPr>
          <m:t>b</m:t>
        </m:r>
      </m:oMath>
      <w:r>
        <w:t xml:space="preserve"> fixed, its derivative with respect to </w:t>
      </w:r>
      <m:oMath>
        <m:r>
          <w:rPr>
            <w:rFonts w:ascii="Cambria Math" w:hAnsi="Cambria Math"/>
          </w:rPr>
          <m:t>u</m:t>
        </m:r>
      </m:oMath>
      <w:r>
        <w:t xml:space="preserve"> is</w:t>
      </w:r>
    </w:p>
    <w:p w14:paraId="51EDB7A2" w14:textId="77777777" w:rsidR="009E18C3" w:rsidRDefault="00000000" w:rsidP="000E5595">
      <w:pPr>
        <w:pStyle w:val="Equation"/>
        <w:jc w:val="both"/>
      </w:pPr>
      <w:r>
        <w:tab/>
      </w:r>
      <m:oMath>
        <m:sSub>
          <m:sSubPr>
            <m:ctrlPr>
              <w:rPr>
                <w:rFonts w:ascii="Cambria Math" w:hAnsi="Cambria Math"/>
                <w:sz w:val="28"/>
                <w:szCs w:val="30"/>
              </w:rPr>
            </m:ctrlPr>
          </m:sSubPr>
          <m:e>
            <m:r>
              <w:rPr>
                <w:rFonts w:ascii="Cambria Math" w:hAnsi="Cambria Math"/>
                <w:sz w:val="28"/>
                <w:szCs w:val="30"/>
              </w:rPr>
              <m:t>J</m:t>
            </m:r>
          </m:e>
          <m:sub>
            <m:r>
              <w:rPr>
                <w:rFonts w:ascii="Cambria Math" w:hAnsi="Cambria Math"/>
                <w:sz w:val="28"/>
                <w:szCs w:val="30"/>
              </w:rPr>
              <m:t>u</m:t>
            </m:r>
          </m:sub>
        </m:sSub>
        <m:r>
          <m:rPr>
            <m:sty m:val="p"/>
          </m:rPr>
          <w:rPr>
            <w:rFonts w:ascii="Cambria Math" w:hAnsi="Cambria Math"/>
            <w:sz w:val="28"/>
            <w:szCs w:val="30"/>
          </w:rPr>
          <m:t>=</m:t>
        </m:r>
        <m:r>
          <w:rPr>
            <w:rFonts w:ascii="Cambria Math" w:hAnsi="Cambria Math"/>
            <w:sz w:val="28"/>
            <w:szCs w:val="30"/>
          </w:rPr>
          <m:t>μ</m:t>
        </m:r>
        <m:sSup>
          <m:sSupPr>
            <m:ctrlPr>
              <w:rPr>
                <w:rFonts w:ascii="Cambria Math" w:hAnsi="Cambria Math"/>
                <w:sz w:val="28"/>
                <w:szCs w:val="30"/>
              </w:rPr>
            </m:ctrlPr>
          </m:sSupPr>
          <m:e>
            <m:d>
              <m:dPr>
                <m:ctrlPr>
                  <w:rPr>
                    <w:rFonts w:ascii="Cambria Math" w:hAnsi="Cambria Math"/>
                    <w:sz w:val="28"/>
                    <w:szCs w:val="30"/>
                  </w:rPr>
                </m:ctrlPr>
              </m:dPr>
              <m:e>
                <m:r>
                  <w:rPr>
                    <w:rFonts w:ascii="Cambria Math" w:hAnsi="Cambria Math"/>
                    <w:sz w:val="28"/>
                    <w:szCs w:val="30"/>
                  </w:rPr>
                  <m:t>μI</m:t>
                </m:r>
                <m:r>
                  <m:rPr>
                    <m:sty m:val="p"/>
                  </m:rPr>
                  <w:rPr>
                    <w:rFonts w:ascii="Cambria Math" w:hAnsi="Cambria Math"/>
                    <w:sz w:val="28"/>
                    <w:szCs w:val="30"/>
                  </w:rPr>
                  <m:t>+</m:t>
                </m:r>
                <m:r>
                  <w:rPr>
                    <w:rFonts w:ascii="Cambria Math" w:hAnsi="Cambria Math"/>
                    <w:sz w:val="28"/>
                    <w:szCs w:val="30"/>
                  </w:rPr>
                  <m:t>β</m:t>
                </m:r>
                <m:sSup>
                  <m:sSupPr>
                    <m:ctrlPr>
                      <w:rPr>
                        <w:rFonts w:ascii="Cambria Math" w:hAnsi="Cambria Math"/>
                        <w:sz w:val="28"/>
                        <w:szCs w:val="30"/>
                      </w:rPr>
                    </m:ctrlPr>
                  </m:sSupPr>
                  <m:e>
                    <m:r>
                      <w:rPr>
                        <w:rFonts w:ascii="Cambria Math" w:hAnsi="Cambria Math"/>
                        <w:sz w:val="28"/>
                        <w:szCs w:val="30"/>
                      </w:rPr>
                      <m:t>C</m:t>
                    </m:r>
                  </m:e>
                  <m:sup>
                    <m:r>
                      <m:rPr>
                        <m:sty m:val="p"/>
                      </m:rPr>
                      <w:rPr>
                        <w:rFonts w:ascii="Cambria Math" w:hAnsi="Cambria Math"/>
                        <w:sz w:val="28"/>
                        <w:szCs w:val="30"/>
                      </w:rPr>
                      <m:t>⊤</m:t>
                    </m:r>
                  </m:sup>
                </m:sSup>
                <m:r>
                  <w:rPr>
                    <w:rFonts w:ascii="Cambria Math" w:hAnsi="Cambria Math"/>
                    <w:sz w:val="28"/>
                    <w:szCs w:val="30"/>
                  </w:rPr>
                  <m:t>C</m:t>
                </m:r>
              </m:e>
            </m:d>
          </m:e>
          <m:sup>
            <m:r>
              <m:rPr>
                <m:sty m:val="p"/>
              </m:rPr>
              <w:rPr>
                <w:rFonts w:ascii="Cambria Math" w:hAnsi="Cambria Math"/>
                <w:sz w:val="28"/>
                <w:szCs w:val="30"/>
              </w:rPr>
              <m:t>-</m:t>
            </m:r>
            <m:r>
              <w:rPr>
                <w:rFonts w:ascii="Cambria Math" w:hAnsi="Cambria Math"/>
                <w:sz w:val="28"/>
                <w:szCs w:val="30"/>
              </w:rPr>
              <m:t>1</m:t>
            </m:r>
          </m:sup>
        </m:sSup>
        <m:r>
          <m:rPr>
            <m:sty m:val="p"/>
          </m:rPr>
          <w:rPr>
            <w:rFonts w:ascii="Cambria Math" w:hAnsi="Cambria Math"/>
            <w:sz w:val="28"/>
            <w:szCs w:val="30"/>
          </w:rPr>
          <m:t>.</m:t>
        </m:r>
      </m:oMath>
      <w:r>
        <w:tab/>
        <w:t>(6)</w:t>
      </w:r>
    </w:p>
    <w:p w14:paraId="27AA92DA" w14:textId="77777777" w:rsidR="009E18C3" w:rsidRDefault="00000000" w:rsidP="000E5595">
      <w:pPr>
        <w:pStyle w:val="BodyText"/>
        <w:jc w:val="both"/>
      </w:pPr>
      <w:r>
        <w:lastRenderedPageBreak/>
        <w:t xml:space="preserve">For a right singular direction of </w:t>
      </w:r>
      <m:oMath>
        <m:r>
          <w:rPr>
            <w:rFonts w:ascii="Cambria Math" w:hAnsi="Cambria Math"/>
          </w:rPr>
          <m:t>C</m:t>
        </m:r>
      </m:oMath>
      <w:r>
        <w:t xml:space="preserve"> with singular value </w:t>
      </w:r>
      <m:oMath>
        <m:r>
          <w:rPr>
            <w:rFonts w:ascii="Cambria Math" w:hAnsi="Cambria Math"/>
          </w:rPr>
          <m:t>σ</m:t>
        </m:r>
        <m:r>
          <m:rPr>
            <m:nor/>
          </m:rPr>
          <m:t>,</m:t>
        </m:r>
      </m:oMath>
      <w:r>
        <w:t xml:space="preserve"> the gain is </w:t>
      </w:r>
      <m:oMath>
        <m:r>
          <w:rPr>
            <w:rFonts w:ascii="Cambria Math" w:hAnsi="Cambria Math"/>
          </w:rPr>
          <m:t>μ</m:t>
        </m:r>
        <m:r>
          <m:rPr>
            <m:sty m:val="p"/>
          </m:rPr>
          <w:rPr>
            <w:rFonts w:ascii="Cambria Math" w:hAnsi="Cambria Math"/>
          </w:rPr>
          <m:t>/</m:t>
        </m:r>
        <m:d>
          <m:dPr>
            <m:ctrlPr>
              <w:rPr>
                <w:rFonts w:ascii="Cambria Math" w:hAnsi="Cambria Math"/>
              </w:rPr>
            </m:ctrlPr>
          </m:dPr>
          <m:e>
            <m:r>
              <w:rPr>
                <w:rFonts w:ascii="Cambria Math" w:hAnsi="Cambria Math"/>
              </w:rPr>
              <m:t>μ</m:t>
            </m:r>
            <m:r>
              <m:rPr>
                <m:sty m:val="p"/>
              </m:rPr>
              <w:rPr>
                <w:rFonts w:ascii="Cambria Math" w:hAnsi="Cambria Math"/>
              </w:rPr>
              <m:t>+</m:t>
            </m:r>
            <m:r>
              <w:rPr>
                <w:rFonts w:ascii="Cambria Math" w:hAnsi="Cambria Math"/>
              </w:rPr>
              <m:t>β</m:t>
            </m:r>
            <m:sSup>
              <m:sSupPr>
                <m:ctrlPr>
                  <w:rPr>
                    <w:rFonts w:ascii="Cambria Math" w:hAnsi="Cambria Math"/>
                  </w:rPr>
                </m:ctrlPr>
              </m:sSupPr>
              <m:e>
                <m:r>
                  <w:rPr>
                    <w:rFonts w:ascii="Cambria Math" w:hAnsi="Cambria Math"/>
                  </w:rPr>
                  <m:t>σ</m:t>
                </m:r>
              </m:e>
              <m:sup>
                <m:r>
                  <w:rPr>
                    <w:rFonts w:ascii="Cambria Math" w:hAnsi="Cambria Math"/>
                  </w:rPr>
                  <m:t>2</m:t>
                </m:r>
              </m:sup>
            </m:sSup>
          </m:e>
        </m:d>
        <m:r>
          <m:rPr>
            <m:nor/>
          </m:rPr>
          <m:t>.</m:t>
        </m:r>
      </m:oMath>
      <w:r>
        <w:t xml:space="preserve"> On </w:t>
      </w:r>
      <m:oMath>
        <m:r>
          <m:rPr>
            <m:sty m:val="p"/>
          </m:rPr>
          <w:rPr>
            <w:rFonts w:ascii="Cambria Math" w:hAnsi="Cambria Math"/>
          </w:rPr>
          <m:t>ker</m:t>
        </m:r>
        <m:r>
          <w:rPr>
            <w:rFonts w:ascii="Cambria Math" w:hAnsi="Cambria Math"/>
          </w:rPr>
          <m:t>C</m:t>
        </m:r>
        <m:r>
          <m:rPr>
            <m:nor/>
          </m:rPr>
          <m:t>,</m:t>
        </m:r>
      </m:oMath>
      <w:r>
        <w:t xml:space="preserve"> the gain is exactly one and the solution retains the projection of </w:t>
      </w:r>
      <m:oMath>
        <m:r>
          <w:rPr>
            <w:rFonts w:ascii="Cambria Math" w:hAnsi="Cambria Math"/>
          </w:rPr>
          <m:t>u</m:t>
        </m:r>
      </m:oMath>
      <w:r>
        <w:t xml:space="preserve"> exactly.</w:t>
      </w:r>
    </w:p>
    <w:p w14:paraId="55D0763B" w14:textId="77777777" w:rsidR="009E18C3" w:rsidRDefault="00000000" w:rsidP="000E5595">
      <w:pPr>
        <w:pStyle w:val="BodyText"/>
        <w:jc w:val="both"/>
      </w:pPr>
      <w:r>
        <w:rPr>
          <w:b/>
          <w:bCs/>
        </w:rPr>
        <w:t>Proof.</w:t>
      </w:r>
      <w:r>
        <w:t xml:space="preserve"> The Hessian is positive definite because </w:t>
      </w:r>
      <m:oMath>
        <m:r>
          <w:rPr>
            <w:rFonts w:ascii="Cambria Math" w:hAnsi="Cambria Math"/>
          </w:rPr>
          <m:t>μ</m:t>
        </m:r>
        <m:r>
          <m:rPr>
            <m:sty m:val="p"/>
          </m:rPr>
          <w:rPr>
            <w:rFonts w:ascii="Cambria Math" w:hAnsi="Cambria Math"/>
          </w:rPr>
          <m:t>&gt;</m:t>
        </m:r>
        <m:r>
          <w:rPr>
            <w:rFonts w:ascii="Cambria Math" w:hAnsi="Cambria Math"/>
          </w:rPr>
          <m:t>0</m:t>
        </m:r>
        <m:r>
          <m:rPr>
            <m:nor/>
          </m:rPr>
          <m:t>.</m:t>
        </m:r>
      </m:oMath>
      <w:r>
        <w:t xml:space="preserve"> Differentiating its normal equations proves (6). Diagonalizing </w:t>
      </w:r>
      <m:oMath>
        <m:sSup>
          <m:sSupPr>
            <m:ctrlPr>
              <w:rPr>
                <w:rFonts w:ascii="Cambria Math" w:hAnsi="Cambria Math"/>
              </w:rPr>
            </m:ctrlPr>
          </m:sSupPr>
          <m:e>
            <m:r>
              <w:rPr>
                <w:rFonts w:ascii="Cambria Math" w:hAnsi="Cambria Math"/>
              </w:rPr>
              <m:t>C</m:t>
            </m:r>
          </m:e>
          <m:sup>
            <m:r>
              <m:rPr>
                <m:sty m:val="p"/>
              </m:rPr>
              <w:rPr>
                <w:rFonts w:ascii="Cambria Math" w:hAnsi="Cambria Math"/>
              </w:rPr>
              <m:t>⊤</m:t>
            </m:r>
          </m:sup>
        </m:sSup>
        <m:r>
          <w:rPr>
            <w:rFonts w:ascii="Cambria Math" w:hAnsi="Cambria Math"/>
          </w:rPr>
          <m:t>C</m:t>
        </m:r>
      </m:oMath>
      <w:r>
        <w:t xml:space="preserve"> proves the gains. For </w:t>
      </w:r>
      <m:oMath>
        <m:r>
          <w:rPr>
            <w:rFonts w:ascii="Cambria Math" w:hAnsi="Cambria Math"/>
          </w:rPr>
          <m:t>q</m:t>
        </m:r>
        <m:r>
          <m:rPr>
            <m:sty m:val="p"/>
          </m:rPr>
          <w:rPr>
            <w:rFonts w:ascii="Cambria Math" w:hAnsi="Cambria Math"/>
          </w:rPr>
          <m:t>∈ker</m:t>
        </m:r>
        <m:r>
          <w:rPr>
            <w:rFonts w:ascii="Cambria Math" w:hAnsi="Cambria Math"/>
          </w:rPr>
          <m:t>C</m:t>
        </m:r>
        <m:r>
          <m:rPr>
            <m:nor/>
          </m:rPr>
          <m:t>,</m:t>
        </m:r>
      </m:oMath>
      <w:r>
        <w:t xml:space="preserve"> multiply (5) by </w:t>
      </w:r>
      <m:oMath>
        <m:sSup>
          <m:sSupPr>
            <m:ctrlPr>
              <w:rPr>
                <w:rFonts w:ascii="Cambria Math" w:hAnsi="Cambria Math"/>
              </w:rPr>
            </m:ctrlPr>
          </m:sSupPr>
          <m:e>
            <m:r>
              <w:rPr>
                <w:rFonts w:ascii="Cambria Math" w:hAnsi="Cambria Math"/>
              </w:rPr>
              <m:t>q</m:t>
            </m:r>
          </m:e>
          <m:sup>
            <m:r>
              <m:rPr>
                <m:sty m:val="p"/>
              </m:rPr>
              <w:rPr>
                <w:rFonts w:ascii="Cambria Math" w:hAnsi="Cambria Math"/>
              </w:rPr>
              <m:t>⊤</m:t>
            </m:r>
          </m:sup>
        </m:sSup>
        <m:r>
          <m:rPr>
            <m:nor/>
          </m:rPr>
          <m:t>:</m:t>
        </m:r>
      </m:oMath>
      <w:r>
        <w:t xml:space="preserve"> the observation term vanishes and </w:t>
      </w:r>
      <m:oMath>
        <m:sSup>
          <m:sSupPr>
            <m:ctrlPr>
              <w:rPr>
                <w:rFonts w:ascii="Cambria Math" w:hAnsi="Cambria Math"/>
              </w:rPr>
            </m:ctrlPr>
          </m:sSupPr>
          <m:e>
            <m:r>
              <w:rPr>
                <w:rFonts w:ascii="Cambria Math" w:hAnsi="Cambria Math"/>
              </w:rPr>
              <m:t>q</m:t>
            </m:r>
          </m:e>
          <m:sup>
            <m:r>
              <m:rPr>
                <m:sty m:val="p"/>
              </m:rPr>
              <w:rPr>
                <w:rFonts w:ascii="Cambria Math" w:hAnsi="Cambria Math"/>
              </w:rPr>
              <m:t>⊤</m:t>
            </m:r>
          </m:sup>
        </m:sSup>
        <m:sSup>
          <m:sSupPr>
            <m:ctrlPr>
              <w:rPr>
                <w:rFonts w:ascii="Cambria Math" w:hAnsi="Cambria Math"/>
              </w:rPr>
            </m:ctrlPr>
          </m:sSupPr>
          <m:e>
            <m:r>
              <w:rPr>
                <w:rFonts w:ascii="Cambria Math" w:hAnsi="Cambria Math"/>
              </w:rPr>
              <m:t>z</m:t>
            </m:r>
          </m:e>
          <m:sup>
            <m:r>
              <m:rPr>
                <m:nor/>
              </m:rPr>
              <m:t>*</m:t>
            </m:r>
          </m:sup>
        </m:sSup>
        <m:r>
          <m:rPr>
            <m:sty m:val="p"/>
          </m:rPr>
          <w:rPr>
            <w:rFonts w:ascii="Cambria Math" w:hAnsi="Cambria Math"/>
          </w:rPr>
          <m:t>=</m:t>
        </m:r>
        <m:sSup>
          <m:sSupPr>
            <m:ctrlPr>
              <w:rPr>
                <w:rFonts w:ascii="Cambria Math" w:hAnsi="Cambria Math"/>
              </w:rPr>
            </m:ctrlPr>
          </m:sSupPr>
          <m:e>
            <m:r>
              <w:rPr>
                <w:rFonts w:ascii="Cambria Math" w:hAnsi="Cambria Math"/>
              </w:rPr>
              <m:t>q</m:t>
            </m:r>
          </m:e>
          <m:sup>
            <m:r>
              <m:rPr>
                <m:sty m:val="p"/>
              </m:rPr>
              <w:rPr>
                <w:rFonts w:ascii="Cambria Math" w:hAnsi="Cambria Math"/>
              </w:rPr>
              <m:t>⊤</m:t>
            </m:r>
          </m:sup>
        </m:sSup>
        <m:r>
          <w:rPr>
            <w:rFonts w:ascii="Cambria Math" w:hAnsi="Cambria Math"/>
          </w:rPr>
          <m:t>u</m:t>
        </m:r>
        <m:r>
          <m:rPr>
            <m:nor/>
          </m:rPr>
          <m:t>.</m:t>
        </m:r>
      </m:oMath>
      <w:r>
        <w:t xml:space="preserve"> ∎</w:t>
      </w:r>
    </w:p>
    <w:p w14:paraId="3954A8C0" w14:textId="77777777" w:rsidR="009E18C3" w:rsidRDefault="00000000" w:rsidP="000E5595">
      <w:pPr>
        <w:pStyle w:val="BodyText"/>
        <w:jc w:val="both"/>
      </w:pPr>
      <w:r>
        <w:t xml:space="preserve">This is the central useful guarantee. Shared coordinates can be corrected while private coordinates survive. Full-vector consensus generally lacks that property. It is also a limited guarantee: if the anchor observations are functions of </w:t>
      </w:r>
      <m:oMath>
        <m:r>
          <w:rPr>
            <w:rFonts w:ascii="Cambria Math" w:hAnsi="Cambria Math"/>
          </w:rPr>
          <m:t>u</m:t>
        </m:r>
        <m:r>
          <m:rPr>
            <m:nor/>
          </m:rPr>
          <m:t>,</m:t>
        </m:r>
      </m:oMath>
      <w:r>
        <w:t xml:space="preserve"> or retrieval changes discontinuously with </w:t>
      </w:r>
      <m:oMath>
        <m:r>
          <w:rPr>
            <w:rFonts w:ascii="Cambria Math" w:hAnsi="Cambria Math"/>
          </w:rPr>
          <m:t>u</m:t>
        </m:r>
        <m:r>
          <m:rPr>
            <m:nor/>
          </m:rPr>
          <m:t>,</m:t>
        </m:r>
      </m:oMath>
      <w:r>
        <w:t xml:space="preserve"> (6) is only the conditional derivative with the selected bank held fixed. End-to-end sensitivity includes those additional paths.</w:t>
      </w:r>
    </w:p>
    <w:p w14:paraId="7FDA9621" w14:textId="77777777" w:rsidR="009E18C3" w:rsidRDefault="00000000" w:rsidP="000E5595">
      <w:pPr>
        <w:pStyle w:val="BodyText"/>
        <w:jc w:val="both"/>
      </w:pPr>
      <w:r>
        <w:t>The displacement has the useful conservative bound</w:t>
      </w:r>
    </w:p>
    <w:p w14:paraId="7FBE5BA8" w14:textId="77777777" w:rsidR="009E18C3" w:rsidRDefault="00000000" w:rsidP="000E5595">
      <w:pPr>
        <w:pStyle w:val="Equation"/>
        <w:jc w:val="both"/>
      </w:pPr>
      <w:r>
        <w:tab/>
      </w:r>
      <m:oMath>
        <m:r>
          <m:rPr>
            <m:sty m:val="p"/>
          </m:rPr>
          <w:rPr>
            <w:rFonts w:ascii="Cambria Math" w:hAnsi="Cambria Math"/>
            <w:sz w:val="28"/>
            <w:szCs w:val="30"/>
          </w:rPr>
          <m:t>∥</m:t>
        </m:r>
        <m:sSup>
          <m:sSupPr>
            <m:ctrlPr>
              <w:rPr>
                <w:rFonts w:ascii="Cambria Math" w:hAnsi="Cambria Math"/>
                <w:sz w:val="28"/>
                <w:szCs w:val="30"/>
              </w:rPr>
            </m:ctrlPr>
          </m:sSupPr>
          <m:e>
            <m:r>
              <w:rPr>
                <w:rFonts w:ascii="Cambria Math" w:hAnsi="Cambria Math"/>
                <w:sz w:val="28"/>
                <w:szCs w:val="30"/>
              </w:rPr>
              <m:t>z</m:t>
            </m:r>
          </m:e>
          <m:sup>
            <m:r>
              <m:rPr>
                <m:nor/>
              </m:rPr>
              <w:rPr>
                <w:sz w:val="27"/>
                <w:szCs w:val="30"/>
              </w:rPr>
              <m:t>*</m:t>
            </m:r>
          </m:sup>
        </m:sSup>
        <m:r>
          <m:rPr>
            <m:sty m:val="p"/>
          </m:rPr>
          <w:rPr>
            <w:rFonts w:ascii="Cambria Math" w:hAnsi="Cambria Math"/>
            <w:sz w:val="28"/>
            <w:szCs w:val="30"/>
          </w:rPr>
          <m:t>-</m:t>
        </m:r>
        <m:r>
          <w:rPr>
            <w:rFonts w:ascii="Cambria Math" w:hAnsi="Cambria Math"/>
            <w:sz w:val="28"/>
            <w:szCs w:val="30"/>
          </w:rPr>
          <m:t>u</m:t>
        </m:r>
        <m:r>
          <m:rPr>
            <m:sty m:val="p"/>
          </m:rPr>
          <w:rPr>
            <w:rFonts w:ascii="Cambria Math" w:hAnsi="Cambria Math"/>
            <w:sz w:val="28"/>
            <w:szCs w:val="30"/>
          </w:rPr>
          <m:t>∥≤</m:t>
        </m:r>
        <m:f>
          <m:fPr>
            <m:ctrlPr>
              <w:rPr>
                <w:rFonts w:ascii="Cambria Math" w:hAnsi="Cambria Math"/>
                <w:sz w:val="28"/>
                <w:szCs w:val="30"/>
              </w:rPr>
            </m:ctrlPr>
          </m:fPr>
          <m:num>
            <m:r>
              <w:rPr>
                <w:rFonts w:ascii="Cambria Math" w:hAnsi="Cambria Math"/>
                <w:sz w:val="28"/>
                <w:szCs w:val="30"/>
              </w:rPr>
              <m:t>β</m:t>
            </m:r>
          </m:num>
          <m:den>
            <m:r>
              <w:rPr>
                <w:rFonts w:ascii="Cambria Math" w:hAnsi="Cambria Math"/>
                <w:sz w:val="28"/>
                <w:szCs w:val="30"/>
              </w:rPr>
              <m:t>μ</m:t>
            </m:r>
          </m:den>
        </m:f>
        <m:r>
          <m:rPr>
            <m:sty m:val="p"/>
          </m:rPr>
          <w:rPr>
            <w:rFonts w:ascii="Cambria Math" w:hAnsi="Cambria Math"/>
            <w:sz w:val="28"/>
            <w:szCs w:val="30"/>
          </w:rPr>
          <m:t>∥</m:t>
        </m:r>
        <m:sSup>
          <m:sSupPr>
            <m:ctrlPr>
              <w:rPr>
                <w:rFonts w:ascii="Cambria Math" w:hAnsi="Cambria Math"/>
                <w:sz w:val="28"/>
                <w:szCs w:val="30"/>
              </w:rPr>
            </m:ctrlPr>
          </m:sSupPr>
          <m:e>
            <m:r>
              <w:rPr>
                <w:rFonts w:ascii="Cambria Math" w:hAnsi="Cambria Math"/>
                <w:sz w:val="28"/>
                <w:szCs w:val="30"/>
              </w:rPr>
              <m:t>C</m:t>
            </m:r>
          </m:e>
          <m:sup>
            <m:r>
              <m:rPr>
                <m:sty m:val="p"/>
              </m:rPr>
              <w:rPr>
                <w:rFonts w:ascii="Cambria Math" w:hAnsi="Cambria Math"/>
                <w:sz w:val="28"/>
                <w:szCs w:val="30"/>
              </w:rPr>
              <m:t>⊤</m:t>
            </m:r>
          </m:sup>
        </m:sSup>
        <m:d>
          <m:dPr>
            <m:ctrlPr>
              <w:rPr>
                <w:rFonts w:ascii="Cambria Math" w:hAnsi="Cambria Math"/>
                <w:sz w:val="28"/>
                <w:szCs w:val="30"/>
              </w:rPr>
            </m:ctrlPr>
          </m:dPr>
          <m:e>
            <m:r>
              <w:rPr>
                <w:rFonts w:ascii="Cambria Math" w:hAnsi="Cambria Math"/>
                <w:sz w:val="28"/>
                <w:szCs w:val="30"/>
              </w:rPr>
              <m:t>Cu</m:t>
            </m:r>
            <m:r>
              <m:rPr>
                <m:sty m:val="p"/>
              </m:rPr>
              <w:rPr>
                <w:rFonts w:ascii="Cambria Math" w:hAnsi="Cambria Math"/>
                <w:sz w:val="28"/>
                <w:szCs w:val="30"/>
              </w:rPr>
              <m:t>-</m:t>
            </m:r>
            <m:r>
              <w:rPr>
                <w:rFonts w:ascii="Cambria Math" w:hAnsi="Cambria Math"/>
                <w:sz w:val="28"/>
                <w:szCs w:val="30"/>
              </w:rPr>
              <m:t>b</m:t>
            </m:r>
          </m:e>
        </m:d>
        <m:r>
          <m:rPr>
            <m:sty m:val="p"/>
          </m:rPr>
          <w:rPr>
            <w:rFonts w:ascii="Cambria Math" w:hAnsi="Cambria Math"/>
            <w:sz w:val="28"/>
            <w:szCs w:val="30"/>
          </w:rPr>
          <m:t>∥.</m:t>
        </m:r>
      </m:oMath>
      <w:r>
        <w:tab/>
        <w:t>(7)</w:t>
      </w:r>
    </w:p>
    <w:p w14:paraId="44CF3CFC" w14:textId="77777777" w:rsidR="009E18C3" w:rsidRDefault="00000000" w:rsidP="000E5595">
      <w:pPr>
        <w:pStyle w:val="BodyText"/>
        <w:jc w:val="both"/>
      </w:pPr>
      <w:r>
        <w:t xml:space="preserve">It follows by subtracting the normal equations for </w:t>
      </w:r>
      <m:oMath>
        <m:r>
          <w:rPr>
            <w:rFonts w:ascii="Cambria Math" w:hAnsi="Cambria Math"/>
          </w:rPr>
          <m:t>u</m:t>
        </m:r>
      </m:oMath>
      <w:r>
        <w:t xml:space="preserve"> and bounding the inverse Hessian norm by </w:t>
      </w:r>
      <m:oMath>
        <m:r>
          <w:rPr>
            <w:rFonts w:ascii="Cambria Math" w:hAnsi="Cambria Math"/>
          </w:rPr>
          <m:t>1</m:t>
        </m:r>
        <m:r>
          <m:rPr>
            <m:sty m:val="p"/>
          </m:rPr>
          <w:rPr>
            <w:rFonts w:ascii="Cambria Math" w:hAnsi="Cambria Math"/>
          </w:rPr>
          <m:t>/</m:t>
        </m:r>
        <m:r>
          <w:rPr>
            <w:rFonts w:ascii="Cambria Math" w:hAnsi="Cambria Math"/>
          </w:rPr>
          <m:t>μ</m:t>
        </m:r>
        <m:r>
          <m:rPr>
            <m:nor/>
          </m:rPr>
          <m:t>.</m:t>
        </m:r>
      </m:oMath>
      <w:r>
        <w:t xml:space="preserve"> The ratio </w:t>
      </w:r>
      <m:oMath>
        <m:r>
          <w:rPr>
            <w:rFonts w:ascii="Cambria Math" w:hAnsi="Cambria Math"/>
          </w:rPr>
          <m:t>β</m:t>
        </m:r>
        <m:r>
          <m:rPr>
            <m:sty m:val="p"/>
          </m:rPr>
          <w:rPr>
            <w:rFonts w:ascii="Cambria Math" w:hAnsi="Cambria Math"/>
          </w:rPr>
          <m:t>/</m:t>
        </m:r>
        <m:r>
          <w:rPr>
            <w:rFonts w:ascii="Cambria Math" w:hAnsi="Cambria Math"/>
          </w:rPr>
          <m:t>μ</m:t>
        </m:r>
      </m:oMath>
      <w:r>
        <w:t xml:space="preserve"> controls intervention strength, not evidence quality. Increasing it cannot make a wrong anchor reliable.</w:t>
      </w:r>
    </w:p>
    <w:p w14:paraId="5D635A40" w14:textId="77777777" w:rsidR="009E18C3" w:rsidRDefault="00000000" w:rsidP="000E5595">
      <w:pPr>
        <w:pStyle w:val="BodyText"/>
        <w:keepNext/>
        <w:jc w:val="both"/>
      </w:pPr>
      <w:r>
        <w:rPr>
          <w:noProof/>
        </w:rPr>
        <w:drawing>
          <wp:inline distT="0" distB="0" distL="0" distR="0" wp14:anchorId="47121494" wp14:editId="1BAC3CC5">
            <wp:extent cx="6157266" cy="2665085"/>
            <wp:effectExtent l="0" t="0" r="0" b="0"/>
            <wp:docPr id="33" name="Picture" descr="Analytic sensitivity gains of the read."/>
            <wp:cNvGraphicFramePr/>
            <a:graphic xmlns:a="http://schemas.openxmlformats.org/drawingml/2006/main">
              <a:graphicData uri="http://schemas.openxmlformats.org/drawingml/2006/picture">
                <pic:pic xmlns:pic="http://schemas.openxmlformats.org/drawingml/2006/picture">
                  <pic:nvPicPr>
                    <pic:cNvPr id="34" name="Picture" descr="fig/image1.png"/>
                    <pic:cNvPicPr>
                      <a:picLocks noChangeAspect="1" noChangeArrowheads="1"/>
                    </pic:cNvPicPr>
                  </pic:nvPicPr>
                  <pic:blipFill>
                    <a:blip r:embed="rId7"/>
                    <a:stretch>
                      <a:fillRect/>
                    </a:stretch>
                  </pic:blipFill>
                  <pic:spPr bwMode="auto">
                    <a:xfrm>
                      <a:off x="0" y="0"/>
                      <a:ext cx="6157266" cy="2665085"/>
                    </a:xfrm>
                    <a:prstGeom prst="rect">
                      <a:avLst/>
                    </a:prstGeom>
                    <a:noFill/>
                    <a:ln w="9525">
                      <a:noFill/>
                      <a:headEnd/>
                      <a:tailEnd/>
                    </a:ln>
                  </pic:spPr>
                </pic:pic>
              </a:graphicData>
            </a:graphic>
          </wp:inline>
        </w:drawing>
      </w:r>
    </w:p>
    <w:p w14:paraId="478A26C3" w14:textId="77777777" w:rsidR="009E18C3" w:rsidRDefault="00000000" w:rsidP="000E5595">
      <w:pPr>
        <w:pStyle w:val="BodyText"/>
        <w:keepLines/>
        <w:spacing w:after="200"/>
        <w:jc w:val="both"/>
      </w:pPr>
      <w:r>
        <w:rPr>
          <w:b/>
          <w:bCs/>
        </w:rPr>
        <w:t>Figure 1.</w:t>
      </w:r>
      <w:r>
        <w:t xml:space="preserve"> Exact gains from Proposition 2, with </w:t>
      </w:r>
      <m:oMath>
        <m:r>
          <w:rPr>
            <w:rFonts w:ascii="Cambria Math" w:hAnsi="Cambria Math"/>
          </w:rPr>
          <m:t>μ</m:t>
        </m:r>
        <m:r>
          <m:rPr>
            <m:sty m:val="p"/>
          </m:rPr>
          <w:rPr>
            <w:rFonts w:ascii="Cambria Math" w:hAnsi="Cambria Math"/>
          </w:rPr>
          <m:t>=</m:t>
        </m:r>
        <m:r>
          <w:rPr>
            <w:rFonts w:ascii="Cambria Math" w:hAnsi="Cambria Math"/>
          </w:rPr>
          <m:t>1</m:t>
        </m:r>
        <m:r>
          <m:rPr>
            <m:nor/>
          </m:rPr>
          <m:t>.</m:t>
        </m:r>
      </m:oMath>
      <w:r>
        <w:t xml:space="preserve"> Agreement suppresses sensitivity along an observed coordinate. A private coordinate remains unchanged. This is an analytic plot of the proposed linear read, not a trained-model measurement.</w:t>
      </w:r>
    </w:p>
    <w:p w14:paraId="19FDD4B1" w14:textId="77777777" w:rsidR="009E18C3" w:rsidRDefault="00000000" w:rsidP="000E5595">
      <w:pPr>
        <w:pStyle w:val="Heading11"/>
        <w:jc w:val="both"/>
      </w:pPr>
      <w:bookmarkStart w:id="14" w:name="a-worked-partial-information-example"/>
      <w:bookmarkEnd w:id="10"/>
      <w:bookmarkEnd w:id="13"/>
      <w:r>
        <w:t>5 A worked partial-information example</w:t>
      </w:r>
    </w:p>
    <w:p w14:paraId="39D55993" w14:textId="77777777" w:rsidR="009E18C3" w:rsidRDefault="00000000" w:rsidP="000E5595">
      <w:pPr>
        <w:pStyle w:val="FirstParagraph"/>
        <w:jc w:val="both"/>
      </w:pPr>
      <w:r>
        <w:t>Consider a normalized engineering feature vector whose first two coordinates denote length and load, while the last two are private design features. Units have already been converted and standardized. One verified anchor supplies length 3; a different anchor supplies load 1. Neither asserts anything about the two private features. At the current step, use</w:t>
      </w:r>
    </w:p>
    <w:p w14:paraId="48DA3CFC" w14:textId="77777777" w:rsidR="009E18C3" w:rsidRDefault="00000000" w:rsidP="000E5595">
      <w:pPr>
        <w:pStyle w:val="Equation"/>
        <w:jc w:val="both"/>
      </w:pPr>
      <w:r>
        <w:tab/>
      </w:r>
      <m:oMath>
        <m:r>
          <w:rPr>
            <w:rFonts w:ascii="Cambria Math" w:hAnsi="Cambria Math"/>
            <w:sz w:val="28"/>
            <w:szCs w:val="30"/>
          </w:rPr>
          <m:t>u</m:t>
        </m:r>
        <m:r>
          <m:rPr>
            <m:sty m:val="p"/>
          </m:rPr>
          <w:rPr>
            <w:rFonts w:ascii="Cambria Math" w:hAnsi="Cambria Math"/>
            <w:sz w:val="28"/>
            <w:szCs w:val="30"/>
          </w:rPr>
          <m:t>=</m:t>
        </m:r>
        <m:sSup>
          <m:sSupPr>
            <m:ctrlPr>
              <w:rPr>
                <w:rFonts w:ascii="Cambria Math" w:hAnsi="Cambria Math"/>
                <w:sz w:val="28"/>
                <w:szCs w:val="30"/>
              </w:rPr>
            </m:ctrlPr>
          </m:sSupPr>
          <m:e>
            <m:d>
              <m:dPr>
                <m:ctrlPr>
                  <w:rPr>
                    <w:rFonts w:ascii="Cambria Math" w:hAnsi="Cambria Math"/>
                    <w:sz w:val="28"/>
                    <w:szCs w:val="30"/>
                  </w:rPr>
                </m:ctrlPr>
              </m:dPr>
              <m:e>
                <m:r>
                  <w:rPr>
                    <w:rFonts w:ascii="Cambria Math" w:hAnsi="Cambria Math"/>
                    <w:sz w:val="28"/>
                    <w:szCs w:val="30"/>
                  </w:rPr>
                  <m:t>1</m:t>
                </m:r>
                <m:r>
                  <m:rPr>
                    <m:sty m:val="p"/>
                  </m:rPr>
                  <w:rPr>
                    <w:rFonts w:ascii="Cambria Math" w:hAnsi="Cambria Math"/>
                    <w:sz w:val="28"/>
                    <w:szCs w:val="30"/>
                  </w:rPr>
                  <m:t>,</m:t>
                </m:r>
                <m:r>
                  <w:rPr>
                    <w:rFonts w:ascii="Cambria Math" w:hAnsi="Cambria Math"/>
                    <w:sz w:val="28"/>
                    <w:szCs w:val="30"/>
                  </w:rPr>
                  <m:t>3</m:t>
                </m:r>
                <m:r>
                  <m:rPr>
                    <m:sty m:val="p"/>
                  </m:rPr>
                  <w:rPr>
                    <w:rFonts w:ascii="Cambria Math" w:hAnsi="Cambria Math"/>
                    <w:sz w:val="28"/>
                    <w:szCs w:val="30"/>
                  </w:rPr>
                  <m:t>,</m:t>
                </m:r>
                <m:r>
                  <w:rPr>
                    <w:rFonts w:ascii="Cambria Math" w:hAnsi="Cambria Math"/>
                    <w:sz w:val="28"/>
                    <w:szCs w:val="30"/>
                  </w:rPr>
                  <m:t>7</m:t>
                </m:r>
                <m:r>
                  <m:rPr>
                    <m:sty m:val="p"/>
                  </m:rPr>
                  <w:rPr>
                    <w:rFonts w:ascii="Cambria Math" w:hAnsi="Cambria Math"/>
                    <w:sz w:val="28"/>
                    <w:szCs w:val="30"/>
                  </w:rPr>
                  <m:t>,-</m:t>
                </m:r>
                <m:r>
                  <w:rPr>
                    <w:rFonts w:ascii="Cambria Math" w:hAnsi="Cambria Math"/>
                    <w:sz w:val="28"/>
                    <w:szCs w:val="30"/>
                  </w:rPr>
                  <m:t>2</m:t>
                </m:r>
              </m:e>
            </m:d>
          </m:e>
          <m:sup>
            <m:r>
              <m:rPr>
                <m:sty m:val="p"/>
              </m:rPr>
              <w:rPr>
                <w:rFonts w:ascii="Cambria Math" w:hAnsi="Cambria Math"/>
                <w:sz w:val="28"/>
                <w:szCs w:val="30"/>
              </w:rPr>
              <m:t>⊤</m:t>
            </m:r>
          </m:sup>
        </m:sSup>
        <m:r>
          <m:rPr>
            <m:sty m:val="p"/>
          </m:rPr>
          <w:rPr>
            <w:rFonts w:ascii="Cambria Math" w:hAnsi="Cambria Math"/>
            <w:sz w:val="28"/>
            <w:szCs w:val="30"/>
          </w:rPr>
          <m:t>,</m:t>
        </m:r>
        <m:r>
          <w:rPr>
            <w:rFonts w:ascii="Cambria Math" w:hAnsi="Cambria Math"/>
            <w:sz w:val="28"/>
            <w:szCs w:val="30"/>
          </w:rPr>
          <m:t> b</m:t>
        </m:r>
        <m:r>
          <m:rPr>
            <m:sty m:val="p"/>
          </m:rPr>
          <w:rPr>
            <w:rFonts w:ascii="Cambria Math" w:hAnsi="Cambria Math"/>
            <w:sz w:val="28"/>
            <w:szCs w:val="30"/>
          </w:rPr>
          <m:t>=</m:t>
        </m:r>
        <m:sSup>
          <m:sSupPr>
            <m:ctrlPr>
              <w:rPr>
                <w:rFonts w:ascii="Cambria Math" w:hAnsi="Cambria Math"/>
                <w:sz w:val="28"/>
                <w:szCs w:val="30"/>
              </w:rPr>
            </m:ctrlPr>
          </m:sSupPr>
          <m:e>
            <m:d>
              <m:dPr>
                <m:ctrlPr>
                  <w:rPr>
                    <w:rFonts w:ascii="Cambria Math" w:hAnsi="Cambria Math"/>
                    <w:sz w:val="28"/>
                    <w:szCs w:val="30"/>
                  </w:rPr>
                </m:ctrlPr>
              </m:dPr>
              <m:e>
                <m:r>
                  <w:rPr>
                    <w:rFonts w:ascii="Cambria Math" w:hAnsi="Cambria Math"/>
                    <w:sz w:val="28"/>
                    <w:szCs w:val="30"/>
                  </w:rPr>
                  <m:t>3</m:t>
                </m:r>
                <m:r>
                  <m:rPr>
                    <m:sty m:val="p"/>
                  </m:rPr>
                  <w:rPr>
                    <w:rFonts w:ascii="Cambria Math" w:hAnsi="Cambria Math"/>
                    <w:sz w:val="28"/>
                    <w:szCs w:val="30"/>
                  </w:rPr>
                  <m:t>,</m:t>
                </m:r>
                <m:r>
                  <w:rPr>
                    <w:rFonts w:ascii="Cambria Math" w:hAnsi="Cambria Math"/>
                    <w:sz w:val="28"/>
                    <w:szCs w:val="30"/>
                  </w:rPr>
                  <m:t>1</m:t>
                </m:r>
              </m:e>
            </m:d>
          </m:e>
          <m:sup>
            <m:r>
              <m:rPr>
                <m:sty m:val="p"/>
              </m:rPr>
              <w:rPr>
                <w:rFonts w:ascii="Cambria Math" w:hAnsi="Cambria Math"/>
                <w:sz w:val="28"/>
                <w:szCs w:val="30"/>
              </w:rPr>
              <m:t>⊤</m:t>
            </m:r>
          </m:sup>
        </m:sSup>
        <m:r>
          <m:rPr>
            <m:sty m:val="p"/>
          </m:rPr>
          <w:rPr>
            <w:rFonts w:ascii="Cambria Math" w:hAnsi="Cambria Math"/>
            <w:sz w:val="28"/>
            <w:szCs w:val="30"/>
          </w:rPr>
          <m:t>,</m:t>
        </m:r>
        <m:r>
          <w:rPr>
            <w:rFonts w:ascii="Cambria Math" w:hAnsi="Cambria Math"/>
            <w:sz w:val="28"/>
            <w:szCs w:val="30"/>
          </w:rPr>
          <m:t> C</m:t>
        </m:r>
        <m:r>
          <m:rPr>
            <m:sty m:val="p"/>
          </m:rPr>
          <w:rPr>
            <w:rFonts w:ascii="Cambria Math" w:hAnsi="Cambria Math"/>
            <w:sz w:val="28"/>
            <w:szCs w:val="30"/>
          </w:rPr>
          <m:t>=</m:t>
        </m:r>
        <m:d>
          <m:dPr>
            <m:ctrlPr>
              <w:rPr>
                <w:rFonts w:ascii="Cambria Math" w:hAnsi="Cambria Math"/>
                <w:sz w:val="28"/>
                <w:szCs w:val="30"/>
              </w:rPr>
            </m:ctrlPr>
          </m:dPr>
          <m:e>
            <m:m>
              <m:mPr>
                <m:plcHide m:val="1"/>
                <m:mcs>
                  <m:mc>
                    <m:mcPr>
                      <m:count m:val="4"/>
                      <m:mcJc m:val="center"/>
                    </m:mcPr>
                  </m:mc>
                </m:mcs>
                <m:ctrlPr>
                  <w:rPr>
                    <w:rFonts w:ascii="Cambria Math" w:hAnsi="Cambria Math"/>
                    <w:sz w:val="28"/>
                    <w:szCs w:val="30"/>
                  </w:rPr>
                </m:ctrlPr>
              </m:mPr>
              <m:mr>
                <m:e>
                  <m:r>
                    <w:rPr>
                      <w:rFonts w:ascii="Cambria Math" w:hAnsi="Cambria Math"/>
                      <w:sz w:val="28"/>
                      <w:szCs w:val="30"/>
                    </w:rPr>
                    <m:t>1</m:t>
                  </m:r>
                </m:e>
                <m:e>
                  <m:r>
                    <w:rPr>
                      <w:rFonts w:ascii="Cambria Math" w:hAnsi="Cambria Math"/>
                      <w:sz w:val="28"/>
                      <w:szCs w:val="30"/>
                    </w:rPr>
                    <m:t>0</m:t>
                  </m:r>
                </m:e>
                <m:e>
                  <m:r>
                    <w:rPr>
                      <w:rFonts w:ascii="Cambria Math" w:hAnsi="Cambria Math"/>
                      <w:sz w:val="28"/>
                      <w:szCs w:val="30"/>
                    </w:rPr>
                    <m:t>0</m:t>
                  </m:r>
                </m:e>
                <m:e>
                  <m:r>
                    <w:rPr>
                      <w:rFonts w:ascii="Cambria Math" w:hAnsi="Cambria Math"/>
                      <w:sz w:val="28"/>
                      <w:szCs w:val="30"/>
                    </w:rPr>
                    <m:t>0</m:t>
                  </m:r>
                </m:e>
              </m:mr>
              <m:mr>
                <m:e>
                  <m:r>
                    <w:rPr>
                      <w:rFonts w:ascii="Cambria Math" w:hAnsi="Cambria Math"/>
                      <w:sz w:val="28"/>
                      <w:szCs w:val="30"/>
                    </w:rPr>
                    <m:t>0</m:t>
                  </m:r>
                </m:e>
                <m:e>
                  <m:r>
                    <w:rPr>
                      <w:rFonts w:ascii="Cambria Math" w:hAnsi="Cambria Math"/>
                      <w:sz w:val="28"/>
                      <w:szCs w:val="30"/>
                    </w:rPr>
                    <m:t>1</m:t>
                  </m:r>
                </m:e>
                <m:e>
                  <m:r>
                    <w:rPr>
                      <w:rFonts w:ascii="Cambria Math" w:hAnsi="Cambria Math"/>
                      <w:sz w:val="28"/>
                      <w:szCs w:val="30"/>
                    </w:rPr>
                    <m:t>0</m:t>
                  </m:r>
                </m:e>
                <m:e>
                  <m:r>
                    <w:rPr>
                      <w:rFonts w:ascii="Cambria Math" w:hAnsi="Cambria Math"/>
                      <w:sz w:val="28"/>
                      <w:szCs w:val="30"/>
                    </w:rPr>
                    <m:t>0</m:t>
                  </m:r>
                </m:e>
              </m:mr>
            </m:m>
          </m:e>
        </m:d>
        <m:r>
          <m:rPr>
            <m:sty m:val="p"/>
          </m:rPr>
          <w:rPr>
            <w:rFonts w:ascii="Cambria Math" w:hAnsi="Cambria Math"/>
            <w:sz w:val="28"/>
            <w:szCs w:val="30"/>
          </w:rPr>
          <m:t>.</m:t>
        </m:r>
      </m:oMath>
      <w:r>
        <w:tab/>
        <w:t>(8)</w:t>
      </w:r>
    </w:p>
    <w:p w14:paraId="77626E8E" w14:textId="77777777" w:rsidR="009E18C3" w:rsidRDefault="00000000" w:rsidP="000E5595">
      <w:pPr>
        <w:pStyle w:val="BodyText"/>
        <w:jc w:val="both"/>
      </w:pPr>
      <w:r>
        <w:t xml:space="preserve">With </w:t>
      </w:r>
      <m:oMath>
        <m:r>
          <w:rPr>
            <w:rFonts w:ascii="Cambria Math" w:hAnsi="Cambria Math"/>
          </w:rPr>
          <m:t>μ</m:t>
        </m:r>
        <m:r>
          <m:rPr>
            <m:sty m:val="p"/>
          </m:rPr>
          <w:rPr>
            <w:rFonts w:ascii="Cambria Math" w:hAnsi="Cambria Math"/>
          </w:rPr>
          <m:t>=</m:t>
        </m:r>
        <m:r>
          <w:rPr>
            <w:rFonts w:ascii="Cambria Math" w:hAnsi="Cambria Math"/>
          </w:rPr>
          <m:t>1</m:t>
        </m:r>
      </m:oMath>
      <w:r>
        <w:t xml:space="preserve"> and </w:t>
      </w:r>
      <m:oMath>
        <m:r>
          <w:rPr>
            <w:rFonts w:ascii="Cambria Math" w:hAnsi="Cambria Math"/>
          </w:rPr>
          <m:t>β</m:t>
        </m:r>
        <m:r>
          <m:rPr>
            <m:sty m:val="p"/>
          </m:rPr>
          <w:rPr>
            <w:rFonts w:ascii="Cambria Math" w:hAnsi="Cambria Math"/>
          </w:rPr>
          <m:t>=</m:t>
        </m:r>
        <m:r>
          <w:rPr>
            <w:rFonts w:ascii="Cambria Math" w:hAnsi="Cambria Math"/>
          </w:rPr>
          <m:t>3</m:t>
        </m:r>
        <m:r>
          <m:rPr>
            <m:nor/>
          </m:rPr>
          <m:t>,</m:t>
        </m:r>
      </m:oMath>
      <w:r>
        <w:t xml:space="preserve"> equation (5) gives </w:t>
      </w:r>
      <m:oMath>
        <m:sSup>
          <m:sSupPr>
            <m:ctrlPr>
              <w:rPr>
                <w:rFonts w:ascii="Cambria Math" w:hAnsi="Cambria Math"/>
              </w:rPr>
            </m:ctrlPr>
          </m:sSupPr>
          <m:e>
            <m:r>
              <w:rPr>
                <w:rFonts w:ascii="Cambria Math" w:hAnsi="Cambria Math"/>
              </w:rPr>
              <m:t>z</m:t>
            </m:r>
          </m:e>
          <m:sup>
            <m:r>
              <m:rPr>
                <m:nor/>
              </m:rPr>
              <m:t>*</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2.5</m:t>
                </m:r>
                <m:r>
                  <m:rPr>
                    <m:sty m:val="p"/>
                  </m:rPr>
                  <w:rPr>
                    <w:rFonts w:ascii="Cambria Math" w:hAnsi="Cambria Math"/>
                  </w:rPr>
                  <m:t>,</m:t>
                </m:r>
                <m:r>
                  <w:rPr>
                    <w:rFonts w:ascii="Cambria Math" w:hAnsi="Cambria Math"/>
                  </w:rPr>
                  <m:t>1.5</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2</m:t>
                </m:r>
              </m:e>
            </m:d>
          </m:e>
          <m:sup>
            <m:r>
              <m:rPr>
                <m:sty m:val="p"/>
              </m:rPr>
              <w:rPr>
                <w:rFonts w:ascii="Cambria Math" w:hAnsi="Cambria Math"/>
              </w:rPr>
              <m:t>⊤</m:t>
            </m:r>
          </m:sup>
        </m:sSup>
        <m:r>
          <m:rPr>
            <m:nor/>
          </m:rPr>
          <m:t>.</m:t>
        </m:r>
      </m:oMath>
      <w:r>
        <w:t xml:space="preserve"> The observed-coordinate gains are </w:t>
      </w:r>
      <m:oMath>
        <m:r>
          <w:rPr>
            <w:rFonts w:ascii="Cambria Math" w:hAnsi="Cambria Math"/>
          </w:rPr>
          <m:t>0.25</m:t>
        </m:r>
        <m:r>
          <m:rPr>
            <m:nor/>
          </m:rPr>
          <m:t>,</m:t>
        </m:r>
      </m:oMath>
      <w:r>
        <w:t xml:space="preserve"> and both private-coordinate gains are </w:t>
      </w:r>
      <m:oMath>
        <m:r>
          <w:rPr>
            <w:rFonts w:ascii="Cambria Math" w:hAnsi="Cambria Math"/>
          </w:rPr>
          <m:t>1</m:t>
        </m:r>
        <m:r>
          <m:rPr>
            <m:nor/>
          </m:rPr>
          <m:t>.</m:t>
        </m:r>
      </m:oMath>
      <w:r>
        <w:t xml:space="preserve"> The read recombines partial observations without inventing agreement on unseen coordinates. This is an information-recombination mechanism; whether a subsequent decoder can use it for a valid solution remains an empirical question.</w:t>
      </w:r>
    </w:p>
    <w:p w14:paraId="163823B7" w14:textId="77777777" w:rsidR="009E18C3" w:rsidRDefault="00000000" w:rsidP="000E5595">
      <w:pPr>
        <w:pStyle w:val="BodyText"/>
        <w:jc w:val="both"/>
      </w:pPr>
      <w:r>
        <w:lastRenderedPageBreak/>
        <w:t xml:space="preserve">The compatible affine set is </w:t>
      </w:r>
      <m:oMath>
        <m:r>
          <m:rPr>
            <m:sty m:val="p"/>
          </m:rPr>
          <w:rPr>
            <w:rFonts w:ascii="Cambria Math" w:hAnsi="Cambria Math"/>
          </w:rPr>
          <m:t>{</m:t>
        </m:r>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m:t>
            </m:r>
          </m:sub>
        </m:sSub>
        <m:r>
          <m:rPr>
            <m:sty m:val="p"/>
          </m:rPr>
          <w:rPr>
            <w:rFonts w:ascii="Cambria Math" w:hAnsi="Cambria Math"/>
          </w:rPr>
          <m:t>=</m:t>
        </m:r>
        <m:r>
          <w:rPr>
            <w:rFonts w:ascii="Cambria Math" w:hAnsi="Cambria Math"/>
          </w:rPr>
          <m:t>3</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r>
          <m:rPr>
            <m:sty m:val="p"/>
          </m:rPr>
          <w:rPr>
            <w:rFonts w:ascii="Cambria Math" w:hAnsi="Cambria Math"/>
          </w:rPr>
          <m:t>=</m:t>
        </m:r>
        <m:r>
          <w:rPr>
            <w:rFonts w:ascii="Cambria Math" w:hAnsi="Cambria Math"/>
          </w:rPr>
          <m:t>1</m:t>
        </m:r>
        <m:r>
          <m:rPr>
            <m:sty m:val="p"/>
          </m:rPr>
          <w:rPr>
            <w:rFonts w:ascii="Cambria Math" w:hAnsi="Cambria Math"/>
          </w:rPr>
          <m:t>}</m:t>
        </m:r>
        <m:r>
          <m:rPr>
            <m:nor/>
          </m:rPr>
          <m:t>.</m:t>
        </m:r>
      </m:oMath>
      <w:r>
        <w:t xml:space="preserve"> The current solution is at distance </w:t>
      </w:r>
      <m:oMath>
        <m:rad>
          <m:radPr>
            <m:degHide m:val="1"/>
            <m:ctrlPr>
              <w:rPr>
                <w:rFonts w:ascii="Cambria Math" w:hAnsi="Cambria Math"/>
              </w:rPr>
            </m:ctrlPr>
          </m:radPr>
          <m:deg/>
          <m:e>
            <m:r>
              <w:rPr>
                <w:rFonts w:ascii="Cambria Math" w:hAnsi="Cambria Math"/>
              </w:rPr>
              <m:t>0.5</m:t>
            </m:r>
          </m:e>
        </m:rad>
      </m:oMath>
      <w:r>
        <w:t xml:space="preserve"> from it, and its observation residual has the same norm. Those numbers follow directly from the specified inputs; they are not benchmark statistics. Equation (4) is a soft penalty, so a nonzero residual at finite </w:t>
      </w:r>
      <m:oMath>
        <m:r>
          <w:rPr>
            <w:rFonts w:ascii="Cambria Math" w:hAnsi="Cambria Math"/>
          </w:rPr>
          <m:t>β</m:t>
        </m:r>
      </m:oMath>
      <w:r>
        <w:t xml:space="preserve"> is expected.</w:t>
      </w:r>
    </w:p>
    <w:p w14:paraId="02BEED24" w14:textId="77777777" w:rsidR="009E18C3" w:rsidRDefault="00000000" w:rsidP="000E5595">
      <w:pPr>
        <w:pStyle w:val="BodyText"/>
        <w:jc w:val="both"/>
      </w:pPr>
      <w:r>
        <w:t>If the anchors instead describe different hypothetical designs, forcing length from one and load from another might produce an invalid combination. The typed contract must state that these coordinates may coexist. This requirement is especially important in multimodal reasoning: shared variable names do not imply shared possible worlds. Branch-separated retrieval is preferable to averaging incompatible hypotheses.</w:t>
      </w:r>
    </w:p>
    <w:p w14:paraId="719C2065" w14:textId="77777777" w:rsidR="009E18C3" w:rsidRDefault="00000000" w:rsidP="000E5595">
      <w:pPr>
        <w:pStyle w:val="BodyText"/>
        <w:jc w:val="both"/>
      </w:pPr>
      <w:r>
        <w:t xml:space="preserve">An overlap graph also need not have the cohomology of its bare underlying graph. For example, contexts containing </w:t>
      </w:r>
      <m:oMath>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r>
          <m:rPr>
            <m:nor/>
          </m:rPr>
          <m:t>,</m:t>
        </m:r>
      </m:oMath>
      <w:r>
        <w:t xml:space="preserve"> </w:t>
      </w:r>
      <m:oMath>
        <m:d>
          <m:dPr>
            <m:ctrlPr>
              <w:rPr>
                <w:rFonts w:ascii="Cambria Math" w:hAnsi="Cambria Math"/>
              </w:rPr>
            </m:ctrlPr>
          </m:dPr>
          <m:e>
            <m:r>
              <w:rPr>
                <w:rFonts w:ascii="Cambria Math" w:hAnsi="Cambria Math"/>
              </w:rPr>
              <m:t>b</m:t>
            </m:r>
            <m:r>
              <m:rPr>
                <m:sty m:val="p"/>
              </m:rPr>
              <w:rPr>
                <w:rFonts w:ascii="Cambria Math" w:hAnsi="Cambria Math"/>
              </w:rPr>
              <m:t>,</m:t>
            </m:r>
            <m:r>
              <w:rPr>
                <w:rFonts w:ascii="Cambria Math" w:hAnsi="Cambria Math"/>
              </w:rPr>
              <m:t>c</m:t>
            </m:r>
          </m:e>
        </m:d>
      </m:oMath>
      <w:r>
        <w:t xml:space="preserve"> and </w:t>
      </w:r>
      <m:oMath>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a</m:t>
            </m:r>
          </m:e>
        </m:d>
      </m:oMath>
      <w:r>
        <w:t xml:space="preserve"> with overlap projections onto </w:t>
      </w:r>
      <m:oMath>
        <m:r>
          <w:rPr>
            <w:rFonts w:ascii="Cambria Math" w:hAnsi="Cambria Math"/>
          </w:rPr>
          <m:t>b</m:t>
        </m:r>
        <m:r>
          <m:rPr>
            <m:nor/>
          </m:rPr>
          <m:t>,</m:t>
        </m:r>
      </m:oMath>
      <w:r>
        <w:t xml:space="preserve"> </w:t>
      </w:r>
      <m:oMath>
        <m:r>
          <w:rPr>
            <w:rFonts w:ascii="Cambria Math" w:hAnsi="Cambria Math"/>
          </w:rPr>
          <m:t>c</m:t>
        </m:r>
      </m:oMath>
      <w:r>
        <w:t xml:space="preserve"> and </w:t>
      </w:r>
      <m:oMath>
        <m:r>
          <w:rPr>
            <w:rFonts w:ascii="Cambria Math" w:hAnsi="Cambria Math"/>
          </w:rPr>
          <m:t>a</m:t>
        </m:r>
      </m:oMath>
      <w:r>
        <w:t xml:space="preserve"> yield a surjective degree-zero coboundary to the three scalar edge spaces. Its first sheaf cohomology is zero, despite the cycle in the graph. Thus counting loops does not count reasoning contradictions. The coefficient spaces and restriction maps determine what an obstruction means.</w:t>
      </w:r>
    </w:p>
    <w:p w14:paraId="0D93A3E1" w14:textId="77777777" w:rsidR="009E18C3" w:rsidRDefault="00000000" w:rsidP="000E5595">
      <w:pPr>
        <w:pStyle w:val="Heading11"/>
        <w:jc w:val="both"/>
      </w:pPr>
      <w:bookmarkStart w:id="15" w:name="X79fb7ecaa2674c5455a5bcc0fa062641f224c24"/>
      <w:bookmarkEnd w:id="14"/>
      <w:r>
        <w:t>6 Vertically algebraic squares tangents and their limits</w:t>
      </w:r>
    </w:p>
    <w:p w14:paraId="7402A967" w14:textId="77777777" w:rsidR="009E18C3" w:rsidRDefault="00000000" w:rsidP="000E5595">
      <w:pPr>
        <w:pStyle w:val="Heading21"/>
        <w:jc w:val="both"/>
      </w:pPr>
      <w:bookmarkStart w:id="16" w:name="X964de416aa3b3f81fa909fc11f36dbeca6fc4dd"/>
      <w:r>
        <w:t>6 1 A vertical fibre diagram is an additional model</w:t>
      </w:r>
    </w:p>
    <w:p w14:paraId="2529DD3D" w14:textId="77777777" w:rsidR="009E18C3" w:rsidRDefault="00000000" w:rsidP="000E5595">
      <w:pPr>
        <w:pStyle w:val="FirstParagraph"/>
        <w:jc w:val="both"/>
      </w:pPr>
      <w:r>
        <w:t xml:space="preserve">The sidecar can be attached at the last layer alone. That is the minimal system. A multilayer extension assigns spaces and restrictions at selected depths, together with declared vertical maps. For fixed incidence and linear maps, let </w:t>
      </w:r>
      <m:oMath>
        <m:sSub>
          <m:sSubPr>
            <m:ctrlPr>
              <w:rPr>
                <w:rFonts w:ascii="Cambria Math" w:hAnsi="Cambria Math"/>
              </w:rPr>
            </m:ctrlPr>
          </m:sSubPr>
          <m:e>
            <m:r>
              <w:rPr>
                <w:rFonts w:ascii="Cambria Math" w:hAnsi="Cambria Math"/>
              </w:rPr>
              <m:t>T</m:t>
            </m:r>
          </m:e>
          <m:sub>
            <m:r>
              <m:rPr>
                <m:scr m:val="script"/>
                <m:sty m:val="p"/>
              </m:rPr>
              <w:rPr>
                <w:rFonts w:ascii="Cambria Math" w:hAnsi="Cambria Math"/>
              </w:rPr>
              <m:t>l</m:t>
            </m:r>
          </m:sub>
        </m:sSub>
      </m:oMath>
      <w:r>
        <w:t xml:space="preserve"> act on vertex data and </w:t>
      </w:r>
      <m:oMath>
        <m:sSub>
          <m:sSubPr>
            <m:ctrlPr>
              <w:rPr>
                <w:rFonts w:ascii="Cambria Math" w:hAnsi="Cambria Math"/>
              </w:rPr>
            </m:ctrlPr>
          </m:sSubPr>
          <m:e>
            <m:r>
              <w:rPr>
                <w:rFonts w:ascii="Cambria Math" w:hAnsi="Cambria Math"/>
              </w:rPr>
              <m:t>S</m:t>
            </m:r>
          </m:e>
          <m:sub>
            <m:r>
              <m:rPr>
                <m:scr m:val="script"/>
                <m:sty m:val="p"/>
              </m:rPr>
              <w:rPr>
                <w:rFonts w:ascii="Cambria Math" w:hAnsi="Cambria Math"/>
              </w:rPr>
              <m:t>l</m:t>
            </m:r>
          </m:sub>
        </m:sSub>
      </m:oMath>
      <w:r>
        <w:t xml:space="preserve"> on edge data. The compatibility square is</w:t>
      </w:r>
    </w:p>
    <w:p w14:paraId="52193AB6" w14:textId="77777777" w:rsidR="009E18C3" w:rsidRDefault="00000000" w:rsidP="000E5595">
      <w:pPr>
        <w:pStyle w:val="Equation"/>
        <w:jc w:val="both"/>
      </w:pPr>
      <w:r>
        <w:tab/>
      </w:r>
      <m:oMath>
        <m:sSub>
          <m:sSubPr>
            <m:ctrlPr>
              <w:rPr>
                <w:rFonts w:ascii="Cambria Math" w:hAnsi="Cambria Math"/>
                <w:sz w:val="28"/>
                <w:szCs w:val="30"/>
              </w:rPr>
            </m:ctrlPr>
          </m:sSubPr>
          <m:e>
            <m:r>
              <w:rPr>
                <w:rFonts w:ascii="Cambria Math" w:hAnsi="Cambria Math"/>
                <w:sz w:val="28"/>
                <w:szCs w:val="30"/>
              </w:rPr>
              <m:t>B</m:t>
            </m:r>
          </m:e>
          <m:sub>
            <m:r>
              <m:rPr>
                <m:scr m:val="script"/>
                <m:sty m:val="p"/>
              </m:rPr>
              <w:rPr>
                <w:rFonts w:ascii="Cambria Math" w:hAnsi="Cambria Math"/>
                <w:sz w:val="28"/>
                <w:szCs w:val="30"/>
              </w:rPr>
              <m:t>l+</m:t>
            </m:r>
            <m:r>
              <w:rPr>
                <w:rFonts w:ascii="Cambria Math" w:hAnsi="Cambria Math"/>
                <w:sz w:val="28"/>
                <w:szCs w:val="30"/>
              </w:rPr>
              <m:t>1</m:t>
            </m:r>
          </m:sub>
        </m:sSub>
        <m:sSub>
          <m:sSubPr>
            <m:ctrlPr>
              <w:rPr>
                <w:rFonts w:ascii="Cambria Math" w:hAnsi="Cambria Math"/>
                <w:sz w:val="28"/>
                <w:szCs w:val="30"/>
              </w:rPr>
            </m:ctrlPr>
          </m:sSubPr>
          <m:e>
            <m:r>
              <w:rPr>
                <w:rFonts w:ascii="Cambria Math" w:hAnsi="Cambria Math"/>
                <w:sz w:val="28"/>
                <w:szCs w:val="30"/>
              </w:rPr>
              <m:t>T</m:t>
            </m:r>
          </m:e>
          <m:sub>
            <m:r>
              <m:rPr>
                <m:scr m:val="script"/>
                <m:sty m:val="p"/>
              </m:rPr>
              <w:rPr>
                <w:rFonts w:ascii="Cambria Math" w:hAnsi="Cambria Math"/>
                <w:sz w:val="28"/>
                <w:szCs w:val="30"/>
              </w:rPr>
              <m:t>l</m:t>
            </m:r>
          </m:sub>
        </m:sSub>
        <m:r>
          <m:rPr>
            <m:sty m:val="p"/>
          </m:rPr>
          <w:rPr>
            <w:rFonts w:ascii="Cambria Math" w:hAnsi="Cambria Math"/>
            <w:sz w:val="28"/>
            <w:szCs w:val="30"/>
          </w:rPr>
          <m:t>=</m:t>
        </m:r>
        <m:sSub>
          <m:sSubPr>
            <m:ctrlPr>
              <w:rPr>
                <w:rFonts w:ascii="Cambria Math" w:hAnsi="Cambria Math"/>
                <w:sz w:val="28"/>
                <w:szCs w:val="30"/>
              </w:rPr>
            </m:ctrlPr>
          </m:sSubPr>
          <m:e>
            <m:r>
              <w:rPr>
                <w:rFonts w:ascii="Cambria Math" w:hAnsi="Cambria Math"/>
                <w:sz w:val="28"/>
                <w:szCs w:val="30"/>
              </w:rPr>
              <m:t>S</m:t>
            </m:r>
          </m:e>
          <m:sub>
            <m:r>
              <m:rPr>
                <m:scr m:val="script"/>
                <m:sty m:val="p"/>
              </m:rPr>
              <w:rPr>
                <w:rFonts w:ascii="Cambria Math" w:hAnsi="Cambria Math"/>
                <w:sz w:val="28"/>
                <w:szCs w:val="30"/>
              </w:rPr>
              <m:t>l</m:t>
            </m:r>
          </m:sub>
        </m:sSub>
        <m:sSub>
          <m:sSubPr>
            <m:ctrlPr>
              <w:rPr>
                <w:rFonts w:ascii="Cambria Math" w:hAnsi="Cambria Math"/>
                <w:sz w:val="28"/>
                <w:szCs w:val="30"/>
              </w:rPr>
            </m:ctrlPr>
          </m:sSubPr>
          <m:e>
            <m:r>
              <w:rPr>
                <w:rFonts w:ascii="Cambria Math" w:hAnsi="Cambria Math"/>
                <w:sz w:val="28"/>
                <w:szCs w:val="30"/>
              </w:rPr>
              <m:t>B</m:t>
            </m:r>
          </m:e>
          <m:sub>
            <m:r>
              <m:rPr>
                <m:scr m:val="script"/>
                <m:sty m:val="p"/>
              </m:rPr>
              <w:rPr>
                <w:rFonts w:ascii="Cambria Math" w:hAnsi="Cambria Math"/>
                <w:sz w:val="28"/>
                <w:szCs w:val="30"/>
              </w:rPr>
              <m:t>l</m:t>
            </m:r>
          </m:sub>
        </m:sSub>
        <m:r>
          <m:rPr>
            <m:sty m:val="p"/>
          </m:rPr>
          <w:rPr>
            <w:rFonts w:ascii="Cambria Math" w:hAnsi="Cambria Math"/>
            <w:sz w:val="28"/>
            <w:szCs w:val="30"/>
          </w:rPr>
          <m:t>.</m:t>
        </m:r>
      </m:oMath>
      <w:r>
        <w:tab/>
        <w:t>(9)</w:t>
      </w:r>
    </w:p>
    <w:p w14:paraId="2CEE31E2" w14:textId="77777777" w:rsidR="009E18C3" w:rsidRDefault="00000000" w:rsidP="000E5595">
      <w:pPr>
        <w:pStyle w:val="BodyText"/>
        <w:jc w:val="both"/>
      </w:pPr>
      <w:r>
        <w:t xml:space="preserve">When the horizontal base changes, first transport the next layer’s sheaf using the declared base map </w:t>
      </w:r>
      <m:oMath>
        <m:sSub>
          <m:sSubPr>
            <m:ctrlPr>
              <w:rPr>
                <w:rFonts w:ascii="Cambria Math" w:hAnsi="Cambria Math"/>
              </w:rPr>
            </m:ctrlPr>
          </m:sSubPr>
          <m:e>
            <m:r>
              <w:rPr>
                <w:rFonts w:ascii="Cambria Math" w:hAnsi="Cambria Math"/>
              </w:rPr>
              <m:t>Φ</m:t>
            </m:r>
          </m:e>
          <m:sub>
            <m:r>
              <m:rPr>
                <m:scr m:val="script"/>
                <m:sty m:val="p"/>
              </m:rPr>
              <w:rPr>
                <w:rFonts w:ascii="Cambria Math" w:hAnsi="Cambria Math"/>
              </w:rPr>
              <m:t>l</m:t>
            </m:r>
          </m:sub>
        </m:sSub>
      </m:oMath>
      <w:r>
        <w:t xml:space="preserve"> and its inverse image </w:t>
      </w:r>
      <m:oMath>
        <m:sSubSup>
          <m:sSubSupPr>
            <m:ctrlPr>
              <w:rPr>
                <w:rFonts w:ascii="Cambria Math" w:hAnsi="Cambria Math"/>
              </w:rPr>
            </m:ctrlPr>
          </m:sSubSupPr>
          <m:e>
            <m:r>
              <w:rPr>
                <w:rFonts w:ascii="Cambria Math" w:hAnsi="Cambria Math"/>
              </w:rPr>
              <m:t>Φ</m:t>
            </m:r>
          </m:e>
          <m:sub>
            <m:r>
              <m:rPr>
                <m:scr m:val="script"/>
                <m:sty m:val="p"/>
              </m:rPr>
              <w:rPr>
                <w:rFonts w:ascii="Cambria Math" w:hAnsi="Cambria Math"/>
              </w:rPr>
              <m:t>l</m:t>
            </m:r>
          </m:sub>
          <m:sup>
            <m:r>
              <m:rPr>
                <m:sty m:val="p"/>
              </m:rPr>
              <w:rPr>
                <w:rFonts w:ascii="Cambria Math" w:hAnsi="Cambria Math"/>
              </w:rPr>
              <m:t>-</m:t>
            </m:r>
            <m:r>
              <w:rPr>
                <w:rFonts w:ascii="Cambria Math" w:hAnsi="Cambria Math"/>
              </w:rPr>
              <m:t>1</m:t>
            </m:r>
          </m:sup>
        </m:sSubSup>
        <m:r>
          <m:rPr>
            <m:nor/>
          </m:rPr>
          <m:t>.</m:t>
        </m:r>
      </m:oMath>
      <w:r>
        <w:t xml:space="preserve"> A map between arrays with different indexing is not a natural transformation merely because their shapes can be padded. Learned covers may give a zigzag rather than a chain; the direction of every base and coefficient map then matters.</w:t>
      </w:r>
    </w:p>
    <w:p w14:paraId="48FC75CE" w14:textId="77777777" w:rsidR="009E18C3" w:rsidRDefault="00000000" w:rsidP="000E5595">
      <w:pPr>
        <w:pStyle w:val="BodyText"/>
        <w:jc w:val="both"/>
      </w:pPr>
      <w:r>
        <w:t>Transformer blocks are nonlinear. Their actual hidden-state evolution is not a global representation by fixed linear maps. There are three honest options: use explicitly linear sidecar maps; use affine maps with declared homogeneous coordinates; or study local Jacobians along a particular trajectory. The last gives local tangent information and first-order approximations, not an exact global barcode of the transformer. Reasoning-time recurrence is likewise a distinct nonlinear dynamical process.</w:t>
      </w:r>
    </w:p>
    <w:p w14:paraId="18403D59" w14:textId="77777777" w:rsidR="009E18C3" w:rsidRDefault="00000000" w:rsidP="000E5595">
      <w:pPr>
        <w:pStyle w:val="Heading21"/>
        <w:jc w:val="both"/>
      </w:pPr>
      <w:bookmarkStart w:id="17" w:name="X10a4a06a9bd85b409993865c2ce21accd81727d"/>
      <w:bookmarkEnd w:id="16"/>
      <w:r>
        <w:t>6 2 A bound when squares only approximately commute</w:t>
      </w:r>
    </w:p>
    <w:p w14:paraId="737E4D2E" w14:textId="77777777" w:rsidR="009E18C3" w:rsidRDefault="00000000" w:rsidP="000E5595">
      <w:pPr>
        <w:pStyle w:val="FirstParagraph"/>
        <w:jc w:val="both"/>
      </w:pPr>
      <w:r>
        <w:t xml:space="preserve">Define the square defect </w:t>
      </w:r>
      <m:oMath>
        <m:sSub>
          <m:sSubPr>
            <m:ctrlPr>
              <w:rPr>
                <w:rFonts w:ascii="Cambria Math" w:hAnsi="Cambria Math"/>
              </w:rPr>
            </m:ctrlPr>
          </m:sSubPr>
          <m:e>
            <m:r>
              <w:rPr>
                <w:rFonts w:ascii="Cambria Math" w:hAnsi="Cambria Math"/>
              </w:rPr>
              <m:t>D</m:t>
            </m:r>
          </m:e>
          <m:sub>
            <m:r>
              <m:rPr>
                <m:scr m:val="script"/>
                <m:sty m:val="p"/>
              </m:rP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m:rPr>
                <m:scr m:val="script"/>
                <m:sty m:val="p"/>
              </m:rPr>
              <w:rPr>
                <w:rFonts w:ascii="Cambria Math" w:hAnsi="Cambria Math"/>
              </w:rPr>
              <m:t>l+</m:t>
            </m:r>
            <m:r>
              <w:rPr>
                <w:rFonts w:ascii="Cambria Math" w:hAnsi="Cambria Math"/>
              </w:rPr>
              <m:t>1</m:t>
            </m:r>
          </m:sub>
        </m:sSub>
        <m:sSub>
          <m:sSubPr>
            <m:ctrlPr>
              <w:rPr>
                <w:rFonts w:ascii="Cambria Math" w:hAnsi="Cambria Math"/>
              </w:rPr>
            </m:ctrlPr>
          </m:sSubPr>
          <m:e>
            <m:r>
              <w:rPr>
                <w:rFonts w:ascii="Cambria Math" w:hAnsi="Cambria Math"/>
              </w:rPr>
              <m:t>T</m:t>
            </m:r>
          </m:e>
          <m:sub>
            <m:r>
              <m:rPr>
                <m:scr m:val="script"/>
                <m:sty m:val="p"/>
              </m:rP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m:rPr>
                <m:scr m:val="script"/>
                <m:sty m:val="p"/>
              </m:rPr>
              <w:rPr>
                <w:rFonts w:ascii="Cambria Math" w:hAnsi="Cambria Math"/>
              </w:rPr>
              <m:t>l</m:t>
            </m:r>
          </m:sub>
        </m:sSub>
        <m:sSub>
          <m:sSubPr>
            <m:ctrlPr>
              <w:rPr>
                <w:rFonts w:ascii="Cambria Math" w:hAnsi="Cambria Math"/>
              </w:rPr>
            </m:ctrlPr>
          </m:sSubPr>
          <m:e>
            <m:r>
              <w:rPr>
                <w:rFonts w:ascii="Cambria Math" w:hAnsi="Cambria Math"/>
              </w:rPr>
              <m:t>B</m:t>
            </m:r>
          </m:e>
          <m:sub>
            <m:r>
              <m:rPr>
                <m:scr m:val="script"/>
                <m:sty m:val="p"/>
              </m:rPr>
              <w:rPr>
                <w:rFonts w:ascii="Cambria Math" w:hAnsi="Cambria Math"/>
              </w:rPr>
              <m:t>l</m:t>
            </m:r>
          </m:sub>
        </m:sSub>
        <m:r>
          <m:rPr>
            <m:nor/>
          </m:rPr>
          <m:t>.</m:t>
        </m:r>
      </m:oMath>
      <w:r>
        <w:t xml:space="preserve"> Suppose a fixed linear sidecar evolves by </w:t>
      </w:r>
      <m:oMath>
        <m:sSub>
          <m:sSubPr>
            <m:ctrlPr>
              <w:rPr>
                <w:rFonts w:ascii="Cambria Math" w:hAnsi="Cambria Math"/>
              </w:rPr>
            </m:ctrlPr>
          </m:sSubPr>
          <m:e>
            <m:r>
              <w:rPr>
                <w:rFonts w:ascii="Cambria Math" w:hAnsi="Cambria Math"/>
              </w:rPr>
              <m:t>x</m:t>
            </m:r>
          </m:e>
          <m:sub>
            <m:r>
              <m:rPr>
                <m:scr m:val="script"/>
                <m:sty m:val="p"/>
              </m:rPr>
              <w:rPr>
                <w:rFonts w:ascii="Cambria Math" w:hAnsi="Cambria Math"/>
              </w:rPr>
              <m:t>l+</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m:rPr>
                <m:scr m:val="script"/>
                <m:sty m:val="p"/>
              </m:rPr>
              <w:rPr>
                <w:rFonts w:ascii="Cambria Math" w:hAnsi="Cambria Math"/>
              </w:rPr>
              <m:t>l</m:t>
            </m:r>
          </m:sub>
        </m:sSub>
        <m:sSub>
          <m:sSubPr>
            <m:ctrlPr>
              <w:rPr>
                <w:rFonts w:ascii="Cambria Math" w:hAnsi="Cambria Math"/>
              </w:rPr>
            </m:ctrlPr>
          </m:sSubPr>
          <m:e>
            <m:r>
              <w:rPr>
                <w:rFonts w:ascii="Cambria Math" w:hAnsi="Cambria Math"/>
              </w:rPr>
              <m:t>x</m:t>
            </m:r>
          </m:e>
          <m:sub>
            <m:r>
              <m:rPr>
                <m:scr m:val="script"/>
                <m:sty m:val="p"/>
              </m:rPr>
              <w:rPr>
                <w:rFonts w:ascii="Cambria Math" w:hAnsi="Cambria Math"/>
              </w:rPr>
              <m:t>l</m:t>
            </m:r>
          </m:sub>
        </m:sSub>
        <m:r>
          <m:rPr>
            <m:nor/>
          </m:rPr>
          <m:t>,</m:t>
        </m:r>
      </m:oMath>
      <w:r>
        <w:t xml:space="preserve"> and put </w:t>
      </w:r>
      <m:oMath>
        <m:sSub>
          <m:sSubPr>
            <m:ctrlPr>
              <w:rPr>
                <w:rFonts w:ascii="Cambria Math" w:hAnsi="Cambria Math"/>
              </w:rPr>
            </m:ctrlPr>
          </m:sSubPr>
          <m:e>
            <m:r>
              <w:rPr>
                <w:rFonts w:ascii="Cambria Math" w:hAnsi="Cambria Math"/>
              </w:rPr>
              <m:t>r</m:t>
            </m:r>
          </m:e>
          <m:sub>
            <m:r>
              <m:rPr>
                <m:scr m:val="script"/>
                <m:sty m:val="p"/>
              </m:rP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m:rPr>
                <m:scr m:val="script"/>
                <m:sty m:val="p"/>
              </m:rPr>
              <w:rPr>
                <w:rFonts w:ascii="Cambria Math" w:hAnsi="Cambria Math"/>
              </w:rPr>
              <m:t>l</m:t>
            </m:r>
          </m:sub>
        </m:sSub>
        <m:sSub>
          <m:sSubPr>
            <m:ctrlPr>
              <w:rPr>
                <w:rFonts w:ascii="Cambria Math" w:hAnsi="Cambria Math"/>
              </w:rPr>
            </m:ctrlPr>
          </m:sSubPr>
          <m:e>
            <m:r>
              <w:rPr>
                <w:rFonts w:ascii="Cambria Math" w:hAnsi="Cambria Math"/>
              </w:rPr>
              <m:t>x</m:t>
            </m:r>
          </m:e>
          <m:sub>
            <m:r>
              <m:rPr>
                <m:scr m:val="script"/>
                <m:sty m:val="p"/>
              </m:rPr>
              <w:rPr>
                <w:rFonts w:ascii="Cambria Math" w:hAnsi="Cambria Math"/>
              </w:rPr>
              <m:t>l</m:t>
            </m:r>
          </m:sub>
        </m:sSub>
        <m:r>
          <m:rPr>
            <m:nor/>
          </m:rPr>
          <m:t>.</m:t>
        </m:r>
      </m:oMath>
      <w:r>
        <w:t xml:space="preserve"> Then</w:t>
      </w:r>
    </w:p>
    <w:p w14:paraId="4F63D359" w14:textId="77777777" w:rsidR="009E18C3" w:rsidRDefault="00000000" w:rsidP="000E5595">
      <w:pPr>
        <w:pStyle w:val="Equation"/>
        <w:jc w:val="both"/>
      </w:pPr>
      <w:r>
        <w:tab/>
      </w:r>
      <m:oMath>
        <m:sSub>
          <m:sSubPr>
            <m:ctrlPr>
              <w:rPr>
                <w:rFonts w:ascii="Cambria Math" w:hAnsi="Cambria Math"/>
                <w:sz w:val="28"/>
                <w:szCs w:val="30"/>
              </w:rPr>
            </m:ctrlPr>
          </m:sSubPr>
          <m:e>
            <m:r>
              <w:rPr>
                <w:rFonts w:ascii="Cambria Math" w:hAnsi="Cambria Math"/>
                <w:sz w:val="28"/>
                <w:szCs w:val="30"/>
              </w:rPr>
              <m:t>r</m:t>
            </m:r>
          </m:e>
          <m:sub>
            <m:r>
              <m:rPr>
                <m:scr m:val="script"/>
                <m:sty m:val="p"/>
              </m:rPr>
              <w:rPr>
                <w:rFonts w:ascii="Cambria Math" w:hAnsi="Cambria Math"/>
                <w:sz w:val="28"/>
                <w:szCs w:val="30"/>
              </w:rPr>
              <m:t>l+</m:t>
            </m:r>
            <m:r>
              <w:rPr>
                <w:rFonts w:ascii="Cambria Math" w:hAnsi="Cambria Math"/>
                <w:sz w:val="28"/>
                <w:szCs w:val="30"/>
              </w:rPr>
              <m:t>1</m:t>
            </m:r>
          </m:sub>
        </m:sSub>
        <m:r>
          <m:rPr>
            <m:sty m:val="p"/>
          </m:rPr>
          <w:rPr>
            <w:rFonts w:ascii="Cambria Math" w:hAnsi="Cambria Math"/>
            <w:sz w:val="28"/>
            <w:szCs w:val="30"/>
          </w:rPr>
          <m:t>=</m:t>
        </m:r>
        <m:sSub>
          <m:sSubPr>
            <m:ctrlPr>
              <w:rPr>
                <w:rFonts w:ascii="Cambria Math" w:hAnsi="Cambria Math"/>
                <w:sz w:val="28"/>
                <w:szCs w:val="30"/>
              </w:rPr>
            </m:ctrlPr>
          </m:sSubPr>
          <m:e>
            <m:r>
              <w:rPr>
                <w:rFonts w:ascii="Cambria Math" w:hAnsi="Cambria Math"/>
                <w:sz w:val="28"/>
                <w:szCs w:val="30"/>
              </w:rPr>
              <m:t>S</m:t>
            </m:r>
          </m:e>
          <m:sub>
            <m:r>
              <m:rPr>
                <m:scr m:val="script"/>
                <m:sty m:val="p"/>
              </m:rPr>
              <w:rPr>
                <w:rFonts w:ascii="Cambria Math" w:hAnsi="Cambria Math"/>
                <w:sz w:val="28"/>
                <w:szCs w:val="30"/>
              </w:rPr>
              <m:t>l</m:t>
            </m:r>
          </m:sub>
        </m:sSub>
        <m:sSub>
          <m:sSubPr>
            <m:ctrlPr>
              <w:rPr>
                <w:rFonts w:ascii="Cambria Math" w:hAnsi="Cambria Math"/>
                <w:sz w:val="28"/>
                <w:szCs w:val="30"/>
              </w:rPr>
            </m:ctrlPr>
          </m:sSubPr>
          <m:e>
            <m:r>
              <w:rPr>
                <w:rFonts w:ascii="Cambria Math" w:hAnsi="Cambria Math"/>
                <w:sz w:val="28"/>
                <w:szCs w:val="30"/>
              </w:rPr>
              <m:t>r</m:t>
            </m:r>
          </m:e>
          <m:sub>
            <m:r>
              <m:rPr>
                <m:scr m:val="script"/>
                <m:sty m:val="p"/>
              </m:rPr>
              <w:rPr>
                <w:rFonts w:ascii="Cambria Math" w:hAnsi="Cambria Math"/>
                <w:sz w:val="28"/>
                <w:szCs w:val="30"/>
              </w:rPr>
              <m:t>l</m:t>
            </m:r>
          </m:sub>
        </m:sSub>
        <m:r>
          <m:rPr>
            <m:sty m:val="p"/>
          </m:rPr>
          <w:rPr>
            <w:rFonts w:ascii="Cambria Math" w:hAnsi="Cambria Math"/>
            <w:sz w:val="28"/>
            <w:szCs w:val="30"/>
          </w:rPr>
          <m:t>+</m:t>
        </m:r>
        <m:sSub>
          <m:sSubPr>
            <m:ctrlPr>
              <w:rPr>
                <w:rFonts w:ascii="Cambria Math" w:hAnsi="Cambria Math"/>
                <w:sz w:val="28"/>
                <w:szCs w:val="30"/>
              </w:rPr>
            </m:ctrlPr>
          </m:sSubPr>
          <m:e>
            <m:r>
              <w:rPr>
                <w:rFonts w:ascii="Cambria Math" w:hAnsi="Cambria Math"/>
                <w:sz w:val="28"/>
                <w:szCs w:val="30"/>
              </w:rPr>
              <m:t>D</m:t>
            </m:r>
          </m:e>
          <m:sub>
            <m:r>
              <m:rPr>
                <m:scr m:val="script"/>
                <m:sty m:val="p"/>
              </m:rPr>
              <w:rPr>
                <w:rFonts w:ascii="Cambria Math" w:hAnsi="Cambria Math"/>
                <w:sz w:val="28"/>
                <w:szCs w:val="30"/>
              </w:rPr>
              <m:t>l</m:t>
            </m:r>
          </m:sub>
        </m:sSub>
        <m:sSub>
          <m:sSubPr>
            <m:ctrlPr>
              <w:rPr>
                <w:rFonts w:ascii="Cambria Math" w:hAnsi="Cambria Math"/>
                <w:sz w:val="28"/>
                <w:szCs w:val="30"/>
              </w:rPr>
            </m:ctrlPr>
          </m:sSubPr>
          <m:e>
            <m:r>
              <w:rPr>
                <w:rFonts w:ascii="Cambria Math" w:hAnsi="Cambria Math"/>
                <w:sz w:val="28"/>
                <w:szCs w:val="30"/>
              </w:rPr>
              <m:t>x</m:t>
            </m:r>
          </m:e>
          <m:sub>
            <m:r>
              <m:rPr>
                <m:scr m:val="script"/>
                <m:sty m:val="p"/>
              </m:rPr>
              <w:rPr>
                <w:rFonts w:ascii="Cambria Math" w:hAnsi="Cambria Math"/>
                <w:sz w:val="28"/>
                <w:szCs w:val="30"/>
              </w:rPr>
              <m:t>l</m:t>
            </m:r>
          </m:sub>
        </m:sSub>
        <m:r>
          <m:rPr>
            <m:sty m:val="p"/>
          </m:rPr>
          <w:rPr>
            <w:rFonts w:ascii="Cambria Math" w:hAnsi="Cambria Math"/>
            <w:sz w:val="28"/>
            <w:szCs w:val="30"/>
          </w:rPr>
          <m:t>.</m:t>
        </m:r>
      </m:oMath>
      <w:r>
        <w:tab/>
        <w:t>(10)</w:t>
      </w:r>
    </w:p>
    <w:p w14:paraId="43AFDE11" w14:textId="77777777" w:rsidR="009E18C3" w:rsidRDefault="00000000" w:rsidP="000E5595">
      <w:pPr>
        <w:pStyle w:val="BodyText"/>
        <w:keepNext/>
        <w:jc w:val="both"/>
      </w:pPr>
      <w:r>
        <w:rPr>
          <w:b/>
          <w:bCs/>
        </w:rPr>
        <w:t>Proposition 3 (defect propagation).</w:t>
      </w:r>
      <w:r>
        <w:t xml:space="preserve"> Writing </w:t>
      </w:r>
      <m:oMath>
        <m:sSub>
          <m:sSubPr>
            <m:ctrlPr>
              <w:rPr>
                <w:rFonts w:ascii="Cambria Math" w:hAnsi="Cambria Math"/>
              </w:rPr>
            </m:ctrlPr>
          </m:sSubPr>
          <m:e>
            <m:r>
              <w:rPr>
                <w:rFonts w:ascii="Cambria Math" w:hAnsi="Cambria Math"/>
              </w:rPr>
              <m:t>s</m:t>
            </m:r>
          </m:e>
          <m:sub>
            <m:r>
              <m:rPr>
                <m:scr m:val="script"/>
                <m:sty m:val="p"/>
              </m:rP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m:rPr>
                <m:scr m:val="script"/>
                <m:sty m:val="p"/>
              </m:rPr>
              <w:rPr>
                <w:rFonts w:ascii="Cambria Math" w:hAnsi="Cambria Math"/>
              </w:rPr>
              <m:t>l</m:t>
            </m:r>
          </m:sub>
        </m:sSub>
        <m:r>
          <m:rPr>
            <m:sty m:val="p"/>
          </m:rPr>
          <w:rPr>
            <w:rFonts w:ascii="Cambria Math" w:hAnsi="Cambria Math"/>
          </w:rPr>
          <m:t>∥</m:t>
        </m:r>
      </m:oMath>
      <w:r>
        <w:t xml:space="preserve"> and </w:t>
      </w:r>
      <m:oMath>
        <m:sSub>
          <m:sSubPr>
            <m:ctrlPr>
              <w:rPr>
                <w:rFonts w:ascii="Cambria Math" w:hAnsi="Cambria Math"/>
              </w:rPr>
            </m:ctrlPr>
          </m:sSubPr>
          <m:e>
            <m:r>
              <w:rPr>
                <w:rFonts w:ascii="Cambria Math" w:hAnsi="Cambria Math"/>
              </w:rPr>
              <m:t>d</m:t>
            </m:r>
          </m:e>
          <m:sub>
            <m:r>
              <m:rPr>
                <m:scr m:val="script"/>
                <m:sty m:val="p"/>
              </m:rP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m:rPr>
                <m:scr m:val="script"/>
                <m:sty m:val="p"/>
              </m:rPr>
              <w:rPr>
                <w:rFonts w:ascii="Cambria Math" w:hAnsi="Cambria Math"/>
              </w:rPr>
              <m:t>l</m:t>
            </m:r>
          </m:sub>
        </m:sSub>
        <m:r>
          <m:rPr>
            <m:sty m:val="p"/>
          </m:rPr>
          <w:rPr>
            <w:rFonts w:ascii="Cambria Math" w:hAnsi="Cambria Math"/>
          </w:rPr>
          <m:t>∥</m:t>
        </m:r>
        <m:r>
          <m:rPr>
            <m:nor/>
          </m:rPr>
          <m:t>,</m:t>
        </m:r>
      </m:oMath>
      <w:r>
        <w:t xml:space="preserve"> the final residual obeys</w:t>
      </w:r>
    </w:p>
    <w:p w14:paraId="4CE6F8C2" w14:textId="77777777" w:rsidR="009E18C3" w:rsidRDefault="00000000" w:rsidP="000E5595">
      <w:pPr>
        <w:pStyle w:val="Equation"/>
        <w:jc w:val="both"/>
      </w:pPr>
      <w:r>
        <w:tab/>
      </w:r>
      <m:oMath>
        <m:r>
          <m:rPr>
            <m:sty m:val="p"/>
          </m:rPr>
          <w:rPr>
            <w:rFonts w:ascii="Cambria Math" w:hAnsi="Cambria Math"/>
            <w:sz w:val="28"/>
            <w:szCs w:val="30"/>
          </w:rPr>
          <m:t>∥</m:t>
        </m:r>
        <m:sSub>
          <m:sSubPr>
            <m:ctrlPr>
              <w:rPr>
                <w:rFonts w:ascii="Cambria Math" w:hAnsi="Cambria Math"/>
                <w:sz w:val="28"/>
                <w:szCs w:val="30"/>
              </w:rPr>
            </m:ctrlPr>
          </m:sSubPr>
          <m:e>
            <m:r>
              <w:rPr>
                <w:rFonts w:ascii="Cambria Math" w:hAnsi="Cambria Math"/>
                <w:sz w:val="28"/>
                <w:szCs w:val="30"/>
              </w:rPr>
              <m:t>r</m:t>
            </m:r>
          </m:e>
          <m:sub>
            <m:r>
              <w:rPr>
                <w:rFonts w:ascii="Cambria Math" w:hAnsi="Cambria Math"/>
                <w:sz w:val="28"/>
                <w:szCs w:val="30"/>
              </w:rPr>
              <m:t>L</m:t>
            </m:r>
          </m:sub>
        </m:sSub>
        <m:r>
          <m:rPr>
            <m:sty m:val="p"/>
          </m:rPr>
          <w:rPr>
            <w:rFonts w:ascii="Cambria Math" w:hAnsi="Cambria Math"/>
            <w:sz w:val="28"/>
            <w:szCs w:val="30"/>
          </w:rPr>
          <m:t>∥≤</m:t>
        </m:r>
        <m:d>
          <m:dPr>
            <m:ctrlPr>
              <w:rPr>
                <w:rFonts w:ascii="Cambria Math" w:hAnsi="Cambria Math"/>
                <w:sz w:val="28"/>
                <w:szCs w:val="30"/>
              </w:rPr>
            </m:ctrlPr>
          </m:dPr>
          <m:e>
            <m:nary>
              <m:naryPr>
                <m:chr m:val="∏"/>
                <m:limLoc m:val="undOvr"/>
                <m:ctrlPr>
                  <w:rPr>
                    <w:rFonts w:ascii="Cambria Math" w:hAnsi="Cambria Math"/>
                    <w:sz w:val="28"/>
                    <w:szCs w:val="30"/>
                  </w:rPr>
                </m:ctrlPr>
              </m:naryPr>
              <m:sub>
                <m:r>
                  <w:rPr>
                    <w:rFonts w:ascii="Cambria Math" w:hAnsi="Cambria Math"/>
                    <w:sz w:val="28"/>
                    <w:szCs w:val="30"/>
                  </w:rPr>
                  <m:t>j</m:t>
                </m:r>
                <m:r>
                  <m:rPr>
                    <m:sty m:val="p"/>
                  </m:rPr>
                  <w:rPr>
                    <w:rFonts w:ascii="Cambria Math" w:hAnsi="Cambria Math"/>
                    <w:sz w:val="28"/>
                    <w:szCs w:val="30"/>
                  </w:rPr>
                  <m:t>=</m:t>
                </m:r>
                <m:r>
                  <w:rPr>
                    <w:rFonts w:ascii="Cambria Math" w:hAnsi="Cambria Math"/>
                    <w:sz w:val="28"/>
                    <w:szCs w:val="30"/>
                  </w:rPr>
                  <m:t>0</m:t>
                </m:r>
              </m:sub>
              <m:sup>
                <m:r>
                  <w:rPr>
                    <w:rFonts w:ascii="Cambria Math" w:hAnsi="Cambria Math"/>
                    <w:sz w:val="28"/>
                    <w:szCs w:val="30"/>
                  </w:rPr>
                  <m:t>L</m:t>
                </m:r>
                <m:r>
                  <m:rPr>
                    <m:sty m:val="p"/>
                  </m:rPr>
                  <w:rPr>
                    <w:rFonts w:ascii="Cambria Math" w:hAnsi="Cambria Math"/>
                    <w:sz w:val="28"/>
                    <w:szCs w:val="30"/>
                  </w:rPr>
                  <m:t>-</m:t>
                </m:r>
                <m:r>
                  <w:rPr>
                    <w:rFonts w:ascii="Cambria Math" w:hAnsi="Cambria Math"/>
                    <w:sz w:val="28"/>
                    <w:szCs w:val="30"/>
                  </w:rPr>
                  <m:t>1</m:t>
                </m:r>
              </m:sup>
              <m:e>
                <m:sSub>
                  <m:sSubPr>
                    <m:ctrlPr>
                      <w:rPr>
                        <w:rFonts w:ascii="Cambria Math" w:hAnsi="Cambria Math"/>
                        <w:sz w:val="28"/>
                        <w:szCs w:val="30"/>
                      </w:rPr>
                    </m:ctrlPr>
                  </m:sSubPr>
                  <m:e>
                    <m:r>
                      <w:rPr>
                        <w:rFonts w:ascii="Cambria Math" w:hAnsi="Cambria Math"/>
                        <w:sz w:val="28"/>
                        <w:szCs w:val="30"/>
                      </w:rPr>
                      <m:t>s</m:t>
                    </m:r>
                  </m:e>
                  <m:sub>
                    <m:r>
                      <w:rPr>
                        <w:rFonts w:ascii="Cambria Math" w:hAnsi="Cambria Math"/>
                        <w:sz w:val="28"/>
                        <w:szCs w:val="30"/>
                      </w:rPr>
                      <m:t>j</m:t>
                    </m:r>
                  </m:sub>
                </m:sSub>
              </m:e>
            </m:nary>
          </m:e>
        </m:d>
        <m:r>
          <m:rPr>
            <m:sty m:val="p"/>
          </m:rPr>
          <w:rPr>
            <w:rFonts w:ascii="Cambria Math" w:hAnsi="Cambria Math"/>
            <w:sz w:val="28"/>
            <w:szCs w:val="30"/>
          </w:rPr>
          <m:t>∥</m:t>
        </m:r>
        <m:sSub>
          <m:sSubPr>
            <m:ctrlPr>
              <w:rPr>
                <w:rFonts w:ascii="Cambria Math" w:hAnsi="Cambria Math"/>
                <w:sz w:val="28"/>
                <w:szCs w:val="30"/>
              </w:rPr>
            </m:ctrlPr>
          </m:sSubPr>
          <m:e>
            <m:r>
              <w:rPr>
                <w:rFonts w:ascii="Cambria Math" w:hAnsi="Cambria Math"/>
                <w:sz w:val="28"/>
                <w:szCs w:val="30"/>
              </w:rPr>
              <m:t>r</m:t>
            </m:r>
          </m:e>
          <m:sub>
            <m:r>
              <w:rPr>
                <w:rFonts w:ascii="Cambria Math" w:hAnsi="Cambria Math"/>
                <w:sz w:val="28"/>
                <w:szCs w:val="30"/>
              </w:rPr>
              <m:t>0</m:t>
            </m:r>
          </m:sub>
        </m:sSub>
        <m:r>
          <m:rPr>
            <m:sty m:val="p"/>
          </m:rPr>
          <w:rPr>
            <w:rFonts w:ascii="Cambria Math" w:hAnsi="Cambria Math"/>
            <w:sz w:val="28"/>
            <w:szCs w:val="30"/>
          </w:rPr>
          <m:t>∥+</m:t>
        </m:r>
        <m:nary>
          <m:naryPr>
            <m:chr m:val="∑"/>
            <m:limLoc m:val="undOvr"/>
            <m:ctrlPr>
              <w:rPr>
                <w:rFonts w:ascii="Cambria Math" w:hAnsi="Cambria Math"/>
                <w:sz w:val="28"/>
                <w:szCs w:val="30"/>
              </w:rPr>
            </m:ctrlPr>
          </m:naryPr>
          <m:sub>
            <m:r>
              <w:rPr>
                <w:rFonts w:ascii="Cambria Math" w:hAnsi="Cambria Math"/>
                <w:sz w:val="28"/>
                <w:szCs w:val="30"/>
              </w:rPr>
              <m:t>i</m:t>
            </m:r>
            <m:r>
              <m:rPr>
                <m:sty m:val="p"/>
              </m:rPr>
              <w:rPr>
                <w:rFonts w:ascii="Cambria Math" w:hAnsi="Cambria Math"/>
                <w:sz w:val="28"/>
                <w:szCs w:val="30"/>
              </w:rPr>
              <m:t>=</m:t>
            </m:r>
            <m:r>
              <w:rPr>
                <w:rFonts w:ascii="Cambria Math" w:hAnsi="Cambria Math"/>
                <w:sz w:val="28"/>
                <w:szCs w:val="30"/>
              </w:rPr>
              <m:t>0</m:t>
            </m:r>
          </m:sub>
          <m:sup>
            <m:r>
              <w:rPr>
                <w:rFonts w:ascii="Cambria Math" w:hAnsi="Cambria Math"/>
                <w:sz w:val="28"/>
                <w:szCs w:val="30"/>
              </w:rPr>
              <m:t>L</m:t>
            </m:r>
            <m:r>
              <m:rPr>
                <m:sty m:val="p"/>
              </m:rPr>
              <w:rPr>
                <w:rFonts w:ascii="Cambria Math" w:hAnsi="Cambria Math"/>
                <w:sz w:val="28"/>
                <w:szCs w:val="30"/>
              </w:rPr>
              <m:t>-</m:t>
            </m:r>
            <m:r>
              <w:rPr>
                <w:rFonts w:ascii="Cambria Math" w:hAnsi="Cambria Math"/>
                <w:sz w:val="28"/>
                <w:szCs w:val="30"/>
              </w:rPr>
              <m:t>1</m:t>
            </m:r>
          </m:sup>
          <m:e>
            <m:sSub>
              <m:sSubPr>
                <m:ctrlPr>
                  <w:rPr>
                    <w:rFonts w:ascii="Cambria Math" w:hAnsi="Cambria Math"/>
                    <w:sz w:val="28"/>
                    <w:szCs w:val="30"/>
                  </w:rPr>
                </m:ctrlPr>
              </m:sSubPr>
              <m:e>
                <m:r>
                  <w:rPr>
                    <w:rFonts w:ascii="Cambria Math" w:hAnsi="Cambria Math"/>
                    <w:sz w:val="28"/>
                    <w:szCs w:val="30"/>
                  </w:rPr>
                  <m:t>d</m:t>
                </m:r>
              </m:e>
              <m:sub>
                <m:r>
                  <w:rPr>
                    <w:rFonts w:ascii="Cambria Math" w:hAnsi="Cambria Math"/>
                    <w:sz w:val="28"/>
                    <w:szCs w:val="30"/>
                  </w:rPr>
                  <m:t>i</m:t>
                </m:r>
              </m:sub>
            </m:sSub>
          </m:e>
        </m:nary>
        <m:r>
          <m:rPr>
            <m:sty m:val="p"/>
          </m:rPr>
          <w:rPr>
            <w:rFonts w:ascii="Cambria Math" w:hAnsi="Cambria Math"/>
            <w:sz w:val="28"/>
            <w:szCs w:val="30"/>
          </w:rPr>
          <m:t>∥</m:t>
        </m:r>
        <m:sSub>
          <m:sSubPr>
            <m:ctrlPr>
              <w:rPr>
                <w:rFonts w:ascii="Cambria Math" w:hAnsi="Cambria Math"/>
                <w:sz w:val="28"/>
                <w:szCs w:val="30"/>
              </w:rPr>
            </m:ctrlPr>
          </m:sSubPr>
          <m:e>
            <m:r>
              <w:rPr>
                <w:rFonts w:ascii="Cambria Math" w:hAnsi="Cambria Math"/>
                <w:sz w:val="28"/>
                <w:szCs w:val="30"/>
              </w:rPr>
              <m:t>x</m:t>
            </m:r>
          </m:e>
          <m:sub>
            <m:r>
              <w:rPr>
                <w:rFonts w:ascii="Cambria Math" w:hAnsi="Cambria Math"/>
                <w:sz w:val="28"/>
                <w:szCs w:val="30"/>
              </w:rPr>
              <m:t>i</m:t>
            </m:r>
          </m:sub>
        </m:sSub>
        <m:r>
          <m:rPr>
            <m:sty m:val="p"/>
          </m:rPr>
          <w:rPr>
            <w:rFonts w:ascii="Cambria Math" w:hAnsi="Cambria Math"/>
            <w:sz w:val="28"/>
            <w:szCs w:val="30"/>
          </w:rPr>
          <m:t>∥</m:t>
        </m:r>
        <m:nary>
          <m:naryPr>
            <m:chr m:val="∏"/>
            <m:limLoc m:val="undOvr"/>
            <m:ctrlPr>
              <w:rPr>
                <w:rFonts w:ascii="Cambria Math" w:hAnsi="Cambria Math"/>
                <w:sz w:val="28"/>
                <w:szCs w:val="30"/>
              </w:rPr>
            </m:ctrlPr>
          </m:naryPr>
          <m:sub>
            <m:r>
              <w:rPr>
                <w:rFonts w:ascii="Cambria Math" w:hAnsi="Cambria Math"/>
                <w:sz w:val="28"/>
                <w:szCs w:val="30"/>
              </w:rPr>
              <m:t>j</m:t>
            </m:r>
            <m:r>
              <m:rPr>
                <m:sty m:val="p"/>
              </m:rPr>
              <w:rPr>
                <w:rFonts w:ascii="Cambria Math" w:hAnsi="Cambria Math"/>
                <w:sz w:val="28"/>
                <w:szCs w:val="30"/>
              </w:rPr>
              <m:t>=</m:t>
            </m:r>
            <m:r>
              <w:rPr>
                <w:rFonts w:ascii="Cambria Math" w:hAnsi="Cambria Math"/>
                <w:sz w:val="28"/>
                <w:szCs w:val="30"/>
              </w:rPr>
              <m:t>i</m:t>
            </m:r>
            <m:r>
              <m:rPr>
                <m:sty m:val="p"/>
              </m:rPr>
              <w:rPr>
                <w:rFonts w:ascii="Cambria Math" w:hAnsi="Cambria Math"/>
                <w:sz w:val="28"/>
                <w:szCs w:val="30"/>
              </w:rPr>
              <m:t>+</m:t>
            </m:r>
            <m:r>
              <w:rPr>
                <w:rFonts w:ascii="Cambria Math" w:hAnsi="Cambria Math"/>
                <w:sz w:val="28"/>
                <w:szCs w:val="30"/>
              </w:rPr>
              <m:t>1</m:t>
            </m:r>
          </m:sub>
          <m:sup>
            <m:r>
              <w:rPr>
                <w:rFonts w:ascii="Cambria Math" w:hAnsi="Cambria Math"/>
                <w:sz w:val="28"/>
                <w:szCs w:val="30"/>
              </w:rPr>
              <m:t>L</m:t>
            </m:r>
            <m:r>
              <m:rPr>
                <m:sty m:val="p"/>
              </m:rPr>
              <w:rPr>
                <w:rFonts w:ascii="Cambria Math" w:hAnsi="Cambria Math"/>
                <w:sz w:val="28"/>
                <w:szCs w:val="30"/>
              </w:rPr>
              <m:t>-</m:t>
            </m:r>
            <m:r>
              <w:rPr>
                <w:rFonts w:ascii="Cambria Math" w:hAnsi="Cambria Math"/>
                <w:sz w:val="28"/>
                <w:szCs w:val="30"/>
              </w:rPr>
              <m:t>1</m:t>
            </m:r>
          </m:sup>
          <m:e>
            <m:sSub>
              <m:sSubPr>
                <m:ctrlPr>
                  <w:rPr>
                    <w:rFonts w:ascii="Cambria Math" w:hAnsi="Cambria Math"/>
                    <w:sz w:val="28"/>
                    <w:szCs w:val="30"/>
                  </w:rPr>
                </m:ctrlPr>
              </m:sSubPr>
              <m:e>
                <m:r>
                  <w:rPr>
                    <w:rFonts w:ascii="Cambria Math" w:hAnsi="Cambria Math"/>
                    <w:sz w:val="28"/>
                    <w:szCs w:val="30"/>
                  </w:rPr>
                  <m:t>s</m:t>
                </m:r>
              </m:e>
              <m:sub>
                <m:r>
                  <w:rPr>
                    <w:rFonts w:ascii="Cambria Math" w:hAnsi="Cambria Math"/>
                    <w:sz w:val="28"/>
                    <w:szCs w:val="30"/>
                  </w:rPr>
                  <m:t>j</m:t>
                </m:r>
              </m:sub>
            </m:sSub>
          </m:e>
        </m:nary>
        <m:r>
          <m:rPr>
            <m:sty m:val="p"/>
          </m:rPr>
          <w:rPr>
            <w:rFonts w:ascii="Cambria Math" w:hAnsi="Cambria Math"/>
            <w:sz w:val="28"/>
            <w:szCs w:val="30"/>
          </w:rPr>
          <m:t>.</m:t>
        </m:r>
      </m:oMath>
      <w:r>
        <w:tab/>
        <w:t>(11)</w:t>
      </w:r>
    </w:p>
    <w:p w14:paraId="53E2085C" w14:textId="77777777" w:rsidR="009E18C3" w:rsidRDefault="00000000" w:rsidP="000E5595">
      <w:pPr>
        <w:pStyle w:val="BodyText"/>
        <w:jc w:val="both"/>
      </w:pPr>
      <w:r>
        <w:t xml:space="preserve">An empty product equals one. </w:t>
      </w:r>
      <w:r>
        <w:rPr>
          <w:b/>
          <w:bCs/>
        </w:rPr>
        <w:t>Proof.</w:t>
      </w:r>
      <w:r>
        <w:t xml:space="preserve"> Substitute (10) recursively and apply the triangle inequality and submultiplicativity of operator norms. ∎</w:t>
      </w:r>
    </w:p>
    <w:p w14:paraId="2167A21E" w14:textId="77777777" w:rsidR="009E18C3" w:rsidRDefault="00000000" w:rsidP="000E5595">
      <w:pPr>
        <w:pStyle w:val="BodyText"/>
        <w:jc w:val="both"/>
      </w:pPr>
      <w:r>
        <w:t>Commuting squares preserve compatibility, but even small defects can accumulate when vertical edge maps amplify. A squared-defect training loss is therefore not by itself a final-residual certificate. For nonlinear backbone maps, the analogous first-order expression includes Taylor remainders and depends on the chosen trajectory. Report those approximations explicitly.</w:t>
      </w:r>
    </w:p>
    <w:p w14:paraId="1FC31392" w14:textId="77777777" w:rsidR="009E18C3" w:rsidRDefault="00000000" w:rsidP="000E5595">
      <w:pPr>
        <w:pStyle w:val="Heading21"/>
        <w:jc w:val="both"/>
      </w:pPr>
      <w:bookmarkStart w:id="18" w:name="X03be0965ebe6f6819420af6894b9387b08d65f3"/>
      <w:bookmarkEnd w:id="17"/>
      <w:r>
        <w:lastRenderedPageBreak/>
        <w:t>6 3 What barcodes would and would not mean here</w:t>
      </w:r>
    </w:p>
    <w:p w14:paraId="19D28422" w14:textId="77777777" w:rsidR="009E18C3" w:rsidRDefault="00000000" w:rsidP="000E5595">
      <w:pPr>
        <w:pStyle w:val="FirstParagraph"/>
        <w:jc w:val="both"/>
      </w:pPr>
      <w:r>
        <w:t>An exact finite-dimensional representation of a finite linearly oriented layer order has an interval decomposition [6, 7]. Such a barcode can summarize the declared linear sidecar or an explicitly specified sequence of tangent maps. It cannot by itself certify that an interval represents a mathematical fact, a memory or a reasoning step. Semantic meaning needs labelled interventions or other independent validation.</w:t>
      </w:r>
    </w:p>
    <w:p w14:paraId="3C23D9C1" w14:textId="77777777" w:rsidR="009E18C3" w:rsidRDefault="00000000" w:rsidP="000E5595">
      <w:pPr>
        <w:pStyle w:val="BodyText"/>
        <w:jc w:val="both"/>
      </w:pPr>
      <w:r>
        <w:t>Exact ranks and effective ranks must both be reported. Products of theoretically full-rank maps may become numerically singular. A numerical barcode therefore needs a stated threshold, precision and conditioning diagnostic. Evidence from a tangent diagram is about local sensitivity; it is not evidence that hidden states follow a globally linear law.</w:t>
      </w:r>
    </w:p>
    <w:p w14:paraId="46658CF1" w14:textId="77777777" w:rsidR="009E18C3" w:rsidRDefault="00000000" w:rsidP="000E5595">
      <w:pPr>
        <w:pStyle w:val="BodyText"/>
        <w:jc w:val="both"/>
      </w:pPr>
      <w:r>
        <w:t>The product-stack viewpoint from Part I also needs its hypotheses. Under its stated fixed-base, bottom-initial layer setting, cohomology can collapse to the bottom layer and miss vertical events. This does not justify collapsing Sep-Latent’s depth index during training. Changing bases or replacing the layer order by a zigzag requires a new analysis; the product-stack theorem does not transfer automatically. The indexed vertical diagram remains the object to inspect.</w:t>
      </w:r>
    </w:p>
    <w:p w14:paraId="40DCCC7F" w14:textId="77777777" w:rsidR="009E18C3" w:rsidRDefault="00000000" w:rsidP="000E5595">
      <w:pPr>
        <w:pStyle w:val="Heading11"/>
        <w:jc w:val="both"/>
      </w:pPr>
      <w:bookmarkStart w:id="19" w:name="X957711bf336451f61c02dea51830ed975f99c35"/>
      <w:bookmarkEnd w:id="15"/>
      <w:bookmarkEnd w:id="18"/>
      <w:r>
        <w:t>7 Compatibility certificates are not reasoning certificates</w:t>
      </w:r>
    </w:p>
    <w:p w14:paraId="719E00E5" w14:textId="77777777" w:rsidR="009E18C3" w:rsidRDefault="00000000" w:rsidP="000E5595">
      <w:pPr>
        <w:pStyle w:val="FirstParagraph"/>
        <w:keepNext/>
        <w:jc w:val="both"/>
      </w:pPr>
      <w:r>
        <w:rPr>
          <w:b/>
          <w:bCs/>
        </w:rPr>
        <w:t>Proposition 4 (conditional distance certificate).</w:t>
      </w:r>
      <w:r>
        <w:t xml:space="preserve"> Let </w:t>
      </w:r>
      <m:oMath>
        <m:r>
          <w:rPr>
            <w:rFonts w:ascii="Cambria Math" w:hAnsi="Cambria Math"/>
          </w:rPr>
          <m:t>Az</m:t>
        </m:r>
        <m:r>
          <m:rPr>
            <m:sty m:val="p"/>
          </m:rPr>
          <w:rPr>
            <w:rFonts w:ascii="Cambria Math" w:hAnsi="Cambria Math"/>
          </w:rPr>
          <m:t>=</m:t>
        </m:r>
        <m:r>
          <w:rPr>
            <w:rFonts w:ascii="Cambria Math" w:hAnsi="Cambria Math"/>
          </w:rPr>
          <m:t>b</m:t>
        </m:r>
      </m:oMath>
      <w:r>
        <w:t xml:space="preserve"> be a consistent affine compatibility system in calibrated coordinates. If </w:t>
      </w:r>
      <m:oMath>
        <m:r>
          <w:rPr>
            <w:rFonts w:ascii="Cambria Math" w:hAnsi="Cambria Math"/>
          </w:rPr>
          <m:t>A</m:t>
        </m:r>
      </m:oMath>
      <w:r>
        <w:t xml:space="preserve"> has at least one positive singular value, then</w:t>
      </w:r>
    </w:p>
    <w:p w14:paraId="55954C73" w14:textId="77777777" w:rsidR="009E18C3" w:rsidRDefault="00000000" w:rsidP="000E5595">
      <w:pPr>
        <w:pStyle w:val="Equation"/>
        <w:jc w:val="both"/>
      </w:pPr>
      <w:r>
        <w:tab/>
      </w:r>
      <m:oMath>
        <m:r>
          <m:rPr>
            <m:sty m:val="p"/>
          </m:rPr>
          <w:rPr>
            <w:rFonts w:ascii="Cambria Math" w:hAnsi="Cambria Math"/>
            <w:sz w:val="28"/>
            <w:szCs w:val="30"/>
          </w:rPr>
          <m:t>dist</m:t>
        </m:r>
        <m:d>
          <m:dPr>
            <m:ctrlPr>
              <w:rPr>
                <w:rFonts w:ascii="Cambria Math" w:hAnsi="Cambria Math"/>
                <w:sz w:val="28"/>
                <w:szCs w:val="30"/>
              </w:rPr>
            </m:ctrlPr>
          </m:dPr>
          <m:e>
            <m:r>
              <w:rPr>
                <w:rFonts w:ascii="Cambria Math" w:hAnsi="Cambria Math"/>
                <w:sz w:val="28"/>
                <w:szCs w:val="30"/>
              </w:rPr>
              <m:t>z</m:t>
            </m:r>
            <m:r>
              <m:rPr>
                <m:sty m:val="p"/>
              </m:rPr>
              <w:rPr>
                <w:rFonts w:ascii="Cambria Math" w:hAnsi="Cambria Math"/>
                <w:sz w:val="28"/>
                <w:szCs w:val="30"/>
              </w:rPr>
              <m:t>,{</m:t>
            </m:r>
            <m:r>
              <w:rPr>
                <w:rFonts w:ascii="Cambria Math" w:hAnsi="Cambria Math"/>
                <w:sz w:val="28"/>
                <w:szCs w:val="30"/>
              </w:rPr>
              <m:t>w</m:t>
            </m:r>
            <m:r>
              <m:rPr>
                <m:sty m:val="p"/>
              </m:rPr>
              <w:rPr>
                <w:rFonts w:ascii="Cambria Math" w:hAnsi="Cambria Math"/>
                <w:sz w:val="28"/>
                <w:szCs w:val="30"/>
              </w:rPr>
              <m:t>:</m:t>
            </m:r>
            <m:r>
              <w:rPr>
                <w:rFonts w:ascii="Cambria Math" w:hAnsi="Cambria Math"/>
                <w:sz w:val="28"/>
                <w:szCs w:val="30"/>
              </w:rPr>
              <m:t>Aw</m:t>
            </m:r>
            <m:r>
              <m:rPr>
                <m:sty m:val="p"/>
              </m:rPr>
              <w:rPr>
                <w:rFonts w:ascii="Cambria Math" w:hAnsi="Cambria Math"/>
                <w:sz w:val="28"/>
                <w:szCs w:val="30"/>
              </w:rPr>
              <m:t>=</m:t>
            </m:r>
            <m:r>
              <w:rPr>
                <w:rFonts w:ascii="Cambria Math" w:hAnsi="Cambria Math"/>
                <w:sz w:val="28"/>
                <w:szCs w:val="30"/>
              </w:rPr>
              <m:t>b</m:t>
            </m:r>
            <m:r>
              <m:rPr>
                <m:sty m:val="p"/>
              </m:rPr>
              <w:rPr>
                <w:rFonts w:ascii="Cambria Math" w:hAnsi="Cambria Math"/>
                <w:sz w:val="28"/>
                <w:szCs w:val="30"/>
              </w:rPr>
              <m:t>}</m:t>
            </m:r>
          </m:e>
        </m:d>
        <m:r>
          <m:rPr>
            <m:sty m:val="p"/>
          </m:rPr>
          <w:rPr>
            <w:rFonts w:ascii="Cambria Math" w:hAnsi="Cambria Math"/>
            <w:sz w:val="28"/>
            <w:szCs w:val="30"/>
          </w:rPr>
          <m:t>≤</m:t>
        </m:r>
        <m:f>
          <m:fPr>
            <m:ctrlPr>
              <w:rPr>
                <w:rFonts w:ascii="Cambria Math" w:hAnsi="Cambria Math"/>
                <w:sz w:val="28"/>
                <w:szCs w:val="30"/>
              </w:rPr>
            </m:ctrlPr>
          </m:fPr>
          <m:num>
            <m:r>
              <m:rPr>
                <m:sty m:val="p"/>
              </m:rPr>
              <w:rPr>
                <w:rFonts w:ascii="Cambria Math" w:hAnsi="Cambria Math"/>
                <w:sz w:val="28"/>
                <w:szCs w:val="30"/>
              </w:rPr>
              <m:t>∥</m:t>
            </m:r>
            <m:r>
              <w:rPr>
                <w:rFonts w:ascii="Cambria Math" w:hAnsi="Cambria Math"/>
                <w:sz w:val="28"/>
                <w:szCs w:val="30"/>
              </w:rPr>
              <m:t>Az</m:t>
            </m:r>
            <m:r>
              <m:rPr>
                <m:sty m:val="p"/>
              </m:rPr>
              <w:rPr>
                <w:rFonts w:ascii="Cambria Math" w:hAnsi="Cambria Math"/>
                <w:sz w:val="28"/>
                <w:szCs w:val="30"/>
              </w:rPr>
              <m:t>-</m:t>
            </m:r>
            <m:r>
              <w:rPr>
                <w:rFonts w:ascii="Cambria Math" w:hAnsi="Cambria Math"/>
                <w:sz w:val="28"/>
                <w:szCs w:val="30"/>
              </w:rPr>
              <m:t>b</m:t>
            </m:r>
            <m:r>
              <m:rPr>
                <m:sty m:val="p"/>
              </m:rPr>
              <w:rPr>
                <w:rFonts w:ascii="Cambria Math" w:hAnsi="Cambria Math"/>
                <w:sz w:val="28"/>
                <w:szCs w:val="30"/>
              </w:rPr>
              <m:t>∥</m:t>
            </m:r>
          </m:num>
          <m:den>
            <m:sSubSup>
              <m:sSubSupPr>
                <m:ctrlPr>
                  <w:rPr>
                    <w:rFonts w:ascii="Cambria Math" w:hAnsi="Cambria Math"/>
                    <w:sz w:val="28"/>
                    <w:szCs w:val="30"/>
                  </w:rPr>
                </m:ctrlPr>
              </m:sSubSupPr>
              <m:e>
                <m:r>
                  <w:rPr>
                    <w:rFonts w:ascii="Cambria Math" w:hAnsi="Cambria Math"/>
                    <w:sz w:val="28"/>
                    <w:szCs w:val="30"/>
                  </w:rPr>
                  <m:t>σ</m:t>
                </m:r>
              </m:e>
              <m:sub>
                <m:r>
                  <m:rPr>
                    <m:sty m:val="p"/>
                  </m:rPr>
                  <w:rPr>
                    <w:rFonts w:ascii="Cambria Math" w:hAnsi="Cambria Math"/>
                    <w:sz w:val="28"/>
                    <w:szCs w:val="30"/>
                  </w:rPr>
                  <m:t>min</m:t>
                </m:r>
              </m:sub>
              <m:sup>
                <m:r>
                  <m:rPr>
                    <m:nor/>
                  </m:rPr>
                  <w:rPr>
                    <w:sz w:val="27"/>
                    <w:szCs w:val="30"/>
                  </w:rPr>
                  <m:t>+</m:t>
                </m:r>
              </m:sup>
            </m:sSubSup>
            <m:d>
              <m:dPr>
                <m:ctrlPr>
                  <w:rPr>
                    <w:rFonts w:ascii="Cambria Math" w:hAnsi="Cambria Math"/>
                    <w:sz w:val="28"/>
                    <w:szCs w:val="30"/>
                  </w:rPr>
                </m:ctrlPr>
              </m:dPr>
              <m:e>
                <m:r>
                  <w:rPr>
                    <w:rFonts w:ascii="Cambria Math" w:hAnsi="Cambria Math"/>
                    <w:sz w:val="28"/>
                    <w:szCs w:val="30"/>
                  </w:rPr>
                  <m:t>A</m:t>
                </m:r>
              </m:e>
            </m:d>
          </m:den>
        </m:f>
        <m:r>
          <m:rPr>
            <m:sty m:val="p"/>
          </m:rPr>
          <w:rPr>
            <w:rFonts w:ascii="Cambria Math" w:hAnsi="Cambria Math"/>
            <w:sz w:val="28"/>
            <w:szCs w:val="30"/>
          </w:rPr>
          <m:t>.</m:t>
        </m:r>
      </m:oMath>
      <w:r>
        <w:tab/>
        <w:t>(12)</w:t>
      </w:r>
    </w:p>
    <w:p w14:paraId="5BA2A9F9" w14:textId="77777777" w:rsidR="009E18C3" w:rsidRDefault="00000000" w:rsidP="000E5595">
      <w:pPr>
        <w:pStyle w:val="BodyText"/>
        <w:jc w:val="both"/>
      </w:pPr>
      <w:r>
        <w:rPr>
          <w:b/>
          <w:bCs/>
        </w:rPr>
        <w:t>Proof.</w:t>
      </w:r>
      <w:r>
        <w:t xml:space="preserve"> Let </w:t>
      </w:r>
      <m:oMath>
        <m:r>
          <w:rPr>
            <w:rFonts w:ascii="Cambria Math" w:hAnsi="Cambria Math"/>
          </w:rPr>
          <m:t>p</m:t>
        </m:r>
      </m:oMath>
      <w:r>
        <w:t xml:space="preserve"> be the Euclidean projection onto the solution set. The vector </w:t>
      </w:r>
      <m:oMath>
        <m:r>
          <w:rPr>
            <w:rFonts w:ascii="Cambria Math" w:hAnsi="Cambria Math"/>
          </w:rPr>
          <m:t>z</m:t>
        </m:r>
        <m:r>
          <m:rPr>
            <m:sty m:val="p"/>
          </m:rPr>
          <w:rPr>
            <w:rFonts w:ascii="Cambria Math" w:hAnsi="Cambria Math"/>
          </w:rPr>
          <m:t>-</m:t>
        </m:r>
        <m:r>
          <w:rPr>
            <w:rFonts w:ascii="Cambria Math" w:hAnsi="Cambria Math"/>
          </w:rPr>
          <m:t>p</m:t>
        </m:r>
      </m:oMath>
      <w:r>
        <w:t xml:space="preserve"> is orthogonal to </w:t>
      </w:r>
      <m:oMath>
        <m:r>
          <m:rPr>
            <m:sty m:val="p"/>
          </m:rPr>
          <w:rPr>
            <w:rFonts w:ascii="Cambria Math" w:hAnsi="Cambria Math"/>
          </w:rPr>
          <m:t>ker</m:t>
        </m:r>
        <m:r>
          <w:rPr>
            <w:rFonts w:ascii="Cambria Math" w:hAnsi="Cambria Math"/>
          </w:rPr>
          <m:t>A</m:t>
        </m:r>
        <m:r>
          <m:rPr>
            <m:nor/>
          </m:rPr>
          <m:t>,</m:t>
        </m:r>
      </m:oMath>
      <w:r>
        <w:t xml:space="preserve"> and </w:t>
      </w:r>
      <m:oMath>
        <m:r>
          <w:rPr>
            <w:rFonts w:ascii="Cambria Math" w:hAnsi="Cambria Math"/>
          </w:rPr>
          <m:t>Az</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p</m:t>
            </m:r>
          </m:e>
        </m:d>
        <m:r>
          <m:rPr>
            <m:nor/>
          </m:rPr>
          <m:t>.</m:t>
        </m:r>
      </m:oMath>
      <w:r>
        <w:t xml:space="preserve"> The smallest positive singular value bounds this norm below. ∎</w:t>
      </w:r>
    </w:p>
    <w:p w14:paraId="0A5F9944" w14:textId="77777777" w:rsidR="009E18C3" w:rsidRDefault="00000000" w:rsidP="000E5595">
      <w:pPr>
        <w:pStyle w:val="BodyText"/>
        <w:jc w:val="both"/>
      </w:pPr>
      <w:r>
        <w:t xml:space="preserve">If each decoder logit is </w:t>
      </w:r>
      <m:oMath>
        <m:r>
          <w:rPr>
            <w:rFonts w:ascii="Cambria Math" w:hAnsi="Cambria Math"/>
          </w:rPr>
          <m:t>K</m:t>
        </m:r>
      </m:oMath>
      <w:r>
        <w:t xml:space="preserve">-Lipschitz on the segment from </w:t>
      </w:r>
      <m:oMath>
        <m:r>
          <w:rPr>
            <w:rFonts w:ascii="Cambria Math" w:hAnsi="Cambria Math"/>
          </w:rPr>
          <m:t>z</m:t>
        </m:r>
      </m:oMath>
      <w:r>
        <w:t xml:space="preserve"> to </w:t>
      </w:r>
      <m:oMath>
        <m:r>
          <w:rPr>
            <w:rFonts w:ascii="Cambria Math" w:hAnsi="Cambria Math"/>
          </w:rPr>
          <m:t>p</m:t>
        </m:r>
        <m:r>
          <m:rPr>
            <m:nor/>
          </m:rPr>
          <m:t>,</m:t>
        </m:r>
      </m:oMath>
      <w:r>
        <w:t xml:space="preserve"> a margin greater than twice </w:t>
      </w:r>
      <m:oMath>
        <m:r>
          <w:rPr>
            <w:rFonts w:ascii="Cambria Math" w:hAnsi="Cambria Math"/>
          </w:rPr>
          <m:t>K</m:t>
        </m:r>
      </m:oMath>
      <w:r>
        <w:t xml:space="preserve"> times the right-hand side of (12) ensures that this projection does not change the selected class. This is a conditional stability statement. It neither validates the constraints nor proves the selected answer correct. If there are no observed directions, the bound is inapplicable as written; if the constraints are inconsistent, first account for the least-squares residual floor. A tiny positive singular value makes the bound weak.</w:t>
      </w:r>
    </w:p>
    <w:p w14:paraId="10877716" w14:textId="77777777" w:rsidR="009E18C3" w:rsidRDefault="00000000" w:rsidP="000E5595">
      <w:pPr>
        <w:pStyle w:val="BodyText"/>
        <w:jc w:val="both"/>
      </w:pPr>
      <w:r>
        <w:t>Two counterexamples should accompany every experimental report. First, a homogeneous sheaf loss accepts the zero section; learning every restriction to zero makes every state compatible. Second, three anchors all asserting the same wrong number have zero pairwise disagreement. Neither case is repaired by a smaller residual threshold. Training needs nondegeneracy controls and external correctness supervision; evaluation needs interventions and verified task constraints.</w:t>
      </w:r>
    </w:p>
    <w:p w14:paraId="37F02F01" w14:textId="77777777" w:rsidR="009E18C3" w:rsidRDefault="00000000" w:rsidP="000E5595">
      <w:pPr>
        <w:pStyle w:val="BodyText"/>
        <w:jc w:val="both"/>
      </w:pPr>
      <w:r>
        <w:t>Coverage is separate from agreement. An empty or narrowly supported observation star may have negligible residual because almost nothing was compared. Report the observed subspace, its effective rank and task-required coordinates. A model should not stop merely because a graph is connected, because its residual is small, or because a latent decoder predicts an end marker.</w:t>
      </w:r>
    </w:p>
    <w:p w14:paraId="1448130E" w14:textId="77777777" w:rsidR="009E18C3" w:rsidRDefault="00000000" w:rsidP="000E5595">
      <w:pPr>
        <w:pStyle w:val="BodyText"/>
        <w:jc w:val="both"/>
      </w:pPr>
      <w:r>
        <w:t>The causal question is sharper: if a trusted anchor’s shared quantity is changed while unrelated variables are fixed, does the answer change as the task requires? Conversely, if a private coordinate or punctuation placement changes, does the answer remain stable when the task says it should? Probes can help locate information, but these interventions test whether the information is used.</w:t>
      </w:r>
    </w:p>
    <w:p w14:paraId="2C0FC3D3" w14:textId="77777777" w:rsidR="009E18C3" w:rsidRDefault="00000000" w:rsidP="000E5595">
      <w:pPr>
        <w:pStyle w:val="Heading11"/>
        <w:jc w:val="both"/>
      </w:pPr>
      <w:bookmarkStart w:id="20" w:name="training-and-inference-specification"/>
      <w:bookmarkEnd w:id="19"/>
      <w:r>
        <w:lastRenderedPageBreak/>
        <w:t>8 Training and inference specification</w:t>
      </w:r>
    </w:p>
    <w:p w14:paraId="73D830EB" w14:textId="77777777" w:rsidR="009E18C3" w:rsidRDefault="00000000" w:rsidP="000E5595">
      <w:pPr>
        <w:pStyle w:val="Heading21"/>
        <w:jc w:val="both"/>
      </w:pPr>
      <w:bookmarkStart w:id="21" w:name="a-staged-objective"/>
      <w:r>
        <w:t>8 1 A staged objective</w:t>
      </w:r>
    </w:p>
    <w:p w14:paraId="47D99B36" w14:textId="77777777" w:rsidR="009E18C3" w:rsidRDefault="00000000" w:rsidP="000E5595">
      <w:pPr>
        <w:pStyle w:val="FirstParagraph"/>
        <w:jc w:val="both"/>
      </w:pPr>
      <w:r>
        <w:t>The first experiment freezes the baseline backbone and uses fixed context maps. Train small input and output adapters using answer supervision and indexed detached teacher targets. Only then test joint optimization. A representative later objective is</w:t>
      </w:r>
    </w:p>
    <w:p w14:paraId="02243991" w14:textId="77777777" w:rsidR="009E18C3" w:rsidRDefault="00000000" w:rsidP="000E5595">
      <w:pPr>
        <w:pStyle w:val="Equation"/>
        <w:jc w:val="both"/>
      </w:pPr>
      <w:r>
        <w:tab/>
      </w:r>
      <m:oMath>
        <m:r>
          <m:rPr>
            <m:scr m:val="script"/>
            <m:sty m:val="p"/>
          </m:rPr>
          <w:rPr>
            <w:rFonts w:ascii="Cambria Math" w:hAnsi="Cambria Math"/>
            <w:sz w:val="28"/>
            <w:szCs w:val="30"/>
          </w:rPr>
          <m:t>L=</m:t>
        </m:r>
        <m:sSub>
          <m:sSubPr>
            <m:ctrlPr>
              <w:rPr>
                <w:rFonts w:ascii="Cambria Math" w:hAnsi="Cambria Math"/>
                <w:sz w:val="28"/>
                <w:szCs w:val="30"/>
              </w:rPr>
            </m:ctrlPr>
          </m:sSubPr>
          <m:e>
            <m:r>
              <m:rPr>
                <m:scr m:val="script"/>
                <m:sty m:val="p"/>
              </m:rPr>
              <w:rPr>
                <w:rFonts w:ascii="Cambria Math" w:hAnsi="Cambria Math"/>
                <w:sz w:val="28"/>
                <w:szCs w:val="30"/>
              </w:rPr>
              <m:t>L</m:t>
            </m:r>
          </m:e>
          <m:sub>
            <m:r>
              <w:rPr>
                <w:rFonts w:ascii="Cambria Math" w:hAnsi="Cambria Math"/>
                <w:sz w:val="28"/>
                <w:szCs w:val="30"/>
              </w:rPr>
              <m:t>CE</m:t>
            </m:r>
            <m:r>
              <m:rPr>
                <m:sty m:val="p"/>
              </m:rPr>
              <w:rPr>
                <w:rFonts w:ascii="Cambria Math" w:hAnsi="Cambria Math"/>
                <w:sz w:val="28"/>
                <w:szCs w:val="30"/>
              </w:rPr>
              <m:t>,</m:t>
            </m:r>
            <m:r>
              <w:rPr>
                <w:rFonts w:ascii="Cambria Math" w:hAnsi="Cambria Math"/>
                <w:sz w:val="28"/>
                <w:szCs w:val="30"/>
              </w:rPr>
              <m:t>explicit</m:t>
            </m:r>
          </m:sub>
        </m:sSub>
        <m:r>
          <m:rPr>
            <m:sty m:val="p"/>
          </m:rPr>
          <w:rPr>
            <w:rFonts w:ascii="Cambria Math" w:hAnsi="Cambria Math"/>
            <w:sz w:val="28"/>
            <w:szCs w:val="30"/>
          </w:rPr>
          <m:t>+</m:t>
        </m:r>
        <m:sSub>
          <m:sSubPr>
            <m:ctrlPr>
              <w:rPr>
                <w:rFonts w:ascii="Cambria Math" w:hAnsi="Cambria Math"/>
                <w:sz w:val="28"/>
                <w:szCs w:val="30"/>
              </w:rPr>
            </m:ctrlPr>
          </m:sSubPr>
          <m:e>
            <m:r>
              <m:rPr>
                <m:scr m:val="script"/>
                <m:sty m:val="p"/>
              </m:rPr>
              <w:rPr>
                <w:rFonts w:ascii="Cambria Math" w:hAnsi="Cambria Math"/>
                <w:sz w:val="28"/>
                <w:szCs w:val="30"/>
              </w:rPr>
              <m:t>L</m:t>
            </m:r>
          </m:e>
          <m:sub>
            <m:r>
              <w:rPr>
                <w:rFonts w:ascii="Cambria Math" w:hAnsi="Cambria Math"/>
                <w:sz w:val="28"/>
                <w:szCs w:val="30"/>
              </w:rPr>
              <m:t>CE</m:t>
            </m:r>
            <m:r>
              <m:rPr>
                <m:sty m:val="p"/>
              </m:rPr>
              <w:rPr>
                <w:rFonts w:ascii="Cambria Math" w:hAnsi="Cambria Math"/>
                <w:sz w:val="28"/>
                <w:szCs w:val="30"/>
              </w:rPr>
              <m:t>,</m:t>
            </m:r>
            <m:r>
              <w:rPr>
                <w:rFonts w:ascii="Cambria Math" w:hAnsi="Cambria Math"/>
                <w:sz w:val="28"/>
                <w:szCs w:val="30"/>
              </w:rPr>
              <m:t>answer</m:t>
            </m:r>
          </m:sub>
        </m:sSub>
        <m:r>
          <m:rPr>
            <m:sty m:val="p"/>
          </m:rPr>
          <w:rPr>
            <w:rFonts w:ascii="Cambria Math" w:hAnsi="Cambria Math"/>
            <w:sz w:val="28"/>
            <w:szCs w:val="30"/>
          </w:rPr>
          <m:t>+</m:t>
        </m:r>
        <m:sSub>
          <m:sSubPr>
            <m:ctrlPr>
              <w:rPr>
                <w:rFonts w:ascii="Cambria Math" w:hAnsi="Cambria Math"/>
                <w:sz w:val="28"/>
                <w:szCs w:val="30"/>
              </w:rPr>
            </m:ctrlPr>
          </m:sSubPr>
          <m:e>
            <m:r>
              <w:rPr>
                <w:rFonts w:ascii="Cambria Math" w:hAnsi="Cambria Math"/>
                <w:sz w:val="28"/>
                <w:szCs w:val="30"/>
              </w:rPr>
              <m:t>λ</m:t>
            </m:r>
          </m:e>
          <m:sub>
            <m:r>
              <w:rPr>
                <w:rFonts w:ascii="Cambria Math" w:hAnsi="Cambria Math"/>
                <w:sz w:val="28"/>
                <w:szCs w:val="30"/>
              </w:rPr>
              <m:t>a</m:t>
            </m:r>
          </m:sub>
        </m:sSub>
        <m:sSub>
          <m:sSubPr>
            <m:ctrlPr>
              <w:rPr>
                <w:rFonts w:ascii="Cambria Math" w:hAnsi="Cambria Math"/>
                <w:sz w:val="28"/>
                <w:szCs w:val="30"/>
              </w:rPr>
            </m:ctrlPr>
          </m:sSubPr>
          <m:e>
            <m:r>
              <m:rPr>
                <m:scr m:val="script"/>
                <m:sty m:val="p"/>
              </m:rPr>
              <w:rPr>
                <w:rFonts w:ascii="Cambria Math" w:hAnsi="Cambria Math"/>
                <w:sz w:val="28"/>
                <w:szCs w:val="30"/>
              </w:rPr>
              <m:t>L</m:t>
            </m:r>
          </m:e>
          <m:sub>
            <m:r>
              <w:rPr>
                <w:rFonts w:ascii="Cambria Math" w:hAnsi="Cambria Math"/>
                <w:sz w:val="28"/>
                <w:szCs w:val="30"/>
              </w:rPr>
              <m:t>indexed</m:t>
            </m:r>
          </m:sub>
        </m:sSub>
        <m:r>
          <m:rPr>
            <m:sty m:val="p"/>
          </m:rPr>
          <w:rPr>
            <w:rFonts w:ascii="Cambria Math" w:hAnsi="Cambria Math"/>
            <w:sz w:val="28"/>
            <w:szCs w:val="30"/>
          </w:rPr>
          <m:t>+</m:t>
        </m:r>
        <m:sSub>
          <m:sSubPr>
            <m:ctrlPr>
              <w:rPr>
                <w:rFonts w:ascii="Cambria Math" w:hAnsi="Cambria Math"/>
                <w:sz w:val="28"/>
                <w:szCs w:val="30"/>
              </w:rPr>
            </m:ctrlPr>
          </m:sSubPr>
          <m:e>
            <m:r>
              <w:rPr>
                <w:rFonts w:ascii="Cambria Math" w:hAnsi="Cambria Math"/>
                <w:sz w:val="28"/>
                <w:szCs w:val="30"/>
              </w:rPr>
              <m:t>λ</m:t>
            </m:r>
          </m:e>
          <m:sub>
            <m:r>
              <w:rPr>
                <w:rFonts w:ascii="Cambria Math" w:hAnsi="Cambria Math"/>
                <w:sz w:val="28"/>
                <w:szCs w:val="30"/>
              </w:rPr>
              <m:t>h</m:t>
            </m:r>
          </m:sub>
        </m:sSub>
        <m:sSub>
          <m:sSubPr>
            <m:ctrlPr>
              <w:rPr>
                <w:rFonts w:ascii="Cambria Math" w:hAnsi="Cambria Math"/>
                <w:sz w:val="28"/>
                <w:szCs w:val="30"/>
              </w:rPr>
            </m:ctrlPr>
          </m:sSubPr>
          <m:e>
            <m:r>
              <m:rPr>
                <m:scr m:val="script"/>
                <m:sty m:val="p"/>
              </m:rPr>
              <w:rPr>
                <w:rFonts w:ascii="Cambria Math" w:hAnsi="Cambria Math"/>
                <w:sz w:val="28"/>
                <w:szCs w:val="30"/>
              </w:rPr>
              <m:t>L</m:t>
            </m:r>
          </m:e>
          <m:sub>
            <m:r>
              <w:rPr>
                <w:rFonts w:ascii="Cambria Math" w:hAnsi="Cambria Math"/>
                <w:sz w:val="28"/>
                <w:szCs w:val="30"/>
              </w:rPr>
              <m:t>overlap</m:t>
            </m:r>
          </m:sub>
        </m:sSub>
        <m:r>
          <m:rPr>
            <m:sty m:val="p"/>
          </m:rPr>
          <w:rPr>
            <w:rFonts w:ascii="Cambria Math" w:hAnsi="Cambria Math"/>
            <w:sz w:val="28"/>
            <w:szCs w:val="30"/>
          </w:rPr>
          <m:t>+</m:t>
        </m:r>
        <m:sSub>
          <m:sSubPr>
            <m:ctrlPr>
              <w:rPr>
                <w:rFonts w:ascii="Cambria Math" w:hAnsi="Cambria Math"/>
                <w:sz w:val="28"/>
                <w:szCs w:val="30"/>
              </w:rPr>
            </m:ctrlPr>
          </m:sSubPr>
          <m:e>
            <m:r>
              <w:rPr>
                <w:rFonts w:ascii="Cambria Math" w:hAnsi="Cambria Math"/>
                <w:sz w:val="28"/>
                <w:szCs w:val="30"/>
              </w:rPr>
              <m:t>λ</m:t>
            </m:r>
          </m:e>
          <m:sub>
            <m:r>
              <w:rPr>
                <w:rFonts w:ascii="Cambria Math" w:hAnsi="Cambria Math"/>
                <w:sz w:val="28"/>
                <w:szCs w:val="30"/>
              </w:rPr>
              <m:t>v</m:t>
            </m:r>
          </m:sub>
        </m:sSub>
        <m:sSub>
          <m:sSubPr>
            <m:ctrlPr>
              <w:rPr>
                <w:rFonts w:ascii="Cambria Math" w:hAnsi="Cambria Math"/>
                <w:sz w:val="28"/>
                <w:szCs w:val="30"/>
              </w:rPr>
            </m:ctrlPr>
          </m:sSubPr>
          <m:e>
            <m:r>
              <m:rPr>
                <m:scr m:val="script"/>
                <m:sty m:val="p"/>
              </m:rPr>
              <w:rPr>
                <w:rFonts w:ascii="Cambria Math" w:hAnsi="Cambria Math"/>
                <w:sz w:val="28"/>
                <w:szCs w:val="30"/>
              </w:rPr>
              <m:t>L</m:t>
            </m:r>
          </m:e>
          <m:sub>
            <m:r>
              <w:rPr>
                <w:rFonts w:ascii="Cambria Math" w:hAnsi="Cambria Math"/>
                <w:sz w:val="28"/>
                <w:szCs w:val="30"/>
              </w:rPr>
              <m:t>square</m:t>
            </m:r>
          </m:sub>
        </m:sSub>
        <m:r>
          <m:rPr>
            <m:sty m:val="p"/>
          </m:rPr>
          <w:rPr>
            <w:rFonts w:ascii="Cambria Math" w:hAnsi="Cambria Math"/>
            <w:sz w:val="28"/>
            <w:szCs w:val="30"/>
          </w:rPr>
          <m:t>.</m:t>
        </m:r>
      </m:oMath>
      <w:r>
        <w:tab/>
        <w:t>(13)</w:t>
      </w:r>
    </w:p>
    <w:p w14:paraId="42C12613" w14:textId="77777777" w:rsidR="009E18C3" w:rsidRDefault="00000000" w:rsidP="000E5595">
      <w:pPr>
        <w:pStyle w:val="BodyText"/>
        <w:jc w:val="both"/>
      </w:pPr>
      <w:r>
        <w:t>The indexed term averages squared, calibrated distances over matched positions, selected layers and active dimensions. The overlap term measures only declared comparable quantities. The square term applies only to the explicit linear sidecar or a clearly labelled local surrogate. It does not impose exact linearity on the transformer. Auxiliary noncollapse and map-normalization terms are necessary if restrictions or adapters are freely learned, but their form must be reported and ablated rather than hidden in a generic regularizer.</w:t>
      </w:r>
    </w:p>
    <w:p w14:paraId="06DE7BCD" w14:textId="77777777" w:rsidR="009E18C3" w:rsidRDefault="00000000" w:rsidP="000E5595">
      <w:pPr>
        <w:pStyle w:val="BodyText"/>
        <w:jc w:val="both"/>
      </w:pPr>
      <w:r>
        <w:t>Start with nonzero supervised features and fixed projection restrictions. Otherwise the system can reduce the overlap loss by destroying information. When dimensions or anchor counts vary, normalize losses so a longer chain does not receive a larger penalty merely because more coordinates were exposed. Keep explicit answer distillation separate from separator alignment; an improved answer-state match does not establish that the intermediate anchors became more useful.</w:t>
      </w:r>
    </w:p>
    <w:p w14:paraId="20402A3C" w14:textId="77777777" w:rsidR="009E18C3" w:rsidRDefault="00000000" w:rsidP="000E5595">
      <w:pPr>
        <w:pStyle w:val="Heading21"/>
        <w:jc w:val="both"/>
      </w:pPr>
      <w:bookmarkStart w:id="22" w:name="causal-inference-algorithm"/>
      <w:bookmarkEnd w:id="21"/>
      <w:r>
        <w:t>8 2 Causal inference algorithm</w:t>
      </w:r>
    </w:p>
    <w:p w14:paraId="58A11391" w14:textId="77777777" w:rsidR="009E18C3" w:rsidRDefault="00000000" w:rsidP="000E5595">
      <w:pPr>
        <w:pStyle w:val="FirstParagraph"/>
        <w:jc w:val="both"/>
      </w:pPr>
      <w:r>
        <w:t xml:space="preserve">To specify the interface completely, let </w:t>
      </w:r>
      <m:oMath>
        <m:sSub>
          <m:sSubPr>
            <m:ctrlPr>
              <w:rPr>
                <w:rFonts w:ascii="Cambria Math" w:hAnsi="Cambria Math"/>
              </w:rPr>
            </m:ctrlPr>
          </m:sSubPr>
          <m:e>
            <m:r>
              <w:rPr>
                <w:rFonts w:ascii="Cambria Math" w:hAnsi="Cambria Math"/>
              </w:rPr>
              <m:t>q</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θ</m:t>
            </m:r>
          </m:sub>
        </m:sSub>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k</m:t>
                </m:r>
                <m:r>
                  <m:rPr>
                    <m:sty m:val="p"/>
                  </m:rPr>
                  <w:rPr>
                    <w:rFonts w:ascii="Cambria Math" w:hAnsi="Cambria Math"/>
                  </w:rPr>
                  <m:t>,</m:t>
                </m:r>
                <m:r>
                  <w:rPr>
                    <w:rFonts w:ascii="Cambria Math" w:hAnsi="Cambria Math"/>
                  </w:rPr>
                  <m:t>L</m:t>
                </m:r>
              </m:sub>
            </m:sSub>
          </m:e>
        </m:d>
      </m:oMath>
      <w:r>
        <w:t xml:space="preserve"> be the uncorrected next embedding, let </w:t>
      </w:r>
      <m:oMath>
        <m:r>
          <w:rPr>
            <w:rFonts w:ascii="Cambria Math" w:hAnsi="Cambria Math"/>
          </w:rPr>
          <m:t>E</m:t>
        </m:r>
      </m:oMath>
      <w:r>
        <w:t xml:space="preserve"> map it to the calibrated sidecar, and let </w:t>
      </w:r>
      <m:oMath>
        <m:r>
          <w:rPr>
            <w:rFonts w:ascii="Cambria Math" w:hAnsi="Cambria Math"/>
          </w:rPr>
          <m:t>D</m:t>
        </m:r>
      </m:oMath>
      <w:r>
        <w:t xml:space="preserve"> lift a sidecar correction back to embedding space. The read uses </w:t>
      </w:r>
      <m:oMath>
        <m:r>
          <w:rPr>
            <w:rFonts w:ascii="Cambria Math" w:hAnsi="Cambria Math"/>
          </w:rPr>
          <m:t>u</m:t>
        </m:r>
        <m:r>
          <m:rPr>
            <m:sty m:val="p"/>
          </m:rPr>
          <w:rPr>
            <w:rFonts w:ascii="Cambria Math" w:hAnsi="Cambria Math"/>
          </w:rPr>
          <m:t>=</m:t>
        </m:r>
        <m:r>
          <w:rPr>
            <w:rFonts w:ascii="Cambria Math" w:hAnsi="Cambria Math"/>
          </w:rPr>
          <m:t>E</m:t>
        </m:r>
        <m:sSub>
          <m:sSubPr>
            <m:ctrlPr>
              <w:rPr>
                <w:rFonts w:ascii="Cambria Math" w:hAnsi="Cambria Math"/>
              </w:rPr>
            </m:ctrlPr>
          </m:sSubPr>
          <m:e>
            <m:r>
              <w:rPr>
                <w:rFonts w:ascii="Cambria Math" w:hAnsi="Cambria Math"/>
              </w:rPr>
              <m:t>q</m:t>
            </m:r>
          </m:e>
          <m:sub>
            <m:r>
              <w:rPr>
                <w:rFonts w:ascii="Cambria Math" w:hAnsi="Cambria Math"/>
              </w:rPr>
              <m:t>k</m:t>
            </m:r>
            <m:r>
              <m:rPr>
                <m:sty m:val="p"/>
              </m:rPr>
              <w:rPr>
                <w:rFonts w:ascii="Cambria Math" w:hAnsi="Cambria Math"/>
              </w:rPr>
              <m:t>+</m:t>
            </m:r>
            <m:r>
              <w:rPr>
                <w:rFonts w:ascii="Cambria Math" w:hAnsi="Cambria Math"/>
              </w:rPr>
              <m:t>1</m:t>
            </m:r>
          </m:sub>
        </m:sSub>
      </m:oMath>
      <w:r>
        <w:t xml:space="preserve"> and outputs</w:t>
      </w:r>
    </w:p>
    <w:p w14:paraId="36787E5D" w14:textId="77777777" w:rsidR="009E18C3" w:rsidRDefault="00000000" w:rsidP="000E5595">
      <w:pPr>
        <w:pStyle w:val="Equation"/>
        <w:jc w:val="both"/>
      </w:pPr>
      <w:r>
        <w:tab/>
      </w:r>
      <m:oMath>
        <m:sSub>
          <m:sSubPr>
            <m:ctrlPr>
              <w:rPr>
                <w:rFonts w:ascii="Cambria Math" w:hAnsi="Cambria Math"/>
                <w:sz w:val="28"/>
                <w:szCs w:val="30"/>
              </w:rPr>
            </m:ctrlPr>
          </m:sSubPr>
          <m:e>
            <m:acc>
              <m:accPr>
                <m:chr m:val="̃"/>
                <m:ctrlPr>
                  <w:rPr>
                    <w:rFonts w:ascii="Cambria Math" w:hAnsi="Cambria Math"/>
                    <w:sz w:val="28"/>
                    <w:szCs w:val="30"/>
                  </w:rPr>
                </m:ctrlPr>
              </m:accPr>
              <m:e>
                <m:r>
                  <w:rPr>
                    <w:rFonts w:ascii="Cambria Math" w:hAnsi="Cambria Math"/>
                    <w:sz w:val="28"/>
                    <w:szCs w:val="30"/>
                  </w:rPr>
                  <m:t>q</m:t>
                </m:r>
              </m:e>
            </m:acc>
          </m:e>
          <m:sub>
            <m:r>
              <w:rPr>
                <w:rFonts w:ascii="Cambria Math" w:hAnsi="Cambria Math"/>
                <w:sz w:val="28"/>
                <w:szCs w:val="30"/>
              </w:rPr>
              <m:t>k</m:t>
            </m:r>
            <m:r>
              <m:rPr>
                <m:sty m:val="p"/>
              </m:rPr>
              <w:rPr>
                <w:rFonts w:ascii="Cambria Math" w:hAnsi="Cambria Math"/>
                <w:sz w:val="28"/>
                <w:szCs w:val="30"/>
              </w:rPr>
              <m:t>+</m:t>
            </m:r>
            <m:r>
              <w:rPr>
                <w:rFonts w:ascii="Cambria Math" w:hAnsi="Cambria Math"/>
                <w:sz w:val="28"/>
                <w:szCs w:val="30"/>
              </w:rPr>
              <m:t>1</m:t>
            </m:r>
          </m:sub>
        </m:sSub>
        <m:r>
          <m:rPr>
            <m:sty m:val="p"/>
          </m:rPr>
          <w:rPr>
            <w:rFonts w:ascii="Cambria Math" w:hAnsi="Cambria Math"/>
            <w:sz w:val="28"/>
            <w:szCs w:val="30"/>
          </w:rPr>
          <m:t>=</m:t>
        </m:r>
        <m:sSub>
          <m:sSubPr>
            <m:ctrlPr>
              <w:rPr>
                <w:rFonts w:ascii="Cambria Math" w:hAnsi="Cambria Math"/>
                <w:sz w:val="28"/>
                <w:szCs w:val="30"/>
              </w:rPr>
            </m:ctrlPr>
          </m:sSubPr>
          <m:e>
            <m:r>
              <w:rPr>
                <w:rFonts w:ascii="Cambria Math" w:hAnsi="Cambria Math"/>
                <w:sz w:val="28"/>
                <w:szCs w:val="30"/>
              </w:rPr>
              <m:t>q</m:t>
            </m:r>
          </m:e>
          <m:sub>
            <m:r>
              <w:rPr>
                <w:rFonts w:ascii="Cambria Math" w:hAnsi="Cambria Math"/>
                <w:sz w:val="28"/>
                <w:szCs w:val="30"/>
              </w:rPr>
              <m:t>k</m:t>
            </m:r>
            <m:r>
              <m:rPr>
                <m:sty m:val="p"/>
              </m:rPr>
              <w:rPr>
                <w:rFonts w:ascii="Cambria Math" w:hAnsi="Cambria Math"/>
                <w:sz w:val="28"/>
                <w:szCs w:val="30"/>
              </w:rPr>
              <m:t>+</m:t>
            </m:r>
            <m:r>
              <w:rPr>
                <w:rFonts w:ascii="Cambria Math" w:hAnsi="Cambria Math"/>
                <w:sz w:val="28"/>
                <w:szCs w:val="30"/>
              </w:rPr>
              <m:t>1</m:t>
            </m:r>
          </m:sub>
        </m:sSub>
        <m:r>
          <m:rPr>
            <m:sty m:val="p"/>
          </m:rPr>
          <w:rPr>
            <w:rFonts w:ascii="Cambria Math" w:hAnsi="Cambria Math"/>
            <w:sz w:val="28"/>
            <w:szCs w:val="30"/>
          </w:rPr>
          <m:t>+</m:t>
        </m:r>
        <m:r>
          <w:rPr>
            <w:rFonts w:ascii="Cambria Math" w:hAnsi="Cambria Math"/>
            <w:sz w:val="28"/>
            <w:szCs w:val="30"/>
          </w:rPr>
          <m:t>gD</m:t>
        </m:r>
        <m:d>
          <m:dPr>
            <m:ctrlPr>
              <w:rPr>
                <w:rFonts w:ascii="Cambria Math" w:hAnsi="Cambria Math"/>
                <w:sz w:val="28"/>
                <w:szCs w:val="30"/>
              </w:rPr>
            </m:ctrlPr>
          </m:dPr>
          <m:e>
            <m:sSup>
              <m:sSupPr>
                <m:ctrlPr>
                  <w:rPr>
                    <w:rFonts w:ascii="Cambria Math" w:hAnsi="Cambria Math"/>
                    <w:sz w:val="28"/>
                    <w:szCs w:val="30"/>
                  </w:rPr>
                </m:ctrlPr>
              </m:sSupPr>
              <m:e>
                <m:r>
                  <w:rPr>
                    <w:rFonts w:ascii="Cambria Math" w:hAnsi="Cambria Math"/>
                    <w:sz w:val="28"/>
                    <w:szCs w:val="30"/>
                  </w:rPr>
                  <m:t>z</m:t>
                </m:r>
              </m:e>
              <m:sup>
                <m:r>
                  <m:rPr>
                    <m:nor/>
                  </m:rPr>
                  <w:rPr>
                    <w:sz w:val="27"/>
                    <w:szCs w:val="30"/>
                  </w:rPr>
                  <m:t>*</m:t>
                </m:r>
              </m:sup>
            </m:sSup>
            <m:r>
              <m:rPr>
                <m:sty m:val="p"/>
              </m:rPr>
              <w:rPr>
                <w:rFonts w:ascii="Cambria Math" w:hAnsi="Cambria Math"/>
                <w:sz w:val="28"/>
                <w:szCs w:val="30"/>
              </w:rPr>
              <m:t>-</m:t>
            </m:r>
            <m:r>
              <w:rPr>
                <w:rFonts w:ascii="Cambria Math" w:hAnsi="Cambria Math"/>
                <w:sz w:val="28"/>
                <w:szCs w:val="30"/>
              </w:rPr>
              <m:t>u</m:t>
            </m:r>
          </m:e>
        </m:d>
        <m:r>
          <m:rPr>
            <m:sty m:val="p"/>
          </m:rPr>
          <w:rPr>
            <w:rFonts w:ascii="Cambria Math" w:hAnsi="Cambria Math"/>
            <w:sz w:val="28"/>
            <w:szCs w:val="30"/>
          </w:rPr>
          <m:t>,</m:t>
        </m:r>
        <m:r>
          <w:rPr>
            <w:rFonts w:ascii="Cambria Math" w:hAnsi="Cambria Math"/>
            <w:sz w:val="28"/>
            <w:szCs w:val="30"/>
          </w:rPr>
          <m:t>  0</m:t>
        </m:r>
        <m:r>
          <m:rPr>
            <m:sty m:val="p"/>
          </m:rPr>
          <w:rPr>
            <w:rFonts w:ascii="Cambria Math" w:hAnsi="Cambria Math"/>
            <w:sz w:val="28"/>
            <w:szCs w:val="30"/>
          </w:rPr>
          <m:t>≤</m:t>
        </m:r>
        <m:r>
          <w:rPr>
            <w:rFonts w:ascii="Cambria Math" w:hAnsi="Cambria Math"/>
            <w:sz w:val="28"/>
            <w:szCs w:val="30"/>
          </w:rPr>
          <m:t>g</m:t>
        </m:r>
        <m:r>
          <m:rPr>
            <m:sty m:val="p"/>
          </m:rPr>
          <w:rPr>
            <w:rFonts w:ascii="Cambria Math" w:hAnsi="Cambria Math"/>
            <w:sz w:val="28"/>
            <w:szCs w:val="30"/>
          </w:rPr>
          <m:t>≤</m:t>
        </m:r>
        <m:r>
          <w:rPr>
            <w:rFonts w:ascii="Cambria Math" w:hAnsi="Cambria Math"/>
            <w:sz w:val="28"/>
            <w:szCs w:val="30"/>
          </w:rPr>
          <m:t>1</m:t>
        </m:r>
        <m:r>
          <m:rPr>
            <m:sty m:val="p"/>
          </m:rPr>
          <w:rPr>
            <w:rFonts w:ascii="Cambria Math" w:hAnsi="Cambria Math"/>
            <w:sz w:val="28"/>
            <w:szCs w:val="30"/>
          </w:rPr>
          <m:t>.</m:t>
        </m:r>
      </m:oMath>
      <w:r>
        <w:tab/>
        <w:t>(14)</w:t>
      </w:r>
    </w:p>
    <w:p w14:paraId="479483B6" w14:textId="77777777" w:rsidR="009E18C3" w:rsidRDefault="00000000" w:rsidP="000E5595">
      <w:pPr>
        <w:pStyle w:val="BodyText"/>
        <w:jc w:val="both"/>
      </w:pPr>
      <w:r>
        <w:t xml:space="preserve">A fixed right inverse satisfying </w:t>
      </w:r>
      <m:oMath>
        <m:r>
          <w:rPr>
            <w:rFonts w:ascii="Cambria Math" w:hAnsi="Cambria Math"/>
          </w:rPr>
          <m:t>ED</m:t>
        </m:r>
        <m:r>
          <m:rPr>
            <m:sty m:val="p"/>
          </m:rPr>
          <w:rPr>
            <w:rFonts w:ascii="Cambria Math" w:hAnsi="Cambria Math"/>
          </w:rPr>
          <m:t>=</m:t>
        </m:r>
        <m:r>
          <w:rPr>
            <w:rFonts w:ascii="Cambria Math" w:hAnsi="Cambria Math"/>
          </w:rPr>
          <m:t>I</m:t>
        </m:r>
      </m:oMath>
      <w:r>
        <w:t xml:space="preserve"> makes the sidecar of this embedding exactly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g</m:t>
            </m:r>
          </m:e>
        </m:d>
        <m:r>
          <w:rPr>
            <w:rFonts w:ascii="Cambria Math" w:hAnsi="Cambria Math"/>
          </w:rPr>
          <m:t>u</m:t>
        </m:r>
        <m:r>
          <m:rPr>
            <m:sty m:val="p"/>
          </m:rPr>
          <w:rPr>
            <w:rFonts w:ascii="Cambria Math" w:hAnsi="Cambria Math"/>
          </w:rPr>
          <m:t>+</m:t>
        </m:r>
        <m:r>
          <w:rPr>
            <w:rFonts w:ascii="Cambria Math" w:hAnsi="Cambria Math"/>
          </w:rPr>
          <m:t>g</m:t>
        </m:r>
        <m:sSup>
          <m:sSupPr>
            <m:ctrlPr>
              <w:rPr>
                <w:rFonts w:ascii="Cambria Math" w:hAnsi="Cambria Math"/>
              </w:rPr>
            </m:ctrlPr>
          </m:sSupPr>
          <m:e>
            <m:r>
              <w:rPr>
                <w:rFonts w:ascii="Cambria Math" w:hAnsi="Cambria Math"/>
              </w:rPr>
              <m:t>z</m:t>
            </m:r>
          </m:e>
          <m:sup>
            <m:r>
              <m:rPr>
                <m:nor/>
              </m:rPr>
              <m:t>*</m:t>
            </m:r>
          </m:sup>
        </m:sSup>
        <m:r>
          <m:rPr>
            <m:nor/>
          </m:rPr>
          <m:t>.</m:t>
        </m:r>
      </m:oMath>
      <w:r>
        <w:t xml:space="preserve"> If </w:t>
      </w:r>
      <m:oMath>
        <m:r>
          <w:rPr>
            <w:rFonts w:ascii="Cambria Math" w:hAnsi="Cambria Math"/>
          </w:rPr>
          <m:t>E</m:t>
        </m:r>
      </m:oMath>
      <w:r>
        <w:t xml:space="preserve"> is not surjective or </w:t>
      </w:r>
      <m:oMath>
        <m:r>
          <w:rPr>
            <w:rFonts w:ascii="Cambria Math" w:hAnsi="Cambria Math"/>
          </w:rPr>
          <m:t>D</m:t>
        </m:r>
      </m:oMath>
      <w:r>
        <w:t xml:space="preserve"> is learned without that constraint, report the reconstruction defect instead. Proposition 2 guarantees preservation in the declared sidecar coordinates; it does not guarantee unchanged hidden features after the next nonlinear backbone call. A calibrated linear projection and its fixed right inverse are the clean initial choice.</w:t>
      </w:r>
    </w:p>
    <w:p w14:paraId="278DB35D" w14:textId="77777777" w:rsidR="009E18C3" w:rsidRDefault="00000000" w:rsidP="000E5595">
      <w:pPr>
        <w:pStyle w:val="BodyText"/>
        <w:jc w:val="both"/>
      </w:pPr>
      <w:r>
        <w:t>The minimal prototype reads only the final-layer sidecar. Selected-layer hooks are a later extension, tested against the same computation budget. This avoids requiring every transformer layer to participate before the basic hypothesis is established.</w:t>
      </w:r>
    </w:p>
    <w:p w14:paraId="0226ACE3" w14:textId="77777777" w:rsidR="009E18C3" w:rsidRDefault="00000000" w:rsidP="000E5595">
      <w:pPr>
        <w:pStyle w:val="Compact"/>
        <w:numPr>
          <w:ilvl w:val="0"/>
          <w:numId w:val="2"/>
        </w:numPr>
        <w:jc w:val="both"/>
      </w:pPr>
      <w:r>
        <w:t>Run the current causal backbone step and form the ordinary continuous-feedback proposal.</w:t>
      </w:r>
    </w:p>
    <w:p w14:paraId="20C3397D" w14:textId="77777777" w:rsidR="009E18C3" w:rsidRDefault="00000000" w:rsidP="000E5595">
      <w:pPr>
        <w:pStyle w:val="Compact"/>
        <w:numPr>
          <w:ilvl w:val="0"/>
          <w:numId w:val="2"/>
        </w:numPr>
        <w:jc w:val="both"/>
      </w:pPr>
      <w:r>
        <w:t>Produce calibrated sidecar features and context metadata from the current prefix only. No teacher trace, future answer or future separator is available.</w:t>
      </w:r>
    </w:p>
    <w:p w14:paraId="7C812CA7" w14:textId="77777777" w:rsidR="009E18C3" w:rsidRDefault="00000000" w:rsidP="000E5595">
      <w:pPr>
        <w:pStyle w:val="Compact"/>
        <w:numPr>
          <w:ilvl w:val="0"/>
          <w:numId w:val="2"/>
        </w:numPr>
        <w:jc w:val="both"/>
      </w:pPr>
      <w:r>
        <w:t xml:space="preserve">Retrieve a capped set of eligible prior anchors from the same branch; construct </w:t>
      </w:r>
      <m:oMath>
        <m:r>
          <w:rPr>
            <w:rFonts w:ascii="Cambria Math" w:hAnsi="Cambria Math"/>
          </w:rPr>
          <m:t>C</m:t>
        </m:r>
      </m:oMath>
      <w:r>
        <w:t xml:space="preserve"> and </w:t>
      </w:r>
      <m:oMath>
        <m:r>
          <w:rPr>
            <w:rFonts w:ascii="Cambria Math" w:hAnsi="Cambria Math"/>
          </w:rPr>
          <m:t>b</m:t>
        </m:r>
      </m:oMath>
      <w:r>
        <w:t xml:space="preserve"> from fixed maps and pinned observations.</w:t>
      </w:r>
    </w:p>
    <w:p w14:paraId="029AF503" w14:textId="77777777" w:rsidR="009E18C3" w:rsidRDefault="00000000" w:rsidP="000E5595">
      <w:pPr>
        <w:pStyle w:val="Compact"/>
        <w:numPr>
          <w:ilvl w:val="0"/>
          <w:numId w:val="2"/>
        </w:numPr>
        <w:jc w:val="both"/>
      </w:pPr>
      <w:r>
        <w:t>Solve (5), record residual, coverage and conditioning, and form a gated correction through the output adapter.</w:t>
      </w:r>
    </w:p>
    <w:p w14:paraId="0DB62EC3" w14:textId="77777777" w:rsidR="009E18C3" w:rsidRDefault="00000000" w:rsidP="000E5595">
      <w:pPr>
        <w:pStyle w:val="Compact"/>
        <w:numPr>
          <w:ilvl w:val="0"/>
          <w:numId w:val="2"/>
        </w:numPr>
        <w:jc w:val="both"/>
      </w:pPr>
      <w:r>
        <w:t>Append a new immutable anchor with provenance. Feed the corrected continuous input to the next backbone step; retain the normal KV cache unchanged.</w:t>
      </w:r>
    </w:p>
    <w:p w14:paraId="212CAAF0" w14:textId="77777777" w:rsidR="009E18C3" w:rsidRDefault="00000000" w:rsidP="000E5595">
      <w:pPr>
        <w:pStyle w:val="Compact"/>
        <w:numPr>
          <w:ilvl w:val="0"/>
          <w:numId w:val="2"/>
        </w:numPr>
        <w:jc w:val="both"/>
      </w:pPr>
      <w:r>
        <w:t>At the end-marker proposal, check the step cap and any task-specific verifier. Optional coverage and stability gates are structural diagnostics. If they fail, continue within budget or use an explicit/tool-assisted fallback with its cost recorded.</w:t>
      </w:r>
    </w:p>
    <w:p w14:paraId="49A6773A" w14:textId="77777777" w:rsidR="009E18C3" w:rsidRDefault="00000000" w:rsidP="000E5595">
      <w:pPr>
        <w:pStyle w:val="FirstParagraph"/>
        <w:jc w:val="both"/>
      </w:pPr>
      <w:r>
        <w:lastRenderedPageBreak/>
        <w:t xml:space="preserve">At initialization, make the correction gate zero so the implementation reproduces the baseline feedback path. Enable it gradually and verify that a zero gate and </w:t>
      </w:r>
      <m:oMath>
        <m:r>
          <w:rPr>
            <w:rFonts w:ascii="Cambria Math" w:hAnsi="Cambria Math"/>
          </w:rPr>
          <m:t>β</m:t>
        </m:r>
        <m:r>
          <m:rPr>
            <m:sty m:val="p"/>
          </m:rPr>
          <w:rPr>
            <w:rFonts w:ascii="Cambria Math" w:hAnsi="Cambria Math"/>
          </w:rPr>
          <m:t>=</m:t>
        </m:r>
        <m:r>
          <w:rPr>
            <w:rFonts w:ascii="Cambria Math" w:hAnsi="Cambria Math"/>
          </w:rPr>
          <m:t>0</m:t>
        </m:r>
      </m:oMath>
      <w:r>
        <w:t xml:space="preserve"> reproduce baseline outputs within the stated numerical tolerance. Use deterministic anchor ordering and record retrieval ties. Updating the bank, solving the star and taking a backbone step are separate operations in the execution trace.</w:t>
      </w:r>
    </w:p>
    <w:p w14:paraId="1238D533" w14:textId="77777777" w:rsidR="009E18C3" w:rsidRDefault="00000000" w:rsidP="000E5595">
      <w:pPr>
        <w:pStyle w:val="Heading21"/>
        <w:jc w:val="both"/>
      </w:pPr>
      <w:bookmarkStart w:id="23" w:name="attention-stopping-and-branches"/>
      <w:bookmarkEnd w:id="22"/>
      <w:r>
        <w:t>8 3 Attention stopping and branches</w:t>
      </w:r>
    </w:p>
    <w:p w14:paraId="2957B2F0" w14:textId="77777777" w:rsidR="009E18C3" w:rsidRDefault="00000000" w:rsidP="000E5595">
      <w:pPr>
        <w:pStyle w:val="FirstParagraph"/>
        <w:jc w:val="both"/>
      </w:pPr>
      <w:r>
        <w:t>The attention-decay curriculum belongs to the training baseline. Horizontal anchor retrieval is an additional inference operation, not another name for that curriculum. Its masks must be causal, and context assignment must not use the training-only explicit answer. A controlled experiment should vary separator punctuation while retaining the same semantic context graph. Otherwise the model may learn formatting shortcuts instead of useful compression anchors.</w:t>
      </w:r>
    </w:p>
    <w:p w14:paraId="24785783" w14:textId="77777777" w:rsidR="009E18C3" w:rsidRDefault="00000000" w:rsidP="000E5595">
      <w:pPr>
        <w:pStyle w:val="BodyText"/>
        <w:jc w:val="both"/>
      </w:pPr>
      <w:r>
        <w:t>A branch identifier prevents accidental mixing of mutually exclusive hypotheses. Multiple branches may be scored or compared through a separate decision mechanism; their embeddings should not simply be averaged into a supposed consensus. If contradictory evidence concerns the same actual world, keep its provenance and residual rather than hiding it by splitting every disagreement into a new branch.</w:t>
      </w:r>
    </w:p>
    <w:p w14:paraId="37C20A84" w14:textId="77777777" w:rsidR="009E18C3" w:rsidRDefault="00000000" w:rsidP="000E5595">
      <w:pPr>
        <w:pStyle w:val="BodyText"/>
        <w:jc w:val="both"/>
      </w:pPr>
      <w:r>
        <w:t>An end-marker controller needs a maximum latent-step budget. Adding a low-residual stopping gate can suppress some unsupported exits but can also prolong wrong agreement or block correct answers with incomplete contexts. Evaluate both errors: premature stopping and needless continuation. Verification failures and fallback invocations belong in the reported task cost.</w:t>
      </w:r>
    </w:p>
    <w:p w14:paraId="2A1A4032" w14:textId="77777777" w:rsidR="009E18C3" w:rsidRDefault="00000000" w:rsidP="000E5595">
      <w:pPr>
        <w:pStyle w:val="Heading21"/>
        <w:jc w:val="both"/>
      </w:pPr>
      <w:bookmarkStart w:id="24" w:name="cost-and-implementation-risks"/>
      <w:bookmarkEnd w:id="23"/>
      <w:r>
        <w:t>8 4 Cost and implementation risks</w:t>
      </w:r>
    </w:p>
    <w:p w14:paraId="4C1D9AA0" w14:textId="77777777" w:rsidR="009E18C3" w:rsidRDefault="00000000" w:rsidP="000E5595">
      <w:pPr>
        <w:pStyle w:val="FirstParagraph"/>
        <w:jc w:val="both"/>
      </w:pPr>
      <w:r>
        <w:t xml:space="preserve">For sidecar dimension </w:t>
      </w:r>
      <m:oMath>
        <m:r>
          <w:rPr>
            <w:rFonts w:ascii="Cambria Math" w:hAnsi="Cambria Math"/>
          </w:rPr>
          <m:t>r</m:t>
        </m:r>
      </m:oMath>
      <w:r>
        <w:t xml:space="preserve"> and </w:t>
      </w:r>
      <m:oMath>
        <m:r>
          <w:rPr>
            <w:rFonts w:ascii="Cambria Math" w:hAnsi="Cambria Math"/>
          </w:rPr>
          <m:t>q</m:t>
        </m:r>
      </m:oMath>
      <w:r>
        <w:t xml:space="preserve"> scalar overlap observations, a dense solve costs approximately </w:t>
      </w:r>
      <m:oMath>
        <m:r>
          <w:rPr>
            <w:rFonts w:ascii="Cambria Math" w:hAnsi="Cambria Math"/>
          </w:rPr>
          <m:t>O</m:t>
        </m:r>
        <m:d>
          <m:dPr>
            <m:ctrlPr>
              <w:rPr>
                <w:rFonts w:ascii="Cambria Math" w:hAnsi="Cambria Math"/>
              </w:rPr>
            </m:ctrlPr>
          </m:dPr>
          <m:e>
            <m:r>
              <w:rPr>
                <w:rFonts w:ascii="Cambria Math" w:hAnsi="Cambria Math"/>
              </w:rPr>
              <m:t>q</m:t>
            </m:r>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3</m:t>
                </m:r>
              </m:sup>
            </m:sSup>
          </m:e>
        </m:d>
      </m:oMath>
      <w:r>
        <w:t xml:space="preserve"> to form and factor the system. Fixed reusable map patterns permit factor reuse; changing gates or metrics may not. A bank of </w:t>
      </w:r>
      <m:oMath>
        <m:r>
          <w:rPr>
            <w:rFonts w:ascii="Cambria Math" w:hAnsi="Cambria Math"/>
          </w:rPr>
          <m:t>m</m:t>
        </m:r>
      </m:oMath>
      <w:r>
        <w:t xml:space="preserve"> anchors at </w:t>
      </w:r>
      <m:oMath>
        <m:r>
          <w:rPr>
            <w:rFonts w:ascii="Cambria Math" w:hAnsi="Cambria Math"/>
          </w:rPr>
          <m:t>s</m:t>
        </m:r>
      </m:oMath>
      <w:r>
        <w:t xml:space="preserve"> selected depths stores </w:t>
      </w:r>
      <m:oMath>
        <m:r>
          <w:rPr>
            <w:rFonts w:ascii="Cambria Math" w:hAnsi="Cambria Math"/>
          </w:rPr>
          <m:t>O</m:t>
        </m:r>
        <m:d>
          <m:dPr>
            <m:ctrlPr>
              <w:rPr>
                <w:rFonts w:ascii="Cambria Math" w:hAnsi="Cambria Math"/>
              </w:rPr>
            </m:ctrlPr>
          </m:dPr>
          <m:e>
            <m:r>
              <w:rPr>
                <w:rFonts w:ascii="Cambria Math" w:hAnsi="Cambria Math"/>
              </w:rPr>
              <m:t>msr</m:t>
            </m:r>
          </m:e>
        </m:d>
      </m:oMath>
      <w:r>
        <w:t xml:space="preserve"> feature values plus metadata, in addition to the backbone KV cache. Retrieval has its own latency and memory cost.</w:t>
      </w:r>
    </w:p>
    <w:p w14:paraId="26C1CB83" w14:textId="77777777" w:rsidR="009E18C3" w:rsidRDefault="00000000" w:rsidP="000E5595">
      <w:pPr>
        <w:pStyle w:val="BodyText"/>
        <w:jc w:val="both"/>
      </w:pPr>
      <w:r>
        <w:t>Latent inference still performs backbone calls and creates cache entries. Fewer reported tokens do not imply proportional savings in FLOPs, memory traffic or wall-clock time. Training with a long explicit path and a recurrent implicit path also has activation and gradient costs. Record teacher-path cost, backpropagation length, solver iterations, peak memory and hardware. Any gain must survive comparison with a baseline given the same calls or the same time budget.</w:t>
      </w:r>
    </w:p>
    <w:p w14:paraId="73A91CD4" w14:textId="77777777" w:rsidR="009E18C3" w:rsidRDefault="00000000" w:rsidP="000E5595">
      <w:pPr>
        <w:pStyle w:val="BodyText"/>
        <w:jc w:val="both"/>
      </w:pPr>
      <w:r>
        <w:t>Soft retrieval can maintain differentiability but may blur branches. Hard retrieval is easier to audit but makes selection discontinuous. The initial fixed-map experiments should hold retrieval fixed during derivative checks and separately measure selection sensitivity. Calibration drift after joint fine-tuning requires adapter versioning and bank invalidation; stale anchors must not be silently treated as observations in a new gauge.</w:t>
      </w:r>
    </w:p>
    <w:p w14:paraId="39C3F2B8" w14:textId="77777777" w:rsidR="009E18C3" w:rsidRDefault="00000000" w:rsidP="000E5595">
      <w:pPr>
        <w:pStyle w:val="Heading21"/>
        <w:jc w:val="both"/>
      </w:pPr>
      <w:bookmarkStart w:id="25" w:name="X77eb86bf729c051496e4d4e5ddb14a58eb73f0a"/>
      <w:bookmarkEnd w:id="24"/>
      <w:r>
        <w:t>8 5 Repeated reads wrong anchors and branches</w:t>
      </w:r>
    </w:p>
    <w:p w14:paraId="2D434081" w14:textId="77777777" w:rsidR="009E18C3" w:rsidRDefault="00000000" w:rsidP="000E5595">
      <w:pPr>
        <w:pStyle w:val="FirstParagraph"/>
        <w:jc w:val="both"/>
      </w:pPr>
      <w:r>
        <w:t>The read (4) runs once per reasoning step. Three properties of that repetition matter before any training.</w:t>
      </w:r>
    </w:p>
    <w:p w14:paraId="080E6F88" w14:textId="77777777" w:rsidR="009E18C3" w:rsidRDefault="00000000" w:rsidP="000E5595">
      <w:pPr>
        <w:pStyle w:val="BodyText"/>
        <w:keepNext/>
        <w:jc w:val="both"/>
      </w:pPr>
      <w:r>
        <w:rPr>
          <w:b/>
          <w:bCs/>
        </w:rPr>
        <w:t>Proposition 5 (repeated reads become a hard projection).</w:t>
      </w:r>
      <w:r>
        <w:t xml:space="preserve"> Fix a consistent bank, </w:t>
      </w:r>
      <m:oMath>
        <m:r>
          <w:rPr>
            <w:rFonts w:ascii="Cambria Math" w:hAnsi="Cambria Math"/>
          </w:rPr>
          <m:t>C</m:t>
        </m:r>
      </m:oMath>
      <w:r>
        <w:t xml:space="preserve"> and </w:t>
      </w:r>
      <m:oMath>
        <m:r>
          <w:rPr>
            <w:rFonts w:ascii="Cambria Math" w:hAnsi="Cambria Math"/>
          </w:rPr>
          <m:t>b</m:t>
        </m:r>
        <m:r>
          <m:rPr>
            <m:nor/>
          </m:rPr>
          <m:t>,</m:t>
        </m:r>
      </m:oMath>
      <w:r>
        <w:t xml:space="preserve"> assume </w:t>
      </w:r>
      <m:oMath>
        <m:r>
          <w:rPr>
            <w:rFonts w:ascii="Cambria Math" w:hAnsi="Cambria Math"/>
          </w:rPr>
          <m:t>β</m:t>
        </m:r>
        <m:r>
          <m:rPr>
            <m:sty m:val="p"/>
          </m:rPr>
          <w:rPr>
            <w:rFonts w:ascii="Cambria Math" w:hAnsi="Cambria Math"/>
          </w:rPr>
          <m:t>&gt;</m:t>
        </m:r>
        <m:r>
          <w:rPr>
            <w:rFonts w:ascii="Cambria Math" w:hAnsi="Cambria Math"/>
          </w:rPr>
          <m:t>0</m:t>
        </m:r>
        <m:r>
          <m:rPr>
            <m:nor/>
          </m:rPr>
          <m:t>,</m:t>
        </m:r>
      </m:oMath>
      <w:r>
        <w:t xml:space="preserve"> and apply the read </w:t>
      </w:r>
      <m:oMath>
        <m:r>
          <w:rPr>
            <w:rFonts w:ascii="Cambria Math" w:hAnsi="Cambria Math"/>
          </w:rPr>
          <m:t>k</m:t>
        </m:r>
      </m:oMath>
      <w:r>
        <w:t xml:space="preserve"> times, each time starting from the previous output. Let </w:t>
      </w:r>
      <m:oMath>
        <m:r>
          <w:rPr>
            <w:rFonts w:ascii="Cambria Math" w:hAnsi="Cambria Math"/>
          </w:rPr>
          <m:t>p</m:t>
        </m:r>
      </m:oMath>
      <w:r>
        <w:t xml:space="preserve"> be the point of </w:t>
      </w:r>
      <m:oMath>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Cz</m:t>
        </m:r>
        <m:r>
          <m:rPr>
            <m:sty m:val="p"/>
          </m:rPr>
          <w:rPr>
            <w:rFonts w:ascii="Cambria Math" w:hAnsi="Cambria Math"/>
          </w:rPr>
          <m:t>=</m:t>
        </m:r>
        <m:r>
          <w:rPr>
            <w:rFonts w:ascii="Cambria Math" w:hAnsi="Cambria Math"/>
          </w:rPr>
          <m:t>b</m:t>
        </m:r>
        <m:r>
          <m:rPr>
            <m:sty m:val="p"/>
          </m:rPr>
          <w:rPr>
            <w:rFonts w:ascii="Cambria Math" w:hAnsi="Cambria Math"/>
          </w:rPr>
          <m:t>}</m:t>
        </m:r>
      </m:oMath>
      <w:r>
        <w:t xml:space="preserve"> nearest to </w:t>
      </w:r>
      <m:oMath>
        <m:r>
          <w:rPr>
            <w:rFonts w:ascii="Cambria Math" w:hAnsi="Cambria Math"/>
          </w:rPr>
          <m:t>u</m:t>
        </m:r>
        <m:r>
          <m:rPr>
            <m:nor/>
          </m:rPr>
          <m:t>.</m:t>
        </m:r>
      </m:oMath>
      <w:r>
        <w:t xml:space="preserve"> Then</w:t>
      </w:r>
    </w:p>
    <w:p w14:paraId="2CD95FA4" w14:textId="77777777" w:rsidR="009E18C3" w:rsidRDefault="00000000" w:rsidP="000E5595">
      <w:pPr>
        <w:pStyle w:val="Equation"/>
        <w:jc w:val="both"/>
      </w:pPr>
      <w:r>
        <w:tab/>
      </w:r>
      <m:oMath>
        <m:sSub>
          <m:sSubPr>
            <m:ctrlPr>
              <w:rPr>
                <w:rFonts w:ascii="Cambria Math" w:hAnsi="Cambria Math"/>
                <w:sz w:val="28"/>
                <w:szCs w:val="30"/>
              </w:rPr>
            </m:ctrlPr>
          </m:sSubPr>
          <m:e>
            <m:r>
              <w:rPr>
                <w:rFonts w:ascii="Cambria Math" w:hAnsi="Cambria Math"/>
                <w:sz w:val="28"/>
                <w:szCs w:val="30"/>
              </w:rPr>
              <m:t>z</m:t>
            </m:r>
          </m:e>
          <m:sub>
            <m:r>
              <w:rPr>
                <w:rFonts w:ascii="Cambria Math" w:hAnsi="Cambria Math"/>
                <w:sz w:val="28"/>
                <w:szCs w:val="30"/>
              </w:rPr>
              <m:t>k</m:t>
            </m:r>
          </m:sub>
        </m:sSub>
        <m:r>
          <m:rPr>
            <m:sty m:val="p"/>
          </m:rPr>
          <w:rPr>
            <w:rFonts w:ascii="Cambria Math" w:hAnsi="Cambria Math"/>
            <w:sz w:val="28"/>
            <w:szCs w:val="30"/>
          </w:rPr>
          <m:t>-</m:t>
        </m:r>
        <m:r>
          <w:rPr>
            <w:rFonts w:ascii="Cambria Math" w:hAnsi="Cambria Math"/>
            <w:sz w:val="28"/>
            <w:szCs w:val="30"/>
          </w:rPr>
          <m:t>p</m:t>
        </m:r>
        <m:r>
          <m:rPr>
            <m:sty m:val="p"/>
          </m:rPr>
          <w:rPr>
            <w:rFonts w:ascii="Cambria Math" w:hAnsi="Cambria Math"/>
            <w:sz w:val="28"/>
            <w:szCs w:val="30"/>
          </w:rPr>
          <m:t>=</m:t>
        </m:r>
        <m:sSup>
          <m:sSupPr>
            <m:ctrlPr>
              <w:rPr>
                <w:rFonts w:ascii="Cambria Math" w:hAnsi="Cambria Math"/>
                <w:sz w:val="28"/>
                <w:szCs w:val="30"/>
              </w:rPr>
            </m:ctrlPr>
          </m:sSupPr>
          <m:e>
            <m:d>
              <m:dPr>
                <m:ctrlPr>
                  <w:rPr>
                    <w:rFonts w:ascii="Cambria Math" w:hAnsi="Cambria Math"/>
                    <w:sz w:val="28"/>
                    <w:szCs w:val="30"/>
                  </w:rPr>
                </m:ctrlPr>
              </m:dPr>
              <m:e>
                <m:r>
                  <w:rPr>
                    <w:rFonts w:ascii="Cambria Math" w:hAnsi="Cambria Math"/>
                    <w:sz w:val="28"/>
                    <w:szCs w:val="30"/>
                  </w:rPr>
                  <m:t>μ</m:t>
                </m:r>
                <m:sSup>
                  <m:sSupPr>
                    <m:ctrlPr>
                      <w:rPr>
                        <w:rFonts w:ascii="Cambria Math" w:hAnsi="Cambria Math"/>
                        <w:sz w:val="28"/>
                        <w:szCs w:val="30"/>
                      </w:rPr>
                    </m:ctrlPr>
                  </m:sSupPr>
                  <m:e>
                    <m:d>
                      <m:dPr>
                        <m:ctrlPr>
                          <w:rPr>
                            <w:rFonts w:ascii="Cambria Math" w:hAnsi="Cambria Math"/>
                            <w:sz w:val="28"/>
                            <w:szCs w:val="30"/>
                          </w:rPr>
                        </m:ctrlPr>
                      </m:dPr>
                      <m:e>
                        <m:r>
                          <w:rPr>
                            <w:rFonts w:ascii="Cambria Math" w:hAnsi="Cambria Math"/>
                            <w:sz w:val="28"/>
                            <w:szCs w:val="30"/>
                          </w:rPr>
                          <m:t>μI</m:t>
                        </m:r>
                        <m:r>
                          <m:rPr>
                            <m:sty m:val="p"/>
                          </m:rPr>
                          <w:rPr>
                            <w:rFonts w:ascii="Cambria Math" w:hAnsi="Cambria Math"/>
                            <w:sz w:val="28"/>
                            <w:szCs w:val="30"/>
                          </w:rPr>
                          <m:t>+</m:t>
                        </m:r>
                        <m:r>
                          <w:rPr>
                            <w:rFonts w:ascii="Cambria Math" w:hAnsi="Cambria Math"/>
                            <w:sz w:val="28"/>
                            <w:szCs w:val="30"/>
                          </w:rPr>
                          <m:t>β</m:t>
                        </m:r>
                        <m:sSup>
                          <m:sSupPr>
                            <m:ctrlPr>
                              <w:rPr>
                                <w:rFonts w:ascii="Cambria Math" w:hAnsi="Cambria Math"/>
                                <w:sz w:val="28"/>
                                <w:szCs w:val="30"/>
                              </w:rPr>
                            </m:ctrlPr>
                          </m:sSupPr>
                          <m:e>
                            <m:r>
                              <w:rPr>
                                <w:rFonts w:ascii="Cambria Math" w:hAnsi="Cambria Math"/>
                                <w:sz w:val="28"/>
                                <w:szCs w:val="30"/>
                              </w:rPr>
                              <m:t>C</m:t>
                            </m:r>
                          </m:e>
                          <m:sup>
                            <m:r>
                              <m:rPr>
                                <m:sty m:val="p"/>
                              </m:rPr>
                              <w:rPr>
                                <w:rFonts w:ascii="Cambria Math" w:hAnsi="Cambria Math"/>
                                <w:sz w:val="28"/>
                                <w:szCs w:val="30"/>
                              </w:rPr>
                              <m:t>⊤</m:t>
                            </m:r>
                          </m:sup>
                        </m:sSup>
                        <m:r>
                          <w:rPr>
                            <w:rFonts w:ascii="Cambria Math" w:hAnsi="Cambria Math"/>
                            <w:sz w:val="28"/>
                            <w:szCs w:val="30"/>
                          </w:rPr>
                          <m:t>C</m:t>
                        </m:r>
                      </m:e>
                    </m:d>
                  </m:e>
                  <m:sup>
                    <m:r>
                      <m:rPr>
                        <m:sty m:val="p"/>
                      </m:rPr>
                      <w:rPr>
                        <w:rFonts w:ascii="Cambria Math" w:hAnsi="Cambria Math"/>
                        <w:sz w:val="28"/>
                        <w:szCs w:val="30"/>
                      </w:rPr>
                      <m:t>-</m:t>
                    </m:r>
                    <m:r>
                      <w:rPr>
                        <w:rFonts w:ascii="Cambria Math" w:hAnsi="Cambria Math"/>
                        <w:sz w:val="28"/>
                        <w:szCs w:val="30"/>
                      </w:rPr>
                      <m:t>1</m:t>
                    </m:r>
                  </m:sup>
                </m:sSup>
              </m:e>
            </m:d>
          </m:e>
          <m:sup>
            <m:r>
              <w:rPr>
                <w:rFonts w:ascii="Cambria Math" w:hAnsi="Cambria Math"/>
                <w:sz w:val="28"/>
                <w:szCs w:val="30"/>
              </w:rPr>
              <m:t>k</m:t>
            </m:r>
          </m:sup>
        </m:sSup>
        <m:d>
          <m:dPr>
            <m:ctrlPr>
              <w:rPr>
                <w:rFonts w:ascii="Cambria Math" w:hAnsi="Cambria Math"/>
                <w:sz w:val="28"/>
                <w:szCs w:val="30"/>
              </w:rPr>
            </m:ctrlPr>
          </m:dPr>
          <m:e>
            <m:r>
              <w:rPr>
                <w:rFonts w:ascii="Cambria Math" w:hAnsi="Cambria Math"/>
                <w:sz w:val="28"/>
                <w:szCs w:val="30"/>
              </w:rPr>
              <m:t>u</m:t>
            </m:r>
            <m:r>
              <m:rPr>
                <m:sty m:val="p"/>
              </m:rPr>
              <w:rPr>
                <w:rFonts w:ascii="Cambria Math" w:hAnsi="Cambria Math"/>
                <w:sz w:val="28"/>
                <w:szCs w:val="30"/>
              </w:rPr>
              <m:t>-</m:t>
            </m:r>
            <m:r>
              <w:rPr>
                <w:rFonts w:ascii="Cambria Math" w:hAnsi="Cambria Math"/>
                <w:sz w:val="28"/>
                <w:szCs w:val="30"/>
              </w:rPr>
              <m:t>p</m:t>
            </m:r>
          </m:e>
        </m:d>
        <m:r>
          <m:rPr>
            <m:sty m:val="p"/>
          </m:rPr>
          <w:rPr>
            <w:rFonts w:ascii="Cambria Math" w:hAnsi="Cambria Math"/>
            <w:sz w:val="28"/>
            <w:szCs w:val="30"/>
          </w:rPr>
          <m:t>.</m:t>
        </m:r>
      </m:oMath>
      <w:r>
        <w:tab/>
        <w:t>(15)</w:t>
      </w:r>
    </w:p>
    <w:p w14:paraId="2A36E900" w14:textId="77777777" w:rsidR="009E18C3" w:rsidRDefault="00000000" w:rsidP="000E5595">
      <w:pPr>
        <w:pStyle w:val="BodyText"/>
        <w:jc w:val="both"/>
      </w:pPr>
      <w:r>
        <w:t xml:space="preserve">Along a right singular direction with singular value </w:t>
      </w:r>
      <m:oMath>
        <m:r>
          <w:rPr>
            <w:rFonts w:ascii="Cambria Math" w:hAnsi="Cambria Math"/>
          </w:rPr>
          <m:t>σ</m:t>
        </m:r>
      </m:oMath>
      <w:r>
        <w:t xml:space="preserve"> the error contracts by </w:t>
      </w:r>
      <m:oMath>
        <m:sSup>
          <m:sSupPr>
            <m:ctrlPr>
              <w:rPr>
                <w:rFonts w:ascii="Cambria Math" w:hAnsi="Cambria Math"/>
              </w:rPr>
            </m:ctrlPr>
          </m:sSupPr>
          <m:e>
            <m:d>
              <m:dPr>
                <m:ctrlPr>
                  <w:rPr>
                    <w:rFonts w:ascii="Cambria Math" w:hAnsi="Cambria Math"/>
                  </w:rPr>
                </m:ctrlPr>
              </m:dPr>
              <m:e>
                <m:r>
                  <w:rPr>
                    <w:rFonts w:ascii="Cambria Math" w:hAnsi="Cambria Math"/>
                  </w:rPr>
                  <m:t>μ</m:t>
                </m:r>
                <m:r>
                  <m:rPr>
                    <m:sty m:val="p"/>
                  </m:rPr>
                  <w:rPr>
                    <w:rFonts w:ascii="Cambria Math" w:hAnsi="Cambria Math"/>
                  </w:rPr>
                  <m:t>/</m:t>
                </m:r>
                <m:d>
                  <m:dPr>
                    <m:ctrlPr>
                      <w:rPr>
                        <w:rFonts w:ascii="Cambria Math" w:hAnsi="Cambria Math"/>
                      </w:rPr>
                    </m:ctrlPr>
                  </m:dPr>
                  <m:e>
                    <m:r>
                      <w:rPr>
                        <w:rFonts w:ascii="Cambria Math" w:hAnsi="Cambria Math"/>
                      </w:rPr>
                      <m:t>μ</m:t>
                    </m:r>
                    <m:r>
                      <m:rPr>
                        <m:sty m:val="p"/>
                      </m:rPr>
                      <w:rPr>
                        <w:rFonts w:ascii="Cambria Math" w:hAnsi="Cambria Math"/>
                      </w:rPr>
                      <m:t>+</m:t>
                    </m:r>
                    <m:r>
                      <w:rPr>
                        <w:rFonts w:ascii="Cambria Math" w:hAnsi="Cambria Math"/>
                      </w:rPr>
                      <m:t>β</m:t>
                    </m:r>
                    <m:sSup>
                      <m:sSupPr>
                        <m:ctrlPr>
                          <w:rPr>
                            <w:rFonts w:ascii="Cambria Math" w:hAnsi="Cambria Math"/>
                          </w:rPr>
                        </m:ctrlPr>
                      </m:sSupPr>
                      <m:e>
                        <m:r>
                          <w:rPr>
                            <w:rFonts w:ascii="Cambria Math" w:hAnsi="Cambria Math"/>
                          </w:rPr>
                          <m:t>σ</m:t>
                        </m:r>
                      </m:e>
                      <m:sup>
                        <m:r>
                          <w:rPr>
                            <w:rFonts w:ascii="Cambria Math" w:hAnsi="Cambria Math"/>
                          </w:rPr>
                          <m:t>2</m:t>
                        </m:r>
                      </m:sup>
                    </m:sSup>
                  </m:e>
                </m:d>
              </m:e>
            </m:d>
          </m:e>
          <m:sup>
            <m:r>
              <w:rPr>
                <w:rFonts w:ascii="Cambria Math" w:hAnsi="Cambria Math"/>
              </w:rPr>
              <m:t>k</m:t>
            </m:r>
          </m:sup>
        </m:sSup>
        <m:r>
          <m:rPr>
            <m:nor/>
          </m:rPr>
          <m:t>.</m:t>
        </m:r>
      </m:oMath>
      <w:r>
        <w:t xml:space="preserve"> The component in </w:t>
      </w:r>
      <m:oMath>
        <m:r>
          <m:rPr>
            <m:sty m:val="p"/>
          </m:rPr>
          <w:rPr>
            <w:rFonts w:ascii="Cambria Math" w:hAnsi="Cambria Math"/>
          </w:rPr>
          <m:t>ker</m:t>
        </m:r>
        <m:r>
          <w:rPr>
            <w:rFonts w:ascii="Cambria Math" w:hAnsi="Cambria Math"/>
          </w:rPr>
          <m:t>C</m:t>
        </m:r>
      </m:oMath>
      <w:r>
        <w:t xml:space="preserve"> never moves. So </w:t>
      </w:r>
      <m:oMath>
        <m:sSub>
          <m:sSubPr>
            <m:ctrlPr>
              <w:rPr>
                <w:rFonts w:ascii="Cambria Math" w:hAnsi="Cambria Math"/>
              </w:rPr>
            </m:ctrlPr>
          </m:sSubPr>
          <m:e>
            <m:r>
              <w:rPr>
                <w:rFonts w:ascii="Cambria Math" w:hAnsi="Cambria Math"/>
              </w:rPr>
              <m:t>z</m:t>
            </m:r>
          </m:e>
          <m:sub>
            <m:r>
              <w:rPr>
                <w:rFonts w:ascii="Cambria Math" w:hAnsi="Cambria Math"/>
              </w:rPr>
              <m:t>k</m:t>
            </m:r>
          </m:sub>
        </m:sSub>
        <m:r>
          <m:rPr>
            <m:sty m:val="p"/>
          </m:rPr>
          <w:rPr>
            <w:rFonts w:ascii="Cambria Math" w:hAnsi="Cambria Math"/>
          </w:rPr>
          <m:t>→</m:t>
        </m:r>
        <m:r>
          <w:rPr>
            <w:rFonts w:ascii="Cambria Math" w:hAnsi="Cambria Math"/>
          </w:rPr>
          <m:t>p</m:t>
        </m:r>
        <m:r>
          <m:rPr>
            <m:nor/>
          </m:rPr>
          <m:t>,</m:t>
        </m:r>
      </m:oMath>
      <w:r>
        <w:t xml:space="preserve"> the hard projection.</w:t>
      </w:r>
    </w:p>
    <w:p w14:paraId="17957759" w14:textId="77777777" w:rsidR="009E18C3" w:rsidRDefault="00000000" w:rsidP="000E5595">
      <w:pPr>
        <w:pStyle w:val="BodyText"/>
        <w:jc w:val="both"/>
      </w:pPr>
      <w:r>
        <w:rPr>
          <w:b/>
          <w:bCs/>
        </w:rPr>
        <w:lastRenderedPageBreak/>
        <w:t>Proof.</w:t>
      </w:r>
      <w:r>
        <w:t xml:space="preserve"> Since </w:t>
      </w:r>
      <m:oMath>
        <m:r>
          <w:rPr>
            <w:rFonts w:ascii="Cambria Math" w:hAnsi="Cambria Math"/>
          </w:rPr>
          <m:t>Cp</m:t>
        </m:r>
        <m:r>
          <m:rPr>
            <m:sty m:val="p"/>
          </m:rPr>
          <w:rPr>
            <w:rFonts w:ascii="Cambria Math" w:hAnsi="Cambria Math"/>
          </w:rPr>
          <m:t>=</m:t>
        </m:r>
        <m:r>
          <w:rPr>
            <w:rFonts w:ascii="Cambria Math" w:hAnsi="Cambria Math"/>
          </w:rPr>
          <m:t>b</m:t>
        </m:r>
        <m:r>
          <m:rPr>
            <m:nor/>
          </m:rPr>
          <m:t>,</m:t>
        </m:r>
      </m:oMath>
      <w:r>
        <w:t xml:space="preserve"> the normal equations (5) for </w:t>
      </w:r>
      <m:oMath>
        <m:r>
          <w:rPr>
            <w:rFonts w:ascii="Cambria Math" w:hAnsi="Cambria Math"/>
          </w:rPr>
          <m:t>p</m:t>
        </m:r>
      </m:oMath>
      <w:r>
        <w:t xml:space="preserve"> read </w:t>
      </w:r>
      <m:oMath>
        <m:d>
          <m:dPr>
            <m:ctrlPr>
              <w:rPr>
                <w:rFonts w:ascii="Cambria Math" w:hAnsi="Cambria Math"/>
              </w:rPr>
            </m:ctrlPr>
          </m:dPr>
          <m:e>
            <m:r>
              <w:rPr>
                <w:rFonts w:ascii="Cambria Math" w:hAnsi="Cambria Math"/>
              </w:rPr>
              <m:t>μI</m:t>
            </m:r>
            <m:r>
              <m:rPr>
                <m:sty m:val="p"/>
              </m:rPr>
              <w:rPr>
                <w:rFonts w:ascii="Cambria Math" w:hAnsi="Cambria Math"/>
              </w:rPr>
              <m:t>+</m:t>
            </m:r>
            <m:r>
              <w:rPr>
                <w:rFonts w:ascii="Cambria Math" w:hAnsi="Cambria Math"/>
              </w:rPr>
              <m:t>β</m:t>
            </m:r>
            <m:sSup>
              <m:sSupPr>
                <m:ctrlPr>
                  <w:rPr>
                    <w:rFonts w:ascii="Cambria Math" w:hAnsi="Cambria Math"/>
                  </w:rPr>
                </m:ctrlPr>
              </m:sSupPr>
              <m:e>
                <m:r>
                  <w:rPr>
                    <w:rFonts w:ascii="Cambria Math" w:hAnsi="Cambria Math"/>
                  </w:rPr>
                  <m:t>C</m:t>
                </m:r>
              </m:e>
              <m:sup>
                <m:r>
                  <m:rPr>
                    <m:sty m:val="p"/>
                  </m:rPr>
                  <w:rPr>
                    <w:rFonts w:ascii="Cambria Math" w:hAnsi="Cambria Math"/>
                  </w:rPr>
                  <m:t>⊤</m:t>
                </m:r>
              </m:sup>
            </m:sSup>
            <m:r>
              <w:rPr>
                <w:rFonts w:ascii="Cambria Math" w:hAnsi="Cambria Math"/>
              </w:rPr>
              <m:t>C</m:t>
            </m:r>
          </m:e>
        </m:d>
        <m:r>
          <w:rPr>
            <w:rFonts w:ascii="Cambria Math" w:hAnsi="Cambria Math"/>
          </w:rPr>
          <m:t>p</m:t>
        </m:r>
        <m:r>
          <m:rPr>
            <m:sty m:val="p"/>
          </m:rPr>
          <w:rPr>
            <w:rFonts w:ascii="Cambria Math" w:hAnsi="Cambria Math"/>
          </w:rPr>
          <m:t>=</m:t>
        </m:r>
        <m:r>
          <w:rPr>
            <w:rFonts w:ascii="Cambria Math" w:hAnsi="Cambria Math"/>
          </w:rPr>
          <m:t>μp</m:t>
        </m:r>
        <m:r>
          <m:rPr>
            <m:sty m:val="p"/>
          </m:rPr>
          <w:rPr>
            <w:rFonts w:ascii="Cambria Math" w:hAnsi="Cambria Math"/>
          </w:rPr>
          <m:t>+</m:t>
        </m:r>
        <m:r>
          <w:rPr>
            <w:rFonts w:ascii="Cambria Math" w:hAnsi="Cambria Math"/>
          </w:rPr>
          <m:t>β</m:t>
        </m:r>
        <m:sSup>
          <m:sSupPr>
            <m:ctrlPr>
              <w:rPr>
                <w:rFonts w:ascii="Cambria Math" w:hAnsi="Cambria Math"/>
              </w:rPr>
            </m:ctrlPr>
          </m:sSupPr>
          <m:e>
            <m:r>
              <w:rPr>
                <w:rFonts w:ascii="Cambria Math" w:hAnsi="Cambria Math"/>
              </w:rPr>
              <m:t>C</m:t>
            </m:r>
          </m:e>
          <m:sup>
            <m:r>
              <m:rPr>
                <m:sty m:val="p"/>
              </m:rPr>
              <w:rPr>
                <w:rFonts w:ascii="Cambria Math" w:hAnsi="Cambria Math"/>
              </w:rPr>
              <m:t>⊤</m:t>
            </m:r>
          </m:sup>
        </m:sSup>
        <m:r>
          <w:rPr>
            <w:rFonts w:ascii="Cambria Math" w:hAnsi="Cambria Math"/>
          </w:rPr>
          <m:t>b</m:t>
        </m:r>
        <m:r>
          <m:rPr>
            <m:nor/>
          </m:rPr>
          <m:t>.</m:t>
        </m:r>
      </m:oMath>
      <w:r>
        <w:t xml:space="preserve"> Subtracting them from those for </w:t>
      </w:r>
      <m:oMath>
        <m:sSub>
          <m:sSubPr>
            <m:ctrlPr>
              <w:rPr>
                <w:rFonts w:ascii="Cambria Math" w:hAnsi="Cambria Math"/>
              </w:rPr>
            </m:ctrlPr>
          </m:sSubPr>
          <m:e>
            <m:r>
              <w:rPr>
                <w:rFonts w:ascii="Cambria Math" w:hAnsi="Cambria Math"/>
              </w:rPr>
              <m:t>z</m:t>
            </m:r>
          </m:e>
          <m:sub>
            <m:r>
              <w:rPr>
                <w:rFonts w:ascii="Cambria Math" w:hAnsi="Cambria Math"/>
              </w:rPr>
              <m:t>j</m:t>
            </m:r>
            <m:r>
              <m:rPr>
                <m:sty m:val="p"/>
              </m:rPr>
              <w:rPr>
                <w:rFonts w:ascii="Cambria Math" w:hAnsi="Cambria Math"/>
              </w:rPr>
              <m:t>+</m:t>
            </m:r>
            <m:r>
              <w:rPr>
                <w:rFonts w:ascii="Cambria Math" w:hAnsi="Cambria Math"/>
              </w:rPr>
              <m:t>1</m:t>
            </m:r>
          </m:sub>
        </m:sSub>
      </m:oMath>
      <w:r>
        <w:t xml:space="preserve"> gives </w:t>
      </w:r>
      <m:oMath>
        <m:sSub>
          <m:sSubPr>
            <m:ctrlPr>
              <w:rPr>
                <w:rFonts w:ascii="Cambria Math" w:hAnsi="Cambria Math"/>
              </w:rPr>
            </m:ctrlPr>
          </m:sSubPr>
          <m:e>
            <m:r>
              <w:rPr>
                <w:rFonts w:ascii="Cambria Math" w:hAnsi="Cambria Math"/>
              </w:rPr>
              <m:t>z</m:t>
            </m:r>
          </m:e>
          <m:sub>
            <m:r>
              <w:rPr>
                <w:rFonts w:ascii="Cambria Math" w:hAnsi="Cambria Math"/>
              </w:rPr>
              <m:t>j</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μ</m:t>
        </m:r>
        <m:sSup>
          <m:sSupPr>
            <m:ctrlPr>
              <w:rPr>
                <w:rFonts w:ascii="Cambria Math" w:hAnsi="Cambria Math"/>
              </w:rPr>
            </m:ctrlPr>
          </m:sSupPr>
          <m:e>
            <m:d>
              <m:dPr>
                <m:ctrlPr>
                  <w:rPr>
                    <w:rFonts w:ascii="Cambria Math" w:hAnsi="Cambria Math"/>
                  </w:rPr>
                </m:ctrlPr>
              </m:dPr>
              <m:e>
                <m:r>
                  <w:rPr>
                    <w:rFonts w:ascii="Cambria Math" w:hAnsi="Cambria Math"/>
                  </w:rPr>
                  <m:t>μI</m:t>
                </m:r>
                <m:r>
                  <m:rPr>
                    <m:sty m:val="p"/>
                  </m:rPr>
                  <w:rPr>
                    <w:rFonts w:ascii="Cambria Math" w:hAnsi="Cambria Math"/>
                  </w:rPr>
                  <m:t>+</m:t>
                </m:r>
                <m:r>
                  <w:rPr>
                    <w:rFonts w:ascii="Cambria Math" w:hAnsi="Cambria Math"/>
                  </w:rPr>
                  <m:t>β</m:t>
                </m:r>
                <m:sSup>
                  <m:sSupPr>
                    <m:ctrlPr>
                      <w:rPr>
                        <w:rFonts w:ascii="Cambria Math" w:hAnsi="Cambria Math"/>
                      </w:rPr>
                    </m:ctrlPr>
                  </m:sSupPr>
                  <m:e>
                    <m:r>
                      <w:rPr>
                        <w:rFonts w:ascii="Cambria Math" w:hAnsi="Cambria Math"/>
                      </w:rPr>
                      <m:t>C</m:t>
                    </m:r>
                  </m:e>
                  <m:sup>
                    <m:r>
                      <m:rPr>
                        <m:sty m:val="p"/>
                      </m:rPr>
                      <w:rPr>
                        <w:rFonts w:ascii="Cambria Math" w:hAnsi="Cambria Math"/>
                      </w:rPr>
                      <m:t>⊤</m:t>
                    </m:r>
                  </m:sup>
                </m:sSup>
                <m:r>
                  <w:rPr>
                    <w:rFonts w:ascii="Cambria Math" w:hAnsi="Cambria Math"/>
                  </w:rPr>
                  <m:t>C</m:t>
                </m:r>
              </m:e>
            </m:d>
          </m:e>
          <m:sup>
            <m:r>
              <m:rPr>
                <m:sty m:val="p"/>
              </m:rPr>
              <w:rPr>
                <w:rFonts w:ascii="Cambria Math" w:hAnsi="Cambria Math"/>
              </w:rPr>
              <m:t>-</m:t>
            </m:r>
            <m:r>
              <w:rPr>
                <w:rFonts w:ascii="Cambria Math" w:hAnsi="Cambria Math"/>
              </w:rPr>
              <m:t>1</m:t>
            </m:r>
          </m:sup>
        </m:sSup>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j</m:t>
                </m:r>
              </m:sub>
            </m:sSub>
            <m:r>
              <m:rPr>
                <m:sty m:val="p"/>
              </m:rPr>
              <w:rPr>
                <w:rFonts w:ascii="Cambria Math" w:hAnsi="Cambria Math"/>
              </w:rPr>
              <m:t>-</m:t>
            </m:r>
            <m:r>
              <w:rPr>
                <w:rFonts w:ascii="Cambria Math" w:hAnsi="Cambria Math"/>
              </w:rPr>
              <m:t>p</m:t>
            </m:r>
          </m:e>
        </m:d>
        <m:r>
          <m:rPr>
            <m:nor/>
          </m:rPr>
          <m:t>.</m:t>
        </m:r>
      </m:oMath>
      <w:r>
        <w:t xml:space="preserve"> Then iterate, diagonalise, and use </w:t>
      </w:r>
      <m:oMath>
        <m:r>
          <w:rPr>
            <w:rFonts w:ascii="Cambria Math" w:hAnsi="Cambria Math"/>
          </w:rPr>
          <m:t>u</m:t>
        </m:r>
        <m:r>
          <m:rPr>
            <m:sty m:val="p"/>
          </m:rPr>
          <w:rPr>
            <w:rFonts w:ascii="Cambria Math" w:hAnsi="Cambria Math"/>
          </w:rPr>
          <m:t>-</m:t>
        </m:r>
        <m:r>
          <w:rPr>
            <w:rFonts w:ascii="Cambria Math" w:hAnsi="Cambria Math"/>
          </w:rPr>
          <m:t>p</m:t>
        </m:r>
        <m:r>
          <m:rPr>
            <m:sty m:val="p"/>
          </m:rPr>
          <w:rPr>
            <w:rFonts w:ascii="Cambria Math" w:hAnsi="Cambria Math"/>
          </w:rPr>
          <m:t>⊥ker</m:t>
        </m:r>
        <m:r>
          <w:rPr>
            <w:rFonts w:ascii="Cambria Math" w:hAnsi="Cambria Math"/>
          </w:rPr>
          <m:t>C</m:t>
        </m:r>
      </m:oMath>
      <w:r>
        <w:t xml:space="preserve"> for the nearest point. ∎</w:t>
      </w:r>
    </w:p>
    <w:p w14:paraId="5C105CB5" w14:textId="77777777" w:rsidR="009E18C3" w:rsidRDefault="00000000" w:rsidP="000E5595">
      <w:pPr>
        <w:pStyle w:val="BodyText"/>
        <w:jc w:val="both"/>
      </w:pPr>
      <w:r>
        <w:t xml:space="preserve">This is the proximal-point method for </w:t>
      </w:r>
      <m:oMath>
        <m:f>
          <m:fPr>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m:t>
        </m:r>
        <m:r>
          <w:rPr>
            <w:rFonts w:ascii="Cambria Math" w:hAnsi="Cambria Math"/>
          </w:rPr>
          <m:t>Cz</m:t>
        </m:r>
        <m:r>
          <m:rPr>
            <m:sty m:val="p"/>
          </m:rPr>
          <w:rPr>
            <w:rFonts w:ascii="Cambria Math" w:hAnsi="Cambria Math"/>
          </w:rPr>
          <m:t>-</m:t>
        </m:r>
        <m:r>
          <w:rPr>
            <w:rFonts w:ascii="Cambria Math" w:hAnsi="Cambria Math"/>
          </w:rPr>
          <m:t>b</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nor/>
          </m:rPr>
          <m:t>.</m:t>
        </m:r>
      </m:oMath>
      <w:r>
        <w:t xml:space="preserve"> On a random consistent bank the distance to </w:t>
      </w:r>
      <m:oMath>
        <m:r>
          <w:rPr>
            <w:rFonts w:ascii="Cambria Math" w:hAnsi="Cambria Math"/>
          </w:rPr>
          <m:t>p</m:t>
        </m:r>
      </m:oMath>
      <w:r>
        <w:t xml:space="preserve"> fell from 3.61 to 0.040 after five reads and 5.9e-08 after twenty, while the private component moved by at most 1.1e-14. When the bank has distinct positive singular values, no single penalty gives the same affine operator as </w:t>
      </w:r>
      <m:oMath>
        <m:r>
          <w:rPr>
            <w:rFonts w:ascii="Cambria Math" w:hAnsi="Cambria Math"/>
          </w:rPr>
          <m:t>k</m:t>
        </m:r>
        <m:r>
          <m:rPr>
            <m:sty m:val="p"/>
          </m:rPr>
          <w:rPr>
            <w:rFonts w:ascii="Cambria Math" w:hAnsi="Cambria Math"/>
          </w:rPr>
          <m:t>≥</m:t>
        </m:r>
        <m:r>
          <w:rPr>
            <w:rFonts w:ascii="Cambria Math" w:hAnsi="Cambria Math"/>
          </w:rPr>
          <m:t>2</m:t>
        </m:r>
      </m:oMath>
      <w:r>
        <w:t xml:space="preserve"> reads at positive strength. The equal-singular-value exception is proved in Theorem 11.3. In the test, matching five reads would need </w:t>
      </w:r>
      <m:oMath>
        <m:r>
          <w:rPr>
            <w:rFonts w:ascii="Cambria Math" w:hAnsi="Cambria Math"/>
          </w:rPr>
          <m:t>β</m:t>
        </m:r>
        <m:r>
          <m:rPr>
            <m:sty m:val="p"/>
          </m:rPr>
          <w:rPr>
            <w:rFonts w:ascii="Cambria Math" w:hAnsi="Cambria Math"/>
          </w:rPr>
          <m:t>≈</m:t>
        </m:r>
        <m:r>
          <w:rPr>
            <w:rFonts w:ascii="Cambria Math" w:hAnsi="Cambria Math"/>
          </w:rPr>
          <m:t>1320</m:t>
        </m:r>
      </m:oMath>
      <w:r>
        <w:t xml:space="preserve"> in one direction and 392 in another. Extra latent steps are not neutral repetition. For a fixed consistent bank, constant positive strength and a fixed positive gate, they convert the soft correction into a hard limit. A decaying gate prevents this only when its spectral spend is finite, as Theorem 11.1 specifies. What is lost here is dependence on the initial observed component, not automatically a probabilistic uncertainty estimate. Report the number of reads per anchor set, or re-read only when the bank changes.</w:t>
      </w:r>
    </w:p>
    <w:p w14:paraId="7AC1819D" w14:textId="77777777" w:rsidR="009E18C3" w:rsidRDefault="00000000" w:rsidP="000E5595">
      <w:pPr>
        <w:pStyle w:val="BodyText"/>
        <w:keepNext/>
        <w:jc w:val="both"/>
      </w:pPr>
      <w:r>
        <w:rPr>
          <w:b/>
          <w:bCs/>
        </w:rPr>
        <w:t>Proposition 6 (one wrong anchor).</w:t>
      </w:r>
      <w:r>
        <w:t xml:space="preserve"> If observation </w:t>
      </w:r>
      <m:oMath>
        <m:r>
          <w:rPr>
            <w:rFonts w:ascii="Cambria Math" w:hAnsi="Cambria Math"/>
          </w:rPr>
          <m:t>i</m:t>
        </m:r>
      </m:oMath>
      <w:r>
        <w:t xml:space="preserve"> is corrupted by </w:t>
      </w:r>
      <m:oMath>
        <m:r>
          <w:rPr>
            <w:rFonts w:ascii="Cambria Math" w:hAnsi="Cambria Math"/>
          </w:rPr>
          <m:t>ϵ</m:t>
        </m:r>
        <m:r>
          <m:rPr>
            <m:nor/>
          </m:rPr>
          <m:t>,</m:t>
        </m:r>
      </m:oMath>
      <w:r>
        <w:t xml:space="preserve"> the quadratic read moves by </w:t>
      </w:r>
      <m:oMath>
        <m:r>
          <w:rPr>
            <w:rFonts w:ascii="Cambria Math" w:hAnsi="Cambria Math"/>
          </w:rPr>
          <m:t>β</m:t>
        </m:r>
        <m:sSup>
          <m:sSupPr>
            <m:ctrlPr>
              <w:rPr>
                <w:rFonts w:ascii="Cambria Math" w:hAnsi="Cambria Math"/>
              </w:rPr>
            </m:ctrlPr>
          </m:sSupPr>
          <m:e>
            <m:d>
              <m:dPr>
                <m:ctrlPr>
                  <w:rPr>
                    <w:rFonts w:ascii="Cambria Math" w:hAnsi="Cambria Math"/>
                  </w:rPr>
                </m:ctrlPr>
              </m:dPr>
              <m:e>
                <m:r>
                  <w:rPr>
                    <w:rFonts w:ascii="Cambria Math" w:hAnsi="Cambria Math"/>
                  </w:rPr>
                  <m:t>μI</m:t>
                </m:r>
                <m:r>
                  <m:rPr>
                    <m:sty m:val="p"/>
                  </m:rPr>
                  <w:rPr>
                    <w:rFonts w:ascii="Cambria Math" w:hAnsi="Cambria Math"/>
                  </w:rPr>
                  <m:t>+</m:t>
                </m:r>
                <m:r>
                  <w:rPr>
                    <w:rFonts w:ascii="Cambria Math" w:hAnsi="Cambria Math"/>
                  </w:rPr>
                  <m:t>β</m:t>
                </m:r>
                <m:sSup>
                  <m:sSupPr>
                    <m:ctrlPr>
                      <w:rPr>
                        <w:rFonts w:ascii="Cambria Math" w:hAnsi="Cambria Math"/>
                      </w:rPr>
                    </m:ctrlPr>
                  </m:sSupPr>
                  <m:e>
                    <m:r>
                      <w:rPr>
                        <w:rFonts w:ascii="Cambria Math" w:hAnsi="Cambria Math"/>
                      </w:rPr>
                      <m:t>C</m:t>
                    </m:r>
                  </m:e>
                  <m:sup>
                    <m:r>
                      <m:rPr>
                        <m:sty m:val="p"/>
                      </m:rPr>
                      <w:rPr>
                        <w:rFonts w:ascii="Cambria Math" w:hAnsi="Cambria Math"/>
                      </w:rPr>
                      <m:t>⊤</m:t>
                    </m:r>
                  </m:sup>
                </m:sSup>
                <m:r>
                  <w:rPr>
                    <w:rFonts w:ascii="Cambria Math" w:hAnsi="Cambria Math"/>
                  </w:rPr>
                  <m:t>C</m:t>
                </m:r>
              </m:e>
            </m:d>
          </m:e>
          <m:sup>
            <m:r>
              <m:rPr>
                <m:sty m:val="p"/>
              </m:rPr>
              <w:rPr>
                <w:rFonts w:ascii="Cambria Math" w:hAnsi="Cambria Math"/>
              </w:rPr>
              <m:t>-</m:t>
            </m:r>
            <m:r>
              <w:rPr>
                <w:rFonts w:ascii="Cambria Math" w:hAnsi="Cambria Math"/>
              </w:rPr>
              <m:t>1</m:t>
            </m:r>
          </m:sup>
        </m:sSup>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ϵ</m:t>
        </m:r>
        <m:r>
          <m:rPr>
            <m:nor/>
          </m:rPr>
          <m:t>.</m:t>
        </m:r>
      </m:oMath>
      <w:r>
        <w:t xml:space="preserve"> This is unbounded in </w:t>
      </w:r>
      <m:oMath>
        <m:r>
          <w:rPr>
            <w:rFonts w:ascii="Cambria Math" w:hAnsi="Cambria Math"/>
          </w:rPr>
          <m:t>ϵ</m:t>
        </m:r>
      </m:oMath>
      <w:r>
        <w:t xml:space="preserve"> when </w:t>
      </w:r>
      <m:oMath>
        <m:r>
          <w:rPr>
            <w:rFonts w:ascii="Cambria Math" w:hAnsi="Cambria Math"/>
          </w:rPr>
          <m:t>β</m:t>
        </m:r>
        <m:r>
          <m:rPr>
            <m:sty m:val="p"/>
          </m:rPr>
          <w:rPr>
            <w:rFonts w:ascii="Cambria Math" w:hAnsi="Cambria Math"/>
          </w:rPr>
          <m:t>&gt;</m:t>
        </m:r>
        <m:r>
          <w:rPr>
            <w:rFonts w:ascii="Cambria Math" w:hAnsi="Cambria Math"/>
          </w:rPr>
          <m:t>0</m:t>
        </m:r>
      </m:oMath>
      <w:r>
        <w:t xml:space="preserve"> and </w:t>
      </w:r>
      <m:oMath>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r>
          <w:rPr>
            <w:rFonts w:ascii="Cambria Math" w:hAnsi="Cambria Math"/>
          </w:rPr>
          <m:t>0</m:t>
        </m:r>
        <m:r>
          <m:rPr>
            <m:nor/>
          </m:rPr>
          <m:t>;</m:t>
        </m:r>
      </m:oMath>
      <w:r>
        <w:t xml:space="preserve"> a zero row has no influence. Replace the observation term by a Huber loss with threshold </w:t>
      </w:r>
      <m:oMath>
        <m:r>
          <w:rPr>
            <w:rFonts w:ascii="Cambria Math" w:hAnsi="Cambria Math"/>
          </w:rPr>
          <m:t>δ</m:t>
        </m:r>
      </m:oMath>
      <w:r>
        <w:t xml:space="preserve"> applied to each scalar residual. Then every solution satisfies</w:t>
      </w:r>
    </w:p>
    <w:p w14:paraId="6C965985" w14:textId="77777777" w:rsidR="009E18C3" w:rsidRDefault="00000000" w:rsidP="000E5595">
      <w:pPr>
        <w:pStyle w:val="Equation"/>
        <w:jc w:val="both"/>
      </w:pPr>
      <w:r>
        <w:tab/>
      </w:r>
      <m:oMath>
        <m:r>
          <m:rPr>
            <m:sty m:val="p"/>
          </m:rPr>
          <w:rPr>
            <w:rFonts w:ascii="Cambria Math" w:hAnsi="Cambria Math"/>
            <w:sz w:val="28"/>
            <w:szCs w:val="30"/>
          </w:rPr>
          <m:t>∥</m:t>
        </m:r>
        <m:sSup>
          <m:sSupPr>
            <m:ctrlPr>
              <w:rPr>
                <w:rFonts w:ascii="Cambria Math" w:hAnsi="Cambria Math"/>
                <w:sz w:val="28"/>
                <w:szCs w:val="30"/>
              </w:rPr>
            </m:ctrlPr>
          </m:sSupPr>
          <m:e>
            <m:r>
              <w:rPr>
                <w:rFonts w:ascii="Cambria Math" w:hAnsi="Cambria Math"/>
                <w:sz w:val="28"/>
                <w:szCs w:val="30"/>
              </w:rPr>
              <m:t>z</m:t>
            </m:r>
          </m:e>
          <m:sup>
            <m:r>
              <m:rPr>
                <m:nor/>
              </m:rPr>
              <w:rPr>
                <w:sz w:val="27"/>
                <w:szCs w:val="30"/>
              </w:rPr>
              <m:t>*</m:t>
            </m:r>
          </m:sup>
        </m:sSup>
        <m:r>
          <m:rPr>
            <m:sty m:val="p"/>
          </m:rPr>
          <w:rPr>
            <w:rFonts w:ascii="Cambria Math" w:hAnsi="Cambria Math"/>
            <w:sz w:val="28"/>
            <w:szCs w:val="30"/>
          </w:rPr>
          <m:t>-</m:t>
        </m:r>
        <m:r>
          <w:rPr>
            <w:rFonts w:ascii="Cambria Math" w:hAnsi="Cambria Math"/>
            <w:sz w:val="28"/>
            <w:szCs w:val="30"/>
          </w:rPr>
          <m:t>u</m:t>
        </m:r>
        <m:r>
          <m:rPr>
            <m:sty m:val="p"/>
          </m:rPr>
          <w:rPr>
            <w:rFonts w:ascii="Cambria Math" w:hAnsi="Cambria Math"/>
            <w:sz w:val="28"/>
            <w:szCs w:val="30"/>
          </w:rPr>
          <m:t>∥≤</m:t>
        </m:r>
        <m:f>
          <m:fPr>
            <m:ctrlPr>
              <w:rPr>
                <w:rFonts w:ascii="Cambria Math" w:hAnsi="Cambria Math"/>
                <w:sz w:val="28"/>
                <w:szCs w:val="30"/>
              </w:rPr>
            </m:ctrlPr>
          </m:fPr>
          <m:num>
            <m:r>
              <w:rPr>
                <w:rFonts w:ascii="Cambria Math" w:hAnsi="Cambria Math"/>
                <w:sz w:val="28"/>
                <w:szCs w:val="30"/>
              </w:rPr>
              <m:t>βδ</m:t>
            </m:r>
          </m:num>
          <m:den>
            <m:r>
              <w:rPr>
                <w:rFonts w:ascii="Cambria Math" w:hAnsi="Cambria Math"/>
                <w:sz w:val="28"/>
                <w:szCs w:val="30"/>
              </w:rPr>
              <m:t>μ</m:t>
            </m:r>
          </m:den>
        </m:f>
        <m:nary>
          <m:naryPr>
            <m:chr m:val="∑"/>
            <m:limLoc m:val="undOvr"/>
            <m:supHide m:val="1"/>
            <m:ctrlPr>
              <w:rPr>
                <w:rFonts w:ascii="Cambria Math" w:hAnsi="Cambria Math"/>
                <w:sz w:val="28"/>
                <w:szCs w:val="30"/>
              </w:rPr>
            </m:ctrlPr>
          </m:naryPr>
          <m:sub>
            <m:r>
              <w:rPr>
                <w:rFonts w:ascii="Cambria Math" w:hAnsi="Cambria Math"/>
                <w:sz w:val="28"/>
                <w:szCs w:val="30"/>
              </w:rPr>
              <m:t>i</m:t>
            </m:r>
          </m:sub>
          <m:sup>
            <m:r>
              <w:rPr>
                <w:rFonts w:ascii="Cambria Math" w:hAnsi="Cambria Math"/>
                <w:sz w:val="28"/>
                <w:szCs w:val="30"/>
              </w:rPr>
              <m:t>​</m:t>
            </m:r>
          </m:sup>
          <m:e>
            <m:r>
              <m:rPr>
                <m:sty m:val="p"/>
              </m:rPr>
              <w:rPr>
                <w:rFonts w:ascii="Cambria Math" w:hAnsi="Cambria Math"/>
                <w:sz w:val="28"/>
                <w:szCs w:val="30"/>
              </w:rPr>
              <m:t>∥</m:t>
            </m:r>
          </m:e>
        </m:nary>
        <m:sSub>
          <m:sSubPr>
            <m:ctrlPr>
              <w:rPr>
                <w:rFonts w:ascii="Cambria Math" w:hAnsi="Cambria Math"/>
                <w:sz w:val="28"/>
                <w:szCs w:val="30"/>
              </w:rPr>
            </m:ctrlPr>
          </m:sSubPr>
          <m:e>
            <m:r>
              <w:rPr>
                <w:rFonts w:ascii="Cambria Math" w:hAnsi="Cambria Math"/>
                <w:sz w:val="28"/>
                <w:szCs w:val="30"/>
              </w:rPr>
              <m:t>c</m:t>
            </m:r>
          </m:e>
          <m:sub>
            <m:r>
              <w:rPr>
                <w:rFonts w:ascii="Cambria Math" w:hAnsi="Cambria Math"/>
                <w:sz w:val="28"/>
                <w:szCs w:val="30"/>
              </w:rPr>
              <m:t>i</m:t>
            </m:r>
          </m:sub>
        </m:sSub>
        <m:r>
          <m:rPr>
            <m:sty m:val="p"/>
          </m:rPr>
          <w:rPr>
            <w:rFonts w:ascii="Cambria Math" w:hAnsi="Cambria Math"/>
            <w:sz w:val="28"/>
            <w:szCs w:val="30"/>
          </w:rPr>
          <m:t>∥,</m:t>
        </m:r>
      </m:oMath>
      <w:r>
        <w:tab/>
        <w:t>(16)</w:t>
      </w:r>
    </w:p>
    <w:p w14:paraId="5EF53C53" w14:textId="77777777" w:rsidR="009E18C3" w:rsidRDefault="00000000" w:rsidP="000E5595">
      <w:pPr>
        <w:pStyle w:val="BodyText"/>
        <w:jc w:val="both"/>
      </w:pPr>
      <w:r>
        <w:t>whatever the anchor values are.</w:t>
      </w:r>
    </w:p>
    <w:p w14:paraId="0118237C" w14:textId="77777777" w:rsidR="009E18C3" w:rsidRDefault="00000000" w:rsidP="000E5595">
      <w:pPr>
        <w:pStyle w:val="BodyText"/>
        <w:jc w:val="both"/>
      </w:pPr>
      <w:r>
        <w:rPr>
          <w:b/>
          <w:bCs/>
        </w:rPr>
        <w:t>Proof.</w:t>
      </w:r>
      <w:r>
        <w:t xml:space="preserve"> The quadratic statement differentiates (5) in </w:t>
      </w:r>
      <m:oMath>
        <m:r>
          <w:rPr>
            <w:rFonts w:ascii="Cambria Math" w:hAnsi="Cambria Math"/>
          </w:rPr>
          <m:t>b</m:t>
        </m:r>
        <m:r>
          <m:rPr>
            <m:nor/>
          </m:rPr>
          <m:t>.</m:t>
        </m:r>
      </m:oMath>
      <w:r>
        <w:t xml:space="preserve"> For Huber loss, stationarity gives </w:t>
      </w:r>
      <m:oMath>
        <m:r>
          <w:rPr>
            <w:rFonts w:ascii="Cambria Math" w:hAnsi="Cambria Math"/>
          </w:rPr>
          <m:t>μ</m:t>
        </m:r>
        <m:d>
          <m:dPr>
            <m:ctrlPr>
              <w:rPr>
                <w:rFonts w:ascii="Cambria Math" w:hAnsi="Cambria Math"/>
              </w:rPr>
            </m:ctrlPr>
          </m:dPr>
          <m:e>
            <m:sSup>
              <m:sSupPr>
                <m:ctrlPr>
                  <w:rPr>
                    <w:rFonts w:ascii="Cambria Math" w:hAnsi="Cambria Math"/>
                  </w:rPr>
                </m:ctrlPr>
              </m:sSupPr>
              <m:e>
                <m:r>
                  <w:rPr>
                    <w:rFonts w:ascii="Cambria Math" w:hAnsi="Cambria Math"/>
                  </w:rPr>
                  <m:t>z</m:t>
                </m:r>
              </m:e>
              <m:sup>
                <m:r>
                  <m:rPr>
                    <m:nor/>
                  </m:rPr>
                  <m:t>*</m:t>
                </m:r>
              </m:sup>
            </m:sSup>
            <m:r>
              <m:rPr>
                <m:sty m:val="p"/>
              </m:rPr>
              <w:rPr>
                <w:rFonts w:ascii="Cambria Math" w:hAnsi="Cambria Math"/>
              </w:rPr>
              <m:t>-</m:t>
            </m:r>
            <m:r>
              <w:rPr>
                <w:rFonts w:ascii="Cambria Math" w:hAnsi="Cambria Math"/>
              </w:rPr>
              <m:t>u</m:t>
            </m:r>
          </m:e>
        </m:d>
        <m:r>
          <m:rPr>
            <m:sty m:val="p"/>
          </m:rPr>
          <w:rPr>
            <w:rFonts w:ascii="Cambria Math" w:hAnsi="Cambria Math"/>
          </w:rPr>
          <m:t>=-</m:t>
        </m:r>
        <m:r>
          <w:rPr>
            <w:rFonts w:ascii="Cambria Math" w:hAnsi="Cambria Math"/>
          </w:rPr>
          <m:t>β</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c</m:t>
                </m:r>
              </m:e>
              <m:sub>
                <m:r>
                  <w:rPr>
                    <w:rFonts w:ascii="Cambria Math" w:hAnsi="Cambria Math"/>
                  </w:rPr>
                  <m:t>i</m:t>
                </m:r>
              </m:sub>
            </m:sSub>
          </m:e>
        </m:nary>
        <m:sSub>
          <m:sSubPr>
            <m:ctrlPr>
              <w:rPr>
                <w:rFonts w:ascii="Cambria Math" w:hAnsi="Cambria Math"/>
              </w:rPr>
            </m:ctrlPr>
          </m:sSubPr>
          <m:e>
            <m:r>
              <w:rPr>
                <w:rFonts w:ascii="Cambria Math" w:hAnsi="Cambria Math"/>
              </w:rPr>
              <m:t>ψ</m:t>
            </m:r>
          </m:e>
          <m:sub>
            <m:r>
              <w:rPr>
                <w:rFonts w:ascii="Cambria Math" w:hAnsi="Cambria Math"/>
              </w:rPr>
              <m:t>δ</m:t>
            </m:r>
          </m:sub>
        </m:sSub>
        <m:d>
          <m:dPr>
            <m:ctrlPr>
              <w:rPr>
                <w:rFonts w:ascii="Cambria Math" w:hAnsi="Cambria Math"/>
              </w:rPr>
            </m:ctrlPr>
          </m:dPr>
          <m:e>
            <m:sSubSup>
              <m:sSubSupPr>
                <m:ctrlPr>
                  <w:rPr>
                    <w:rFonts w:ascii="Cambria Math" w:hAnsi="Cambria Math"/>
                  </w:rPr>
                </m:ctrlPr>
              </m:sSubSupPr>
              <m:e>
                <m:r>
                  <w:rPr>
                    <w:rFonts w:ascii="Cambria Math" w:hAnsi="Cambria Math"/>
                  </w:rPr>
                  <m:t>c</m:t>
                </m:r>
              </m:e>
              <m:sub>
                <m:r>
                  <w:rPr>
                    <w:rFonts w:ascii="Cambria Math" w:hAnsi="Cambria Math"/>
                  </w:rPr>
                  <m:t>i</m:t>
                </m:r>
              </m:sub>
              <m:sup>
                <m:r>
                  <m:rPr>
                    <m:sty m:val="p"/>
                  </m:rPr>
                  <w:rPr>
                    <w:rFonts w:ascii="Cambria Math" w:hAnsi="Cambria Math"/>
                  </w:rPr>
                  <m:t>⊤</m:t>
                </m:r>
              </m:sup>
            </m:sSubSup>
            <m:sSup>
              <m:sSupPr>
                <m:ctrlPr>
                  <w:rPr>
                    <w:rFonts w:ascii="Cambria Math" w:hAnsi="Cambria Math"/>
                  </w:rPr>
                </m:ctrlPr>
              </m:sSupPr>
              <m:e>
                <m:r>
                  <w:rPr>
                    <w:rFonts w:ascii="Cambria Math" w:hAnsi="Cambria Math"/>
                  </w:rPr>
                  <m:t>z</m:t>
                </m:r>
              </m:e>
              <m:sup>
                <m:r>
                  <m:rPr>
                    <m:nor/>
                  </m:rPr>
                  <m:t>*</m:t>
                </m:r>
              </m:sup>
            </m:sSup>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m:t>
                </m:r>
              </m:sub>
            </m:sSub>
          </m:e>
        </m:d>
        <m:r>
          <m:rPr>
            <m:nor/>
          </m:rPr>
          <m:t>,</m:t>
        </m:r>
      </m:oMath>
      <w:r>
        <w:t xml:space="preserve"> where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ψ</m:t>
                </m:r>
              </m:e>
              <m:sub>
                <m:r>
                  <w:rPr>
                    <w:rFonts w:ascii="Cambria Math" w:hAnsi="Cambria Math"/>
                  </w:rPr>
                  <m:t>δ</m:t>
                </m:r>
              </m:sub>
            </m:sSub>
          </m:e>
        </m:d>
        <m:r>
          <m:rPr>
            <m:sty m:val="p"/>
          </m:rPr>
          <w:rPr>
            <w:rFonts w:ascii="Cambria Math" w:hAnsi="Cambria Math"/>
          </w:rPr>
          <m:t>≤</m:t>
        </m:r>
        <m:r>
          <w:rPr>
            <w:rFonts w:ascii="Cambria Math" w:hAnsi="Cambria Math"/>
          </w:rPr>
          <m:t>δ</m:t>
        </m:r>
        <m:r>
          <m:rPr>
            <m:nor/>
          </m:rPr>
          <m:t>,</m:t>
        </m:r>
      </m:oMath>
      <w:r>
        <w:t xml:space="preserve"> and the triangle inequality completes it [9]. ∎</w:t>
      </w:r>
    </w:p>
    <w:p w14:paraId="1615EBAB" w14:textId="77777777" w:rsidR="009E18C3" w:rsidRDefault="00000000" w:rsidP="000E5595">
      <w:pPr>
        <w:pStyle w:val="BodyText"/>
        <w:jc w:val="both"/>
      </w:pPr>
      <w:r>
        <w:t xml:space="preserve">With </w:t>
      </w:r>
      <m:oMath>
        <m:r>
          <w:rPr>
            <w:rFonts w:ascii="Cambria Math" w:hAnsi="Cambria Math"/>
          </w:rPr>
          <m:t>μ</m:t>
        </m:r>
        <m:r>
          <m:rPr>
            <m:sty m:val="p"/>
          </m:rPr>
          <w:rPr>
            <w:rFonts w:ascii="Cambria Math" w:hAnsi="Cambria Math"/>
          </w:rPr>
          <m:t>=</m:t>
        </m:r>
        <m:r>
          <w:rPr>
            <w:rFonts w:ascii="Cambria Math" w:hAnsi="Cambria Math"/>
          </w:rPr>
          <m:t>1</m:t>
        </m:r>
        <m:r>
          <m:rPr>
            <m:nor/>
          </m:rPr>
          <m:t>,</m:t>
        </m:r>
      </m:oMath>
      <w:r>
        <w:t xml:space="preserve"> </w:t>
      </w:r>
      <m:oMath>
        <m:r>
          <w:rPr>
            <w:rFonts w:ascii="Cambria Math" w:hAnsi="Cambria Math"/>
          </w:rPr>
          <m:t>β</m:t>
        </m:r>
        <m:r>
          <m:rPr>
            <m:sty m:val="p"/>
          </m:rPr>
          <w:rPr>
            <w:rFonts w:ascii="Cambria Math" w:hAnsi="Cambria Math"/>
          </w:rPr>
          <m:t>=</m:t>
        </m:r>
        <m:r>
          <w:rPr>
            <w:rFonts w:ascii="Cambria Math" w:hAnsi="Cambria Math"/>
          </w:rPr>
          <m:t>3</m:t>
        </m:r>
      </m:oMath>
      <w:r>
        <w:t xml:space="preserve"> and coordinate observations, the quadratic shift grew as </w:t>
      </w:r>
      <m:oMath>
        <m:r>
          <w:rPr>
            <w:rFonts w:ascii="Cambria Math" w:hAnsi="Cambria Math"/>
          </w:rPr>
          <m:t>0.75ϵ</m:t>
        </m:r>
      </m:oMath>
      <w:r>
        <w:t xml:space="preserve"> and reached 75 at </w:t>
      </w:r>
      <m:oMath>
        <m:r>
          <w:rPr>
            <w:rFonts w:ascii="Cambria Math" w:hAnsi="Cambria Math"/>
          </w:rPr>
          <m:t>ϵ</m:t>
        </m:r>
        <m:r>
          <m:rPr>
            <m:sty m:val="p"/>
          </m:rPr>
          <w:rPr>
            <w:rFonts w:ascii="Cambria Math" w:hAnsi="Cambria Math"/>
          </w:rPr>
          <m:t>=</m:t>
        </m:r>
        <m:r>
          <w:rPr>
            <w:rFonts w:ascii="Cambria Math" w:hAnsi="Cambria Math"/>
          </w:rPr>
          <m:t>100</m:t>
        </m:r>
        <m:r>
          <m:rPr>
            <m:nor/>
          </m:rPr>
          <m:t>.</m:t>
        </m:r>
      </m:oMath>
      <w:r>
        <w:t xml:space="preserve"> The Huber read with </w:t>
      </w:r>
      <m:oMath>
        <m:r>
          <w:rPr>
            <w:rFonts w:ascii="Cambria Math" w:hAnsi="Cambria Math"/>
          </w:rPr>
          <m:t>δ</m:t>
        </m:r>
        <m:r>
          <m:rPr>
            <m:sty m:val="p"/>
          </m:rPr>
          <w:rPr>
            <w:rFonts w:ascii="Cambria Math" w:hAnsi="Cambria Math"/>
          </w:rPr>
          <m:t>=</m:t>
        </m:r>
        <m:r>
          <w:rPr>
            <w:rFonts w:ascii="Cambria Math" w:hAnsi="Cambria Math"/>
          </w:rPr>
          <m:t>0.5</m:t>
        </m:r>
      </m:oMath>
      <w:r>
        <w:t xml:space="preserve"> never moved more than 1.35, below the per-coordinate cap </w:t>
      </w:r>
      <m:oMath>
        <m:r>
          <w:rPr>
            <w:rFonts w:ascii="Cambria Math" w:hAnsi="Cambria Math"/>
          </w:rPr>
          <m:t>βδ</m:t>
        </m:r>
        <m:r>
          <m:rPr>
            <m:sty m:val="p"/>
          </m:rPr>
          <w:rPr>
            <w:rFonts w:ascii="Cambria Math" w:hAnsi="Cambria Math"/>
          </w:rPr>
          <m:t>/</m:t>
        </m:r>
        <m:r>
          <w:rPr>
            <w:rFonts w:ascii="Cambria Math" w:hAnsi="Cambria Math"/>
          </w:rPr>
          <m:t>μ</m:t>
        </m:r>
        <m:r>
          <m:rPr>
            <m:sty m:val="p"/>
          </m:rPr>
          <w:rPr>
            <w:rFonts w:ascii="Cambria Math" w:hAnsi="Cambria Math"/>
          </w:rPr>
          <m:t>=</m:t>
        </m:r>
        <m:r>
          <w:rPr>
            <w:rFonts w:ascii="Cambria Math" w:hAnsi="Cambria Math"/>
          </w:rPr>
          <m:t>1.5</m:t>
        </m:r>
      </m:oMath>
      <w:r>
        <w:t xml:space="preserve"> (Figure 2a). Robustness has a price: a correct but surprising anchor is also capped. This is why Section 7 asks for correctness supervision rather than a smaller residual.</w:t>
      </w:r>
    </w:p>
    <w:p w14:paraId="61FECB9F" w14:textId="77777777" w:rsidR="009E18C3" w:rsidRDefault="00000000" w:rsidP="000E5595">
      <w:pPr>
        <w:pStyle w:val="BodyText"/>
        <w:keepNext/>
        <w:jc w:val="both"/>
      </w:pPr>
      <w:r>
        <w:rPr>
          <w:b/>
          <w:bCs/>
        </w:rPr>
        <w:t>Proposition 7 (pooling branches).</w:t>
      </w:r>
      <w:r>
        <w:t xml:space="preserve"> Suppose two anchors observe the same scalar coordinate with values </w:t>
      </w:r>
      <m:oMath>
        <m:sSub>
          <m:sSubPr>
            <m:ctrlPr>
              <w:rPr>
                <w:rFonts w:ascii="Cambria Math" w:hAnsi="Cambria Math"/>
              </w:rPr>
            </m:ctrlPr>
          </m:sSubPr>
          <m:e>
            <m:r>
              <w:rPr>
                <w:rFonts w:ascii="Cambria Math" w:hAnsi="Cambria Math"/>
              </w:rPr>
              <m:t>b</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m:t>
            </m:r>
          </m:sub>
        </m:sSub>
      </m:oMath>
      <w:r>
        <w:t xml:space="preserve"> from different branches. The pooled read </w:t>
      </w:r>
      <m:oMath>
        <m:sSup>
          <m:sSupPr>
            <m:ctrlPr>
              <w:rPr>
                <w:rFonts w:ascii="Cambria Math" w:hAnsi="Cambria Math"/>
              </w:rPr>
            </m:ctrlPr>
          </m:sSupPr>
          <m:e>
            <m:r>
              <w:rPr>
                <w:rFonts w:ascii="Cambria Math" w:hAnsi="Cambria Math"/>
              </w:rPr>
              <m:t>z</m:t>
            </m:r>
          </m:e>
          <m:sup>
            <m:r>
              <m:rPr>
                <m:nor/>
              </m:rPr>
              <m:t>*</m:t>
            </m:r>
          </m:sup>
        </m:sSup>
        <m:r>
          <m:rPr>
            <m:sty m:val="p"/>
          </m:rPr>
          <w:rPr>
            <w:rFonts w:ascii="Cambria Math" w:hAnsi="Cambria Math"/>
          </w:rPr>
          <m:t>=</m:t>
        </m:r>
        <m:d>
          <m:dPr>
            <m:ctrlPr>
              <w:rPr>
                <w:rFonts w:ascii="Cambria Math" w:hAnsi="Cambria Math"/>
              </w:rPr>
            </m:ctrlPr>
          </m:dPr>
          <m:e>
            <m:r>
              <w:rPr>
                <w:rFonts w:ascii="Cambria Math" w:hAnsi="Cambria Math"/>
              </w:rPr>
              <m:t>μu</m:t>
            </m:r>
            <m:r>
              <m:rPr>
                <m:sty m:val="p"/>
              </m:rPr>
              <w:rPr>
                <w:rFonts w:ascii="Cambria Math" w:hAnsi="Cambria Math"/>
              </w:rPr>
              <m:t>+</m:t>
            </m:r>
            <m:r>
              <w:rPr>
                <w:rFonts w:ascii="Cambria Math" w:hAnsi="Cambria Math"/>
              </w:rPr>
              <m:t>β</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m:t>
                    </m:r>
                  </m:sub>
                </m:sSub>
              </m:e>
            </m:d>
          </m:e>
        </m:d>
        <m:r>
          <m:rPr>
            <m:sty m:val="p"/>
          </m:rPr>
          <w:rPr>
            <w:rFonts w:ascii="Cambria Math" w:hAnsi="Cambria Math"/>
          </w:rPr>
          <m:t>/</m:t>
        </m:r>
        <m:d>
          <m:dPr>
            <m:ctrlPr>
              <w:rPr>
                <w:rFonts w:ascii="Cambria Math" w:hAnsi="Cambria Math"/>
              </w:rPr>
            </m:ctrlPr>
          </m:dPr>
          <m:e>
            <m:r>
              <w:rPr>
                <w:rFonts w:ascii="Cambria Math" w:hAnsi="Cambria Math"/>
              </w:rPr>
              <m:t>μ</m:t>
            </m:r>
            <m:r>
              <m:rPr>
                <m:sty m:val="p"/>
              </m:rPr>
              <w:rPr>
                <w:rFonts w:ascii="Cambria Math" w:hAnsi="Cambria Math"/>
              </w:rPr>
              <m:t>+</m:t>
            </m:r>
            <m:r>
              <w:rPr>
                <w:rFonts w:ascii="Cambria Math" w:hAnsi="Cambria Math"/>
              </w:rPr>
              <m:t>2β</m:t>
            </m:r>
          </m:e>
        </m:d>
      </m:oMath>
      <w:r>
        <w:t xml:space="preserve"> tends to the midpoint as </w:t>
      </w:r>
      <m:oMath>
        <m:r>
          <w:rPr>
            <w:rFonts w:ascii="Cambria Math" w:hAnsi="Cambria Math"/>
          </w:rPr>
          <m:t>β</m:t>
        </m:r>
        <m:r>
          <m:rPr>
            <m:sty m:val="p"/>
          </m:rPr>
          <w:rPr>
            <w:rFonts w:ascii="Cambria Math" w:hAnsi="Cambria Math"/>
          </w:rPr>
          <m:t>/</m:t>
        </m:r>
        <m:r>
          <w:rPr>
            <w:rFonts w:ascii="Cambria Math" w:hAnsi="Cambria Math"/>
          </w:rPr>
          <m:t>μ</m:t>
        </m:r>
      </m:oMath>
      <w:r>
        <w:t xml:space="preserve"> grows. Its distance from the nearer branch then tends to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m:t>
                </m:r>
              </m:sub>
            </m:sSub>
          </m:e>
        </m:d>
        <m:r>
          <m:rPr>
            <m:sty m:val="p"/>
          </m:rPr>
          <w:rPr>
            <w:rFonts w:ascii="Cambria Math" w:hAnsi="Cambria Math"/>
          </w:rPr>
          <m:t>/</m:t>
        </m:r>
        <m:r>
          <w:rPr>
            <w:rFonts w:ascii="Cambria Math" w:hAnsi="Cambria Math"/>
          </w:rPr>
          <m:t>2</m:t>
        </m:r>
        <m:r>
          <m:rPr>
            <m:nor/>
          </m:rPr>
          <m:t>.</m:t>
        </m:r>
      </m:oMath>
      <w:r>
        <w:t xml:space="preserve"> A branch-separated read is within </w:t>
      </w:r>
      <m:oMath>
        <m:r>
          <w:rPr>
            <w:rFonts w:ascii="Cambria Math" w:hAnsi="Cambria Math"/>
          </w:rPr>
          <m:t>μ</m:t>
        </m:r>
        <m:d>
          <m:dPr>
            <m:begChr m:val="|"/>
            <m:endChr m:val="|"/>
            <m:ctrlPr>
              <w:rPr>
                <w:rFonts w:ascii="Cambria Math" w:hAnsi="Cambria Math"/>
              </w:rPr>
            </m:ctrlPr>
          </m:dPr>
          <m:e>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j</m:t>
                </m:r>
              </m:sub>
            </m:sSub>
          </m:e>
        </m:d>
        <m:r>
          <m:rPr>
            <m:sty m:val="p"/>
          </m:rPr>
          <w:rPr>
            <w:rFonts w:ascii="Cambria Math" w:hAnsi="Cambria Math"/>
          </w:rPr>
          <m:t>/</m:t>
        </m:r>
        <m:d>
          <m:dPr>
            <m:ctrlPr>
              <w:rPr>
                <w:rFonts w:ascii="Cambria Math" w:hAnsi="Cambria Math"/>
              </w:rPr>
            </m:ctrlPr>
          </m:dPr>
          <m:e>
            <m:r>
              <w:rPr>
                <w:rFonts w:ascii="Cambria Math" w:hAnsi="Cambria Math"/>
              </w:rPr>
              <m:t>μ</m:t>
            </m:r>
            <m:r>
              <m:rPr>
                <m:sty m:val="p"/>
              </m:rPr>
              <w:rPr>
                <w:rFonts w:ascii="Cambria Math" w:hAnsi="Cambria Math"/>
              </w:rPr>
              <m:t>+</m:t>
            </m:r>
            <m:r>
              <w:rPr>
                <w:rFonts w:ascii="Cambria Math" w:hAnsi="Cambria Math"/>
              </w:rPr>
              <m:t>β</m:t>
            </m:r>
          </m:e>
        </m:d>
      </m:oMath>
      <w:r>
        <w:t xml:space="preserve"> of its own branch </w:t>
      </w:r>
      <m:oMath>
        <m:r>
          <w:rPr>
            <w:rFonts w:ascii="Cambria Math" w:hAnsi="Cambria Math"/>
          </w:rPr>
          <m:t>j</m:t>
        </m:r>
        <m:r>
          <m:rPr>
            <m:nor/>
          </m:rPr>
          <m:t>.</m:t>
        </m:r>
      </m:oMath>
    </w:p>
    <w:p w14:paraId="06D68990" w14:textId="77777777" w:rsidR="009E18C3" w:rsidRDefault="00000000" w:rsidP="000E5595">
      <w:pPr>
        <w:pStyle w:val="BodyText"/>
        <w:jc w:val="both"/>
      </w:pPr>
      <w:r>
        <w:rPr>
          <w:b/>
          <w:bCs/>
        </w:rPr>
        <w:t>Proof.</w:t>
      </w:r>
      <w:r>
        <w:t xml:space="preserve"> The pooled scalar normal equation is </w:t>
      </w:r>
      <m:oMath>
        <m:d>
          <m:dPr>
            <m:ctrlPr>
              <w:rPr>
                <w:rFonts w:ascii="Cambria Math" w:hAnsi="Cambria Math"/>
              </w:rPr>
            </m:ctrlPr>
          </m:dPr>
          <m:e>
            <m:r>
              <w:rPr>
                <w:rFonts w:ascii="Cambria Math" w:hAnsi="Cambria Math"/>
              </w:rPr>
              <m:t>μ</m:t>
            </m:r>
            <m:r>
              <m:rPr>
                <m:sty m:val="p"/>
              </m:rPr>
              <w:rPr>
                <w:rFonts w:ascii="Cambria Math" w:hAnsi="Cambria Math"/>
              </w:rPr>
              <m:t>+</m:t>
            </m:r>
            <m:r>
              <w:rPr>
                <w:rFonts w:ascii="Cambria Math" w:hAnsi="Cambria Math"/>
              </w:rPr>
              <m:t>2β</m:t>
            </m:r>
          </m:e>
        </m:d>
        <m:r>
          <w:rPr>
            <w:rFonts w:ascii="Cambria Math" w:hAnsi="Cambria Math"/>
          </w:rPr>
          <m:t>z</m:t>
        </m:r>
        <m:r>
          <m:rPr>
            <m:sty m:val="p"/>
          </m:rPr>
          <w:rPr>
            <w:rFonts w:ascii="Cambria Math" w:hAnsi="Cambria Math"/>
          </w:rPr>
          <m:t>=</m:t>
        </m:r>
        <m:r>
          <w:rPr>
            <w:rFonts w:ascii="Cambria Math" w:hAnsi="Cambria Math"/>
          </w:rPr>
          <m:t>μu</m:t>
        </m:r>
        <m:r>
          <m:rPr>
            <m:sty m:val="p"/>
          </m:rPr>
          <w:rPr>
            <w:rFonts w:ascii="Cambria Math" w:hAnsi="Cambria Math"/>
          </w:rPr>
          <m:t>+</m:t>
        </m:r>
        <m:r>
          <w:rPr>
            <w:rFonts w:ascii="Cambria Math" w:hAnsi="Cambria Math"/>
          </w:rPr>
          <m:t>β</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m:t>
                </m:r>
              </m:sub>
            </m:sSub>
          </m:e>
        </m:d>
        <m:r>
          <m:rPr>
            <m:nor/>
          </m:rPr>
          <m:t>.</m:t>
        </m:r>
      </m:oMath>
      <w:r>
        <w:t xml:space="preserve"> Dividing and taking the positive-strength limit gives the midpoint and its branch distance. For one branch, subtract </w:t>
      </w:r>
      <m:oMath>
        <m:sSub>
          <m:sSubPr>
            <m:ctrlPr>
              <w:rPr>
                <w:rFonts w:ascii="Cambria Math" w:hAnsi="Cambria Math"/>
              </w:rPr>
            </m:ctrlPr>
          </m:sSubPr>
          <m:e>
            <m:r>
              <w:rPr>
                <w:rFonts w:ascii="Cambria Math" w:hAnsi="Cambria Math"/>
              </w:rPr>
              <m:t>b</m:t>
            </m:r>
          </m:e>
          <m:sub>
            <m:r>
              <w:rPr>
                <w:rFonts w:ascii="Cambria Math" w:hAnsi="Cambria Math"/>
              </w:rPr>
              <m:t>j</m:t>
            </m:r>
          </m:sub>
        </m:sSub>
      </m:oMath>
      <w:r>
        <w:t xml:space="preserve"> from </w:t>
      </w:r>
      <m:oMath>
        <m:d>
          <m:dPr>
            <m:ctrlPr>
              <w:rPr>
                <w:rFonts w:ascii="Cambria Math" w:hAnsi="Cambria Math"/>
              </w:rPr>
            </m:ctrlPr>
          </m:dPr>
          <m:e>
            <m:r>
              <w:rPr>
                <w:rFonts w:ascii="Cambria Math" w:hAnsi="Cambria Math"/>
              </w:rPr>
              <m:t>μu</m:t>
            </m:r>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b</m:t>
                </m:r>
              </m:e>
              <m:sub>
                <m:r>
                  <w:rPr>
                    <w:rFonts w:ascii="Cambria Math" w:hAnsi="Cambria Math"/>
                  </w:rPr>
                  <m:t>j</m:t>
                </m:r>
              </m:sub>
            </m:sSub>
          </m:e>
        </m:d>
        <m:r>
          <m:rPr>
            <m:sty m:val="p"/>
          </m:rPr>
          <w:rPr>
            <w:rFonts w:ascii="Cambria Math" w:hAnsi="Cambria Math"/>
          </w:rPr>
          <m:t>/</m:t>
        </m:r>
        <m:d>
          <m:dPr>
            <m:ctrlPr>
              <w:rPr>
                <w:rFonts w:ascii="Cambria Math" w:hAnsi="Cambria Math"/>
              </w:rPr>
            </m:ctrlPr>
          </m:dPr>
          <m:e>
            <m:r>
              <w:rPr>
                <w:rFonts w:ascii="Cambria Math" w:hAnsi="Cambria Math"/>
              </w:rPr>
              <m:t>μ</m:t>
            </m:r>
            <m:r>
              <m:rPr>
                <m:sty m:val="p"/>
              </m:rPr>
              <w:rPr>
                <w:rFonts w:ascii="Cambria Math" w:hAnsi="Cambria Math"/>
              </w:rPr>
              <m:t>+</m:t>
            </m:r>
            <m:r>
              <w:rPr>
                <w:rFonts w:ascii="Cambria Math" w:hAnsi="Cambria Math"/>
              </w:rPr>
              <m:t>β</m:t>
            </m:r>
          </m:e>
        </m:d>
      </m:oMath>
      <w:r>
        <w:t xml:space="preserve"> to obtain the stated equality. ∎</w:t>
      </w:r>
    </w:p>
    <w:p w14:paraId="6F681F98" w14:textId="77777777" w:rsidR="009E18C3" w:rsidRDefault="00000000" w:rsidP="000E5595">
      <w:pPr>
        <w:pStyle w:val="BodyText"/>
        <w:jc w:val="both"/>
      </w:pPr>
      <w:r>
        <w:t xml:space="preserve">With </w:t>
      </w:r>
      <m:oMath>
        <m:sSub>
          <m:sSubPr>
            <m:ctrlPr>
              <w:rPr>
                <w:rFonts w:ascii="Cambria Math" w:hAnsi="Cambria Math"/>
              </w:rPr>
            </m:ctrlPr>
          </m:sSubPr>
          <m:e>
            <m:r>
              <w:rPr>
                <w:rFonts w:ascii="Cambria Math" w:hAnsi="Cambria Math"/>
              </w:rPr>
              <m:t>b</m:t>
            </m:r>
          </m:e>
          <m:sub>
            <m:r>
              <w:rPr>
                <w:rFonts w:ascii="Cambria Math" w:hAnsi="Cambria Math"/>
              </w:rPr>
              <m:t>1</m:t>
            </m:r>
          </m:sub>
        </m:sSub>
        <m:r>
          <m:rPr>
            <m:sty m:val="p"/>
          </m:rPr>
          <w:rPr>
            <w:rFonts w:ascii="Cambria Math" w:hAnsi="Cambria Math"/>
          </w:rPr>
          <m:t>=</m:t>
        </m:r>
        <m:r>
          <w:rPr>
            <w:rFonts w:ascii="Cambria Math" w:hAnsi="Cambria Math"/>
          </w:rPr>
          <m:t>2</m:t>
        </m:r>
        <m:r>
          <m:rPr>
            <m:nor/>
          </m:rPr>
          <m:t>,</m:t>
        </m:r>
      </m:oMath>
      <w:r>
        <w:t xml:space="preserve"> </w:t>
      </w:r>
      <m:oMath>
        <m:sSub>
          <m:sSubPr>
            <m:ctrlPr>
              <w:rPr>
                <w:rFonts w:ascii="Cambria Math" w:hAnsi="Cambria Math"/>
              </w:rPr>
            </m:ctrlPr>
          </m:sSubPr>
          <m:e>
            <m:r>
              <w:rPr>
                <w:rFonts w:ascii="Cambria Math" w:hAnsi="Cambria Math"/>
              </w:rPr>
              <m:t>b</m:t>
            </m:r>
          </m:e>
          <m:sub>
            <m:r>
              <w:rPr>
                <w:rFonts w:ascii="Cambria Math" w:hAnsi="Cambria Math"/>
              </w:rPr>
              <m:t>2</m:t>
            </m:r>
          </m:sub>
        </m:sSub>
        <m:r>
          <m:rPr>
            <m:sty m:val="p"/>
          </m:rPr>
          <w:rPr>
            <w:rFonts w:ascii="Cambria Math" w:hAnsi="Cambria Math"/>
          </w:rPr>
          <m:t>=</m:t>
        </m:r>
        <m:r>
          <w:rPr>
            <w:rFonts w:ascii="Cambria Math" w:hAnsi="Cambria Math"/>
          </w:rPr>
          <m:t>6</m:t>
        </m:r>
        <m:r>
          <m:rPr>
            <m:nor/>
          </m:rPr>
          <m:t>,</m:t>
        </m:r>
      </m:oMath>
      <w:r>
        <w:t xml:space="preserve"> </w:t>
      </w:r>
      <m:oMath>
        <m:r>
          <w:rPr>
            <w:rFonts w:ascii="Cambria Math" w:hAnsi="Cambria Math"/>
          </w:rPr>
          <m:t>u</m:t>
        </m:r>
        <m:r>
          <m:rPr>
            <m:sty m:val="p"/>
          </m:rPr>
          <w:rPr>
            <w:rFonts w:ascii="Cambria Math" w:hAnsi="Cambria Math"/>
          </w:rPr>
          <m:t>=</m:t>
        </m:r>
        <m:r>
          <w:rPr>
            <w:rFonts w:ascii="Cambria Math" w:hAnsi="Cambria Math"/>
          </w:rPr>
          <m:t>4.5</m:t>
        </m:r>
      </m:oMath>
      <w:r>
        <w:t xml:space="preserve"> and </w:t>
      </w:r>
      <m:oMath>
        <m:r>
          <w:rPr>
            <w:rFonts w:ascii="Cambria Math" w:hAnsi="Cambria Math"/>
          </w:rPr>
          <m:t>β</m:t>
        </m:r>
        <m:r>
          <m:rPr>
            <m:sty m:val="p"/>
          </m:rPr>
          <w:rPr>
            <w:rFonts w:ascii="Cambria Math" w:hAnsi="Cambria Math"/>
          </w:rPr>
          <m:t>/</m:t>
        </m:r>
        <m:r>
          <w:rPr>
            <w:rFonts w:ascii="Cambria Math" w:hAnsi="Cambria Math"/>
          </w:rPr>
          <m:t>μ</m:t>
        </m:r>
        <m:r>
          <m:rPr>
            <m:sty m:val="p"/>
          </m:rPr>
          <w:rPr>
            <w:rFonts w:ascii="Cambria Math" w:hAnsi="Cambria Math"/>
          </w:rPr>
          <m:t>=</m:t>
        </m:r>
        <m:r>
          <w:rPr>
            <w:rFonts w:ascii="Cambria Math" w:hAnsi="Cambria Math"/>
          </w:rPr>
          <m:t>10</m:t>
        </m:r>
        <m:r>
          <m:rPr>
            <m:nor/>
          </m:rPr>
          <m:t>,</m:t>
        </m:r>
      </m:oMath>
      <w:r>
        <w:t xml:space="preserve"> the pooled read is 4.02, about two units from both branches. The separated reads are 2.23 and 5.86. The branch identifier of Section 8.3 is therefore not bookkeeping: without it the read produces a value that neither hypothesis asserts.</w:t>
      </w:r>
    </w:p>
    <w:p w14:paraId="0890F299" w14:textId="77777777" w:rsidR="009E18C3" w:rsidRDefault="00000000" w:rsidP="000E5595">
      <w:pPr>
        <w:pStyle w:val="BodyText"/>
        <w:keepNext/>
        <w:jc w:val="both"/>
      </w:pPr>
      <w:r>
        <w:rPr>
          <w:noProof/>
        </w:rPr>
        <w:lastRenderedPageBreak/>
        <w:drawing>
          <wp:inline distT="0" distB="0" distL="0" distR="0" wp14:anchorId="39A42496" wp14:editId="691C7238">
            <wp:extent cx="6337300" cy="2281427"/>
            <wp:effectExtent l="0" t="0" r="0" b="0"/>
            <wp:docPr id="48" name="Picture" descr="Wrong-anchor shift and repeated-read convergence."/>
            <wp:cNvGraphicFramePr/>
            <a:graphic xmlns:a="http://schemas.openxmlformats.org/drawingml/2006/main">
              <a:graphicData uri="http://schemas.openxmlformats.org/drawingml/2006/picture">
                <pic:pic xmlns:pic="http://schemas.openxmlformats.org/drawingml/2006/picture">
                  <pic:nvPicPr>
                    <pic:cNvPr id="49" name="Picture" descr="fig/image2.png"/>
                    <pic:cNvPicPr>
                      <a:picLocks noChangeAspect="1" noChangeArrowheads="1"/>
                    </pic:cNvPicPr>
                  </pic:nvPicPr>
                  <pic:blipFill>
                    <a:blip r:embed="rId8"/>
                    <a:stretch>
                      <a:fillRect/>
                    </a:stretch>
                  </pic:blipFill>
                  <pic:spPr bwMode="auto">
                    <a:xfrm>
                      <a:off x="0" y="0"/>
                      <a:ext cx="6337300" cy="2281427"/>
                    </a:xfrm>
                    <a:prstGeom prst="rect">
                      <a:avLst/>
                    </a:prstGeom>
                    <a:noFill/>
                    <a:ln w="9525">
                      <a:noFill/>
                      <a:headEnd/>
                      <a:tailEnd/>
                    </a:ln>
                  </pic:spPr>
                </pic:pic>
              </a:graphicData>
            </a:graphic>
          </wp:inline>
        </w:drawing>
      </w:r>
    </w:p>
    <w:p w14:paraId="3BB78C1B" w14:textId="77777777" w:rsidR="009E18C3" w:rsidRDefault="00000000" w:rsidP="000E5595">
      <w:pPr>
        <w:pStyle w:val="BodyText"/>
        <w:keepLines/>
        <w:spacing w:after="200"/>
        <w:jc w:val="both"/>
      </w:pPr>
      <w:r>
        <w:rPr>
          <w:b/>
          <w:bCs/>
        </w:rPr>
        <w:t>Figure 2.</w:t>
      </w:r>
      <w:r>
        <w:t xml:space="preserve"> (a) Shift of the read caused by an error in one anchor: quadratic (unbounded) against Huber (capped below </w:t>
      </w:r>
      <m:oMath>
        <m:r>
          <w:rPr>
            <w:rFonts w:ascii="Cambria Math" w:hAnsi="Cambria Math"/>
          </w:rPr>
          <m:t>βδ</m:t>
        </m:r>
        <m:r>
          <m:rPr>
            <m:sty m:val="p"/>
          </m:rPr>
          <w:rPr>
            <w:rFonts w:ascii="Cambria Math" w:hAnsi="Cambria Math"/>
          </w:rPr>
          <m:t>/</m:t>
        </m:r>
        <m:r>
          <w:rPr>
            <w:rFonts w:ascii="Cambria Math" w:hAnsi="Cambria Math"/>
          </w:rPr>
          <m:t>μ</m:t>
        </m:r>
      </m:oMath>
      <w:r>
        <w:t>). (b) Distance to the nearest compatible point after repeated reads against one consistent bank (Proposition 5).</w:t>
      </w:r>
    </w:p>
    <w:p w14:paraId="0B86CE50" w14:textId="77777777" w:rsidR="009E18C3" w:rsidRDefault="00000000" w:rsidP="000E5595">
      <w:pPr>
        <w:pStyle w:val="Heading11"/>
        <w:jc w:val="both"/>
      </w:pPr>
      <w:bookmarkStart w:id="26" w:name="X8fdd8691661f534a8291b497aa7dafb818d92bd"/>
      <w:bookmarkEnd w:id="20"/>
      <w:bookmarkEnd w:id="25"/>
      <w:r>
        <w:t>9 Metric covariance and exact anchor influence</w:t>
      </w:r>
    </w:p>
    <w:p w14:paraId="4DA5991F" w14:textId="77777777" w:rsidR="009E18C3" w:rsidRDefault="00000000" w:rsidP="000E5595">
      <w:pPr>
        <w:pStyle w:val="FirstParagraph"/>
        <w:jc w:val="both"/>
      </w:pPr>
      <w:r>
        <w:t>The first extension makes the phrase “units come before residuals” an invariant statement. Throughout Sections 9–15, spaces are finite dimensional over the real numbers, maps and bank membership are fixed during a read, and norms without a subscript are Euclidean. A statement about a fixed read is not automatically a statement about an adaptive retrieval loop. All results below are elementary specializations of convex optimization, spectral linear algebra and cellular sheaf algebra; we claim an application-specific synthesis, not new foundations for those subjects [5, 9–11].</w:t>
      </w:r>
    </w:p>
    <w:p w14:paraId="64F00DBB" w14:textId="77777777" w:rsidR="009E18C3" w:rsidRDefault="00000000" w:rsidP="000E5595">
      <w:pPr>
        <w:pStyle w:val="Heading21"/>
        <w:jc w:val="both"/>
      </w:pPr>
      <w:bookmarkStart w:id="27" w:name="a-metric-on-the-current-data-space"/>
      <w:r>
        <w:t>9 1 A metric on the current data space</w:t>
      </w:r>
    </w:p>
    <w:p w14:paraId="684BA61C" w14:textId="77777777" w:rsidR="009E18C3" w:rsidRDefault="00000000" w:rsidP="000E5595">
      <w:pPr>
        <w:pStyle w:val="FirstParagraph"/>
        <w:keepNext/>
        <w:jc w:val="both"/>
      </w:pPr>
      <w:r>
        <w:rPr>
          <w:b/>
          <w:bCs/>
        </w:rPr>
        <w:t>Definition 9.1 (metric read).</w:t>
      </w:r>
      <w:r>
        <w:t xml:space="preserve"> Let </w:t>
      </w:r>
      <m:oMath>
        <m:r>
          <w:rPr>
            <w:rFonts w:ascii="Cambria Math" w:hAnsi="Cambria Math"/>
          </w:rPr>
          <m:t>G</m:t>
        </m:r>
      </m:oMath>
      <w:r>
        <w:t xml:space="preserve"> be symmetric positive definite on the current data space, let </w:t>
      </w:r>
      <m:oMath>
        <m:r>
          <w:rPr>
            <w:rFonts w:ascii="Cambria Math" w:hAnsi="Cambria Math"/>
          </w:rPr>
          <m:t>C</m:t>
        </m:r>
      </m:oMath>
      <w:r>
        <w:t xml:space="preserve"> contain the whitened overlap restrictions, and let </w:t>
      </w:r>
      <m:oMath>
        <m:r>
          <w:rPr>
            <w:rFonts w:ascii="Cambria Math" w:hAnsi="Cambria Math"/>
          </w:rPr>
          <m:t>b</m:t>
        </m:r>
      </m:oMath>
      <w:r>
        <w:t xml:space="preserve"> be their pinned observations. Define </w:t>
      </w:r>
      <m:oMath>
        <m:r>
          <m:rPr>
            <m:sty m:val="p"/>
          </m:rPr>
          <w:rPr>
            <w:rFonts w:ascii="Cambria Math" w:hAnsi="Cambria Math"/>
          </w:rPr>
          <m:t>∥</m:t>
        </m:r>
        <m:r>
          <w:rPr>
            <w:rFonts w:ascii="Cambria Math" w:hAnsi="Cambria Math"/>
          </w:rPr>
          <m:t>v</m:t>
        </m:r>
        <m:sSubSup>
          <m:sSubSupPr>
            <m:ctrlPr>
              <w:rPr>
                <w:rFonts w:ascii="Cambria Math" w:hAnsi="Cambria Math"/>
              </w:rPr>
            </m:ctrlPr>
          </m:sSubSupPr>
          <m:e>
            <m:r>
              <m:rPr>
                <m:sty m:val="p"/>
              </m:rPr>
              <w:rPr>
                <w:rFonts w:ascii="Cambria Math" w:hAnsi="Cambria Math"/>
              </w:rPr>
              <m:t>∥</m:t>
            </m:r>
          </m:e>
          <m:sub>
            <m:r>
              <w:rPr>
                <w:rFonts w:ascii="Cambria Math" w:hAnsi="Cambria Math"/>
              </w:rPr>
              <m:t>G</m:t>
            </m:r>
          </m:sub>
          <m:sup>
            <m:r>
              <w:rPr>
                <w:rFonts w:ascii="Cambria Math" w:hAnsi="Cambria Math"/>
              </w:rPr>
              <m:t>2</m:t>
            </m:r>
          </m:sup>
        </m:sSubSup>
        <m:r>
          <m:rPr>
            <m:sty m:val="p"/>
          </m:rPr>
          <w:rPr>
            <w:rFonts w:ascii="Cambria Math" w:hAnsi="Cambria Math"/>
          </w:rPr>
          <m:t>=</m:t>
        </m:r>
        <m:sSup>
          <m:sSupPr>
            <m:ctrlPr>
              <w:rPr>
                <w:rFonts w:ascii="Cambria Math" w:hAnsi="Cambria Math"/>
              </w:rPr>
            </m:ctrlPr>
          </m:sSupPr>
          <m:e>
            <m:r>
              <w:rPr>
                <w:rFonts w:ascii="Cambria Math" w:hAnsi="Cambria Math"/>
              </w:rPr>
              <m:t>v</m:t>
            </m:r>
          </m:e>
          <m:sup>
            <m:r>
              <m:rPr>
                <m:sty m:val="p"/>
              </m:rPr>
              <w:rPr>
                <w:rFonts w:ascii="Cambria Math" w:hAnsi="Cambria Math"/>
              </w:rPr>
              <m:t>⊤</m:t>
            </m:r>
          </m:sup>
        </m:sSup>
        <m:r>
          <w:rPr>
            <w:rFonts w:ascii="Cambria Math" w:hAnsi="Cambria Math"/>
          </w:rPr>
          <m:t>Gv</m:t>
        </m:r>
      </m:oMath>
      <w:r>
        <w:t xml:space="preserve"> and</w:t>
      </w:r>
    </w:p>
    <w:p w14:paraId="39305E95" w14:textId="77777777" w:rsidR="009E18C3" w:rsidRDefault="00000000" w:rsidP="000E5595">
      <w:pPr>
        <w:pStyle w:val="Equation"/>
        <w:jc w:val="both"/>
      </w:pPr>
      <w:r>
        <w:tab/>
      </w:r>
      <m:oMath>
        <m:sSub>
          <m:sSubPr>
            <m:ctrlPr>
              <w:rPr>
                <w:rFonts w:ascii="Cambria Math" w:hAnsi="Cambria Math"/>
                <w:sz w:val="28"/>
                <w:szCs w:val="30"/>
              </w:rPr>
            </m:ctrlPr>
          </m:sSubPr>
          <m:e>
            <m:r>
              <w:rPr>
                <w:rFonts w:ascii="Cambria Math" w:hAnsi="Cambria Math"/>
                <w:sz w:val="28"/>
                <w:szCs w:val="30"/>
              </w:rPr>
              <m:t>R</m:t>
            </m:r>
          </m:e>
          <m:sub>
            <m:r>
              <w:rPr>
                <w:rFonts w:ascii="Cambria Math" w:hAnsi="Cambria Math"/>
                <w:sz w:val="28"/>
                <w:szCs w:val="30"/>
              </w:rPr>
              <m:t>G</m:t>
            </m:r>
            <m:r>
              <m:rPr>
                <m:sty m:val="p"/>
              </m:rPr>
              <w:rPr>
                <w:rFonts w:ascii="Cambria Math" w:hAnsi="Cambria Math"/>
                <w:sz w:val="28"/>
                <w:szCs w:val="30"/>
              </w:rPr>
              <m:t>,</m:t>
            </m:r>
            <m:r>
              <w:rPr>
                <w:rFonts w:ascii="Cambria Math" w:hAnsi="Cambria Math"/>
                <w:sz w:val="28"/>
                <w:szCs w:val="30"/>
              </w:rPr>
              <m:t>C</m:t>
            </m:r>
            <m:r>
              <m:rPr>
                <m:sty m:val="p"/>
              </m:rPr>
              <w:rPr>
                <w:rFonts w:ascii="Cambria Math" w:hAnsi="Cambria Math"/>
                <w:sz w:val="28"/>
                <w:szCs w:val="30"/>
              </w:rPr>
              <m:t>,</m:t>
            </m:r>
            <m:r>
              <w:rPr>
                <w:rFonts w:ascii="Cambria Math" w:hAnsi="Cambria Math"/>
                <w:sz w:val="28"/>
                <w:szCs w:val="30"/>
              </w:rPr>
              <m:t>b</m:t>
            </m:r>
          </m:sub>
        </m:sSub>
        <m:d>
          <m:dPr>
            <m:ctrlPr>
              <w:rPr>
                <w:rFonts w:ascii="Cambria Math" w:hAnsi="Cambria Math"/>
                <w:sz w:val="28"/>
                <w:szCs w:val="30"/>
              </w:rPr>
            </m:ctrlPr>
          </m:dPr>
          <m:e>
            <m:r>
              <w:rPr>
                <w:rFonts w:ascii="Cambria Math" w:hAnsi="Cambria Math"/>
                <w:sz w:val="28"/>
                <w:szCs w:val="30"/>
              </w:rPr>
              <m:t>u</m:t>
            </m:r>
          </m:e>
        </m:d>
        <m:r>
          <m:rPr>
            <m:sty m:val="p"/>
          </m:rPr>
          <w:rPr>
            <w:rFonts w:ascii="Cambria Math" w:hAnsi="Cambria Math"/>
            <w:sz w:val="28"/>
            <w:szCs w:val="30"/>
          </w:rPr>
          <m:t>=</m:t>
        </m:r>
        <m:limLow>
          <m:limLowPr>
            <m:ctrlPr>
              <w:rPr>
                <w:rFonts w:ascii="Cambria Math" w:hAnsi="Cambria Math"/>
                <w:sz w:val="28"/>
                <w:szCs w:val="30"/>
              </w:rPr>
            </m:ctrlPr>
          </m:limLowPr>
          <m:e>
            <m:r>
              <m:rPr>
                <m:sty m:val="p"/>
              </m:rPr>
              <w:rPr>
                <w:rFonts w:ascii="Cambria Math" w:hAnsi="Cambria Math"/>
                <w:sz w:val="28"/>
                <w:szCs w:val="30"/>
              </w:rPr>
              <m:t>argmin</m:t>
            </m:r>
          </m:e>
          <m:lim>
            <m:r>
              <w:rPr>
                <w:rFonts w:ascii="Cambria Math" w:hAnsi="Cambria Math"/>
                <w:sz w:val="28"/>
                <w:szCs w:val="30"/>
              </w:rPr>
              <m:t>z</m:t>
            </m:r>
          </m:lim>
        </m:limLow>
        <m:d>
          <m:dPr>
            <m:begChr m:val="{"/>
            <m:endChr m:val="}"/>
            <m:ctrlPr>
              <w:rPr>
                <w:rFonts w:ascii="Cambria Math" w:hAnsi="Cambria Math"/>
                <w:sz w:val="28"/>
                <w:szCs w:val="30"/>
              </w:rPr>
            </m:ctrlPr>
          </m:dPr>
          <m:e>
            <m:f>
              <m:fPr>
                <m:ctrlPr>
                  <w:rPr>
                    <w:rFonts w:ascii="Cambria Math" w:hAnsi="Cambria Math"/>
                    <w:sz w:val="28"/>
                    <w:szCs w:val="30"/>
                  </w:rPr>
                </m:ctrlPr>
              </m:fPr>
              <m:num>
                <m:r>
                  <w:rPr>
                    <w:rFonts w:ascii="Cambria Math" w:hAnsi="Cambria Math"/>
                    <w:sz w:val="28"/>
                    <w:szCs w:val="30"/>
                  </w:rPr>
                  <m:t>μ</m:t>
                </m:r>
              </m:num>
              <m:den>
                <m:r>
                  <w:rPr>
                    <w:rFonts w:ascii="Cambria Math" w:hAnsi="Cambria Math"/>
                    <w:sz w:val="28"/>
                    <w:szCs w:val="30"/>
                  </w:rPr>
                  <m:t>2</m:t>
                </m:r>
              </m:den>
            </m:f>
            <m:r>
              <m:rPr>
                <m:sty m:val="p"/>
              </m:rPr>
              <w:rPr>
                <w:rFonts w:ascii="Cambria Math" w:hAnsi="Cambria Math"/>
                <w:sz w:val="28"/>
                <w:szCs w:val="30"/>
              </w:rPr>
              <m:t>∥</m:t>
            </m:r>
            <m:r>
              <w:rPr>
                <w:rFonts w:ascii="Cambria Math" w:hAnsi="Cambria Math"/>
                <w:sz w:val="28"/>
                <w:szCs w:val="30"/>
              </w:rPr>
              <m:t>z</m:t>
            </m:r>
            <m:r>
              <m:rPr>
                <m:sty m:val="p"/>
              </m:rPr>
              <w:rPr>
                <w:rFonts w:ascii="Cambria Math" w:hAnsi="Cambria Math"/>
                <w:sz w:val="28"/>
                <w:szCs w:val="30"/>
              </w:rPr>
              <m:t>-</m:t>
            </m:r>
            <m:r>
              <w:rPr>
                <w:rFonts w:ascii="Cambria Math" w:hAnsi="Cambria Math"/>
                <w:sz w:val="28"/>
                <w:szCs w:val="30"/>
              </w:rPr>
              <m:t>u</m:t>
            </m:r>
            <m:sSubSup>
              <m:sSubSupPr>
                <m:ctrlPr>
                  <w:rPr>
                    <w:rFonts w:ascii="Cambria Math" w:hAnsi="Cambria Math"/>
                    <w:sz w:val="28"/>
                    <w:szCs w:val="30"/>
                  </w:rPr>
                </m:ctrlPr>
              </m:sSubSupPr>
              <m:e>
                <m:r>
                  <m:rPr>
                    <m:sty m:val="p"/>
                  </m:rPr>
                  <w:rPr>
                    <w:rFonts w:ascii="Cambria Math" w:hAnsi="Cambria Math"/>
                    <w:sz w:val="28"/>
                    <w:szCs w:val="30"/>
                  </w:rPr>
                  <m:t>∥</m:t>
                </m:r>
              </m:e>
              <m:sub>
                <m:r>
                  <w:rPr>
                    <w:rFonts w:ascii="Cambria Math" w:hAnsi="Cambria Math"/>
                    <w:sz w:val="28"/>
                    <w:szCs w:val="30"/>
                  </w:rPr>
                  <m:t>G</m:t>
                </m:r>
              </m:sub>
              <m:sup>
                <m:r>
                  <w:rPr>
                    <w:rFonts w:ascii="Cambria Math" w:hAnsi="Cambria Math"/>
                    <w:sz w:val="28"/>
                    <w:szCs w:val="30"/>
                  </w:rPr>
                  <m:t>2</m:t>
                </m:r>
              </m:sup>
            </m:sSubSup>
            <m:r>
              <m:rPr>
                <m:sty m:val="p"/>
              </m:rPr>
              <w:rPr>
                <w:rFonts w:ascii="Cambria Math" w:hAnsi="Cambria Math"/>
                <w:sz w:val="28"/>
                <w:szCs w:val="30"/>
              </w:rPr>
              <m:t>+</m:t>
            </m:r>
            <m:f>
              <m:fPr>
                <m:ctrlPr>
                  <w:rPr>
                    <w:rFonts w:ascii="Cambria Math" w:hAnsi="Cambria Math"/>
                    <w:sz w:val="28"/>
                    <w:szCs w:val="30"/>
                  </w:rPr>
                </m:ctrlPr>
              </m:fPr>
              <m:num>
                <m:r>
                  <w:rPr>
                    <w:rFonts w:ascii="Cambria Math" w:hAnsi="Cambria Math"/>
                    <w:sz w:val="28"/>
                    <w:szCs w:val="30"/>
                  </w:rPr>
                  <m:t>β</m:t>
                </m:r>
              </m:num>
              <m:den>
                <m:r>
                  <w:rPr>
                    <w:rFonts w:ascii="Cambria Math" w:hAnsi="Cambria Math"/>
                    <w:sz w:val="28"/>
                    <w:szCs w:val="30"/>
                  </w:rPr>
                  <m:t>2</m:t>
                </m:r>
              </m:den>
            </m:f>
            <m:r>
              <m:rPr>
                <m:sty m:val="p"/>
              </m:rPr>
              <w:rPr>
                <w:rFonts w:ascii="Cambria Math" w:hAnsi="Cambria Math"/>
                <w:sz w:val="28"/>
                <w:szCs w:val="30"/>
              </w:rPr>
              <m:t>∥</m:t>
            </m:r>
            <m:r>
              <w:rPr>
                <w:rFonts w:ascii="Cambria Math" w:hAnsi="Cambria Math"/>
                <w:sz w:val="28"/>
                <w:szCs w:val="30"/>
              </w:rPr>
              <m:t>Cz</m:t>
            </m:r>
            <m:r>
              <m:rPr>
                <m:sty m:val="p"/>
              </m:rPr>
              <w:rPr>
                <w:rFonts w:ascii="Cambria Math" w:hAnsi="Cambria Math"/>
                <w:sz w:val="28"/>
                <w:szCs w:val="30"/>
              </w:rPr>
              <m:t>-</m:t>
            </m:r>
            <m:r>
              <w:rPr>
                <w:rFonts w:ascii="Cambria Math" w:hAnsi="Cambria Math"/>
                <w:sz w:val="28"/>
                <w:szCs w:val="30"/>
              </w:rPr>
              <m:t>b</m:t>
            </m:r>
            <m:sSup>
              <m:sSupPr>
                <m:ctrlPr>
                  <w:rPr>
                    <w:rFonts w:ascii="Cambria Math" w:hAnsi="Cambria Math"/>
                    <w:sz w:val="28"/>
                    <w:szCs w:val="30"/>
                  </w:rPr>
                </m:ctrlPr>
              </m:sSupPr>
              <m:e>
                <m:r>
                  <m:rPr>
                    <m:sty m:val="p"/>
                  </m:rPr>
                  <w:rPr>
                    <w:rFonts w:ascii="Cambria Math" w:hAnsi="Cambria Math"/>
                    <w:sz w:val="28"/>
                    <w:szCs w:val="30"/>
                  </w:rPr>
                  <m:t>∥</m:t>
                </m:r>
              </m:e>
              <m:sup>
                <m:r>
                  <w:rPr>
                    <w:rFonts w:ascii="Cambria Math" w:hAnsi="Cambria Math"/>
                    <w:sz w:val="28"/>
                    <w:szCs w:val="30"/>
                  </w:rPr>
                  <m:t>2</m:t>
                </m:r>
              </m:sup>
            </m:sSup>
          </m:e>
        </m:d>
        <m:r>
          <m:rPr>
            <m:sty m:val="p"/>
          </m:rPr>
          <w:rPr>
            <w:rFonts w:ascii="Cambria Math" w:hAnsi="Cambria Math"/>
            <w:sz w:val="28"/>
            <w:szCs w:val="30"/>
          </w:rPr>
          <m:t>.</m:t>
        </m:r>
      </m:oMath>
      <w:r>
        <w:tab/>
        <w:t>(17)</w:t>
      </w:r>
    </w:p>
    <w:p w14:paraId="0FA94EE0" w14:textId="77777777" w:rsidR="009E18C3" w:rsidRDefault="00000000" w:rsidP="000E5595">
      <w:pPr>
        <w:pStyle w:val="BodyText"/>
        <w:jc w:val="both"/>
      </w:pPr>
      <w:r>
        <w:t xml:space="preserve">Here </w:t>
      </w:r>
      <m:oMath>
        <m:r>
          <w:rPr>
            <w:rFonts w:ascii="Cambria Math" w:hAnsi="Cambria Math"/>
          </w:rPr>
          <m:t>μ</m:t>
        </m:r>
        <m:r>
          <m:rPr>
            <m:sty m:val="p"/>
          </m:rPr>
          <w:rPr>
            <w:rFonts w:ascii="Cambria Math" w:hAnsi="Cambria Math"/>
          </w:rPr>
          <m:t>&gt;</m:t>
        </m:r>
        <m:r>
          <w:rPr>
            <w:rFonts w:ascii="Cambria Math" w:hAnsi="Cambria Math"/>
          </w:rPr>
          <m:t>0</m:t>
        </m:r>
      </m:oMath>
      <w:r>
        <w:t xml:space="preserve"> and </w:t>
      </w:r>
      <m:oMath>
        <m:r>
          <w:rPr>
            <w:rFonts w:ascii="Cambria Math" w:hAnsi="Cambria Math"/>
          </w:rPr>
          <m:t>β</m:t>
        </m:r>
        <m:r>
          <m:rPr>
            <m:sty m:val="p"/>
          </m:rPr>
          <w:rPr>
            <w:rFonts w:ascii="Cambria Math" w:hAnsi="Cambria Math"/>
          </w:rPr>
          <m:t>≥</m:t>
        </m:r>
        <m:r>
          <w:rPr>
            <w:rFonts w:ascii="Cambria Math" w:hAnsi="Cambria Math"/>
          </w:rPr>
          <m:t>0</m:t>
        </m:r>
        <m:r>
          <m:rPr>
            <m:nor/>
          </m:rPr>
          <m:t>.</m:t>
        </m:r>
      </m:oMath>
      <w:r>
        <w:t xml:space="preserve"> Its Hessian is </w:t>
      </w:r>
      <m:oMath>
        <m:r>
          <w:rPr>
            <w:rFonts w:ascii="Cambria Math" w:hAnsi="Cambria Math"/>
          </w:rPr>
          <m:t>H</m:t>
        </m:r>
        <m:r>
          <m:rPr>
            <m:sty m:val="p"/>
          </m:rPr>
          <w:rPr>
            <w:rFonts w:ascii="Cambria Math" w:hAnsi="Cambria Math"/>
          </w:rPr>
          <m:t>=</m:t>
        </m:r>
        <m:r>
          <w:rPr>
            <w:rFonts w:ascii="Cambria Math" w:hAnsi="Cambria Math"/>
          </w:rPr>
          <m:t>μG</m:t>
        </m:r>
        <m:r>
          <m:rPr>
            <m:sty m:val="p"/>
          </m:rPr>
          <w:rPr>
            <w:rFonts w:ascii="Cambria Math" w:hAnsi="Cambria Math"/>
          </w:rPr>
          <m:t>+</m:t>
        </m:r>
        <m:r>
          <w:rPr>
            <w:rFonts w:ascii="Cambria Math" w:hAnsi="Cambria Math"/>
          </w:rPr>
          <m:t>β</m:t>
        </m:r>
        <m:sSup>
          <m:sSupPr>
            <m:ctrlPr>
              <w:rPr>
                <w:rFonts w:ascii="Cambria Math" w:hAnsi="Cambria Math"/>
              </w:rPr>
            </m:ctrlPr>
          </m:sSupPr>
          <m:e>
            <m:r>
              <w:rPr>
                <w:rFonts w:ascii="Cambria Math" w:hAnsi="Cambria Math"/>
              </w:rPr>
              <m:t>C</m:t>
            </m:r>
          </m:e>
          <m:sup>
            <m:r>
              <m:rPr>
                <m:sty m:val="p"/>
              </m:rPr>
              <w:rPr>
                <w:rFonts w:ascii="Cambria Math" w:hAnsi="Cambria Math"/>
              </w:rPr>
              <m:t>⊤</m:t>
            </m:r>
          </m:sup>
        </m:sSup>
        <m:r>
          <w:rPr>
            <w:rFonts w:ascii="Cambria Math" w:hAnsi="Cambria Math"/>
          </w:rPr>
          <m:t>C</m:t>
        </m:r>
        <m:r>
          <m:rPr>
            <m:nor/>
          </m:rPr>
          <m:t>,</m:t>
        </m:r>
      </m:oMath>
      <w:r>
        <w:t xml:space="preserve"> so it has exactly one minimizer. Whitening overlap residuals and choosing a prior metric are separate operations: the first controls comparisons between contexts; the second controls displacement of the current state.</w:t>
      </w:r>
    </w:p>
    <w:p w14:paraId="6D43AB8F" w14:textId="77777777" w:rsidR="009E18C3" w:rsidRDefault="00000000" w:rsidP="000E5595">
      <w:pPr>
        <w:pStyle w:val="BodyText"/>
        <w:keepNext/>
        <w:jc w:val="both"/>
      </w:pPr>
      <w:r>
        <w:rPr>
          <w:b/>
          <w:bCs/>
        </w:rPr>
        <w:t>Theorem 9.2 (covariance under a change of data coordinates).</w:t>
      </w:r>
      <w:r>
        <w:t xml:space="preserve"> Let </w:t>
      </w:r>
      <m:oMath>
        <m:r>
          <w:rPr>
            <w:rFonts w:ascii="Cambria Math" w:hAnsi="Cambria Math"/>
          </w:rPr>
          <m:t>Q</m:t>
        </m:r>
      </m:oMath>
      <w:r>
        <w:t xml:space="preserve"> be any invertible matrix. In coordinates </w:t>
      </w:r>
      <m:oMath>
        <m:r>
          <w:rPr>
            <w:rFonts w:ascii="Cambria Math" w:hAnsi="Cambria Math"/>
          </w:rPr>
          <m:t>z</m:t>
        </m:r>
        <m:r>
          <m:rPr>
            <m:sty m:val="p"/>
          </m:rPr>
          <w:rPr>
            <w:rFonts w:ascii="Cambria Math" w:hAnsi="Cambria Math"/>
          </w:rPr>
          <m:t>'=</m:t>
        </m:r>
        <m:r>
          <w:rPr>
            <w:rFonts w:ascii="Cambria Math" w:hAnsi="Cambria Math"/>
          </w:rPr>
          <m:t>Qz</m:t>
        </m:r>
        <m:r>
          <m:rPr>
            <m:nor/>
          </m:rPr>
          <m:t>,</m:t>
        </m:r>
      </m:oMath>
      <w:r>
        <w:t xml:space="preserve"> set</w:t>
      </w:r>
    </w:p>
    <w:p w14:paraId="58197207" w14:textId="77777777" w:rsidR="009E18C3" w:rsidRDefault="00000000" w:rsidP="000E5595">
      <w:pPr>
        <w:pStyle w:val="Equation"/>
        <w:jc w:val="both"/>
      </w:pPr>
      <w:r>
        <w:tab/>
      </w:r>
      <m:oMath>
        <m:r>
          <w:rPr>
            <w:rFonts w:ascii="Cambria Math" w:hAnsi="Cambria Math"/>
            <w:sz w:val="28"/>
            <w:szCs w:val="30"/>
          </w:rPr>
          <m:t>u</m:t>
        </m:r>
        <m:r>
          <m:rPr>
            <m:sty m:val="p"/>
          </m:rPr>
          <w:rPr>
            <w:rFonts w:ascii="Cambria Math" w:hAnsi="Cambria Math"/>
            <w:sz w:val="28"/>
            <w:szCs w:val="30"/>
          </w:rPr>
          <m:t>'=</m:t>
        </m:r>
        <m:r>
          <w:rPr>
            <w:rFonts w:ascii="Cambria Math" w:hAnsi="Cambria Math"/>
            <w:sz w:val="28"/>
            <w:szCs w:val="30"/>
          </w:rPr>
          <m:t>Qu</m:t>
        </m:r>
        <m:r>
          <m:rPr>
            <m:sty m:val="p"/>
          </m:rPr>
          <w:rPr>
            <w:rFonts w:ascii="Cambria Math" w:hAnsi="Cambria Math"/>
            <w:sz w:val="28"/>
            <w:szCs w:val="30"/>
          </w:rPr>
          <m:t>,</m:t>
        </m:r>
        <m:r>
          <w:rPr>
            <w:rFonts w:ascii="Cambria Math" w:hAnsi="Cambria Math"/>
            <w:sz w:val="28"/>
            <w:szCs w:val="30"/>
          </w:rPr>
          <m:t> C</m:t>
        </m:r>
        <m:r>
          <m:rPr>
            <m:sty m:val="p"/>
          </m:rPr>
          <w:rPr>
            <w:rFonts w:ascii="Cambria Math" w:hAnsi="Cambria Math"/>
            <w:sz w:val="28"/>
            <w:szCs w:val="30"/>
          </w:rPr>
          <m:t>'=</m:t>
        </m:r>
        <m:r>
          <w:rPr>
            <w:rFonts w:ascii="Cambria Math" w:hAnsi="Cambria Math"/>
            <w:sz w:val="28"/>
            <w:szCs w:val="30"/>
          </w:rPr>
          <m:t>C</m:t>
        </m:r>
        <m:sSup>
          <m:sSupPr>
            <m:ctrlPr>
              <w:rPr>
                <w:rFonts w:ascii="Cambria Math" w:hAnsi="Cambria Math"/>
                <w:sz w:val="28"/>
                <w:szCs w:val="30"/>
              </w:rPr>
            </m:ctrlPr>
          </m:sSupPr>
          <m:e>
            <m:r>
              <w:rPr>
                <w:rFonts w:ascii="Cambria Math" w:hAnsi="Cambria Math"/>
                <w:sz w:val="28"/>
                <w:szCs w:val="30"/>
              </w:rPr>
              <m:t>Q</m:t>
            </m:r>
          </m:e>
          <m:sup>
            <m:r>
              <m:rPr>
                <m:sty m:val="p"/>
              </m:rPr>
              <w:rPr>
                <w:rFonts w:ascii="Cambria Math" w:hAnsi="Cambria Math"/>
                <w:sz w:val="28"/>
                <w:szCs w:val="30"/>
              </w:rPr>
              <m:t>-</m:t>
            </m:r>
            <m:r>
              <w:rPr>
                <w:rFonts w:ascii="Cambria Math" w:hAnsi="Cambria Math"/>
                <w:sz w:val="28"/>
                <w:szCs w:val="30"/>
              </w:rPr>
              <m:t>1</m:t>
            </m:r>
          </m:sup>
        </m:sSup>
        <m:r>
          <m:rPr>
            <m:sty m:val="p"/>
          </m:rPr>
          <w:rPr>
            <w:rFonts w:ascii="Cambria Math" w:hAnsi="Cambria Math"/>
            <w:sz w:val="28"/>
            <w:szCs w:val="30"/>
          </w:rPr>
          <m:t>,</m:t>
        </m:r>
        <m:r>
          <w:rPr>
            <w:rFonts w:ascii="Cambria Math" w:hAnsi="Cambria Math"/>
            <w:sz w:val="28"/>
            <w:szCs w:val="30"/>
          </w:rPr>
          <m:t> G</m:t>
        </m:r>
        <m:r>
          <m:rPr>
            <m:sty m:val="p"/>
          </m:rPr>
          <w:rPr>
            <w:rFonts w:ascii="Cambria Math" w:hAnsi="Cambria Math"/>
            <w:sz w:val="28"/>
            <w:szCs w:val="30"/>
          </w:rPr>
          <m:t>'=</m:t>
        </m:r>
        <m:sSup>
          <m:sSupPr>
            <m:ctrlPr>
              <w:rPr>
                <w:rFonts w:ascii="Cambria Math" w:hAnsi="Cambria Math"/>
                <w:sz w:val="28"/>
                <w:szCs w:val="30"/>
              </w:rPr>
            </m:ctrlPr>
          </m:sSupPr>
          <m:e>
            <m:r>
              <w:rPr>
                <w:rFonts w:ascii="Cambria Math" w:hAnsi="Cambria Math"/>
                <w:sz w:val="28"/>
                <w:szCs w:val="30"/>
              </w:rPr>
              <m:t>Q</m:t>
            </m:r>
          </m:e>
          <m:sup>
            <m:r>
              <m:rPr>
                <m:sty m:val="p"/>
              </m:rPr>
              <w:rPr>
                <w:rFonts w:ascii="Cambria Math" w:hAnsi="Cambria Math"/>
                <w:sz w:val="28"/>
                <w:szCs w:val="30"/>
              </w:rPr>
              <m:t>-⊤</m:t>
            </m:r>
          </m:sup>
        </m:sSup>
        <m:r>
          <w:rPr>
            <w:rFonts w:ascii="Cambria Math" w:hAnsi="Cambria Math"/>
            <w:sz w:val="28"/>
            <w:szCs w:val="30"/>
          </w:rPr>
          <m:t>G</m:t>
        </m:r>
        <m:sSup>
          <m:sSupPr>
            <m:ctrlPr>
              <w:rPr>
                <w:rFonts w:ascii="Cambria Math" w:hAnsi="Cambria Math"/>
                <w:sz w:val="28"/>
                <w:szCs w:val="30"/>
              </w:rPr>
            </m:ctrlPr>
          </m:sSupPr>
          <m:e>
            <m:r>
              <w:rPr>
                <w:rFonts w:ascii="Cambria Math" w:hAnsi="Cambria Math"/>
                <w:sz w:val="28"/>
                <w:szCs w:val="30"/>
              </w:rPr>
              <m:t>Q</m:t>
            </m:r>
          </m:e>
          <m:sup>
            <m:r>
              <m:rPr>
                <m:sty m:val="p"/>
              </m:rPr>
              <w:rPr>
                <w:rFonts w:ascii="Cambria Math" w:hAnsi="Cambria Math"/>
                <w:sz w:val="28"/>
                <w:szCs w:val="30"/>
              </w:rPr>
              <m:t>-</m:t>
            </m:r>
            <m:r>
              <w:rPr>
                <w:rFonts w:ascii="Cambria Math" w:hAnsi="Cambria Math"/>
                <w:sz w:val="28"/>
                <w:szCs w:val="30"/>
              </w:rPr>
              <m:t>1</m:t>
            </m:r>
          </m:sup>
        </m:sSup>
        <m:r>
          <m:rPr>
            <m:sty m:val="p"/>
          </m:rPr>
          <w:rPr>
            <w:rFonts w:ascii="Cambria Math" w:hAnsi="Cambria Math"/>
            <w:sz w:val="28"/>
            <w:szCs w:val="30"/>
          </w:rPr>
          <m:t>.</m:t>
        </m:r>
      </m:oMath>
      <w:r>
        <w:tab/>
        <w:t>(18)</w:t>
      </w:r>
    </w:p>
    <w:p w14:paraId="633851BB" w14:textId="77777777" w:rsidR="009E18C3" w:rsidRDefault="00000000" w:rsidP="000E5595">
      <w:pPr>
        <w:pStyle w:val="BodyText"/>
        <w:jc w:val="both"/>
      </w:pPr>
      <w:r>
        <w:t xml:space="preserve">Then </w:t>
      </w:r>
      <m:oMath>
        <m:sSub>
          <m:sSubPr>
            <m:ctrlPr>
              <w:rPr>
                <w:rFonts w:ascii="Cambria Math" w:hAnsi="Cambria Math"/>
              </w:rPr>
            </m:ctrlPr>
          </m:sSubPr>
          <m:e>
            <m:r>
              <w:rPr>
                <w:rFonts w:ascii="Cambria Math" w:hAnsi="Cambria Math"/>
              </w:rPr>
              <m:t>R</m:t>
            </m:r>
          </m:e>
          <m:sub>
            <m:r>
              <w:rPr>
                <w:rFonts w:ascii="Cambria Math" w:hAnsi="Cambria Math"/>
              </w:rPr>
              <m:t>G</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b</m:t>
            </m:r>
          </m:sub>
        </m:sSub>
        <m:d>
          <m:dPr>
            <m:ctrlPr>
              <w:rPr>
                <w:rFonts w:ascii="Cambria Math" w:hAnsi="Cambria Math"/>
              </w:rPr>
            </m:ctrlPr>
          </m:dPr>
          <m:e>
            <m:r>
              <w:rPr>
                <w:rFonts w:ascii="Cambria Math" w:hAnsi="Cambria Math"/>
              </w:rPr>
              <m:t>u</m:t>
            </m:r>
            <m:r>
              <m:rPr>
                <m:sty m:val="p"/>
              </m:rPr>
              <w:rPr>
                <w:rFonts w:ascii="Cambria Math" w:hAnsi="Cambria Math"/>
              </w:rPr>
              <m:t>'</m:t>
            </m:r>
          </m:e>
        </m:d>
        <m:r>
          <m:rPr>
            <m:sty m:val="p"/>
          </m:rPr>
          <w:rPr>
            <w:rFonts w:ascii="Cambria Math" w:hAnsi="Cambria Math"/>
          </w:rPr>
          <m:t>=</m:t>
        </m:r>
        <m:r>
          <w:rPr>
            <w:rFonts w:ascii="Cambria Math" w:hAnsi="Cambria Math"/>
          </w:rPr>
          <m:t>Q</m:t>
        </m:r>
        <m:sSub>
          <m:sSubPr>
            <m:ctrlPr>
              <w:rPr>
                <w:rFonts w:ascii="Cambria Math" w:hAnsi="Cambria Math"/>
              </w:rPr>
            </m:ctrlPr>
          </m:sSubPr>
          <m:e>
            <m:r>
              <w:rPr>
                <w:rFonts w:ascii="Cambria Math" w:hAnsi="Cambria Math"/>
              </w:rPr>
              <m:t>R</m:t>
            </m:r>
          </m:e>
          <m:sub>
            <m:r>
              <w:rPr>
                <w:rFonts w:ascii="Cambria Math" w:hAnsi="Cambria Math"/>
              </w:rPr>
              <m:t>G</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b</m:t>
            </m:r>
          </m:sub>
        </m:sSub>
        <m:d>
          <m:dPr>
            <m:ctrlPr>
              <w:rPr>
                <w:rFonts w:ascii="Cambria Math" w:hAnsi="Cambria Math"/>
              </w:rPr>
            </m:ctrlPr>
          </m:dPr>
          <m:e>
            <m:r>
              <w:rPr>
                <w:rFonts w:ascii="Cambria Math" w:hAnsi="Cambria Math"/>
              </w:rPr>
              <m:t>u</m:t>
            </m:r>
          </m:e>
        </m:d>
        <m:r>
          <m:rPr>
            <m:nor/>
          </m:rPr>
          <m:t>.</m:t>
        </m:r>
      </m:oMath>
    </w:p>
    <w:p w14:paraId="02A44EF3" w14:textId="77777777" w:rsidR="009E18C3" w:rsidRDefault="00000000" w:rsidP="000E5595">
      <w:pPr>
        <w:pStyle w:val="BodyText"/>
        <w:jc w:val="both"/>
      </w:pPr>
      <w:r>
        <w:rPr>
          <w:b/>
          <w:bCs/>
        </w:rPr>
        <w:t>Proof.</w:t>
      </w:r>
      <w:r>
        <w:t xml:space="preserve"> Substitute </w:t>
      </w:r>
      <m:oMath>
        <m:r>
          <w:rPr>
            <w:rFonts w:ascii="Cambria Math" w:hAnsi="Cambria Math"/>
          </w:rPr>
          <m:t>z</m:t>
        </m:r>
        <m:r>
          <m:rPr>
            <m:sty m:val="p"/>
          </m:rPr>
          <w:rPr>
            <w:rFonts w:ascii="Cambria Math" w:hAnsi="Cambria Math"/>
          </w:rPr>
          <m:t>'=</m:t>
        </m:r>
        <m:r>
          <w:rPr>
            <w:rFonts w:ascii="Cambria Math" w:hAnsi="Cambria Math"/>
          </w:rPr>
          <m:t>Qz</m:t>
        </m:r>
      </m:oMath>
      <w:r>
        <w:t xml:space="preserve"> into (17). The displacement energy and the overlap residual are individually unchanged. The bijection between candidate states therefore carries the unique minimizer to the unique minimizer. ∎</w:t>
      </w:r>
    </w:p>
    <w:p w14:paraId="747575D9" w14:textId="77777777" w:rsidR="009E18C3" w:rsidRDefault="00000000" w:rsidP="000E5595">
      <w:pPr>
        <w:pStyle w:val="BodyText"/>
        <w:jc w:val="both"/>
      </w:pPr>
      <w:r>
        <w:t xml:space="preserve">If overlap coordinates also change by an invertible map </w:t>
      </w:r>
      <m:oMath>
        <m:r>
          <w:rPr>
            <w:rFonts w:ascii="Cambria Math" w:hAnsi="Cambria Math"/>
          </w:rPr>
          <m:t>V</m:t>
        </m:r>
        <m:r>
          <m:rPr>
            <m:nor/>
          </m:rPr>
          <m:t>,</m:t>
        </m:r>
      </m:oMath>
      <w:r>
        <w:t xml:space="preserve"> transform their metric by </w:t>
      </w:r>
      <m:oMath>
        <m:r>
          <w:rPr>
            <w:rFonts w:ascii="Cambria Math" w:hAnsi="Cambria Math"/>
          </w:rPr>
          <m:t>W</m:t>
        </m:r>
        <m:r>
          <m:rPr>
            <m:sty m:val="p"/>
          </m:rPr>
          <w:rPr>
            <w:rFonts w:ascii="Cambria Math" w:hAnsi="Cambria Math"/>
          </w:rPr>
          <m:t>'=</m:t>
        </m:r>
        <m:sSup>
          <m:sSupPr>
            <m:ctrlPr>
              <w:rPr>
                <w:rFonts w:ascii="Cambria Math" w:hAnsi="Cambria Math"/>
              </w:rPr>
            </m:ctrlPr>
          </m:sSupPr>
          <m:e>
            <m:r>
              <w:rPr>
                <w:rFonts w:ascii="Cambria Math" w:hAnsi="Cambria Math"/>
              </w:rPr>
              <m:t>V</m:t>
            </m:r>
          </m:e>
          <m:sup>
            <m:r>
              <m:rPr>
                <m:sty m:val="p"/>
              </m:rPr>
              <w:rPr>
                <w:rFonts w:ascii="Cambria Math" w:hAnsi="Cambria Math"/>
              </w:rPr>
              <m:t>-⊤</m:t>
            </m:r>
          </m:sup>
        </m:sSup>
        <m:r>
          <w:rPr>
            <w:rFonts w:ascii="Cambria Math" w:hAnsi="Cambria Math"/>
          </w:rPr>
          <m:t>W</m:t>
        </m:r>
        <m:sSup>
          <m:sSupPr>
            <m:ctrlPr>
              <w:rPr>
                <w:rFonts w:ascii="Cambria Math" w:hAnsi="Cambria Math"/>
              </w:rPr>
            </m:ctrlPr>
          </m:sSupPr>
          <m:e>
            <m:r>
              <w:rPr>
                <w:rFonts w:ascii="Cambria Math" w:hAnsi="Cambria Math"/>
              </w:rPr>
              <m:t>V</m:t>
            </m:r>
          </m:e>
          <m:sup>
            <m:r>
              <m:rPr>
                <m:sty m:val="p"/>
              </m:rPr>
              <w:rPr>
                <w:rFonts w:ascii="Cambria Math" w:hAnsi="Cambria Math"/>
              </w:rPr>
              <m:t>-</m:t>
            </m:r>
            <m:r>
              <w:rPr>
                <w:rFonts w:ascii="Cambria Math" w:hAnsi="Cambria Math"/>
              </w:rPr>
              <m:t>1</m:t>
            </m:r>
          </m:sup>
        </m:sSup>
      </m:oMath>
      <w:r>
        <w:t xml:space="preserve"> as well as transforming restrictions and observations. The same substitution proves invariance before whitening. Keeping </w:t>
      </w:r>
      <m:oMath>
        <m:r>
          <w:rPr>
            <w:rFonts w:ascii="Cambria Math" w:hAnsi="Cambria Math"/>
          </w:rPr>
          <m:t>G</m:t>
        </m:r>
        <m:r>
          <m:rPr>
            <m:sty m:val="p"/>
          </m:rPr>
          <w:rPr>
            <w:rFonts w:ascii="Cambria Math" w:hAnsi="Cambria Math"/>
          </w:rPr>
          <m:t>=</m:t>
        </m:r>
        <m:r>
          <w:rPr>
            <w:rFonts w:ascii="Cambria Math" w:hAnsi="Cambria Math"/>
          </w:rPr>
          <m:t>I</m:t>
        </m:r>
      </m:oMath>
      <w:r>
        <w:t xml:space="preserve"> after a nonorthogonal rescaling generally changes the optimization problem. In particular, a change of engineering units is not a harmless implementation detail unless the metrics follow it.</w:t>
      </w:r>
    </w:p>
    <w:p w14:paraId="5937012A" w14:textId="77777777" w:rsidR="009E18C3" w:rsidRDefault="00000000" w:rsidP="000E5595">
      <w:pPr>
        <w:pStyle w:val="BodyText"/>
        <w:keepNext/>
        <w:jc w:val="both"/>
      </w:pPr>
      <w:r>
        <w:rPr>
          <w:b/>
          <w:bCs/>
        </w:rPr>
        <w:lastRenderedPageBreak/>
        <w:t>Lemma 9.3 (firm nonexpansiveness and private directions).</w:t>
      </w:r>
      <w:r>
        <w:t xml:space="preserve"> For two proposals </w:t>
      </w:r>
      <m:oMath>
        <m:r>
          <w:rPr>
            <w:rFonts w:ascii="Cambria Math" w:hAnsi="Cambria Math"/>
          </w:rPr>
          <m:t>u</m:t>
        </m:r>
        <m:r>
          <m:rPr>
            <m:sty m:val="p"/>
          </m:rPr>
          <w:rPr>
            <w:rFonts w:ascii="Cambria Math" w:hAnsi="Cambria Math"/>
          </w:rPr>
          <m:t>,</m:t>
        </m:r>
        <m:r>
          <w:rPr>
            <w:rFonts w:ascii="Cambria Math" w:hAnsi="Cambria Math"/>
          </w:rPr>
          <m:t>v</m:t>
        </m:r>
      </m:oMath>
      <w:r>
        <w:t xml:space="preserve"> and the same bank, put </w:t>
      </w:r>
      <m:oMath>
        <m:r>
          <w:rPr>
            <w:rFonts w:ascii="Cambria Math" w:hAnsi="Cambria Math"/>
          </w:rPr>
          <m:t>d</m:t>
        </m:r>
        <m:r>
          <m:rPr>
            <m:sty m:val="p"/>
          </m:rPr>
          <w:rPr>
            <w:rFonts w:ascii="Cambria Math" w:hAnsi="Cambria Math"/>
          </w:rPr>
          <m:t>=</m:t>
        </m:r>
        <m:r>
          <w:rPr>
            <w:rFonts w:ascii="Cambria Math" w:hAnsi="Cambria Math"/>
          </w:rPr>
          <m:t>R</m:t>
        </m:r>
        <m:d>
          <m:dPr>
            <m:ctrlPr>
              <w:rPr>
                <w:rFonts w:ascii="Cambria Math" w:hAnsi="Cambria Math"/>
              </w:rPr>
            </m:ctrlPr>
          </m:dPr>
          <m:e>
            <m:r>
              <w:rPr>
                <w:rFonts w:ascii="Cambria Math" w:hAnsi="Cambria Math"/>
              </w:rPr>
              <m:t>u</m:t>
            </m:r>
          </m:e>
        </m:d>
        <m:r>
          <m:rPr>
            <m:sty m:val="p"/>
          </m:rPr>
          <w:rPr>
            <w:rFonts w:ascii="Cambria Math" w:hAnsi="Cambria Math"/>
          </w:rPr>
          <m:t>-</m:t>
        </m:r>
        <m:r>
          <w:rPr>
            <w:rFonts w:ascii="Cambria Math" w:hAnsi="Cambria Math"/>
          </w:rPr>
          <m:t>R</m:t>
        </m:r>
        <m:d>
          <m:dPr>
            <m:ctrlPr>
              <w:rPr>
                <w:rFonts w:ascii="Cambria Math" w:hAnsi="Cambria Math"/>
              </w:rPr>
            </m:ctrlPr>
          </m:dPr>
          <m:e>
            <m:r>
              <w:rPr>
                <w:rFonts w:ascii="Cambria Math" w:hAnsi="Cambria Math"/>
              </w:rPr>
              <m:t>v</m:t>
            </m:r>
          </m:e>
        </m:d>
        <m:r>
          <m:rPr>
            <m:nor/>
          </m:rPr>
          <m:t>.</m:t>
        </m:r>
      </m:oMath>
      <w:r>
        <w:t xml:space="preserve"> Then</w:t>
      </w:r>
    </w:p>
    <w:p w14:paraId="2E34986D" w14:textId="77777777" w:rsidR="009E18C3" w:rsidRDefault="00000000" w:rsidP="000E5595">
      <w:pPr>
        <w:pStyle w:val="Equation"/>
        <w:jc w:val="both"/>
      </w:pPr>
      <w:r>
        <w:tab/>
      </w:r>
      <m:oMath>
        <m:r>
          <m:rPr>
            <m:sty m:val="p"/>
          </m:rPr>
          <w:rPr>
            <w:rFonts w:ascii="Cambria Math" w:hAnsi="Cambria Math"/>
            <w:sz w:val="28"/>
            <w:szCs w:val="30"/>
          </w:rPr>
          <m:t>∥</m:t>
        </m:r>
        <m:r>
          <w:rPr>
            <w:rFonts w:ascii="Cambria Math" w:hAnsi="Cambria Math"/>
            <w:sz w:val="28"/>
            <w:szCs w:val="30"/>
          </w:rPr>
          <m:t>d</m:t>
        </m:r>
        <m:sSubSup>
          <m:sSubSupPr>
            <m:ctrlPr>
              <w:rPr>
                <w:rFonts w:ascii="Cambria Math" w:hAnsi="Cambria Math"/>
                <w:sz w:val="28"/>
                <w:szCs w:val="30"/>
              </w:rPr>
            </m:ctrlPr>
          </m:sSubSupPr>
          <m:e>
            <m:r>
              <m:rPr>
                <m:sty m:val="p"/>
              </m:rPr>
              <w:rPr>
                <w:rFonts w:ascii="Cambria Math" w:hAnsi="Cambria Math"/>
                <w:sz w:val="28"/>
                <w:szCs w:val="30"/>
              </w:rPr>
              <m:t>∥</m:t>
            </m:r>
          </m:e>
          <m:sub>
            <m:r>
              <w:rPr>
                <w:rFonts w:ascii="Cambria Math" w:hAnsi="Cambria Math"/>
                <w:sz w:val="28"/>
                <w:szCs w:val="30"/>
              </w:rPr>
              <m:t>G</m:t>
            </m:r>
          </m:sub>
          <m:sup>
            <m:r>
              <w:rPr>
                <w:rFonts w:ascii="Cambria Math" w:hAnsi="Cambria Math"/>
                <w:sz w:val="28"/>
                <w:szCs w:val="30"/>
              </w:rPr>
              <m:t>2</m:t>
            </m:r>
          </m:sup>
        </m:sSubSup>
        <m:r>
          <m:rPr>
            <m:sty m:val="p"/>
          </m:rPr>
          <w:rPr>
            <w:rFonts w:ascii="Cambria Math" w:hAnsi="Cambria Math"/>
            <w:sz w:val="28"/>
            <w:szCs w:val="30"/>
          </w:rPr>
          <m:t>+</m:t>
        </m:r>
        <m:f>
          <m:fPr>
            <m:ctrlPr>
              <w:rPr>
                <w:rFonts w:ascii="Cambria Math" w:hAnsi="Cambria Math"/>
                <w:sz w:val="28"/>
                <w:szCs w:val="30"/>
              </w:rPr>
            </m:ctrlPr>
          </m:fPr>
          <m:num>
            <m:r>
              <w:rPr>
                <w:rFonts w:ascii="Cambria Math" w:hAnsi="Cambria Math"/>
                <w:sz w:val="28"/>
                <w:szCs w:val="30"/>
              </w:rPr>
              <m:t>β</m:t>
            </m:r>
          </m:num>
          <m:den>
            <m:r>
              <w:rPr>
                <w:rFonts w:ascii="Cambria Math" w:hAnsi="Cambria Math"/>
                <w:sz w:val="28"/>
                <w:szCs w:val="30"/>
              </w:rPr>
              <m:t>μ</m:t>
            </m:r>
          </m:den>
        </m:f>
        <m:r>
          <m:rPr>
            <m:sty m:val="p"/>
          </m:rPr>
          <w:rPr>
            <w:rFonts w:ascii="Cambria Math" w:hAnsi="Cambria Math"/>
            <w:sz w:val="28"/>
            <w:szCs w:val="30"/>
          </w:rPr>
          <m:t>∥</m:t>
        </m:r>
        <m:r>
          <w:rPr>
            <w:rFonts w:ascii="Cambria Math" w:hAnsi="Cambria Math"/>
            <w:sz w:val="28"/>
            <w:szCs w:val="30"/>
          </w:rPr>
          <m:t>Cd</m:t>
        </m:r>
        <m:sSup>
          <m:sSupPr>
            <m:ctrlPr>
              <w:rPr>
                <w:rFonts w:ascii="Cambria Math" w:hAnsi="Cambria Math"/>
                <w:sz w:val="28"/>
                <w:szCs w:val="30"/>
              </w:rPr>
            </m:ctrlPr>
          </m:sSupPr>
          <m:e>
            <m:r>
              <m:rPr>
                <m:sty m:val="p"/>
              </m:rPr>
              <w:rPr>
                <w:rFonts w:ascii="Cambria Math" w:hAnsi="Cambria Math"/>
                <w:sz w:val="28"/>
                <w:szCs w:val="30"/>
              </w:rPr>
              <m:t>∥</m:t>
            </m:r>
          </m:e>
          <m:sup>
            <m:r>
              <w:rPr>
                <w:rFonts w:ascii="Cambria Math" w:hAnsi="Cambria Math"/>
                <w:sz w:val="28"/>
                <w:szCs w:val="30"/>
              </w:rPr>
              <m:t>2</m:t>
            </m:r>
          </m:sup>
        </m:sSup>
        <m:r>
          <m:rPr>
            <m:sty m:val="p"/>
          </m:rPr>
          <w:rPr>
            <w:rFonts w:ascii="Cambria Math" w:hAnsi="Cambria Math"/>
            <w:sz w:val="28"/>
            <w:szCs w:val="30"/>
          </w:rPr>
          <m:t>=</m:t>
        </m:r>
        <m:sSup>
          <m:sSupPr>
            <m:ctrlPr>
              <w:rPr>
                <w:rFonts w:ascii="Cambria Math" w:hAnsi="Cambria Math"/>
                <w:sz w:val="28"/>
                <w:szCs w:val="30"/>
              </w:rPr>
            </m:ctrlPr>
          </m:sSupPr>
          <m:e>
            <m:r>
              <w:rPr>
                <w:rFonts w:ascii="Cambria Math" w:hAnsi="Cambria Math"/>
                <w:sz w:val="28"/>
                <w:szCs w:val="30"/>
              </w:rPr>
              <m:t>d</m:t>
            </m:r>
          </m:e>
          <m:sup>
            <m:r>
              <m:rPr>
                <m:sty m:val="p"/>
              </m:rPr>
              <w:rPr>
                <w:rFonts w:ascii="Cambria Math" w:hAnsi="Cambria Math"/>
                <w:sz w:val="28"/>
                <w:szCs w:val="30"/>
              </w:rPr>
              <m:t>⊤</m:t>
            </m:r>
          </m:sup>
        </m:sSup>
        <m:r>
          <w:rPr>
            <w:rFonts w:ascii="Cambria Math" w:hAnsi="Cambria Math"/>
            <w:sz w:val="28"/>
            <w:szCs w:val="30"/>
          </w:rPr>
          <m:t>G</m:t>
        </m:r>
        <m:d>
          <m:dPr>
            <m:ctrlPr>
              <w:rPr>
                <w:rFonts w:ascii="Cambria Math" w:hAnsi="Cambria Math"/>
                <w:sz w:val="28"/>
                <w:szCs w:val="30"/>
              </w:rPr>
            </m:ctrlPr>
          </m:dPr>
          <m:e>
            <m:r>
              <w:rPr>
                <w:rFonts w:ascii="Cambria Math" w:hAnsi="Cambria Math"/>
                <w:sz w:val="28"/>
                <w:szCs w:val="30"/>
              </w:rPr>
              <m:t>u</m:t>
            </m:r>
            <m:r>
              <m:rPr>
                <m:sty m:val="p"/>
              </m:rPr>
              <w:rPr>
                <w:rFonts w:ascii="Cambria Math" w:hAnsi="Cambria Math"/>
                <w:sz w:val="28"/>
                <w:szCs w:val="30"/>
              </w:rPr>
              <m:t>-</m:t>
            </m:r>
            <m:r>
              <w:rPr>
                <w:rFonts w:ascii="Cambria Math" w:hAnsi="Cambria Math"/>
                <w:sz w:val="28"/>
                <w:szCs w:val="30"/>
              </w:rPr>
              <m:t>v</m:t>
            </m:r>
          </m:e>
        </m:d>
        <m:r>
          <m:rPr>
            <m:sty m:val="p"/>
          </m:rPr>
          <w:rPr>
            <w:rFonts w:ascii="Cambria Math" w:hAnsi="Cambria Math"/>
            <w:sz w:val="28"/>
            <w:szCs w:val="30"/>
          </w:rPr>
          <m:t>.</m:t>
        </m:r>
      </m:oMath>
      <w:r>
        <w:tab/>
        <w:t>(19)</w:t>
      </w:r>
    </w:p>
    <w:p w14:paraId="32C86437" w14:textId="77777777" w:rsidR="009E18C3" w:rsidRDefault="00000000" w:rsidP="000E5595">
      <w:pPr>
        <w:pStyle w:val="BodyText"/>
        <w:jc w:val="both"/>
      </w:pPr>
      <w:r>
        <w:t xml:space="preserve">Consequently </w:t>
      </w:r>
      <m:oMath>
        <m:r>
          <w:rPr>
            <w:rFonts w:ascii="Cambria Math" w:hAnsi="Cambria Math"/>
          </w:rPr>
          <m:t>R</m:t>
        </m:r>
      </m:oMath>
      <w:r>
        <w:t xml:space="preserve"> is nonexpansive in the </w:t>
      </w:r>
      <m:oMath>
        <m:r>
          <w:rPr>
            <w:rFonts w:ascii="Cambria Math" w:hAnsi="Cambria Math"/>
          </w:rPr>
          <m:t>G</m:t>
        </m:r>
      </m:oMath>
      <w:r>
        <w:t xml:space="preserve"> norm. For every </w:t>
      </w:r>
      <m:oMath>
        <m:r>
          <w:rPr>
            <w:rFonts w:ascii="Cambria Math" w:hAnsi="Cambria Math"/>
          </w:rPr>
          <m:t>q</m:t>
        </m:r>
        <m:r>
          <m:rPr>
            <m:sty m:val="p"/>
          </m:rPr>
          <w:rPr>
            <w:rFonts w:ascii="Cambria Math" w:hAnsi="Cambria Math"/>
          </w:rPr>
          <m:t>∈ker</m:t>
        </m:r>
        <m:r>
          <w:rPr>
            <w:rFonts w:ascii="Cambria Math" w:hAnsi="Cambria Math"/>
          </w:rPr>
          <m:t>C</m:t>
        </m:r>
        <m:r>
          <m:rPr>
            <m:nor/>
          </m:rPr>
          <m:t>,</m:t>
        </m:r>
      </m:oMath>
      <w:r>
        <w:t xml:space="preserve"> </w:t>
      </w:r>
      <m:oMath>
        <m:sSup>
          <m:sSupPr>
            <m:ctrlPr>
              <w:rPr>
                <w:rFonts w:ascii="Cambria Math" w:hAnsi="Cambria Math"/>
              </w:rPr>
            </m:ctrlPr>
          </m:sSupPr>
          <m:e>
            <m:r>
              <w:rPr>
                <w:rFonts w:ascii="Cambria Math" w:hAnsi="Cambria Math"/>
              </w:rPr>
              <m:t>q</m:t>
            </m:r>
          </m:e>
          <m:sup>
            <m:r>
              <m:rPr>
                <m:sty m:val="p"/>
              </m:rPr>
              <w:rPr>
                <w:rFonts w:ascii="Cambria Math" w:hAnsi="Cambria Math"/>
              </w:rPr>
              <m:t>⊤</m:t>
            </m:r>
          </m:sup>
        </m:sSup>
        <m:r>
          <w:rPr>
            <w:rFonts w:ascii="Cambria Math" w:hAnsi="Cambria Math"/>
          </w:rPr>
          <m:t>G</m:t>
        </m:r>
        <m:d>
          <m:dPr>
            <m:ctrlPr>
              <w:rPr>
                <w:rFonts w:ascii="Cambria Math" w:hAnsi="Cambria Math"/>
              </w:rPr>
            </m:ctrlPr>
          </m:dPr>
          <m:e>
            <m:r>
              <w:rPr>
                <w:rFonts w:ascii="Cambria Math" w:hAnsi="Cambria Math"/>
              </w:rPr>
              <m:t>R</m:t>
            </m:r>
            <m:d>
              <m:dPr>
                <m:ctrlPr>
                  <w:rPr>
                    <w:rFonts w:ascii="Cambria Math" w:hAnsi="Cambria Math"/>
                  </w:rPr>
                </m:ctrlPr>
              </m:dPr>
              <m:e>
                <m:r>
                  <w:rPr>
                    <w:rFonts w:ascii="Cambria Math" w:hAnsi="Cambria Math"/>
                  </w:rPr>
                  <m:t>u</m:t>
                </m:r>
              </m:e>
            </m:d>
            <m:r>
              <m:rPr>
                <m:sty m:val="p"/>
              </m:rPr>
              <w:rPr>
                <w:rFonts w:ascii="Cambria Math" w:hAnsi="Cambria Math"/>
              </w:rPr>
              <m:t>-</m:t>
            </m:r>
            <m:r>
              <w:rPr>
                <w:rFonts w:ascii="Cambria Math" w:hAnsi="Cambria Math"/>
              </w:rPr>
              <m:t>u</m:t>
            </m:r>
          </m:e>
        </m:d>
        <m:r>
          <m:rPr>
            <m:sty m:val="p"/>
          </m:rPr>
          <w:rPr>
            <w:rFonts w:ascii="Cambria Math" w:hAnsi="Cambria Math"/>
          </w:rPr>
          <m:t>=</m:t>
        </m:r>
        <m:r>
          <w:rPr>
            <w:rFonts w:ascii="Cambria Math" w:hAnsi="Cambria Math"/>
          </w:rPr>
          <m:t>0</m:t>
        </m:r>
        <m:r>
          <m:rPr>
            <m:nor/>
          </m:rPr>
          <m:t>;</m:t>
        </m:r>
      </m:oMath>
      <w:r>
        <w:t xml:space="preserve"> hence the </w:t>
      </w:r>
      <m:oMath>
        <m:r>
          <w:rPr>
            <w:rFonts w:ascii="Cambria Math" w:hAnsi="Cambria Math"/>
          </w:rPr>
          <m:t>G</m:t>
        </m:r>
      </m:oMath>
      <w:r>
        <w:t xml:space="preserve">-orthogonal projection onto </w:t>
      </w:r>
      <m:oMath>
        <m:r>
          <m:rPr>
            <m:sty m:val="p"/>
          </m:rPr>
          <w:rPr>
            <w:rFonts w:ascii="Cambria Math" w:hAnsi="Cambria Math"/>
          </w:rPr>
          <m:t>ker</m:t>
        </m:r>
        <m:r>
          <w:rPr>
            <w:rFonts w:ascii="Cambria Math" w:hAnsi="Cambria Math"/>
          </w:rPr>
          <m:t>C</m:t>
        </m:r>
      </m:oMath>
      <w:r>
        <w:t xml:space="preserve"> is preserved.</w:t>
      </w:r>
    </w:p>
    <w:p w14:paraId="4CB96AEB" w14:textId="77777777" w:rsidR="009E18C3" w:rsidRDefault="00000000" w:rsidP="000E5595">
      <w:pPr>
        <w:pStyle w:val="BodyText"/>
        <w:jc w:val="both"/>
      </w:pPr>
      <w:r>
        <w:rPr>
          <w:b/>
          <w:bCs/>
        </w:rPr>
        <w:t>Proof.</w:t>
      </w:r>
      <w:r>
        <w:t xml:space="preserve"> Subtract the normal equations at </w:t>
      </w:r>
      <m:oMath>
        <m:r>
          <w:rPr>
            <w:rFonts w:ascii="Cambria Math" w:hAnsi="Cambria Math"/>
          </w:rPr>
          <m:t>u</m:t>
        </m:r>
      </m:oMath>
      <w:r>
        <w:t xml:space="preserve"> and </w:t>
      </w:r>
      <m:oMath>
        <m:r>
          <w:rPr>
            <w:rFonts w:ascii="Cambria Math" w:hAnsi="Cambria Math"/>
          </w:rPr>
          <m:t>v</m:t>
        </m:r>
        <m:r>
          <m:rPr>
            <m:nor/>
          </m:rPr>
          <m:t>,</m:t>
        </m:r>
      </m:oMath>
      <w:r>
        <w:t xml:space="preserve"> multiply on the left by </w:t>
      </w:r>
      <m:oMath>
        <m:sSup>
          <m:sSupPr>
            <m:ctrlPr>
              <w:rPr>
                <w:rFonts w:ascii="Cambria Math" w:hAnsi="Cambria Math"/>
              </w:rPr>
            </m:ctrlPr>
          </m:sSupPr>
          <m:e>
            <m:r>
              <w:rPr>
                <w:rFonts w:ascii="Cambria Math" w:hAnsi="Cambria Math"/>
              </w:rPr>
              <m:t>d</m:t>
            </m:r>
          </m:e>
          <m:sup>
            <m:r>
              <m:rPr>
                <m:sty m:val="p"/>
              </m:rPr>
              <w:rPr>
                <w:rFonts w:ascii="Cambria Math" w:hAnsi="Cambria Math"/>
              </w:rPr>
              <m:t>⊤</m:t>
            </m:r>
          </m:sup>
        </m:sSup>
        <m:r>
          <m:rPr>
            <m:nor/>
          </m:rPr>
          <m:t>,</m:t>
        </m:r>
      </m:oMath>
      <w:r>
        <w:t xml:space="preserve"> and divide by </w:t>
      </w:r>
      <m:oMath>
        <m:r>
          <w:rPr>
            <w:rFonts w:ascii="Cambria Math" w:hAnsi="Cambria Math"/>
          </w:rPr>
          <m:t>μ</m:t>
        </m:r>
        <m:r>
          <m:rPr>
            <m:nor/>
          </m:rPr>
          <m:t>.</m:t>
        </m:r>
      </m:oMath>
      <w:r>
        <w:t xml:space="preserve"> Cauchy–Schwarz gives nonexpansiveness. Multiplying one normal equation by </w:t>
      </w:r>
      <m:oMath>
        <m:sSup>
          <m:sSupPr>
            <m:ctrlPr>
              <w:rPr>
                <w:rFonts w:ascii="Cambria Math" w:hAnsi="Cambria Math"/>
              </w:rPr>
            </m:ctrlPr>
          </m:sSupPr>
          <m:e>
            <m:r>
              <w:rPr>
                <w:rFonts w:ascii="Cambria Math" w:hAnsi="Cambria Math"/>
              </w:rPr>
              <m:t>q</m:t>
            </m:r>
          </m:e>
          <m:sup>
            <m:r>
              <m:rPr>
                <m:sty m:val="p"/>
              </m:rPr>
              <w:rPr>
                <w:rFonts w:ascii="Cambria Math" w:hAnsi="Cambria Math"/>
              </w:rPr>
              <m:t>⊤</m:t>
            </m:r>
          </m:sup>
        </m:sSup>
      </m:oMath>
      <w:r>
        <w:t xml:space="preserve"> gives the private-direction statement. ∎</w:t>
      </w:r>
    </w:p>
    <w:p w14:paraId="0047AA84" w14:textId="77777777" w:rsidR="009E18C3" w:rsidRDefault="00000000" w:rsidP="000E5595">
      <w:pPr>
        <w:pStyle w:val="BodyText"/>
        <w:jc w:val="both"/>
      </w:pPr>
      <w:r>
        <w:t>This is a proximal operator in a declared metric [10, 11]. It cannot be strictly contractive on the full space whenever an unobserved direction remains. A downstream backbone can still amplify that direction, as Section 15 shows.</w:t>
      </w:r>
    </w:p>
    <w:p w14:paraId="58654811" w14:textId="77777777" w:rsidR="009E18C3" w:rsidRDefault="00000000" w:rsidP="000E5595">
      <w:pPr>
        <w:pStyle w:val="Heading21"/>
        <w:jc w:val="both"/>
      </w:pPr>
      <w:bookmarkStart w:id="28" w:name="X03553bfda703d6fe25b14e85e01b788a0d5becf"/>
      <w:bookmarkEnd w:id="27"/>
      <w:r>
        <w:t>9 2 Sharp conditional sensitivity to anchor data</w:t>
      </w:r>
    </w:p>
    <w:p w14:paraId="408AA445" w14:textId="77777777" w:rsidR="009E18C3" w:rsidRDefault="00000000" w:rsidP="000E5595">
      <w:pPr>
        <w:pStyle w:val="FirstParagraph"/>
        <w:keepNext/>
        <w:jc w:val="both"/>
      </w:pPr>
      <w:r>
        <w:rPr>
          <w:b/>
          <w:bCs/>
        </w:rPr>
        <w:t>Theorem 9.4 (exact anchor influence).</w:t>
      </w:r>
      <w:r>
        <w:t xml:space="preserve"> In Euclidean coordinates, write </w:t>
      </w:r>
      <m:oMath>
        <m:r>
          <w:rPr>
            <w:rFonts w:ascii="Cambria Math" w:hAnsi="Cambria Math"/>
          </w:rPr>
          <m:t>H</m:t>
        </m:r>
        <m:r>
          <m:rPr>
            <m:sty m:val="p"/>
          </m:rPr>
          <w:rPr>
            <w:rFonts w:ascii="Cambria Math" w:hAnsi="Cambria Math"/>
          </w:rPr>
          <m:t>=</m:t>
        </m:r>
        <m:r>
          <w:rPr>
            <w:rFonts w:ascii="Cambria Math" w:hAnsi="Cambria Math"/>
          </w:rPr>
          <m:t>μI</m:t>
        </m:r>
        <m:r>
          <m:rPr>
            <m:sty m:val="p"/>
          </m:rPr>
          <w:rPr>
            <w:rFonts w:ascii="Cambria Math" w:hAnsi="Cambria Math"/>
          </w:rPr>
          <m:t>+</m:t>
        </m:r>
        <m:r>
          <w:rPr>
            <w:rFonts w:ascii="Cambria Math" w:hAnsi="Cambria Math"/>
          </w:rPr>
          <m:t>β</m:t>
        </m:r>
        <m:sSup>
          <m:sSupPr>
            <m:ctrlPr>
              <w:rPr>
                <w:rFonts w:ascii="Cambria Math" w:hAnsi="Cambria Math"/>
              </w:rPr>
            </m:ctrlPr>
          </m:sSupPr>
          <m:e>
            <m:r>
              <w:rPr>
                <w:rFonts w:ascii="Cambria Math" w:hAnsi="Cambria Math"/>
              </w:rPr>
              <m:t>C</m:t>
            </m:r>
          </m:e>
          <m:sup>
            <m:r>
              <m:rPr>
                <m:sty m:val="p"/>
              </m:rPr>
              <w:rPr>
                <w:rFonts w:ascii="Cambria Math" w:hAnsi="Cambria Math"/>
              </w:rPr>
              <m:t>⊤</m:t>
            </m:r>
          </m:sup>
        </m:sSup>
        <m:r>
          <w:rPr>
            <w:rFonts w:ascii="Cambria Math" w:hAnsi="Cambria Math"/>
          </w:rPr>
          <m:t>C</m:t>
        </m:r>
        <m:r>
          <m:rPr>
            <m:nor/>
          </m:rPr>
          <m:t>.</m:t>
        </m:r>
      </m:oMath>
      <w:r>
        <w:t xml:space="preserve"> If only </w:t>
      </w:r>
      <m:oMath>
        <m:r>
          <w:rPr>
            <w:rFonts w:ascii="Cambria Math" w:hAnsi="Cambria Math"/>
          </w:rPr>
          <m:t>b</m:t>
        </m:r>
      </m:oMath>
      <w:r>
        <w:t xml:space="preserve"> changes, then </w:t>
      </w:r>
      <m:oMath>
        <m:sSub>
          <m:sSubPr>
            <m:ctrlPr>
              <w:rPr>
                <w:rFonts w:ascii="Cambria Math" w:hAnsi="Cambria Math"/>
              </w:rPr>
            </m:ctrlPr>
          </m:sSubPr>
          <m:e>
            <m:r>
              <w:rPr>
                <w:rFonts w:ascii="Cambria Math" w:hAnsi="Cambria Math"/>
              </w:rPr>
              <m:t>R</m:t>
            </m:r>
          </m:e>
          <m:sub>
            <m:r>
              <w:rPr>
                <w:rFonts w:ascii="Cambria Math" w:hAnsi="Cambria Math"/>
              </w:rPr>
              <m:t>b</m:t>
            </m:r>
            <m:r>
              <m:rPr>
                <m:sty m:val="p"/>
              </m:rPr>
              <w:rPr>
                <w:rFonts w:ascii="Cambria Math" w:hAnsi="Cambria Math"/>
              </w:rPr>
              <m:t>+</m:t>
            </m:r>
            <m:r>
              <w:rPr>
                <w:rFonts w:ascii="Cambria Math" w:hAnsi="Cambria Math"/>
              </w:rPr>
              <m:t>e</m:t>
            </m:r>
          </m:sub>
        </m:sSub>
        <m:d>
          <m:dPr>
            <m:ctrlPr>
              <w:rPr>
                <w:rFonts w:ascii="Cambria Math" w:hAnsi="Cambria Math"/>
              </w:rPr>
            </m:ctrlPr>
          </m:dPr>
          <m:e>
            <m:r>
              <w:rPr>
                <w:rFonts w:ascii="Cambria Math" w:hAnsi="Cambria Math"/>
              </w:rPr>
              <m:t>u</m:t>
            </m:r>
          </m:e>
        </m:d>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b</m:t>
            </m:r>
          </m:sub>
        </m:sSub>
        <m:d>
          <m:dPr>
            <m:ctrlPr>
              <w:rPr>
                <w:rFonts w:ascii="Cambria Math" w:hAnsi="Cambria Math"/>
              </w:rPr>
            </m:ctrlPr>
          </m:dPr>
          <m:e>
            <m:r>
              <w:rPr>
                <w:rFonts w:ascii="Cambria Math" w:hAnsi="Cambria Math"/>
              </w:rPr>
              <m:t>u</m:t>
            </m:r>
          </m:e>
        </m:d>
        <m:r>
          <m:rPr>
            <m:sty m:val="p"/>
          </m:rPr>
          <w:rPr>
            <w:rFonts w:ascii="Cambria Math" w:hAnsi="Cambria Math"/>
          </w:rPr>
          <m:t>=</m:t>
        </m:r>
        <m:r>
          <w:rPr>
            <w:rFonts w:ascii="Cambria Math" w:hAnsi="Cambria Math"/>
          </w:rPr>
          <m:t>Ke</m:t>
        </m:r>
        <m:r>
          <m:rPr>
            <m:nor/>
          </m:rPr>
          <m:t>,</m:t>
        </m:r>
      </m:oMath>
      <w:r>
        <w:t xml:space="preserve"> where </w:t>
      </w:r>
      <m:oMath>
        <m:r>
          <w:rPr>
            <w:rFonts w:ascii="Cambria Math" w:hAnsi="Cambria Math"/>
          </w:rPr>
          <m:t>K</m:t>
        </m:r>
        <m:r>
          <m:rPr>
            <m:sty m:val="p"/>
          </m:rPr>
          <w:rPr>
            <w:rFonts w:ascii="Cambria Math" w:hAnsi="Cambria Math"/>
          </w:rPr>
          <m:t>=</m:t>
        </m:r>
        <m:r>
          <w:rPr>
            <w:rFonts w:ascii="Cambria Math" w:hAnsi="Cambria Math"/>
          </w:rPr>
          <m:t>β</m:t>
        </m:r>
        <m:sSup>
          <m:sSupPr>
            <m:ctrlPr>
              <w:rPr>
                <w:rFonts w:ascii="Cambria Math" w:hAnsi="Cambria Math"/>
              </w:rPr>
            </m:ctrlPr>
          </m:sSupPr>
          <m:e>
            <m:r>
              <w:rPr>
                <w:rFonts w:ascii="Cambria Math" w:hAnsi="Cambria Math"/>
              </w:rPr>
              <m:t>H</m:t>
            </m:r>
          </m:e>
          <m:sup>
            <m:r>
              <m:rPr>
                <m:sty m:val="p"/>
              </m:rPr>
              <w:rPr>
                <w:rFonts w:ascii="Cambria Math" w:hAnsi="Cambria Math"/>
              </w:rPr>
              <m:t>-</m:t>
            </m:r>
            <m:r>
              <w:rPr>
                <w:rFonts w:ascii="Cambria Math" w:hAnsi="Cambria Math"/>
              </w:rPr>
              <m:t>1</m:t>
            </m:r>
          </m:sup>
        </m:sSup>
        <m:sSup>
          <m:sSupPr>
            <m:ctrlPr>
              <w:rPr>
                <w:rFonts w:ascii="Cambria Math" w:hAnsi="Cambria Math"/>
              </w:rPr>
            </m:ctrlPr>
          </m:sSupPr>
          <m:e>
            <m:r>
              <w:rPr>
                <w:rFonts w:ascii="Cambria Math" w:hAnsi="Cambria Math"/>
              </w:rPr>
              <m:t>C</m:t>
            </m:r>
          </m:e>
          <m:sup>
            <m:r>
              <m:rPr>
                <m:sty m:val="p"/>
              </m:rPr>
              <w:rPr>
                <w:rFonts w:ascii="Cambria Math" w:hAnsi="Cambria Math"/>
              </w:rPr>
              <m:t>⊤</m:t>
            </m:r>
          </m:sup>
        </m:sSup>
        <m:r>
          <m:rPr>
            <m:nor/>
          </m:rPr>
          <m:t>.</m:t>
        </m:r>
      </m:oMath>
      <w:r>
        <w:t xml:space="preserve"> If </w:t>
      </w:r>
      <m:oMath>
        <m:r>
          <w:rPr>
            <w:rFonts w:ascii="Cambria Math" w:hAnsi="Cambria Math"/>
          </w:rPr>
          <m:t>C</m:t>
        </m:r>
      </m:oMath>
      <w:r>
        <w:t xml:space="preserve"> has positive singular values </w:t>
      </w:r>
      <m:oMath>
        <m:sSub>
          <m:sSubPr>
            <m:ctrlPr>
              <w:rPr>
                <w:rFonts w:ascii="Cambria Math" w:hAnsi="Cambria Math"/>
              </w:rPr>
            </m:ctrlPr>
          </m:sSubPr>
          <m:e>
            <m:r>
              <w:rPr>
                <w:rFonts w:ascii="Cambria Math" w:hAnsi="Cambria Math"/>
              </w:rPr>
              <m:t>σ</m:t>
            </m:r>
          </m:e>
          <m:sub>
            <m:r>
              <w:rPr>
                <w:rFonts w:ascii="Cambria Math" w:hAnsi="Cambria Math"/>
              </w:rPr>
              <m:t>i</m:t>
            </m:r>
          </m:sub>
        </m:sSub>
        <m:r>
          <m:rPr>
            <m:nor/>
          </m:rPr>
          <m:t>,</m:t>
        </m:r>
      </m:oMath>
      <w:r>
        <w:t xml:space="preserve"> then for </w:t>
      </w:r>
      <m:oMath>
        <m:r>
          <w:rPr>
            <w:rFonts w:ascii="Cambria Math" w:hAnsi="Cambria Math"/>
          </w:rPr>
          <m:t>β</m:t>
        </m:r>
        <m:r>
          <m:rPr>
            <m:sty m:val="p"/>
          </m:rPr>
          <w:rPr>
            <w:rFonts w:ascii="Cambria Math" w:hAnsi="Cambria Math"/>
          </w:rPr>
          <m:t>&gt;</m:t>
        </m:r>
        <m:r>
          <w:rPr>
            <w:rFonts w:ascii="Cambria Math" w:hAnsi="Cambria Math"/>
          </w:rPr>
          <m:t>0</m:t>
        </m:r>
      </m:oMath>
    </w:p>
    <w:p w14:paraId="21CCC91B" w14:textId="77777777" w:rsidR="009E18C3" w:rsidRDefault="00000000" w:rsidP="000E5595">
      <w:pPr>
        <w:pStyle w:val="Equation"/>
        <w:jc w:val="both"/>
      </w:pPr>
      <w:r>
        <w:tab/>
      </w:r>
      <m:oMath>
        <m:r>
          <m:rPr>
            <m:sty m:val="p"/>
          </m:rPr>
          <w:rPr>
            <w:rFonts w:ascii="Cambria Math" w:hAnsi="Cambria Math"/>
            <w:sz w:val="28"/>
            <w:szCs w:val="30"/>
          </w:rPr>
          <m:t>∥</m:t>
        </m:r>
        <m:r>
          <w:rPr>
            <w:rFonts w:ascii="Cambria Math" w:hAnsi="Cambria Math"/>
            <w:sz w:val="28"/>
            <w:szCs w:val="30"/>
          </w:rPr>
          <m:t>K</m:t>
        </m:r>
        <m:r>
          <m:rPr>
            <m:sty m:val="p"/>
          </m:rPr>
          <w:rPr>
            <w:rFonts w:ascii="Cambria Math" w:hAnsi="Cambria Math"/>
            <w:sz w:val="28"/>
            <w:szCs w:val="30"/>
          </w:rPr>
          <m:t>∥=</m:t>
        </m:r>
        <m:sSub>
          <m:sSubPr>
            <m:ctrlPr>
              <w:rPr>
                <w:rFonts w:ascii="Cambria Math" w:hAnsi="Cambria Math"/>
                <w:sz w:val="28"/>
                <w:szCs w:val="30"/>
              </w:rPr>
            </m:ctrlPr>
          </m:sSubPr>
          <m:e>
            <m:r>
              <m:rPr>
                <m:sty m:val="p"/>
              </m:rPr>
              <w:rPr>
                <w:rFonts w:ascii="Cambria Math" w:hAnsi="Cambria Math"/>
                <w:sz w:val="28"/>
                <w:szCs w:val="30"/>
              </w:rPr>
              <m:t>max</m:t>
            </m:r>
          </m:e>
          <m:sub>
            <m:r>
              <w:rPr>
                <w:rFonts w:ascii="Cambria Math" w:hAnsi="Cambria Math"/>
                <w:sz w:val="28"/>
                <w:szCs w:val="30"/>
              </w:rPr>
              <m:t>i</m:t>
            </m:r>
          </m:sub>
        </m:sSub>
        <m:f>
          <m:fPr>
            <m:ctrlPr>
              <w:rPr>
                <w:rFonts w:ascii="Cambria Math" w:hAnsi="Cambria Math"/>
                <w:sz w:val="28"/>
                <w:szCs w:val="30"/>
              </w:rPr>
            </m:ctrlPr>
          </m:fPr>
          <m:num>
            <m:r>
              <w:rPr>
                <w:rFonts w:ascii="Cambria Math" w:hAnsi="Cambria Math"/>
                <w:sz w:val="28"/>
                <w:szCs w:val="30"/>
              </w:rPr>
              <m:t>β</m:t>
            </m:r>
            <m:sSub>
              <m:sSubPr>
                <m:ctrlPr>
                  <w:rPr>
                    <w:rFonts w:ascii="Cambria Math" w:hAnsi="Cambria Math"/>
                    <w:sz w:val="28"/>
                    <w:szCs w:val="30"/>
                  </w:rPr>
                </m:ctrlPr>
              </m:sSubPr>
              <m:e>
                <m:r>
                  <w:rPr>
                    <w:rFonts w:ascii="Cambria Math" w:hAnsi="Cambria Math"/>
                    <w:sz w:val="28"/>
                    <w:szCs w:val="30"/>
                  </w:rPr>
                  <m:t>σ</m:t>
                </m:r>
              </m:e>
              <m:sub>
                <m:r>
                  <w:rPr>
                    <w:rFonts w:ascii="Cambria Math" w:hAnsi="Cambria Math"/>
                    <w:sz w:val="28"/>
                    <w:szCs w:val="30"/>
                  </w:rPr>
                  <m:t>i</m:t>
                </m:r>
              </m:sub>
            </m:sSub>
          </m:num>
          <m:den>
            <m:r>
              <w:rPr>
                <w:rFonts w:ascii="Cambria Math" w:hAnsi="Cambria Math"/>
                <w:sz w:val="28"/>
                <w:szCs w:val="30"/>
              </w:rPr>
              <m:t>μ</m:t>
            </m:r>
            <m:r>
              <m:rPr>
                <m:sty m:val="p"/>
              </m:rPr>
              <w:rPr>
                <w:rFonts w:ascii="Cambria Math" w:hAnsi="Cambria Math"/>
                <w:sz w:val="28"/>
                <w:szCs w:val="30"/>
              </w:rPr>
              <m:t>+</m:t>
            </m:r>
            <m:r>
              <w:rPr>
                <w:rFonts w:ascii="Cambria Math" w:hAnsi="Cambria Math"/>
                <w:sz w:val="28"/>
                <w:szCs w:val="30"/>
              </w:rPr>
              <m:t>β</m:t>
            </m:r>
            <m:sSubSup>
              <m:sSubSupPr>
                <m:ctrlPr>
                  <w:rPr>
                    <w:rFonts w:ascii="Cambria Math" w:hAnsi="Cambria Math"/>
                    <w:sz w:val="28"/>
                    <w:szCs w:val="30"/>
                  </w:rPr>
                </m:ctrlPr>
              </m:sSubSupPr>
              <m:e>
                <m:r>
                  <w:rPr>
                    <w:rFonts w:ascii="Cambria Math" w:hAnsi="Cambria Math"/>
                    <w:sz w:val="28"/>
                    <w:szCs w:val="30"/>
                  </w:rPr>
                  <m:t>σ</m:t>
                </m:r>
              </m:e>
              <m:sub>
                <m:r>
                  <w:rPr>
                    <w:rFonts w:ascii="Cambria Math" w:hAnsi="Cambria Math"/>
                    <w:sz w:val="28"/>
                    <w:szCs w:val="30"/>
                  </w:rPr>
                  <m:t>i</m:t>
                </m:r>
              </m:sub>
              <m:sup>
                <m:r>
                  <w:rPr>
                    <w:rFonts w:ascii="Cambria Math" w:hAnsi="Cambria Math"/>
                    <w:sz w:val="28"/>
                    <w:szCs w:val="30"/>
                  </w:rPr>
                  <m:t>2</m:t>
                </m:r>
              </m:sup>
            </m:sSubSup>
          </m:den>
        </m:f>
        <m:r>
          <m:rPr>
            <m:sty m:val="p"/>
          </m:rPr>
          <w:rPr>
            <w:rFonts w:ascii="Cambria Math" w:hAnsi="Cambria Math"/>
            <w:sz w:val="28"/>
            <w:szCs w:val="30"/>
          </w:rPr>
          <m:t>≤</m:t>
        </m:r>
        <m:f>
          <m:fPr>
            <m:ctrlPr>
              <w:rPr>
                <w:rFonts w:ascii="Cambria Math" w:hAnsi="Cambria Math"/>
                <w:sz w:val="28"/>
                <w:szCs w:val="30"/>
              </w:rPr>
            </m:ctrlPr>
          </m:fPr>
          <m:num>
            <m:r>
              <w:rPr>
                <w:rFonts w:ascii="Cambria Math" w:hAnsi="Cambria Math"/>
                <w:sz w:val="28"/>
                <w:szCs w:val="30"/>
              </w:rPr>
              <m:t>1</m:t>
            </m:r>
          </m:num>
          <m:den>
            <m:r>
              <w:rPr>
                <w:rFonts w:ascii="Cambria Math" w:hAnsi="Cambria Math"/>
                <w:sz w:val="28"/>
                <w:szCs w:val="30"/>
              </w:rPr>
              <m:t>2</m:t>
            </m:r>
          </m:den>
        </m:f>
        <m:rad>
          <m:radPr>
            <m:degHide m:val="1"/>
            <m:ctrlPr>
              <w:rPr>
                <w:rFonts w:ascii="Cambria Math" w:hAnsi="Cambria Math"/>
                <w:sz w:val="28"/>
                <w:szCs w:val="30"/>
              </w:rPr>
            </m:ctrlPr>
          </m:radPr>
          <m:deg/>
          <m:e>
            <m:f>
              <m:fPr>
                <m:ctrlPr>
                  <w:rPr>
                    <w:rFonts w:ascii="Cambria Math" w:hAnsi="Cambria Math"/>
                    <w:sz w:val="28"/>
                    <w:szCs w:val="30"/>
                  </w:rPr>
                </m:ctrlPr>
              </m:fPr>
              <m:num>
                <m:r>
                  <w:rPr>
                    <w:rFonts w:ascii="Cambria Math" w:hAnsi="Cambria Math"/>
                    <w:sz w:val="28"/>
                    <w:szCs w:val="30"/>
                  </w:rPr>
                  <m:t>β</m:t>
                </m:r>
              </m:num>
              <m:den>
                <m:r>
                  <w:rPr>
                    <w:rFonts w:ascii="Cambria Math" w:hAnsi="Cambria Math"/>
                    <w:sz w:val="28"/>
                    <w:szCs w:val="30"/>
                  </w:rPr>
                  <m:t>μ</m:t>
                </m:r>
              </m:den>
            </m:f>
          </m:e>
        </m:rad>
        <m:r>
          <m:rPr>
            <m:sty m:val="p"/>
          </m:rPr>
          <w:rPr>
            <w:rFonts w:ascii="Cambria Math" w:hAnsi="Cambria Math"/>
            <w:sz w:val="28"/>
            <w:szCs w:val="30"/>
          </w:rPr>
          <m:t>.</m:t>
        </m:r>
      </m:oMath>
      <w:r>
        <w:tab/>
        <w:t>(20)</w:t>
      </w:r>
    </w:p>
    <w:p w14:paraId="484BC2B6" w14:textId="77777777" w:rsidR="009E18C3" w:rsidRDefault="00000000" w:rsidP="000E5595">
      <w:pPr>
        <w:pStyle w:val="BodyText"/>
        <w:jc w:val="both"/>
      </w:pPr>
      <w:r>
        <w:t xml:space="preserve">For </w:t>
      </w:r>
      <m:oMath>
        <m:r>
          <w:rPr>
            <w:rFonts w:ascii="Cambria Math" w:hAnsi="Cambria Math"/>
          </w:rPr>
          <m:t>C</m:t>
        </m:r>
        <m:r>
          <m:rPr>
            <m:sty m:val="p"/>
          </m:rPr>
          <w:rPr>
            <w:rFonts w:ascii="Cambria Math" w:hAnsi="Cambria Math"/>
          </w:rPr>
          <m:t>=</m:t>
        </m:r>
        <m:r>
          <w:rPr>
            <w:rFonts w:ascii="Cambria Math" w:hAnsi="Cambria Math"/>
          </w:rPr>
          <m:t>0</m:t>
        </m:r>
      </m:oMath>
      <w:r>
        <w:t xml:space="preserve"> or </w:t>
      </w:r>
      <m:oMath>
        <m:r>
          <w:rPr>
            <w:rFonts w:ascii="Cambria Math" w:hAnsi="Cambria Math"/>
          </w:rPr>
          <m:t>β</m:t>
        </m:r>
        <m:r>
          <m:rPr>
            <m:sty m:val="p"/>
          </m:rPr>
          <w:rPr>
            <w:rFonts w:ascii="Cambria Math" w:hAnsi="Cambria Math"/>
          </w:rPr>
          <m:t>=</m:t>
        </m:r>
        <m:r>
          <w:rPr>
            <w:rFonts w:ascii="Cambria Math" w:hAnsi="Cambria Math"/>
          </w:rPr>
          <m:t>0</m:t>
        </m:r>
        <m:r>
          <m:rPr>
            <m:nor/>
          </m:rPr>
          <m:t>,</m:t>
        </m:r>
      </m:oMath>
      <w:r>
        <w:t xml:space="preserve"> the influence is zero. A scalar observation with nonzero row </w:t>
      </w:r>
      <m:oMath>
        <m:sSubSup>
          <m:sSubSupPr>
            <m:ctrlPr>
              <w:rPr>
                <w:rFonts w:ascii="Cambria Math" w:hAnsi="Cambria Math"/>
              </w:rPr>
            </m:ctrlPr>
          </m:sSubSupPr>
          <m:e>
            <m:r>
              <w:rPr>
                <w:rFonts w:ascii="Cambria Math" w:hAnsi="Cambria Math"/>
              </w:rPr>
              <m:t>c</m:t>
            </m:r>
          </m:e>
          <m:sub>
            <m:r>
              <w:rPr>
                <w:rFonts w:ascii="Cambria Math" w:hAnsi="Cambria Math"/>
              </w:rPr>
              <m:t>i</m:t>
            </m:r>
          </m:sub>
          <m:sup>
            <m:r>
              <m:rPr>
                <m:sty m:val="p"/>
              </m:rPr>
              <w:rPr>
                <w:rFonts w:ascii="Cambria Math" w:hAnsi="Cambria Math"/>
              </w:rPr>
              <m:t>⊤</m:t>
            </m:r>
          </m:sup>
        </m:sSubSup>
      </m:oMath>
      <w:r>
        <w:t xml:space="preserve"> has nonzero linear influence </w:t>
      </w:r>
      <m:oMath>
        <m:r>
          <w:rPr>
            <w:rFonts w:ascii="Cambria Math" w:hAnsi="Cambria Math"/>
          </w:rPr>
          <m:t>β</m:t>
        </m:r>
        <m:sSup>
          <m:sSupPr>
            <m:ctrlPr>
              <w:rPr>
                <w:rFonts w:ascii="Cambria Math" w:hAnsi="Cambria Math"/>
              </w:rPr>
            </m:ctrlPr>
          </m:sSupPr>
          <m:e>
            <m:r>
              <w:rPr>
                <w:rFonts w:ascii="Cambria Math" w:hAnsi="Cambria Math"/>
              </w:rPr>
              <m:t>H</m:t>
            </m:r>
          </m:e>
          <m:sup>
            <m:r>
              <m:rPr>
                <m:sty m:val="p"/>
              </m:rPr>
              <w:rPr>
                <w:rFonts w:ascii="Cambria Math" w:hAnsi="Cambria Math"/>
              </w:rPr>
              <m:t>-</m:t>
            </m:r>
            <m:r>
              <w:rPr>
                <w:rFonts w:ascii="Cambria Math" w:hAnsi="Cambria Math"/>
              </w:rPr>
              <m:t>1</m:t>
            </m:r>
          </m:sup>
        </m:sSup>
        <m:sSub>
          <m:sSubPr>
            <m:ctrlPr>
              <w:rPr>
                <w:rFonts w:ascii="Cambria Math" w:hAnsi="Cambria Math"/>
              </w:rPr>
            </m:ctrlPr>
          </m:sSubPr>
          <m:e>
            <m:r>
              <w:rPr>
                <w:rFonts w:ascii="Cambria Math" w:hAnsi="Cambria Math"/>
              </w:rPr>
              <m:t>c</m:t>
            </m:r>
          </m:e>
          <m:sub>
            <m:r>
              <w:rPr>
                <w:rFonts w:ascii="Cambria Math" w:hAnsi="Cambria Math"/>
              </w:rPr>
              <m:t>i</m:t>
            </m:r>
          </m:sub>
        </m:sSub>
      </m:oMath>
      <w:r>
        <w:t xml:space="preserve"> when </w:t>
      </w:r>
      <m:oMath>
        <m:r>
          <w:rPr>
            <w:rFonts w:ascii="Cambria Math" w:hAnsi="Cambria Math"/>
          </w:rPr>
          <m:t>β</m:t>
        </m:r>
        <m:r>
          <m:rPr>
            <m:sty m:val="p"/>
          </m:rPr>
          <w:rPr>
            <w:rFonts w:ascii="Cambria Math" w:hAnsi="Cambria Math"/>
          </w:rPr>
          <m:t>&gt;</m:t>
        </m:r>
        <m:r>
          <w:rPr>
            <w:rFonts w:ascii="Cambria Math" w:hAnsi="Cambria Math"/>
          </w:rPr>
          <m:t>0</m:t>
        </m:r>
        <m:r>
          <m:rPr>
            <m:nor/>
          </m:rPr>
          <m:t>;</m:t>
        </m:r>
      </m:oMath>
      <w:r>
        <w:t xml:space="preserve"> its effect is unbounded as its error amplitude grows.</w:t>
      </w:r>
    </w:p>
    <w:p w14:paraId="1D7998E9" w14:textId="77777777" w:rsidR="009E18C3" w:rsidRDefault="00000000" w:rsidP="000E5595">
      <w:pPr>
        <w:pStyle w:val="BodyText"/>
        <w:jc w:val="both"/>
      </w:pPr>
      <w:r>
        <w:rPr>
          <w:b/>
          <w:bCs/>
        </w:rPr>
        <w:t>Proof.</w:t>
      </w:r>
      <w:r>
        <w:t xml:space="preserve"> Subtract the two normal equations. An SVD of </w:t>
      </w:r>
      <m:oMath>
        <m:r>
          <w:rPr>
            <w:rFonts w:ascii="Cambria Math" w:hAnsi="Cambria Math"/>
          </w:rPr>
          <m:t>C</m:t>
        </m:r>
      </m:oMath>
      <w:r>
        <w:t xml:space="preserve"> diagonalizes </w:t>
      </w:r>
      <m:oMath>
        <m:r>
          <w:rPr>
            <w:rFonts w:ascii="Cambria Math" w:hAnsi="Cambria Math"/>
          </w:rPr>
          <m:t>K</m:t>
        </m:r>
      </m:oMath>
      <w:r>
        <w:t xml:space="preserve"> into the displayed gains. Differentiating </w:t>
      </w:r>
      <m:oMath>
        <m:r>
          <w:rPr>
            <w:rFonts w:ascii="Cambria Math" w:hAnsi="Cambria Math"/>
          </w:rPr>
          <m:t>βs</m:t>
        </m:r>
        <m:r>
          <m:rPr>
            <m:sty m:val="p"/>
          </m:rPr>
          <w:rPr>
            <w:rFonts w:ascii="Cambria Math" w:hAnsi="Cambria Math"/>
          </w:rPr>
          <m:t>/</m:t>
        </m:r>
        <m:d>
          <m:dPr>
            <m:ctrlPr>
              <w:rPr>
                <w:rFonts w:ascii="Cambria Math" w:hAnsi="Cambria Math"/>
              </w:rPr>
            </m:ctrlPr>
          </m:dPr>
          <m:e>
            <m:r>
              <w:rPr>
                <w:rFonts w:ascii="Cambria Math" w:hAnsi="Cambria Math"/>
              </w:rPr>
              <m:t>μ</m:t>
            </m:r>
            <m:r>
              <m:rPr>
                <m:sty m:val="p"/>
              </m:rPr>
              <w:rPr>
                <w:rFonts w:ascii="Cambria Math" w:hAnsi="Cambria Math"/>
              </w:rPr>
              <m:t>+</m:t>
            </m:r>
            <m:r>
              <w:rPr>
                <w:rFonts w:ascii="Cambria Math" w:hAnsi="Cambria Math"/>
              </w:rPr>
              <m:t>β</m:t>
            </m:r>
            <m:sSup>
              <m:sSupPr>
                <m:ctrlPr>
                  <w:rPr>
                    <w:rFonts w:ascii="Cambria Math" w:hAnsi="Cambria Math"/>
                  </w:rPr>
                </m:ctrlPr>
              </m:sSupPr>
              <m:e>
                <m:r>
                  <w:rPr>
                    <w:rFonts w:ascii="Cambria Math" w:hAnsi="Cambria Math"/>
                  </w:rPr>
                  <m:t>s</m:t>
                </m:r>
              </m:e>
              <m:sup>
                <m:r>
                  <w:rPr>
                    <w:rFonts w:ascii="Cambria Math" w:hAnsi="Cambria Math"/>
                  </w:rPr>
                  <m:t>2</m:t>
                </m:r>
              </m:sup>
            </m:sSup>
          </m:e>
        </m:d>
      </m:oMath>
      <w:r>
        <w:t xml:space="preserve"> gives its maximum at </w:t>
      </w:r>
      <m:oMath>
        <m:r>
          <w:rPr>
            <w:rFonts w:ascii="Cambria Math" w:hAnsi="Cambria Math"/>
          </w:rPr>
          <m:t>s</m:t>
        </m:r>
        <m:r>
          <m:rPr>
            <m:sty m:val="p"/>
          </m:rPr>
          <w:rPr>
            <w:rFonts w:ascii="Cambria Math" w:hAnsi="Cambria Math"/>
          </w:rPr>
          <m:t>=</m:t>
        </m:r>
        <m:rad>
          <m:radPr>
            <m:degHide m:val="1"/>
            <m:ctrlPr>
              <w:rPr>
                <w:rFonts w:ascii="Cambria Math" w:hAnsi="Cambria Math"/>
              </w:rPr>
            </m:ctrlPr>
          </m:radPr>
          <m:deg/>
          <m:e>
            <m:r>
              <w:rPr>
                <w:rFonts w:ascii="Cambria Math" w:hAnsi="Cambria Math"/>
              </w:rPr>
              <m:t>μ</m:t>
            </m:r>
            <m:r>
              <m:rPr>
                <m:sty m:val="p"/>
              </m:rPr>
              <w:rPr>
                <w:rFonts w:ascii="Cambria Math" w:hAnsi="Cambria Math"/>
              </w:rPr>
              <m:t>/</m:t>
            </m:r>
            <m:r>
              <w:rPr>
                <w:rFonts w:ascii="Cambria Math" w:hAnsi="Cambria Math"/>
              </w:rPr>
              <m:t>β</m:t>
            </m:r>
          </m:e>
        </m:rad>
        <m:r>
          <m:rPr>
            <m:nor/>
          </m:rPr>
          <m:t>.</m:t>
        </m:r>
      </m:oMath>
      <w:r>
        <w:t xml:space="preserve"> Finally, </w:t>
      </w:r>
      <m:oMath>
        <m:sSup>
          <m:sSupPr>
            <m:ctrlPr>
              <w:rPr>
                <w:rFonts w:ascii="Cambria Math" w:hAnsi="Cambria Math"/>
              </w:rPr>
            </m:ctrlPr>
          </m:sSupPr>
          <m:e>
            <m:r>
              <w:rPr>
                <w:rFonts w:ascii="Cambria Math" w:hAnsi="Cambria Math"/>
              </w:rPr>
              <m:t>H</m:t>
            </m:r>
          </m:e>
          <m:sup>
            <m:r>
              <m:rPr>
                <m:sty m:val="p"/>
              </m:rPr>
              <w:rPr>
                <w:rFonts w:ascii="Cambria Math" w:hAnsi="Cambria Math"/>
              </w:rPr>
              <m:t>-</m:t>
            </m:r>
            <m:r>
              <w:rPr>
                <w:rFonts w:ascii="Cambria Math" w:hAnsi="Cambria Math"/>
              </w:rPr>
              <m:t>1</m:t>
            </m:r>
          </m:sup>
        </m:sSup>
      </m:oMath>
      <w:r>
        <w:t xml:space="preserve"> is injective, so it cannot annihilate a nonzero row vector. ∎</w:t>
      </w:r>
    </w:p>
    <w:p w14:paraId="5CEBDF7C" w14:textId="77777777" w:rsidR="009E18C3" w:rsidRDefault="00000000" w:rsidP="000E5595">
      <w:pPr>
        <w:pStyle w:val="BodyText"/>
        <w:jc w:val="both"/>
      </w:pPr>
      <w:r>
        <w:t xml:space="preserve">The universal bound is attained, so it cannot be improved without information about the restrictions. A zero restriction row is the exception to V2’s unqualified wrong-anchor statement: corrupting that observation changes no state. A large residual also need not imply large influence, because its component orthogonal to </w:t>
      </w:r>
      <m:oMath>
        <m:r>
          <m:rPr>
            <m:sty m:val="p"/>
          </m:rPr>
          <w:rPr>
            <w:rFonts w:ascii="Cambria Math" w:hAnsi="Cambria Math"/>
          </w:rPr>
          <m:t>im</m:t>
        </m:r>
        <m:r>
          <w:rPr>
            <w:rFonts w:ascii="Cambria Math" w:hAnsi="Cambria Math"/>
          </w:rPr>
          <m:t>C</m:t>
        </m:r>
      </m:oMath>
      <w:r>
        <w:t xml:space="preserve"> has no effect on the minimizer. The next section identifies that component.</w:t>
      </w:r>
    </w:p>
    <w:p w14:paraId="5FE984C4" w14:textId="77777777" w:rsidR="009E18C3" w:rsidRDefault="00000000" w:rsidP="000E5595">
      <w:pPr>
        <w:pStyle w:val="Heading11"/>
        <w:jc w:val="both"/>
      </w:pPr>
      <w:bookmarkStart w:id="29" w:name="grounding-and-the-horizontal-obstruction"/>
      <w:bookmarkEnd w:id="26"/>
      <w:bookmarkEnd w:id="28"/>
      <w:r>
        <w:t>10 Grounding and the horizontal obstruction</w:t>
      </w:r>
    </w:p>
    <w:p w14:paraId="1C97428D" w14:textId="77777777" w:rsidR="009E18C3" w:rsidRDefault="00000000" w:rsidP="000E5595">
      <w:pPr>
        <w:pStyle w:val="Heading21"/>
        <w:jc w:val="both"/>
      </w:pPr>
      <w:bookmarkStart w:id="30" w:name="Xdf4cc78125deff19f3947e1cd1e96f3ca6611ef"/>
      <w:r>
        <w:t>10 1 Inconsistency is a class rather than a dimension</w:t>
      </w:r>
    </w:p>
    <w:p w14:paraId="71E0CB8C" w14:textId="77777777" w:rsidR="009E18C3" w:rsidRDefault="00000000" w:rsidP="000E5595">
      <w:pPr>
        <w:pStyle w:val="FirstParagraph"/>
        <w:jc w:val="both"/>
      </w:pPr>
      <w:r>
        <w:t xml:space="preserve">For a graph sheaf with coboundary </w:t>
      </w:r>
      <m:oMath>
        <m:r>
          <w:rPr>
            <w:rFonts w:ascii="Cambria Math" w:hAnsi="Cambria Math"/>
          </w:rPr>
          <m:t>B</m:t>
        </m:r>
        <m:r>
          <m:rPr>
            <m:nor/>
          </m:rPr>
          <m:t>,</m:t>
        </m:r>
      </m:oMath>
      <w:r>
        <w:t xml:space="preserve"> an affine agreement problem is </w:t>
      </w:r>
      <m:oMath>
        <m:r>
          <w:rPr>
            <w:rFonts w:ascii="Cambria Math" w:hAnsi="Cambria Math"/>
          </w:rPr>
          <m:t>Bx</m:t>
        </m:r>
        <m:r>
          <m:rPr>
            <m:sty m:val="p"/>
          </m:rPr>
          <w:rPr>
            <w:rFonts w:ascii="Cambria Math" w:hAnsi="Cambria Math"/>
          </w:rPr>
          <m:t>=</m:t>
        </m:r>
        <m:r>
          <w:rPr>
            <w:rFonts w:ascii="Cambria Math" w:hAnsi="Cambria Math"/>
          </w:rPr>
          <m:t>d</m:t>
        </m:r>
        <m:r>
          <m:rPr>
            <m:nor/>
          </m:rPr>
          <m:t>.</m:t>
        </m:r>
      </m:oMath>
      <w:r>
        <w:t xml:space="preserve"> Since a graph has no degree-two cells, its first cohomology is </w:t>
      </w:r>
      <m:oMath>
        <m:r>
          <m:rPr>
            <m:sty m:val="p"/>
          </m:rPr>
          <w:rPr>
            <w:rFonts w:ascii="Cambria Math" w:hAnsi="Cambria Math"/>
          </w:rPr>
          <m:t>coker</m:t>
        </m:r>
        <m:r>
          <w:rPr>
            <w:rFonts w:ascii="Cambria Math" w:hAnsi="Cambria Math"/>
          </w:rPr>
          <m:t>B</m:t>
        </m:r>
        <m:r>
          <m:rPr>
            <m:nor/>
          </m:rPr>
          <m:t>.</m:t>
        </m:r>
      </m:oMath>
      <w:r>
        <w:t xml:space="preserve"> The dimension of this space counts available obstruction coordinates; the particular class </w:t>
      </w:r>
      <m:oMath>
        <m:r>
          <m:rPr>
            <m:sty m:val="p"/>
          </m:rPr>
          <w:rPr>
            <w:rFonts w:ascii="Cambria Math" w:hAnsi="Cambria Math"/>
          </w:rPr>
          <m:t>[</m:t>
        </m:r>
        <m:r>
          <w:rPr>
            <w:rFonts w:ascii="Cambria Math" w:hAnsi="Cambria Math"/>
          </w:rPr>
          <m:t>d</m:t>
        </m:r>
        <m:r>
          <m:rPr>
            <m:sty m:val="p"/>
          </m:rPr>
          <w:rPr>
            <w:rFonts w:ascii="Cambria Math" w:hAnsi="Cambria Math"/>
          </w:rPr>
          <m:t>]</m:t>
        </m:r>
      </m:oMath>
      <w:r>
        <w:t xml:space="preserve"> determines whether the specified affine agreements are extendible. A nonzero dimension alone is not inconsistent data.</w:t>
      </w:r>
    </w:p>
    <w:p w14:paraId="57EDC021" w14:textId="77777777" w:rsidR="009E18C3" w:rsidRDefault="00000000" w:rsidP="000E5595">
      <w:pPr>
        <w:pStyle w:val="BodyText"/>
        <w:jc w:val="both"/>
      </w:pPr>
      <w:r>
        <w:t xml:space="preserve">In an observation star, the old vertices are pinned. Partition </w:t>
      </w:r>
      <m:oMath>
        <m:r>
          <w:rPr>
            <w:rFonts w:ascii="Cambria Math" w:hAnsi="Cambria Math"/>
          </w:rPr>
          <m:t>B</m:t>
        </m:r>
        <m:r>
          <m:rPr>
            <m:sty m:val="p"/>
          </m:rPr>
          <w:rPr>
            <w:rFonts w:ascii="Cambria Math" w:hAnsi="Cambria Math"/>
          </w:rPr>
          <m:t>=</m:t>
        </m:r>
        <m:d>
          <m:dPr>
            <m:begChr m:val="["/>
            <m:endChr m:val="]"/>
            <m:ctrlPr>
              <w:rPr>
                <w:rFonts w:ascii="Cambria Math" w:hAnsi="Cambria Math"/>
              </w:rPr>
            </m:ctrlPr>
          </m:dPr>
          <m:e>
            <m:r>
              <w:rPr>
                <w:rFonts w:ascii="Cambria Math" w:hAnsi="Cambria Math"/>
              </w:rPr>
              <m:t>C </m:t>
            </m:r>
            <m:sSub>
              <m:sSubPr>
                <m:ctrlPr>
                  <w:rPr>
                    <w:rFonts w:ascii="Cambria Math" w:hAnsi="Cambria Math"/>
                  </w:rPr>
                </m:ctrlPr>
              </m:sSubPr>
              <m:e>
                <m:r>
                  <w:rPr>
                    <w:rFonts w:ascii="Cambria Math" w:hAnsi="Cambria Math"/>
                  </w:rPr>
                  <m:t>B</m:t>
                </m:r>
              </m:e>
              <m:sub>
                <m:r>
                  <w:rPr>
                    <w:rFonts w:ascii="Cambria Math" w:hAnsi="Cambria Math"/>
                  </w:rPr>
                  <m:t>P</m:t>
                </m:r>
              </m:sub>
            </m:sSub>
          </m:e>
        </m:d>
      </m:oMath>
      <w:r>
        <w:t xml:space="preserve"> into free and pinned columns. If pinned data are </w:t>
      </w:r>
      <m:oMath>
        <m:r>
          <w:rPr>
            <w:rFonts w:ascii="Cambria Math" w:hAnsi="Cambria Math"/>
          </w:rPr>
          <m:t>a</m:t>
        </m:r>
        <m:r>
          <m:rPr>
            <m:nor/>
          </m:rPr>
          <m:t>,</m:t>
        </m:r>
      </m:oMath>
      <w:r>
        <w:t xml:space="preserve"> the free problem is </w:t>
      </w:r>
      <m:oMath>
        <m:r>
          <w:rPr>
            <w:rFonts w:ascii="Cambria Math" w:hAnsi="Cambria Math"/>
          </w:rPr>
          <m:t>Cz</m:t>
        </m:r>
        <m:r>
          <m:rPr>
            <m:sty m:val="p"/>
          </m:rPr>
          <w:rPr>
            <w:rFonts w:ascii="Cambria Math" w:hAnsi="Cambria Math"/>
          </w:rPr>
          <m:t>=</m:t>
        </m:r>
        <m:r>
          <w:rPr>
            <w:rFonts w:ascii="Cambria Math" w:hAnsi="Cambria Math"/>
          </w:rPr>
          <m:t>b</m:t>
        </m:r>
        <m:r>
          <m:rPr>
            <m:nor/>
          </m:rPr>
          <m:t>,</m:t>
        </m:r>
      </m:oMath>
      <w:r>
        <w:t xml:space="preserve"> with </w:t>
      </w:r>
      <m:oMath>
        <m:r>
          <w:rPr>
            <w:rFonts w:ascii="Cambria Math" w:hAnsi="Cambria Math"/>
          </w:rPr>
          <m:t>b</m:t>
        </m:r>
        <m:r>
          <m:rPr>
            <m:sty m:val="p"/>
          </m:rPr>
          <w:rPr>
            <w:rFonts w:ascii="Cambria Math" w:hAnsi="Cambria Math"/>
          </w:rPr>
          <m:t>=</m:t>
        </m:r>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P</m:t>
            </m:r>
          </m:sub>
        </m:sSub>
        <m:r>
          <w:rPr>
            <w:rFonts w:ascii="Cambria Math" w:hAnsi="Cambria Math"/>
          </w:rPr>
          <m:t>a</m:t>
        </m:r>
        <m:r>
          <m:rPr>
            <m:nor/>
          </m:rPr>
          <m:t>.</m:t>
        </m:r>
      </m:oMath>
      <w:r>
        <w:t xml:space="preserve"> Thus </w:t>
      </w:r>
      <m:oMath>
        <m:r>
          <m:rPr>
            <m:sty m:val="p"/>
          </m:rPr>
          <w:rPr>
            <w:rFonts w:ascii="Cambria Math" w:hAnsi="Cambria Math"/>
          </w:rPr>
          <m:t>coker</m:t>
        </m:r>
        <m:r>
          <w:rPr>
            <w:rFonts w:ascii="Cambria Math" w:hAnsi="Cambria Math"/>
          </w:rPr>
          <m:t>C</m:t>
        </m:r>
      </m:oMath>
      <w:r>
        <w:t xml:space="preserve"> is the relevant grounded obstruction space. For the subcomplex consisting of the pinned vertices, this is degree-one relative sheaf cohomology. It generally differs from absolute cohomology of the ungrounded graph.</w:t>
      </w:r>
    </w:p>
    <w:p w14:paraId="56F09F02" w14:textId="77777777" w:rsidR="009E18C3" w:rsidRDefault="00000000" w:rsidP="000E5595">
      <w:pPr>
        <w:pStyle w:val="BodyText"/>
        <w:keepNext/>
        <w:jc w:val="both"/>
      </w:pPr>
      <w:r>
        <w:rPr>
          <w:b/>
          <w:bCs/>
        </w:rPr>
        <w:t>Theorem 10.1 (orthogonal decomposition of a grounded obstruction).</w:t>
      </w:r>
      <w:r>
        <w:t xml:space="preserve"> Let </w:t>
      </w:r>
      <m:oMath>
        <m:sSup>
          <m:sSupPr>
            <m:ctrlPr>
              <w:rPr>
                <w:rFonts w:ascii="Cambria Math" w:hAnsi="Cambria Math"/>
              </w:rPr>
            </m:ctrlPr>
          </m:sSupPr>
          <m:e>
            <m:r>
              <w:rPr>
                <w:rFonts w:ascii="Cambria Math" w:hAnsi="Cambria Math"/>
              </w:rPr>
              <m:t>C</m:t>
            </m:r>
          </m:e>
          <m:sup>
            <m:r>
              <m:rPr>
                <m:sty m:val="p"/>
              </m:rPr>
              <w:rPr>
                <w:rFonts w:ascii="Cambria Math" w:hAnsi="Cambria Math"/>
              </w:rPr>
              <m:t>†</m:t>
            </m:r>
          </m:sup>
        </m:sSup>
      </m:oMath>
      <w:r>
        <w:t xml:space="preserve"> denote the Moore–Penrose inverse. For any </w:t>
      </w:r>
      <m:oMath>
        <m:r>
          <w:rPr>
            <w:rFonts w:ascii="Cambria Math" w:hAnsi="Cambria Math"/>
          </w:rPr>
          <m:t>C</m:t>
        </m:r>
      </m:oMath>
      <w:r>
        <w:t xml:space="preserve"> and </w:t>
      </w:r>
      <m:oMath>
        <m:r>
          <w:rPr>
            <w:rFonts w:ascii="Cambria Math" w:hAnsi="Cambria Math"/>
          </w:rPr>
          <m:t>b</m:t>
        </m:r>
        <m:r>
          <m:rPr>
            <m:nor/>
          </m:rPr>
          <m:t>,</m:t>
        </m:r>
      </m:oMath>
      <w:r>
        <w:t xml:space="preserve"> define</w:t>
      </w:r>
    </w:p>
    <w:p w14:paraId="6810F494" w14:textId="77777777" w:rsidR="009E18C3" w:rsidRPr="00BD3C3D" w:rsidRDefault="00000000" w:rsidP="000E5595">
      <w:pPr>
        <w:pStyle w:val="Equation"/>
        <w:jc w:val="both"/>
        <w:rPr>
          <w:sz w:val="27"/>
          <w:szCs w:val="30"/>
        </w:rPr>
      </w:pPr>
      <w:r>
        <w:tab/>
      </w:r>
      <m:oMath>
        <m:r>
          <w:rPr>
            <w:rFonts w:ascii="Cambria Math" w:hAnsi="Cambria Math"/>
            <w:sz w:val="28"/>
            <w:szCs w:val="30"/>
          </w:rPr>
          <m:t>η</m:t>
        </m:r>
        <m:r>
          <m:rPr>
            <m:sty m:val="p"/>
          </m:rPr>
          <w:rPr>
            <w:rFonts w:ascii="Cambria Math" w:hAnsi="Cambria Math"/>
            <w:sz w:val="28"/>
            <w:szCs w:val="30"/>
          </w:rPr>
          <m:t>=</m:t>
        </m:r>
        <m:d>
          <m:dPr>
            <m:ctrlPr>
              <w:rPr>
                <w:rFonts w:ascii="Cambria Math" w:hAnsi="Cambria Math"/>
                <w:sz w:val="28"/>
                <w:szCs w:val="30"/>
              </w:rPr>
            </m:ctrlPr>
          </m:dPr>
          <m:e>
            <m:r>
              <w:rPr>
                <w:rFonts w:ascii="Cambria Math" w:hAnsi="Cambria Math"/>
                <w:sz w:val="28"/>
                <w:szCs w:val="30"/>
              </w:rPr>
              <m:t>I</m:t>
            </m:r>
            <m:r>
              <m:rPr>
                <m:sty m:val="p"/>
              </m:rPr>
              <w:rPr>
                <w:rFonts w:ascii="Cambria Math" w:hAnsi="Cambria Math"/>
                <w:sz w:val="28"/>
                <w:szCs w:val="30"/>
              </w:rPr>
              <m:t>-</m:t>
            </m:r>
            <m:r>
              <w:rPr>
                <w:rFonts w:ascii="Cambria Math" w:hAnsi="Cambria Math"/>
                <w:sz w:val="28"/>
                <w:szCs w:val="30"/>
              </w:rPr>
              <m:t>C</m:t>
            </m:r>
            <m:sSup>
              <m:sSupPr>
                <m:ctrlPr>
                  <w:rPr>
                    <w:rFonts w:ascii="Cambria Math" w:hAnsi="Cambria Math"/>
                    <w:sz w:val="28"/>
                    <w:szCs w:val="30"/>
                  </w:rPr>
                </m:ctrlPr>
              </m:sSupPr>
              <m:e>
                <m:r>
                  <w:rPr>
                    <w:rFonts w:ascii="Cambria Math" w:hAnsi="Cambria Math"/>
                    <w:sz w:val="28"/>
                    <w:szCs w:val="30"/>
                  </w:rPr>
                  <m:t>C</m:t>
                </m:r>
              </m:e>
              <m:sup>
                <m:r>
                  <m:rPr>
                    <m:sty m:val="p"/>
                  </m:rPr>
                  <w:rPr>
                    <w:rFonts w:ascii="Cambria Math" w:hAnsi="Cambria Math"/>
                    <w:sz w:val="28"/>
                    <w:szCs w:val="30"/>
                  </w:rPr>
                  <m:t>†</m:t>
                </m:r>
              </m:sup>
            </m:sSup>
          </m:e>
        </m:d>
        <m:r>
          <w:rPr>
            <w:rFonts w:ascii="Cambria Math" w:hAnsi="Cambria Math"/>
            <w:sz w:val="28"/>
            <w:szCs w:val="30"/>
          </w:rPr>
          <m:t>b</m:t>
        </m:r>
        <m:r>
          <m:rPr>
            <m:sty m:val="p"/>
          </m:rPr>
          <w:rPr>
            <w:rFonts w:ascii="Cambria Math" w:hAnsi="Cambria Math"/>
            <w:sz w:val="28"/>
            <w:szCs w:val="30"/>
          </w:rPr>
          <m:t>,</m:t>
        </m:r>
      </m:oMath>
    </w:p>
    <w:p w14:paraId="6D83BE56" w14:textId="77777777" w:rsidR="009E18C3" w:rsidRDefault="00000000" w:rsidP="000E5595">
      <w:pPr>
        <w:pStyle w:val="Equation"/>
        <w:jc w:val="both"/>
      </w:pPr>
      <w:r w:rsidRPr="00BD3C3D">
        <w:rPr>
          <w:sz w:val="27"/>
          <w:szCs w:val="30"/>
        </w:rPr>
        <w:tab/>
      </w:r>
      <m:oMath>
        <m:r>
          <m:rPr>
            <m:sty m:val="p"/>
          </m:rPr>
          <w:rPr>
            <w:rFonts w:ascii="Cambria Math" w:hAnsi="Cambria Math"/>
            <w:sz w:val="28"/>
            <w:szCs w:val="30"/>
          </w:rPr>
          <m:t>∥</m:t>
        </m:r>
        <m:r>
          <w:rPr>
            <w:rFonts w:ascii="Cambria Math" w:hAnsi="Cambria Math"/>
            <w:sz w:val="28"/>
            <w:szCs w:val="30"/>
          </w:rPr>
          <m:t>Cz</m:t>
        </m:r>
        <m:r>
          <m:rPr>
            <m:sty m:val="p"/>
          </m:rPr>
          <w:rPr>
            <w:rFonts w:ascii="Cambria Math" w:hAnsi="Cambria Math"/>
            <w:sz w:val="28"/>
            <w:szCs w:val="30"/>
          </w:rPr>
          <m:t>-</m:t>
        </m:r>
        <m:r>
          <w:rPr>
            <w:rFonts w:ascii="Cambria Math" w:hAnsi="Cambria Math"/>
            <w:sz w:val="28"/>
            <w:szCs w:val="30"/>
          </w:rPr>
          <m:t>b</m:t>
        </m:r>
        <m:sSup>
          <m:sSupPr>
            <m:ctrlPr>
              <w:rPr>
                <w:rFonts w:ascii="Cambria Math" w:hAnsi="Cambria Math"/>
                <w:sz w:val="28"/>
                <w:szCs w:val="30"/>
              </w:rPr>
            </m:ctrlPr>
          </m:sSupPr>
          <m:e>
            <m:r>
              <m:rPr>
                <m:sty m:val="p"/>
              </m:rPr>
              <w:rPr>
                <w:rFonts w:ascii="Cambria Math" w:hAnsi="Cambria Math"/>
                <w:sz w:val="28"/>
                <w:szCs w:val="30"/>
              </w:rPr>
              <m:t>∥</m:t>
            </m:r>
          </m:e>
          <m:sup>
            <m:r>
              <w:rPr>
                <w:rFonts w:ascii="Cambria Math" w:hAnsi="Cambria Math"/>
                <w:sz w:val="28"/>
                <w:szCs w:val="30"/>
              </w:rPr>
              <m:t>2</m:t>
            </m:r>
          </m:sup>
        </m:sSup>
        <m:r>
          <m:rPr>
            <m:sty m:val="p"/>
          </m:rPr>
          <w:rPr>
            <w:rFonts w:ascii="Cambria Math" w:hAnsi="Cambria Math"/>
            <w:sz w:val="28"/>
            <w:szCs w:val="30"/>
          </w:rPr>
          <m:t>=∥</m:t>
        </m:r>
        <m:r>
          <w:rPr>
            <w:rFonts w:ascii="Cambria Math" w:hAnsi="Cambria Math"/>
            <w:sz w:val="28"/>
            <w:szCs w:val="30"/>
          </w:rPr>
          <m:t>C</m:t>
        </m:r>
        <m:d>
          <m:dPr>
            <m:ctrlPr>
              <w:rPr>
                <w:rFonts w:ascii="Cambria Math" w:hAnsi="Cambria Math"/>
                <w:sz w:val="28"/>
                <w:szCs w:val="30"/>
              </w:rPr>
            </m:ctrlPr>
          </m:dPr>
          <m:e>
            <m:r>
              <w:rPr>
                <w:rFonts w:ascii="Cambria Math" w:hAnsi="Cambria Math"/>
                <w:sz w:val="28"/>
                <w:szCs w:val="30"/>
              </w:rPr>
              <m:t>z</m:t>
            </m:r>
            <m:r>
              <m:rPr>
                <m:sty m:val="p"/>
              </m:rPr>
              <w:rPr>
                <w:rFonts w:ascii="Cambria Math" w:hAnsi="Cambria Math"/>
                <w:sz w:val="28"/>
                <w:szCs w:val="30"/>
              </w:rPr>
              <m:t>-</m:t>
            </m:r>
            <m:sSup>
              <m:sSupPr>
                <m:ctrlPr>
                  <w:rPr>
                    <w:rFonts w:ascii="Cambria Math" w:hAnsi="Cambria Math"/>
                    <w:sz w:val="28"/>
                    <w:szCs w:val="30"/>
                  </w:rPr>
                </m:ctrlPr>
              </m:sSupPr>
              <m:e>
                <m:r>
                  <w:rPr>
                    <w:rFonts w:ascii="Cambria Math" w:hAnsi="Cambria Math"/>
                    <w:sz w:val="28"/>
                    <w:szCs w:val="30"/>
                  </w:rPr>
                  <m:t>C</m:t>
                </m:r>
              </m:e>
              <m:sup>
                <m:r>
                  <m:rPr>
                    <m:sty m:val="p"/>
                  </m:rPr>
                  <w:rPr>
                    <w:rFonts w:ascii="Cambria Math" w:hAnsi="Cambria Math"/>
                    <w:sz w:val="28"/>
                    <w:szCs w:val="30"/>
                  </w:rPr>
                  <m:t>†</m:t>
                </m:r>
              </m:sup>
            </m:sSup>
            <m:r>
              <w:rPr>
                <w:rFonts w:ascii="Cambria Math" w:hAnsi="Cambria Math"/>
                <w:sz w:val="28"/>
                <w:szCs w:val="30"/>
              </w:rPr>
              <m:t>b</m:t>
            </m:r>
          </m:e>
        </m:d>
        <m:sSup>
          <m:sSupPr>
            <m:ctrlPr>
              <w:rPr>
                <w:rFonts w:ascii="Cambria Math" w:hAnsi="Cambria Math"/>
                <w:sz w:val="28"/>
                <w:szCs w:val="30"/>
              </w:rPr>
            </m:ctrlPr>
          </m:sSupPr>
          <m:e>
            <m:r>
              <m:rPr>
                <m:sty m:val="p"/>
              </m:rPr>
              <w:rPr>
                <w:rFonts w:ascii="Cambria Math" w:hAnsi="Cambria Math"/>
                <w:sz w:val="28"/>
                <w:szCs w:val="30"/>
              </w:rPr>
              <m:t>∥</m:t>
            </m:r>
          </m:e>
          <m:sup>
            <m:r>
              <w:rPr>
                <w:rFonts w:ascii="Cambria Math" w:hAnsi="Cambria Math"/>
                <w:sz w:val="28"/>
                <w:szCs w:val="30"/>
              </w:rPr>
              <m:t>2</m:t>
            </m:r>
          </m:sup>
        </m:sSup>
        <m:r>
          <m:rPr>
            <m:sty m:val="p"/>
          </m:rPr>
          <w:rPr>
            <w:rFonts w:ascii="Cambria Math" w:hAnsi="Cambria Math"/>
            <w:sz w:val="28"/>
            <w:szCs w:val="30"/>
          </w:rPr>
          <m:t>+∥</m:t>
        </m:r>
        <m:r>
          <w:rPr>
            <w:rFonts w:ascii="Cambria Math" w:hAnsi="Cambria Math"/>
            <w:sz w:val="28"/>
            <w:szCs w:val="30"/>
          </w:rPr>
          <m:t>η</m:t>
        </m:r>
        <m:sSup>
          <m:sSupPr>
            <m:ctrlPr>
              <w:rPr>
                <w:rFonts w:ascii="Cambria Math" w:hAnsi="Cambria Math"/>
                <w:sz w:val="28"/>
                <w:szCs w:val="30"/>
              </w:rPr>
            </m:ctrlPr>
          </m:sSupPr>
          <m:e>
            <m:r>
              <m:rPr>
                <m:sty m:val="p"/>
              </m:rPr>
              <w:rPr>
                <w:rFonts w:ascii="Cambria Math" w:hAnsi="Cambria Math"/>
                <w:sz w:val="28"/>
                <w:szCs w:val="30"/>
              </w:rPr>
              <m:t>∥</m:t>
            </m:r>
          </m:e>
          <m:sup>
            <m:r>
              <w:rPr>
                <w:rFonts w:ascii="Cambria Math" w:hAnsi="Cambria Math"/>
                <w:sz w:val="28"/>
                <w:szCs w:val="30"/>
              </w:rPr>
              <m:t>2</m:t>
            </m:r>
          </m:sup>
        </m:sSup>
        <m:r>
          <m:rPr>
            <m:sty m:val="p"/>
          </m:rPr>
          <w:rPr>
            <w:rFonts w:ascii="Cambria Math" w:hAnsi="Cambria Math"/>
            <w:sz w:val="28"/>
            <w:szCs w:val="30"/>
          </w:rPr>
          <m:t>.</m:t>
        </m:r>
      </m:oMath>
      <w:r>
        <w:tab/>
        <w:t>(21)</w:t>
      </w:r>
    </w:p>
    <w:p w14:paraId="7229CAA5" w14:textId="77777777" w:rsidR="009E18C3" w:rsidRDefault="00000000" w:rsidP="000E5595">
      <w:pPr>
        <w:pStyle w:val="BodyText"/>
        <w:jc w:val="both"/>
      </w:pPr>
      <w:r>
        <w:lastRenderedPageBreak/>
        <w:t xml:space="preserve">Then </w:t>
      </w:r>
      <m:oMath>
        <m:sSup>
          <m:sSupPr>
            <m:ctrlPr>
              <w:rPr>
                <w:rFonts w:ascii="Cambria Math" w:hAnsi="Cambria Math"/>
              </w:rPr>
            </m:ctrlPr>
          </m:sSupPr>
          <m:e>
            <m:r>
              <w:rPr>
                <w:rFonts w:ascii="Cambria Math" w:hAnsi="Cambria Math"/>
              </w:rPr>
              <m:t>C</m:t>
            </m:r>
          </m:e>
          <m:sup>
            <m:r>
              <m:rPr>
                <m:sty m:val="p"/>
              </m:rPr>
              <w:rPr>
                <w:rFonts w:ascii="Cambria Math" w:hAnsi="Cambria Math"/>
              </w:rPr>
              <m:t>⊤</m:t>
            </m:r>
          </m:sup>
        </m:sSup>
        <m:r>
          <w:rPr>
            <w:rFonts w:ascii="Cambria Math" w:hAnsi="Cambria Math"/>
          </w:rPr>
          <m:t>η</m:t>
        </m:r>
        <m:r>
          <m:rPr>
            <m:sty m:val="p"/>
          </m:rPr>
          <w:rPr>
            <w:rFonts w:ascii="Cambria Math" w:hAnsi="Cambria Math"/>
          </w:rPr>
          <m:t>=</m:t>
        </m:r>
        <m:r>
          <w:rPr>
            <w:rFonts w:ascii="Cambria Math" w:hAnsi="Cambria Math"/>
          </w:rPr>
          <m:t>0</m:t>
        </m:r>
        <m:r>
          <m:rPr>
            <m:nor/>
          </m:rPr>
          <m:t>.</m:t>
        </m:r>
      </m:oMath>
      <w:r>
        <w:t xml:space="preserve"> The system </w:t>
      </w:r>
      <m:oMath>
        <m:r>
          <w:rPr>
            <w:rFonts w:ascii="Cambria Math" w:hAnsi="Cambria Math"/>
          </w:rPr>
          <m:t>Cz</m:t>
        </m:r>
        <m:r>
          <m:rPr>
            <m:sty m:val="p"/>
          </m:rPr>
          <w:rPr>
            <w:rFonts w:ascii="Cambria Math" w:hAnsi="Cambria Math"/>
          </w:rPr>
          <m:t>=</m:t>
        </m:r>
        <m:r>
          <w:rPr>
            <w:rFonts w:ascii="Cambria Math" w:hAnsi="Cambria Math"/>
          </w:rPr>
          <m:t>b</m:t>
        </m:r>
      </m:oMath>
      <w:r>
        <w:t xml:space="preserve"> is consistent exactly when </w:t>
      </w:r>
      <m:oMath>
        <m:r>
          <w:rPr>
            <w:rFonts w:ascii="Cambria Math" w:hAnsi="Cambria Math"/>
          </w:rPr>
          <m:t>η</m:t>
        </m:r>
        <m:r>
          <m:rPr>
            <m:sty m:val="p"/>
          </m:rPr>
          <w:rPr>
            <w:rFonts w:ascii="Cambria Math" w:hAnsi="Cambria Math"/>
          </w:rPr>
          <m:t>=</m:t>
        </m:r>
        <m:r>
          <w:rPr>
            <w:rFonts w:ascii="Cambria Math" w:hAnsi="Cambria Math"/>
          </w:rPr>
          <m:t>0</m:t>
        </m:r>
        <m:r>
          <m:rPr>
            <m:nor/>
          </m:rPr>
          <m:t>,</m:t>
        </m:r>
      </m:oMath>
      <w:r>
        <w:t xml:space="preserve"> and its minimum residual norm is </w:t>
      </w:r>
      <m:oMath>
        <m:r>
          <m:rPr>
            <m:sty m:val="p"/>
          </m:rPr>
          <w:rPr>
            <w:rFonts w:ascii="Cambria Math" w:hAnsi="Cambria Math"/>
          </w:rPr>
          <m:t>∥</m:t>
        </m:r>
        <m:r>
          <w:rPr>
            <w:rFonts w:ascii="Cambria Math" w:hAnsi="Cambria Math"/>
          </w:rPr>
          <m:t>η</m:t>
        </m:r>
        <m:r>
          <m:rPr>
            <m:sty m:val="p"/>
          </m:rPr>
          <w:rPr>
            <w:rFonts w:ascii="Cambria Math" w:hAnsi="Cambria Math"/>
          </w:rPr>
          <m:t>∥</m:t>
        </m:r>
        <m:r>
          <m:rPr>
            <m:nor/>
          </m:rPr>
          <m:t>.</m:t>
        </m:r>
      </m:oMath>
      <w:r>
        <w:t xml:space="preserve"> The vector </w:t>
      </w:r>
      <m:oMath>
        <m:r>
          <w:rPr>
            <w:rFonts w:ascii="Cambria Math" w:hAnsi="Cambria Math"/>
          </w:rPr>
          <m:t>η</m:t>
        </m:r>
      </m:oMath>
      <w:r>
        <w:t xml:space="preserve"> is the Euclidean orthogonal representative of </w:t>
      </w:r>
      <m:oMath>
        <m:r>
          <m:rPr>
            <m:sty m:val="p"/>
          </m:rPr>
          <w:rPr>
            <w:rFonts w:ascii="Cambria Math" w:hAnsi="Cambria Math"/>
          </w:rPr>
          <m:t>[</m:t>
        </m:r>
        <m:r>
          <w:rPr>
            <w:rFonts w:ascii="Cambria Math" w:hAnsi="Cambria Math"/>
          </w:rPr>
          <m:t>b</m:t>
        </m:r>
        <m:r>
          <m:rPr>
            <m:sty m:val="p"/>
          </m:rPr>
          <w:rPr>
            <w:rFonts w:ascii="Cambria Math" w:hAnsi="Cambria Math"/>
          </w:rPr>
          <m:t>]∈coker</m:t>
        </m:r>
        <m:r>
          <w:rPr>
            <w:rFonts w:ascii="Cambria Math" w:hAnsi="Cambria Math"/>
          </w:rPr>
          <m:t>C</m:t>
        </m:r>
        <m:r>
          <m:rPr>
            <m:nor/>
          </m:rPr>
          <m:t>.</m:t>
        </m:r>
      </m:oMath>
    </w:p>
    <w:p w14:paraId="4850213D" w14:textId="77777777" w:rsidR="009E18C3" w:rsidRDefault="00000000" w:rsidP="000E5595">
      <w:pPr>
        <w:pStyle w:val="BodyText"/>
        <w:jc w:val="both"/>
      </w:pPr>
      <w:r>
        <w:rPr>
          <w:b/>
          <w:bCs/>
        </w:rPr>
        <w:t>Proof.</w:t>
      </w:r>
      <w:r>
        <w:t xml:space="preserve"> The matrix </w:t>
      </w:r>
      <m:oMath>
        <m:r>
          <w:rPr>
            <w:rFonts w:ascii="Cambria Math" w:hAnsi="Cambria Math"/>
          </w:rPr>
          <m:t>C</m:t>
        </m:r>
        <m:sSup>
          <m:sSupPr>
            <m:ctrlPr>
              <w:rPr>
                <w:rFonts w:ascii="Cambria Math" w:hAnsi="Cambria Math"/>
              </w:rPr>
            </m:ctrlPr>
          </m:sSupPr>
          <m:e>
            <m:r>
              <w:rPr>
                <w:rFonts w:ascii="Cambria Math" w:hAnsi="Cambria Math"/>
              </w:rPr>
              <m:t>C</m:t>
            </m:r>
          </m:e>
          <m:sup>
            <m:r>
              <m:rPr>
                <m:sty m:val="p"/>
              </m:rPr>
              <w:rPr>
                <w:rFonts w:ascii="Cambria Math" w:hAnsi="Cambria Math"/>
              </w:rPr>
              <m:t>†</m:t>
            </m:r>
          </m:sup>
        </m:sSup>
      </m:oMath>
      <w:r>
        <w:t xml:space="preserve"> is the orthogonal projector onto </w:t>
      </w:r>
      <m:oMath>
        <m:r>
          <m:rPr>
            <m:sty m:val="p"/>
          </m:rPr>
          <w:rPr>
            <w:rFonts w:ascii="Cambria Math" w:hAnsi="Cambria Math"/>
          </w:rPr>
          <m:t>im</m:t>
        </m:r>
        <m:r>
          <w:rPr>
            <w:rFonts w:ascii="Cambria Math" w:hAnsi="Cambria Math"/>
          </w:rPr>
          <m:t>C</m:t>
        </m:r>
        <m:r>
          <m:rPr>
            <m:nor/>
          </m:rPr>
          <m:t>.</m:t>
        </m:r>
      </m:oMath>
      <w:r>
        <w:t xml:space="preserve"> Decompose </w:t>
      </w:r>
      <m:oMath>
        <m:r>
          <w:rPr>
            <w:rFonts w:ascii="Cambria Math" w:hAnsi="Cambria Math"/>
          </w:rPr>
          <m:t>b</m:t>
        </m:r>
      </m:oMath>
      <w:r>
        <w:t xml:space="preserve"> into that space and its orthogonal complement. The two terms in (21) are perpendicular, so Pythagoras gives the identity and all conclusions. ∎</w:t>
      </w:r>
    </w:p>
    <w:p w14:paraId="45180065" w14:textId="77777777" w:rsidR="009E18C3" w:rsidRDefault="00000000" w:rsidP="000E5595">
      <w:pPr>
        <w:pStyle w:val="BodyText"/>
        <w:keepNext/>
        <w:jc w:val="both"/>
      </w:pPr>
      <w:r>
        <w:rPr>
          <w:b/>
          <w:bCs/>
        </w:rPr>
        <w:t>Example 10.2 (a tree can have a grounded obstruction).</w:t>
      </w:r>
      <w:r>
        <w:t xml:space="preserve"> One free scalar </w:t>
      </w:r>
      <m:oMath>
        <m:r>
          <w:rPr>
            <w:rFonts w:ascii="Cambria Math" w:hAnsi="Cambria Math"/>
          </w:rPr>
          <m:t>z</m:t>
        </m:r>
      </m:oMath>
      <w:r>
        <w:t xml:space="preserve"> is connected to two pinned scalars 0 and 2, with identity restrictions. The full graph is a tree and its constant rank-one sheaf has absolute </w:t>
      </w:r>
      <m:oMath>
        <m:sSup>
          <m:sSupPr>
            <m:ctrlPr>
              <w:rPr>
                <w:rFonts w:ascii="Cambria Math" w:hAnsi="Cambria Math"/>
              </w:rPr>
            </m:ctrlPr>
          </m:sSupPr>
          <m:e>
            <m:r>
              <w:rPr>
                <w:rFonts w:ascii="Cambria Math" w:hAnsi="Cambria Math"/>
              </w:rPr>
              <m:t>H</m:t>
            </m:r>
          </m:e>
          <m:sup>
            <m:r>
              <w:rPr>
                <w:rFonts w:ascii="Cambria Math" w:hAnsi="Cambria Math"/>
              </w:rPr>
              <m:t>1</m:t>
            </m:r>
          </m:sup>
        </m:sSup>
        <m:r>
          <m:rPr>
            <m:sty m:val="p"/>
          </m:rPr>
          <w:rPr>
            <w:rFonts w:ascii="Cambria Math" w:hAnsi="Cambria Math"/>
          </w:rPr>
          <m:t>=</m:t>
        </m:r>
        <m:r>
          <w:rPr>
            <w:rFonts w:ascii="Cambria Math" w:hAnsi="Cambria Math"/>
          </w:rPr>
          <m:t>0</m:t>
        </m:r>
        <m:r>
          <m:rPr>
            <m:nor/>
          </m:rPr>
          <m:t>.</m:t>
        </m:r>
      </m:oMath>
      <w:r>
        <w:t xml:space="preserve"> The free operator is </w:t>
      </w:r>
      <m:oMath>
        <m:r>
          <w:rPr>
            <w:rFonts w:ascii="Cambria Math" w:hAnsi="Cambria Math"/>
          </w:rPr>
          <m:t>C</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1</m:t>
                </m:r>
              </m:e>
            </m:d>
          </m:e>
          <m:sup>
            <m:r>
              <m:rPr>
                <m:sty m:val="p"/>
              </m:rPr>
              <w:rPr>
                <w:rFonts w:ascii="Cambria Math" w:hAnsi="Cambria Math"/>
              </w:rPr>
              <m:t>⊤</m:t>
            </m:r>
          </m:sup>
        </m:sSup>
      </m:oMath>
      <w:r>
        <w:t xml:space="preserve"> and </w:t>
      </w:r>
      <m:oMath>
        <m:r>
          <w:rPr>
            <w:rFonts w:ascii="Cambria Math" w:hAnsi="Cambria Math"/>
          </w:rPr>
          <m:t>b</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2</m:t>
                </m:r>
              </m:e>
            </m:d>
          </m:e>
          <m:sup>
            <m:r>
              <m:rPr>
                <m:sty m:val="p"/>
              </m:rPr>
              <w:rPr>
                <w:rFonts w:ascii="Cambria Math" w:hAnsi="Cambria Math"/>
              </w:rPr>
              <m:t>⊤</m:t>
            </m:r>
          </m:sup>
        </m:sSup>
        <m:r>
          <m:rPr>
            <m:nor/>
          </m:rPr>
          <m:t>.</m:t>
        </m:r>
      </m:oMath>
      <w:r>
        <w:t xml:space="preserve"> Its cokernel has dimension one; </w:t>
      </w:r>
      <m:oMath>
        <m:r>
          <w:rPr>
            <w:rFonts w:ascii="Cambria Math" w:hAnsi="Cambria Math"/>
          </w:rPr>
          <m:t>η</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e>
            </m:d>
          </m:e>
          <m:sup>
            <m:r>
              <m:rPr>
                <m:sty m:val="p"/>
              </m:rPr>
              <w:rPr>
                <w:rFonts w:ascii="Cambria Math" w:hAnsi="Cambria Math"/>
              </w:rPr>
              <m:t>⊤</m:t>
            </m:r>
          </m:sup>
        </m:sSup>
      </m:oMath>
      <w:r>
        <w:t xml:space="preserve"> and the minimum residual is </w:t>
      </w:r>
      <m:oMath>
        <m:rad>
          <m:radPr>
            <m:degHide m:val="1"/>
            <m:ctrlPr>
              <w:rPr>
                <w:rFonts w:ascii="Cambria Math" w:hAnsi="Cambria Math"/>
              </w:rPr>
            </m:ctrlPr>
          </m:radPr>
          <m:deg/>
          <m:e>
            <m:r>
              <w:rPr>
                <w:rFonts w:ascii="Cambria Math" w:hAnsi="Cambria Math"/>
              </w:rPr>
              <m:t>2</m:t>
            </m:r>
          </m:e>
        </m:rad>
        <m:r>
          <m:rPr>
            <m:nor/>
          </m:rPr>
          <m:t>.</m:t>
        </m:r>
      </m:oMath>
      <w:r>
        <w:t xml:space="preserve"> No choice of the centre reconciles both pins. The obstruction comes from the boundary data, not from a loop in the base.</w:t>
      </w:r>
    </w:p>
    <w:p w14:paraId="44D3F75C" w14:textId="77777777" w:rsidR="009E18C3" w:rsidRDefault="00000000" w:rsidP="000E5595">
      <w:pPr>
        <w:pStyle w:val="BodyText"/>
        <w:jc w:val="both"/>
      </w:pPr>
      <w:r>
        <w:t xml:space="preserve">For complexes with higher cells, an absolute degree-one cohomology class requires </w:t>
      </w:r>
      <m:oMath>
        <m:r>
          <w:rPr>
            <w:rFonts w:ascii="Cambria Math" w:hAnsi="Cambria Math"/>
          </w:rPr>
          <m:t>d</m:t>
        </m:r>
      </m:oMath>
      <w:r>
        <w:t xml:space="preserve"> to be closed: </w:t>
      </w:r>
      <m:oMath>
        <m:sSup>
          <m:sSupPr>
            <m:ctrlPr>
              <w:rPr>
                <w:rFonts w:ascii="Cambria Math" w:hAnsi="Cambria Math"/>
              </w:rPr>
            </m:ctrlPr>
          </m:sSupPr>
          <m:e>
            <m:r>
              <w:rPr>
                <w:rFonts w:ascii="Cambria Math" w:hAnsi="Cambria Math"/>
              </w:rPr>
              <m:t>δ</m:t>
            </m:r>
          </m:e>
          <m:sup>
            <m:r>
              <w:rPr>
                <w:rFonts w:ascii="Cambria Math" w:hAnsi="Cambria Math"/>
              </w:rPr>
              <m:t>1</m:t>
            </m:r>
          </m:sup>
        </m:sSup>
        <m:r>
          <w:rPr>
            <w:rFonts w:ascii="Cambria Math" w:hAnsi="Cambria Math"/>
          </w:rPr>
          <m:t>d</m:t>
        </m:r>
        <m:r>
          <m:rPr>
            <m:sty m:val="p"/>
          </m:rPr>
          <w:rPr>
            <w:rFonts w:ascii="Cambria Math" w:hAnsi="Cambria Math"/>
          </w:rPr>
          <m:t>=</m:t>
        </m:r>
        <m:r>
          <w:rPr>
            <w:rFonts w:ascii="Cambria Math" w:hAnsi="Cambria Math"/>
          </w:rPr>
          <m:t>0</m:t>
        </m:r>
        <m:r>
          <m:rPr>
            <m:nor/>
          </m:rPr>
          <m:t>.</m:t>
        </m:r>
      </m:oMath>
      <w:r>
        <w:t xml:space="preserve"> A vector outside that kernel also violates higher compatibility. One must not identify the full cokernel of </w:t>
      </w:r>
      <m:oMath>
        <m:sSup>
          <m:sSupPr>
            <m:ctrlPr>
              <w:rPr>
                <w:rFonts w:ascii="Cambria Math" w:hAnsi="Cambria Math"/>
              </w:rPr>
            </m:ctrlPr>
          </m:sSupPr>
          <m:e>
            <m:r>
              <w:rPr>
                <w:rFonts w:ascii="Cambria Math" w:hAnsi="Cambria Math"/>
              </w:rPr>
              <m:t>δ</m:t>
            </m:r>
          </m:e>
          <m:sup>
            <m:r>
              <w:rPr>
                <w:rFonts w:ascii="Cambria Math" w:hAnsi="Cambria Math"/>
              </w:rPr>
              <m:t>0</m:t>
            </m:r>
          </m:sup>
        </m:sSup>
      </m:oMath>
      <w:r>
        <w:t xml:space="preserve"> with </w:t>
      </w:r>
      <m:oMath>
        <m:sSup>
          <m:sSupPr>
            <m:ctrlPr>
              <w:rPr>
                <w:rFonts w:ascii="Cambria Math" w:hAnsi="Cambria Math"/>
              </w:rPr>
            </m:ctrlPr>
          </m:sSupPr>
          <m:e>
            <m:r>
              <w:rPr>
                <w:rFonts w:ascii="Cambria Math" w:hAnsi="Cambria Math"/>
              </w:rPr>
              <m:t>H</m:t>
            </m:r>
          </m:e>
          <m:sup>
            <m:r>
              <w:rPr>
                <w:rFonts w:ascii="Cambria Math" w:hAnsi="Cambria Math"/>
              </w:rPr>
              <m:t>1</m:t>
            </m:r>
          </m:sup>
        </m:sSup>
      </m:oMath>
      <w:r>
        <w:t xml:space="preserve"> in that setting. The graph calculation above deliberately avoids that conflation.</w:t>
      </w:r>
    </w:p>
    <w:p w14:paraId="12C56801" w14:textId="77777777" w:rsidR="009E18C3" w:rsidRDefault="00000000" w:rsidP="000E5595">
      <w:pPr>
        <w:pStyle w:val="Heading21"/>
        <w:jc w:val="both"/>
      </w:pPr>
      <w:bookmarkStart w:id="31" w:name="Xad005196dcdbe516483697ff9f59c523950a5ab"/>
      <w:bookmarkEnd w:id="30"/>
      <w:r>
        <w:t>10 2 A certificate after subtracting the residual floor</w:t>
      </w:r>
    </w:p>
    <w:p w14:paraId="3A33B133" w14:textId="77777777" w:rsidR="009E18C3" w:rsidRDefault="00000000" w:rsidP="000E5595">
      <w:pPr>
        <w:pStyle w:val="FirstParagraph"/>
        <w:keepNext/>
        <w:jc w:val="both"/>
      </w:pPr>
      <w:r>
        <w:rPr>
          <w:b/>
          <w:bCs/>
        </w:rPr>
        <w:t>Corollary 10.3 (distance to the least-squares affine set).</w:t>
      </w:r>
      <w:r>
        <w:t xml:space="preserve"> Let </w:t>
      </w:r>
      <m:oMath>
        <m:r>
          <m:rPr>
            <m:scr m:val="script"/>
            <m:sty m:val="p"/>
          </m:rPr>
          <w:rPr>
            <w:rFonts w:ascii="Cambria Math" w:hAnsi="Cambria Math"/>
          </w:rPr>
          <m:t>S=</m:t>
        </m:r>
        <m:sSup>
          <m:sSupPr>
            <m:ctrlPr>
              <w:rPr>
                <w:rFonts w:ascii="Cambria Math" w:hAnsi="Cambria Math"/>
              </w:rPr>
            </m:ctrlPr>
          </m:sSupPr>
          <m:e>
            <m:r>
              <w:rPr>
                <w:rFonts w:ascii="Cambria Math" w:hAnsi="Cambria Math"/>
              </w:rPr>
              <m:t>C</m:t>
            </m:r>
          </m:e>
          <m:sup>
            <m:r>
              <m:rPr>
                <m:sty m:val="p"/>
              </m:rPr>
              <w:rPr>
                <w:rFonts w:ascii="Cambria Math" w:hAnsi="Cambria Math"/>
              </w:rPr>
              <m:t>†</m:t>
            </m:r>
          </m:sup>
        </m:sSup>
        <m:r>
          <w:rPr>
            <w:rFonts w:ascii="Cambria Math" w:hAnsi="Cambria Math"/>
          </w:rPr>
          <m:t>b</m:t>
        </m:r>
        <m:r>
          <m:rPr>
            <m:sty m:val="p"/>
          </m:rPr>
          <w:rPr>
            <w:rFonts w:ascii="Cambria Math" w:hAnsi="Cambria Math"/>
          </w:rPr>
          <m:t>+ker</m:t>
        </m:r>
        <m:r>
          <w:rPr>
            <w:rFonts w:ascii="Cambria Math" w:hAnsi="Cambria Math"/>
          </w:rPr>
          <m:t>C</m:t>
        </m:r>
        <m:r>
          <m:rPr>
            <m:nor/>
          </m:rPr>
          <m:t>,</m:t>
        </m:r>
      </m:oMath>
      <w:r>
        <w:t xml:space="preserve"> which is nonempty even for inconsistent observations. If </w:t>
      </w:r>
      <m:oMath>
        <m:r>
          <w:rPr>
            <w:rFonts w:ascii="Cambria Math" w:hAnsi="Cambria Math"/>
          </w:rPr>
          <m:t>C</m:t>
        </m:r>
      </m:oMath>
      <w:r>
        <w:t xml:space="preserve"> has a positive singular value, then</w:t>
      </w:r>
    </w:p>
    <w:p w14:paraId="6C21CC43" w14:textId="77777777" w:rsidR="009E18C3" w:rsidRDefault="00000000" w:rsidP="000E5595">
      <w:pPr>
        <w:pStyle w:val="Equation"/>
        <w:jc w:val="both"/>
      </w:pPr>
      <w:r>
        <w:tab/>
      </w:r>
      <m:oMath>
        <m:r>
          <m:rPr>
            <m:sty m:val="p"/>
          </m:rPr>
          <w:rPr>
            <w:rFonts w:ascii="Cambria Math" w:hAnsi="Cambria Math"/>
            <w:sz w:val="28"/>
            <w:szCs w:val="30"/>
          </w:rPr>
          <m:t>dist</m:t>
        </m:r>
        <m:d>
          <m:dPr>
            <m:ctrlPr>
              <w:rPr>
                <w:rFonts w:ascii="Cambria Math" w:hAnsi="Cambria Math"/>
                <w:sz w:val="28"/>
                <w:szCs w:val="30"/>
              </w:rPr>
            </m:ctrlPr>
          </m:dPr>
          <m:e>
            <m:r>
              <w:rPr>
                <w:rFonts w:ascii="Cambria Math" w:hAnsi="Cambria Math"/>
                <w:sz w:val="28"/>
                <w:szCs w:val="30"/>
              </w:rPr>
              <m:t>z</m:t>
            </m:r>
            <m:r>
              <m:rPr>
                <m:scr m:val="script"/>
                <m:sty m:val="p"/>
              </m:rPr>
              <w:rPr>
                <w:rFonts w:ascii="Cambria Math" w:hAnsi="Cambria Math"/>
                <w:sz w:val="28"/>
                <w:szCs w:val="30"/>
              </w:rPr>
              <m:t>,S</m:t>
            </m:r>
          </m:e>
        </m:d>
        <m:r>
          <m:rPr>
            <m:sty m:val="p"/>
          </m:rPr>
          <w:rPr>
            <w:rFonts w:ascii="Cambria Math" w:hAnsi="Cambria Math"/>
            <w:sz w:val="28"/>
            <w:szCs w:val="30"/>
          </w:rPr>
          <m:t>≤</m:t>
        </m:r>
        <m:f>
          <m:fPr>
            <m:ctrlPr>
              <w:rPr>
                <w:rFonts w:ascii="Cambria Math" w:hAnsi="Cambria Math"/>
                <w:sz w:val="28"/>
                <w:szCs w:val="30"/>
              </w:rPr>
            </m:ctrlPr>
          </m:fPr>
          <m:num>
            <m:rad>
              <m:radPr>
                <m:degHide m:val="1"/>
                <m:ctrlPr>
                  <w:rPr>
                    <w:rFonts w:ascii="Cambria Math" w:hAnsi="Cambria Math"/>
                    <w:sz w:val="28"/>
                    <w:szCs w:val="30"/>
                  </w:rPr>
                </m:ctrlPr>
              </m:radPr>
              <m:deg/>
              <m:e>
                <m:r>
                  <m:rPr>
                    <m:sty m:val="p"/>
                  </m:rPr>
                  <w:rPr>
                    <w:rFonts w:ascii="Cambria Math" w:hAnsi="Cambria Math"/>
                    <w:sz w:val="28"/>
                    <w:szCs w:val="30"/>
                  </w:rPr>
                  <m:t>∥</m:t>
                </m:r>
                <m:r>
                  <w:rPr>
                    <w:rFonts w:ascii="Cambria Math" w:hAnsi="Cambria Math"/>
                    <w:sz w:val="28"/>
                    <w:szCs w:val="30"/>
                  </w:rPr>
                  <m:t>Cz</m:t>
                </m:r>
                <m:r>
                  <m:rPr>
                    <m:sty m:val="p"/>
                  </m:rPr>
                  <w:rPr>
                    <w:rFonts w:ascii="Cambria Math" w:hAnsi="Cambria Math"/>
                    <w:sz w:val="28"/>
                    <w:szCs w:val="30"/>
                  </w:rPr>
                  <m:t>-</m:t>
                </m:r>
                <m:r>
                  <w:rPr>
                    <w:rFonts w:ascii="Cambria Math" w:hAnsi="Cambria Math"/>
                    <w:sz w:val="28"/>
                    <w:szCs w:val="30"/>
                  </w:rPr>
                  <m:t>b</m:t>
                </m:r>
                <m:sSup>
                  <m:sSupPr>
                    <m:ctrlPr>
                      <w:rPr>
                        <w:rFonts w:ascii="Cambria Math" w:hAnsi="Cambria Math"/>
                        <w:sz w:val="28"/>
                        <w:szCs w:val="30"/>
                      </w:rPr>
                    </m:ctrlPr>
                  </m:sSupPr>
                  <m:e>
                    <m:r>
                      <m:rPr>
                        <m:sty m:val="p"/>
                      </m:rPr>
                      <w:rPr>
                        <w:rFonts w:ascii="Cambria Math" w:hAnsi="Cambria Math"/>
                        <w:sz w:val="28"/>
                        <w:szCs w:val="30"/>
                      </w:rPr>
                      <m:t>∥</m:t>
                    </m:r>
                  </m:e>
                  <m:sup>
                    <m:r>
                      <w:rPr>
                        <w:rFonts w:ascii="Cambria Math" w:hAnsi="Cambria Math"/>
                        <w:sz w:val="28"/>
                        <w:szCs w:val="30"/>
                      </w:rPr>
                      <m:t>2</m:t>
                    </m:r>
                  </m:sup>
                </m:sSup>
                <m:r>
                  <m:rPr>
                    <m:sty m:val="p"/>
                  </m:rPr>
                  <w:rPr>
                    <w:rFonts w:ascii="Cambria Math" w:hAnsi="Cambria Math"/>
                    <w:sz w:val="28"/>
                    <w:szCs w:val="30"/>
                  </w:rPr>
                  <m:t>-∥</m:t>
                </m:r>
                <m:r>
                  <w:rPr>
                    <w:rFonts w:ascii="Cambria Math" w:hAnsi="Cambria Math"/>
                    <w:sz w:val="28"/>
                    <w:szCs w:val="30"/>
                  </w:rPr>
                  <m:t>η</m:t>
                </m:r>
                <m:sSup>
                  <m:sSupPr>
                    <m:ctrlPr>
                      <w:rPr>
                        <w:rFonts w:ascii="Cambria Math" w:hAnsi="Cambria Math"/>
                        <w:sz w:val="28"/>
                        <w:szCs w:val="30"/>
                      </w:rPr>
                    </m:ctrlPr>
                  </m:sSupPr>
                  <m:e>
                    <m:r>
                      <m:rPr>
                        <m:sty m:val="p"/>
                      </m:rPr>
                      <w:rPr>
                        <w:rFonts w:ascii="Cambria Math" w:hAnsi="Cambria Math"/>
                        <w:sz w:val="28"/>
                        <w:szCs w:val="30"/>
                      </w:rPr>
                      <m:t>∥</m:t>
                    </m:r>
                  </m:e>
                  <m:sup>
                    <m:r>
                      <w:rPr>
                        <w:rFonts w:ascii="Cambria Math" w:hAnsi="Cambria Math"/>
                        <w:sz w:val="28"/>
                        <w:szCs w:val="30"/>
                      </w:rPr>
                      <m:t>2</m:t>
                    </m:r>
                  </m:sup>
                </m:sSup>
              </m:e>
            </m:rad>
          </m:num>
          <m:den>
            <m:sSubSup>
              <m:sSubSupPr>
                <m:ctrlPr>
                  <w:rPr>
                    <w:rFonts w:ascii="Cambria Math" w:hAnsi="Cambria Math"/>
                    <w:sz w:val="28"/>
                    <w:szCs w:val="30"/>
                  </w:rPr>
                </m:ctrlPr>
              </m:sSubSupPr>
              <m:e>
                <m:r>
                  <w:rPr>
                    <w:rFonts w:ascii="Cambria Math" w:hAnsi="Cambria Math"/>
                    <w:sz w:val="28"/>
                    <w:szCs w:val="30"/>
                  </w:rPr>
                  <m:t>σ</m:t>
                </m:r>
              </m:e>
              <m:sub>
                <m:r>
                  <m:rPr>
                    <m:sty m:val="p"/>
                  </m:rPr>
                  <w:rPr>
                    <w:rFonts w:ascii="Cambria Math" w:hAnsi="Cambria Math"/>
                    <w:sz w:val="28"/>
                    <w:szCs w:val="30"/>
                  </w:rPr>
                  <m:t>min</m:t>
                </m:r>
              </m:sub>
              <m:sup>
                <m:r>
                  <m:rPr>
                    <m:nor/>
                  </m:rPr>
                  <w:rPr>
                    <w:sz w:val="27"/>
                    <w:szCs w:val="30"/>
                  </w:rPr>
                  <m:t>+</m:t>
                </m:r>
              </m:sup>
            </m:sSubSup>
            <m:d>
              <m:dPr>
                <m:ctrlPr>
                  <w:rPr>
                    <w:rFonts w:ascii="Cambria Math" w:hAnsi="Cambria Math"/>
                    <w:sz w:val="28"/>
                    <w:szCs w:val="30"/>
                  </w:rPr>
                </m:ctrlPr>
              </m:dPr>
              <m:e>
                <m:r>
                  <w:rPr>
                    <w:rFonts w:ascii="Cambria Math" w:hAnsi="Cambria Math"/>
                    <w:sz w:val="28"/>
                    <w:szCs w:val="30"/>
                  </w:rPr>
                  <m:t>C</m:t>
                </m:r>
              </m:e>
            </m:d>
          </m:den>
        </m:f>
        <m:r>
          <m:rPr>
            <m:sty m:val="p"/>
          </m:rPr>
          <w:rPr>
            <w:rFonts w:ascii="Cambria Math" w:hAnsi="Cambria Math"/>
            <w:sz w:val="28"/>
            <w:szCs w:val="30"/>
          </w:rPr>
          <m:t>.</m:t>
        </m:r>
      </m:oMath>
      <w:r>
        <w:tab/>
        <w:t>(22)</w:t>
      </w:r>
    </w:p>
    <w:p w14:paraId="67A62544" w14:textId="77777777" w:rsidR="009E18C3" w:rsidRDefault="00000000" w:rsidP="000E5595">
      <w:pPr>
        <w:pStyle w:val="BodyText"/>
        <w:jc w:val="both"/>
      </w:pPr>
      <w:r>
        <w:rPr>
          <w:b/>
          <w:bCs/>
        </w:rPr>
        <w:t>Proof.</w:t>
      </w:r>
      <w:r>
        <w:t xml:space="preserve"> Project </w:t>
      </w:r>
      <m:oMath>
        <m:r>
          <w:rPr>
            <w:rFonts w:ascii="Cambria Math" w:hAnsi="Cambria Math"/>
          </w:rPr>
          <m:t>z</m:t>
        </m:r>
        <m:r>
          <m:rPr>
            <m:sty m:val="p"/>
          </m:rPr>
          <w:rPr>
            <w:rFonts w:ascii="Cambria Math" w:hAnsi="Cambria Math"/>
          </w:rPr>
          <m:t>-</m:t>
        </m:r>
        <m:sSup>
          <m:sSupPr>
            <m:ctrlPr>
              <w:rPr>
                <w:rFonts w:ascii="Cambria Math" w:hAnsi="Cambria Math"/>
              </w:rPr>
            </m:ctrlPr>
          </m:sSupPr>
          <m:e>
            <m:r>
              <w:rPr>
                <w:rFonts w:ascii="Cambria Math" w:hAnsi="Cambria Math"/>
              </w:rPr>
              <m:t>C</m:t>
            </m:r>
          </m:e>
          <m:sup>
            <m:r>
              <m:rPr>
                <m:sty m:val="p"/>
              </m:rPr>
              <w:rPr>
                <w:rFonts w:ascii="Cambria Math" w:hAnsi="Cambria Math"/>
              </w:rPr>
              <m:t>†</m:t>
            </m:r>
          </m:sup>
        </m:sSup>
        <m:r>
          <w:rPr>
            <w:rFonts w:ascii="Cambria Math" w:hAnsi="Cambria Math"/>
          </w:rPr>
          <m:t>b</m:t>
        </m:r>
      </m:oMath>
      <w:r>
        <w:t xml:space="preserve"> orthogonally off </w:t>
      </w:r>
      <m:oMath>
        <m:r>
          <m:rPr>
            <m:sty m:val="p"/>
          </m:rPr>
          <w:rPr>
            <w:rFonts w:ascii="Cambria Math" w:hAnsi="Cambria Math"/>
          </w:rPr>
          <m:t>ker</m:t>
        </m:r>
        <m:r>
          <w:rPr>
            <w:rFonts w:ascii="Cambria Math" w:hAnsi="Cambria Math"/>
          </w:rPr>
          <m:t>C</m:t>
        </m:r>
        <m:r>
          <m:rPr>
            <m:nor/>
          </m:rPr>
          <m:t>.</m:t>
        </m:r>
      </m:oMath>
      <w:r>
        <w:t xml:space="preserve"> Apply the smallest-positive-singular-value bound to that component and use (21). ∎</w:t>
      </w:r>
    </w:p>
    <w:p w14:paraId="6BF09684" w14:textId="77777777" w:rsidR="009E18C3" w:rsidRDefault="00000000" w:rsidP="000E5595">
      <w:pPr>
        <w:pStyle w:val="BodyText"/>
        <w:jc w:val="both"/>
      </w:pPr>
      <w:r>
        <w:t>This strengthens Proposition 4 to inconsistent banks. Its target is a best-fitting affine set, not a set satisfying all observations. A stopping rule should report three separate quantities: distance to best fit, the irreducible obstruction, and effective coverage. None establishes correctness of the pinned data. With an empty observed subspace, there is no positive singular value and this formula is not used.</w:t>
      </w:r>
    </w:p>
    <w:p w14:paraId="07CB269D" w14:textId="77777777" w:rsidR="009E18C3" w:rsidRDefault="00000000" w:rsidP="000E5595">
      <w:pPr>
        <w:pStyle w:val="Heading11"/>
        <w:jc w:val="both"/>
      </w:pPr>
      <w:bookmarkStart w:id="32" w:name="read-schedules-and-repeated-information"/>
      <w:bookmarkEnd w:id="29"/>
      <w:bookmarkEnd w:id="31"/>
      <w:r>
        <w:t>11 Read schedules and repeated information</w:t>
      </w:r>
    </w:p>
    <w:p w14:paraId="179514CD" w14:textId="77777777" w:rsidR="009E18C3" w:rsidRDefault="00000000" w:rsidP="000E5595">
      <w:pPr>
        <w:pStyle w:val="Heading21"/>
        <w:jc w:val="both"/>
      </w:pPr>
      <w:bookmarkStart w:id="33" w:name="an-exact-criterion-for-hardening"/>
      <w:r>
        <w:t>11 1 An exact criterion for hardening</w:t>
      </w:r>
    </w:p>
    <w:p w14:paraId="4D4BC60D" w14:textId="77777777" w:rsidR="009E18C3" w:rsidRDefault="00000000" w:rsidP="000E5595">
      <w:pPr>
        <w:pStyle w:val="FirstParagraph"/>
        <w:jc w:val="both"/>
      </w:pPr>
      <w:r>
        <w:t>V2 identified repeated quadratic reads with proximal iteration. That statement holds for the isolated read with an unchanged bank; an intervening nonlinear backbone step need not follow the same recurrence. Here we complete the fixed-bank analysis, allowing both gating and inconsistent observations.</w:t>
      </w:r>
    </w:p>
    <w:p w14:paraId="6EF9C8CC" w14:textId="77777777" w:rsidR="009E18C3" w:rsidRDefault="00000000" w:rsidP="000E5595">
      <w:pPr>
        <w:pStyle w:val="BodyText"/>
        <w:keepNext/>
        <w:jc w:val="both"/>
      </w:pPr>
      <w:r>
        <w:rPr>
          <w:b/>
          <w:bCs/>
        </w:rPr>
        <w:t>Theorem 11.1 (spectral spending criterion).</w:t>
      </w:r>
      <w:r>
        <w:t xml:space="preserve"> Fix </w:t>
      </w:r>
      <m:oMath>
        <m:r>
          <w:rPr>
            <w:rFonts w:ascii="Cambria Math" w:hAnsi="Cambria Math"/>
          </w:rPr>
          <m:t>C</m:t>
        </m:r>
        <m:r>
          <m:rPr>
            <m:sty m:val="p"/>
          </m:rPr>
          <w:rPr>
            <w:rFonts w:ascii="Cambria Math" w:hAnsi="Cambria Math"/>
          </w:rPr>
          <m:t>,</m:t>
        </m:r>
        <m:r>
          <w:rPr>
            <w:rFonts w:ascii="Cambria Math" w:hAnsi="Cambria Math"/>
          </w:rPr>
          <m:t>b</m:t>
        </m:r>
      </m:oMath>
      <w:r>
        <w:t xml:space="preserve"> and initial state </w:t>
      </w:r>
      <m:oMath>
        <m:sSub>
          <m:sSubPr>
            <m:ctrlPr>
              <w:rPr>
                <w:rFonts w:ascii="Cambria Math" w:hAnsi="Cambria Math"/>
              </w:rPr>
            </m:ctrlPr>
          </m:sSubPr>
          <m:e>
            <m:r>
              <w:rPr>
                <w:rFonts w:ascii="Cambria Math" w:hAnsi="Cambria Math"/>
              </w:rPr>
              <m:t>z</m:t>
            </m:r>
          </m:e>
          <m:sub>
            <m:r>
              <w:rPr>
                <w:rFonts w:ascii="Cambria Math" w:hAnsi="Cambria Math"/>
              </w:rPr>
              <m:t>0</m:t>
            </m:r>
          </m:sub>
        </m:sSub>
        <m:r>
          <m:rPr>
            <m:nor/>
          </m:rPr>
          <m:t>.</m:t>
        </m:r>
      </m:oMath>
      <w:r>
        <w:t xml:space="preserve"> Put </w:t>
      </w:r>
      <m:oMath>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C</m:t>
            </m:r>
          </m:e>
          <m:sup>
            <m:r>
              <m:rPr>
                <m:sty m:val="p"/>
              </m:rPr>
              <w:rPr>
                <w:rFonts w:ascii="Cambria Math" w:hAnsi="Cambria Math"/>
              </w:rPr>
              <m:t>⊤</m:t>
            </m:r>
          </m:sup>
        </m:sSup>
        <m:r>
          <w:rPr>
            <w:rFonts w:ascii="Cambria Math" w:hAnsi="Cambria Math"/>
          </w:rPr>
          <m:t>C</m:t>
        </m:r>
        <m:r>
          <m:rPr>
            <m:nor/>
          </m:rPr>
          <m:t>,</m:t>
        </m:r>
      </m:oMath>
      <w:r>
        <w:t xml:space="preserve"> </w:t>
      </w:r>
      <m:oMath>
        <m:r>
          <w:rPr>
            <w:rFonts w:ascii="Cambria Math" w:hAnsi="Cambria Math"/>
          </w:rPr>
          <m:t>N</m:t>
        </m:r>
        <m:r>
          <m:rPr>
            <m:sty m:val="p"/>
          </m:rPr>
          <w:rPr>
            <w:rFonts w:ascii="Cambria Math" w:hAnsi="Cambria Math"/>
          </w:rPr>
          <m:t>=ker</m:t>
        </m:r>
        <m:r>
          <w:rPr>
            <w:rFonts w:ascii="Cambria Math" w:hAnsi="Cambria Math"/>
          </w:rPr>
          <m:t>C</m:t>
        </m:r>
        <m:r>
          <m:rPr>
            <m:nor/>
          </m:rPr>
          <m:t>,</m:t>
        </m:r>
      </m:oMath>
      <w:r>
        <w:t xml:space="preserve"> and </w:t>
      </w:r>
      <m:oMath>
        <m:r>
          <w:rPr>
            <w:rFonts w:ascii="Cambria Math" w:hAnsi="Cambria Math"/>
          </w:rPr>
          <m:t>p</m:t>
        </m:r>
        <m:r>
          <m:rPr>
            <m:sty m:val="p"/>
          </m:rPr>
          <w:rPr>
            <w:rFonts w:ascii="Cambria Math" w:hAnsi="Cambria Math"/>
          </w:rPr>
          <m:t>=</m:t>
        </m:r>
        <m:sSup>
          <m:sSupPr>
            <m:ctrlPr>
              <w:rPr>
                <w:rFonts w:ascii="Cambria Math" w:hAnsi="Cambria Math"/>
              </w:rPr>
            </m:ctrlPr>
          </m:sSupPr>
          <m:e>
            <m:r>
              <w:rPr>
                <w:rFonts w:ascii="Cambria Math" w:hAnsi="Cambria Math"/>
              </w:rPr>
              <m:t>C</m:t>
            </m:r>
          </m:e>
          <m:sup>
            <m:r>
              <m:rPr>
                <m:sty m:val="p"/>
              </m:rPr>
              <w:rPr>
                <w:rFonts w:ascii="Cambria Math" w:hAnsi="Cambria Math"/>
              </w:rPr>
              <m:t>†</m:t>
            </m:r>
          </m:sup>
        </m:sSup>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N</m:t>
            </m:r>
          </m:sub>
        </m:sSub>
        <m:sSub>
          <m:sSubPr>
            <m:ctrlPr>
              <w:rPr>
                <w:rFonts w:ascii="Cambria Math" w:hAnsi="Cambria Math"/>
              </w:rPr>
            </m:ctrlPr>
          </m:sSubPr>
          <m:e>
            <m:r>
              <w:rPr>
                <w:rFonts w:ascii="Cambria Math" w:hAnsi="Cambria Math"/>
              </w:rPr>
              <m:t>z</m:t>
            </m:r>
          </m:e>
          <m:sub>
            <m:r>
              <w:rPr>
                <w:rFonts w:ascii="Cambria Math" w:hAnsi="Cambria Math"/>
              </w:rPr>
              <m:t>0</m:t>
            </m:r>
          </m:sub>
        </m:sSub>
        <m:r>
          <m:rPr>
            <m:nor/>
          </m:rPr>
          <m:t>.</m:t>
        </m:r>
      </m:oMath>
      <w:r>
        <w:t xml:space="preserve"> At step </w:t>
      </w:r>
      <m:oMath>
        <m:r>
          <w:rPr>
            <w:rFonts w:ascii="Cambria Math" w:hAnsi="Cambria Math"/>
          </w:rPr>
          <m:t>j</m:t>
        </m:r>
        <m:r>
          <m:rPr>
            <m:nor/>
          </m:rPr>
          <m:t>,</m:t>
        </m:r>
      </m:oMath>
      <w:r>
        <w:t xml:space="preserve"> use a finite ratio </w:t>
      </w:r>
      <m:oMath>
        <m:sSub>
          <m:sSubPr>
            <m:ctrlPr>
              <w:rPr>
                <w:rFonts w:ascii="Cambria Math" w:hAnsi="Cambria Math"/>
              </w:rPr>
            </m:ctrlPr>
          </m:sSubPr>
          <m:e>
            <m:r>
              <w:rPr>
                <w:rFonts w:ascii="Cambria Math" w:hAnsi="Cambria Math"/>
              </w:rPr>
              <m:t>α</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j</m:t>
            </m:r>
          </m:sub>
        </m:sSub>
        <m:r>
          <m:rPr>
            <m:sty m:val="p"/>
          </m:rPr>
          <w:rPr>
            <w:rFonts w:ascii="Cambria Math" w:hAnsi="Cambria Math"/>
          </w:rPr>
          <m:t>≥</m:t>
        </m:r>
        <m:r>
          <w:rPr>
            <w:rFonts w:ascii="Cambria Math" w:hAnsi="Cambria Math"/>
          </w:rPr>
          <m:t>0</m:t>
        </m:r>
      </m:oMath>
      <w:r>
        <w:t xml:space="preserve"> and gate </w:t>
      </w:r>
      <m:oMath>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j</m:t>
            </m:r>
          </m:sub>
        </m:sSub>
        <m:r>
          <m:rPr>
            <m:sty m:val="p"/>
          </m:rPr>
          <w:rPr>
            <w:rFonts w:ascii="Cambria Math" w:hAnsi="Cambria Math"/>
          </w:rPr>
          <m:t>≤</m:t>
        </m:r>
        <m:r>
          <w:rPr>
            <w:rFonts w:ascii="Cambria Math" w:hAnsi="Cambria Math"/>
          </w:rPr>
          <m:t>1</m:t>
        </m:r>
        <m:r>
          <m:rPr>
            <m:nor/>
          </m:rPr>
          <m:t>,</m:t>
        </m:r>
      </m:oMath>
      <w:r>
        <w:t xml:space="preserve"> with </w:t>
      </w:r>
      <m:oMath>
        <m:sSub>
          <m:sSubPr>
            <m:ctrlPr>
              <w:rPr>
                <w:rFonts w:ascii="Cambria Math" w:hAnsi="Cambria Math"/>
              </w:rPr>
            </m:ctrlPr>
          </m:sSubPr>
          <m:e>
            <m:r>
              <w:rPr>
                <w:rFonts w:ascii="Cambria Math" w:hAnsi="Cambria Math"/>
              </w:rPr>
              <m:t>μ</m:t>
            </m:r>
          </m:e>
          <m:sub>
            <m:r>
              <w:rPr>
                <w:rFonts w:ascii="Cambria Math" w:hAnsi="Cambria Math"/>
              </w:rPr>
              <m:t>j</m:t>
            </m:r>
          </m:sub>
        </m:sSub>
        <m:r>
          <m:rPr>
            <m:sty m:val="p"/>
          </m:rPr>
          <w:rPr>
            <w:rFonts w:ascii="Cambria Math" w:hAnsi="Cambria Math"/>
          </w:rPr>
          <m:t>&gt;</m:t>
        </m:r>
        <m:r>
          <w:rPr>
            <w:rFonts w:ascii="Cambria Math" w:hAnsi="Cambria Math"/>
          </w:rPr>
          <m:t>0</m:t>
        </m:r>
        <m:r>
          <m:rPr>
            <m:nor/>
          </m:rPr>
          <m:t>.</m:t>
        </m:r>
      </m:oMath>
      <w:r>
        <w:t xml:space="preserve"> Let </w:t>
      </w:r>
      <m:oMath>
        <m:sSub>
          <m:sSubPr>
            <m:ctrlPr>
              <w:rPr>
                <w:rFonts w:ascii="Cambria Math" w:hAnsi="Cambria Math"/>
              </w:rPr>
            </m:ctrlPr>
          </m:sSubPr>
          <m:e>
            <m:r>
              <w:rPr>
                <w:rFonts w:ascii="Cambria Math" w:hAnsi="Cambria Math"/>
              </w:rPr>
              <m:t>R</m:t>
            </m:r>
          </m:e>
          <m:sub>
            <m:sSub>
              <m:sSubPr>
                <m:ctrlPr>
                  <w:rPr>
                    <w:rFonts w:ascii="Cambria Math" w:hAnsi="Cambria Math"/>
                  </w:rPr>
                </m:ctrlPr>
              </m:sSubPr>
              <m:e>
                <m:r>
                  <w:rPr>
                    <w:rFonts w:ascii="Cambria Math" w:hAnsi="Cambria Math"/>
                  </w:rPr>
                  <m:t>α</m:t>
                </m:r>
              </m:e>
              <m:sub>
                <m:r>
                  <w:rPr>
                    <w:rFonts w:ascii="Cambria Math" w:hAnsi="Cambria Math"/>
                  </w:rPr>
                  <m:t>j</m:t>
                </m:r>
              </m:sub>
            </m:sSub>
          </m:sub>
        </m:sSub>
      </m:oMath>
      <w:r>
        <w:t xml:space="preserve"> be the quadratic read. For every eigenvector of </w:t>
      </w:r>
      <m:oMath>
        <m:r>
          <w:rPr>
            <w:rFonts w:ascii="Cambria Math" w:hAnsi="Cambria Math"/>
          </w:rPr>
          <m:t>A</m:t>
        </m:r>
      </m:oMath>
      <w:r>
        <w:t xml:space="preserve"> with eigenvalue </w:t>
      </w:r>
      <m:oMath>
        <m:r>
          <w:rPr>
            <w:rFonts w:ascii="Cambria Math" w:hAnsi="Cambria Math"/>
          </w:rPr>
          <m:t>λ</m:t>
        </m:r>
        <m:r>
          <m:rPr>
            <m:sty m:val="p"/>
          </m:rPr>
          <w:rPr>
            <w:rFonts w:ascii="Cambria Math" w:hAnsi="Cambria Math"/>
          </w:rPr>
          <m:t>&gt;</m:t>
        </m:r>
        <m:r>
          <w:rPr>
            <w:rFonts w:ascii="Cambria Math" w:hAnsi="Cambria Math"/>
          </w:rPr>
          <m:t>0</m:t>
        </m:r>
        <m:r>
          <m:rPr>
            <m:nor/>
          </m:rPr>
          <m:t>,</m:t>
        </m:r>
      </m:oMath>
    </w:p>
    <w:p w14:paraId="7F991F69" w14:textId="77777777" w:rsidR="009E18C3" w:rsidRPr="00BD3C3D" w:rsidRDefault="00000000" w:rsidP="000E5595">
      <w:pPr>
        <w:pStyle w:val="Equation"/>
        <w:jc w:val="both"/>
        <w:rPr>
          <w:sz w:val="27"/>
          <w:szCs w:val="30"/>
        </w:rPr>
      </w:pPr>
      <w:r>
        <w:tab/>
      </w:r>
      <m:oMath>
        <m:sSub>
          <m:sSubPr>
            <m:ctrlPr>
              <w:rPr>
                <w:rFonts w:ascii="Cambria Math" w:hAnsi="Cambria Math"/>
                <w:sz w:val="28"/>
                <w:szCs w:val="30"/>
              </w:rPr>
            </m:ctrlPr>
          </m:sSubPr>
          <m:e>
            <m:r>
              <w:rPr>
                <w:rFonts w:ascii="Cambria Math" w:hAnsi="Cambria Math"/>
                <w:sz w:val="28"/>
                <w:szCs w:val="30"/>
              </w:rPr>
              <m:t>z</m:t>
            </m:r>
          </m:e>
          <m:sub>
            <m:r>
              <w:rPr>
                <w:rFonts w:ascii="Cambria Math" w:hAnsi="Cambria Math"/>
                <w:sz w:val="28"/>
                <w:szCs w:val="30"/>
              </w:rPr>
              <m:t>j</m:t>
            </m:r>
            <m:r>
              <m:rPr>
                <m:sty m:val="p"/>
              </m:rPr>
              <w:rPr>
                <w:rFonts w:ascii="Cambria Math" w:hAnsi="Cambria Math"/>
                <w:sz w:val="28"/>
                <w:szCs w:val="30"/>
              </w:rPr>
              <m:t>+</m:t>
            </m:r>
            <m:r>
              <w:rPr>
                <w:rFonts w:ascii="Cambria Math" w:hAnsi="Cambria Math"/>
                <w:sz w:val="28"/>
                <w:szCs w:val="30"/>
              </w:rPr>
              <m:t>1</m:t>
            </m:r>
          </m:sub>
        </m:sSub>
        <m:r>
          <m:rPr>
            <m:sty m:val="p"/>
          </m:rPr>
          <w:rPr>
            <w:rFonts w:ascii="Cambria Math" w:hAnsi="Cambria Math"/>
            <w:sz w:val="28"/>
            <w:szCs w:val="30"/>
          </w:rPr>
          <m:t>=</m:t>
        </m:r>
        <m:d>
          <m:dPr>
            <m:ctrlPr>
              <w:rPr>
                <w:rFonts w:ascii="Cambria Math" w:hAnsi="Cambria Math"/>
                <w:sz w:val="28"/>
                <w:szCs w:val="30"/>
              </w:rPr>
            </m:ctrlPr>
          </m:dPr>
          <m:e>
            <m:r>
              <w:rPr>
                <w:rFonts w:ascii="Cambria Math" w:hAnsi="Cambria Math"/>
                <w:sz w:val="28"/>
                <w:szCs w:val="30"/>
              </w:rPr>
              <m:t>1</m:t>
            </m:r>
            <m:r>
              <m:rPr>
                <m:sty m:val="p"/>
              </m:rPr>
              <w:rPr>
                <w:rFonts w:ascii="Cambria Math" w:hAnsi="Cambria Math"/>
                <w:sz w:val="28"/>
                <w:szCs w:val="30"/>
              </w:rPr>
              <m:t>-</m:t>
            </m:r>
            <m:sSub>
              <m:sSubPr>
                <m:ctrlPr>
                  <w:rPr>
                    <w:rFonts w:ascii="Cambria Math" w:hAnsi="Cambria Math"/>
                    <w:sz w:val="28"/>
                    <w:szCs w:val="30"/>
                  </w:rPr>
                </m:ctrlPr>
              </m:sSubPr>
              <m:e>
                <m:r>
                  <w:rPr>
                    <w:rFonts w:ascii="Cambria Math" w:hAnsi="Cambria Math"/>
                    <w:sz w:val="28"/>
                    <w:szCs w:val="30"/>
                  </w:rPr>
                  <m:t>g</m:t>
                </m:r>
              </m:e>
              <m:sub>
                <m:r>
                  <w:rPr>
                    <w:rFonts w:ascii="Cambria Math" w:hAnsi="Cambria Math"/>
                    <w:sz w:val="28"/>
                    <w:szCs w:val="30"/>
                  </w:rPr>
                  <m:t>j</m:t>
                </m:r>
              </m:sub>
            </m:sSub>
          </m:e>
        </m:d>
        <m:sSub>
          <m:sSubPr>
            <m:ctrlPr>
              <w:rPr>
                <w:rFonts w:ascii="Cambria Math" w:hAnsi="Cambria Math"/>
                <w:sz w:val="28"/>
                <w:szCs w:val="30"/>
              </w:rPr>
            </m:ctrlPr>
          </m:sSubPr>
          <m:e>
            <m:r>
              <w:rPr>
                <w:rFonts w:ascii="Cambria Math" w:hAnsi="Cambria Math"/>
                <w:sz w:val="28"/>
                <w:szCs w:val="30"/>
              </w:rPr>
              <m:t>z</m:t>
            </m:r>
          </m:e>
          <m:sub>
            <m:r>
              <w:rPr>
                <w:rFonts w:ascii="Cambria Math" w:hAnsi="Cambria Math"/>
                <w:sz w:val="28"/>
                <w:szCs w:val="30"/>
              </w:rPr>
              <m:t>j</m:t>
            </m:r>
          </m:sub>
        </m:sSub>
        <m:r>
          <m:rPr>
            <m:sty m:val="p"/>
          </m:rPr>
          <w:rPr>
            <w:rFonts w:ascii="Cambria Math" w:hAnsi="Cambria Math"/>
            <w:sz w:val="28"/>
            <w:szCs w:val="30"/>
          </w:rPr>
          <m:t>+</m:t>
        </m:r>
        <m:sSub>
          <m:sSubPr>
            <m:ctrlPr>
              <w:rPr>
                <w:rFonts w:ascii="Cambria Math" w:hAnsi="Cambria Math"/>
                <w:sz w:val="28"/>
                <w:szCs w:val="30"/>
              </w:rPr>
            </m:ctrlPr>
          </m:sSubPr>
          <m:e>
            <m:r>
              <w:rPr>
                <w:rFonts w:ascii="Cambria Math" w:hAnsi="Cambria Math"/>
                <w:sz w:val="28"/>
                <w:szCs w:val="30"/>
              </w:rPr>
              <m:t>g</m:t>
            </m:r>
          </m:e>
          <m:sub>
            <m:r>
              <w:rPr>
                <w:rFonts w:ascii="Cambria Math" w:hAnsi="Cambria Math"/>
                <w:sz w:val="28"/>
                <w:szCs w:val="30"/>
              </w:rPr>
              <m:t>j</m:t>
            </m:r>
          </m:sub>
        </m:sSub>
        <m:sSub>
          <m:sSubPr>
            <m:ctrlPr>
              <w:rPr>
                <w:rFonts w:ascii="Cambria Math" w:hAnsi="Cambria Math"/>
                <w:sz w:val="28"/>
                <w:szCs w:val="30"/>
              </w:rPr>
            </m:ctrlPr>
          </m:sSubPr>
          <m:e>
            <m:r>
              <w:rPr>
                <w:rFonts w:ascii="Cambria Math" w:hAnsi="Cambria Math"/>
                <w:sz w:val="28"/>
                <w:szCs w:val="30"/>
              </w:rPr>
              <m:t>R</m:t>
            </m:r>
          </m:e>
          <m:sub>
            <m:sSub>
              <m:sSubPr>
                <m:ctrlPr>
                  <w:rPr>
                    <w:rFonts w:ascii="Cambria Math" w:hAnsi="Cambria Math"/>
                    <w:sz w:val="28"/>
                    <w:szCs w:val="30"/>
                  </w:rPr>
                </m:ctrlPr>
              </m:sSubPr>
              <m:e>
                <m:r>
                  <w:rPr>
                    <w:rFonts w:ascii="Cambria Math" w:hAnsi="Cambria Math"/>
                    <w:sz w:val="28"/>
                    <w:szCs w:val="30"/>
                  </w:rPr>
                  <m:t>α</m:t>
                </m:r>
              </m:e>
              <m:sub>
                <m:r>
                  <w:rPr>
                    <w:rFonts w:ascii="Cambria Math" w:hAnsi="Cambria Math"/>
                    <w:sz w:val="28"/>
                    <w:szCs w:val="30"/>
                  </w:rPr>
                  <m:t>j</m:t>
                </m:r>
              </m:sub>
            </m:sSub>
          </m:sub>
        </m:sSub>
        <m:d>
          <m:dPr>
            <m:ctrlPr>
              <w:rPr>
                <w:rFonts w:ascii="Cambria Math" w:hAnsi="Cambria Math"/>
                <w:sz w:val="28"/>
                <w:szCs w:val="30"/>
              </w:rPr>
            </m:ctrlPr>
          </m:dPr>
          <m:e>
            <m:sSub>
              <m:sSubPr>
                <m:ctrlPr>
                  <w:rPr>
                    <w:rFonts w:ascii="Cambria Math" w:hAnsi="Cambria Math"/>
                    <w:sz w:val="28"/>
                    <w:szCs w:val="30"/>
                  </w:rPr>
                </m:ctrlPr>
              </m:sSubPr>
              <m:e>
                <m:r>
                  <w:rPr>
                    <w:rFonts w:ascii="Cambria Math" w:hAnsi="Cambria Math"/>
                    <w:sz w:val="28"/>
                    <w:szCs w:val="30"/>
                  </w:rPr>
                  <m:t>z</m:t>
                </m:r>
              </m:e>
              <m:sub>
                <m:r>
                  <w:rPr>
                    <w:rFonts w:ascii="Cambria Math" w:hAnsi="Cambria Math"/>
                    <w:sz w:val="28"/>
                    <w:szCs w:val="30"/>
                  </w:rPr>
                  <m:t>j</m:t>
                </m:r>
              </m:sub>
            </m:sSub>
          </m:e>
        </m:d>
        <m:r>
          <m:rPr>
            <m:sty m:val="p"/>
          </m:rPr>
          <w:rPr>
            <w:rFonts w:ascii="Cambria Math" w:hAnsi="Cambria Math"/>
            <w:sz w:val="28"/>
            <w:szCs w:val="30"/>
          </w:rPr>
          <m:t>,</m:t>
        </m:r>
      </m:oMath>
    </w:p>
    <w:p w14:paraId="3056EF2A" w14:textId="77777777" w:rsidR="009E18C3" w:rsidRDefault="00000000" w:rsidP="000E5595">
      <w:pPr>
        <w:pStyle w:val="Equation"/>
        <w:jc w:val="both"/>
      </w:pPr>
      <w:r w:rsidRPr="00BD3C3D">
        <w:rPr>
          <w:sz w:val="27"/>
          <w:szCs w:val="30"/>
        </w:rPr>
        <w:tab/>
      </w:r>
      <m:oMath>
        <m:sSub>
          <m:sSubPr>
            <m:ctrlPr>
              <w:rPr>
                <w:rFonts w:ascii="Cambria Math" w:hAnsi="Cambria Math"/>
                <w:sz w:val="28"/>
                <w:szCs w:val="30"/>
              </w:rPr>
            </m:ctrlPr>
          </m:sSubPr>
          <m:e>
            <m:r>
              <w:rPr>
                <w:rFonts w:ascii="Cambria Math" w:hAnsi="Cambria Math"/>
                <w:sz w:val="28"/>
                <w:szCs w:val="30"/>
              </w:rPr>
              <m:t>γ</m:t>
            </m:r>
          </m:e>
          <m:sub>
            <m:r>
              <w:rPr>
                <w:rFonts w:ascii="Cambria Math" w:hAnsi="Cambria Math"/>
                <w:sz w:val="28"/>
                <w:szCs w:val="30"/>
              </w:rPr>
              <m:t>k</m:t>
            </m:r>
          </m:sub>
        </m:sSub>
        <m:d>
          <m:dPr>
            <m:ctrlPr>
              <w:rPr>
                <w:rFonts w:ascii="Cambria Math" w:hAnsi="Cambria Math"/>
                <w:sz w:val="28"/>
                <w:szCs w:val="30"/>
              </w:rPr>
            </m:ctrlPr>
          </m:dPr>
          <m:e>
            <m:r>
              <w:rPr>
                <w:rFonts w:ascii="Cambria Math" w:hAnsi="Cambria Math"/>
                <w:sz w:val="28"/>
                <w:szCs w:val="30"/>
              </w:rPr>
              <m:t>λ</m:t>
            </m:r>
          </m:e>
        </m:d>
        <m:r>
          <m:rPr>
            <m:sty m:val="p"/>
          </m:rPr>
          <w:rPr>
            <w:rFonts w:ascii="Cambria Math" w:hAnsi="Cambria Math"/>
            <w:sz w:val="28"/>
            <w:szCs w:val="30"/>
          </w:rPr>
          <m:t>=</m:t>
        </m:r>
        <m:nary>
          <m:naryPr>
            <m:chr m:val="∏"/>
            <m:limLoc m:val="undOvr"/>
            <m:ctrlPr>
              <w:rPr>
                <w:rFonts w:ascii="Cambria Math" w:hAnsi="Cambria Math"/>
                <w:sz w:val="28"/>
                <w:szCs w:val="30"/>
              </w:rPr>
            </m:ctrlPr>
          </m:naryPr>
          <m:sub>
            <m:r>
              <w:rPr>
                <w:rFonts w:ascii="Cambria Math" w:hAnsi="Cambria Math"/>
                <w:sz w:val="28"/>
                <w:szCs w:val="30"/>
              </w:rPr>
              <m:t>j</m:t>
            </m:r>
            <m:r>
              <m:rPr>
                <m:sty m:val="p"/>
              </m:rPr>
              <w:rPr>
                <w:rFonts w:ascii="Cambria Math" w:hAnsi="Cambria Math"/>
                <w:sz w:val="28"/>
                <w:szCs w:val="30"/>
              </w:rPr>
              <m:t>=</m:t>
            </m:r>
            <m:r>
              <w:rPr>
                <w:rFonts w:ascii="Cambria Math" w:hAnsi="Cambria Math"/>
                <w:sz w:val="28"/>
                <w:szCs w:val="30"/>
              </w:rPr>
              <m:t>0</m:t>
            </m:r>
          </m:sub>
          <m:sup>
            <m:r>
              <w:rPr>
                <w:rFonts w:ascii="Cambria Math" w:hAnsi="Cambria Math"/>
                <w:sz w:val="28"/>
                <w:szCs w:val="30"/>
              </w:rPr>
              <m:t>k</m:t>
            </m:r>
            <m:r>
              <m:rPr>
                <m:sty m:val="p"/>
              </m:rPr>
              <w:rPr>
                <w:rFonts w:ascii="Cambria Math" w:hAnsi="Cambria Math"/>
                <w:sz w:val="28"/>
                <w:szCs w:val="30"/>
              </w:rPr>
              <m:t>-</m:t>
            </m:r>
            <m:r>
              <w:rPr>
                <w:rFonts w:ascii="Cambria Math" w:hAnsi="Cambria Math"/>
                <w:sz w:val="28"/>
                <w:szCs w:val="30"/>
              </w:rPr>
              <m:t>1</m:t>
            </m:r>
          </m:sup>
          <m:e>
            <m:d>
              <m:dPr>
                <m:ctrlPr>
                  <w:rPr>
                    <w:rFonts w:ascii="Cambria Math" w:hAnsi="Cambria Math"/>
                    <w:sz w:val="28"/>
                    <w:szCs w:val="30"/>
                  </w:rPr>
                </m:ctrlPr>
              </m:dPr>
              <m:e>
                <m:r>
                  <w:rPr>
                    <w:rFonts w:ascii="Cambria Math" w:hAnsi="Cambria Math"/>
                    <w:sz w:val="28"/>
                    <w:szCs w:val="30"/>
                  </w:rPr>
                  <m:t>1</m:t>
                </m:r>
                <m:r>
                  <m:rPr>
                    <m:sty m:val="p"/>
                  </m:rPr>
                  <w:rPr>
                    <w:rFonts w:ascii="Cambria Math" w:hAnsi="Cambria Math"/>
                    <w:sz w:val="28"/>
                    <w:szCs w:val="30"/>
                  </w:rPr>
                  <m:t>-</m:t>
                </m:r>
                <m:f>
                  <m:fPr>
                    <m:ctrlPr>
                      <w:rPr>
                        <w:rFonts w:ascii="Cambria Math" w:hAnsi="Cambria Math"/>
                        <w:sz w:val="28"/>
                        <w:szCs w:val="30"/>
                      </w:rPr>
                    </m:ctrlPr>
                  </m:fPr>
                  <m:num>
                    <m:sSub>
                      <m:sSubPr>
                        <m:ctrlPr>
                          <w:rPr>
                            <w:rFonts w:ascii="Cambria Math" w:hAnsi="Cambria Math"/>
                            <w:sz w:val="28"/>
                            <w:szCs w:val="30"/>
                          </w:rPr>
                        </m:ctrlPr>
                      </m:sSubPr>
                      <m:e>
                        <m:r>
                          <w:rPr>
                            <w:rFonts w:ascii="Cambria Math" w:hAnsi="Cambria Math"/>
                            <w:sz w:val="28"/>
                            <w:szCs w:val="30"/>
                          </w:rPr>
                          <m:t>g</m:t>
                        </m:r>
                      </m:e>
                      <m:sub>
                        <m:r>
                          <w:rPr>
                            <w:rFonts w:ascii="Cambria Math" w:hAnsi="Cambria Math"/>
                            <w:sz w:val="28"/>
                            <w:szCs w:val="30"/>
                          </w:rPr>
                          <m:t>j</m:t>
                        </m:r>
                      </m:sub>
                    </m:sSub>
                    <m:sSub>
                      <m:sSubPr>
                        <m:ctrlPr>
                          <w:rPr>
                            <w:rFonts w:ascii="Cambria Math" w:hAnsi="Cambria Math"/>
                            <w:sz w:val="28"/>
                            <w:szCs w:val="30"/>
                          </w:rPr>
                        </m:ctrlPr>
                      </m:sSubPr>
                      <m:e>
                        <m:r>
                          <w:rPr>
                            <w:rFonts w:ascii="Cambria Math" w:hAnsi="Cambria Math"/>
                            <w:sz w:val="28"/>
                            <w:szCs w:val="30"/>
                          </w:rPr>
                          <m:t>α</m:t>
                        </m:r>
                      </m:e>
                      <m:sub>
                        <m:r>
                          <w:rPr>
                            <w:rFonts w:ascii="Cambria Math" w:hAnsi="Cambria Math"/>
                            <w:sz w:val="28"/>
                            <w:szCs w:val="30"/>
                          </w:rPr>
                          <m:t>j</m:t>
                        </m:r>
                      </m:sub>
                    </m:sSub>
                    <m:r>
                      <w:rPr>
                        <w:rFonts w:ascii="Cambria Math" w:hAnsi="Cambria Math"/>
                        <w:sz w:val="28"/>
                        <w:szCs w:val="30"/>
                      </w:rPr>
                      <m:t>λ</m:t>
                    </m:r>
                  </m:num>
                  <m:den>
                    <m:r>
                      <w:rPr>
                        <w:rFonts w:ascii="Cambria Math" w:hAnsi="Cambria Math"/>
                        <w:sz w:val="28"/>
                        <w:szCs w:val="30"/>
                      </w:rPr>
                      <m:t>1</m:t>
                    </m:r>
                    <m:r>
                      <m:rPr>
                        <m:sty m:val="p"/>
                      </m:rPr>
                      <w:rPr>
                        <w:rFonts w:ascii="Cambria Math" w:hAnsi="Cambria Math"/>
                        <w:sz w:val="28"/>
                        <w:szCs w:val="30"/>
                      </w:rPr>
                      <m:t>+</m:t>
                    </m:r>
                    <m:sSub>
                      <m:sSubPr>
                        <m:ctrlPr>
                          <w:rPr>
                            <w:rFonts w:ascii="Cambria Math" w:hAnsi="Cambria Math"/>
                            <w:sz w:val="28"/>
                            <w:szCs w:val="30"/>
                          </w:rPr>
                        </m:ctrlPr>
                      </m:sSubPr>
                      <m:e>
                        <m:r>
                          <w:rPr>
                            <w:rFonts w:ascii="Cambria Math" w:hAnsi="Cambria Math"/>
                            <w:sz w:val="28"/>
                            <w:szCs w:val="30"/>
                          </w:rPr>
                          <m:t>α</m:t>
                        </m:r>
                      </m:e>
                      <m:sub>
                        <m:r>
                          <w:rPr>
                            <w:rFonts w:ascii="Cambria Math" w:hAnsi="Cambria Math"/>
                            <w:sz w:val="28"/>
                            <w:szCs w:val="30"/>
                          </w:rPr>
                          <m:t>j</m:t>
                        </m:r>
                      </m:sub>
                    </m:sSub>
                    <m:r>
                      <w:rPr>
                        <w:rFonts w:ascii="Cambria Math" w:hAnsi="Cambria Math"/>
                        <w:sz w:val="28"/>
                        <w:szCs w:val="30"/>
                      </w:rPr>
                      <m:t>λ</m:t>
                    </m:r>
                  </m:den>
                </m:f>
              </m:e>
            </m:d>
          </m:e>
        </m:nary>
        <m:r>
          <m:rPr>
            <m:sty m:val="p"/>
          </m:rPr>
          <w:rPr>
            <w:rFonts w:ascii="Cambria Math" w:hAnsi="Cambria Math"/>
            <w:sz w:val="28"/>
            <w:szCs w:val="30"/>
          </w:rPr>
          <m:t>.</m:t>
        </m:r>
      </m:oMath>
      <w:r>
        <w:tab/>
        <w:t>(23)</w:t>
      </w:r>
    </w:p>
    <w:p w14:paraId="1221E704" w14:textId="77777777" w:rsidR="009E18C3" w:rsidRDefault="00000000" w:rsidP="000E5595">
      <w:pPr>
        <w:pStyle w:val="BodyText"/>
        <w:jc w:val="both"/>
      </w:pPr>
      <w:r>
        <w:t xml:space="preserve">The error relative to </w:t>
      </w:r>
      <m:oMath>
        <m:r>
          <w:rPr>
            <w:rFonts w:ascii="Cambria Math" w:hAnsi="Cambria Math"/>
          </w:rPr>
          <m:t>p</m:t>
        </m:r>
      </m:oMath>
      <w:r>
        <w:t xml:space="preserve"> in that direction is its initial error times </w:t>
      </w:r>
      <m:oMath>
        <m:sSub>
          <m:sSubPr>
            <m:ctrlPr>
              <w:rPr>
                <w:rFonts w:ascii="Cambria Math" w:hAnsi="Cambria Math"/>
              </w:rPr>
            </m:ctrlPr>
          </m:sSubPr>
          <m:e>
            <m:r>
              <w:rPr>
                <w:rFonts w:ascii="Cambria Math" w:hAnsi="Cambria Math"/>
              </w:rPr>
              <m:t>γ</m:t>
            </m:r>
          </m:e>
          <m:sub>
            <m:r>
              <w:rPr>
                <w:rFonts w:ascii="Cambria Math" w:hAnsi="Cambria Math"/>
              </w:rPr>
              <m:t>k</m:t>
            </m:r>
          </m:sub>
        </m:sSub>
        <m:d>
          <m:dPr>
            <m:ctrlPr>
              <w:rPr>
                <w:rFonts w:ascii="Cambria Math" w:hAnsi="Cambria Math"/>
              </w:rPr>
            </m:ctrlPr>
          </m:dPr>
          <m:e>
            <m:r>
              <w:rPr>
                <w:rFonts w:ascii="Cambria Math" w:hAnsi="Cambria Math"/>
              </w:rPr>
              <m:t>λ</m:t>
            </m:r>
          </m:e>
        </m:d>
        <m:r>
          <m:rPr>
            <m:nor/>
          </m:rPr>
          <m:t>.</m:t>
        </m:r>
      </m:oMath>
      <w:r>
        <w:t xml:space="preserve"> The private component is fixed. Convergence to </w:t>
      </w:r>
      <m:oMath>
        <m:r>
          <w:rPr>
            <w:rFonts w:ascii="Cambria Math" w:hAnsi="Cambria Math"/>
          </w:rPr>
          <m:t>p</m:t>
        </m:r>
      </m:oMath>
      <w:r>
        <w:t xml:space="preserve"> for every initial state is equivalent to</w:t>
      </w:r>
    </w:p>
    <w:p w14:paraId="39A8463E" w14:textId="77777777" w:rsidR="009E18C3" w:rsidRDefault="00000000" w:rsidP="000E5595">
      <w:pPr>
        <w:pStyle w:val="Equation"/>
        <w:jc w:val="both"/>
      </w:pPr>
      <w:r>
        <w:tab/>
      </w:r>
      <m:oMath>
        <m:nary>
          <m:naryPr>
            <m:chr m:val="∑"/>
            <m:limLoc m:val="undOvr"/>
            <m:ctrlPr>
              <w:rPr>
                <w:rFonts w:ascii="Cambria Math" w:hAnsi="Cambria Math"/>
                <w:sz w:val="28"/>
                <w:szCs w:val="30"/>
              </w:rPr>
            </m:ctrlPr>
          </m:naryPr>
          <m:sub>
            <m:r>
              <w:rPr>
                <w:rFonts w:ascii="Cambria Math" w:hAnsi="Cambria Math"/>
                <w:sz w:val="28"/>
                <w:szCs w:val="30"/>
              </w:rPr>
              <m:t>j</m:t>
            </m:r>
            <m:r>
              <m:rPr>
                <m:sty m:val="p"/>
              </m:rPr>
              <w:rPr>
                <w:rFonts w:ascii="Cambria Math" w:hAnsi="Cambria Math"/>
                <w:sz w:val="28"/>
                <w:szCs w:val="30"/>
              </w:rPr>
              <m:t>=</m:t>
            </m:r>
            <m:r>
              <w:rPr>
                <w:rFonts w:ascii="Cambria Math" w:hAnsi="Cambria Math"/>
                <w:sz w:val="28"/>
                <w:szCs w:val="30"/>
              </w:rPr>
              <m:t>0</m:t>
            </m:r>
          </m:sub>
          <m:sup>
            <m:r>
              <m:rPr>
                <m:sty m:val="p"/>
              </m:rPr>
              <w:rPr>
                <w:rFonts w:ascii="Cambria Math" w:hAnsi="Cambria Math"/>
                <w:sz w:val="28"/>
                <w:szCs w:val="30"/>
              </w:rPr>
              <m:t>∞</m:t>
            </m:r>
          </m:sup>
          <m:e>
            <m:f>
              <m:fPr>
                <m:ctrlPr>
                  <w:rPr>
                    <w:rFonts w:ascii="Cambria Math" w:hAnsi="Cambria Math"/>
                    <w:sz w:val="28"/>
                    <w:szCs w:val="30"/>
                  </w:rPr>
                </m:ctrlPr>
              </m:fPr>
              <m:num>
                <m:sSub>
                  <m:sSubPr>
                    <m:ctrlPr>
                      <w:rPr>
                        <w:rFonts w:ascii="Cambria Math" w:hAnsi="Cambria Math"/>
                        <w:sz w:val="28"/>
                        <w:szCs w:val="30"/>
                      </w:rPr>
                    </m:ctrlPr>
                  </m:sSubPr>
                  <m:e>
                    <m:r>
                      <w:rPr>
                        <w:rFonts w:ascii="Cambria Math" w:hAnsi="Cambria Math"/>
                        <w:sz w:val="28"/>
                        <w:szCs w:val="30"/>
                      </w:rPr>
                      <m:t>g</m:t>
                    </m:r>
                  </m:e>
                  <m:sub>
                    <m:r>
                      <w:rPr>
                        <w:rFonts w:ascii="Cambria Math" w:hAnsi="Cambria Math"/>
                        <w:sz w:val="28"/>
                        <w:szCs w:val="30"/>
                      </w:rPr>
                      <m:t>j</m:t>
                    </m:r>
                  </m:sub>
                </m:sSub>
                <m:sSub>
                  <m:sSubPr>
                    <m:ctrlPr>
                      <w:rPr>
                        <w:rFonts w:ascii="Cambria Math" w:hAnsi="Cambria Math"/>
                        <w:sz w:val="28"/>
                        <w:szCs w:val="30"/>
                      </w:rPr>
                    </m:ctrlPr>
                  </m:sSubPr>
                  <m:e>
                    <m:r>
                      <w:rPr>
                        <w:rFonts w:ascii="Cambria Math" w:hAnsi="Cambria Math"/>
                        <w:sz w:val="28"/>
                        <w:szCs w:val="30"/>
                      </w:rPr>
                      <m:t>α</m:t>
                    </m:r>
                  </m:e>
                  <m:sub>
                    <m:r>
                      <w:rPr>
                        <w:rFonts w:ascii="Cambria Math" w:hAnsi="Cambria Math"/>
                        <w:sz w:val="28"/>
                        <w:szCs w:val="30"/>
                      </w:rPr>
                      <m:t>j</m:t>
                    </m:r>
                  </m:sub>
                </m:sSub>
                <m:r>
                  <w:rPr>
                    <w:rFonts w:ascii="Cambria Math" w:hAnsi="Cambria Math"/>
                    <w:sz w:val="28"/>
                    <w:szCs w:val="30"/>
                  </w:rPr>
                  <m:t>λ</m:t>
                </m:r>
              </m:num>
              <m:den>
                <m:r>
                  <w:rPr>
                    <w:rFonts w:ascii="Cambria Math" w:hAnsi="Cambria Math"/>
                    <w:sz w:val="28"/>
                    <w:szCs w:val="30"/>
                  </w:rPr>
                  <m:t>1</m:t>
                </m:r>
                <m:r>
                  <m:rPr>
                    <m:sty m:val="p"/>
                  </m:rPr>
                  <w:rPr>
                    <w:rFonts w:ascii="Cambria Math" w:hAnsi="Cambria Math"/>
                    <w:sz w:val="28"/>
                    <w:szCs w:val="30"/>
                  </w:rPr>
                  <m:t>+</m:t>
                </m:r>
                <m:sSub>
                  <m:sSubPr>
                    <m:ctrlPr>
                      <w:rPr>
                        <w:rFonts w:ascii="Cambria Math" w:hAnsi="Cambria Math"/>
                        <w:sz w:val="28"/>
                        <w:szCs w:val="30"/>
                      </w:rPr>
                    </m:ctrlPr>
                  </m:sSubPr>
                  <m:e>
                    <m:r>
                      <w:rPr>
                        <w:rFonts w:ascii="Cambria Math" w:hAnsi="Cambria Math"/>
                        <w:sz w:val="28"/>
                        <w:szCs w:val="30"/>
                      </w:rPr>
                      <m:t>α</m:t>
                    </m:r>
                  </m:e>
                  <m:sub>
                    <m:r>
                      <w:rPr>
                        <w:rFonts w:ascii="Cambria Math" w:hAnsi="Cambria Math"/>
                        <w:sz w:val="28"/>
                        <w:szCs w:val="30"/>
                      </w:rPr>
                      <m:t>j</m:t>
                    </m:r>
                  </m:sub>
                </m:sSub>
                <m:r>
                  <w:rPr>
                    <w:rFonts w:ascii="Cambria Math" w:hAnsi="Cambria Math"/>
                    <w:sz w:val="28"/>
                    <w:szCs w:val="30"/>
                  </w:rPr>
                  <m:t>λ</m:t>
                </m:r>
              </m:den>
            </m:f>
          </m:e>
        </m:nary>
        <m:r>
          <m:rPr>
            <m:sty m:val="p"/>
          </m:rPr>
          <w:rPr>
            <w:rFonts w:ascii="Cambria Math" w:hAnsi="Cambria Math"/>
            <w:sz w:val="28"/>
            <w:szCs w:val="30"/>
          </w:rPr>
          <m:t>=∞</m:t>
        </m:r>
        <m:r>
          <w:rPr>
            <w:rFonts w:ascii="Cambria Math" w:hAnsi="Cambria Math"/>
            <w:sz w:val="28"/>
            <w:szCs w:val="30"/>
          </w:rPr>
          <m:t> </m:t>
        </m:r>
        <m:r>
          <m:rPr>
            <m:nor/>
          </m:rPr>
          <w:rPr>
            <w:sz w:val="27"/>
            <w:szCs w:val="30"/>
          </w:rPr>
          <m:t xml:space="preserve">for each positive eigenvalue </m:t>
        </m:r>
        <m:r>
          <w:rPr>
            <w:rFonts w:ascii="Cambria Math" w:hAnsi="Cambria Math"/>
            <w:sz w:val="28"/>
            <w:szCs w:val="30"/>
          </w:rPr>
          <m:t>λ</m:t>
        </m:r>
        <m:r>
          <m:rPr>
            <m:sty m:val="p"/>
          </m:rPr>
          <w:rPr>
            <w:rFonts w:ascii="Cambria Math" w:hAnsi="Cambria Math"/>
            <w:sz w:val="28"/>
            <w:szCs w:val="30"/>
          </w:rPr>
          <m:t>.</m:t>
        </m:r>
      </m:oMath>
      <w:r>
        <w:tab/>
        <w:t>(24)</w:t>
      </w:r>
    </w:p>
    <w:p w14:paraId="079B7E6F" w14:textId="77777777" w:rsidR="009E18C3" w:rsidRDefault="00000000" w:rsidP="000E5595">
      <w:pPr>
        <w:pStyle w:val="BodyText"/>
        <w:jc w:val="both"/>
      </w:pPr>
      <w:r>
        <w:rPr>
          <w:b/>
          <w:bCs/>
        </w:rPr>
        <w:lastRenderedPageBreak/>
        <w:t>Proof.</w:t>
      </w:r>
      <w:r>
        <w:t xml:space="preserve"> The vector </w:t>
      </w:r>
      <m:oMath>
        <m:r>
          <w:rPr>
            <w:rFonts w:ascii="Cambria Math" w:hAnsi="Cambria Math"/>
          </w:rPr>
          <m:t>p</m:t>
        </m:r>
      </m:oMath>
      <w:r>
        <w:t xml:space="preserve"> satisfies </w:t>
      </w:r>
      <m:oMath>
        <m:r>
          <w:rPr>
            <w:rFonts w:ascii="Cambria Math" w:hAnsi="Cambria Math"/>
          </w:rPr>
          <m:t>Ap</m:t>
        </m:r>
        <m:r>
          <m:rPr>
            <m:sty m:val="p"/>
          </m:rPr>
          <w:rPr>
            <w:rFonts w:ascii="Cambria Math" w:hAnsi="Cambria Math"/>
          </w:rPr>
          <m:t>=</m:t>
        </m:r>
        <m:sSup>
          <m:sSupPr>
            <m:ctrlPr>
              <w:rPr>
                <w:rFonts w:ascii="Cambria Math" w:hAnsi="Cambria Math"/>
              </w:rPr>
            </m:ctrlPr>
          </m:sSupPr>
          <m:e>
            <m:r>
              <w:rPr>
                <w:rFonts w:ascii="Cambria Math" w:hAnsi="Cambria Math"/>
              </w:rPr>
              <m:t>C</m:t>
            </m:r>
          </m:e>
          <m:sup>
            <m:r>
              <m:rPr>
                <m:sty m:val="p"/>
              </m:rPr>
              <w:rPr>
                <w:rFonts w:ascii="Cambria Math" w:hAnsi="Cambria Math"/>
              </w:rPr>
              <m:t>⊤</m:t>
            </m:r>
          </m:sup>
        </m:sSup>
        <m:r>
          <w:rPr>
            <w:rFonts w:ascii="Cambria Math" w:hAnsi="Cambria Math"/>
          </w:rPr>
          <m:t>b</m:t>
        </m:r>
        <m:r>
          <m:rPr>
            <m:nor/>
          </m:rPr>
          <m:t>,</m:t>
        </m:r>
      </m:oMath>
      <w:r>
        <w:t xml:space="preserve"> whether or not </w:t>
      </w:r>
      <m:oMath>
        <m:r>
          <w:rPr>
            <w:rFonts w:ascii="Cambria Math" w:hAnsi="Cambria Math"/>
          </w:rPr>
          <m:t>Cz</m:t>
        </m:r>
        <m:r>
          <m:rPr>
            <m:sty m:val="p"/>
          </m:rPr>
          <w:rPr>
            <w:rFonts w:ascii="Cambria Math" w:hAnsi="Cambria Math"/>
          </w:rPr>
          <m:t>=</m:t>
        </m:r>
        <m:r>
          <w:rPr>
            <w:rFonts w:ascii="Cambria Math" w:hAnsi="Cambria Math"/>
          </w:rPr>
          <m:t>b</m:t>
        </m:r>
      </m:oMath>
      <w:r>
        <w:t xml:space="preserve"> is consistent. Subtract this normal equation from the read equation. The error multiplier is </w:t>
      </w:r>
      <m:oMath>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j</m:t>
                </m:r>
              </m:sub>
            </m:sSub>
          </m:e>
        </m:d>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j</m:t>
            </m:r>
          </m:sub>
        </m:sSub>
        <m:sSup>
          <m:sSupPr>
            <m:ctrlPr>
              <w:rPr>
                <w:rFonts w:ascii="Cambria Math" w:hAnsi="Cambria Math"/>
              </w:rPr>
            </m:ctrlPr>
          </m:sSupPr>
          <m:e>
            <m:d>
              <m:dPr>
                <m:ctrlPr>
                  <w:rPr>
                    <w:rFonts w:ascii="Cambria Math" w:hAnsi="Cambria Math"/>
                  </w:rPr>
                </m:ctrlPr>
              </m:dPr>
              <m:e>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j</m:t>
                    </m:r>
                  </m:sub>
                </m:sSub>
                <m:r>
                  <w:rPr>
                    <w:rFonts w:ascii="Cambria Math" w:hAnsi="Cambria Math"/>
                  </w:rPr>
                  <m:t>A</m:t>
                </m:r>
              </m:e>
            </m:d>
          </m:e>
          <m:sup>
            <m:r>
              <m:rPr>
                <m:sty m:val="p"/>
              </m:rPr>
              <w:rPr>
                <w:rFonts w:ascii="Cambria Math" w:hAnsi="Cambria Math"/>
              </w:rPr>
              <m:t>-</m:t>
            </m:r>
            <m:r>
              <w:rPr>
                <w:rFonts w:ascii="Cambria Math" w:hAnsi="Cambria Math"/>
              </w:rPr>
              <m:t>1</m:t>
            </m:r>
          </m:sup>
        </m:sSup>
        <m:r>
          <m:rPr>
            <m:nor/>
          </m:rPr>
          <m:t>,</m:t>
        </m:r>
      </m:oMath>
      <w:r>
        <w:t xml:space="preserve"> which is diagonal in one fixed eigenbasis. This proves (23). Each factor is strictly positive and at most one. For numbers </w:t>
      </w:r>
      <m:oMath>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j</m:t>
            </m:r>
          </m:sub>
        </m:sSub>
        <m:r>
          <m:rPr>
            <m:sty m:val="p"/>
          </m:rPr>
          <w:rPr>
            <w:rFonts w:ascii="Cambria Math" w:hAnsi="Cambria Math"/>
          </w:rPr>
          <m:t>&lt;</m:t>
        </m:r>
        <m:r>
          <w:rPr>
            <w:rFonts w:ascii="Cambria Math" w:hAnsi="Cambria Math"/>
          </w:rPr>
          <m:t>1</m:t>
        </m:r>
        <m:r>
          <m:rPr>
            <m:nor/>
          </m:rPr>
          <m:t>,</m:t>
        </m:r>
      </m:oMath>
      <w:r>
        <w:t xml:space="preserve"> </w:t>
      </w:r>
      <m:oMath>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j</m:t>
                    </m:r>
                  </m:sub>
                </m:sSub>
              </m:e>
            </m:d>
          </m:e>
        </m:nary>
        <m:r>
          <m:rPr>
            <m:sty m:val="p"/>
          </m:rPr>
          <w:rPr>
            <w:rFonts w:ascii="Cambria Math" w:hAnsi="Cambria Math"/>
          </w:rPr>
          <m:t>&gt;</m:t>
        </m:r>
        <m:r>
          <w:rPr>
            <w:rFonts w:ascii="Cambria Math" w:hAnsi="Cambria Math"/>
          </w:rPr>
          <m:t>0</m:t>
        </m:r>
      </m:oMath>
      <w:r>
        <w:t xml:space="preserve"> exactly when </w:t>
      </w:r>
      <m:oMath>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j</m:t>
                </m:r>
              </m:sub>
            </m:sSub>
          </m:e>
        </m:nary>
        <m:r>
          <m:rPr>
            <m:sty m:val="p"/>
          </m:rPr>
          <w:rPr>
            <w:rFonts w:ascii="Cambria Math" w:hAnsi="Cambria Math"/>
          </w:rPr>
          <m:t>&lt;∞</m:t>
        </m:r>
        <m:r>
          <m:rPr>
            <m:nor/>
          </m:rPr>
          <m:t>:</m:t>
        </m:r>
      </m:oMath>
      <w:r>
        <w:t xml:space="preserve"> use </w:t>
      </w:r>
      <m:oMath>
        <m:r>
          <m:rPr>
            <m:sty m:val="p"/>
          </m:rPr>
          <w:rPr>
            <w:rFonts w:ascii="Cambria Math" w:hAnsi="Cambria Math"/>
          </w:rPr>
          <m:t>-</m:t>
        </m:r>
        <m:r>
          <w:rPr>
            <w:rFonts w:ascii="Cambria Math" w:hAnsi="Cambria Math"/>
          </w:rPr>
          <m:t>log</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a</m:t>
            </m:r>
          </m:e>
        </m:d>
        <m:r>
          <m:rPr>
            <m:sty m:val="p"/>
          </m:rPr>
          <w:rPr>
            <w:rFonts w:ascii="Cambria Math" w:hAnsi="Cambria Math"/>
          </w:rPr>
          <m:t>≥</m:t>
        </m:r>
        <m:r>
          <w:rPr>
            <w:rFonts w:ascii="Cambria Math" w:hAnsi="Cambria Math"/>
          </w:rPr>
          <m:t>a</m:t>
        </m:r>
        <m:r>
          <m:rPr>
            <m:nor/>
          </m:rPr>
          <m:t>,</m:t>
        </m:r>
      </m:oMath>
      <w:r>
        <w:t xml:space="preserve"> and, on any summable tail, </w:t>
      </w:r>
      <m:oMath>
        <m:r>
          <m:rPr>
            <m:sty m:val="p"/>
          </m:rPr>
          <w:rPr>
            <w:rFonts w:ascii="Cambria Math" w:hAnsi="Cambria Math"/>
          </w:rPr>
          <m:t>-</m:t>
        </m:r>
        <m:r>
          <w:rPr>
            <w:rFonts w:ascii="Cambria Math" w:hAnsi="Cambria Math"/>
          </w:rPr>
          <m:t>log</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a</m:t>
            </m:r>
          </m:e>
        </m:d>
        <m:r>
          <m:rPr>
            <m:sty m:val="p"/>
          </m:rPr>
          <w:rPr>
            <w:rFonts w:ascii="Cambria Math" w:hAnsi="Cambria Math"/>
          </w:rPr>
          <m:t>≤</m:t>
        </m:r>
        <m:r>
          <w:rPr>
            <w:rFonts w:ascii="Cambria Math" w:hAnsi="Cambria Math"/>
          </w:rPr>
          <m:t>2a</m:t>
        </m:r>
        <m:r>
          <m:rPr>
            <m:nor/>
          </m:rPr>
          <m:t>.</m:t>
        </m:r>
      </m:oMath>
      <w:r>
        <w:t xml:space="preserve"> Apply this to each eigenvalue. A nonzero initial component converges exactly when its product vanishes. ∎</w:t>
      </w:r>
    </w:p>
    <w:p w14:paraId="734E2DDB" w14:textId="77777777" w:rsidR="009E18C3" w:rsidRDefault="00000000" w:rsidP="000E5595">
      <w:pPr>
        <w:pStyle w:val="BodyText"/>
        <w:jc w:val="both"/>
      </w:pPr>
      <w:r>
        <w:t xml:space="preserve">Thus decaying gates do not necessarily prevent hardening. If the cumulative spend in (24) diverges, they still erase the initial error in every observed direction. Zero strength gives no correction. Inconsistency survives as the residual floor </w:t>
      </w:r>
      <m:oMath>
        <m:r>
          <m:rPr>
            <m:sty m:val="p"/>
          </m:rPr>
          <w:rPr>
            <w:rFonts w:ascii="Cambria Math" w:hAnsi="Cambria Math"/>
          </w:rPr>
          <m:t>∥</m:t>
        </m:r>
        <m:r>
          <w:rPr>
            <w:rFonts w:ascii="Cambria Math" w:hAnsi="Cambria Math"/>
          </w:rPr>
          <m:t>η</m:t>
        </m:r>
        <m:r>
          <m:rPr>
            <m:sty m:val="p"/>
          </m:rPr>
          <w:rPr>
            <w:rFonts w:ascii="Cambria Math" w:hAnsi="Cambria Math"/>
          </w:rPr>
          <m:t>∥</m:t>
        </m:r>
        <m:r>
          <m:rPr>
            <m:nor/>
          </m:rPr>
          <m:t>,</m:t>
        </m:r>
      </m:oMath>
      <w:r>
        <w:t xml:space="preserve"> even after all correctable error disappears.</w:t>
      </w:r>
    </w:p>
    <w:p w14:paraId="194219FB" w14:textId="77777777" w:rsidR="009E18C3" w:rsidRDefault="00000000" w:rsidP="000E5595">
      <w:pPr>
        <w:pStyle w:val="BodyText"/>
        <w:keepNext/>
        <w:jc w:val="both"/>
      </w:pPr>
      <w:r>
        <w:rPr>
          <w:b/>
          <w:bCs/>
        </w:rPr>
        <w:t>Corollary 11.2 (a finite-spend sensitivity floor).</w:t>
      </w:r>
      <w:r>
        <w:t xml:space="preserve"> Write </w:t>
      </w:r>
      <m:oMath>
        <m:sSub>
          <m:sSubPr>
            <m:ctrlPr>
              <w:rPr>
                <w:rFonts w:ascii="Cambria Math" w:hAnsi="Cambria Math"/>
              </w:rPr>
            </m:ctrlPr>
          </m:sSubPr>
          <m:e>
            <m:r>
              <w:rPr>
                <w:rFonts w:ascii="Cambria Math" w:hAnsi="Cambria Math"/>
              </w:rPr>
              <m:t>a</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j</m:t>
            </m:r>
          </m:sub>
        </m:sSub>
        <m:sSub>
          <m:sSubPr>
            <m:ctrlPr>
              <w:rPr>
                <w:rFonts w:ascii="Cambria Math" w:hAnsi="Cambria Math"/>
              </w:rPr>
            </m:ctrlPr>
          </m:sSubPr>
          <m:e>
            <m:r>
              <w:rPr>
                <w:rFonts w:ascii="Cambria Math" w:hAnsi="Cambria Math"/>
              </w:rPr>
              <m:t>α</m:t>
            </m:r>
          </m:e>
          <m:sub>
            <m:r>
              <w:rPr>
                <w:rFonts w:ascii="Cambria Math" w:hAnsi="Cambria Math"/>
              </w:rPr>
              <m:t>j</m:t>
            </m:r>
          </m:sub>
        </m:sSub>
        <m:r>
          <w:rPr>
            <w:rFonts w:ascii="Cambria Math" w:hAnsi="Cambria Math"/>
          </w:rPr>
          <m:t>λ</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j</m:t>
                </m:r>
              </m:sub>
            </m:sSub>
            <m:r>
              <w:rPr>
                <w:rFonts w:ascii="Cambria Math" w:hAnsi="Cambria Math"/>
              </w:rPr>
              <m:t>λ</m:t>
            </m:r>
          </m:e>
        </m:d>
        <m:r>
          <m:rPr>
            <m:nor/>
          </m:rPr>
          <m:t>.</m:t>
        </m:r>
      </m:oMath>
      <w:r>
        <w:t xml:space="preserve"> If </w:t>
      </w:r>
      <m:oMath>
        <m:sSub>
          <m:sSubPr>
            <m:ctrlPr>
              <w:rPr>
                <w:rFonts w:ascii="Cambria Math" w:hAnsi="Cambria Math"/>
              </w:rPr>
            </m:ctrlPr>
          </m:sSubPr>
          <m:e>
            <m:r>
              <w:rPr>
                <w:rFonts w:ascii="Cambria Math" w:hAnsi="Cambria Math"/>
              </w:rPr>
              <m:t>a</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max</m:t>
            </m:r>
          </m:sub>
        </m:sSub>
        <m:r>
          <m:rPr>
            <m:sty m:val="p"/>
          </m:rPr>
          <w:rPr>
            <w:rFonts w:ascii="Cambria Math" w:hAnsi="Cambria Math"/>
          </w:rPr>
          <m:t>&lt;</m:t>
        </m:r>
        <m:r>
          <w:rPr>
            <w:rFonts w:ascii="Cambria Math" w:hAnsi="Cambria Math"/>
          </w:rPr>
          <m:t>1</m:t>
        </m:r>
      </m:oMath>
      <w:r>
        <w:t xml:space="preserve"> and </w:t>
      </w:r>
      <m:oMath>
        <m:r>
          <w:rPr>
            <w:rFonts w:ascii="Cambria Math" w:hAnsi="Cambria Math"/>
          </w:rPr>
          <m:t>S</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j</m:t>
                </m:r>
              </m:sub>
            </m:sSub>
          </m:e>
        </m:nary>
        <m:r>
          <m:rPr>
            <m:sty m:val="p"/>
          </m:rPr>
          <w:rPr>
            <w:rFonts w:ascii="Cambria Math" w:hAnsi="Cambria Math"/>
          </w:rPr>
          <m:t>&lt;∞</m:t>
        </m:r>
        <m:r>
          <m:rPr>
            <m:nor/>
          </m:rPr>
          <m:t>,</m:t>
        </m:r>
      </m:oMath>
      <w:r>
        <w:t xml:space="preserve"> then</w:t>
      </w:r>
    </w:p>
    <w:p w14:paraId="17EB698F" w14:textId="77777777" w:rsidR="009E18C3" w:rsidRDefault="00000000" w:rsidP="000E5595">
      <w:pPr>
        <w:pStyle w:val="Equation"/>
        <w:jc w:val="both"/>
      </w:pPr>
      <w:r>
        <w:tab/>
      </w:r>
      <m:oMath>
        <m:sSub>
          <m:sSubPr>
            <m:ctrlPr>
              <w:rPr>
                <w:rFonts w:ascii="Cambria Math" w:hAnsi="Cambria Math"/>
                <w:sz w:val="28"/>
                <w:szCs w:val="30"/>
              </w:rPr>
            </m:ctrlPr>
          </m:sSubPr>
          <m:e>
            <m:r>
              <w:rPr>
                <w:rFonts w:ascii="Cambria Math" w:hAnsi="Cambria Math"/>
                <w:sz w:val="28"/>
                <w:szCs w:val="30"/>
              </w:rPr>
              <m:t>γ</m:t>
            </m:r>
          </m:e>
          <m:sub>
            <m:r>
              <m:rPr>
                <m:sty m:val="p"/>
              </m:rPr>
              <w:rPr>
                <w:rFonts w:ascii="Cambria Math" w:hAnsi="Cambria Math"/>
                <w:sz w:val="28"/>
                <w:szCs w:val="30"/>
              </w:rPr>
              <m:t>∞</m:t>
            </m:r>
          </m:sub>
        </m:sSub>
        <m:d>
          <m:dPr>
            <m:ctrlPr>
              <w:rPr>
                <w:rFonts w:ascii="Cambria Math" w:hAnsi="Cambria Math"/>
                <w:sz w:val="28"/>
                <w:szCs w:val="30"/>
              </w:rPr>
            </m:ctrlPr>
          </m:dPr>
          <m:e>
            <m:r>
              <w:rPr>
                <w:rFonts w:ascii="Cambria Math" w:hAnsi="Cambria Math"/>
                <w:sz w:val="28"/>
                <w:szCs w:val="30"/>
              </w:rPr>
              <m:t>λ</m:t>
            </m:r>
          </m:e>
        </m:d>
        <m:r>
          <m:rPr>
            <m:sty m:val="p"/>
          </m:rPr>
          <w:rPr>
            <w:rFonts w:ascii="Cambria Math" w:hAnsi="Cambria Math"/>
            <w:sz w:val="28"/>
            <w:szCs w:val="30"/>
          </w:rPr>
          <m:t>≥</m:t>
        </m:r>
        <m:r>
          <w:rPr>
            <w:rFonts w:ascii="Cambria Math" w:hAnsi="Cambria Math"/>
            <w:sz w:val="28"/>
            <w:szCs w:val="30"/>
          </w:rPr>
          <m:t>exp</m:t>
        </m:r>
        <m:d>
          <m:dPr>
            <m:ctrlPr>
              <w:rPr>
                <w:rFonts w:ascii="Cambria Math" w:hAnsi="Cambria Math"/>
                <w:sz w:val="28"/>
                <w:szCs w:val="30"/>
              </w:rPr>
            </m:ctrlPr>
          </m:dPr>
          <m:e>
            <m:r>
              <m:rPr>
                <m:sty m:val="p"/>
              </m:rPr>
              <w:rPr>
                <w:rFonts w:ascii="Cambria Math" w:hAnsi="Cambria Math"/>
                <w:sz w:val="28"/>
                <w:szCs w:val="30"/>
              </w:rPr>
              <m:t>-</m:t>
            </m:r>
            <m:f>
              <m:fPr>
                <m:ctrlPr>
                  <w:rPr>
                    <w:rFonts w:ascii="Cambria Math" w:hAnsi="Cambria Math"/>
                    <w:sz w:val="28"/>
                    <w:szCs w:val="30"/>
                  </w:rPr>
                </m:ctrlPr>
              </m:fPr>
              <m:num>
                <m:r>
                  <w:rPr>
                    <w:rFonts w:ascii="Cambria Math" w:hAnsi="Cambria Math"/>
                    <w:sz w:val="28"/>
                    <w:szCs w:val="30"/>
                  </w:rPr>
                  <m:t>S</m:t>
                </m:r>
              </m:num>
              <m:den>
                <m:r>
                  <w:rPr>
                    <w:rFonts w:ascii="Cambria Math" w:hAnsi="Cambria Math"/>
                    <w:sz w:val="28"/>
                    <w:szCs w:val="30"/>
                  </w:rPr>
                  <m:t>1</m:t>
                </m:r>
                <m:r>
                  <m:rPr>
                    <m:sty m:val="p"/>
                  </m:rPr>
                  <w:rPr>
                    <w:rFonts w:ascii="Cambria Math" w:hAnsi="Cambria Math"/>
                    <w:sz w:val="28"/>
                    <w:szCs w:val="30"/>
                  </w:rPr>
                  <m:t>-</m:t>
                </m:r>
                <m:sSub>
                  <m:sSubPr>
                    <m:ctrlPr>
                      <w:rPr>
                        <w:rFonts w:ascii="Cambria Math" w:hAnsi="Cambria Math"/>
                        <w:sz w:val="28"/>
                        <w:szCs w:val="30"/>
                      </w:rPr>
                    </m:ctrlPr>
                  </m:sSubPr>
                  <m:e>
                    <m:r>
                      <w:rPr>
                        <w:rFonts w:ascii="Cambria Math" w:hAnsi="Cambria Math"/>
                        <w:sz w:val="28"/>
                        <w:szCs w:val="30"/>
                      </w:rPr>
                      <m:t>a</m:t>
                    </m:r>
                  </m:e>
                  <m:sub>
                    <m:r>
                      <m:rPr>
                        <m:sty m:val="p"/>
                      </m:rPr>
                      <w:rPr>
                        <w:rFonts w:ascii="Cambria Math" w:hAnsi="Cambria Math"/>
                        <w:sz w:val="28"/>
                        <w:szCs w:val="30"/>
                      </w:rPr>
                      <m:t>max</m:t>
                    </m:r>
                  </m:sub>
                </m:sSub>
              </m:den>
            </m:f>
          </m:e>
        </m:d>
        <m:r>
          <m:rPr>
            <m:sty m:val="p"/>
          </m:rPr>
          <w:rPr>
            <w:rFonts w:ascii="Cambria Math" w:hAnsi="Cambria Math"/>
            <w:sz w:val="28"/>
            <w:szCs w:val="30"/>
          </w:rPr>
          <m:t>&gt;</m:t>
        </m:r>
        <m:r>
          <w:rPr>
            <w:rFonts w:ascii="Cambria Math" w:hAnsi="Cambria Math"/>
            <w:sz w:val="28"/>
            <w:szCs w:val="30"/>
          </w:rPr>
          <m:t>0</m:t>
        </m:r>
        <m:r>
          <m:rPr>
            <m:sty m:val="p"/>
          </m:rPr>
          <w:rPr>
            <w:rFonts w:ascii="Cambria Math" w:hAnsi="Cambria Math"/>
            <w:sz w:val="28"/>
            <w:szCs w:val="30"/>
          </w:rPr>
          <m:t>.</m:t>
        </m:r>
      </m:oMath>
      <w:r>
        <w:tab/>
        <w:t>(25)</w:t>
      </w:r>
    </w:p>
    <w:p w14:paraId="3D3D4F58" w14:textId="77777777" w:rsidR="009E18C3" w:rsidRDefault="00000000" w:rsidP="000E5595">
      <w:pPr>
        <w:pStyle w:val="BodyText"/>
        <w:jc w:val="both"/>
      </w:pPr>
      <w:r>
        <w:rPr>
          <w:b/>
          <w:bCs/>
        </w:rPr>
        <w:t>Proof.</w:t>
      </w:r>
      <w:r>
        <w:t xml:space="preserve"> Integrating </w:t>
      </w:r>
      <m:oMath>
        <m:r>
          <w:rPr>
            <w:rFonts w:ascii="Cambria Math" w:hAnsi="Cambria Math"/>
          </w:rPr>
          <m:t>1</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t</m:t>
            </m:r>
          </m:e>
        </m:d>
      </m:oMath>
      <w:r>
        <w:t xml:space="preserve"> between 0 and </w:t>
      </w:r>
      <m:oMath>
        <m:sSub>
          <m:sSubPr>
            <m:ctrlPr>
              <w:rPr>
                <w:rFonts w:ascii="Cambria Math" w:hAnsi="Cambria Math"/>
              </w:rPr>
            </m:ctrlPr>
          </m:sSubPr>
          <m:e>
            <m:r>
              <w:rPr>
                <w:rFonts w:ascii="Cambria Math" w:hAnsi="Cambria Math"/>
              </w:rPr>
              <m:t>a</m:t>
            </m:r>
          </m:e>
          <m:sub>
            <m:r>
              <w:rPr>
                <w:rFonts w:ascii="Cambria Math" w:hAnsi="Cambria Math"/>
              </w:rPr>
              <m:t>j</m:t>
            </m:r>
          </m:sub>
        </m:sSub>
      </m:oMath>
      <w:r>
        <w:t xml:space="preserve"> gives </w:t>
      </w:r>
      <m:oMath>
        <m:r>
          <m:rPr>
            <m:sty m:val="p"/>
          </m:rPr>
          <w:rPr>
            <w:rFonts w:ascii="Cambria Math" w:hAnsi="Cambria Math"/>
          </w:rPr>
          <m:t>-</m:t>
        </m:r>
        <m:r>
          <w:rPr>
            <w:rFonts w:ascii="Cambria Math" w:hAnsi="Cambria Math"/>
          </w:rPr>
          <m:t>log</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j</m:t>
                </m:r>
              </m:sub>
            </m:sSub>
          </m:e>
        </m:d>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j</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max</m:t>
                </m:r>
              </m:sub>
            </m:sSub>
          </m:e>
        </m:d>
        <m:r>
          <m:rPr>
            <m:nor/>
          </m:rPr>
          <m:t>.</m:t>
        </m:r>
      </m:oMath>
      <w:r>
        <w:t xml:space="preserve"> Sum and exponentiate. ∎</w:t>
      </w:r>
    </w:p>
    <w:p w14:paraId="7419A5E0" w14:textId="77777777" w:rsidR="009E18C3" w:rsidRDefault="00000000" w:rsidP="000E5595">
      <w:pPr>
        <w:pStyle w:val="BodyText"/>
        <w:jc w:val="both"/>
      </w:pPr>
      <w:r>
        <w:t xml:space="preserve">This is a retained-sensitivity guarantee. It is not a variance estimate unless a separate probabilistic model is supplied. A controller can budget spectral spend directly, or conservatively budget total gate strength when </w:t>
      </w:r>
      <m:oMath>
        <m:sSub>
          <m:sSubPr>
            <m:ctrlPr>
              <w:rPr>
                <w:rFonts w:ascii="Cambria Math" w:hAnsi="Cambria Math"/>
              </w:rPr>
            </m:ctrlPr>
          </m:sSubPr>
          <m:e>
            <m:r>
              <w:rPr>
                <w:rFonts w:ascii="Cambria Math" w:hAnsi="Cambria Math"/>
              </w:rPr>
              <m:t>α</m:t>
            </m:r>
          </m:e>
          <m:sub>
            <m:r>
              <w:rPr>
                <w:rFonts w:ascii="Cambria Math" w:hAnsi="Cambria Math"/>
              </w:rPr>
              <m:t>j</m:t>
            </m:r>
          </m:sub>
        </m:sSub>
      </m:oMath>
      <w:r>
        <w:t xml:space="preserve"> and the spectrum are bounded.</w:t>
      </w:r>
    </w:p>
    <w:p w14:paraId="16FD8A73" w14:textId="77777777" w:rsidR="009E18C3" w:rsidRDefault="00000000" w:rsidP="000E5595">
      <w:pPr>
        <w:pStyle w:val="Heading21"/>
        <w:jc w:val="both"/>
      </w:pPr>
      <w:bookmarkStart w:id="34" w:name="Xbda4a5a9505045329174404b7ffa8ccaabd2eac"/>
      <w:bookmarkEnd w:id="33"/>
      <w:r>
        <w:t>11 2 Exactly when several reads equal one stronger read</w:t>
      </w:r>
    </w:p>
    <w:p w14:paraId="17B50BDC" w14:textId="77777777" w:rsidR="009E18C3" w:rsidRDefault="00000000" w:rsidP="000E5595">
      <w:pPr>
        <w:pStyle w:val="FirstParagraph"/>
        <w:keepNext/>
        <w:jc w:val="both"/>
      </w:pPr>
      <w:r>
        <w:rPr>
          <w:b/>
          <w:bCs/>
        </w:rPr>
        <w:t>Theorem 11.3 (the single-penalty exception).</w:t>
      </w:r>
      <w:r>
        <w:t xml:space="preserve"> Suppose </w:t>
      </w:r>
      <m:oMath>
        <m:r>
          <w:rPr>
            <w:rFonts w:ascii="Cambria Math" w:hAnsi="Cambria Math"/>
          </w:rPr>
          <m:t>α</m:t>
        </m:r>
        <m:r>
          <m:rPr>
            <m:sty m:val="p"/>
          </m:rPr>
          <w:rPr>
            <w:rFonts w:ascii="Cambria Math" w:hAnsi="Cambria Math"/>
          </w:rPr>
          <m:t>&gt;</m:t>
        </m:r>
        <m:r>
          <w:rPr>
            <w:rFonts w:ascii="Cambria Math" w:hAnsi="Cambria Math"/>
          </w:rPr>
          <m:t>0</m:t>
        </m:r>
      </m:oMath>
      <w:r>
        <w:t xml:space="preserve"> and an ungated fixed-bank read is applied </w:t>
      </w:r>
      <m:oMath>
        <m:r>
          <w:rPr>
            <w:rFonts w:ascii="Cambria Math" w:hAnsi="Cambria Math"/>
          </w:rPr>
          <m:t>n</m:t>
        </m:r>
        <m:r>
          <m:rPr>
            <m:sty m:val="p"/>
          </m:rPr>
          <w:rPr>
            <w:rFonts w:ascii="Cambria Math" w:hAnsi="Cambria Math"/>
          </w:rPr>
          <m:t>≥</m:t>
        </m:r>
        <m:r>
          <w:rPr>
            <w:rFonts w:ascii="Cambria Math" w:hAnsi="Cambria Math"/>
          </w:rPr>
          <m:t>2</m:t>
        </m:r>
      </m:oMath>
      <w:r>
        <w:t xml:space="preserve"> times. On a positive eigendirection </w:t>
      </w:r>
      <m:oMath>
        <m:r>
          <w:rPr>
            <w:rFonts w:ascii="Cambria Math" w:hAnsi="Cambria Math"/>
          </w:rPr>
          <m:t>λ</m:t>
        </m:r>
        <m:r>
          <m:rPr>
            <m:nor/>
          </m:rPr>
          <m:t>,</m:t>
        </m:r>
      </m:oMath>
      <w:r>
        <w:t xml:space="preserve"> an equivalent single-read ratio would have to be</w:t>
      </w:r>
    </w:p>
    <w:p w14:paraId="1794C599" w14:textId="77777777" w:rsidR="009E18C3" w:rsidRDefault="00000000" w:rsidP="000E5595">
      <w:pPr>
        <w:pStyle w:val="Equation"/>
        <w:jc w:val="both"/>
      </w:pPr>
      <w:r>
        <w:tab/>
      </w:r>
      <m:oMath>
        <m:sSub>
          <m:sSubPr>
            <m:ctrlPr>
              <w:rPr>
                <w:rFonts w:ascii="Cambria Math" w:hAnsi="Cambria Math"/>
                <w:sz w:val="28"/>
                <w:szCs w:val="30"/>
              </w:rPr>
            </m:ctrlPr>
          </m:sSubPr>
          <m:e>
            <m:r>
              <w:rPr>
                <w:rFonts w:ascii="Cambria Math" w:hAnsi="Cambria Math"/>
                <w:sz w:val="28"/>
                <w:szCs w:val="30"/>
              </w:rPr>
              <m:t>α</m:t>
            </m:r>
          </m:e>
          <m:sub>
            <m:r>
              <w:rPr>
                <w:rFonts w:ascii="Cambria Math" w:hAnsi="Cambria Math"/>
                <w:sz w:val="28"/>
                <w:szCs w:val="30"/>
              </w:rPr>
              <m:t>eff</m:t>
            </m:r>
          </m:sub>
        </m:sSub>
        <m:d>
          <m:dPr>
            <m:ctrlPr>
              <w:rPr>
                <w:rFonts w:ascii="Cambria Math" w:hAnsi="Cambria Math"/>
                <w:sz w:val="28"/>
                <w:szCs w:val="30"/>
              </w:rPr>
            </m:ctrlPr>
          </m:dPr>
          <m:e>
            <m:r>
              <w:rPr>
                <w:rFonts w:ascii="Cambria Math" w:hAnsi="Cambria Math"/>
                <w:sz w:val="28"/>
                <w:szCs w:val="30"/>
              </w:rPr>
              <m:t>λ</m:t>
            </m:r>
          </m:e>
        </m:d>
        <m:r>
          <m:rPr>
            <m:sty m:val="p"/>
          </m:rPr>
          <w:rPr>
            <w:rFonts w:ascii="Cambria Math" w:hAnsi="Cambria Math"/>
            <w:sz w:val="28"/>
            <w:szCs w:val="30"/>
          </w:rPr>
          <m:t>=</m:t>
        </m:r>
        <m:f>
          <m:fPr>
            <m:ctrlPr>
              <w:rPr>
                <w:rFonts w:ascii="Cambria Math" w:hAnsi="Cambria Math"/>
                <w:sz w:val="28"/>
                <w:szCs w:val="30"/>
              </w:rPr>
            </m:ctrlPr>
          </m:fPr>
          <m:num>
            <m:sSup>
              <m:sSupPr>
                <m:ctrlPr>
                  <w:rPr>
                    <w:rFonts w:ascii="Cambria Math" w:hAnsi="Cambria Math"/>
                    <w:sz w:val="28"/>
                    <w:szCs w:val="30"/>
                  </w:rPr>
                </m:ctrlPr>
              </m:sSupPr>
              <m:e>
                <m:d>
                  <m:dPr>
                    <m:ctrlPr>
                      <w:rPr>
                        <w:rFonts w:ascii="Cambria Math" w:hAnsi="Cambria Math"/>
                        <w:sz w:val="28"/>
                        <w:szCs w:val="30"/>
                      </w:rPr>
                    </m:ctrlPr>
                  </m:dPr>
                  <m:e>
                    <m:r>
                      <w:rPr>
                        <w:rFonts w:ascii="Cambria Math" w:hAnsi="Cambria Math"/>
                        <w:sz w:val="28"/>
                        <w:szCs w:val="30"/>
                      </w:rPr>
                      <m:t>1</m:t>
                    </m:r>
                    <m:r>
                      <m:rPr>
                        <m:sty m:val="p"/>
                      </m:rPr>
                      <w:rPr>
                        <w:rFonts w:ascii="Cambria Math" w:hAnsi="Cambria Math"/>
                        <w:sz w:val="28"/>
                        <w:szCs w:val="30"/>
                      </w:rPr>
                      <m:t>+</m:t>
                    </m:r>
                    <m:r>
                      <w:rPr>
                        <w:rFonts w:ascii="Cambria Math" w:hAnsi="Cambria Math"/>
                        <w:sz w:val="28"/>
                        <w:szCs w:val="30"/>
                      </w:rPr>
                      <m:t>αλ</m:t>
                    </m:r>
                  </m:e>
                </m:d>
              </m:e>
              <m:sup>
                <m:r>
                  <w:rPr>
                    <w:rFonts w:ascii="Cambria Math" w:hAnsi="Cambria Math"/>
                    <w:sz w:val="28"/>
                    <w:szCs w:val="30"/>
                  </w:rPr>
                  <m:t>n</m:t>
                </m:r>
              </m:sup>
            </m:sSup>
            <m:r>
              <m:rPr>
                <m:sty m:val="p"/>
              </m:rPr>
              <w:rPr>
                <w:rFonts w:ascii="Cambria Math" w:hAnsi="Cambria Math"/>
                <w:sz w:val="28"/>
                <w:szCs w:val="30"/>
              </w:rPr>
              <m:t>-</m:t>
            </m:r>
            <m:r>
              <w:rPr>
                <w:rFonts w:ascii="Cambria Math" w:hAnsi="Cambria Math"/>
                <w:sz w:val="28"/>
                <w:szCs w:val="30"/>
              </w:rPr>
              <m:t>1</m:t>
            </m:r>
          </m:num>
          <m:den>
            <m:r>
              <w:rPr>
                <w:rFonts w:ascii="Cambria Math" w:hAnsi="Cambria Math"/>
                <w:sz w:val="28"/>
                <w:szCs w:val="30"/>
              </w:rPr>
              <m:t>λ</m:t>
            </m:r>
          </m:den>
        </m:f>
        <m:r>
          <m:rPr>
            <m:sty m:val="p"/>
          </m:rPr>
          <w:rPr>
            <w:rFonts w:ascii="Cambria Math" w:hAnsi="Cambria Math"/>
            <w:sz w:val="28"/>
            <w:szCs w:val="30"/>
          </w:rPr>
          <m:t>.</m:t>
        </m:r>
      </m:oMath>
      <w:r>
        <w:tab/>
        <w:t>(26)</w:t>
      </w:r>
    </w:p>
    <w:p w14:paraId="416D4DC8" w14:textId="77777777" w:rsidR="009E18C3" w:rsidRDefault="00000000" w:rsidP="000E5595">
      <w:pPr>
        <w:pStyle w:val="BodyText"/>
        <w:jc w:val="both"/>
      </w:pPr>
      <w:r>
        <w:t xml:space="preserve">A common ratio gives the same affine read for all proposals if and only if all positive eigenvalues of </w:t>
      </w:r>
      <m:oMath>
        <m:r>
          <w:rPr>
            <w:rFonts w:ascii="Cambria Math" w:hAnsi="Cambria Math"/>
          </w:rPr>
          <m:t>A</m:t>
        </m:r>
      </m:oMath>
      <w:r>
        <w:t xml:space="preserve"> are equal. If there are no positive eigenvalues, all reads are the identity. Equality on one particular proposal can occur under weaker conditions when its error occupies only one eigenspace.</w:t>
      </w:r>
    </w:p>
    <w:p w14:paraId="194DCB46" w14:textId="77777777" w:rsidR="009E18C3" w:rsidRDefault="00000000" w:rsidP="000E5595">
      <w:pPr>
        <w:pStyle w:val="BodyText"/>
        <w:jc w:val="both"/>
      </w:pPr>
      <w:r>
        <w:rPr>
          <w:b/>
          <w:bCs/>
        </w:rPr>
        <w:t>Proof.</w:t>
      </w:r>
      <w:r>
        <w:t xml:space="preserve"> Match the gains </w:t>
      </w:r>
      <m:oMath>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αλ</m:t>
                </m:r>
              </m:e>
            </m:d>
          </m:e>
          <m:sup>
            <m:r>
              <m:rPr>
                <m:sty m:val="p"/>
              </m:rPr>
              <w:rPr>
                <w:rFonts w:ascii="Cambria Math" w:hAnsi="Cambria Math"/>
              </w:rPr>
              <m:t>-</m:t>
            </m:r>
            <m:r>
              <w:rPr>
                <w:rFonts w:ascii="Cambria Math" w:hAnsi="Cambria Math"/>
              </w:rPr>
              <m:t>n</m:t>
            </m:r>
          </m:sup>
        </m:sSup>
      </m:oMath>
      <w:r>
        <w:t xml:space="preserve"> and </w:t>
      </w:r>
      <m:oMath>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eff</m:t>
                    </m:r>
                  </m:sub>
                </m:sSub>
                <m:r>
                  <w:rPr>
                    <w:rFonts w:ascii="Cambria Math" w:hAnsi="Cambria Math"/>
                  </w:rPr>
                  <m:t>λ</m:t>
                </m:r>
              </m:e>
            </m:d>
          </m:e>
          <m:sup>
            <m:r>
              <m:rPr>
                <m:sty m:val="p"/>
              </m:rPr>
              <w:rPr>
                <w:rFonts w:ascii="Cambria Math" w:hAnsi="Cambria Math"/>
              </w:rPr>
              <m:t>-</m:t>
            </m:r>
            <m:r>
              <w:rPr>
                <w:rFonts w:ascii="Cambria Math" w:hAnsi="Cambria Math"/>
              </w:rPr>
              <m:t>1</m:t>
            </m:r>
          </m:sup>
        </m:sSup>
        <m:r>
          <m:rPr>
            <m:nor/>
          </m:rPr>
          <m:t>.</m:t>
        </m:r>
      </m:oMath>
      <w:r>
        <w:t xml:space="preserve"> By the binomial expansion, (26) is a positive constant plus strictly increasing positive powers of </w:t>
      </w:r>
      <m:oMath>
        <m:r>
          <w:rPr>
            <w:rFonts w:ascii="Cambria Math" w:hAnsi="Cambria Math"/>
          </w:rPr>
          <m:t>λ</m:t>
        </m:r>
      </m:oMath>
      <w:r>
        <w:t xml:space="preserve"> when </w:t>
      </w:r>
      <m:oMath>
        <m:r>
          <w:rPr>
            <w:rFonts w:ascii="Cambria Math" w:hAnsi="Cambria Math"/>
          </w:rPr>
          <m:t>n</m:t>
        </m:r>
        <m:r>
          <m:rPr>
            <m:sty m:val="p"/>
          </m:rPr>
          <w:rPr>
            <w:rFonts w:ascii="Cambria Math" w:hAnsi="Cambria Math"/>
          </w:rPr>
          <m:t>≥</m:t>
        </m:r>
        <m:r>
          <w:rPr>
            <w:rFonts w:ascii="Cambria Math" w:hAnsi="Cambria Math"/>
          </w:rPr>
          <m:t>2</m:t>
        </m:r>
        <m:r>
          <m:rPr>
            <m:nor/>
          </m:rPr>
          <m:t>;</m:t>
        </m:r>
      </m:oMath>
      <w:r>
        <w:t xml:space="preserve"> it is strictly increasing on </w:t>
      </w:r>
      <m:oMath>
        <m:d>
          <m:dPr>
            <m:ctrlPr>
              <w:rPr>
                <w:rFonts w:ascii="Cambria Math" w:hAnsi="Cambria Math"/>
              </w:rPr>
            </m:ctrlPr>
          </m:dPr>
          <m:e>
            <m:r>
              <w:rPr>
                <w:rFonts w:ascii="Cambria Math" w:hAnsi="Cambria Math"/>
              </w:rPr>
              <m:t>0</m:t>
            </m:r>
            <m:r>
              <m:rPr>
                <m:sty m:val="p"/>
              </m:rPr>
              <w:rPr>
                <w:rFonts w:ascii="Cambria Math" w:hAnsi="Cambria Math"/>
              </w:rPr>
              <m:t>,∞</m:t>
            </m:r>
          </m:e>
        </m:d>
        <m:r>
          <m:rPr>
            <m:nor/>
          </m:rPr>
          <m:t>.</m:t>
        </m:r>
      </m:oMath>
      <w:r>
        <w:t xml:space="preserve"> Two distinct positive eigenvalues therefore demand different ratios. Conversely one common positive eigenvalue gives the same gain in all observed directions, the private gain is one, and the affine fixed-point set is the same. ∎</w:t>
      </w:r>
    </w:p>
    <w:p w14:paraId="587BF932" w14:textId="77777777" w:rsidR="009E18C3" w:rsidRDefault="00000000" w:rsidP="000E5595">
      <w:pPr>
        <w:pStyle w:val="BodyText"/>
        <w:jc w:val="both"/>
      </w:pPr>
      <w:r>
        <w:t xml:space="preserve">For </w:t>
      </w:r>
      <m:oMath>
        <m:r>
          <w:rPr>
            <w:rFonts w:ascii="Cambria Math" w:hAnsi="Cambria Math"/>
          </w:rPr>
          <m:t>α</m:t>
        </m:r>
        <m:r>
          <m:rPr>
            <m:sty m:val="p"/>
          </m:rPr>
          <w:rPr>
            <w:rFonts w:ascii="Cambria Math" w:hAnsi="Cambria Math"/>
          </w:rPr>
          <m:t>=</m:t>
        </m:r>
        <m:r>
          <w:rPr>
            <w:rFonts w:ascii="Cambria Math" w:hAnsi="Cambria Math"/>
          </w:rPr>
          <m:t>0.5</m:t>
        </m:r>
      </m:oMath>
      <w:r>
        <w:t xml:space="preserve"> and five reads, eigenvalues 1 and 4 require ratios 6.59375 and 60.5. If every positive eigenvalue is 4, the single ratio 60.5 works exactly. This corrects the categorical V2 statement that no single </w:t>
      </w:r>
      <m:oMath>
        <m:r>
          <w:rPr>
            <w:rFonts w:ascii="Cambria Math" w:hAnsi="Cambria Math"/>
          </w:rPr>
          <m:t>β</m:t>
        </m:r>
      </m:oMath>
      <w:r>
        <w:t xml:space="preserve"> can reproduce multiple reads. Its numerical anisotropic example was valid; the unrestricted generalization was not.</w:t>
      </w:r>
    </w:p>
    <w:p w14:paraId="2713D8EB" w14:textId="77777777" w:rsidR="009E18C3" w:rsidRDefault="00000000" w:rsidP="000E5595">
      <w:pPr>
        <w:pStyle w:val="Heading21"/>
        <w:jc w:val="both"/>
      </w:pPr>
      <w:bookmarkStart w:id="35" w:name="sensitivity-is-not-posterior-uncertainty"/>
      <w:bookmarkEnd w:id="34"/>
      <w:r>
        <w:t>11 3 Sensitivity is not posterior uncertainty</w:t>
      </w:r>
    </w:p>
    <w:p w14:paraId="3F757C79" w14:textId="77777777" w:rsidR="009E18C3" w:rsidRDefault="00000000" w:rsidP="000E5595">
      <w:pPr>
        <w:pStyle w:val="FirstParagraph"/>
        <w:keepNext/>
        <w:jc w:val="both"/>
      </w:pPr>
      <w:r>
        <w:rPr>
          <w:b/>
          <w:bCs/>
        </w:rPr>
        <w:t>Proposition 11.4 (Gaussian interpretation and reuse).</w:t>
      </w:r>
      <w:r>
        <w:t xml:space="preserve"> Suppose the prior really is </w:t>
      </w:r>
      <m:oMath>
        <m:r>
          <w:rPr>
            <w:rFonts w:ascii="Cambria Math" w:hAnsi="Cambria Math"/>
          </w:rPr>
          <m:t>z</m:t>
        </m:r>
        <m:r>
          <m:rPr>
            <m:sty m:val="p"/>
          </m:rPr>
          <w:rPr>
            <w:rFonts w:ascii="Cambria Math" w:hAnsi="Cambria Math"/>
          </w:rPr>
          <m:t>∼</m:t>
        </m:r>
        <m:r>
          <w:rPr>
            <w:rFonts w:ascii="Cambria Math" w:hAnsi="Cambria Math"/>
          </w:rPr>
          <m:t>N</m:t>
        </m:r>
        <m:d>
          <m:dPr>
            <m:ctrlPr>
              <w:rPr>
                <w:rFonts w:ascii="Cambria Math" w:hAnsi="Cambria Math"/>
              </w:rPr>
            </m:ctrlPr>
          </m:dPr>
          <m:e>
            <m:r>
              <w:rPr>
                <w:rFonts w:ascii="Cambria Math" w:hAnsi="Cambria Math"/>
              </w:rPr>
              <m:t>u</m:t>
            </m:r>
            <m:r>
              <m:rPr>
                <m:sty m:val="p"/>
              </m:rPr>
              <w:rPr>
                <w:rFonts w:ascii="Cambria Math" w:hAnsi="Cambria Math"/>
              </w:rPr>
              <m:t>,</m:t>
            </m:r>
            <m:sSup>
              <m:sSupPr>
                <m:ctrlPr>
                  <w:rPr>
                    <w:rFonts w:ascii="Cambria Math" w:hAnsi="Cambria Math"/>
                  </w:rPr>
                </m:ctrlPr>
              </m:sSupPr>
              <m:e>
                <m:r>
                  <w:rPr>
                    <w:rFonts w:ascii="Cambria Math" w:hAnsi="Cambria Math"/>
                  </w:rPr>
                  <m:t>μ</m:t>
                </m:r>
              </m:e>
              <m:sup>
                <m:r>
                  <m:rPr>
                    <m:sty m:val="p"/>
                  </m:rPr>
                  <w:rPr>
                    <w:rFonts w:ascii="Cambria Math" w:hAnsi="Cambria Math"/>
                  </w:rPr>
                  <m:t>-</m:t>
                </m:r>
                <m:r>
                  <w:rPr>
                    <w:rFonts w:ascii="Cambria Math" w:hAnsi="Cambria Math"/>
                  </w:rPr>
                  <m:t>1</m:t>
                </m:r>
              </m:sup>
            </m:sSup>
            <m:r>
              <w:rPr>
                <w:rFonts w:ascii="Cambria Math" w:hAnsi="Cambria Math"/>
              </w:rPr>
              <m:t>I</m:t>
            </m:r>
          </m:e>
        </m:d>
        <m:r>
          <m:rPr>
            <m:nor/>
          </m:rPr>
          <m:t>,</m:t>
        </m:r>
      </m:oMath>
      <w:r>
        <w:t xml:space="preserve"> and </w:t>
      </w:r>
      <m:oMath>
        <m:r>
          <w:rPr>
            <w:rFonts w:ascii="Cambria Math" w:hAnsi="Cambria Math"/>
          </w:rPr>
          <m:t>b</m:t>
        </m:r>
      </m:oMath>
      <w:r>
        <w:t xml:space="preserve"> is conditionally Gaussian with mean </w:t>
      </w:r>
      <m:oMath>
        <m:r>
          <w:rPr>
            <w:rFonts w:ascii="Cambria Math" w:hAnsi="Cambria Math"/>
          </w:rPr>
          <m:t>Cz</m:t>
        </m:r>
      </m:oMath>
      <w:r>
        <w:t xml:space="preserve"> and covariance </w:t>
      </w:r>
      <m:oMath>
        <m:sSup>
          <m:sSupPr>
            <m:ctrlPr>
              <w:rPr>
                <w:rFonts w:ascii="Cambria Math" w:hAnsi="Cambria Math"/>
              </w:rPr>
            </m:ctrlPr>
          </m:sSupPr>
          <m:e>
            <m:r>
              <w:rPr>
                <w:rFonts w:ascii="Cambria Math" w:hAnsi="Cambria Math"/>
              </w:rPr>
              <m:t>β</m:t>
            </m:r>
          </m:e>
          <m:sup>
            <m:r>
              <m:rPr>
                <m:sty m:val="p"/>
              </m:rPr>
              <w:rPr>
                <w:rFonts w:ascii="Cambria Math" w:hAnsi="Cambria Math"/>
              </w:rPr>
              <m:t>-</m:t>
            </m:r>
            <m:r>
              <w:rPr>
                <w:rFonts w:ascii="Cambria Math" w:hAnsi="Cambria Math"/>
              </w:rPr>
              <m:t>1</m:t>
            </m:r>
          </m:sup>
        </m:sSup>
        <m:r>
          <w:rPr>
            <w:rFonts w:ascii="Cambria Math" w:hAnsi="Cambria Math"/>
          </w:rPr>
          <m:t>I</m:t>
        </m:r>
        <m:r>
          <m:rPr>
            <m:nor/>
          </m:rPr>
          <m:t>,</m:t>
        </m:r>
      </m:oMath>
      <w:r>
        <w:t xml:space="preserve"> where </w:t>
      </w:r>
      <m:oMath>
        <m:r>
          <w:rPr>
            <w:rFonts w:ascii="Cambria Math" w:hAnsi="Cambria Math"/>
          </w:rPr>
          <m:t>β</m:t>
        </m:r>
        <m:r>
          <m:rPr>
            <m:sty m:val="p"/>
          </m:rPr>
          <w:rPr>
            <w:rFonts w:ascii="Cambria Math" w:hAnsi="Cambria Math"/>
          </w:rPr>
          <m:t>&gt;</m:t>
        </m:r>
        <m:r>
          <w:rPr>
            <w:rFonts w:ascii="Cambria Math" w:hAnsi="Cambria Math"/>
          </w:rPr>
          <m:t>0</m:t>
        </m:r>
        <m:r>
          <m:rPr>
            <m:nor/>
          </m:rPr>
          <m:t>.</m:t>
        </m:r>
      </m:oMath>
      <w:r>
        <w:t xml:space="preserve"> The posterior mean is the quadratic read and its covariance is </w:t>
      </w:r>
      <m:oMath>
        <m:r>
          <w:rPr>
            <w:rFonts w:ascii="Cambria Math" w:hAnsi="Cambria Math"/>
          </w:rPr>
          <m:t>Σ</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μI</m:t>
                </m:r>
                <m:r>
                  <m:rPr>
                    <m:sty m:val="p"/>
                  </m:rPr>
                  <w:rPr>
                    <w:rFonts w:ascii="Cambria Math" w:hAnsi="Cambria Math"/>
                  </w:rPr>
                  <m:t>+</m:t>
                </m:r>
                <m:r>
                  <w:rPr>
                    <w:rFonts w:ascii="Cambria Math" w:hAnsi="Cambria Math"/>
                  </w:rPr>
                  <m:t>βA</m:t>
                </m:r>
              </m:e>
            </m:d>
          </m:e>
          <m:sup>
            <m:r>
              <m:rPr>
                <m:sty m:val="p"/>
              </m:rPr>
              <w:rPr>
                <w:rFonts w:ascii="Cambria Math" w:hAnsi="Cambria Math"/>
              </w:rPr>
              <m:t>-</m:t>
            </m:r>
            <m:r>
              <w:rPr>
                <w:rFonts w:ascii="Cambria Math" w:hAnsi="Cambria Math"/>
              </w:rPr>
              <m:t>1</m:t>
            </m:r>
          </m:sup>
        </m:sSup>
        <m:r>
          <m:rPr>
            <m:nor/>
          </m:rPr>
          <m:t>.</m:t>
        </m:r>
      </m:oMath>
      <w:r>
        <w:t xml:space="preserve"> If </w:t>
      </w:r>
      <m:oMath>
        <m:r>
          <w:rPr>
            <w:rFonts w:ascii="Cambria Math" w:hAnsi="Cambria Math"/>
          </w:rPr>
          <m:t>n</m:t>
        </m:r>
      </m:oMath>
      <w:r>
        <w:t xml:space="preserve"> conditionally independent equal-valued observations are supplied, the prior-mean gain is</w:t>
      </w:r>
    </w:p>
    <w:p w14:paraId="19350447" w14:textId="77777777" w:rsidR="009E18C3" w:rsidRDefault="00000000" w:rsidP="000E5595">
      <w:pPr>
        <w:pStyle w:val="Equation"/>
        <w:jc w:val="both"/>
      </w:pPr>
      <w:r>
        <w:tab/>
      </w:r>
      <m:oMath>
        <m:sSubSup>
          <m:sSubSupPr>
            <m:ctrlPr>
              <w:rPr>
                <w:rFonts w:ascii="Cambria Math" w:hAnsi="Cambria Math"/>
                <w:sz w:val="28"/>
                <w:szCs w:val="30"/>
              </w:rPr>
            </m:ctrlPr>
          </m:sSubSupPr>
          <m:e>
            <m:r>
              <w:rPr>
                <w:rFonts w:ascii="Cambria Math" w:hAnsi="Cambria Math"/>
                <w:sz w:val="28"/>
                <w:szCs w:val="30"/>
              </w:rPr>
              <m:t>J</m:t>
            </m:r>
          </m:e>
          <m:sub>
            <m:r>
              <w:rPr>
                <w:rFonts w:ascii="Cambria Math" w:hAnsi="Cambria Math"/>
                <w:sz w:val="28"/>
                <w:szCs w:val="30"/>
              </w:rPr>
              <m:t>n</m:t>
            </m:r>
          </m:sub>
          <m:sup>
            <m:r>
              <w:rPr>
                <w:rFonts w:ascii="Cambria Math" w:hAnsi="Cambria Math"/>
                <w:sz w:val="28"/>
                <w:szCs w:val="30"/>
              </w:rPr>
              <m:t>Bayes</m:t>
            </m:r>
          </m:sup>
        </m:sSubSup>
        <m:r>
          <m:rPr>
            <m:sty m:val="p"/>
          </m:rPr>
          <w:rPr>
            <w:rFonts w:ascii="Cambria Math" w:hAnsi="Cambria Math"/>
            <w:sz w:val="28"/>
            <w:szCs w:val="30"/>
          </w:rPr>
          <m:t>=</m:t>
        </m:r>
        <m:sSup>
          <m:sSupPr>
            <m:ctrlPr>
              <w:rPr>
                <w:rFonts w:ascii="Cambria Math" w:hAnsi="Cambria Math"/>
                <w:sz w:val="28"/>
                <w:szCs w:val="30"/>
              </w:rPr>
            </m:ctrlPr>
          </m:sSupPr>
          <m:e>
            <m:d>
              <m:dPr>
                <m:ctrlPr>
                  <w:rPr>
                    <w:rFonts w:ascii="Cambria Math" w:hAnsi="Cambria Math"/>
                    <w:sz w:val="28"/>
                    <w:szCs w:val="30"/>
                  </w:rPr>
                </m:ctrlPr>
              </m:dPr>
              <m:e>
                <m:r>
                  <w:rPr>
                    <w:rFonts w:ascii="Cambria Math" w:hAnsi="Cambria Math"/>
                    <w:sz w:val="28"/>
                    <w:szCs w:val="30"/>
                  </w:rPr>
                  <m:t>I</m:t>
                </m:r>
                <m:r>
                  <m:rPr>
                    <m:sty m:val="p"/>
                  </m:rPr>
                  <w:rPr>
                    <w:rFonts w:ascii="Cambria Math" w:hAnsi="Cambria Math"/>
                    <w:sz w:val="28"/>
                    <w:szCs w:val="30"/>
                  </w:rPr>
                  <m:t>+</m:t>
                </m:r>
                <m:r>
                  <w:rPr>
                    <w:rFonts w:ascii="Cambria Math" w:hAnsi="Cambria Math"/>
                    <w:sz w:val="28"/>
                    <w:szCs w:val="30"/>
                  </w:rPr>
                  <m:t>nαA</m:t>
                </m:r>
              </m:e>
            </m:d>
          </m:e>
          <m:sup>
            <m:r>
              <m:rPr>
                <m:sty m:val="p"/>
              </m:rPr>
              <w:rPr>
                <w:rFonts w:ascii="Cambria Math" w:hAnsi="Cambria Math"/>
                <w:sz w:val="28"/>
                <w:szCs w:val="30"/>
              </w:rPr>
              <m:t>-</m:t>
            </m:r>
            <m:r>
              <w:rPr>
                <w:rFonts w:ascii="Cambria Math" w:hAnsi="Cambria Math"/>
                <w:sz w:val="28"/>
                <w:szCs w:val="30"/>
              </w:rPr>
              <m:t>1</m:t>
            </m:r>
          </m:sup>
        </m:sSup>
        <m:r>
          <m:rPr>
            <m:sty m:val="p"/>
          </m:rPr>
          <w:rPr>
            <w:rFonts w:ascii="Cambria Math" w:hAnsi="Cambria Math"/>
            <w:sz w:val="28"/>
            <w:szCs w:val="30"/>
          </w:rPr>
          <m:t>,</m:t>
        </m:r>
        <m:r>
          <w:rPr>
            <w:rFonts w:ascii="Cambria Math" w:hAnsi="Cambria Math"/>
            <w:sz w:val="28"/>
            <w:szCs w:val="30"/>
          </w:rPr>
          <m:t>  </m:t>
        </m:r>
        <m:sSubSup>
          <m:sSubSupPr>
            <m:ctrlPr>
              <w:rPr>
                <w:rFonts w:ascii="Cambria Math" w:hAnsi="Cambria Math"/>
                <w:sz w:val="28"/>
                <w:szCs w:val="30"/>
              </w:rPr>
            </m:ctrlPr>
          </m:sSubSupPr>
          <m:e>
            <m:r>
              <w:rPr>
                <w:rFonts w:ascii="Cambria Math" w:hAnsi="Cambria Math"/>
                <w:sz w:val="28"/>
                <w:szCs w:val="30"/>
              </w:rPr>
              <m:t>J</m:t>
            </m:r>
          </m:e>
          <m:sub>
            <m:r>
              <w:rPr>
                <w:rFonts w:ascii="Cambria Math" w:hAnsi="Cambria Math"/>
                <w:sz w:val="28"/>
                <w:szCs w:val="30"/>
              </w:rPr>
              <m:t>n</m:t>
            </m:r>
          </m:sub>
          <m:sup>
            <m:r>
              <w:rPr>
                <w:rFonts w:ascii="Cambria Math" w:hAnsi="Cambria Math"/>
                <w:sz w:val="28"/>
                <w:szCs w:val="30"/>
              </w:rPr>
              <m:t>prox</m:t>
            </m:r>
          </m:sup>
        </m:sSubSup>
        <m:r>
          <m:rPr>
            <m:sty m:val="p"/>
          </m:rPr>
          <w:rPr>
            <w:rFonts w:ascii="Cambria Math" w:hAnsi="Cambria Math"/>
            <w:sz w:val="28"/>
            <w:szCs w:val="30"/>
          </w:rPr>
          <m:t>=</m:t>
        </m:r>
        <m:sSup>
          <m:sSupPr>
            <m:ctrlPr>
              <w:rPr>
                <w:rFonts w:ascii="Cambria Math" w:hAnsi="Cambria Math"/>
                <w:sz w:val="28"/>
                <w:szCs w:val="30"/>
              </w:rPr>
            </m:ctrlPr>
          </m:sSupPr>
          <m:e>
            <m:d>
              <m:dPr>
                <m:ctrlPr>
                  <w:rPr>
                    <w:rFonts w:ascii="Cambria Math" w:hAnsi="Cambria Math"/>
                    <w:sz w:val="28"/>
                    <w:szCs w:val="30"/>
                  </w:rPr>
                </m:ctrlPr>
              </m:dPr>
              <m:e>
                <m:r>
                  <w:rPr>
                    <w:rFonts w:ascii="Cambria Math" w:hAnsi="Cambria Math"/>
                    <w:sz w:val="28"/>
                    <w:szCs w:val="30"/>
                  </w:rPr>
                  <m:t>I</m:t>
                </m:r>
                <m:r>
                  <m:rPr>
                    <m:sty m:val="p"/>
                  </m:rPr>
                  <w:rPr>
                    <w:rFonts w:ascii="Cambria Math" w:hAnsi="Cambria Math"/>
                    <w:sz w:val="28"/>
                    <w:szCs w:val="30"/>
                  </w:rPr>
                  <m:t>+</m:t>
                </m:r>
                <m:r>
                  <w:rPr>
                    <w:rFonts w:ascii="Cambria Math" w:hAnsi="Cambria Math"/>
                    <w:sz w:val="28"/>
                    <w:szCs w:val="30"/>
                  </w:rPr>
                  <m:t>αA</m:t>
                </m:r>
              </m:e>
            </m:d>
          </m:e>
          <m:sup>
            <m:r>
              <m:rPr>
                <m:sty m:val="p"/>
              </m:rPr>
              <w:rPr>
                <w:rFonts w:ascii="Cambria Math" w:hAnsi="Cambria Math"/>
                <w:sz w:val="28"/>
                <w:szCs w:val="30"/>
              </w:rPr>
              <m:t>-</m:t>
            </m:r>
            <m:r>
              <w:rPr>
                <w:rFonts w:ascii="Cambria Math" w:hAnsi="Cambria Math"/>
                <w:sz w:val="28"/>
                <w:szCs w:val="30"/>
              </w:rPr>
              <m:t>n</m:t>
            </m:r>
          </m:sup>
        </m:sSup>
        <m:r>
          <m:rPr>
            <m:sty m:val="p"/>
          </m:rPr>
          <w:rPr>
            <w:rFonts w:ascii="Cambria Math" w:hAnsi="Cambria Math"/>
            <w:sz w:val="28"/>
            <w:szCs w:val="30"/>
          </w:rPr>
          <m:t>.</m:t>
        </m:r>
      </m:oMath>
      <w:r>
        <w:tab/>
        <w:t>(27)</w:t>
      </w:r>
    </w:p>
    <w:p w14:paraId="21F1D4DD" w14:textId="77777777" w:rsidR="009E18C3" w:rsidRDefault="00000000" w:rsidP="000E5595">
      <w:pPr>
        <w:pStyle w:val="BodyText"/>
        <w:jc w:val="both"/>
      </w:pPr>
      <w:r>
        <w:t xml:space="preserve">For </w:t>
      </w:r>
      <m:oMath>
        <m:r>
          <w:rPr>
            <w:rFonts w:ascii="Cambria Math" w:hAnsi="Cambria Math"/>
          </w:rPr>
          <m:t>n</m:t>
        </m:r>
        <m:r>
          <m:rPr>
            <m:sty m:val="p"/>
          </m:rPr>
          <w:rPr>
            <w:rFonts w:ascii="Cambria Math" w:hAnsi="Cambria Math"/>
          </w:rPr>
          <m:t>&gt;</m:t>
        </m:r>
        <m:r>
          <w:rPr>
            <w:rFonts w:ascii="Cambria Math" w:hAnsi="Cambria Math"/>
          </w:rPr>
          <m:t>1</m:t>
        </m:r>
      </m:oMath>
      <w:r>
        <w:t xml:space="preserve"> and any positive eigenvalue, the proximal gain is strictly smaller.</w:t>
      </w:r>
    </w:p>
    <w:p w14:paraId="557FD72F" w14:textId="77777777" w:rsidR="009E18C3" w:rsidRDefault="00000000" w:rsidP="000E5595">
      <w:pPr>
        <w:pStyle w:val="BodyText"/>
        <w:jc w:val="both"/>
      </w:pPr>
      <w:r>
        <w:rPr>
          <w:b/>
          <w:bCs/>
        </w:rPr>
        <w:lastRenderedPageBreak/>
        <w:t>Proof.</w:t>
      </w:r>
      <w:r>
        <w:t xml:space="preserve"> Completing the Gaussian quadratic gives the mean and covariance. Independent likelihoods add their precision matrices, yielding </w:t>
      </w:r>
      <m:oMath>
        <m:sSubSup>
          <m:sSubSupPr>
            <m:ctrlPr>
              <w:rPr>
                <w:rFonts w:ascii="Cambria Math" w:hAnsi="Cambria Math"/>
              </w:rPr>
            </m:ctrlPr>
          </m:sSubSupPr>
          <m:e>
            <m:r>
              <w:rPr>
                <w:rFonts w:ascii="Cambria Math" w:hAnsi="Cambria Math"/>
              </w:rPr>
              <m:t>J</m:t>
            </m:r>
          </m:e>
          <m:sub>
            <m:r>
              <w:rPr>
                <w:rFonts w:ascii="Cambria Math" w:hAnsi="Cambria Math"/>
              </w:rPr>
              <m:t>n</m:t>
            </m:r>
          </m:sub>
          <m:sup>
            <m:r>
              <w:rPr>
                <w:rFonts w:ascii="Cambria Math" w:hAnsi="Cambria Math"/>
              </w:rPr>
              <m:t>Bayes</m:t>
            </m:r>
          </m:sup>
        </m:sSubSup>
        <m:r>
          <m:rPr>
            <m:nor/>
          </m:rPr>
          <m:t>.</m:t>
        </m:r>
      </m:oMath>
      <w:r>
        <w:t xml:space="preserve"> Proximal iteration instead recentres the same fixed-precision penalty at the previous mean, giving </w:t>
      </w:r>
      <m:oMath>
        <m:sSubSup>
          <m:sSubSupPr>
            <m:ctrlPr>
              <w:rPr>
                <w:rFonts w:ascii="Cambria Math" w:hAnsi="Cambria Math"/>
              </w:rPr>
            </m:ctrlPr>
          </m:sSubSupPr>
          <m:e>
            <m:r>
              <w:rPr>
                <w:rFonts w:ascii="Cambria Math" w:hAnsi="Cambria Math"/>
              </w:rPr>
              <m:t>J</m:t>
            </m:r>
          </m:e>
          <m:sub>
            <m:r>
              <w:rPr>
                <w:rFonts w:ascii="Cambria Math" w:hAnsi="Cambria Math"/>
              </w:rPr>
              <m:t>n</m:t>
            </m:r>
          </m:sub>
          <m:sup>
            <m:r>
              <w:rPr>
                <w:rFonts w:ascii="Cambria Math" w:hAnsi="Cambria Math"/>
              </w:rPr>
              <m:t>prox</m:t>
            </m:r>
          </m:sup>
        </m:sSubSup>
        <m:r>
          <m:rPr>
            <m:nor/>
          </m:rPr>
          <m:t>.</m:t>
        </m:r>
      </m:oMath>
      <w:r>
        <w:t xml:space="preserve"> The strict inequality follows from </w:t>
      </w:r>
      <m:oMath>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t</m:t>
                </m:r>
              </m:e>
            </m:d>
          </m:e>
          <m:sup>
            <m:r>
              <w:rPr>
                <w:rFonts w:ascii="Cambria Math" w:hAnsi="Cambria Math"/>
              </w:rPr>
              <m:t>n</m:t>
            </m:r>
          </m:sup>
        </m:sSup>
        <m:r>
          <m:rPr>
            <m:sty m:val="p"/>
          </m:rPr>
          <w:rPr>
            <w:rFonts w:ascii="Cambria Math" w:hAnsi="Cambria Math"/>
          </w:rPr>
          <m:t>&gt;</m:t>
        </m:r>
        <m:r>
          <w:rPr>
            <w:rFonts w:ascii="Cambria Math" w:hAnsi="Cambria Math"/>
          </w:rPr>
          <m:t>1</m:t>
        </m:r>
        <m:r>
          <m:rPr>
            <m:sty m:val="p"/>
          </m:rPr>
          <w:rPr>
            <w:rFonts w:ascii="Cambria Math" w:hAnsi="Cambria Math"/>
          </w:rPr>
          <m:t>+</m:t>
        </m:r>
        <m:r>
          <w:rPr>
            <w:rFonts w:ascii="Cambria Math" w:hAnsi="Cambria Math"/>
          </w:rPr>
          <m:t>nt</m:t>
        </m:r>
      </m:oMath>
      <w:r>
        <w:t xml:space="preserve"> for </w:t>
      </w:r>
      <m:oMath>
        <m:r>
          <w:rPr>
            <w:rFonts w:ascii="Cambria Math" w:hAnsi="Cambria Math"/>
          </w:rPr>
          <m:t>t</m:t>
        </m:r>
        <m:r>
          <m:rPr>
            <m:sty m:val="p"/>
          </m:rPr>
          <w:rPr>
            <w:rFonts w:ascii="Cambria Math" w:hAnsi="Cambria Math"/>
          </w:rPr>
          <m:t>&gt;</m:t>
        </m:r>
        <m:r>
          <w:rPr>
            <w:rFonts w:ascii="Cambria Math" w:hAnsi="Cambria Math"/>
          </w:rPr>
          <m:t>0</m:t>
        </m:r>
        <m:r>
          <m:rPr>
            <m:nor/>
          </m:rPr>
          <m:t>.</m:t>
        </m:r>
      </m:oMath>
      <w:r>
        <w:t xml:space="preserve"> ∎</w:t>
      </w:r>
    </w:p>
    <w:p w14:paraId="246F090E" w14:textId="77777777" w:rsidR="009E18C3" w:rsidRDefault="00000000" w:rsidP="000E5595">
      <w:pPr>
        <w:pStyle w:val="BodyText"/>
        <w:jc w:val="both"/>
      </w:pPr>
      <w:r>
        <w:t xml:space="preserve">For five operations with </w:t>
      </w:r>
      <m:oMath>
        <m:r>
          <w:rPr>
            <w:rFonts w:ascii="Cambria Math" w:hAnsi="Cambria Math"/>
          </w:rPr>
          <m:t>αλ</m:t>
        </m:r>
        <m:r>
          <m:rPr>
            <m:sty m:val="p"/>
          </m:rPr>
          <w:rPr>
            <w:rFonts w:ascii="Cambria Math" w:hAnsi="Cambria Math"/>
          </w:rPr>
          <m:t>=</m:t>
        </m:r>
        <m:r>
          <w:rPr>
            <w:rFonts w:ascii="Cambria Math" w:hAnsi="Cambria Math"/>
          </w:rPr>
          <m:t>0.5</m:t>
        </m:r>
        <m:r>
          <m:rPr>
            <m:nor/>
          </m:rPr>
          <m:t>,</m:t>
        </m:r>
      </m:oMath>
      <w:r>
        <w:t xml:space="preserve"> these gains are 0.285714 and 0.131687. Observing the exact same random event twice is not new independent evidence: Bayesian conditioning on it again changes nothing. Equation (27) compares a declared independent-data model with proximal optimization, not a license to count duplicated anchors as independent. Separator anchors produced by one model are commonly dependent, so confidence must not be inferred from their count alone.</w:t>
      </w:r>
    </w:p>
    <w:p w14:paraId="52BB35E7" w14:textId="77777777" w:rsidR="009E18C3" w:rsidRDefault="00000000" w:rsidP="000E5595">
      <w:pPr>
        <w:pStyle w:val="BodyText"/>
        <w:keepNext/>
        <w:jc w:val="both"/>
      </w:pPr>
      <w:r>
        <w:rPr>
          <w:noProof/>
        </w:rPr>
        <w:drawing>
          <wp:inline distT="0" distB="0" distL="0" distR="0" wp14:anchorId="0356C57C" wp14:editId="32E2D22E">
            <wp:extent cx="6246312" cy="2388295"/>
            <wp:effectExtent l="0" t="0" r="0" b="0"/>
            <wp:docPr id="61" name="Picture" descr="Proximal and Gaussian sensitivity and the residual floor of a grounded tree."/>
            <wp:cNvGraphicFramePr/>
            <a:graphic xmlns:a="http://schemas.openxmlformats.org/drawingml/2006/main">
              <a:graphicData uri="http://schemas.openxmlformats.org/drawingml/2006/picture">
                <pic:pic xmlns:pic="http://schemas.openxmlformats.org/drawingml/2006/picture">
                  <pic:nvPicPr>
                    <pic:cNvPr id="62" name="Picture" descr="fig/image3.png"/>
                    <pic:cNvPicPr>
                      <a:picLocks noChangeAspect="1" noChangeArrowheads="1"/>
                    </pic:cNvPicPr>
                  </pic:nvPicPr>
                  <pic:blipFill>
                    <a:blip r:embed="rId9"/>
                    <a:stretch>
                      <a:fillRect/>
                    </a:stretch>
                  </pic:blipFill>
                  <pic:spPr bwMode="auto">
                    <a:xfrm>
                      <a:off x="0" y="0"/>
                      <a:ext cx="6246312" cy="2388295"/>
                    </a:xfrm>
                    <a:prstGeom prst="rect">
                      <a:avLst/>
                    </a:prstGeom>
                    <a:noFill/>
                    <a:ln w="9525">
                      <a:noFill/>
                      <a:headEnd/>
                      <a:tailEnd/>
                    </a:ln>
                  </pic:spPr>
                </pic:pic>
              </a:graphicData>
            </a:graphic>
          </wp:inline>
        </w:drawing>
      </w:r>
    </w:p>
    <w:p w14:paraId="730FB442" w14:textId="77777777" w:rsidR="009E18C3" w:rsidRDefault="00000000" w:rsidP="000E5595">
      <w:pPr>
        <w:pStyle w:val="BodyText"/>
        <w:keepLines/>
        <w:spacing w:after="200"/>
        <w:jc w:val="both"/>
      </w:pPr>
      <w:r>
        <w:rPr>
          <w:b/>
          <w:bCs/>
        </w:rPr>
        <w:t>Figure 3.</w:t>
      </w:r>
      <w:r>
        <w:t xml:space="preserve"> Left: the two exact gains in (27), with </w:t>
      </w:r>
      <m:oMath>
        <m:r>
          <w:rPr>
            <w:rFonts w:ascii="Cambria Math" w:hAnsi="Cambria Math"/>
          </w:rPr>
          <m:t>αλ</m:t>
        </m:r>
        <m:r>
          <m:rPr>
            <m:sty m:val="p"/>
          </m:rPr>
          <w:rPr>
            <w:rFonts w:ascii="Cambria Math" w:hAnsi="Cambria Math"/>
          </w:rPr>
          <m:t>=</m:t>
        </m:r>
        <m:r>
          <w:rPr>
            <w:rFonts w:ascii="Cambria Math" w:hAnsi="Cambria Math"/>
          </w:rPr>
          <m:t>0.5</m:t>
        </m:r>
        <m:r>
          <m:rPr>
            <m:nor/>
          </m:rPr>
          <m:t>.</m:t>
        </m:r>
      </m:oMath>
      <w:r>
        <w:t xml:space="preserve"> Right: the residual floor in Example 10.2 changes when a second incompatible pin is imposed on the same tree topology. These are algebraic examples, not language-model measurements.</w:t>
      </w:r>
    </w:p>
    <w:p w14:paraId="3C8343E9" w14:textId="77777777" w:rsidR="009E18C3" w:rsidRDefault="00000000" w:rsidP="000E5595">
      <w:pPr>
        <w:pStyle w:val="Heading11"/>
        <w:jc w:val="both"/>
      </w:pPr>
      <w:bookmarkStart w:id="36" w:name="Xe20576880fbf200e219fd940bd8f6375ec925e2"/>
      <w:bookmarkEnd w:id="32"/>
      <w:bookmarkEnd w:id="35"/>
      <w:r>
        <w:t>12 Robust reads and changing effective coverage</w:t>
      </w:r>
    </w:p>
    <w:p w14:paraId="12D105E8" w14:textId="77777777" w:rsidR="009E18C3" w:rsidRDefault="00000000" w:rsidP="000E5595">
      <w:pPr>
        <w:pStyle w:val="Heading21"/>
        <w:jc w:val="both"/>
      </w:pPr>
      <w:bookmarkStart w:id="37" w:name="what-a-huber-cap-actually-bounds"/>
      <w:r>
        <w:t>12 1 What a Huber cap actually bounds</w:t>
      </w:r>
    </w:p>
    <w:p w14:paraId="77DC5AF6" w14:textId="77777777" w:rsidR="009E18C3" w:rsidRDefault="00000000" w:rsidP="000E5595">
      <w:pPr>
        <w:pStyle w:val="FirstParagraph"/>
        <w:jc w:val="both"/>
      </w:pPr>
      <w:r>
        <w:t xml:space="preserve">For a scalar residual, define </w:t>
      </w:r>
      <m:oMath>
        <m:sSub>
          <m:sSubPr>
            <m:ctrlPr>
              <w:rPr>
                <w:rFonts w:ascii="Cambria Math" w:hAnsi="Cambria Math"/>
              </w:rPr>
            </m:ctrlPr>
          </m:sSubPr>
          <m:e>
            <m:r>
              <w:rPr>
                <w:rFonts w:ascii="Cambria Math" w:hAnsi="Cambria Math"/>
              </w:rPr>
              <m:t>ρ</m:t>
            </m:r>
          </m:e>
          <m:sub>
            <m:r>
              <w:rPr>
                <w:rFonts w:ascii="Cambria Math" w:hAnsi="Cambria Math"/>
              </w:rPr>
              <m:t>δ</m:t>
            </m:r>
          </m:sub>
        </m:sSub>
        <m:d>
          <m:dPr>
            <m:ctrlPr>
              <w:rPr>
                <w:rFonts w:ascii="Cambria Math" w:hAnsi="Cambria Math"/>
              </w:rPr>
            </m:ctrlPr>
          </m:dPr>
          <m:e>
            <m:r>
              <w:rPr>
                <w:rFonts w:ascii="Cambria Math" w:hAnsi="Cambria Math"/>
              </w:rPr>
              <m:t>t</m:t>
            </m:r>
          </m:e>
        </m:d>
        <m:r>
          <m:rPr>
            <m:sty m:val="p"/>
          </m:rP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2</m:t>
            </m:r>
          </m:sup>
        </m:sSup>
        <m:r>
          <m:rPr>
            <m:sty m:val="p"/>
          </m:rPr>
          <w:rPr>
            <w:rFonts w:ascii="Cambria Math" w:hAnsi="Cambria Math"/>
          </w:rPr>
          <m:t>/</m:t>
        </m:r>
        <m:r>
          <w:rPr>
            <w:rFonts w:ascii="Cambria Math" w:hAnsi="Cambria Math"/>
          </w:rPr>
          <m:t>2</m:t>
        </m:r>
      </m:oMath>
      <w:r>
        <w:t xml:space="preserve"> when </w:t>
      </w:r>
      <m:oMath>
        <m:d>
          <m:dPr>
            <m:begChr m:val="|"/>
            <m:endChr m:val="|"/>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δ</m:t>
        </m:r>
        <m:r>
          <m:rPr>
            <m:nor/>
          </m:rPr>
          <m:t>,</m:t>
        </m:r>
      </m:oMath>
      <w:r>
        <w:t xml:space="preserve"> and </w:t>
      </w:r>
      <m:oMath>
        <m:r>
          <w:rPr>
            <w:rFonts w:ascii="Cambria Math" w:hAnsi="Cambria Math"/>
          </w:rPr>
          <m:t>δ</m:t>
        </m:r>
        <m:d>
          <m:dPr>
            <m:begChr m:val="|"/>
            <m:endChr m:val="|"/>
            <m:ctrlPr>
              <w:rPr>
                <w:rFonts w:ascii="Cambria Math" w:hAnsi="Cambria Math"/>
              </w:rPr>
            </m:ctrlPr>
          </m:dPr>
          <m:e>
            <m:r>
              <w:rPr>
                <w:rFonts w:ascii="Cambria Math" w:hAnsi="Cambria Math"/>
              </w:rPr>
              <m:t>t</m:t>
            </m:r>
          </m:e>
        </m:d>
        <m:r>
          <m:rPr>
            <m:sty m:val="p"/>
          </m:rPr>
          <w:rPr>
            <w:rFonts w:ascii="Cambria Math" w:hAnsi="Cambria Math"/>
          </w:rPr>
          <m:t>-</m:t>
        </m:r>
        <m:sSup>
          <m:sSupPr>
            <m:ctrlPr>
              <w:rPr>
                <w:rFonts w:ascii="Cambria Math" w:hAnsi="Cambria Math"/>
              </w:rPr>
            </m:ctrlPr>
          </m:sSupPr>
          <m:e>
            <m:r>
              <w:rPr>
                <w:rFonts w:ascii="Cambria Math" w:hAnsi="Cambria Math"/>
              </w:rPr>
              <m:t>δ</m:t>
            </m:r>
          </m:e>
          <m:sup>
            <m:r>
              <w:rPr>
                <w:rFonts w:ascii="Cambria Math" w:hAnsi="Cambria Math"/>
              </w:rPr>
              <m:t>2</m:t>
            </m:r>
          </m:sup>
        </m:sSup>
        <m:r>
          <m:rPr>
            <m:sty m:val="p"/>
          </m:rPr>
          <w:rPr>
            <w:rFonts w:ascii="Cambria Math" w:hAnsi="Cambria Math"/>
          </w:rPr>
          <m:t>/</m:t>
        </m:r>
        <m:r>
          <w:rPr>
            <w:rFonts w:ascii="Cambria Math" w:hAnsi="Cambria Math"/>
          </w:rPr>
          <m:t>2</m:t>
        </m:r>
      </m:oMath>
      <w:r>
        <w:t xml:space="preserve"> otherwise. Its derivative is </w:t>
      </w:r>
      <m:oMath>
        <m:sSub>
          <m:sSubPr>
            <m:ctrlPr>
              <w:rPr>
                <w:rFonts w:ascii="Cambria Math" w:hAnsi="Cambria Math"/>
              </w:rPr>
            </m:ctrlPr>
          </m:sSubPr>
          <m:e>
            <m:r>
              <w:rPr>
                <w:rFonts w:ascii="Cambria Math" w:hAnsi="Cambria Math"/>
              </w:rPr>
              <m:t>ψ</m:t>
            </m:r>
          </m:e>
          <m:sub>
            <m:r>
              <w:rPr>
                <w:rFonts w:ascii="Cambria Math" w:hAnsi="Cambria Math"/>
              </w:rPr>
              <m:t>δ</m:t>
            </m:r>
          </m:sub>
        </m:sSub>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clip</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δ</m:t>
            </m:r>
            <m:r>
              <m:rPr>
                <m:sty m:val="p"/>
              </m:rPr>
              <w:rPr>
                <w:rFonts w:ascii="Cambria Math" w:hAnsi="Cambria Math"/>
              </w:rPr>
              <m:t>,</m:t>
            </m:r>
            <m:r>
              <w:rPr>
                <w:rFonts w:ascii="Cambria Math" w:hAnsi="Cambria Math"/>
              </w:rPr>
              <m:t>δ</m:t>
            </m:r>
          </m:e>
        </m:d>
        <m:r>
          <m:rPr>
            <m:nor/>
          </m:rPr>
          <m:t>.</m:t>
        </m:r>
      </m:oMath>
      <w:r>
        <w:t xml:space="preserve"> The robust read is</w:t>
      </w:r>
    </w:p>
    <w:p w14:paraId="5B9A8CB9" w14:textId="77777777" w:rsidR="009E18C3" w:rsidRDefault="00000000" w:rsidP="000E5595">
      <w:pPr>
        <w:pStyle w:val="Equation"/>
        <w:jc w:val="both"/>
      </w:pPr>
      <w:r>
        <w:tab/>
      </w:r>
      <m:oMath>
        <m:sSubSup>
          <m:sSubSupPr>
            <m:ctrlPr>
              <w:rPr>
                <w:rFonts w:ascii="Cambria Math" w:hAnsi="Cambria Math"/>
                <w:sz w:val="28"/>
                <w:szCs w:val="30"/>
              </w:rPr>
            </m:ctrlPr>
          </m:sSubSupPr>
          <m:e>
            <m:r>
              <w:rPr>
                <w:rFonts w:ascii="Cambria Math" w:hAnsi="Cambria Math"/>
                <w:sz w:val="28"/>
                <w:szCs w:val="30"/>
              </w:rPr>
              <m:t>R</m:t>
            </m:r>
          </m:e>
          <m:sub>
            <m:r>
              <w:rPr>
                <w:rFonts w:ascii="Cambria Math" w:hAnsi="Cambria Math"/>
                <w:sz w:val="28"/>
                <w:szCs w:val="30"/>
              </w:rPr>
              <m:t>b</m:t>
            </m:r>
          </m:sub>
          <m:sup>
            <m:r>
              <w:rPr>
                <w:rFonts w:ascii="Cambria Math" w:hAnsi="Cambria Math"/>
                <w:sz w:val="28"/>
                <w:szCs w:val="30"/>
              </w:rPr>
              <m:t>H</m:t>
            </m:r>
          </m:sup>
        </m:sSubSup>
        <m:d>
          <m:dPr>
            <m:ctrlPr>
              <w:rPr>
                <w:rFonts w:ascii="Cambria Math" w:hAnsi="Cambria Math"/>
                <w:sz w:val="28"/>
                <w:szCs w:val="30"/>
              </w:rPr>
            </m:ctrlPr>
          </m:dPr>
          <m:e>
            <m:r>
              <w:rPr>
                <w:rFonts w:ascii="Cambria Math" w:hAnsi="Cambria Math"/>
                <w:sz w:val="28"/>
                <w:szCs w:val="30"/>
              </w:rPr>
              <m:t>u</m:t>
            </m:r>
          </m:e>
        </m:d>
        <m:r>
          <m:rPr>
            <m:sty m:val="p"/>
          </m:rPr>
          <w:rPr>
            <w:rFonts w:ascii="Cambria Math" w:hAnsi="Cambria Math"/>
            <w:sz w:val="28"/>
            <w:szCs w:val="30"/>
          </w:rPr>
          <m:t>=</m:t>
        </m:r>
        <m:limLow>
          <m:limLowPr>
            <m:ctrlPr>
              <w:rPr>
                <w:rFonts w:ascii="Cambria Math" w:hAnsi="Cambria Math"/>
                <w:sz w:val="28"/>
                <w:szCs w:val="30"/>
              </w:rPr>
            </m:ctrlPr>
          </m:limLowPr>
          <m:e>
            <m:r>
              <m:rPr>
                <m:sty m:val="p"/>
              </m:rPr>
              <w:rPr>
                <w:rFonts w:ascii="Cambria Math" w:hAnsi="Cambria Math"/>
                <w:sz w:val="28"/>
                <w:szCs w:val="30"/>
              </w:rPr>
              <m:t>argmin</m:t>
            </m:r>
          </m:e>
          <m:lim>
            <m:r>
              <w:rPr>
                <w:rFonts w:ascii="Cambria Math" w:hAnsi="Cambria Math"/>
                <w:sz w:val="28"/>
                <w:szCs w:val="30"/>
              </w:rPr>
              <m:t>z</m:t>
            </m:r>
          </m:lim>
        </m:limLow>
        <m:d>
          <m:dPr>
            <m:begChr m:val="{"/>
            <m:endChr m:val="}"/>
            <m:ctrlPr>
              <w:rPr>
                <w:rFonts w:ascii="Cambria Math" w:hAnsi="Cambria Math"/>
                <w:sz w:val="28"/>
                <w:szCs w:val="30"/>
              </w:rPr>
            </m:ctrlPr>
          </m:dPr>
          <m:e>
            <m:f>
              <m:fPr>
                <m:ctrlPr>
                  <w:rPr>
                    <w:rFonts w:ascii="Cambria Math" w:hAnsi="Cambria Math"/>
                    <w:sz w:val="28"/>
                    <w:szCs w:val="30"/>
                  </w:rPr>
                </m:ctrlPr>
              </m:fPr>
              <m:num>
                <m:r>
                  <w:rPr>
                    <w:rFonts w:ascii="Cambria Math" w:hAnsi="Cambria Math"/>
                    <w:sz w:val="28"/>
                    <w:szCs w:val="30"/>
                  </w:rPr>
                  <m:t>μ</m:t>
                </m:r>
              </m:num>
              <m:den>
                <m:r>
                  <w:rPr>
                    <w:rFonts w:ascii="Cambria Math" w:hAnsi="Cambria Math"/>
                    <w:sz w:val="28"/>
                    <w:szCs w:val="30"/>
                  </w:rPr>
                  <m:t>2</m:t>
                </m:r>
              </m:den>
            </m:f>
            <m:r>
              <m:rPr>
                <m:sty m:val="p"/>
              </m:rPr>
              <w:rPr>
                <w:rFonts w:ascii="Cambria Math" w:hAnsi="Cambria Math"/>
                <w:sz w:val="28"/>
                <w:szCs w:val="30"/>
              </w:rPr>
              <m:t>∥</m:t>
            </m:r>
            <m:r>
              <w:rPr>
                <w:rFonts w:ascii="Cambria Math" w:hAnsi="Cambria Math"/>
                <w:sz w:val="28"/>
                <w:szCs w:val="30"/>
              </w:rPr>
              <m:t>z</m:t>
            </m:r>
            <m:r>
              <m:rPr>
                <m:sty m:val="p"/>
              </m:rPr>
              <w:rPr>
                <w:rFonts w:ascii="Cambria Math" w:hAnsi="Cambria Math"/>
                <w:sz w:val="28"/>
                <w:szCs w:val="30"/>
              </w:rPr>
              <m:t>-</m:t>
            </m:r>
            <m:r>
              <w:rPr>
                <w:rFonts w:ascii="Cambria Math" w:hAnsi="Cambria Math"/>
                <w:sz w:val="28"/>
                <w:szCs w:val="30"/>
              </w:rPr>
              <m:t>u</m:t>
            </m:r>
            <m:sSup>
              <m:sSupPr>
                <m:ctrlPr>
                  <w:rPr>
                    <w:rFonts w:ascii="Cambria Math" w:hAnsi="Cambria Math"/>
                    <w:sz w:val="28"/>
                    <w:szCs w:val="30"/>
                  </w:rPr>
                </m:ctrlPr>
              </m:sSupPr>
              <m:e>
                <m:r>
                  <m:rPr>
                    <m:sty m:val="p"/>
                  </m:rPr>
                  <w:rPr>
                    <w:rFonts w:ascii="Cambria Math" w:hAnsi="Cambria Math"/>
                    <w:sz w:val="28"/>
                    <w:szCs w:val="30"/>
                  </w:rPr>
                  <m:t>∥</m:t>
                </m:r>
              </m:e>
              <m:sup>
                <m:r>
                  <w:rPr>
                    <w:rFonts w:ascii="Cambria Math" w:hAnsi="Cambria Math"/>
                    <w:sz w:val="28"/>
                    <w:szCs w:val="30"/>
                  </w:rPr>
                  <m:t>2</m:t>
                </m:r>
              </m:sup>
            </m:sSup>
            <m:r>
              <m:rPr>
                <m:sty m:val="p"/>
              </m:rPr>
              <w:rPr>
                <w:rFonts w:ascii="Cambria Math" w:hAnsi="Cambria Math"/>
                <w:sz w:val="28"/>
                <w:szCs w:val="30"/>
              </w:rPr>
              <m:t>+</m:t>
            </m:r>
            <m:r>
              <w:rPr>
                <w:rFonts w:ascii="Cambria Math" w:hAnsi="Cambria Math"/>
                <w:sz w:val="28"/>
                <w:szCs w:val="30"/>
              </w:rPr>
              <m:t>β</m:t>
            </m:r>
            <m:nary>
              <m:naryPr>
                <m:chr m:val="∑"/>
                <m:limLoc m:val="undOvr"/>
                <m:supHide m:val="1"/>
                <m:ctrlPr>
                  <w:rPr>
                    <w:rFonts w:ascii="Cambria Math" w:hAnsi="Cambria Math"/>
                    <w:sz w:val="28"/>
                    <w:szCs w:val="30"/>
                  </w:rPr>
                </m:ctrlPr>
              </m:naryPr>
              <m:sub>
                <m:r>
                  <w:rPr>
                    <w:rFonts w:ascii="Cambria Math" w:hAnsi="Cambria Math"/>
                    <w:sz w:val="28"/>
                    <w:szCs w:val="30"/>
                  </w:rPr>
                  <m:t>i</m:t>
                </m:r>
              </m:sub>
              <m:sup>
                <m:r>
                  <w:rPr>
                    <w:rFonts w:ascii="Cambria Math" w:hAnsi="Cambria Math"/>
                    <w:sz w:val="28"/>
                    <w:szCs w:val="30"/>
                  </w:rPr>
                  <m:t>​</m:t>
                </m:r>
              </m:sup>
              <m:e>
                <m:sSub>
                  <m:sSubPr>
                    <m:ctrlPr>
                      <w:rPr>
                        <w:rFonts w:ascii="Cambria Math" w:hAnsi="Cambria Math"/>
                        <w:sz w:val="28"/>
                        <w:szCs w:val="30"/>
                      </w:rPr>
                    </m:ctrlPr>
                  </m:sSubPr>
                  <m:e>
                    <m:r>
                      <w:rPr>
                        <w:rFonts w:ascii="Cambria Math" w:hAnsi="Cambria Math"/>
                        <w:sz w:val="28"/>
                        <w:szCs w:val="30"/>
                      </w:rPr>
                      <m:t>ρ</m:t>
                    </m:r>
                  </m:e>
                  <m:sub>
                    <m:r>
                      <w:rPr>
                        <w:rFonts w:ascii="Cambria Math" w:hAnsi="Cambria Math"/>
                        <w:sz w:val="28"/>
                        <w:szCs w:val="30"/>
                      </w:rPr>
                      <m:t>δ</m:t>
                    </m:r>
                  </m:sub>
                </m:sSub>
              </m:e>
            </m:nary>
            <m:d>
              <m:dPr>
                <m:ctrlPr>
                  <w:rPr>
                    <w:rFonts w:ascii="Cambria Math" w:hAnsi="Cambria Math"/>
                    <w:sz w:val="28"/>
                    <w:szCs w:val="30"/>
                  </w:rPr>
                </m:ctrlPr>
              </m:dPr>
              <m:e>
                <m:sSubSup>
                  <m:sSubSupPr>
                    <m:ctrlPr>
                      <w:rPr>
                        <w:rFonts w:ascii="Cambria Math" w:hAnsi="Cambria Math"/>
                        <w:sz w:val="28"/>
                        <w:szCs w:val="30"/>
                      </w:rPr>
                    </m:ctrlPr>
                  </m:sSubSupPr>
                  <m:e>
                    <m:r>
                      <w:rPr>
                        <w:rFonts w:ascii="Cambria Math" w:hAnsi="Cambria Math"/>
                        <w:sz w:val="28"/>
                        <w:szCs w:val="30"/>
                      </w:rPr>
                      <m:t>c</m:t>
                    </m:r>
                  </m:e>
                  <m:sub>
                    <m:r>
                      <w:rPr>
                        <w:rFonts w:ascii="Cambria Math" w:hAnsi="Cambria Math"/>
                        <w:sz w:val="28"/>
                        <w:szCs w:val="30"/>
                      </w:rPr>
                      <m:t>i</m:t>
                    </m:r>
                  </m:sub>
                  <m:sup>
                    <m:r>
                      <m:rPr>
                        <m:sty m:val="p"/>
                      </m:rPr>
                      <w:rPr>
                        <w:rFonts w:ascii="Cambria Math" w:hAnsi="Cambria Math"/>
                        <w:sz w:val="28"/>
                        <w:szCs w:val="30"/>
                      </w:rPr>
                      <m:t>⊤</m:t>
                    </m:r>
                  </m:sup>
                </m:sSubSup>
                <m:r>
                  <w:rPr>
                    <w:rFonts w:ascii="Cambria Math" w:hAnsi="Cambria Math"/>
                    <w:sz w:val="28"/>
                    <w:szCs w:val="30"/>
                  </w:rPr>
                  <m:t>z</m:t>
                </m:r>
                <m:r>
                  <m:rPr>
                    <m:sty m:val="p"/>
                  </m:rPr>
                  <w:rPr>
                    <w:rFonts w:ascii="Cambria Math" w:hAnsi="Cambria Math"/>
                    <w:sz w:val="28"/>
                    <w:szCs w:val="30"/>
                  </w:rPr>
                  <m:t>-</m:t>
                </m:r>
                <m:sSub>
                  <m:sSubPr>
                    <m:ctrlPr>
                      <w:rPr>
                        <w:rFonts w:ascii="Cambria Math" w:hAnsi="Cambria Math"/>
                        <w:sz w:val="28"/>
                        <w:szCs w:val="30"/>
                      </w:rPr>
                    </m:ctrlPr>
                  </m:sSubPr>
                  <m:e>
                    <m:r>
                      <w:rPr>
                        <w:rFonts w:ascii="Cambria Math" w:hAnsi="Cambria Math"/>
                        <w:sz w:val="28"/>
                        <w:szCs w:val="30"/>
                      </w:rPr>
                      <m:t>b</m:t>
                    </m:r>
                  </m:e>
                  <m:sub>
                    <m:r>
                      <w:rPr>
                        <w:rFonts w:ascii="Cambria Math" w:hAnsi="Cambria Math"/>
                        <w:sz w:val="28"/>
                        <w:szCs w:val="30"/>
                      </w:rPr>
                      <m:t>i</m:t>
                    </m:r>
                  </m:sub>
                </m:sSub>
              </m:e>
            </m:d>
          </m:e>
        </m:d>
        <m:r>
          <m:rPr>
            <m:sty m:val="p"/>
          </m:rPr>
          <w:rPr>
            <w:rFonts w:ascii="Cambria Math" w:hAnsi="Cambria Math"/>
            <w:sz w:val="28"/>
            <w:szCs w:val="30"/>
          </w:rPr>
          <m:t>.</m:t>
        </m:r>
      </m:oMath>
      <w:r>
        <w:tab/>
        <w:t>(28)</w:t>
      </w:r>
    </w:p>
    <w:p w14:paraId="53156AB3" w14:textId="77777777" w:rsidR="009E18C3" w:rsidRDefault="00000000" w:rsidP="000E5595">
      <w:pPr>
        <w:pStyle w:val="BodyText"/>
        <w:jc w:val="both"/>
      </w:pPr>
      <w:r>
        <w:t xml:space="preserve">All rows and thresholds refer to calibrated scalar residuals. The objective is coercive and </w:t>
      </w:r>
      <m:oMath>
        <m:r>
          <w:rPr>
            <w:rFonts w:ascii="Cambria Math" w:hAnsi="Cambria Math"/>
          </w:rPr>
          <m:t>μ</m:t>
        </m:r>
      </m:oMath>
      <w:r>
        <w:t xml:space="preserve">-strongly convex, so it has one minimizer. Proposition 6 bounds displacement from the prior by </w:t>
      </w:r>
      <m:oMath>
        <m:d>
          <m:dPr>
            <m:ctrlPr>
              <w:rPr>
                <w:rFonts w:ascii="Cambria Math" w:hAnsi="Cambria Math"/>
              </w:rPr>
            </m:ctrlPr>
          </m:dPr>
          <m:e>
            <m:r>
              <w:rPr>
                <w:rFonts w:ascii="Cambria Math" w:hAnsi="Cambria Math"/>
              </w:rPr>
              <m:t>βδ</m:t>
            </m:r>
            <m:r>
              <m:rPr>
                <m:sty m:val="p"/>
              </m:rPr>
              <w:rPr>
                <w:rFonts w:ascii="Cambria Math" w:hAnsi="Cambria Math"/>
              </w:rPr>
              <m:t>/</m:t>
            </m:r>
            <m:r>
              <w:rPr>
                <w:rFonts w:ascii="Cambria Math" w:hAnsi="Cambria Math"/>
              </w:rPr>
              <m:t>μ</m:t>
            </m:r>
          </m:e>
        </m:d>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r>
              <m:rPr>
                <m:sty m:val="p"/>
              </m:rPr>
              <w:rPr>
                <w:rFonts w:ascii="Cambria Math" w:hAnsi="Cambria Math"/>
              </w:rPr>
              <m:t>∥</m:t>
            </m:r>
          </m:e>
        </m:nary>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r>
          <m:rPr>
            <m:nor/>
          </m:rPr>
          <m:t>.</m:t>
        </m:r>
      </m:oMath>
      <w:r>
        <w:t xml:space="preserve"> That is not the same quantity as displacement between the solutions for two different banks.</w:t>
      </w:r>
    </w:p>
    <w:p w14:paraId="77AB3887" w14:textId="77777777" w:rsidR="009E18C3" w:rsidRDefault="00000000" w:rsidP="000E5595">
      <w:pPr>
        <w:pStyle w:val="BodyText"/>
        <w:keepNext/>
        <w:jc w:val="both"/>
      </w:pPr>
      <w:r>
        <w:rPr>
          <w:b/>
          <w:bCs/>
        </w:rPr>
        <w:t>Theorem 12.1 (uniform finite-corruption stability).</w:t>
      </w:r>
      <w:r>
        <w:t xml:space="preserve"> Let </w:t>
      </w:r>
      <m:oMath>
        <m:r>
          <w:rPr>
            <w:rFonts w:ascii="Cambria Math" w:hAnsi="Cambria Math"/>
          </w:rPr>
          <m:t>b</m:t>
        </m:r>
        <m:r>
          <m:rPr>
            <m:sty m:val="p"/>
          </m:rPr>
          <w:rPr>
            <w:rFonts w:ascii="Cambria Math" w:hAnsi="Cambria Math"/>
          </w:rPr>
          <m:t>,</m:t>
        </m:r>
        <m:r>
          <w:rPr>
            <w:rFonts w:ascii="Cambria Math" w:hAnsi="Cambria Math"/>
          </w:rPr>
          <m:t>b</m:t>
        </m:r>
        <m:r>
          <m:rPr>
            <m:sty m:val="p"/>
          </m:rPr>
          <w:rPr>
            <w:rFonts w:ascii="Cambria Math" w:hAnsi="Cambria Math"/>
          </w:rPr>
          <m:t>'</m:t>
        </m:r>
      </m:oMath>
      <w:r>
        <w:t xml:space="preserve"> differ only on an index set </w:t>
      </w:r>
      <m:oMath>
        <m:r>
          <w:rPr>
            <w:rFonts w:ascii="Cambria Math" w:hAnsi="Cambria Math"/>
          </w:rPr>
          <m:t>S</m:t>
        </m:r>
        <m:r>
          <m:rPr>
            <m:nor/>
          </m:rPr>
          <m:t>,</m:t>
        </m:r>
      </m:oMath>
      <w:r>
        <w:t xml:space="preserve"> with the same </w:t>
      </w:r>
      <m:oMath>
        <m:r>
          <w:rPr>
            <w:rFonts w:ascii="Cambria Math" w:hAnsi="Cambria Math"/>
          </w:rPr>
          <m:t>C</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μ</m:t>
        </m:r>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δ</m:t>
        </m:r>
        <m:r>
          <m:rPr>
            <m:nor/>
          </m:rPr>
          <m:t>.</m:t>
        </m:r>
      </m:oMath>
      <w:r>
        <w:t xml:space="preserve"> Then</w:t>
      </w:r>
    </w:p>
    <w:p w14:paraId="7EA49BA2" w14:textId="77777777" w:rsidR="009E18C3" w:rsidRDefault="00000000" w:rsidP="000E5595">
      <w:pPr>
        <w:pStyle w:val="Equation"/>
        <w:jc w:val="both"/>
      </w:pPr>
      <w:r>
        <w:tab/>
      </w:r>
      <m:oMath>
        <m:r>
          <m:rPr>
            <m:sty m:val="p"/>
          </m:rPr>
          <w:rPr>
            <w:rFonts w:ascii="Cambria Math" w:hAnsi="Cambria Math"/>
            <w:sz w:val="28"/>
            <w:szCs w:val="30"/>
          </w:rPr>
          <m:t>∥</m:t>
        </m:r>
        <m:sSubSup>
          <m:sSubSupPr>
            <m:ctrlPr>
              <w:rPr>
                <w:rFonts w:ascii="Cambria Math" w:hAnsi="Cambria Math"/>
                <w:sz w:val="28"/>
                <w:szCs w:val="30"/>
              </w:rPr>
            </m:ctrlPr>
          </m:sSubSupPr>
          <m:e>
            <m:r>
              <w:rPr>
                <w:rFonts w:ascii="Cambria Math" w:hAnsi="Cambria Math"/>
                <w:sz w:val="28"/>
                <w:szCs w:val="30"/>
              </w:rPr>
              <m:t>R</m:t>
            </m:r>
          </m:e>
          <m:sub>
            <m:r>
              <w:rPr>
                <w:rFonts w:ascii="Cambria Math" w:hAnsi="Cambria Math"/>
                <w:sz w:val="28"/>
                <w:szCs w:val="30"/>
              </w:rPr>
              <m:t>b</m:t>
            </m:r>
            <m:r>
              <m:rPr>
                <m:sty m:val="p"/>
              </m:rPr>
              <w:rPr>
                <w:rFonts w:ascii="Cambria Math" w:hAnsi="Cambria Math"/>
                <w:sz w:val="28"/>
                <w:szCs w:val="30"/>
              </w:rPr>
              <m:t>'</m:t>
            </m:r>
          </m:sub>
          <m:sup>
            <m:r>
              <w:rPr>
                <w:rFonts w:ascii="Cambria Math" w:hAnsi="Cambria Math"/>
                <w:sz w:val="28"/>
                <w:szCs w:val="30"/>
              </w:rPr>
              <m:t>H</m:t>
            </m:r>
          </m:sup>
        </m:sSubSup>
        <m:d>
          <m:dPr>
            <m:ctrlPr>
              <w:rPr>
                <w:rFonts w:ascii="Cambria Math" w:hAnsi="Cambria Math"/>
                <w:sz w:val="28"/>
                <w:szCs w:val="30"/>
              </w:rPr>
            </m:ctrlPr>
          </m:dPr>
          <m:e>
            <m:r>
              <w:rPr>
                <w:rFonts w:ascii="Cambria Math" w:hAnsi="Cambria Math"/>
                <w:sz w:val="28"/>
                <w:szCs w:val="30"/>
              </w:rPr>
              <m:t>u</m:t>
            </m:r>
          </m:e>
        </m:d>
        <m:r>
          <m:rPr>
            <m:sty m:val="p"/>
          </m:rPr>
          <w:rPr>
            <w:rFonts w:ascii="Cambria Math" w:hAnsi="Cambria Math"/>
            <w:sz w:val="28"/>
            <w:szCs w:val="30"/>
          </w:rPr>
          <m:t>-</m:t>
        </m:r>
        <m:sSubSup>
          <m:sSubSupPr>
            <m:ctrlPr>
              <w:rPr>
                <w:rFonts w:ascii="Cambria Math" w:hAnsi="Cambria Math"/>
                <w:sz w:val="28"/>
                <w:szCs w:val="30"/>
              </w:rPr>
            </m:ctrlPr>
          </m:sSubSupPr>
          <m:e>
            <m:r>
              <w:rPr>
                <w:rFonts w:ascii="Cambria Math" w:hAnsi="Cambria Math"/>
                <w:sz w:val="28"/>
                <w:szCs w:val="30"/>
              </w:rPr>
              <m:t>R</m:t>
            </m:r>
          </m:e>
          <m:sub>
            <m:r>
              <w:rPr>
                <w:rFonts w:ascii="Cambria Math" w:hAnsi="Cambria Math"/>
                <w:sz w:val="28"/>
                <w:szCs w:val="30"/>
              </w:rPr>
              <m:t>b</m:t>
            </m:r>
          </m:sub>
          <m:sup>
            <m:r>
              <w:rPr>
                <w:rFonts w:ascii="Cambria Math" w:hAnsi="Cambria Math"/>
                <w:sz w:val="28"/>
                <w:szCs w:val="30"/>
              </w:rPr>
              <m:t>H</m:t>
            </m:r>
          </m:sup>
        </m:sSubSup>
        <m:d>
          <m:dPr>
            <m:ctrlPr>
              <w:rPr>
                <w:rFonts w:ascii="Cambria Math" w:hAnsi="Cambria Math"/>
                <w:sz w:val="28"/>
                <w:szCs w:val="30"/>
              </w:rPr>
            </m:ctrlPr>
          </m:dPr>
          <m:e>
            <m:r>
              <w:rPr>
                <w:rFonts w:ascii="Cambria Math" w:hAnsi="Cambria Math"/>
                <w:sz w:val="28"/>
                <w:szCs w:val="30"/>
              </w:rPr>
              <m:t>u</m:t>
            </m:r>
          </m:e>
        </m:d>
        <m:r>
          <m:rPr>
            <m:sty m:val="p"/>
          </m:rPr>
          <w:rPr>
            <w:rFonts w:ascii="Cambria Math" w:hAnsi="Cambria Math"/>
            <w:sz w:val="28"/>
            <w:szCs w:val="30"/>
          </w:rPr>
          <m:t>∥≤</m:t>
        </m:r>
        <m:f>
          <m:fPr>
            <m:ctrlPr>
              <w:rPr>
                <w:rFonts w:ascii="Cambria Math" w:hAnsi="Cambria Math"/>
                <w:sz w:val="28"/>
                <w:szCs w:val="30"/>
              </w:rPr>
            </m:ctrlPr>
          </m:fPr>
          <m:num>
            <m:r>
              <w:rPr>
                <w:rFonts w:ascii="Cambria Math" w:hAnsi="Cambria Math"/>
                <w:sz w:val="28"/>
                <w:szCs w:val="30"/>
              </w:rPr>
              <m:t>2βδ</m:t>
            </m:r>
          </m:num>
          <m:den>
            <m:r>
              <w:rPr>
                <w:rFonts w:ascii="Cambria Math" w:hAnsi="Cambria Math"/>
                <w:sz w:val="28"/>
                <w:szCs w:val="30"/>
              </w:rPr>
              <m:t>μ</m:t>
            </m:r>
          </m:den>
        </m:f>
        <m:nary>
          <m:naryPr>
            <m:chr m:val="∑"/>
            <m:limLoc m:val="undOvr"/>
            <m:supHide m:val="1"/>
            <m:ctrlPr>
              <w:rPr>
                <w:rFonts w:ascii="Cambria Math" w:hAnsi="Cambria Math"/>
                <w:sz w:val="28"/>
                <w:szCs w:val="30"/>
              </w:rPr>
            </m:ctrlPr>
          </m:naryPr>
          <m:sub>
            <m:r>
              <w:rPr>
                <w:rFonts w:ascii="Cambria Math" w:hAnsi="Cambria Math"/>
                <w:sz w:val="28"/>
                <w:szCs w:val="30"/>
              </w:rPr>
              <m:t>i</m:t>
            </m:r>
            <m:r>
              <m:rPr>
                <m:sty m:val="p"/>
              </m:rPr>
              <w:rPr>
                <w:rFonts w:ascii="Cambria Math" w:hAnsi="Cambria Math"/>
                <w:sz w:val="28"/>
                <w:szCs w:val="30"/>
              </w:rPr>
              <m:t>∈</m:t>
            </m:r>
            <m:r>
              <w:rPr>
                <w:rFonts w:ascii="Cambria Math" w:hAnsi="Cambria Math"/>
                <w:sz w:val="28"/>
                <w:szCs w:val="30"/>
              </w:rPr>
              <m:t>S</m:t>
            </m:r>
          </m:sub>
          <m:sup>
            <m:r>
              <w:rPr>
                <w:rFonts w:ascii="Cambria Math" w:hAnsi="Cambria Math"/>
                <w:sz w:val="28"/>
                <w:szCs w:val="30"/>
              </w:rPr>
              <m:t>​</m:t>
            </m:r>
          </m:sup>
          <m:e>
            <m:r>
              <m:rPr>
                <m:sty m:val="p"/>
              </m:rPr>
              <w:rPr>
                <w:rFonts w:ascii="Cambria Math" w:hAnsi="Cambria Math"/>
                <w:sz w:val="28"/>
                <w:szCs w:val="30"/>
              </w:rPr>
              <m:t>∥</m:t>
            </m:r>
          </m:e>
        </m:nary>
        <m:sSub>
          <m:sSubPr>
            <m:ctrlPr>
              <w:rPr>
                <w:rFonts w:ascii="Cambria Math" w:hAnsi="Cambria Math"/>
                <w:sz w:val="28"/>
                <w:szCs w:val="30"/>
              </w:rPr>
            </m:ctrlPr>
          </m:sSubPr>
          <m:e>
            <m:r>
              <w:rPr>
                <w:rFonts w:ascii="Cambria Math" w:hAnsi="Cambria Math"/>
                <w:sz w:val="28"/>
                <w:szCs w:val="30"/>
              </w:rPr>
              <m:t>c</m:t>
            </m:r>
          </m:e>
          <m:sub>
            <m:r>
              <w:rPr>
                <w:rFonts w:ascii="Cambria Math" w:hAnsi="Cambria Math"/>
                <w:sz w:val="28"/>
                <w:szCs w:val="30"/>
              </w:rPr>
              <m:t>i</m:t>
            </m:r>
          </m:sub>
        </m:sSub>
        <m:r>
          <m:rPr>
            <m:sty m:val="p"/>
          </m:rPr>
          <w:rPr>
            <w:rFonts w:ascii="Cambria Math" w:hAnsi="Cambria Math"/>
            <w:sz w:val="28"/>
            <w:szCs w:val="30"/>
          </w:rPr>
          <m:t>∥.</m:t>
        </m:r>
      </m:oMath>
      <w:r>
        <w:tab/>
        <w:t>(29)</w:t>
      </w:r>
    </w:p>
    <w:p w14:paraId="0BF39B27" w14:textId="77777777" w:rsidR="009E18C3" w:rsidRDefault="00000000" w:rsidP="000E5595">
      <w:pPr>
        <w:pStyle w:val="BodyText"/>
        <w:jc w:val="both"/>
      </w:pPr>
      <w:r>
        <w:t>The bound is independent of corruption amplitudes. The factor two cannot in general be omitted.</w:t>
      </w:r>
    </w:p>
    <w:p w14:paraId="1B93E00B" w14:textId="77777777" w:rsidR="009E18C3" w:rsidRDefault="00000000" w:rsidP="000E5595">
      <w:pPr>
        <w:pStyle w:val="BodyText"/>
        <w:jc w:val="both"/>
      </w:pPr>
      <w:r>
        <w:rPr>
          <w:b/>
          <w:bCs/>
        </w:rPr>
        <w:t>Proof.</w:t>
      </w:r>
      <w:r>
        <w:t xml:space="preserve"> Let </w:t>
      </w:r>
      <m:oMath>
        <m:sSub>
          <m:sSubPr>
            <m:ctrlPr>
              <w:rPr>
                <w:rFonts w:ascii="Cambria Math" w:hAnsi="Cambria Math"/>
              </w:rPr>
            </m:ctrlPr>
          </m:sSubPr>
          <m:e>
            <m:r>
              <w:rPr>
                <w:rFonts w:ascii="Cambria Math" w:hAnsi="Cambria Math"/>
              </w:rPr>
              <m:t>F</m:t>
            </m:r>
          </m:e>
          <m:sub>
            <m:r>
              <w:rPr>
                <w:rFonts w:ascii="Cambria Math" w:hAnsi="Cambria Math"/>
              </w:rPr>
              <m:t>b</m:t>
            </m:r>
          </m:sub>
        </m:sSub>
      </m:oMath>
      <w:r>
        <w:t xml:space="preserve"> be the objective gradient. It is </w:t>
      </w:r>
      <m:oMath>
        <m:r>
          <w:rPr>
            <w:rFonts w:ascii="Cambria Math" w:hAnsi="Cambria Math"/>
          </w:rPr>
          <m:t>μ</m:t>
        </m:r>
      </m:oMath>
      <w:r>
        <w:t xml:space="preserve">-strongly monotone, so the distance between its zero and any point </w:t>
      </w:r>
      <m:oMath>
        <m:r>
          <w:rPr>
            <w:rFonts w:ascii="Cambria Math" w:hAnsi="Cambria Math"/>
          </w:rPr>
          <m:t>w</m:t>
        </m:r>
      </m:oMath>
      <w:r>
        <w:t xml:space="preserve"> is at most </w:t>
      </w:r>
      <m:oMath>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b</m:t>
            </m:r>
          </m:sub>
        </m:sSub>
        <m:d>
          <m:dPr>
            <m:ctrlPr>
              <w:rPr>
                <w:rFonts w:ascii="Cambria Math" w:hAnsi="Cambria Math"/>
              </w:rPr>
            </m:ctrlPr>
          </m:dPr>
          <m:e>
            <m:r>
              <w:rPr>
                <w:rFonts w:ascii="Cambria Math" w:hAnsi="Cambria Math"/>
              </w:rPr>
              <m:t>w</m:t>
            </m:r>
          </m:e>
        </m:d>
        <m:r>
          <m:rPr>
            <m:sty m:val="p"/>
          </m:rPr>
          <w:rPr>
            <w:rFonts w:ascii="Cambria Math" w:hAnsi="Cambria Math"/>
          </w:rPr>
          <m:t>∥/</m:t>
        </m:r>
        <m:r>
          <w:rPr>
            <w:rFonts w:ascii="Cambria Math" w:hAnsi="Cambria Math"/>
          </w:rPr>
          <m:t>μ</m:t>
        </m:r>
        <m:r>
          <m:rPr>
            <m:nor/>
          </m:rPr>
          <m:t>.</m:t>
        </m:r>
      </m:oMath>
      <w:r>
        <w:t xml:space="preserve"> Take </w:t>
      </w:r>
      <m:oMath>
        <m:r>
          <w:rPr>
            <w:rFonts w:ascii="Cambria Math" w:hAnsi="Cambria Math"/>
          </w:rPr>
          <m:t>w</m:t>
        </m:r>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b</m:t>
            </m:r>
            <m:r>
              <m:rPr>
                <m:sty m:val="p"/>
              </m:rPr>
              <w:rPr>
                <w:rFonts w:ascii="Cambria Math" w:hAnsi="Cambria Math"/>
              </w:rPr>
              <m:t>'</m:t>
            </m:r>
          </m:sub>
          <m:sup>
            <m:r>
              <w:rPr>
                <w:rFonts w:ascii="Cambria Math" w:hAnsi="Cambria Math"/>
              </w:rPr>
              <m:t>H</m:t>
            </m:r>
          </m:sup>
        </m:sSubSup>
        <m:d>
          <m:dPr>
            <m:ctrlPr>
              <w:rPr>
                <w:rFonts w:ascii="Cambria Math" w:hAnsi="Cambria Math"/>
              </w:rPr>
            </m:ctrlPr>
          </m:dPr>
          <m:e>
            <m:r>
              <w:rPr>
                <w:rFonts w:ascii="Cambria Math" w:hAnsi="Cambria Math"/>
              </w:rPr>
              <m:t>u</m:t>
            </m:r>
          </m:e>
        </m:d>
        <m:r>
          <m:rPr>
            <m:nor/>
          </m:rPr>
          <m:t>,</m:t>
        </m:r>
      </m:oMath>
      <w:r>
        <w:t xml:space="preserve"> use </w:t>
      </w:r>
      <m:oMath>
        <m:sSub>
          <m:sSubPr>
            <m:ctrlPr>
              <w:rPr>
                <w:rFonts w:ascii="Cambria Math" w:hAnsi="Cambria Math"/>
              </w:rPr>
            </m:ctrlPr>
          </m:sSubPr>
          <m:e>
            <m:r>
              <w:rPr>
                <w:rFonts w:ascii="Cambria Math" w:hAnsi="Cambria Math"/>
              </w:rPr>
              <m:t>F</m:t>
            </m:r>
          </m:e>
          <m:sub>
            <m:r>
              <w:rPr>
                <w:rFonts w:ascii="Cambria Math" w:hAnsi="Cambria Math"/>
              </w:rPr>
              <m:t>b</m:t>
            </m:r>
            <m:r>
              <m:rPr>
                <m:sty m:val="p"/>
              </m:rPr>
              <w:rPr>
                <w:rFonts w:ascii="Cambria Math" w:hAnsi="Cambria Math"/>
              </w:rPr>
              <m:t>'</m:t>
            </m:r>
          </m:sub>
        </m:sSub>
        <m:d>
          <m:dPr>
            <m:ctrlPr>
              <w:rPr>
                <w:rFonts w:ascii="Cambria Math" w:hAnsi="Cambria Math"/>
              </w:rPr>
            </m:ctrlPr>
          </m:dPr>
          <m:e>
            <m:r>
              <w:rPr>
                <w:rFonts w:ascii="Cambria Math" w:hAnsi="Cambria Math"/>
              </w:rPr>
              <m:t>w</m:t>
            </m:r>
          </m:e>
        </m:d>
        <m:r>
          <m:rPr>
            <m:sty m:val="p"/>
          </m:rPr>
          <w:rPr>
            <w:rFonts w:ascii="Cambria Math" w:hAnsi="Cambria Math"/>
          </w:rPr>
          <m:t>=</m:t>
        </m:r>
        <m:r>
          <w:rPr>
            <w:rFonts w:ascii="Cambria Math" w:hAnsi="Cambria Math"/>
          </w:rPr>
          <m:t>0</m:t>
        </m:r>
        <m:r>
          <m:rPr>
            <m:nor/>
          </m:rPr>
          <m:t>,</m:t>
        </m:r>
      </m:oMath>
      <w:r>
        <w:t xml:space="preserve"> and subtract gradients. Only rows in </w:t>
      </w:r>
      <m:oMath>
        <m:r>
          <w:rPr>
            <w:rFonts w:ascii="Cambria Math" w:hAnsi="Cambria Math"/>
          </w:rPr>
          <m:t>S</m:t>
        </m:r>
      </m:oMath>
      <w:r>
        <w:t xml:space="preserve"> remain. Each score difference is at most </w:t>
      </w:r>
      <m:oMath>
        <m:r>
          <w:rPr>
            <w:rFonts w:ascii="Cambria Math" w:hAnsi="Cambria Math"/>
          </w:rPr>
          <m:t>2δ</m:t>
        </m:r>
        <m:r>
          <m:rPr>
            <m:nor/>
          </m:rPr>
          <m:t>,</m:t>
        </m:r>
      </m:oMath>
      <w:r>
        <w:t xml:space="preserve"> proving (29). For one scalar row </w:t>
      </w:r>
      <m:oMath>
        <m:r>
          <w:rPr>
            <w:rFonts w:ascii="Cambria Math" w:hAnsi="Cambria Math"/>
          </w:rPr>
          <m:t>c</m:t>
        </m:r>
        <m:r>
          <m:rPr>
            <m:sty m:val="p"/>
          </m:rPr>
          <w:rPr>
            <w:rFonts w:ascii="Cambria Math" w:hAnsi="Cambria Math"/>
          </w:rPr>
          <m:t>=</m:t>
        </m:r>
        <m:r>
          <w:rPr>
            <w:rFonts w:ascii="Cambria Math" w:hAnsi="Cambria Math"/>
          </w:rPr>
          <m:t>1</m:t>
        </m:r>
        <m:r>
          <m:rPr>
            <m:nor/>
          </m:rPr>
          <m:t>,</m:t>
        </m:r>
      </m:oMath>
      <w:r>
        <w:t xml:space="preserve"> sufficiently large positive and negative observations produce solutions </w:t>
      </w:r>
      <m:oMath>
        <m:r>
          <w:rPr>
            <w:rFonts w:ascii="Cambria Math" w:hAnsi="Cambria Math"/>
          </w:rPr>
          <m:t>u</m:t>
        </m:r>
        <m:r>
          <m:rPr>
            <m:sty m:val="p"/>
          </m:rPr>
          <w:rPr>
            <w:rFonts w:ascii="Cambria Math" w:hAnsi="Cambria Math"/>
          </w:rPr>
          <m:t>+</m:t>
        </m:r>
        <m:r>
          <w:rPr>
            <w:rFonts w:ascii="Cambria Math" w:hAnsi="Cambria Math"/>
          </w:rPr>
          <m:t>βδ</m:t>
        </m:r>
        <m:r>
          <m:rPr>
            <m:sty m:val="p"/>
          </m:rPr>
          <w:rPr>
            <w:rFonts w:ascii="Cambria Math" w:hAnsi="Cambria Math"/>
          </w:rPr>
          <m:t>/</m:t>
        </m:r>
        <m:r>
          <w:rPr>
            <w:rFonts w:ascii="Cambria Math" w:hAnsi="Cambria Math"/>
          </w:rPr>
          <m:t>μ</m:t>
        </m:r>
      </m:oMath>
      <w:r>
        <w:t xml:space="preserve"> and </w:t>
      </w:r>
      <m:oMath>
        <m:r>
          <w:rPr>
            <w:rFonts w:ascii="Cambria Math" w:hAnsi="Cambria Math"/>
          </w:rPr>
          <m:t>u</m:t>
        </m:r>
        <m:r>
          <m:rPr>
            <m:sty m:val="p"/>
          </m:rPr>
          <w:rPr>
            <w:rFonts w:ascii="Cambria Math" w:hAnsi="Cambria Math"/>
          </w:rPr>
          <m:t>-</m:t>
        </m:r>
        <m:r>
          <w:rPr>
            <w:rFonts w:ascii="Cambria Math" w:hAnsi="Cambria Math"/>
          </w:rPr>
          <m:t>βδ</m:t>
        </m:r>
        <m:r>
          <m:rPr>
            <m:sty m:val="p"/>
          </m:rPr>
          <w:rPr>
            <w:rFonts w:ascii="Cambria Math" w:hAnsi="Cambria Math"/>
          </w:rPr>
          <m:t>/</m:t>
        </m:r>
        <m:r>
          <w:rPr>
            <w:rFonts w:ascii="Cambria Math" w:hAnsi="Cambria Math"/>
          </w:rPr>
          <m:t>μ</m:t>
        </m:r>
        <m:r>
          <m:rPr>
            <m:nor/>
          </m:rPr>
          <m:t>,</m:t>
        </m:r>
      </m:oMath>
      <w:r>
        <w:t xml:space="preserve"> attaining the factor two. ∎</w:t>
      </w:r>
    </w:p>
    <w:p w14:paraId="1306B44E" w14:textId="77777777" w:rsidR="009E18C3" w:rsidRDefault="00000000" w:rsidP="000E5595">
      <w:pPr>
        <w:pStyle w:val="BodyText"/>
        <w:jc w:val="both"/>
      </w:pPr>
      <w:r>
        <w:lastRenderedPageBreak/>
        <w:t>The cap controls fixed-map sensitivity to values; it does not control adversarial changes of the maps, degrees or semantic types. Many corrupted rows can still exert a large total force. V2’s numerical shift 1.35 was below its per-coordinate prior cap 1.5, but a clean-to-corrupt shift is not universally bounded by one such cap.</w:t>
      </w:r>
    </w:p>
    <w:p w14:paraId="033FD18E" w14:textId="77777777" w:rsidR="009E18C3" w:rsidRDefault="00000000" w:rsidP="000E5595">
      <w:pPr>
        <w:pStyle w:val="Heading21"/>
        <w:jc w:val="both"/>
      </w:pPr>
      <w:bookmarkStart w:id="38" w:name="robustness-changes-the-observed-subspace"/>
      <w:bookmarkEnd w:id="37"/>
      <w:r>
        <w:t>12 2 Robustness changes the observed subspace</w:t>
      </w:r>
    </w:p>
    <w:p w14:paraId="4256F76C" w14:textId="77777777" w:rsidR="009E18C3" w:rsidRDefault="00000000" w:rsidP="000E5595">
      <w:pPr>
        <w:pStyle w:val="FirstParagraph"/>
        <w:keepNext/>
        <w:jc w:val="both"/>
      </w:pPr>
      <w:r>
        <w:rPr>
          <w:b/>
          <w:bCs/>
        </w:rPr>
        <w:t>Lemma 12.2 (local active-set sensitivity).</w:t>
      </w:r>
      <w:r>
        <w:t xml:space="preserve"> At a solution where no residual has magnitude exactly </w:t>
      </w:r>
      <m:oMath>
        <m:r>
          <w:rPr>
            <w:rFonts w:ascii="Cambria Math" w:hAnsi="Cambria Math"/>
          </w:rPr>
          <m:t>δ</m:t>
        </m:r>
        <m:r>
          <m:rPr>
            <m:nor/>
          </m:rPr>
          <m:t>,</m:t>
        </m:r>
      </m:oMath>
      <w:r>
        <w:t xml:space="preserve"> let </w:t>
      </w:r>
      <m:oMath>
        <m:r>
          <w:rPr>
            <w:rFonts w:ascii="Cambria Math" w:hAnsi="Cambria Math"/>
          </w:rPr>
          <m:t>W</m:t>
        </m:r>
      </m:oMath>
      <w:r>
        <w:t xml:space="preserve"> be diagonal with </w:t>
      </w:r>
      <m:oMath>
        <m:sSub>
          <m:sSubPr>
            <m:ctrlPr>
              <w:rPr>
                <w:rFonts w:ascii="Cambria Math" w:hAnsi="Cambria Math"/>
              </w:rPr>
            </m:ctrlPr>
          </m:sSubPr>
          <m:e>
            <m:r>
              <w:rPr>
                <w:rFonts w:ascii="Cambria Math" w:hAnsi="Cambria Math"/>
              </w:rPr>
              <m:t>W</m:t>
            </m:r>
          </m:e>
          <m:sub>
            <m:r>
              <w:rPr>
                <w:rFonts w:ascii="Cambria Math" w:hAnsi="Cambria Math"/>
              </w:rPr>
              <m:t>ii</m:t>
            </m:r>
          </m:sub>
        </m:sSub>
        <m:r>
          <m:rPr>
            <m:sty m:val="p"/>
          </m:rPr>
          <w:rPr>
            <w:rFonts w:ascii="Cambria Math" w:hAnsi="Cambria Math"/>
          </w:rPr>
          <m:t>=</m:t>
        </m:r>
        <m:r>
          <w:rPr>
            <w:rFonts w:ascii="Cambria Math" w:hAnsi="Cambria Math"/>
          </w:rPr>
          <m:t>1</m:t>
        </m:r>
      </m:oMath>
      <w:r>
        <w:t xml:space="preserve"> for </w:t>
      </w:r>
      <m:oMath>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c</m:t>
                </m:r>
              </m:e>
              <m:sub>
                <m:r>
                  <w:rPr>
                    <w:rFonts w:ascii="Cambria Math" w:hAnsi="Cambria Math"/>
                  </w:rPr>
                  <m:t>i</m:t>
                </m:r>
              </m:sub>
              <m:sup>
                <m:r>
                  <m:rPr>
                    <m:sty m:val="p"/>
                  </m:rPr>
                  <w:rPr>
                    <w:rFonts w:ascii="Cambria Math" w:hAnsi="Cambria Math"/>
                  </w:rPr>
                  <m:t>⊤</m:t>
                </m:r>
              </m:sup>
            </m:sSubSup>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m:t>
                </m:r>
              </m:sub>
            </m:sSub>
          </m:e>
        </m:d>
        <m:r>
          <m:rPr>
            <m:sty m:val="p"/>
          </m:rPr>
          <w:rPr>
            <w:rFonts w:ascii="Cambria Math" w:hAnsi="Cambria Math"/>
          </w:rPr>
          <m:t>&lt;</m:t>
        </m:r>
        <m:r>
          <w:rPr>
            <w:rFonts w:ascii="Cambria Math" w:hAnsi="Cambria Math"/>
          </w:rPr>
          <m:t>δ</m:t>
        </m:r>
      </m:oMath>
      <w:r>
        <w:t xml:space="preserve"> and zero otherwise. In a neighbourhood with the same active set,</w:t>
      </w:r>
    </w:p>
    <w:p w14:paraId="1D5EC4FA" w14:textId="77777777" w:rsidR="009E18C3" w:rsidRDefault="00000000" w:rsidP="000E5595">
      <w:pPr>
        <w:pStyle w:val="Equation"/>
        <w:jc w:val="both"/>
      </w:pPr>
      <w:r>
        <w:tab/>
      </w:r>
      <m:oMath>
        <m:f>
          <m:fPr>
            <m:ctrlPr>
              <w:rPr>
                <w:rFonts w:ascii="Cambria Math" w:hAnsi="Cambria Math"/>
                <w:sz w:val="28"/>
                <w:szCs w:val="30"/>
              </w:rPr>
            </m:ctrlPr>
          </m:fPr>
          <m:num>
            <m:r>
              <m:rPr>
                <m:sty m:val="p"/>
              </m:rPr>
              <w:rPr>
                <w:rFonts w:ascii="Cambria Math" w:hAnsi="Cambria Math"/>
                <w:sz w:val="28"/>
                <w:szCs w:val="30"/>
              </w:rPr>
              <m:t>∂</m:t>
            </m:r>
            <m:sSubSup>
              <m:sSubSupPr>
                <m:ctrlPr>
                  <w:rPr>
                    <w:rFonts w:ascii="Cambria Math" w:hAnsi="Cambria Math"/>
                    <w:sz w:val="28"/>
                    <w:szCs w:val="30"/>
                  </w:rPr>
                </m:ctrlPr>
              </m:sSubSupPr>
              <m:e>
                <m:r>
                  <w:rPr>
                    <w:rFonts w:ascii="Cambria Math" w:hAnsi="Cambria Math"/>
                    <w:sz w:val="28"/>
                    <w:szCs w:val="30"/>
                  </w:rPr>
                  <m:t>R</m:t>
                </m:r>
              </m:e>
              <m:sub>
                <m:r>
                  <w:rPr>
                    <w:rFonts w:ascii="Cambria Math" w:hAnsi="Cambria Math"/>
                    <w:sz w:val="28"/>
                    <w:szCs w:val="30"/>
                  </w:rPr>
                  <m:t>b</m:t>
                </m:r>
              </m:sub>
              <m:sup>
                <m:r>
                  <w:rPr>
                    <w:rFonts w:ascii="Cambria Math" w:hAnsi="Cambria Math"/>
                    <w:sz w:val="28"/>
                    <w:szCs w:val="30"/>
                  </w:rPr>
                  <m:t>H</m:t>
                </m:r>
              </m:sup>
            </m:sSubSup>
          </m:num>
          <m:den>
            <m:r>
              <m:rPr>
                <m:sty m:val="p"/>
              </m:rPr>
              <w:rPr>
                <w:rFonts w:ascii="Cambria Math" w:hAnsi="Cambria Math"/>
                <w:sz w:val="28"/>
                <w:szCs w:val="30"/>
              </w:rPr>
              <m:t>∂</m:t>
            </m:r>
            <m:r>
              <w:rPr>
                <w:rFonts w:ascii="Cambria Math" w:hAnsi="Cambria Math"/>
                <w:sz w:val="28"/>
                <w:szCs w:val="30"/>
              </w:rPr>
              <m:t>u</m:t>
            </m:r>
          </m:den>
        </m:f>
        <m:r>
          <m:rPr>
            <m:sty m:val="p"/>
          </m:rPr>
          <w:rPr>
            <w:rFonts w:ascii="Cambria Math" w:hAnsi="Cambria Math"/>
            <w:sz w:val="28"/>
            <w:szCs w:val="30"/>
          </w:rPr>
          <m:t>=</m:t>
        </m:r>
        <m:r>
          <w:rPr>
            <w:rFonts w:ascii="Cambria Math" w:hAnsi="Cambria Math"/>
            <w:sz w:val="28"/>
            <w:szCs w:val="30"/>
          </w:rPr>
          <m:t>μ</m:t>
        </m:r>
        <m:sSup>
          <m:sSupPr>
            <m:ctrlPr>
              <w:rPr>
                <w:rFonts w:ascii="Cambria Math" w:hAnsi="Cambria Math"/>
                <w:sz w:val="28"/>
                <w:szCs w:val="30"/>
              </w:rPr>
            </m:ctrlPr>
          </m:sSupPr>
          <m:e>
            <m:d>
              <m:dPr>
                <m:ctrlPr>
                  <w:rPr>
                    <w:rFonts w:ascii="Cambria Math" w:hAnsi="Cambria Math"/>
                    <w:sz w:val="28"/>
                    <w:szCs w:val="30"/>
                  </w:rPr>
                </m:ctrlPr>
              </m:dPr>
              <m:e>
                <m:r>
                  <w:rPr>
                    <w:rFonts w:ascii="Cambria Math" w:hAnsi="Cambria Math"/>
                    <w:sz w:val="28"/>
                    <w:szCs w:val="30"/>
                  </w:rPr>
                  <m:t>μI</m:t>
                </m:r>
                <m:r>
                  <m:rPr>
                    <m:sty m:val="p"/>
                  </m:rPr>
                  <w:rPr>
                    <w:rFonts w:ascii="Cambria Math" w:hAnsi="Cambria Math"/>
                    <w:sz w:val="28"/>
                    <w:szCs w:val="30"/>
                  </w:rPr>
                  <m:t>+</m:t>
                </m:r>
                <m:r>
                  <w:rPr>
                    <w:rFonts w:ascii="Cambria Math" w:hAnsi="Cambria Math"/>
                    <w:sz w:val="28"/>
                    <w:szCs w:val="30"/>
                  </w:rPr>
                  <m:t>β</m:t>
                </m:r>
                <m:sSup>
                  <m:sSupPr>
                    <m:ctrlPr>
                      <w:rPr>
                        <w:rFonts w:ascii="Cambria Math" w:hAnsi="Cambria Math"/>
                        <w:sz w:val="28"/>
                        <w:szCs w:val="30"/>
                      </w:rPr>
                    </m:ctrlPr>
                  </m:sSupPr>
                  <m:e>
                    <m:r>
                      <w:rPr>
                        <w:rFonts w:ascii="Cambria Math" w:hAnsi="Cambria Math"/>
                        <w:sz w:val="28"/>
                        <w:szCs w:val="30"/>
                      </w:rPr>
                      <m:t>C</m:t>
                    </m:r>
                  </m:e>
                  <m:sup>
                    <m:r>
                      <m:rPr>
                        <m:sty m:val="p"/>
                      </m:rPr>
                      <w:rPr>
                        <w:rFonts w:ascii="Cambria Math" w:hAnsi="Cambria Math"/>
                        <w:sz w:val="28"/>
                        <w:szCs w:val="30"/>
                      </w:rPr>
                      <m:t>⊤</m:t>
                    </m:r>
                  </m:sup>
                </m:sSup>
                <m:r>
                  <w:rPr>
                    <w:rFonts w:ascii="Cambria Math" w:hAnsi="Cambria Math"/>
                    <w:sz w:val="28"/>
                    <w:szCs w:val="30"/>
                  </w:rPr>
                  <m:t>WC</m:t>
                </m:r>
              </m:e>
            </m:d>
          </m:e>
          <m:sup>
            <m:r>
              <m:rPr>
                <m:sty m:val="p"/>
              </m:rPr>
              <w:rPr>
                <w:rFonts w:ascii="Cambria Math" w:hAnsi="Cambria Math"/>
                <w:sz w:val="28"/>
                <w:szCs w:val="30"/>
              </w:rPr>
              <m:t>-</m:t>
            </m:r>
            <m:r>
              <w:rPr>
                <w:rFonts w:ascii="Cambria Math" w:hAnsi="Cambria Math"/>
                <w:sz w:val="28"/>
                <w:szCs w:val="30"/>
              </w:rPr>
              <m:t>1</m:t>
            </m:r>
          </m:sup>
        </m:sSup>
        <m:r>
          <m:rPr>
            <m:sty m:val="p"/>
          </m:rPr>
          <w:rPr>
            <w:rFonts w:ascii="Cambria Math" w:hAnsi="Cambria Math"/>
            <w:sz w:val="28"/>
            <w:szCs w:val="30"/>
          </w:rPr>
          <m:t>.</m:t>
        </m:r>
      </m:oMath>
      <w:r>
        <w:tab/>
        <w:t>(30)</w:t>
      </w:r>
    </w:p>
    <w:p w14:paraId="57B77406" w14:textId="77777777" w:rsidR="009E18C3" w:rsidRDefault="00000000" w:rsidP="000E5595">
      <w:pPr>
        <w:pStyle w:val="BodyText"/>
        <w:jc w:val="both"/>
      </w:pPr>
      <w:r>
        <w:rPr>
          <w:b/>
          <w:bCs/>
        </w:rPr>
        <w:t>Proof.</w:t>
      </w:r>
      <w:r>
        <w:t xml:space="preserve"> Differentiate the stationarity equation. Unsaturated Huber scores have derivative one, saturated scores have derivative zero, and the positive prior curvature makes the resulting Jacobian invertible. ∎</w:t>
      </w:r>
    </w:p>
    <w:p w14:paraId="33EAF5C7" w14:textId="77777777" w:rsidR="009E18C3" w:rsidRDefault="00000000" w:rsidP="000E5595">
      <w:pPr>
        <w:pStyle w:val="BodyText"/>
        <w:jc w:val="both"/>
      </w:pPr>
      <w:r>
        <w:t xml:space="preserve">Consequently the unit-gain subspace can grow from </w:t>
      </w:r>
      <m:oMath>
        <m:r>
          <m:rPr>
            <m:sty m:val="p"/>
          </m:rPr>
          <w:rPr>
            <w:rFonts w:ascii="Cambria Math" w:hAnsi="Cambria Math"/>
          </w:rPr>
          <m:t>ker</m:t>
        </m:r>
        <m:r>
          <w:rPr>
            <w:rFonts w:ascii="Cambria Math" w:hAnsi="Cambria Math"/>
          </w:rPr>
          <m:t>C</m:t>
        </m:r>
      </m:oMath>
      <w:r>
        <w:t xml:space="preserve"> to </w:t>
      </w:r>
      <m:oMath>
        <m:r>
          <m:rPr>
            <m:sty m:val="p"/>
          </m:rPr>
          <w:rPr>
            <w:rFonts w:ascii="Cambria Math" w:hAnsi="Cambria Math"/>
          </w:rPr>
          <m:t>ker</m:t>
        </m:r>
        <m:d>
          <m:dPr>
            <m:ctrlPr>
              <w:rPr>
                <w:rFonts w:ascii="Cambria Math" w:hAnsi="Cambria Math"/>
              </w:rPr>
            </m:ctrlPr>
          </m:dPr>
          <m:e>
            <m:sSup>
              <m:sSupPr>
                <m:ctrlPr>
                  <w:rPr>
                    <w:rFonts w:ascii="Cambria Math" w:hAnsi="Cambria Math"/>
                  </w:rPr>
                </m:ctrlPr>
              </m:sSupPr>
              <m:e>
                <m:r>
                  <w:rPr>
                    <w:rFonts w:ascii="Cambria Math" w:hAnsi="Cambria Math"/>
                  </w:rPr>
                  <m:t>W</m:t>
                </m:r>
              </m:e>
              <m:sup>
                <m:r>
                  <w:rPr>
                    <w:rFonts w:ascii="Cambria Math" w:hAnsi="Cambria Math"/>
                  </w:rPr>
                  <m:t>1</m:t>
                </m:r>
                <m:r>
                  <m:rPr>
                    <m:sty m:val="p"/>
                  </m:rPr>
                  <w:rPr>
                    <w:rFonts w:ascii="Cambria Math" w:hAnsi="Cambria Math"/>
                  </w:rPr>
                  <m:t>/</m:t>
                </m:r>
                <m:r>
                  <w:rPr>
                    <w:rFonts w:ascii="Cambria Math" w:hAnsi="Cambria Math"/>
                  </w:rPr>
                  <m:t>2</m:t>
                </m:r>
              </m:sup>
            </m:sSup>
            <m:r>
              <w:rPr>
                <w:rFonts w:ascii="Cambria Math" w:hAnsi="Cambria Math"/>
              </w:rPr>
              <m:t>C</m:t>
            </m:r>
          </m:e>
        </m:d>
        <m:r>
          <m:rPr>
            <m:nor/>
          </m:rPr>
          <m:t>.</m:t>
        </m:r>
      </m:oMath>
      <w:r>
        <w:t xml:space="preserve"> This is an intentional consequence of capping outliers, but it weakens curvature-based coverage. With </w:t>
      </w:r>
      <m:oMath>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2</m:t>
            </m:r>
          </m:sub>
        </m:sSub>
        <m:r>
          <m:rPr>
            <m:nor/>
          </m:rPr>
          <m:t>,</m:t>
        </m:r>
      </m:oMath>
      <w:r>
        <w:t xml:space="preserve"> </w:t>
      </w:r>
      <m:oMath>
        <m:r>
          <w:rPr>
            <w:rFonts w:ascii="Cambria Math" w:hAnsi="Cambria Math"/>
          </w:rPr>
          <m:t>u</m:t>
        </m:r>
        <m:r>
          <m:rPr>
            <m:sty m:val="p"/>
          </m:rPr>
          <w:rPr>
            <w:rFonts w:ascii="Cambria Math" w:hAnsi="Cambria Math"/>
          </w:rPr>
          <m:t>=</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0</m:t>
            </m:r>
          </m:e>
        </m:d>
        <m:r>
          <m:rPr>
            <m:nor/>
          </m:rPr>
          <m:t>,</m:t>
        </m:r>
      </m:oMath>
      <w:r>
        <w:t xml:space="preserve"> </w:t>
      </w:r>
      <m:oMath>
        <m:r>
          <w:rPr>
            <w:rFonts w:ascii="Cambria Math" w:hAnsi="Cambria Math"/>
          </w:rPr>
          <m:t>b</m:t>
        </m:r>
        <m:r>
          <m:rPr>
            <m:sty m:val="p"/>
          </m:rPr>
          <w:rPr>
            <w:rFonts w:ascii="Cambria Math" w:hAnsi="Cambria Math"/>
          </w:rPr>
          <m:t>=</m:t>
        </m:r>
        <m:d>
          <m:dPr>
            <m:ctrlPr>
              <w:rPr>
                <w:rFonts w:ascii="Cambria Math" w:hAnsi="Cambria Math"/>
              </w:rPr>
            </m:ctrlPr>
          </m:dPr>
          <m:e>
            <m:r>
              <w:rPr>
                <w:rFonts w:ascii="Cambria Math" w:hAnsi="Cambria Math"/>
              </w:rPr>
              <m:t>100</m:t>
            </m:r>
            <m:r>
              <m:rPr>
                <m:sty m:val="p"/>
              </m:rPr>
              <w:rPr>
                <w:rFonts w:ascii="Cambria Math" w:hAnsi="Cambria Math"/>
              </w:rPr>
              <m:t>,</m:t>
            </m:r>
            <m:r>
              <w:rPr>
                <w:rFonts w:ascii="Cambria Math" w:hAnsi="Cambria Math"/>
              </w:rPr>
              <m:t>0</m:t>
            </m:r>
          </m:e>
        </m:d>
        <m:r>
          <m:rPr>
            <m:nor/>
          </m:rPr>
          <m:t>,</m:t>
        </m:r>
      </m:oMath>
      <w:r>
        <w:t xml:space="preserve"> </w:t>
      </w:r>
      <m:oMath>
        <m:r>
          <w:rPr>
            <w:rFonts w:ascii="Cambria Math" w:hAnsi="Cambria Math"/>
          </w:rPr>
          <m:t>μ</m:t>
        </m:r>
        <m:r>
          <m:rPr>
            <m:sty m:val="p"/>
          </m:rPr>
          <w:rPr>
            <w:rFonts w:ascii="Cambria Math" w:hAnsi="Cambria Math"/>
          </w:rPr>
          <m:t>=</m:t>
        </m:r>
        <m:r>
          <w:rPr>
            <w:rFonts w:ascii="Cambria Math" w:hAnsi="Cambria Math"/>
          </w:rPr>
          <m:t>1</m:t>
        </m:r>
        <m:r>
          <m:rPr>
            <m:nor/>
          </m:rPr>
          <m:t>,</m:t>
        </m:r>
      </m:oMath>
      <w:r>
        <w:t xml:space="preserve"> </w:t>
      </w:r>
      <m:oMath>
        <m:r>
          <w:rPr>
            <w:rFonts w:ascii="Cambria Math" w:hAnsi="Cambria Math"/>
          </w:rPr>
          <m:t>β</m:t>
        </m:r>
        <m:r>
          <m:rPr>
            <m:sty m:val="p"/>
          </m:rPr>
          <w:rPr>
            <w:rFonts w:ascii="Cambria Math" w:hAnsi="Cambria Math"/>
          </w:rPr>
          <m:t>=</m:t>
        </m:r>
        <m:r>
          <w:rPr>
            <w:rFonts w:ascii="Cambria Math" w:hAnsi="Cambria Math"/>
          </w:rPr>
          <m:t>3</m:t>
        </m:r>
      </m:oMath>
      <w:r>
        <w:t xml:space="preserve"> and </w:t>
      </w:r>
      <m:oMath>
        <m:r>
          <w:rPr>
            <w:rFonts w:ascii="Cambria Math" w:hAnsi="Cambria Math"/>
          </w:rPr>
          <m:t>δ</m:t>
        </m:r>
        <m:r>
          <m:rPr>
            <m:sty m:val="p"/>
          </m:rPr>
          <w:rPr>
            <w:rFonts w:ascii="Cambria Math" w:hAnsi="Cambria Math"/>
          </w:rPr>
          <m:t>=</m:t>
        </m:r>
        <m:r>
          <w:rPr>
            <w:rFonts w:ascii="Cambria Math" w:hAnsi="Cambria Math"/>
          </w:rPr>
          <m:t>0.5</m:t>
        </m:r>
        <m:r>
          <m:rPr>
            <m:nor/>
          </m:rPr>
          <m:t>,</m:t>
        </m:r>
      </m:oMath>
      <w:r>
        <w:t xml:space="preserve"> the read is </w:t>
      </w:r>
      <m:oMath>
        <m:d>
          <m:dPr>
            <m:ctrlPr>
              <w:rPr>
                <w:rFonts w:ascii="Cambria Math" w:hAnsi="Cambria Math"/>
              </w:rPr>
            </m:ctrlPr>
          </m:dPr>
          <m:e>
            <m:r>
              <w:rPr>
                <w:rFonts w:ascii="Cambria Math" w:hAnsi="Cambria Math"/>
              </w:rPr>
              <m:t>1.5</m:t>
            </m:r>
            <m:r>
              <m:rPr>
                <m:sty m:val="p"/>
              </m:rPr>
              <w:rPr>
                <w:rFonts w:ascii="Cambria Math" w:hAnsi="Cambria Math"/>
              </w:rPr>
              <m:t>,</m:t>
            </m:r>
            <m:r>
              <w:rPr>
                <w:rFonts w:ascii="Cambria Math" w:hAnsi="Cambria Math"/>
              </w:rPr>
              <m:t>0</m:t>
            </m:r>
          </m:e>
        </m:d>
      </m:oMath>
      <w:r>
        <w:t xml:space="preserve"> and the gains are 1 and 0.25. The large first observation still exerts a constant capped force; it no longer supplies local curvature.</w:t>
      </w:r>
    </w:p>
    <w:p w14:paraId="57E3A6D6" w14:textId="77777777" w:rsidR="009E18C3" w:rsidRDefault="00000000" w:rsidP="000E5595">
      <w:pPr>
        <w:pStyle w:val="BodyText"/>
        <w:jc w:val="both"/>
      </w:pPr>
      <w:r>
        <w:t xml:space="preserve">Elementwise Huber loss depends on the chosen axes inside a vector overlap. For coordinate-free overlap treatment, use one radial Huber penalty </w:t>
      </w:r>
      <m:oMath>
        <m:sSub>
          <m:sSubPr>
            <m:ctrlPr>
              <w:rPr>
                <w:rFonts w:ascii="Cambria Math" w:hAnsi="Cambria Math"/>
              </w:rPr>
            </m:ctrlPr>
          </m:sSubPr>
          <m:e>
            <m:r>
              <w:rPr>
                <w:rFonts w:ascii="Cambria Math" w:hAnsi="Cambria Math"/>
              </w:rPr>
              <m:t>ρ</m:t>
            </m:r>
          </m:e>
          <m:sub>
            <m:r>
              <w:rPr>
                <w:rFonts w:ascii="Cambria Math" w:hAnsi="Cambria Math"/>
              </w:rPr>
              <m:t>δ</m:t>
            </m:r>
          </m:sub>
        </m:sSub>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e</m:t>
                </m:r>
              </m:sub>
            </m:sSub>
            <m:sSub>
              <m:sSubPr>
                <m:ctrlPr>
                  <w:rPr>
                    <w:rFonts w:ascii="Cambria Math" w:hAnsi="Cambria Math"/>
                  </w:rPr>
                </m:ctrlPr>
              </m:sSubPr>
              <m:e>
                <m:r>
                  <m:rPr>
                    <m:sty m:val="p"/>
                  </m:rPr>
                  <w:rPr>
                    <w:rFonts w:ascii="Cambria Math" w:hAnsi="Cambria Math"/>
                  </w:rPr>
                  <m:t>∥</m:t>
                </m:r>
              </m:e>
              <m:sub>
                <m:sSub>
                  <m:sSubPr>
                    <m:ctrlPr>
                      <w:rPr>
                        <w:rFonts w:ascii="Cambria Math" w:hAnsi="Cambria Math"/>
                      </w:rPr>
                    </m:ctrlPr>
                  </m:sSubPr>
                  <m:e>
                    <m:r>
                      <w:rPr>
                        <w:rFonts w:ascii="Cambria Math" w:hAnsi="Cambria Math"/>
                      </w:rPr>
                      <m:t>W</m:t>
                    </m:r>
                  </m:e>
                  <m:sub>
                    <m:r>
                      <w:rPr>
                        <w:rFonts w:ascii="Cambria Math" w:hAnsi="Cambria Math"/>
                      </w:rPr>
                      <m:t>e</m:t>
                    </m:r>
                  </m:sub>
                </m:sSub>
              </m:sub>
            </m:sSub>
          </m:e>
        </m:d>
      </m:oMath>
      <w:r>
        <w:t xml:space="preserve"> per edge block. A coordinate change with the transformed metric leaves each norm unchanged, so the uniqueness argument in Theorem 9.2 proves covariance for this block version too. It is a different robust model and should be ablated, especially when an edge contains both a good and a corrupted coordinate.</w:t>
      </w:r>
    </w:p>
    <w:p w14:paraId="53844DE3" w14:textId="77777777" w:rsidR="009E18C3" w:rsidRDefault="00000000" w:rsidP="000E5595">
      <w:pPr>
        <w:pStyle w:val="Heading11"/>
        <w:jc w:val="both"/>
      </w:pPr>
      <w:bookmarkStart w:id="39" w:name="X59bdac2bc5c84f322935f866053fd453f5826b0"/>
      <w:bookmarkEnd w:id="36"/>
      <w:bookmarkEnd w:id="38"/>
      <w:r>
        <w:t>13 Exact consolidation of a quadratic anchor bank</w:t>
      </w:r>
    </w:p>
    <w:p w14:paraId="15ACD7C2" w14:textId="77777777" w:rsidR="009E18C3" w:rsidRDefault="00000000" w:rsidP="000E5595">
      <w:pPr>
        <w:pStyle w:val="Heading21"/>
        <w:jc w:val="both"/>
      </w:pPr>
      <w:bookmarkStart w:id="40" w:name="X9af260a3fec274cb5e0b69047f86af5969a30e9"/>
      <w:r>
        <w:t>13 1 What can be stored without changing the read</w:t>
      </w:r>
    </w:p>
    <w:p w14:paraId="22DDDC3C" w14:textId="77777777" w:rsidR="009E18C3" w:rsidRDefault="00000000" w:rsidP="000E5595">
      <w:pPr>
        <w:pStyle w:val="FirstParagraph"/>
        <w:keepNext/>
        <w:jc w:val="both"/>
      </w:pPr>
      <w:r>
        <w:rPr>
          <w:b/>
          <w:bCs/>
        </w:rPr>
        <w:t>Theorem 13.1 (exact quadratic read statistics).</w:t>
      </w:r>
      <w:r>
        <w:t xml:space="preserve"> For one fixed context, branch and adapter version, a bank </w:t>
      </w:r>
      <m:oMath>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b</m:t>
            </m:r>
          </m:e>
        </m:d>
      </m:oMath>
      <w:r>
        <w:t xml:space="preserve"> can be replaced for quadratic-read purposes by</w:t>
      </w:r>
    </w:p>
    <w:p w14:paraId="3456AA76" w14:textId="77777777" w:rsidR="009E18C3" w:rsidRDefault="00000000" w:rsidP="000E5595">
      <w:pPr>
        <w:pStyle w:val="Equation"/>
        <w:jc w:val="both"/>
      </w:pPr>
      <w:r>
        <w:tab/>
      </w:r>
      <m:oMath>
        <m:r>
          <w:rPr>
            <w:rFonts w:ascii="Cambria Math" w:hAnsi="Cambria Math"/>
            <w:sz w:val="28"/>
            <w:szCs w:val="30"/>
          </w:rPr>
          <m:t>A</m:t>
        </m:r>
        <m:r>
          <m:rPr>
            <m:sty m:val="p"/>
          </m:rPr>
          <w:rPr>
            <w:rFonts w:ascii="Cambria Math" w:hAnsi="Cambria Math"/>
            <w:sz w:val="28"/>
            <w:szCs w:val="30"/>
          </w:rPr>
          <m:t>=</m:t>
        </m:r>
        <m:sSup>
          <m:sSupPr>
            <m:ctrlPr>
              <w:rPr>
                <w:rFonts w:ascii="Cambria Math" w:hAnsi="Cambria Math"/>
                <w:sz w:val="28"/>
                <w:szCs w:val="30"/>
              </w:rPr>
            </m:ctrlPr>
          </m:sSupPr>
          <m:e>
            <m:r>
              <w:rPr>
                <w:rFonts w:ascii="Cambria Math" w:hAnsi="Cambria Math"/>
                <w:sz w:val="28"/>
                <w:szCs w:val="30"/>
              </w:rPr>
              <m:t>C</m:t>
            </m:r>
          </m:e>
          <m:sup>
            <m:r>
              <m:rPr>
                <m:sty m:val="p"/>
              </m:rPr>
              <w:rPr>
                <w:rFonts w:ascii="Cambria Math" w:hAnsi="Cambria Math"/>
                <w:sz w:val="28"/>
                <w:szCs w:val="30"/>
              </w:rPr>
              <m:t>⊤</m:t>
            </m:r>
          </m:sup>
        </m:sSup>
        <m:r>
          <w:rPr>
            <w:rFonts w:ascii="Cambria Math" w:hAnsi="Cambria Math"/>
            <w:sz w:val="28"/>
            <w:szCs w:val="30"/>
          </w:rPr>
          <m:t>C</m:t>
        </m:r>
        <m:r>
          <m:rPr>
            <m:sty m:val="p"/>
          </m:rPr>
          <w:rPr>
            <w:rFonts w:ascii="Cambria Math" w:hAnsi="Cambria Math"/>
            <w:sz w:val="28"/>
            <w:szCs w:val="30"/>
          </w:rPr>
          <m:t>,</m:t>
        </m:r>
        <m:r>
          <w:rPr>
            <w:rFonts w:ascii="Cambria Math" w:hAnsi="Cambria Math"/>
            <w:sz w:val="28"/>
            <w:szCs w:val="30"/>
          </w:rPr>
          <m:t>  d</m:t>
        </m:r>
        <m:r>
          <m:rPr>
            <m:sty m:val="p"/>
          </m:rPr>
          <w:rPr>
            <w:rFonts w:ascii="Cambria Math" w:hAnsi="Cambria Math"/>
            <w:sz w:val="28"/>
            <w:szCs w:val="30"/>
          </w:rPr>
          <m:t>=</m:t>
        </m:r>
        <m:sSup>
          <m:sSupPr>
            <m:ctrlPr>
              <w:rPr>
                <w:rFonts w:ascii="Cambria Math" w:hAnsi="Cambria Math"/>
                <w:sz w:val="28"/>
                <w:szCs w:val="30"/>
              </w:rPr>
            </m:ctrlPr>
          </m:sSupPr>
          <m:e>
            <m:r>
              <w:rPr>
                <w:rFonts w:ascii="Cambria Math" w:hAnsi="Cambria Math"/>
                <w:sz w:val="28"/>
                <w:szCs w:val="30"/>
              </w:rPr>
              <m:t>C</m:t>
            </m:r>
          </m:e>
          <m:sup>
            <m:r>
              <m:rPr>
                <m:sty m:val="p"/>
              </m:rPr>
              <w:rPr>
                <w:rFonts w:ascii="Cambria Math" w:hAnsi="Cambria Math"/>
                <w:sz w:val="28"/>
                <w:szCs w:val="30"/>
              </w:rPr>
              <m:t>⊤</m:t>
            </m:r>
          </m:sup>
        </m:sSup>
        <m:r>
          <w:rPr>
            <w:rFonts w:ascii="Cambria Math" w:hAnsi="Cambria Math"/>
            <w:sz w:val="28"/>
            <w:szCs w:val="30"/>
          </w:rPr>
          <m:t>b</m:t>
        </m:r>
        <m:r>
          <m:rPr>
            <m:sty m:val="p"/>
          </m:rPr>
          <w:rPr>
            <w:rFonts w:ascii="Cambria Math" w:hAnsi="Cambria Math"/>
            <w:sz w:val="28"/>
            <w:szCs w:val="30"/>
          </w:rPr>
          <m:t>,</m:t>
        </m:r>
        <m:r>
          <w:rPr>
            <w:rFonts w:ascii="Cambria Math" w:hAnsi="Cambria Math"/>
            <w:sz w:val="28"/>
            <w:szCs w:val="30"/>
          </w:rPr>
          <m:t>  e</m:t>
        </m:r>
        <m:r>
          <m:rPr>
            <m:sty m:val="p"/>
          </m:rPr>
          <w:rPr>
            <w:rFonts w:ascii="Cambria Math" w:hAnsi="Cambria Math"/>
            <w:sz w:val="28"/>
            <w:szCs w:val="30"/>
          </w:rPr>
          <m:t>=</m:t>
        </m:r>
        <m:sSup>
          <m:sSupPr>
            <m:ctrlPr>
              <w:rPr>
                <w:rFonts w:ascii="Cambria Math" w:hAnsi="Cambria Math"/>
                <w:sz w:val="28"/>
                <w:szCs w:val="30"/>
              </w:rPr>
            </m:ctrlPr>
          </m:sSupPr>
          <m:e>
            <m:r>
              <w:rPr>
                <w:rFonts w:ascii="Cambria Math" w:hAnsi="Cambria Math"/>
                <w:sz w:val="28"/>
                <w:szCs w:val="30"/>
              </w:rPr>
              <m:t>b</m:t>
            </m:r>
          </m:e>
          <m:sup>
            <m:r>
              <m:rPr>
                <m:sty m:val="p"/>
              </m:rPr>
              <w:rPr>
                <w:rFonts w:ascii="Cambria Math" w:hAnsi="Cambria Math"/>
                <w:sz w:val="28"/>
                <w:szCs w:val="30"/>
              </w:rPr>
              <m:t>⊤</m:t>
            </m:r>
          </m:sup>
        </m:sSup>
        <m:r>
          <w:rPr>
            <w:rFonts w:ascii="Cambria Math" w:hAnsi="Cambria Math"/>
            <w:sz w:val="28"/>
            <w:szCs w:val="30"/>
          </w:rPr>
          <m:t>b</m:t>
        </m:r>
        <m:r>
          <m:rPr>
            <m:sty m:val="p"/>
          </m:rPr>
          <w:rPr>
            <w:rFonts w:ascii="Cambria Math" w:hAnsi="Cambria Math"/>
            <w:sz w:val="28"/>
            <w:szCs w:val="30"/>
          </w:rPr>
          <m:t>.</m:t>
        </m:r>
      </m:oMath>
      <w:r>
        <w:tab/>
        <w:t>(31)</w:t>
      </w:r>
    </w:p>
    <w:p w14:paraId="7BD64156" w14:textId="77777777" w:rsidR="009E18C3" w:rsidRDefault="00000000" w:rsidP="000E5595">
      <w:pPr>
        <w:pStyle w:val="BodyText"/>
        <w:jc w:val="both"/>
      </w:pPr>
      <w:r>
        <w:t xml:space="preserve">For every proposal </w:t>
      </w:r>
      <m:oMath>
        <m:r>
          <w:rPr>
            <w:rFonts w:ascii="Cambria Math" w:hAnsi="Cambria Math"/>
          </w:rPr>
          <m:t>u</m:t>
        </m:r>
      </m:oMath>
      <w:r>
        <w:t xml:space="preserve"> and every </w:t>
      </w:r>
      <m:oMath>
        <m:r>
          <w:rPr>
            <w:rFonts w:ascii="Cambria Math" w:hAnsi="Cambria Math"/>
          </w:rPr>
          <m:t>μ</m:t>
        </m:r>
        <m:r>
          <m:rPr>
            <m:sty m:val="p"/>
          </m:rPr>
          <w:rPr>
            <w:rFonts w:ascii="Cambria Math" w:hAnsi="Cambria Math"/>
          </w:rPr>
          <m:t>&gt;</m:t>
        </m:r>
        <m:r>
          <w:rPr>
            <w:rFonts w:ascii="Cambria Math" w:hAnsi="Cambria Math"/>
          </w:rPr>
          <m:t>0</m:t>
        </m:r>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0</m:t>
        </m:r>
        <m:r>
          <m:rPr>
            <m:nor/>
          </m:rPr>
          <m:t>,</m:t>
        </m:r>
      </m:oMath>
      <w:r>
        <w:t xml:space="preserve"> the read and its full objective are determined by</w:t>
      </w:r>
    </w:p>
    <w:p w14:paraId="65958397" w14:textId="77777777" w:rsidR="009E18C3" w:rsidRPr="00BD3C3D" w:rsidRDefault="00000000" w:rsidP="000E5595">
      <w:pPr>
        <w:pStyle w:val="Equation"/>
        <w:jc w:val="both"/>
        <w:rPr>
          <w:sz w:val="27"/>
          <w:szCs w:val="30"/>
        </w:rPr>
      </w:pPr>
      <w:r>
        <w:tab/>
      </w:r>
      <m:oMath>
        <m:r>
          <w:rPr>
            <w:rFonts w:ascii="Cambria Math" w:hAnsi="Cambria Math"/>
            <w:sz w:val="28"/>
            <w:szCs w:val="30"/>
          </w:rPr>
          <m:t>Hz</m:t>
        </m:r>
        <m:r>
          <m:rPr>
            <m:sty m:val="p"/>
          </m:rPr>
          <w:rPr>
            <w:rFonts w:ascii="Cambria Math" w:hAnsi="Cambria Math"/>
            <w:sz w:val="28"/>
            <w:szCs w:val="30"/>
          </w:rPr>
          <m:t>=</m:t>
        </m:r>
        <m:r>
          <w:rPr>
            <w:rFonts w:ascii="Cambria Math" w:hAnsi="Cambria Math"/>
            <w:sz w:val="28"/>
            <w:szCs w:val="30"/>
          </w:rPr>
          <m:t>μu</m:t>
        </m:r>
        <m:r>
          <m:rPr>
            <m:sty m:val="p"/>
          </m:rPr>
          <w:rPr>
            <w:rFonts w:ascii="Cambria Math" w:hAnsi="Cambria Math"/>
            <w:sz w:val="28"/>
            <w:szCs w:val="30"/>
          </w:rPr>
          <m:t>+</m:t>
        </m:r>
        <m:r>
          <w:rPr>
            <w:rFonts w:ascii="Cambria Math" w:hAnsi="Cambria Math"/>
            <w:sz w:val="28"/>
            <w:szCs w:val="30"/>
          </w:rPr>
          <m:t>βd</m:t>
        </m:r>
        <m:r>
          <m:rPr>
            <m:sty m:val="p"/>
          </m:rPr>
          <w:rPr>
            <w:rFonts w:ascii="Cambria Math" w:hAnsi="Cambria Math"/>
            <w:sz w:val="28"/>
            <w:szCs w:val="30"/>
          </w:rPr>
          <m:t>,</m:t>
        </m:r>
        <m:r>
          <w:rPr>
            <w:rFonts w:ascii="Cambria Math" w:hAnsi="Cambria Math"/>
            <w:sz w:val="28"/>
            <w:szCs w:val="30"/>
          </w:rPr>
          <m:t> H</m:t>
        </m:r>
        <m:r>
          <m:rPr>
            <m:sty m:val="p"/>
          </m:rPr>
          <w:rPr>
            <w:rFonts w:ascii="Cambria Math" w:hAnsi="Cambria Math"/>
            <w:sz w:val="28"/>
            <w:szCs w:val="30"/>
          </w:rPr>
          <m:t>=</m:t>
        </m:r>
        <m:r>
          <w:rPr>
            <w:rFonts w:ascii="Cambria Math" w:hAnsi="Cambria Math"/>
            <w:sz w:val="28"/>
            <w:szCs w:val="30"/>
          </w:rPr>
          <m:t>μI</m:t>
        </m:r>
        <m:r>
          <m:rPr>
            <m:sty m:val="p"/>
          </m:rPr>
          <w:rPr>
            <w:rFonts w:ascii="Cambria Math" w:hAnsi="Cambria Math"/>
            <w:sz w:val="28"/>
            <w:szCs w:val="30"/>
          </w:rPr>
          <m:t>+</m:t>
        </m:r>
        <m:r>
          <w:rPr>
            <w:rFonts w:ascii="Cambria Math" w:hAnsi="Cambria Math"/>
            <w:sz w:val="28"/>
            <w:szCs w:val="30"/>
          </w:rPr>
          <m:t>βA</m:t>
        </m:r>
        <m:r>
          <m:rPr>
            <m:sty m:val="p"/>
          </m:rPr>
          <w:rPr>
            <w:rFonts w:ascii="Cambria Math" w:hAnsi="Cambria Math"/>
            <w:sz w:val="28"/>
            <w:szCs w:val="30"/>
          </w:rPr>
          <m:t>,</m:t>
        </m:r>
      </m:oMath>
    </w:p>
    <w:p w14:paraId="33E621BB" w14:textId="77777777" w:rsidR="009E18C3" w:rsidRDefault="00000000" w:rsidP="000E5595">
      <w:pPr>
        <w:pStyle w:val="Equation"/>
        <w:jc w:val="both"/>
      </w:pPr>
      <w:r w:rsidRPr="00BD3C3D">
        <w:rPr>
          <w:sz w:val="27"/>
          <w:szCs w:val="30"/>
        </w:rPr>
        <w:tab/>
      </w:r>
      <m:oMath>
        <m:r>
          <m:rPr>
            <m:sty m:val="p"/>
          </m:rPr>
          <w:rPr>
            <w:rFonts w:ascii="Cambria Math" w:hAnsi="Cambria Math"/>
            <w:sz w:val="28"/>
            <w:szCs w:val="30"/>
          </w:rPr>
          <m:t>∥</m:t>
        </m:r>
        <m:r>
          <w:rPr>
            <w:rFonts w:ascii="Cambria Math" w:hAnsi="Cambria Math"/>
            <w:sz w:val="28"/>
            <w:szCs w:val="30"/>
          </w:rPr>
          <m:t>Cz</m:t>
        </m:r>
        <m:r>
          <m:rPr>
            <m:sty m:val="p"/>
          </m:rPr>
          <w:rPr>
            <w:rFonts w:ascii="Cambria Math" w:hAnsi="Cambria Math"/>
            <w:sz w:val="28"/>
            <w:szCs w:val="30"/>
          </w:rPr>
          <m:t>-</m:t>
        </m:r>
        <m:r>
          <w:rPr>
            <w:rFonts w:ascii="Cambria Math" w:hAnsi="Cambria Math"/>
            <w:sz w:val="28"/>
            <w:szCs w:val="30"/>
          </w:rPr>
          <m:t>b</m:t>
        </m:r>
        <m:sSup>
          <m:sSupPr>
            <m:ctrlPr>
              <w:rPr>
                <w:rFonts w:ascii="Cambria Math" w:hAnsi="Cambria Math"/>
                <w:sz w:val="28"/>
                <w:szCs w:val="30"/>
              </w:rPr>
            </m:ctrlPr>
          </m:sSupPr>
          <m:e>
            <m:r>
              <m:rPr>
                <m:sty m:val="p"/>
              </m:rPr>
              <w:rPr>
                <w:rFonts w:ascii="Cambria Math" w:hAnsi="Cambria Math"/>
                <w:sz w:val="28"/>
                <w:szCs w:val="30"/>
              </w:rPr>
              <m:t>∥</m:t>
            </m:r>
          </m:e>
          <m:sup>
            <m:r>
              <w:rPr>
                <w:rFonts w:ascii="Cambria Math" w:hAnsi="Cambria Math"/>
                <w:sz w:val="28"/>
                <w:szCs w:val="30"/>
              </w:rPr>
              <m:t>2</m:t>
            </m:r>
          </m:sup>
        </m:sSup>
        <m:r>
          <m:rPr>
            <m:sty m:val="p"/>
          </m:rPr>
          <w:rPr>
            <w:rFonts w:ascii="Cambria Math" w:hAnsi="Cambria Math"/>
            <w:sz w:val="28"/>
            <w:szCs w:val="30"/>
          </w:rPr>
          <m:t>=</m:t>
        </m:r>
        <m:sSup>
          <m:sSupPr>
            <m:ctrlPr>
              <w:rPr>
                <w:rFonts w:ascii="Cambria Math" w:hAnsi="Cambria Math"/>
                <w:sz w:val="28"/>
                <w:szCs w:val="30"/>
              </w:rPr>
            </m:ctrlPr>
          </m:sSupPr>
          <m:e>
            <m:r>
              <w:rPr>
                <w:rFonts w:ascii="Cambria Math" w:hAnsi="Cambria Math"/>
                <w:sz w:val="28"/>
                <w:szCs w:val="30"/>
              </w:rPr>
              <m:t>z</m:t>
            </m:r>
          </m:e>
          <m:sup>
            <m:r>
              <m:rPr>
                <m:sty m:val="p"/>
              </m:rPr>
              <w:rPr>
                <w:rFonts w:ascii="Cambria Math" w:hAnsi="Cambria Math"/>
                <w:sz w:val="28"/>
                <w:szCs w:val="30"/>
              </w:rPr>
              <m:t>⊤</m:t>
            </m:r>
          </m:sup>
        </m:sSup>
        <m:r>
          <w:rPr>
            <w:rFonts w:ascii="Cambria Math" w:hAnsi="Cambria Math"/>
            <w:sz w:val="28"/>
            <w:szCs w:val="30"/>
          </w:rPr>
          <m:t>Az</m:t>
        </m:r>
        <m:r>
          <m:rPr>
            <m:sty m:val="p"/>
          </m:rPr>
          <w:rPr>
            <w:rFonts w:ascii="Cambria Math" w:hAnsi="Cambria Math"/>
            <w:sz w:val="28"/>
            <w:szCs w:val="30"/>
          </w:rPr>
          <m:t>-</m:t>
        </m:r>
        <m:r>
          <w:rPr>
            <w:rFonts w:ascii="Cambria Math" w:hAnsi="Cambria Math"/>
            <w:sz w:val="28"/>
            <w:szCs w:val="30"/>
          </w:rPr>
          <m:t>2</m:t>
        </m:r>
        <m:sSup>
          <m:sSupPr>
            <m:ctrlPr>
              <w:rPr>
                <w:rFonts w:ascii="Cambria Math" w:hAnsi="Cambria Math"/>
                <w:sz w:val="28"/>
                <w:szCs w:val="30"/>
              </w:rPr>
            </m:ctrlPr>
          </m:sSupPr>
          <m:e>
            <m:r>
              <w:rPr>
                <w:rFonts w:ascii="Cambria Math" w:hAnsi="Cambria Math"/>
                <w:sz w:val="28"/>
                <w:szCs w:val="30"/>
              </w:rPr>
              <m:t>d</m:t>
            </m:r>
          </m:e>
          <m:sup>
            <m:r>
              <m:rPr>
                <m:sty m:val="p"/>
              </m:rPr>
              <w:rPr>
                <w:rFonts w:ascii="Cambria Math" w:hAnsi="Cambria Math"/>
                <w:sz w:val="28"/>
                <w:szCs w:val="30"/>
              </w:rPr>
              <m:t>⊤</m:t>
            </m:r>
          </m:sup>
        </m:sSup>
        <m:r>
          <w:rPr>
            <w:rFonts w:ascii="Cambria Math" w:hAnsi="Cambria Math"/>
            <w:sz w:val="28"/>
            <w:szCs w:val="30"/>
          </w:rPr>
          <m:t>z</m:t>
        </m:r>
        <m:r>
          <m:rPr>
            <m:sty m:val="p"/>
          </m:rPr>
          <w:rPr>
            <w:rFonts w:ascii="Cambria Math" w:hAnsi="Cambria Math"/>
            <w:sz w:val="28"/>
            <w:szCs w:val="30"/>
          </w:rPr>
          <m:t>+</m:t>
        </m:r>
        <m:r>
          <w:rPr>
            <w:rFonts w:ascii="Cambria Math" w:hAnsi="Cambria Math"/>
            <w:sz w:val="28"/>
            <w:szCs w:val="30"/>
          </w:rPr>
          <m:t>e</m:t>
        </m:r>
        <m:r>
          <m:rPr>
            <m:sty m:val="p"/>
          </m:rPr>
          <w:rPr>
            <w:rFonts w:ascii="Cambria Math" w:hAnsi="Cambria Math"/>
            <w:sz w:val="28"/>
            <w:szCs w:val="30"/>
          </w:rPr>
          <m:t>.</m:t>
        </m:r>
      </m:oMath>
      <w:r>
        <w:tab/>
        <w:t>(32)</w:t>
      </w:r>
    </w:p>
    <w:p w14:paraId="1EA8CFAA" w14:textId="77777777" w:rsidR="009E18C3" w:rsidRDefault="00000000" w:rsidP="000E5595">
      <w:pPr>
        <w:pStyle w:val="BodyText"/>
        <w:jc w:val="both"/>
      </w:pPr>
      <w:r>
        <w:t>Statistics from disjoint eligible bank portions add exactly.</w:t>
      </w:r>
    </w:p>
    <w:p w14:paraId="4D33603C" w14:textId="77777777" w:rsidR="009E18C3" w:rsidRDefault="00000000" w:rsidP="000E5595">
      <w:pPr>
        <w:pStyle w:val="BodyText"/>
        <w:jc w:val="both"/>
      </w:pPr>
      <w:r>
        <w:rPr>
          <w:b/>
          <w:bCs/>
        </w:rPr>
        <w:t>Proof.</w:t>
      </w:r>
      <w:r>
        <w:t xml:space="preserve"> Expand the squared residual and collect coefficients of the quadratic polynomial in </w:t>
      </w:r>
      <m:oMath>
        <m:r>
          <w:rPr>
            <w:rFonts w:ascii="Cambria Math" w:hAnsi="Cambria Math"/>
          </w:rPr>
          <m:t>z</m:t>
        </m:r>
        <m:r>
          <m:rPr>
            <m:nor/>
          </m:rPr>
          <m:t>.</m:t>
        </m:r>
      </m:oMath>
      <w:r>
        <w:t xml:space="preserve"> The normal equation follows by differentiating. Summing residual energies sums those same coefficients. ∎</w:t>
      </w:r>
    </w:p>
    <w:p w14:paraId="46FFAF78" w14:textId="77777777" w:rsidR="009E18C3" w:rsidRDefault="00000000" w:rsidP="000E5595">
      <w:pPr>
        <w:pStyle w:val="BodyText"/>
        <w:jc w:val="both"/>
      </w:pPr>
      <w:r>
        <w:t xml:space="preserve">This is an exact short-term to long-term consolidation rule for this read class. It preserves the specified energy, not the full archive. It uses </w:t>
      </w:r>
      <m:oMath>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r</m:t>
                </m:r>
              </m:e>
              <m:sup>
                <m:r>
                  <w:rPr>
                    <w:rFonts w:ascii="Cambria Math" w:hAnsi="Cambria Math"/>
                  </w:rPr>
                  <m:t>2</m:t>
                </m:r>
              </m:sup>
            </m:sSup>
          </m:e>
        </m:d>
      </m:oMath>
      <w:r>
        <w:t xml:space="preserve"> numbers per eligible group rather than </w:t>
      </w:r>
      <m:oMath>
        <m:r>
          <w:rPr>
            <w:rFonts w:ascii="Cambria Math" w:hAnsi="Cambria Math"/>
          </w:rPr>
          <m:t>O</m:t>
        </m:r>
        <m:d>
          <m:dPr>
            <m:ctrlPr>
              <w:rPr>
                <w:rFonts w:ascii="Cambria Math" w:hAnsi="Cambria Math"/>
              </w:rPr>
            </m:ctrlPr>
          </m:dPr>
          <m:e>
            <m:r>
              <w:rPr>
                <w:rFonts w:ascii="Cambria Math" w:hAnsi="Cambria Math"/>
              </w:rPr>
              <m:t>mr</m:t>
            </m:r>
          </m:e>
        </m:d>
      </m:oMath>
      <w:r>
        <w:t xml:space="preserve"> dense anchor coordinates, which is advantageous only when the group is sufficiently large. The scalar </w:t>
      </w:r>
      <m:oMath>
        <m:r>
          <w:rPr>
            <w:rFonts w:ascii="Cambria Math" w:hAnsi="Cambria Math"/>
          </w:rPr>
          <m:t>e</m:t>
        </m:r>
      </m:oMath>
      <w:r>
        <w:t xml:space="preserve"> is needed for absolute residuals and objective values, although </w:t>
      </w:r>
      <m:oMath>
        <m:r>
          <w:rPr>
            <w:rFonts w:ascii="Cambria Math" w:hAnsi="Cambria Math"/>
          </w:rPr>
          <m:t>A</m:t>
        </m:r>
        <m:r>
          <m:rPr>
            <m:sty m:val="p"/>
          </m:rPr>
          <w:rPr>
            <w:rFonts w:ascii="Cambria Math" w:hAnsi="Cambria Math"/>
          </w:rPr>
          <m:t>,</m:t>
        </m:r>
        <m:r>
          <w:rPr>
            <w:rFonts w:ascii="Cambria Math" w:hAnsi="Cambria Math"/>
          </w:rPr>
          <m:t>d</m:t>
        </m:r>
      </m:oMath>
      <w:r>
        <w:t xml:space="preserve"> suffice for the minimizer. Counts, evidence dependence, provenance and semantic eligibility still require separate metadata.</w:t>
      </w:r>
    </w:p>
    <w:p w14:paraId="59FB67FB" w14:textId="77777777" w:rsidR="009E18C3" w:rsidRDefault="00000000" w:rsidP="000E5595">
      <w:pPr>
        <w:pStyle w:val="BodyText"/>
        <w:keepNext/>
        <w:jc w:val="both"/>
      </w:pPr>
      <w:r>
        <w:rPr>
          <w:b/>
          <w:bCs/>
        </w:rPr>
        <w:t>Corollary 13.2 (one-anchor insertion).</w:t>
      </w:r>
      <w:r>
        <w:t xml:space="preserve"> Suppose </w:t>
      </w:r>
      <m:oMath>
        <m:r>
          <w:rPr>
            <w:rFonts w:ascii="Cambria Math" w:hAnsi="Cambria Math"/>
          </w:rPr>
          <m:t>Hz</m:t>
        </m:r>
        <m:r>
          <m:rPr>
            <m:sty m:val="p"/>
          </m:rPr>
          <w:rPr>
            <w:rFonts w:ascii="Cambria Math" w:hAnsi="Cambria Math"/>
          </w:rPr>
          <m:t>=</m:t>
        </m:r>
        <m:r>
          <w:rPr>
            <w:rFonts w:ascii="Cambria Math" w:hAnsi="Cambria Math"/>
          </w:rPr>
          <m:t>h</m:t>
        </m:r>
      </m:oMath>
      <w:r>
        <w:t xml:space="preserve"> is the current normal equation and a new observation adds energy </w:t>
      </w:r>
      <m:oMath>
        <m:r>
          <w:rPr>
            <w:rFonts w:ascii="Cambria Math" w:hAnsi="Cambria Math"/>
          </w:rPr>
          <m:t>τ</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c</m:t>
                    </m:r>
                  </m:e>
                  <m:sup>
                    <m:r>
                      <m:rPr>
                        <m:sty m:val="p"/>
                      </m:rPr>
                      <w:rPr>
                        <w:rFonts w:ascii="Cambria Math" w:hAnsi="Cambria Math"/>
                      </w:rPr>
                      <m:t>⊤</m:t>
                    </m:r>
                  </m:sup>
                </m:sSup>
                <m:r>
                  <w:rPr>
                    <w:rFonts w:ascii="Cambria Math" w:hAnsi="Cambria Math"/>
                  </w:rPr>
                  <m:t>z</m:t>
                </m:r>
                <m:r>
                  <m:rPr>
                    <m:sty m:val="p"/>
                  </m:rPr>
                  <w:rPr>
                    <w:rFonts w:ascii="Cambria Math" w:hAnsi="Cambria Math"/>
                  </w:rPr>
                  <m:t>-</m:t>
                </m:r>
                <m:r>
                  <w:rPr>
                    <w:rFonts w:ascii="Cambria Math" w:hAnsi="Cambria Math"/>
                  </w:rPr>
                  <m:t>y</m:t>
                </m:r>
              </m:e>
            </m:d>
          </m:e>
          <m:sup>
            <m:r>
              <w:rPr>
                <w:rFonts w:ascii="Cambria Math" w:hAnsi="Cambria Math"/>
              </w:rPr>
              <m:t>2</m:t>
            </m:r>
          </m:sup>
        </m:sSup>
        <m:r>
          <m:rPr>
            <m:sty m:val="p"/>
          </m:rPr>
          <w:rPr>
            <w:rFonts w:ascii="Cambria Math" w:hAnsi="Cambria Math"/>
          </w:rPr>
          <m:t>/</m:t>
        </m:r>
        <m:r>
          <w:rPr>
            <w:rFonts w:ascii="Cambria Math" w:hAnsi="Cambria Math"/>
          </w:rPr>
          <m:t>2</m:t>
        </m:r>
        <m:r>
          <m:rPr>
            <m:nor/>
          </m:rPr>
          <m:t>,</m:t>
        </m:r>
      </m:oMath>
      <w:r>
        <w:t xml:space="preserve"> with </w:t>
      </w:r>
      <m:oMath>
        <m:r>
          <w:rPr>
            <w:rFonts w:ascii="Cambria Math" w:hAnsi="Cambria Math"/>
          </w:rPr>
          <m:t>τ</m:t>
        </m:r>
        <m:r>
          <m:rPr>
            <m:sty m:val="p"/>
          </m:rPr>
          <w:rPr>
            <w:rFonts w:ascii="Cambria Math" w:hAnsi="Cambria Math"/>
          </w:rPr>
          <m:t>≥</m:t>
        </m:r>
        <m:r>
          <w:rPr>
            <w:rFonts w:ascii="Cambria Math" w:hAnsi="Cambria Math"/>
          </w:rPr>
          <m:t>0</m:t>
        </m:r>
        <m:r>
          <m:rPr>
            <m:nor/>
          </m:rPr>
          <m:t>.</m:t>
        </m:r>
      </m:oMath>
      <w:r>
        <w:t xml:space="preserve"> Then</w:t>
      </w:r>
    </w:p>
    <w:p w14:paraId="1CD0FCC6" w14:textId="77777777" w:rsidR="009E18C3" w:rsidRDefault="00000000" w:rsidP="000E5595">
      <w:pPr>
        <w:pStyle w:val="Equation"/>
        <w:jc w:val="both"/>
      </w:pPr>
      <w:r>
        <w:tab/>
      </w:r>
      <m:oMath>
        <m:sSub>
          <m:sSubPr>
            <m:ctrlPr>
              <w:rPr>
                <w:rFonts w:ascii="Cambria Math" w:hAnsi="Cambria Math"/>
                <w:sz w:val="28"/>
                <w:szCs w:val="30"/>
              </w:rPr>
            </m:ctrlPr>
          </m:sSubPr>
          <m:e>
            <m:r>
              <w:rPr>
                <w:rFonts w:ascii="Cambria Math" w:hAnsi="Cambria Math"/>
                <w:sz w:val="28"/>
                <w:szCs w:val="30"/>
              </w:rPr>
              <m:t>z</m:t>
            </m:r>
          </m:e>
          <m:sub>
            <m:r>
              <w:rPr>
                <w:rFonts w:ascii="Cambria Math" w:hAnsi="Cambria Math"/>
                <w:sz w:val="28"/>
                <w:szCs w:val="30"/>
              </w:rPr>
              <m:t>new</m:t>
            </m:r>
          </m:sub>
        </m:sSub>
        <m:r>
          <m:rPr>
            <m:sty m:val="p"/>
          </m:rPr>
          <w:rPr>
            <w:rFonts w:ascii="Cambria Math" w:hAnsi="Cambria Math"/>
            <w:sz w:val="28"/>
            <w:szCs w:val="30"/>
          </w:rPr>
          <m:t>=</m:t>
        </m:r>
        <m:r>
          <w:rPr>
            <w:rFonts w:ascii="Cambria Math" w:hAnsi="Cambria Math"/>
            <w:sz w:val="28"/>
            <w:szCs w:val="30"/>
          </w:rPr>
          <m:t>z</m:t>
        </m:r>
        <m:r>
          <m:rPr>
            <m:sty m:val="p"/>
          </m:rPr>
          <w:rPr>
            <w:rFonts w:ascii="Cambria Math" w:hAnsi="Cambria Math"/>
            <w:sz w:val="28"/>
            <w:szCs w:val="30"/>
          </w:rPr>
          <m:t>+</m:t>
        </m:r>
        <m:f>
          <m:fPr>
            <m:ctrlPr>
              <w:rPr>
                <w:rFonts w:ascii="Cambria Math" w:hAnsi="Cambria Math"/>
                <w:sz w:val="28"/>
                <w:szCs w:val="30"/>
              </w:rPr>
            </m:ctrlPr>
          </m:fPr>
          <m:num>
            <m:r>
              <w:rPr>
                <w:rFonts w:ascii="Cambria Math" w:hAnsi="Cambria Math"/>
                <w:sz w:val="28"/>
                <w:szCs w:val="30"/>
              </w:rPr>
              <m:t>τ</m:t>
            </m:r>
            <m:sSup>
              <m:sSupPr>
                <m:ctrlPr>
                  <w:rPr>
                    <w:rFonts w:ascii="Cambria Math" w:hAnsi="Cambria Math"/>
                    <w:sz w:val="28"/>
                    <w:szCs w:val="30"/>
                  </w:rPr>
                </m:ctrlPr>
              </m:sSupPr>
              <m:e>
                <m:r>
                  <w:rPr>
                    <w:rFonts w:ascii="Cambria Math" w:hAnsi="Cambria Math"/>
                    <w:sz w:val="28"/>
                    <w:szCs w:val="30"/>
                  </w:rPr>
                  <m:t>H</m:t>
                </m:r>
              </m:e>
              <m:sup>
                <m:r>
                  <m:rPr>
                    <m:sty m:val="p"/>
                  </m:rPr>
                  <w:rPr>
                    <w:rFonts w:ascii="Cambria Math" w:hAnsi="Cambria Math"/>
                    <w:sz w:val="28"/>
                    <w:szCs w:val="30"/>
                  </w:rPr>
                  <m:t>-</m:t>
                </m:r>
                <m:r>
                  <w:rPr>
                    <w:rFonts w:ascii="Cambria Math" w:hAnsi="Cambria Math"/>
                    <w:sz w:val="28"/>
                    <w:szCs w:val="30"/>
                  </w:rPr>
                  <m:t>1</m:t>
                </m:r>
              </m:sup>
            </m:sSup>
            <m:r>
              <w:rPr>
                <w:rFonts w:ascii="Cambria Math" w:hAnsi="Cambria Math"/>
                <w:sz w:val="28"/>
                <w:szCs w:val="30"/>
              </w:rPr>
              <m:t>c</m:t>
            </m:r>
          </m:num>
          <m:den>
            <m:r>
              <w:rPr>
                <w:rFonts w:ascii="Cambria Math" w:hAnsi="Cambria Math"/>
                <w:sz w:val="28"/>
                <w:szCs w:val="30"/>
              </w:rPr>
              <m:t>1</m:t>
            </m:r>
            <m:r>
              <m:rPr>
                <m:sty m:val="p"/>
              </m:rPr>
              <w:rPr>
                <w:rFonts w:ascii="Cambria Math" w:hAnsi="Cambria Math"/>
                <w:sz w:val="28"/>
                <w:szCs w:val="30"/>
              </w:rPr>
              <m:t>+</m:t>
            </m:r>
            <m:r>
              <w:rPr>
                <w:rFonts w:ascii="Cambria Math" w:hAnsi="Cambria Math"/>
                <w:sz w:val="28"/>
                <w:szCs w:val="30"/>
              </w:rPr>
              <m:t>τ</m:t>
            </m:r>
            <m:sSup>
              <m:sSupPr>
                <m:ctrlPr>
                  <w:rPr>
                    <w:rFonts w:ascii="Cambria Math" w:hAnsi="Cambria Math"/>
                    <w:sz w:val="28"/>
                    <w:szCs w:val="30"/>
                  </w:rPr>
                </m:ctrlPr>
              </m:sSupPr>
              <m:e>
                <m:r>
                  <w:rPr>
                    <w:rFonts w:ascii="Cambria Math" w:hAnsi="Cambria Math"/>
                    <w:sz w:val="28"/>
                    <w:szCs w:val="30"/>
                  </w:rPr>
                  <m:t>c</m:t>
                </m:r>
              </m:e>
              <m:sup>
                <m:r>
                  <m:rPr>
                    <m:sty m:val="p"/>
                  </m:rPr>
                  <w:rPr>
                    <w:rFonts w:ascii="Cambria Math" w:hAnsi="Cambria Math"/>
                    <w:sz w:val="28"/>
                    <w:szCs w:val="30"/>
                  </w:rPr>
                  <m:t>⊤</m:t>
                </m:r>
              </m:sup>
            </m:sSup>
            <m:sSup>
              <m:sSupPr>
                <m:ctrlPr>
                  <w:rPr>
                    <w:rFonts w:ascii="Cambria Math" w:hAnsi="Cambria Math"/>
                    <w:sz w:val="28"/>
                    <w:szCs w:val="30"/>
                  </w:rPr>
                </m:ctrlPr>
              </m:sSupPr>
              <m:e>
                <m:r>
                  <w:rPr>
                    <w:rFonts w:ascii="Cambria Math" w:hAnsi="Cambria Math"/>
                    <w:sz w:val="28"/>
                    <w:szCs w:val="30"/>
                  </w:rPr>
                  <m:t>H</m:t>
                </m:r>
              </m:e>
              <m:sup>
                <m:r>
                  <m:rPr>
                    <m:sty m:val="p"/>
                  </m:rPr>
                  <w:rPr>
                    <w:rFonts w:ascii="Cambria Math" w:hAnsi="Cambria Math"/>
                    <w:sz w:val="28"/>
                    <w:szCs w:val="30"/>
                  </w:rPr>
                  <m:t>-</m:t>
                </m:r>
                <m:r>
                  <w:rPr>
                    <w:rFonts w:ascii="Cambria Math" w:hAnsi="Cambria Math"/>
                    <w:sz w:val="28"/>
                    <w:szCs w:val="30"/>
                  </w:rPr>
                  <m:t>1</m:t>
                </m:r>
              </m:sup>
            </m:sSup>
            <m:r>
              <w:rPr>
                <w:rFonts w:ascii="Cambria Math" w:hAnsi="Cambria Math"/>
                <w:sz w:val="28"/>
                <w:szCs w:val="30"/>
              </w:rPr>
              <m:t>c</m:t>
            </m:r>
          </m:den>
        </m:f>
        <m:d>
          <m:dPr>
            <m:ctrlPr>
              <w:rPr>
                <w:rFonts w:ascii="Cambria Math" w:hAnsi="Cambria Math"/>
                <w:sz w:val="28"/>
                <w:szCs w:val="30"/>
              </w:rPr>
            </m:ctrlPr>
          </m:dPr>
          <m:e>
            <m:r>
              <w:rPr>
                <w:rFonts w:ascii="Cambria Math" w:hAnsi="Cambria Math"/>
                <w:sz w:val="28"/>
                <w:szCs w:val="30"/>
              </w:rPr>
              <m:t>y</m:t>
            </m:r>
            <m:r>
              <m:rPr>
                <m:sty m:val="p"/>
              </m:rPr>
              <w:rPr>
                <w:rFonts w:ascii="Cambria Math" w:hAnsi="Cambria Math"/>
                <w:sz w:val="28"/>
                <w:szCs w:val="30"/>
              </w:rPr>
              <m:t>-</m:t>
            </m:r>
            <m:sSup>
              <m:sSupPr>
                <m:ctrlPr>
                  <w:rPr>
                    <w:rFonts w:ascii="Cambria Math" w:hAnsi="Cambria Math"/>
                    <w:sz w:val="28"/>
                    <w:szCs w:val="30"/>
                  </w:rPr>
                </m:ctrlPr>
              </m:sSupPr>
              <m:e>
                <m:r>
                  <w:rPr>
                    <w:rFonts w:ascii="Cambria Math" w:hAnsi="Cambria Math"/>
                    <w:sz w:val="28"/>
                    <w:szCs w:val="30"/>
                  </w:rPr>
                  <m:t>c</m:t>
                </m:r>
              </m:e>
              <m:sup>
                <m:r>
                  <m:rPr>
                    <m:sty m:val="p"/>
                  </m:rPr>
                  <w:rPr>
                    <w:rFonts w:ascii="Cambria Math" w:hAnsi="Cambria Math"/>
                    <w:sz w:val="28"/>
                    <w:szCs w:val="30"/>
                  </w:rPr>
                  <m:t>⊤</m:t>
                </m:r>
              </m:sup>
            </m:sSup>
            <m:r>
              <w:rPr>
                <w:rFonts w:ascii="Cambria Math" w:hAnsi="Cambria Math"/>
                <w:sz w:val="28"/>
                <w:szCs w:val="30"/>
              </w:rPr>
              <m:t>z</m:t>
            </m:r>
          </m:e>
        </m:d>
        <m:r>
          <m:rPr>
            <m:sty m:val="p"/>
          </m:rPr>
          <w:rPr>
            <w:rFonts w:ascii="Cambria Math" w:hAnsi="Cambria Math"/>
            <w:sz w:val="28"/>
            <w:szCs w:val="30"/>
          </w:rPr>
          <m:t>.</m:t>
        </m:r>
      </m:oMath>
      <w:r>
        <w:tab/>
        <w:t>(33)</w:t>
      </w:r>
    </w:p>
    <w:p w14:paraId="187E03AF" w14:textId="77777777" w:rsidR="009E18C3" w:rsidRDefault="00000000" w:rsidP="000E5595">
      <w:pPr>
        <w:pStyle w:val="BodyText"/>
        <w:jc w:val="both"/>
      </w:pPr>
      <w:r>
        <w:rPr>
          <w:b/>
          <w:bCs/>
        </w:rPr>
        <w:lastRenderedPageBreak/>
        <w:t>Proof.</w:t>
      </w:r>
      <w:r>
        <w:t xml:space="preserve"> Substitute the right-hand side into </w:t>
      </w:r>
      <m:oMath>
        <m:d>
          <m:dPr>
            <m:ctrlPr>
              <w:rPr>
                <w:rFonts w:ascii="Cambria Math" w:hAnsi="Cambria Math"/>
              </w:rPr>
            </m:ctrlPr>
          </m:dPr>
          <m:e>
            <m:r>
              <w:rPr>
                <w:rFonts w:ascii="Cambria Math" w:hAnsi="Cambria Math"/>
              </w:rPr>
              <m:t>H</m:t>
            </m:r>
            <m:r>
              <m:rPr>
                <m:sty m:val="p"/>
              </m:rPr>
              <w:rPr>
                <w:rFonts w:ascii="Cambria Math" w:hAnsi="Cambria Math"/>
              </w:rPr>
              <m:t>+</m:t>
            </m:r>
            <m:r>
              <w:rPr>
                <w:rFonts w:ascii="Cambria Math" w:hAnsi="Cambria Math"/>
              </w:rPr>
              <m:t>τc</m:t>
            </m:r>
            <m:sSup>
              <m:sSupPr>
                <m:ctrlPr>
                  <w:rPr>
                    <w:rFonts w:ascii="Cambria Math" w:hAnsi="Cambria Math"/>
                  </w:rPr>
                </m:ctrlPr>
              </m:sSupPr>
              <m:e>
                <m:r>
                  <w:rPr>
                    <w:rFonts w:ascii="Cambria Math" w:hAnsi="Cambria Math"/>
                  </w:rPr>
                  <m:t>c</m:t>
                </m:r>
              </m:e>
              <m:sup>
                <m:r>
                  <m:rPr>
                    <m:sty m:val="p"/>
                  </m:rPr>
                  <w:rPr>
                    <w:rFonts w:ascii="Cambria Math" w:hAnsi="Cambria Math"/>
                  </w:rPr>
                  <m:t>⊤</m:t>
                </m:r>
              </m:sup>
            </m:sSup>
          </m:e>
        </m:d>
        <m:sSub>
          <m:sSubPr>
            <m:ctrlPr>
              <w:rPr>
                <w:rFonts w:ascii="Cambria Math" w:hAnsi="Cambria Math"/>
              </w:rPr>
            </m:ctrlPr>
          </m:sSubPr>
          <m:e>
            <m:r>
              <w:rPr>
                <w:rFonts w:ascii="Cambria Math" w:hAnsi="Cambria Math"/>
              </w:rPr>
              <m:t>z</m:t>
            </m:r>
          </m:e>
          <m:sub>
            <m:r>
              <w:rPr>
                <w:rFonts w:ascii="Cambria Math" w:hAnsi="Cambria Math"/>
              </w:rPr>
              <m:t>new</m:t>
            </m:r>
          </m:sub>
        </m:sSub>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τcy</m:t>
        </m:r>
        <m:r>
          <m:rPr>
            <m:nor/>
          </m:rPr>
          <m:t>.</m:t>
        </m:r>
      </m:oMath>
      <w:r>
        <w:t xml:space="preserve"> The denominator is positive because </w:t>
      </w:r>
      <m:oMath>
        <m:r>
          <w:rPr>
            <w:rFonts w:ascii="Cambria Math" w:hAnsi="Cambria Math"/>
          </w:rPr>
          <m:t>H</m:t>
        </m:r>
      </m:oMath>
      <w:r>
        <w:t xml:space="preserve"> is positive definite. ∎</w:t>
      </w:r>
    </w:p>
    <w:p w14:paraId="35601C8D" w14:textId="77777777" w:rsidR="009E18C3" w:rsidRDefault="00000000" w:rsidP="000E5595">
      <w:pPr>
        <w:pStyle w:val="BodyText"/>
        <w:jc w:val="both"/>
      </w:pPr>
      <w:r>
        <w:t xml:space="preserve">This rank-one formula supplies a cheap insertion check. Store or update a factorization rather than explicitly forming </w:t>
      </w:r>
      <m:oMath>
        <m:sSup>
          <m:sSupPr>
            <m:ctrlPr>
              <w:rPr>
                <w:rFonts w:ascii="Cambria Math" w:hAnsi="Cambria Math"/>
              </w:rPr>
            </m:ctrlPr>
          </m:sSupPr>
          <m:e>
            <m:r>
              <w:rPr>
                <w:rFonts w:ascii="Cambria Math" w:hAnsi="Cambria Math"/>
              </w:rPr>
              <m:t>H</m:t>
            </m:r>
          </m:e>
          <m:sup>
            <m:r>
              <m:rPr>
                <m:sty m:val="p"/>
              </m:rPr>
              <w:rPr>
                <w:rFonts w:ascii="Cambria Math" w:hAnsi="Cambria Math"/>
              </w:rPr>
              <m:t>-</m:t>
            </m:r>
            <m:r>
              <w:rPr>
                <w:rFonts w:ascii="Cambria Math" w:hAnsi="Cambria Math"/>
              </w:rPr>
              <m:t>1</m:t>
            </m:r>
          </m:sup>
        </m:sSup>
        <m:r>
          <m:rPr>
            <m:nor/>
          </m:rPr>
          <m:t>.</m:t>
        </m:r>
      </m:oMath>
      <w:r>
        <w:t xml:space="preserve"> Its denominator tempers the correction by the observation’s leverage. Deleting or individually auditing an anchor still needs its contribution or a replayable record. Arbitrary query-dependent retrieval cannot be recovered from one merged summary, so eligibility groups must be formed before consolidation.</w:t>
      </w:r>
    </w:p>
    <w:p w14:paraId="43342E1B" w14:textId="77777777" w:rsidR="009E18C3" w:rsidRDefault="00000000" w:rsidP="000E5595">
      <w:pPr>
        <w:pStyle w:val="Heading21"/>
        <w:jc w:val="both"/>
      </w:pPr>
      <w:bookmarkStart w:id="41" w:name="X212677845f1e3af083b18c34791c0e759e1c655"/>
      <w:bookmarkEnd w:id="40"/>
      <w:r>
        <w:t>13 2 Why the same compression does not preserve robust reads</w:t>
      </w:r>
    </w:p>
    <w:p w14:paraId="43D99654" w14:textId="77777777" w:rsidR="009E18C3" w:rsidRDefault="00000000" w:rsidP="000E5595">
      <w:pPr>
        <w:pStyle w:val="FirstParagraph"/>
        <w:keepNext/>
        <w:jc w:val="both"/>
      </w:pPr>
      <w:r>
        <w:rPr>
          <w:b/>
          <w:bCs/>
        </w:rPr>
        <w:t>Proposition 13.3 (equal quadratic statistics can hide different robust reads).</w:t>
      </w:r>
      <w:r>
        <w:t xml:space="preserve"> In one dimension, use three identity observations and either bank </w:t>
      </w:r>
      <m:oMath>
        <m:r>
          <w:rPr>
            <w:rFonts w:ascii="Cambria Math" w:hAnsi="Cambria Math"/>
          </w:rPr>
          <m:t>b</m:t>
        </m:r>
        <m:r>
          <m:rPr>
            <m:sty m:val="p"/>
          </m:rPr>
          <w:rPr>
            <w:rFonts w:ascii="Cambria Math" w:hAnsi="Cambria Math"/>
          </w:rPr>
          <m:t>=</m:t>
        </m:r>
        <m:d>
          <m:dPr>
            <m:ctrlPr>
              <w:rPr>
                <w:rFonts w:ascii="Cambria Math" w:hAnsi="Cambria Math"/>
              </w:rPr>
            </m:ctrlPr>
          </m:dPr>
          <m:e>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e>
        </m:d>
      </m:oMath>
      <w:r>
        <w:t xml:space="preserve"> or </w:t>
      </w:r>
      <m:oMath>
        <m:r>
          <w:rPr>
            <w:rFonts w:ascii="Cambria Math" w:hAnsi="Cambria Math"/>
          </w:rPr>
          <m:t>b</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e>
        </m:d>
        <m:r>
          <m:rPr>
            <m:sty m:val="p"/>
          </m:rPr>
          <w:rPr>
            <w:rFonts w:ascii="Cambria Math" w:hAnsi="Cambria Math"/>
          </w:rPr>
          <m:t>/</m:t>
        </m:r>
        <m:rad>
          <m:radPr>
            <m:degHide m:val="1"/>
            <m:ctrlPr>
              <w:rPr>
                <w:rFonts w:ascii="Cambria Math" w:hAnsi="Cambria Math"/>
              </w:rPr>
            </m:ctrlPr>
          </m:radPr>
          <m:deg/>
          <m:e>
            <m:r>
              <w:rPr>
                <w:rFonts w:ascii="Cambria Math" w:hAnsi="Cambria Math"/>
              </w:rPr>
              <m:t>3</m:t>
            </m:r>
          </m:e>
        </m:rad>
        <m:r>
          <m:rPr>
            <m:nor/>
          </m:rPr>
          <m:t>.</m:t>
        </m:r>
      </m:oMath>
      <w:r>
        <w:t xml:space="preserve"> Both have </w:t>
      </w:r>
      <m:oMath>
        <m:r>
          <w:rPr>
            <w:rFonts w:ascii="Cambria Math" w:hAnsi="Cambria Math"/>
          </w:rPr>
          <m:t>A</m:t>
        </m:r>
        <m:r>
          <m:rPr>
            <m:sty m:val="p"/>
          </m:rPr>
          <w:rPr>
            <w:rFonts w:ascii="Cambria Math" w:hAnsi="Cambria Math"/>
          </w:rPr>
          <m:t>=</m:t>
        </m:r>
        <m:r>
          <w:rPr>
            <w:rFonts w:ascii="Cambria Math" w:hAnsi="Cambria Math"/>
          </w:rPr>
          <m:t>3</m:t>
        </m:r>
        <m:r>
          <m:rPr>
            <m:nor/>
          </m:rPr>
          <m:t>,</m:t>
        </m:r>
      </m:oMath>
      <w:r>
        <w:t xml:space="preserve"> </w:t>
      </w:r>
      <m:oMath>
        <m:r>
          <w:rPr>
            <w:rFonts w:ascii="Cambria Math" w:hAnsi="Cambria Math"/>
          </w:rPr>
          <m:t>d</m:t>
        </m:r>
        <m:r>
          <m:rPr>
            <m:sty m:val="p"/>
          </m:rPr>
          <w:rPr>
            <w:rFonts w:ascii="Cambria Math" w:hAnsi="Cambria Math"/>
          </w:rPr>
          <m:t>=</m:t>
        </m:r>
        <m:r>
          <w:rPr>
            <w:rFonts w:ascii="Cambria Math" w:hAnsi="Cambria Math"/>
          </w:rPr>
          <m:t>0</m:t>
        </m:r>
      </m:oMath>
      <w:r>
        <w:t xml:space="preserve"> and </w:t>
      </w:r>
      <m:oMath>
        <m:r>
          <w:rPr>
            <w:rFonts w:ascii="Cambria Math" w:hAnsi="Cambria Math"/>
          </w:rPr>
          <m:t>e</m:t>
        </m:r>
        <m:r>
          <m:rPr>
            <m:sty m:val="p"/>
          </m:rPr>
          <w:rPr>
            <w:rFonts w:ascii="Cambria Math" w:hAnsi="Cambria Math"/>
          </w:rPr>
          <m:t>=</m:t>
        </m:r>
        <m:r>
          <w:rPr>
            <w:rFonts w:ascii="Cambria Math" w:hAnsi="Cambria Math"/>
          </w:rPr>
          <m:t>2</m:t>
        </m:r>
        <m:r>
          <m:rPr>
            <m:nor/>
          </m:rPr>
          <m:t>.</m:t>
        </m:r>
      </m:oMath>
      <w:r>
        <w:t xml:space="preserve"> With </w:t>
      </w:r>
      <m:oMath>
        <m:r>
          <w:rPr>
            <w:rFonts w:ascii="Cambria Math" w:hAnsi="Cambria Math"/>
          </w:rPr>
          <m:t>u</m:t>
        </m:r>
        <m:r>
          <m:rPr>
            <m:sty m:val="p"/>
          </m:rPr>
          <w:rPr>
            <w:rFonts w:ascii="Cambria Math" w:hAnsi="Cambria Math"/>
          </w:rPr>
          <m:t>=</m:t>
        </m:r>
        <m:r>
          <w:rPr>
            <w:rFonts w:ascii="Cambria Math" w:hAnsi="Cambria Math"/>
          </w:rPr>
          <m:t>0</m:t>
        </m:r>
        <m:r>
          <m:rPr>
            <m:nor/>
          </m:rPr>
          <m:t>,</m:t>
        </m:r>
      </m:oMath>
      <w:r>
        <w:t xml:space="preserve"> </w:t>
      </w:r>
      <m:oMath>
        <m:r>
          <w:rPr>
            <w:rFonts w:ascii="Cambria Math" w:hAnsi="Cambria Math"/>
          </w:rPr>
          <m:t>μ</m:t>
        </m:r>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1</m:t>
        </m:r>
      </m:oMath>
      <w:r>
        <w:t xml:space="preserve"> and </w:t>
      </w:r>
      <m:oMath>
        <m:r>
          <w:rPr>
            <w:rFonts w:ascii="Cambria Math" w:hAnsi="Cambria Math"/>
          </w:rPr>
          <m:t>δ</m:t>
        </m:r>
        <m:r>
          <m:rPr>
            <m:sty m:val="p"/>
          </m:rPr>
          <w:rPr>
            <w:rFonts w:ascii="Cambria Math" w:hAnsi="Cambria Math"/>
          </w:rPr>
          <m:t>=</m:t>
        </m:r>
        <m:r>
          <w:rPr>
            <w:rFonts w:ascii="Cambria Math" w:hAnsi="Cambria Math"/>
          </w:rPr>
          <m:t>0.5</m:t>
        </m:r>
        <m:r>
          <m:rPr>
            <m:nor/>
          </m:rPr>
          <m:t>,</m:t>
        </m:r>
      </m:oMath>
      <w:r>
        <w:t xml:space="preserve"> their Huber reads are respectively 0 and </w:t>
      </w:r>
      <m:oMath>
        <m:d>
          <m:dPr>
            <m:ctrlPr>
              <w:rPr>
                <w:rFonts w:ascii="Cambria Math" w:hAnsi="Cambria Math"/>
              </w:rPr>
            </m:ctrlPr>
          </m:dPr>
          <m:e>
            <m:r>
              <w:rPr>
                <w:rFonts w:ascii="Cambria Math" w:hAnsi="Cambria Math"/>
              </w:rPr>
              <m:t>2</m:t>
            </m:r>
            <m:r>
              <m:rPr>
                <m:sty m:val="p"/>
              </m:rPr>
              <w:rPr>
                <w:rFonts w:ascii="Cambria Math" w:hAnsi="Cambria Math"/>
              </w:rPr>
              <m:t>/</m:t>
            </m:r>
            <m:rad>
              <m:radPr>
                <m:degHide m:val="1"/>
                <m:ctrlPr>
                  <w:rPr>
                    <w:rFonts w:ascii="Cambria Math" w:hAnsi="Cambria Math"/>
                  </w:rPr>
                </m:ctrlPr>
              </m:radPr>
              <m:deg/>
              <m:e>
                <m:r>
                  <w:rPr>
                    <w:rFonts w:ascii="Cambria Math" w:hAnsi="Cambria Math"/>
                  </w:rPr>
                  <m:t>3</m:t>
                </m:r>
              </m:e>
            </m:rad>
            <m:r>
              <m:rPr>
                <m:sty m:val="p"/>
              </m:rPr>
              <w:rPr>
                <w:rFonts w:ascii="Cambria Math" w:hAnsi="Cambria Math"/>
              </w:rPr>
              <m:t>-</m:t>
            </m:r>
            <m:r>
              <w:rPr>
                <w:rFonts w:ascii="Cambria Math" w:hAnsi="Cambria Math"/>
              </w:rPr>
              <m:t>0.5</m:t>
            </m:r>
          </m:e>
        </m:d>
        <m:r>
          <m:rPr>
            <m:sty m:val="p"/>
          </m:rPr>
          <w:rPr>
            <w:rFonts w:ascii="Cambria Math" w:hAnsi="Cambria Math"/>
          </w:rPr>
          <m:t>/</m:t>
        </m:r>
        <m:r>
          <w:rPr>
            <w:rFonts w:ascii="Cambria Math" w:hAnsi="Cambria Math"/>
          </w:rPr>
          <m:t>3</m:t>
        </m:r>
        <m:r>
          <m:rPr>
            <m:nor/>
          </m:rPr>
          <m:t>,</m:t>
        </m:r>
      </m:oMath>
      <w:r>
        <w:t xml:space="preserve"> approximately 0.218234.</w:t>
      </w:r>
    </w:p>
    <w:p w14:paraId="0D68EA29" w14:textId="77777777" w:rsidR="009E18C3" w:rsidRDefault="00000000" w:rsidP="000E5595">
      <w:pPr>
        <w:pStyle w:val="BodyText"/>
        <w:jc w:val="both"/>
      </w:pPr>
      <w:r>
        <w:rPr>
          <w:b/>
          <w:bCs/>
        </w:rPr>
        <w:t>Proof.</w:t>
      </w:r>
      <w:r>
        <w:t xml:space="preserve"> The statistics follow by direct summation. The first robust objective is symmetric and strictly convex, so its minimizer is zero. For the second bank at the stated positive candidate, the first two residuals lie strictly inside the Huber quadratic region and the third is saturated positive. Its stationarity equation is </w:t>
      </w:r>
      <m:oMath>
        <m:r>
          <w:rPr>
            <w:rFonts w:ascii="Cambria Math" w:hAnsi="Cambria Math"/>
          </w:rPr>
          <m:t>3z</m:t>
        </m:r>
        <m:r>
          <m:rPr>
            <m:sty m:val="p"/>
          </m:rPr>
          <w:rPr>
            <w:rFonts w:ascii="Cambria Math" w:hAnsi="Cambria Math"/>
          </w:rPr>
          <m:t>-</m:t>
        </m:r>
        <m:r>
          <w:rPr>
            <w:rFonts w:ascii="Cambria Math" w:hAnsi="Cambria Math"/>
          </w:rPr>
          <m:t>2</m:t>
        </m:r>
        <m:r>
          <m:rPr>
            <m:sty m:val="p"/>
          </m:rPr>
          <w:rPr>
            <w:rFonts w:ascii="Cambria Math" w:hAnsi="Cambria Math"/>
          </w:rPr>
          <m:t>/</m:t>
        </m:r>
        <m:rad>
          <m:radPr>
            <m:degHide m:val="1"/>
            <m:ctrlPr>
              <w:rPr>
                <w:rFonts w:ascii="Cambria Math" w:hAnsi="Cambria Math"/>
              </w:rPr>
            </m:ctrlPr>
          </m:radPr>
          <m:deg/>
          <m:e>
            <m:r>
              <w:rPr>
                <w:rFonts w:ascii="Cambria Math" w:hAnsi="Cambria Math"/>
              </w:rPr>
              <m:t>3</m:t>
            </m:r>
          </m:e>
        </m:rad>
        <m:r>
          <m:rPr>
            <m:sty m:val="p"/>
          </m:rPr>
          <w:rPr>
            <w:rFonts w:ascii="Cambria Math" w:hAnsi="Cambria Math"/>
          </w:rPr>
          <m:t>+</m:t>
        </m:r>
        <m:r>
          <w:rPr>
            <w:rFonts w:ascii="Cambria Math" w:hAnsi="Cambria Math"/>
          </w:rPr>
          <m:t>0.5</m:t>
        </m:r>
        <m:r>
          <m:rPr>
            <m:sty m:val="p"/>
          </m:rPr>
          <w:rPr>
            <w:rFonts w:ascii="Cambria Math" w:hAnsi="Cambria Math"/>
          </w:rPr>
          <m:t>=</m:t>
        </m:r>
        <m:r>
          <w:rPr>
            <w:rFonts w:ascii="Cambria Math" w:hAnsi="Cambria Math"/>
          </w:rPr>
          <m:t>0</m:t>
        </m:r>
        <m:r>
          <m:rPr>
            <m:nor/>
          </m:rPr>
          <m:t>.</m:t>
        </m:r>
      </m:oMath>
      <w:r>
        <w:t xml:space="preserve"> Strong convexity makes that stationary point the unique solution. ∎</w:t>
      </w:r>
    </w:p>
    <w:p w14:paraId="0CEBF1FA" w14:textId="77777777" w:rsidR="009E18C3" w:rsidRDefault="00000000" w:rsidP="000E5595">
      <w:pPr>
        <w:pStyle w:val="BodyText"/>
        <w:jc w:val="both"/>
      </w:pPr>
      <w:r>
        <w:t xml:space="preserve">Thus </w:t>
      </w:r>
      <m:oMath>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e</m:t>
            </m:r>
          </m:e>
        </m:d>
      </m:oMath>
      <w:r>
        <w:t xml:space="preserve"> is not sufficient for arbitrary Huber reads, despite being exact for every quadratic read. This does not prove that all robust compression is impossible. It specifies exactly which proposed consolidation shortcut fails. A robust memory needs richer summaries, an approximation guarantee, or retained observations.</w:t>
      </w:r>
    </w:p>
    <w:p w14:paraId="52AEB772" w14:textId="77777777" w:rsidR="009E18C3" w:rsidRDefault="00000000" w:rsidP="000E5595">
      <w:pPr>
        <w:pStyle w:val="Heading11"/>
        <w:jc w:val="both"/>
      </w:pPr>
      <w:bookmarkStart w:id="42" w:name="Xb777eb5a6d70373c30e4ca736fd3da8f8273239"/>
      <w:bookmarkEnd w:id="39"/>
      <w:bookmarkEnd w:id="41"/>
      <w:r>
        <w:t>14 When vertical transport commutes with a horizontal read</w:t>
      </w:r>
    </w:p>
    <w:p w14:paraId="13C07007" w14:textId="77777777" w:rsidR="009E18C3" w:rsidRDefault="00000000" w:rsidP="000E5595">
      <w:pPr>
        <w:pStyle w:val="FirstParagraph"/>
        <w:jc w:val="both"/>
      </w:pPr>
      <w:r>
        <w:t>Naturality of restrictions preserves compatibility, as Proposition 3 states. A read also uses adjoints and metrics. Consequently the commuting square alone need not intertwine the optimization update.</w:t>
      </w:r>
    </w:p>
    <w:p w14:paraId="58966753" w14:textId="77777777" w:rsidR="009E18C3" w:rsidRDefault="00000000" w:rsidP="000E5595">
      <w:pPr>
        <w:pStyle w:val="BodyText"/>
        <w:keepNext/>
        <w:jc w:val="both"/>
      </w:pPr>
      <w:r>
        <w:rPr>
          <w:b/>
          <w:bCs/>
        </w:rPr>
        <w:t>Theorem 14.1 (read equivariance under isometric transport).</w:t>
      </w:r>
      <w:r>
        <w:t xml:space="preserve"> Let two calibrated layers have operators </w:t>
      </w:r>
      <m:oMath>
        <m:sSub>
          <m:sSubPr>
            <m:ctrlPr>
              <w:rPr>
                <w:rFonts w:ascii="Cambria Math" w:hAnsi="Cambria Math"/>
              </w:rPr>
            </m:ctrlPr>
          </m:sSubPr>
          <m:e>
            <m:r>
              <w:rPr>
                <w:rFonts w:ascii="Cambria Math" w:hAnsi="Cambria Math"/>
              </w:rPr>
              <m:t>C</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r>
          <m:rPr>
            <m:nor/>
          </m:rPr>
          <m:t>.</m:t>
        </m:r>
      </m:oMath>
      <w:r>
        <w:t xml:space="preserve"> Let </w:t>
      </w:r>
      <m:oMath>
        <m:r>
          <w:rPr>
            <w:rFonts w:ascii="Cambria Math" w:hAnsi="Cambria Math"/>
          </w:rPr>
          <m:t>T</m:t>
        </m:r>
      </m:oMath>
      <w:r>
        <w:t xml:space="preserve"> and </w:t>
      </w:r>
      <m:oMath>
        <m:r>
          <w:rPr>
            <w:rFonts w:ascii="Cambria Math" w:hAnsi="Cambria Math"/>
          </w:rPr>
          <m:t>S</m:t>
        </m:r>
      </m:oMath>
      <w:r>
        <w:t xml:space="preserve"> be orthogonal isomorphisms on current-state and observation spaces, respectively. Use the same </w:t>
      </w:r>
      <m:oMath>
        <m:r>
          <w:rPr>
            <w:rFonts w:ascii="Cambria Math" w:hAnsi="Cambria Math"/>
          </w:rPr>
          <m:t>μ</m:t>
        </m:r>
        <m:r>
          <m:rPr>
            <m:sty m:val="p"/>
          </m:rPr>
          <w:rPr>
            <w:rFonts w:ascii="Cambria Math" w:hAnsi="Cambria Math"/>
          </w:rPr>
          <m:t>,</m:t>
        </m:r>
        <m:r>
          <w:rPr>
            <w:rFonts w:ascii="Cambria Math" w:hAnsi="Cambria Math"/>
          </w:rPr>
          <m:t>β</m:t>
        </m:r>
      </m:oMath>
      <w:r>
        <w:t xml:space="preserve"> at both layers. If </w:t>
      </w:r>
      <m:oMath>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T</m:t>
        </m:r>
        <m:r>
          <m:rPr>
            <m:sty m:val="p"/>
          </m:rPr>
          <w:rPr>
            <w:rFonts w:ascii="Cambria Math" w:hAnsi="Cambria Math"/>
          </w:rPr>
          <m:t>=</m:t>
        </m:r>
        <m:r>
          <w:rPr>
            <w:rFonts w:ascii="Cambria Math" w:hAnsi="Cambria Math"/>
          </w:rPr>
          <m:t>S</m:t>
        </m:r>
        <m:sSub>
          <m:sSubPr>
            <m:ctrlPr>
              <w:rPr>
                <w:rFonts w:ascii="Cambria Math" w:hAnsi="Cambria Math"/>
              </w:rPr>
            </m:ctrlPr>
          </m:sSubPr>
          <m:e>
            <m:r>
              <w:rPr>
                <w:rFonts w:ascii="Cambria Math" w:hAnsi="Cambria Math"/>
              </w:rPr>
              <m:t>C</m:t>
            </m:r>
          </m:e>
          <m:sub>
            <m:r>
              <w:rPr>
                <w:rFonts w:ascii="Cambria Math" w:hAnsi="Cambria Math"/>
              </w:rPr>
              <m:t>0</m:t>
            </m:r>
          </m:sub>
        </m:sSub>
        <m:r>
          <m:rPr>
            <m:nor/>
          </m:rPr>
          <m:t>,</m:t>
        </m:r>
      </m:oMath>
      <w:r>
        <w:t xml:space="preserve"> then</w:t>
      </w:r>
    </w:p>
    <w:p w14:paraId="1D06D07E" w14:textId="77777777" w:rsidR="009E18C3" w:rsidRDefault="00000000" w:rsidP="000E5595">
      <w:pPr>
        <w:pStyle w:val="Equation"/>
        <w:jc w:val="both"/>
      </w:pPr>
      <w:r>
        <w:tab/>
      </w:r>
      <m:oMath>
        <m:sSub>
          <m:sSubPr>
            <m:ctrlPr>
              <w:rPr>
                <w:rFonts w:ascii="Cambria Math" w:hAnsi="Cambria Math"/>
                <w:sz w:val="28"/>
                <w:szCs w:val="30"/>
              </w:rPr>
            </m:ctrlPr>
          </m:sSubPr>
          <m:e>
            <m:r>
              <w:rPr>
                <w:rFonts w:ascii="Cambria Math" w:hAnsi="Cambria Math"/>
                <w:sz w:val="28"/>
                <w:szCs w:val="30"/>
              </w:rPr>
              <m:t>R</m:t>
            </m:r>
          </m:e>
          <m:sub>
            <m:sSub>
              <m:sSubPr>
                <m:ctrlPr>
                  <w:rPr>
                    <w:rFonts w:ascii="Cambria Math" w:hAnsi="Cambria Math"/>
                    <w:sz w:val="28"/>
                    <w:szCs w:val="30"/>
                  </w:rPr>
                </m:ctrlPr>
              </m:sSubPr>
              <m:e>
                <m:r>
                  <w:rPr>
                    <w:rFonts w:ascii="Cambria Math" w:hAnsi="Cambria Math"/>
                    <w:sz w:val="28"/>
                    <w:szCs w:val="30"/>
                  </w:rPr>
                  <m:t>C</m:t>
                </m:r>
              </m:e>
              <m:sub>
                <m:r>
                  <w:rPr>
                    <w:rFonts w:ascii="Cambria Math" w:hAnsi="Cambria Math"/>
                    <w:sz w:val="28"/>
                    <w:szCs w:val="30"/>
                  </w:rPr>
                  <m:t>1</m:t>
                </m:r>
              </m:sub>
            </m:sSub>
            <m:r>
              <m:rPr>
                <m:sty m:val="p"/>
              </m:rPr>
              <w:rPr>
                <w:rFonts w:ascii="Cambria Math" w:hAnsi="Cambria Math"/>
                <w:sz w:val="28"/>
                <w:szCs w:val="30"/>
              </w:rPr>
              <m:t>,</m:t>
            </m:r>
            <m:r>
              <w:rPr>
                <w:rFonts w:ascii="Cambria Math" w:hAnsi="Cambria Math"/>
                <w:sz w:val="28"/>
                <w:szCs w:val="30"/>
              </w:rPr>
              <m:t>Sb</m:t>
            </m:r>
          </m:sub>
        </m:sSub>
        <m:d>
          <m:dPr>
            <m:ctrlPr>
              <w:rPr>
                <w:rFonts w:ascii="Cambria Math" w:hAnsi="Cambria Math"/>
                <w:sz w:val="28"/>
                <w:szCs w:val="30"/>
              </w:rPr>
            </m:ctrlPr>
          </m:dPr>
          <m:e>
            <m:r>
              <w:rPr>
                <w:rFonts w:ascii="Cambria Math" w:hAnsi="Cambria Math"/>
                <w:sz w:val="28"/>
                <w:szCs w:val="30"/>
              </w:rPr>
              <m:t>Tu</m:t>
            </m:r>
          </m:e>
        </m:d>
        <m:r>
          <m:rPr>
            <m:sty m:val="p"/>
          </m:rPr>
          <w:rPr>
            <w:rFonts w:ascii="Cambria Math" w:hAnsi="Cambria Math"/>
            <w:sz w:val="28"/>
            <w:szCs w:val="30"/>
          </w:rPr>
          <m:t>=</m:t>
        </m:r>
        <m:r>
          <w:rPr>
            <w:rFonts w:ascii="Cambria Math" w:hAnsi="Cambria Math"/>
            <w:sz w:val="28"/>
            <w:szCs w:val="30"/>
          </w:rPr>
          <m:t>T</m:t>
        </m:r>
        <m:sSub>
          <m:sSubPr>
            <m:ctrlPr>
              <w:rPr>
                <w:rFonts w:ascii="Cambria Math" w:hAnsi="Cambria Math"/>
                <w:sz w:val="28"/>
                <w:szCs w:val="30"/>
              </w:rPr>
            </m:ctrlPr>
          </m:sSubPr>
          <m:e>
            <m:r>
              <w:rPr>
                <w:rFonts w:ascii="Cambria Math" w:hAnsi="Cambria Math"/>
                <w:sz w:val="28"/>
                <w:szCs w:val="30"/>
              </w:rPr>
              <m:t>R</m:t>
            </m:r>
          </m:e>
          <m:sub>
            <m:sSub>
              <m:sSubPr>
                <m:ctrlPr>
                  <w:rPr>
                    <w:rFonts w:ascii="Cambria Math" w:hAnsi="Cambria Math"/>
                    <w:sz w:val="28"/>
                    <w:szCs w:val="30"/>
                  </w:rPr>
                </m:ctrlPr>
              </m:sSubPr>
              <m:e>
                <m:r>
                  <w:rPr>
                    <w:rFonts w:ascii="Cambria Math" w:hAnsi="Cambria Math"/>
                    <w:sz w:val="28"/>
                    <w:szCs w:val="30"/>
                  </w:rPr>
                  <m:t>C</m:t>
                </m:r>
              </m:e>
              <m:sub>
                <m:r>
                  <w:rPr>
                    <w:rFonts w:ascii="Cambria Math" w:hAnsi="Cambria Math"/>
                    <w:sz w:val="28"/>
                    <w:szCs w:val="30"/>
                  </w:rPr>
                  <m:t>0</m:t>
                </m:r>
              </m:sub>
            </m:sSub>
            <m:r>
              <m:rPr>
                <m:sty m:val="p"/>
              </m:rPr>
              <w:rPr>
                <w:rFonts w:ascii="Cambria Math" w:hAnsi="Cambria Math"/>
                <w:sz w:val="28"/>
                <w:szCs w:val="30"/>
              </w:rPr>
              <m:t>,</m:t>
            </m:r>
            <m:r>
              <w:rPr>
                <w:rFonts w:ascii="Cambria Math" w:hAnsi="Cambria Math"/>
                <w:sz w:val="28"/>
                <w:szCs w:val="30"/>
              </w:rPr>
              <m:t>b</m:t>
            </m:r>
          </m:sub>
        </m:sSub>
        <m:d>
          <m:dPr>
            <m:ctrlPr>
              <w:rPr>
                <w:rFonts w:ascii="Cambria Math" w:hAnsi="Cambria Math"/>
                <w:sz w:val="28"/>
                <w:szCs w:val="30"/>
              </w:rPr>
            </m:ctrlPr>
          </m:dPr>
          <m:e>
            <m:r>
              <w:rPr>
                <w:rFonts w:ascii="Cambria Math" w:hAnsi="Cambria Math"/>
                <w:sz w:val="28"/>
                <w:szCs w:val="30"/>
              </w:rPr>
              <m:t>u</m:t>
            </m:r>
          </m:e>
        </m:d>
        <m:r>
          <m:rPr>
            <m:sty m:val="p"/>
          </m:rPr>
          <w:rPr>
            <w:rFonts w:ascii="Cambria Math" w:hAnsi="Cambria Math"/>
            <w:sz w:val="28"/>
            <w:szCs w:val="30"/>
          </w:rPr>
          <m:t>.</m:t>
        </m:r>
      </m:oMath>
      <w:r>
        <w:tab/>
        <w:t>(34)</w:t>
      </w:r>
    </w:p>
    <w:p w14:paraId="2979367C" w14:textId="77777777" w:rsidR="009E18C3" w:rsidRDefault="00000000" w:rsidP="000E5595">
      <w:pPr>
        <w:pStyle w:val="BodyText"/>
        <w:jc w:val="both"/>
      </w:pPr>
      <w:r>
        <w:rPr>
          <w:b/>
          <w:bCs/>
        </w:rPr>
        <w:t>Proof.</w:t>
      </w:r>
      <w:r>
        <w:t xml:space="preserve"> Substitute </w:t>
      </w:r>
      <m:oMath>
        <m:sSub>
          <m:sSubPr>
            <m:ctrlPr>
              <w:rPr>
                <w:rFonts w:ascii="Cambria Math" w:hAnsi="Cambria Math"/>
              </w:rPr>
            </m:ctrlPr>
          </m:sSubPr>
          <m:e>
            <m:r>
              <w:rPr>
                <w:rFonts w:ascii="Cambria Math" w:hAnsi="Cambria Math"/>
              </w:rPr>
              <m:t>z</m:t>
            </m:r>
          </m:e>
          <m:sub>
            <m:r>
              <w:rPr>
                <w:rFonts w:ascii="Cambria Math" w:hAnsi="Cambria Math"/>
              </w:rPr>
              <m:t>1</m:t>
            </m:r>
          </m:sub>
        </m:sSub>
        <m:r>
          <m:rPr>
            <m:sty m:val="p"/>
          </m:rPr>
          <w:rPr>
            <w:rFonts w:ascii="Cambria Math" w:hAnsi="Cambria Math"/>
          </w:rPr>
          <m:t>=</m:t>
        </m:r>
        <m:r>
          <w:rPr>
            <w:rFonts w:ascii="Cambria Math" w:hAnsi="Cambria Math"/>
          </w:rPr>
          <m:t>T</m:t>
        </m:r>
        <m:sSub>
          <m:sSubPr>
            <m:ctrlPr>
              <w:rPr>
                <w:rFonts w:ascii="Cambria Math" w:hAnsi="Cambria Math"/>
              </w:rPr>
            </m:ctrlPr>
          </m:sSubPr>
          <m:e>
            <m:r>
              <w:rPr>
                <w:rFonts w:ascii="Cambria Math" w:hAnsi="Cambria Math"/>
              </w:rPr>
              <m:t>z</m:t>
            </m:r>
          </m:e>
          <m:sub>
            <m:r>
              <w:rPr>
                <w:rFonts w:ascii="Cambria Math" w:hAnsi="Cambria Math"/>
              </w:rPr>
              <m:t>0</m:t>
            </m:r>
          </m:sub>
        </m:sSub>
      </m:oMath>
      <w:r>
        <w:t xml:space="preserve"> into the layer-one objective. Orthogonality preserves the prior norm, and </w:t>
      </w:r>
      <m:oMath>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T</m:t>
        </m:r>
        <m:sSub>
          <m:sSubPr>
            <m:ctrlPr>
              <w:rPr>
                <w:rFonts w:ascii="Cambria Math" w:hAnsi="Cambria Math"/>
              </w:rPr>
            </m:ctrlPr>
          </m:sSubPr>
          <m:e>
            <m:r>
              <w:rPr>
                <w:rFonts w:ascii="Cambria Math" w:hAnsi="Cambria Math"/>
              </w:rPr>
              <m:t>z</m:t>
            </m:r>
          </m:e>
          <m:sub>
            <m:r>
              <w:rPr>
                <w:rFonts w:ascii="Cambria Math" w:hAnsi="Cambria Math"/>
              </w:rPr>
              <m:t>0</m:t>
            </m:r>
          </m:sub>
        </m:sSub>
        <m:r>
          <m:rPr>
            <m:sty m:val="p"/>
          </m:rPr>
          <w:rPr>
            <w:rFonts w:ascii="Cambria Math" w:hAnsi="Cambria Math"/>
          </w:rPr>
          <m:t>-</m:t>
        </m:r>
        <m:r>
          <w:rPr>
            <w:rFonts w:ascii="Cambria Math" w:hAnsi="Cambria Math"/>
          </w:rPr>
          <m:t>Sb</m:t>
        </m:r>
        <m:r>
          <m:rPr>
            <m:sty m:val="p"/>
          </m:rPr>
          <w:rPr>
            <w:rFonts w:ascii="Cambria Math" w:hAnsi="Cambria Math"/>
          </w:rPr>
          <m:t>=</m:t>
        </m:r>
        <m:r>
          <w:rPr>
            <w:rFonts w:ascii="Cambria Math" w:hAnsi="Cambria Math"/>
          </w:rPr>
          <m:t>S</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0</m:t>
                </m:r>
              </m:sub>
            </m:sSub>
            <m:sSub>
              <m:sSubPr>
                <m:ctrlPr>
                  <w:rPr>
                    <w:rFonts w:ascii="Cambria Math" w:hAnsi="Cambria Math"/>
                  </w:rPr>
                </m:ctrlPr>
              </m:sSubPr>
              <m:e>
                <m:r>
                  <w:rPr>
                    <w:rFonts w:ascii="Cambria Math" w:hAnsi="Cambria Math"/>
                  </w:rPr>
                  <m:t>z</m:t>
                </m:r>
              </m:e>
              <m:sub>
                <m:r>
                  <w:rPr>
                    <w:rFonts w:ascii="Cambria Math" w:hAnsi="Cambria Math"/>
                  </w:rPr>
                  <m:t>0</m:t>
                </m:r>
              </m:sub>
            </m:sSub>
            <m:r>
              <m:rPr>
                <m:sty m:val="p"/>
              </m:rPr>
              <w:rPr>
                <w:rFonts w:ascii="Cambria Math" w:hAnsi="Cambria Math"/>
              </w:rPr>
              <m:t>-</m:t>
            </m:r>
            <m:r>
              <w:rPr>
                <w:rFonts w:ascii="Cambria Math" w:hAnsi="Cambria Math"/>
              </w:rPr>
              <m:t>b</m:t>
            </m:r>
          </m:e>
        </m:d>
      </m:oMath>
      <w:r>
        <w:t xml:space="preserve"> preserves the residual norm. The two strictly convex problems are therefore identical under the isomorphism, proving (34). ∎</w:t>
      </w:r>
    </w:p>
    <w:p w14:paraId="2A2BFC2E" w14:textId="77777777" w:rsidR="009E18C3" w:rsidRDefault="00000000" w:rsidP="000E5595">
      <w:pPr>
        <w:pStyle w:val="BodyText"/>
        <w:jc w:val="both"/>
      </w:pPr>
      <w:r>
        <w:t xml:space="preserve">The metric version uses isometries with respect to the declared state and edge metrics. This theorem is about an explicit linear diagram, not nonlinear transformer blocks. For changing bases, first use the inverse-image construction </w:t>
      </w:r>
      <m:oMath>
        <m:sSubSup>
          <m:sSubSupPr>
            <m:ctrlPr>
              <w:rPr>
                <w:rFonts w:ascii="Cambria Math" w:hAnsi="Cambria Math"/>
              </w:rPr>
            </m:ctrlPr>
          </m:sSubSupPr>
          <m:e>
            <m:r>
              <w:rPr>
                <w:rFonts w:ascii="Cambria Math" w:hAnsi="Cambria Math"/>
              </w:rPr>
              <m:t>Φ</m:t>
            </m:r>
          </m:e>
          <m:sub>
            <m:r>
              <m:rPr>
                <m:scr m:val="script"/>
                <m:sty m:val="p"/>
              </m:rPr>
              <w:rPr>
                <w:rFonts w:ascii="Cambria Math" w:hAnsi="Cambria Math"/>
              </w:rPr>
              <m:t>l</m:t>
            </m:r>
          </m:sub>
          <m:sup>
            <m:r>
              <m:rPr>
                <m:sty m:val="p"/>
              </m:rPr>
              <w:rPr>
                <w:rFonts w:ascii="Cambria Math" w:hAnsi="Cambria Math"/>
              </w:rPr>
              <m:t>-</m:t>
            </m:r>
            <m:r>
              <w:rPr>
                <w:rFonts w:ascii="Cambria Math" w:hAnsi="Cambria Math"/>
              </w:rPr>
              <m:t>1</m:t>
            </m:r>
          </m:sup>
        </m:sSubSup>
      </m:oMath>
      <w:r>
        <w:t xml:space="preserve"> and then check the resulting coefficient maps and metrics; array shape matching does not establish the hypothesis.</w:t>
      </w:r>
    </w:p>
    <w:p w14:paraId="74762EF9" w14:textId="77777777" w:rsidR="009E18C3" w:rsidRDefault="00000000" w:rsidP="000E5595">
      <w:pPr>
        <w:pStyle w:val="BodyText"/>
        <w:jc w:val="both"/>
      </w:pPr>
      <w:r>
        <w:rPr>
          <w:b/>
          <w:bCs/>
        </w:rPr>
        <w:t>Counterexample 14.2 (a commuting square without metric compatibility).</w:t>
      </w:r>
      <w:r>
        <w:t xml:space="preserve"> Take scalar </w:t>
      </w:r>
      <m:oMath>
        <m:sSub>
          <m:sSubPr>
            <m:ctrlPr>
              <w:rPr>
                <w:rFonts w:ascii="Cambria Math" w:hAnsi="Cambria Math"/>
              </w:rPr>
            </m:ctrlPr>
          </m:sSubPr>
          <m:e>
            <m:r>
              <w:rPr>
                <w:rFonts w:ascii="Cambria Math" w:hAnsi="Cambria Math"/>
              </w:rPr>
              <m:t>C</m:t>
            </m:r>
          </m:e>
          <m:sub>
            <m:r>
              <w:rPr>
                <w:rFonts w:ascii="Cambria Math" w:hAnsi="Cambria Math"/>
              </w:rPr>
              <m:t>0</m:t>
            </m:r>
          </m:sub>
        </m:sSub>
        <m:r>
          <m:rPr>
            <m:sty m:val="p"/>
          </m:rPr>
          <w:rPr>
            <w:rFonts w:ascii="Cambria Math" w:hAnsi="Cambria Math"/>
          </w:rPr>
          <m:t>=</m:t>
        </m:r>
        <m:r>
          <w:rPr>
            <w:rFonts w:ascii="Cambria Math" w:hAnsi="Cambria Math"/>
          </w:rPr>
          <m:t>1</m:t>
        </m:r>
        <m:r>
          <m:rPr>
            <m:nor/>
          </m:rPr>
          <m:t>,</m:t>
        </m:r>
      </m:oMath>
      <w:r>
        <w:t xml:space="preserve"> </w:t>
      </w:r>
      <m:oMath>
        <m:sSub>
          <m:sSubPr>
            <m:ctrlPr>
              <w:rPr>
                <w:rFonts w:ascii="Cambria Math" w:hAnsi="Cambria Math"/>
              </w:rPr>
            </m:ctrlPr>
          </m:sSubPr>
          <m:e>
            <m:r>
              <w:rPr>
                <w:rFonts w:ascii="Cambria Math" w:hAnsi="Cambria Math"/>
              </w:rPr>
              <m:t>C</m:t>
            </m:r>
          </m:e>
          <m:sub>
            <m:r>
              <w:rPr>
                <w:rFonts w:ascii="Cambria Math" w:hAnsi="Cambria Math"/>
              </w:rPr>
              <m:t>1</m:t>
            </m:r>
          </m:sub>
        </m:sSub>
        <m:r>
          <m:rPr>
            <m:sty m:val="p"/>
          </m:rPr>
          <w:rPr>
            <w:rFonts w:ascii="Cambria Math" w:hAnsi="Cambria Math"/>
          </w:rPr>
          <m:t>=</m:t>
        </m:r>
        <m:r>
          <w:rPr>
            <w:rFonts w:ascii="Cambria Math" w:hAnsi="Cambria Math"/>
          </w:rPr>
          <m:t>2</m:t>
        </m:r>
        <m:r>
          <m:rPr>
            <m:nor/>
          </m:rPr>
          <m:t>,</m:t>
        </m:r>
      </m:oMath>
      <w:r>
        <w:t xml:space="preserve"> </w:t>
      </w:r>
      <m:oMath>
        <m:r>
          <w:rPr>
            <w:rFonts w:ascii="Cambria Math" w:hAnsi="Cambria Math"/>
          </w:rPr>
          <m:t>T</m:t>
        </m:r>
        <m:r>
          <m:rPr>
            <m:sty m:val="p"/>
          </m:rPr>
          <w:rPr>
            <w:rFonts w:ascii="Cambria Math" w:hAnsi="Cambria Math"/>
          </w:rPr>
          <m:t>=</m:t>
        </m:r>
        <m:r>
          <w:rPr>
            <w:rFonts w:ascii="Cambria Math" w:hAnsi="Cambria Math"/>
          </w:rPr>
          <m:t>1</m:t>
        </m:r>
      </m:oMath>
      <w:r>
        <w:t xml:space="preserve"> and </w:t>
      </w:r>
      <m:oMath>
        <m:r>
          <w:rPr>
            <w:rFonts w:ascii="Cambria Math" w:hAnsi="Cambria Math"/>
          </w:rPr>
          <m:t>S</m:t>
        </m:r>
        <m:r>
          <m:rPr>
            <m:sty m:val="p"/>
          </m:rPr>
          <w:rPr>
            <w:rFonts w:ascii="Cambria Math" w:hAnsi="Cambria Math"/>
          </w:rPr>
          <m:t>=</m:t>
        </m:r>
        <m:r>
          <w:rPr>
            <w:rFonts w:ascii="Cambria Math" w:hAnsi="Cambria Math"/>
          </w:rPr>
          <m:t>2</m:t>
        </m:r>
        <m:r>
          <m:rPr>
            <m:nor/>
          </m:rPr>
          <m:t>.</m:t>
        </m:r>
      </m:oMath>
      <w:r>
        <w:t xml:space="preserve"> Then </w:t>
      </w:r>
      <m:oMath>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T</m:t>
        </m:r>
        <m:r>
          <m:rPr>
            <m:sty m:val="p"/>
          </m:rPr>
          <w:rPr>
            <w:rFonts w:ascii="Cambria Math" w:hAnsi="Cambria Math"/>
          </w:rPr>
          <m:t>=</m:t>
        </m:r>
        <m:r>
          <w:rPr>
            <w:rFonts w:ascii="Cambria Math" w:hAnsi="Cambria Math"/>
          </w:rPr>
          <m:t>S</m:t>
        </m:r>
        <m:sSub>
          <m:sSubPr>
            <m:ctrlPr>
              <w:rPr>
                <w:rFonts w:ascii="Cambria Math" w:hAnsi="Cambria Math"/>
              </w:rPr>
            </m:ctrlPr>
          </m:sSubPr>
          <m:e>
            <m:r>
              <w:rPr>
                <w:rFonts w:ascii="Cambria Math" w:hAnsi="Cambria Math"/>
              </w:rPr>
              <m:t>C</m:t>
            </m:r>
          </m:e>
          <m:sub>
            <m:r>
              <w:rPr>
                <w:rFonts w:ascii="Cambria Math" w:hAnsi="Cambria Math"/>
              </w:rPr>
              <m:t>0</m:t>
            </m:r>
          </m:sub>
        </m:sSub>
        <m:r>
          <m:rPr>
            <m:nor/>
          </m:rPr>
          <m:t>.</m:t>
        </m:r>
      </m:oMath>
      <w:r>
        <w:t xml:space="preserve"> With unchanged Euclidean metrics, </w:t>
      </w:r>
      <m:oMath>
        <m:r>
          <w:rPr>
            <w:rFonts w:ascii="Cambria Math" w:hAnsi="Cambria Math"/>
          </w:rPr>
          <m:t>u</m:t>
        </m:r>
        <m:r>
          <m:rPr>
            <m:sty m:val="p"/>
          </m:rPr>
          <w:rPr>
            <w:rFonts w:ascii="Cambria Math" w:hAnsi="Cambria Math"/>
          </w:rPr>
          <m:t>=</m:t>
        </m:r>
        <m:r>
          <w:rPr>
            <w:rFonts w:ascii="Cambria Math" w:hAnsi="Cambria Math"/>
          </w:rPr>
          <m:t>1</m:t>
        </m:r>
        <m:r>
          <m:rPr>
            <m:nor/>
          </m:rPr>
          <m:t>,</m:t>
        </m:r>
      </m:oMath>
      <w:r>
        <w:t xml:space="preserve"> </w:t>
      </w:r>
      <m:oMath>
        <m:r>
          <w:rPr>
            <w:rFonts w:ascii="Cambria Math" w:hAnsi="Cambria Math"/>
          </w:rPr>
          <m:t>b</m:t>
        </m:r>
        <m:r>
          <m:rPr>
            <m:sty m:val="p"/>
          </m:rPr>
          <w:rPr>
            <w:rFonts w:ascii="Cambria Math" w:hAnsi="Cambria Math"/>
          </w:rPr>
          <m:t>=</m:t>
        </m:r>
        <m:r>
          <w:rPr>
            <w:rFonts w:ascii="Cambria Math" w:hAnsi="Cambria Math"/>
          </w:rPr>
          <m:t>0</m:t>
        </m:r>
      </m:oMath>
      <w:r>
        <w:t xml:space="preserve"> and </w:t>
      </w:r>
      <m:oMath>
        <m:r>
          <w:rPr>
            <w:rFonts w:ascii="Cambria Math" w:hAnsi="Cambria Math"/>
          </w:rPr>
          <m:t>μ</m:t>
        </m:r>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1</m:t>
        </m:r>
        <m:r>
          <m:rPr>
            <m:nor/>
          </m:rPr>
          <m:t>,</m:t>
        </m:r>
      </m:oMath>
      <w:r>
        <w:t xml:space="preserve"> the reads are 0.5 and 0.2. They do not intertwine. The map </w:t>
      </w:r>
      <m:oMath>
        <m:r>
          <w:rPr>
            <w:rFonts w:ascii="Cambria Math" w:hAnsi="Cambria Math"/>
          </w:rPr>
          <m:t>S</m:t>
        </m:r>
      </m:oMath>
      <w:r>
        <w:t xml:space="preserve"> rescales the penalty; it is not an isometry in the metric being used. Transforming that metric as in Theorem 9.2 repairs the comparison.</w:t>
      </w:r>
    </w:p>
    <w:p w14:paraId="74F5047C" w14:textId="77777777" w:rsidR="009E18C3" w:rsidRDefault="00000000" w:rsidP="000E5595">
      <w:pPr>
        <w:pStyle w:val="BodyText"/>
        <w:keepNext/>
        <w:jc w:val="both"/>
      </w:pPr>
      <w:r>
        <w:rPr>
          <w:b/>
          <w:bCs/>
        </w:rPr>
        <w:t>Proposition 14.3 (a bound for approximate read equivariance).</w:t>
      </w:r>
      <w:r>
        <w:t xml:space="preserve"> Retain orthogonal </w:t>
      </w:r>
      <m:oMath>
        <m:r>
          <w:rPr>
            <w:rFonts w:ascii="Cambria Math" w:hAnsi="Cambria Math"/>
          </w:rPr>
          <m:t>T</m:t>
        </m:r>
        <m:r>
          <m:rPr>
            <m:sty m:val="p"/>
          </m:rPr>
          <w:rPr>
            <w:rFonts w:ascii="Cambria Math" w:hAnsi="Cambria Math"/>
          </w:rPr>
          <m:t>,</m:t>
        </m:r>
        <m:r>
          <w:rPr>
            <w:rFonts w:ascii="Cambria Math" w:hAnsi="Cambria Math"/>
          </w:rPr>
          <m:t>S</m:t>
        </m:r>
      </m:oMath>
      <w:r>
        <w:t xml:space="preserve"> but allow defect </w:t>
      </w:r>
      <m:oMath>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T</m:t>
        </m:r>
        <m:r>
          <m:rPr>
            <m:sty m:val="p"/>
          </m:rPr>
          <w:rPr>
            <w:rFonts w:ascii="Cambria Math" w:hAnsi="Cambria Math"/>
          </w:rPr>
          <m:t>-</m:t>
        </m:r>
        <m:r>
          <w:rPr>
            <w:rFonts w:ascii="Cambria Math" w:hAnsi="Cambria Math"/>
          </w:rPr>
          <m:t>S</m:t>
        </m:r>
        <m:sSub>
          <m:sSubPr>
            <m:ctrlPr>
              <w:rPr>
                <w:rFonts w:ascii="Cambria Math" w:hAnsi="Cambria Math"/>
              </w:rPr>
            </m:ctrlPr>
          </m:sSubPr>
          <m:e>
            <m:r>
              <w:rPr>
                <w:rFonts w:ascii="Cambria Math" w:hAnsi="Cambria Math"/>
              </w:rPr>
              <m:t>C</m:t>
            </m:r>
          </m:e>
          <m:sub>
            <m:r>
              <w:rPr>
                <w:rFonts w:ascii="Cambria Math" w:hAnsi="Cambria Math"/>
              </w:rPr>
              <m:t>0</m:t>
            </m:r>
          </m:sub>
        </m:sSub>
        <m:r>
          <m:rPr>
            <m:nor/>
          </m:rPr>
          <m:t>.</m:t>
        </m:r>
      </m:oMath>
      <w:r>
        <w:t xml:space="preserve"> Put </w:t>
      </w:r>
      <m:oMath>
        <m:sSub>
          <m:sSubPr>
            <m:ctrlPr>
              <w:rPr>
                <w:rFonts w:ascii="Cambria Math" w:hAnsi="Cambria Math"/>
              </w:rPr>
            </m:ctrlPr>
          </m:sSubPr>
          <m:e>
            <m:r>
              <w:rPr>
                <w:rFonts w:ascii="Cambria Math" w:hAnsi="Cambria Math"/>
              </w:rPr>
              <m:t>z</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R</m:t>
            </m:r>
          </m:e>
          <m:sub>
            <m:sSub>
              <m:sSubPr>
                <m:ctrlPr>
                  <w:rPr>
                    <w:rFonts w:ascii="Cambria Math" w:hAnsi="Cambria Math"/>
                  </w:rPr>
                </m:ctrlPr>
              </m:sSubPr>
              <m:e>
                <m:r>
                  <w:rPr>
                    <w:rFonts w:ascii="Cambria Math" w:hAnsi="Cambria Math"/>
                  </w:rPr>
                  <m:t>C</m:t>
                </m:r>
              </m:e>
              <m:sub>
                <m:r>
                  <w:rPr>
                    <w:rFonts w:ascii="Cambria Math" w:hAnsi="Cambria Math"/>
                  </w:rPr>
                  <m:t>0</m:t>
                </m:r>
              </m:sub>
            </m:sSub>
            <m:r>
              <m:rPr>
                <m:sty m:val="p"/>
              </m:rPr>
              <w:rPr>
                <w:rFonts w:ascii="Cambria Math" w:hAnsi="Cambria Math"/>
              </w:rPr>
              <m:t>,</m:t>
            </m:r>
            <m:r>
              <w:rPr>
                <w:rFonts w:ascii="Cambria Math" w:hAnsi="Cambria Math"/>
              </w:rPr>
              <m:t>b</m:t>
            </m:r>
          </m:sub>
        </m:sSub>
        <m:d>
          <m:dPr>
            <m:ctrlPr>
              <w:rPr>
                <w:rFonts w:ascii="Cambria Math" w:hAnsi="Cambria Math"/>
              </w:rPr>
            </m:ctrlPr>
          </m:dPr>
          <m:e>
            <m:r>
              <w:rPr>
                <w:rFonts w:ascii="Cambria Math" w:hAnsi="Cambria Math"/>
              </w:rPr>
              <m:t>u</m:t>
            </m:r>
          </m:e>
        </m:d>
      </m:oMath>
      <w:r>
        <w:t xml:space="preserve"> and </w:t>
      </w:r>
      <m:oMath>
        <m:sSub>
          <m:sSubPr>
            <m:ctrlPr>
              <w:rPr>
                <w:rFonts w:ascii="Cambria Math" w:hAnsi="Cambria Math"/>
              </w:rPr>
            </m:ctrlPr>
          </m:sSubPr>
          <m:e>
            <m:r>
              <w:rPr>
                <w:rFonts w:ascii="Cambria Math" w:hAnsi="Cambria Math"/>
              </w:rPr>
              <m:t>z</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R</m:t>
            </m:r>
          </m:e>
          <m:sub>
            <m:sSub>
              <m:sSubPr>
                <m:ctrlPr>
                  <w:rPr>
                    <w:rFonts w:ascii="Cambria Math" w:hAnsi="Cambria Math"/>
                  </w:rPr>
                </m:ctrlPr>
              </m:sSubPr>
              <m:e>
                <m:r>
                  <w:rPr>
                    <w:rFonts w:ascii="Cambria Math" w:hAnsi="Cambria Math"/>
                  </w:rPr>
                  <m:t>C</m:t>
                </m:r>
              </m:e>
              <m:sub>
                <m:r>
                  <w:rPr>
                    <w:rFonts w:ascii="Cambria Math" w:hAnsi="Cambria Math"/>
                  </w:rPr>
                  <m:t>1</m:t>
                </m:r>
              </m:sub>
            </m:sSub>
            <m:r>
              <m:rPr>
                <m:sty m:val="p"/>
              </m:rPr>
              <w:rPr>
                <w:rFonts w:ascii="Cambria Math" w:hAnsi="Cambria Math"/>
              </w:rPr>
              <m:t>,</m:t>
            </m:r>
            <m:r>
              <w:rPr>
                <w:rFonts w:ascii="Cambria Math" w:hAnsi="Cambria Math"/>
              </w:rPr>
              <m:t>Sb</m:t>
            </m:r>
          </m:sub>
        </m:sSub>
        <m:d>
          <m:dPr>
            <m:ctrlPr>
              <w:rPr>
                <w:rFonts w:ascii="Cambria Math" w:hAnsi="Cambria Math"/>
              </w:rPr>
            </m:ctrlPr>
          </m:dPr>
          <m:e>
            <m:r>
              <w:rPr>
                <w:rFonts w:ascii="Cambria Math" w:hAnsi="Cambria Math"/>
              </w:rPr>
              <m:t>Tu</m:t>
            </m:r>
          </m:e>
        </m:d>
        <m:r>
          <m:rPr>
            <m:nor/>
          </m:rPr>
          <m:t>.</m:t>
        </m:r>
      </m:oMath>
      <w:r>
        <w:t xml:space="preserve"> Then</w:t>
      </w:r>
    </w:p>
    <w:p w14:paraId="76B9F6F7" w14:textId="77777777" w:rsidR="009E18C3" w:rsidRDefault="00000000" w:rsidP="000E5595">
      <w:pPr>
        <w:pStyle w:val="Equation"/>
        <w:jc w:val="both"/>
      </w:pPr>
      <w:r>
        <w:tab/>
      </w:r>
      <m:oMath>
        <m:r>
          <m:rPr>
            <m:sty m:val="p"/>
          </m:rPr>
          <w:rPr>
            <w:rFonts w:ascii="Cambria Math" w:hAnsi="Cambria Math"/>
            <w:sz w:val="28"/>
            <w:szCs w:val="30"/>
          </w:rPr>
          <m:t>∥</m:t>
        </m:r>
        <m:sSub>
          <m:sSubPr>
            <m:ctrlPr>
              <w:rPr>
                <w:rFonts w:ascii="Cambria Math" w:hAnsi="Cambria Math"/>
                <w:sz w:val="28"/>
                <w:szCs w:val="30"/>
              </w:rPr>
            </m:ctrlPr>
          </m:sSubPr>
          <m:e>
            <m:r>
              <w:rPr>
                <w:rFonts w:ascii="Cambria Math" w:hAnsi="Cambria Math"/>
                <w:sz w:val="28"/>
                <w:szCs w:val="30"/>
              </w:rPr>
              <m:t>z</m:t>
            </m:r>
          </m:e>
          <m:sub>
            <m:r>
              <w:rPr>
                <w:rFonts w:ascii="Cambria Math" w:hAnsi="Cambria Math"/>
                <w:sz w:val="28"/>
                <w:szCs w:val="30"/>
              </w:rPr>
              <m:t>1</m:t>
            </m:r>
          </m:sub>
        </m:sSub>
        <m:r>
          <m:rPr>
            <m:sty m:val="p"/>
          </m:rPr>
          <w:rPr>
            <w:rFonts w:ascii="Cambria Math" w:hAnsi="Cambria Math"/>
            <w:sz w:val="28"/>
            <w:szCs w:val="30"/>
          </w:rPr>
          <m:t>-</m:t>
        </m:r>
        <m:r>
          <w:rPr>
            <w:rFonts w:ascii="Cambria Math" w:hAnsi="Cambria Math"/>
            <w:sz w:val="28"/>
            <w:szCs w:val="30"/>
          </w:rPr>
          <m:t>T</m:t>
        </m:r>
        <m:sSub>
          <m:sSubPr>
            <m:ctrlPr>
              <w:rPr>
                <w:rFonts w:ascii="Cambria Math" w:hAnsi="Cambria Math"/>
                <w:sz w:val="28"/>
                <w:szCs w:val="30"/>
              </w:rPr>
            </m:ctrlPr>
          </m:sSubPr>
          <m:e>
            <m:r>
              <w:rPr>
                <w:rFonts w:ascii="Cambria Math" w:hAnsi="Cambria Math"/>
                <w:sz w:val="28"/>
                <w:szCs w:val="30"/>
              </w:rPr>
              <m:t>z</m:t>
            </m:r>
          </m:e>
          <m:sub>
            <m:r>
              <w:rPr>
                <w:rFonts w:ascii="Cambria Math" w:hAnsi="Cambria Math"/>
                <w:sz w:val="28"/>
                <w:szCs w:val="30"/>
              </w:rPr>
              <m:t>0</m:t>
            </m:r>
          </m:sub>
        </m:sSub>
        <m:r>
          <m:rPr>
            <m:sty m:val="p"/>
          </m:rPr>
          <w:rPr>
            <w:rFonts w:ascii="Cambria Math" w:hAnsi="Cambria Math"/>
            <w:sz w:val="28"/>
            <w:szCs w:val="30"/>
          </w:rPr>
          <m:t>∥≤</m:t>
        </m:r>
        <m:f>
          <m:fPr>
            <m:ctrlPr>
              <w:rPr>
                <w:rFonts w:ascii="Cambria Math" w:hAnsi="Cambria Math"/>
                <w:sz w:val="28"/>
                <w:szCs w:val="30"/>
              </w:rPr>
            </m:ctrlPr>
          </m:fPr>
          <m:num>
            <m:r>
              <w:rPr>
                <w:rFonts w:ascii="Cambria Math" w:hAnsi="Cambria Math"/>
                <w:sz w:val="28"/>
                <w:szCs w:val="30"/>
              </w:rPr>
              <m:t>β</m:t>
            </m:r>
          </m:num>
          <m:den>
            <m:r>
              <w:rPr>
                <w:rFonts w:ascii="Cambria Math" w:hAnsi="Cambria Math"/>
                <w:sz w:val="28"/>
                <w:szCs w:val="30"/>
              </w:rPr>
              <m:t>μ</m:t>
            </m:r>
          </m:den>
        </m:f>
        <m:r>
          <m:rPr>
            <m:sty m:val="p"/>
          </m:rPr>
          <w:rPr>
            <w:rFonts w:ascii="Cambria Math" w:hAnsi="Cambria Math"/>
            <w:sz w:val="28"/>
            <w:szCs w:val="30"/>
          </w:rPr>
          <m:t>∥</m:t>
        </m:r>
        <m:r>
          <w:rPr>
            <w:rFonts w:ascii="Cambria Math" w:hAnsi="Cambria Math"/>
            <w:sz w:val="28"/>
            <w:szCs w:val="30"/>
          </w:rPr>
          <m:t>D</m:t>
        </m:r>
        <m:r>
          <m:rPr>
            <m:sty m:val="p"/>
          </m:rPr>
          <w:rPr>
            <w:rFonts w:ascii="Cambria Math" w:hAnsi="Cambria Math"/>
            <w:sz w:val="28"/>
            <w:szCs w:val="30"/>
          </w:rPr>
          <m:t>∥</m:t>
        </m:r>
        <m:d>
          <m:dPr>
            <m:ctrlPr>
              <w:rPr>
                <w:rFonts w:ascii="Cambria Math" w:hAnsi="Cambria Math"/>
                <w:sz w:val="28"/>
                <w:szCs w:val="30"/>
              </w:rPr>
            </m:ctrlPr>
          </m:dPr>
          <m:e>
            <m:r>
              <m:rPr>
                <m:sty m:val="p"/>
              </m:rPr>
              <w:rPr>
                <w:rFonts w:ascii="Cambria Math" w:hAnsi="Cambria Math"/>
                <w:sz w:val="28"/>
                <w:szCs w:val="30"/>
              </w:rPr>
              <m:t>∥</m:t>
            </m:r>
            <m:r>
              <w:rPr>
                <w:rFonts w:ascii="Cambria Math" w:hAnsi="Cambria Math"/>
                <w:sz w:val="28"/>
                <w:szCs w:val="30"/>
              </w:rPr>
              <m:t>b</m:t>
            </m:r>
            <m:r>
              <m:rPr>
                <m:sty m:val="p"/>
              </m:rPr>
              <w:rPr>
                <w:rFonts w:ascii="Cambria Math" w:hAnsi="Cambria Math"/>
                <w:sz w:val="28"/>
                <w:szCs w:val="30"/>
              </w:rPr>
              <m:t>∥+</m:t>
            </m:r>
            <m:d>
              <m:dPr>
                <m:ctrlPr>
                  <w:rPr>
                    <w:rFonts w:ascii="Cambria Math" w:hAnsi="Cambria Math"/>
                    <w:sz w:val="28"/>
                    <w:szCs w:val="30"/>
                  </w:rPr>
                </m:ctrlPr>
              </m:dPr>
              <m:e>
                <m:r>
                  <m:rPr>
                    <m:sty m:val="p"/>
                  </m:rPr>
                  <w:rPr>
                    <w:rFonts w:ascii="Cambria Math" w:hAnsi="Cambria Math"/>
                    <w:sz w:val="28"/>
                    <w:szCs w:val="30"/>
                  </w:rPr>
                  <m:t>∥</m:t>
                </m:r>
                <m:sSub>
                  <m:sSubPr>
                    <m:ctrlPr>
                      <w:rPr>
                        <w:rFonts w:ascii="Cambria Math" w:hAnsi="Cambria Math"/>
                        <w:sz w:val="28"/>
                        <w:szCs w:val="30"/>
                      </w:rPr>
                    </m:ctrlPr>
                  </m:sSubPr>
                  <m:e>
                    <m:r>
                      <w:rPr>
                        <w:rFonts w:ascii="Cambria Math" w:hAnsi="Cambria Math"/>
                        <w:sz w:val="28"/>
                        <w:szCs w:val="30"/>
                      </w:rPr>
                      <m:t>C</m:t>
                    </m:r>
                  </m:e>
                  <m:sub>
                    <m:r>
                      <w:rPr>
                        <w:rFonts w:ascii="Cambria Math" w:hAnsi="Cambria Math"/>
                        <w:sz w:val="28"/>
                        <w:szCs w:val="30"/>
                      </w:rPr>
                      <m:t>1</m:t>
                    </m:r>
                  </m:sub>
                </m:sSub>
                <m:r>
                  <m:rPr>
                    <m:sty m:val="p"/>
                  </m:rPr>
                  <w:rPr>
                    <w:rFonts w:ascii="Cambria Math" w:hAnsi="Cambria Math"/>
                    <w:sz w:val="28"/>
                    <w:szCs w:val="30"/>
                  </w:rPr>
                  <m:t>∥+∥</m:t>
                </m:r>
                <m:sSub>
                  <m:sSubPr>
                    <m:ctrlPr>
                      <w:rPr>
                        <w:rFonts w:ascii="Cambria Math" w:hAnsi="Cambria Math"/>
                        <w:sz w:val="28"/>
                        <w:szCs w:val="30"/>
                      </w:rPr>
                    </m:ctrlPr>
                  </m:sSubPr>
                  <m:e>
                    <m:r>
                      <w:rPr>
                        <w:rFonts w:ascii="Cambria Math" w:hAnsi="Cambria Math"/>
                        <w:sz w:val="28"/>
                        <w:szCs w:val="30"/>
                      </w:rPr>
                      <m:t>C</m:t>
                    </m:r>
                  </m:e>
                  <m:sub>
                    <m:r>
                      <w:rPr>
                        <w:rFonts w:ascii="Cambria Math" w:hAnsi="Cambria Math"/>
                        <w:sz w:val="28"/>
                        <w:szCs w:val="30"/>
                      </w:rPr>
                      <m:t>0</m:t>
                    </m:r>
                  </m:sub>
                </m:sSub>
                <m:r>
                  <m:rPr>
                    <m:sty m:val="p"/>
                  </m:rPr>
                  <w:rPr>
                    <w:rFonts w:ascii="Cambria Math" w:hAnsi="Cambria Math"/>
                    <w:sz w:val="28"/>
                    <w:szCs w:val="30"/>
                  </w:rPr>
                  <m:t>∥</m:t>
                </m:r>
              </m:e>
            </m:d>
            <m:r>
              <m:rPr>
                <m:sty m:val="p"/>
              </m:rPr>
              <w:rPr>
                <w:rFonts w:ascii="Cambria Math" w:hAnsi="Cambria Math"/>
                <w:sz w:val="28"/>
                <w:szCs w:val="30"/>
              </w:rPr>
              <m:t>∥</m:t>
            </m:r>
            <m:sSub>
              <m:sSubPr>
                <m:ctrlPr>
                  <w:rPr>
                    <w:rFonts w:ascii="Cambria Math" w:hAnsi="Cambria Math"/>
                    <w:sz w:val="28"/>
                    <w:szCs w:val="30"/>
                  </w:rPr>
                </m:ctrlPr>
              </m:sSubPr>
              <m:e>
                <m:r>
                  <w:rPr>
                    <w:rFonts w:ascii="Cambria Math" w:hAnsi="Cambria Math"/>
                    <w:sz w:val="28"/>
                    <w:szCs w:val="30"/>
                  </w:rPr>
                  <m:t>z</m:t>
                </m:r>
              </m:e>
              <m:sub>
                <m:r>
                  <w:rPr>
                    <w:rFonts w:ascii="Cambria Math" w:hAnsi="Cambria Math"/>
                    <w:sz w:val="28"/>
                    <w:szCs w:val="30"/>
                  </w:rPr>
                  <m:t>0</m:t>
                </m:r>
              </m:sub>
            </m:sSub>
            <m:r>
              <m:rPr>
                <m:sty m:val="p"/>
              </m:rPr>
              <w:rPr>
                <w:rFonts w:ascii="Cambria Math" w:hAnsi="Cambria Math"/>
                <w:sz w:val="28"/>
                <w:szCs w:val="30"/>
              </w:rPr>
              <m:t>∥</m:t>
            </m:r>
          </m:e>
        </m:d>
        <m:r>
          <m:rPr>
            <m:sty m:val="p"/>
          </m:rPr>
          <w:rPr>
            <w:rFonts w:ascii="Cambria Math" w:hAnsi="Cambria Math"/>
            <w:sz w:val="28"/>
            <w:szCs w:val="30"/>
          </w:rPr>
          <m:t>.</m:t>
        </m:r>
      </m:oMath>
      <w:r>
        <w:tab/>
        <w:t>(35)</w:t>
      </w:r>
    </w:p>
    <w:p w14:paraId="57444D8D" w14:textId="77777777" w:rsidR="009E18C3" w:rsidRDefault="00000000" w:rsidP="000E5595">
      <w:pPr>
        <w:pStyle w:val="BodyText"/>
        <w:jc w:val="both"/>
      </w:pPr>
      <w:r>
        <w:rPr>
          <w:b/>
          <w:bCs/>
        </w:rPr>
        <w:lastRenderedPageBreak/>
        <w:t>Proof.</w:t>
      </w:r>
      <w:r>
        <w:t xml:space="preserve"> Write </w:t>
      </w:r>
      <m:oMath>
        <m:sSub>
          <m:sSubPr>
            <m:ctrlPr>
              <w:rPr>
                <w:rFonts w:ascii="Cambria Math" w:hAnsi="Cambria Math"/>
              </w:rPr>
            </m:ctrlPr>
          </m:sSubPr>
          <m:e>
            <m:r>
              <w:rPr>
                <w:rFonts w:ascii="Cambria Math" w:hAnsi="Cambria Math"/>
              </w:rPr>
              <m:t>H</m:t>
            </m:r>
          </m:e>
          <m:sub>
            <m:r>
              <w:rPr>
                <w:rFonts w:ascii="Cambria Math" w:hAnsi="Cambria Math"/>
              </w:rPr>
              <m:t>i</m:t>
            </m:r>
          </m:sub>
        </m:sSub>
        <m:r>
          <m:rPr>
            <m:sty m:val="p"/>
          </m:rPr>
          <w:rPr>
            <w:rFonts w:ascii="Cambria Math" w:hAnsi="Cambria Math"/>
          </w:rPr>
          <m:t>=</m:t>
        </m:r>
        <m:r>
          <w:rPr>
            <w:rFonts w:ascii="Cambria Math" w:hAnsi="Cambria Math"/>
          </w:rPr>
          <m:t>μI</m:t>
        </m:r>
        <m:r>
          <m:rPr>
            <m:sty m:val="p"/>
          </m:rPr>
          <w:rPr>
            <w:rFonts w:ascii="Cambria Math" w:hAnsi="Cambria Math"/>
          </w:rPr>
          <m:t>+</m:t>
        </m:r>
        <m:r>
          <w:rPr>
            <w:rFonts w:ascii="Cambria Math" w:hAnsi="Cambria Math"/>
          </w:rPr>
          <m:t>β</m:t>
        </m:r>
        <m:sSubSup>
          <m:sSubSupPr>
            <m:ctrlPr>
              <w:rPr>
                <w:rFonts w:ascii="Cambria Math" w:hAnsi="Cambria Math"/>
              </w:rPr>
            </m:ctrlPr>
          </m:sSubSupPr>
          <m:e>
            <m:r>
              <w:rPr>
                <w:rFonts w:ascii="Cambria Math" w:hAnsi="Cambria Math"/>
              </w:rPr>
              <m:t>C</m:t>
            </m:r>
          </m:e>
          <m:sub>
            <m:r>
              <w:rPr>
                <w:rFonts w:ascii="Cambria Math" w:hAnsi="Cambria Math"/>
              </w:rPr>
              <m:t>i</m:t>
            </m:r>
          </m:sub>
          <m:sup>
            <m:r>
              <m:rPr>
                <m:sty m:val="p"/>
              </m:rPr>
              <w:rPr>
                <w:rFonts w:ascii="Cambria Math" w:hAnsi="Cambria Math"/>
              </w:rPr>
              <m:t>⊤</m:t>
            </m:r>
          </m:sup>
        </m:sSubSup>
        <m:sSub>
          <m:sSubPr>
            <m:ctrlPr>
              <w:rPr>
                <w:rFonts w:ascii="Cambria Math" w:hAnsi="Cambria Math"/>
              </w:rPr>
            </m:ctrlPr>
          </m:sSubPr>
          <m:e>
            <m:r>
              <w:rPr>
                <w:rFonts w:ascii="Cambria Math" w:hAnsi="Cambria Math"/>
              </w:rPr>
              <m:t>C</m:t>
            </m:r>
          </m:e>
          <m:sub>
            <m:r>
              <w:rPr>
                <w:rFonts w:ascii="Cambria Math" w:hAnsi="Cambria Math"/>
              </w:rPr>
              <m:t>i</m:t>
            </m:r>
          </m:sub>
        </m:sSub>
      </m:oMath>
      <w:r>
        <w:t xml:space="preserve"> and </w:t>
      </w:r>
      <m:oMath>
        <m:sSub>
          <m:sSubPr>
            <m:ctrlPr>
              <w:rPr>
                <w:rFonts w:ascii="Cambria Math" w:hAnsi="Cambria Math"/>
              </w:rPr>
            </m:ctrlPr>
          </m:sSubPr>
          <m:e>
            <m:r>
              <w:rPr>
                <w:rFonts w:ascii="Cambria Math" w:hAnsi="Cambria Math"/>
              </w:rPr>
              <m:t>h</m:t>
            </m:r>
          </m:e>
          <m:sub>
            <m:r>
              <w:rPr>
                <w:rFonts w:ascii="Cambria Math" w:hAnsi="Cambria Math"/>
              </w:rPr>
              <m:t>i</m:t>
            </m:r>
          </m:sub>
        </m:sSub>
      </m:oMath>
      <w:r>
        <w:t xml:space="preserve"> for their right-hand sides. Then </w:t>
      </w:r>
      <m:oMath>
        <m:sSub>
          <m:sSubPr>
            <m:ctrlPr>
              <w:rPr>
                <w:rFonts w:ascii="Cambria Math" w:hAnsi="Cambria Math"/>
              </w:rPr>
            </m:ctrlPr>
          </m:sSubPr>
          <m:e>
            <m:r>
              <w:rPr>
                <w:rFonts w:ascii="Cambria Math" w:hAnsi="Cambria Math"/>
              </w:rPr>
              <m:t>H</m:t>
            </m:r>
          </m:e>
          <m:sub>
            <m:r>
              <w:rPr>
                <w:rFonts w:ascii="Cambria Math" w:hAnsi="Cambria Math"/>
              </w:rPr>
              <m:t>1</m:t>
            </m:r>
          </m:sub>
        </m:sSub>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1</m:t>
                </m:r>
              </m:sub>
            </m:sSub>
            <m:r>
              <m:rPr>
                <m:sty m:val="p"/>
              </m:rPr>
              <w:rPr>
                <w:rFonts w:ascii="Cambria Math" w:hAnsi="Cambria Math"/>
              </w:rPr>
              <m:t>-</m:t>
            </m:r>
            <m:r>
              <w:rPr>
                <w:rFonts w:ascii="Cambria Math" w:hAnsi="Cambria Math"/>
              </w:rPr>
              <m:t>T</m:t>
            </m:r>
            <m:sSub>
              <m:sSubPr>
                <m:ctrlPr>
                  <w:rPr>
                    <w:rFonts w:ascii="Cambria Math" w:hAnsi="Cambria Math"/>
                  </w:rPr>
                </m:ctrlPr>
              </m:sSubPr>
              <m:e>
                <m:r>
                  <w:rPr>
                    <w:rFonts w:ascii="Cambria Math" w:hAnsi="Cambria Math"/>
                  </w:rPr>
                  <m:t>z</m:t>
                </m:r>
              </m:e>
              <m:sub>
                <m:r>
                  <w:rPr>
                    <w:rFonts w:ascii="Cambria Math" w:hAnsi="Cambria Math"/>
                  </w:rPr>
                  <m:t>0</m:t>
                </m:r>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1</m:t>
                </m:r>
              </m:sub>
            </m:sSub>
            <m:r>
              <m:rPr>
                <m:sty m:val="p"/>
              </m:rPr>
              <w:rPr>
                <w:rFonts w:ascii="Cambria Math" w:hAnsi="Cambria Math"/>
              </w:rPr>
              <m:t>-</m:t>
            </m:r>
            <m:r>
              <w:rPr>
                <w:rFonts w:ascii="Cambria Math" w:hAnsi="Cambria Math"/>
              </w:rPr>
              <m:t>T</m:t>
            </m:r>
            <m:sSub>
              <m:sSubPr>
                <m:ctrlPr>
                  <w:rPr>
                    <w:rFonts w:ascii="Cambria Math" w:hAnsi="Cambria Math"/>
                  </w:rPr>
                </m:ctrlPr>
              </m:sSubPr>
              <m:e>
                <m:r>
                  <w:rPr>
                    <w:rFonts w:ascii="Cambria Math" w:hAnsi="Cambria Math"/>
                  </w:rPr>
                  <m:t>h</m:t>
                </m:r>
              </m:e>
              <m:sub>
                <m:r>
                  <w:rPr>
                    <w:rFonts w:ascii="Cambria Math" w:hAnsi="Cambria Math"/>
                  </w:rPr>
                  <m:t>0</m:t>
                </m:r>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1</m:t>
                </m:r>
              </m:sub>
            </m:sSub>
            <m:r>
              <w:rPr>
                <w:rFonts w:ascii="Cambria Math" w:hAnsi="Cambria Math"/>
              </w:rPr>
              <m:t>T</m:t>
            </m:r>
            <m:r>
              <m:rPr>
                <m:sty m:val="p"/>
              </m:rPr>
              <w:rPr>
                <w:rFonts w:ascii="Cambria Math" w:hAnsi="Cambria Math"/>
              </w:rPr>
              <m:t>-</m:t>
            </m:r>
            <m:r>
              <w:rPr>
                <w:rFonts w:ascii="Cambria Math" w:hAnsi="Cambria Math"/>
              </w:rPr>
              <m:t>T</m:t>
            </m:r>
            <m:sSub>
              <m:sSubPr>
                <m:ctrlPr>
                  <w:rPr>
                    <w:rFonts w:ascii="Cambria Math" w:hAnsi="Cambria Math"/>
                  </w:rPr>
                </m:ctrlPr>
              </m:sSubPr>
              <m:e>
                <m:r>
                  <w:rPr>
                    <w:rFonts w:ascii="Cambria Math" w:hAnsi="Cambria Math"/>
                  </w:rPr>
                  <m:t>H</m:t>
                </m:r>
              </m:e>
              <m:sub>
                <m:r>
                  <w:rPr>
                    <w:rFonts w:ascii="Cambria Math" w:hAnsi="Cambria Math"/>
                  </w:rPr>
                  <m:t>0</m:t>
                </m:r>
              </m:sub>
            </m:sSub>
          </m:e>
        </m:d>
        <m:sSub>
          <m:sSubPr>
            <m:ctrlPr>
              <w:rPr>
                <w:rFonts w:ascii="Cambria Math" w:hAnsi="Cambria Math"/>
              </w:rPr>
            </m:ctrlPr>
          </m:sSubPr>
          <m:e>
            <m:r>
              <w:rPr>
                <w:rFonts w:ascii="Cambria Math" w:hAnsi="Cambria Math"/>
              </w:rPr>
              <m:t>z</m:t>
            </m:r>
          </m:e>
          <m:sub>
            <m:r>
              <w:rPr>
                <w:rFonts w:ascii="Cambria Math" w:hAnsi="Cambria Math"/>
              </w:rPr>
              <m:t>0</m:t>
            </m:r>
          </m:sub>
        </m:sSub>
        <m:r>
          <m:rPr>
            <m:nor/>
          </m:rPr>
          <m:t>.</m:t>
        </m:r>
      </m:oMath>
      <w:r>
        <w:t xml:space="preserve"> Orthogonality gives </w:t>
      </w:r>
      <m:oMath>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1</m:t>
            </m:r>
          </m:sub>
        </m:sSub>
        <m:r>
          <m:rPr>
            <m:sty m:val="p"/>
          </m:rPr>
          <w:rPr>
            <w:rFonts w:ascii="Cambria Math" w:hAnsi="Cambria Math"/>
          </w:rPr>
          <m:t>-</m:t>
        </m:r>
        <m:r>
          <w:rPr>
            <w:rFonts w:ascii="Cambria Math" w:hAnsi="Cambria Math"/>
          </w:rPr>
          <m:t>T</m:t>
        </m:r>
        <m:sSub>
          <m:sSubPr>
            <m:ctrlPr>
              <w:rPr>
                <w:rFonts w:ascii="Cambria Math" w:hAnsi="Cambria Math"/>
              </w:rPr>
            </m:ctrlPr>
          </m:sSubPr>
          <m:e>
            <m:r>
              <w:rPr>
                <w:rFonts w:ascii="Cambria Math" w:hAnsi="Cambria Math"/>
              </w:rPr>
              <m:t>h</m:t>
            </m:r>
          </m:e>
          <m:sub>
            <m:r>
              <w:rPr>
                <w:rFonts w:ascii="Cambria Math" w:hAnsi="Cambria Math"/>
              </w:rPr>
              <m:t>0</m:t>
            </m:r>
          </m:sub>
        </m:sSub>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b</m:t>
        </m:r>
        <m:r>
          <m:rPr>
            <m:sty m:val="p"/>
          </m:rPr>
          <w:rPr>
            <w:rFonts w:ascii="Cambria Math" w:hAnsi="Cambria Math"/>
          </w:rPr>
          <m:t>∥</m:t>
        </m:r>
        <m:r>
          <m:rPr>
            <m:nor/>
          </m:rPr>
          <m:t>.</m:t>
        </m:r>
      </m:oMath>
      <w:r>
        <w:t xml:space="preserve"> With </w:t>
      </w:r>
      <m:oMath>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T</m:t>
        </m:r>
      </m:oMath>
      <w:r>
        <w:t xml:space="preserve"> and </w:t>
      </w:r>
      <m:oMath>
        <m:r>
          <w:rPr>
            <w:rFonts w:ascii="Cambria Math" w:hAnsi="Cambria Math"/>
          </w:rPr>
          <m:t>F</m:t>
        </m:r>
        <m:r>
          <m:rPr>
            <m:sty m:val="p"/>
          </m:rPr>
          <w:rPr>
            <w:rFonts w:ascii="Cambria Math" w:hAnsi="Cambria Math"/>
          </w:rPr>
          <m:t>=</m:t>
        </m:r>
        <m:r>
          <w:rPr>
            <w:rFonts w:ascii="Cambria Math" w:hAnsi="Cambria Math"/>
          </w:rPr>
          <m:t>S</m:t>
        </m:r>
        <m:sSub>
          <m:sSubPr>
            <m:ctrlPr>
              <w:rPr>
                <w:rFonts w:ascii="Cambria Math" w:hAnsi="Cambria Math"/>
              </w:rPr>
            </m:ctrlPr>
          </m:sSubPr>
          <m:e>
            <m:r>
              <w:rPr>
                <w:rFonts w:ascii="Cambria Math" w:hAnsi="Cambria Math"/>
              </w:rPr>
              <m:t>C</m:t>
            </m:r>
          </m:e>
          <m:sub>
            <m:r>
              <w:rPr>
                <w:rFonts w:ascii="Cambria Math" w:hAnsi="Cambria Math"/>
              </w:rPr>
              <m:t>0</m:t>
            </m:r>
          </m:sub>
        </m:sSub>
        <m:r>
          <m:rPr>
            <m:nor/>
          </m:rPr>
          <m:t>,</m:t>
        </m:r>
      </m:oMath>
      <w:r>
        <w:t xml:space="preserve"> the identity </w:t>
      </w:r>
      <m:oMath>
        <m:sSup>
          <m:sSupPr>
            <m:ctrlPr>
              <w:rPr>
                <w:rFonts w:ascii="Cambria Math" w:hAnsi="Cambria Math"/>
              </w:rPr>
            </m:ctrlPr>
          </m:sSupPr>
          <m:e>
            <m:r>
              <w:rPr>
                <w:rFonts w:ascii="Cambria Math" w:hAnsi="Cambria Math"/>
              </w:rPr>
              <m:t>E</m:t>
            </m:r>
          </m:e>
          <m:sup>
            <m:r>
              <m:rPr>
                <m:sty m:val="p"/>
              </m:rPr>
              <w:rPr>
                <w:rFonts w:ascii="Cambria Math" w:hAnsi="Cambria Math"/>
              </w:rPr>
              <m:t>⊤</m:t>
            </m:r>
          </m:sup>
        </m:sSup>
        <m:r>
          <w:rPr>
            <w:rFonts w:ascii="Cambria Math" w:hAnsi="Cambria Math"/>
          </w:rPr>
          <m:t>E</m:t>
        </m:r>
        <m:r>
          <m:rPr>
            <m:sty m:val="p"/>
          </m:rPr>
          <w:rPr>
            <w:rFonts w:ascii="Cambria Math" w:hAnsi="Cambria Math"/>
          </w:rPr>
          <m:t>-</m:t>
        </m:r>
        <m:sSup>
          <m:sSupPr>
            <m:ctrlPr>
              <w:rPr>
                <w:rFonts w:ascii="Cambria Math" w:hAnsi="Cambria Math"/>
              </w:rPr>
            </m:ctrlPr>
          </m:sSupPr>
          <m:e>
            <m:r>
              <w:rPr>
                <w:rFonts w:ascii="Cambria Math" w:hAnsi="Cambria Math"/>
              </w:rPr>
              <m:t>F</m:t>
            </m:r>
          </m:e>
          <m:sup>
            <m:r>
              <m:rPr>
                <m:sty m:val="p"/>
              </m:rPr>
              <w:rPr>
                <w:rFonts w:ascii="Cambria Math" w:hAnsi="Cambria Math"/>
              </w:rPr>
              <m:t>⊤</m:t>
            </m:r>
          </m:sup>
        </m:sSup>
        <m:r>
          <w:rPr>
            <w:rFonts w:ascii="Cambria Math" w:hAnsi="Cambria Math"/>
          </w:rPr>
          <m:t>F</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sup>
        </m:sSup>
        <m:r>
          <w:rPr>
            <w:rFonts w:ascii="Cambria Math" w:hAnsi="Cambria Math"/>
          </w:rPr>
          <m:t>D</m:t>
        </m:r>
        <m:r>
          <m:rPr>
            <m:sty m:val="p"/>
          </m:rPr>
          <w:rPr>
            <w:rFonts w:ascii="Cambria Math" w:hAnsi="Cambria Math"/>
          </w:rPr>
          <m:t>+</m:t>
        </m:r>
        <m:sSup>
          <m:sSupPr>
            <m:ctrlPr>
              <w:rPr>
                <w:rFonts w:ascii="Cambria Math" w:hAnsi="Cambria Math"/>
              </w:rPr>
            </m:ctrlPr>
          </m:sSupPr>
          <m:e>
            <m:r>
              <w:rPr>
                <w:rFonts w:ascii="Cambria Math" w:hAnsi="Cambria Math"/>
              </w:rPr>
              <m:t>D</m:t>
            </m:r>
          </m:e>
          <m:sup>
            <m:r>
              <m:rPr>
                <m:sty m:val="p"/>
              </m:rPr>
              <w:rPr>
                <w:rFonts w:ascii="Cambria Math" w:hAnsi="Cambria Math"/>
              </w:rPr>
              <m:t>⊤</m:t>
            </m:r>
          </m:sup>
        </m:sSup>
        <m:r>
          <w:rPr>
            <w:rFonts w:ascii="Cambria Math" w:hAnsi="Cambria Math"/>
          </w:rPr>
          <m:t>F</m:t>
        </m:r>
      </m:oMath>
      <w:r>
        <w:t xml:space="preserve"> bounds the second operator by </w:t>
      </w:r>
      <m:oMath>
        <m:r>
          <w:rPr>
            <w:rFonts w:ascii="Cambria Math" w:hAnsi="Cambria Math"/>
          </w:rPr>
          <m:t>β</m:t>
        </m:r>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0</m:t>
                </m:r>
              </m:sub>
            </m:sSub>
            <m:r>
              <m:rPr>
                <m:sty m:val="p"/>
              </m:rPr>
              <w:rPr>
                <w:rFonts w:ascii="Cambria Math" w:hAnsi="Cambria Math"/>
              </w:rPr>
              <m:t>∥</m:t>
            </m:r>
          </m:e>
        </m:d>
        <m:r>
          <m:rPr>
            <m:sty m:val="p"/>
          </m:rPr>
          <w:rPr>
            <w:rFonts w:ascii="Cambria Math" w:hAnsi="Cambria Math"/>
          </w:rPr>
          <m:t>∥</m:t>
        </m:r>
        <m:r>
          <w:rPr>
            <w:rFonts w:ascii="Cambria Math" w:hAnsi="Cambria Math"/>
          </w:rPr>
          <m:t>D</m:t>
        </m:r>
        <m:r>
          <m:rPr>
            <m:sty m:val="p"/>
          </m:rPr>
          <w:rPr>
            <w:rFonts w:ascii="Cambria Math" w:hAnsi="Cambria Math"/>
          </w:rPr>
          <m:t>∥</m:t>
        </m:r>
        <m:r>
          <m:rPr>
            <m:nor/>
          </m:rPr>
          <m:t>.</m:t>
        </m:r>
      </m:oMath>
      <w:r>
        <w:t xml:space="preserve"> Finally </w:t>
      </w:r>
      <m:oMath>
        <m:r>
          <m:rPr>
            <m:sty m:val="p"/>
          </m:rPr>
          <w:rPr>
            <w:rFonts w:ascii="Cambria Math" w:hAnsi="Cambria Math"/>
          </w:rPr>
          <m:t>∥</m:t>
        </m:r>
        <m:sSubSup>
          <m:sSubSupPr>
            <m:ctrlPr>
              <w:rPr>
                <w:rFonts w:ascii="Cambria Math" w:hAnsi="Cambria Math"/>
              </w:rPr>
            </m:ctrlPr>
          </m:sSubSupPr>
          <m:e>
            <m:r>
              <w:rPr>
                <w:rFonts w:ascii="Cambria Math" w:hAnsi="Cambria Math"/>
              </w:rPr>
              <m:t>H</m:t>
            </m:r>
          </m:e>
          <m:sub>
            <m:r>
              <w:rPr>
                <w:rFonts w:ascii="Cambria Math" w:hAnsi="Cambria Math"/>
              </w:rPr>
              <m:t>1</m:t>
            </m:r>
          </m:sub>
          <m:sup>
            <m:r>
              <m:rPr>
                <m:sty m:val="p"/>
              </m:rPr>
              <w:rPr>
                <w:rFonts w:ascii="Cambria Math" w:hAnsi="Cambria Math"/>
              </w:rPr>
              <m:t>-</m:t>
            </m:r>
            <m:r>
              <w:rPr>
                <w:rFonts w:ascii="Cambria Math" w:hAnsi="Cambria Math"/>
              </w:rPr>
              <m:t>1</m:t>
            </m:r>
          </m:sup>
        </m:sSub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μ</m:t>
        </m:r>
        <m:r>
          <m:rPr>
            <m:nor/>
          </m:rPr>
          <m:t>.</m:t>
        </m:r>
      </m:oMath>
      <w:r>
        <w:t xml:space="preserve"> ∎</w:t>
      </w:r>
    </w:p>
    <w:p w14:paraId="726002BF" w14:textId="77777777" w:rsidR="009E18C3" w:rsidRDefault="00000000" w:rsidP="000E5595">
      <w:pPr>
        <w:pStyle w:val="BodyText"/>
        <w:jc w:val="both"/>
      </w:pPr>
      <w:r>
        <w:t>The bound is conservative, but it connects a measured square defect to an actual discrepancy between reads. It also states what Proposition 3 did not: preservation of compatible states is weaker than equivariance of a metric optimization step.</w:t>
      </w:r>
    </w:p>
    <w:p w14:paraId="68564222" w14:textId="77777777" w:rsidR="009E18C3" w:rsidRDefault="00000000" w:rsidP="000E5595">
      <w:pPr>
        <w:pStyle w:val="Heading11"/>
        <w:jc w:val="both"/>
      </w:pPr>
      <w:bookmarkStart w:id="43" w:name="X97961d058bac6a63f21fbc4b6d43f6c2bf12d78"/>
      <w:bookmarkEnd w:id="42"/>
      <w:r>
        <w:t>15 Stability of the reasoning loop and implementation error</w:t>
      </w:r>
    </w:p>
    <w:p w14:paraId="50341028" w14:textId="77777777" w:rsidR="009E18C3" w:rsidRDefault="00000000" w:rsidP="000E5595">
      <w:pPr>
        <w:pStyle w:val="Heading21"/>
        <w:jc w:val="both"/>
      </w:pPr>
      <w:bookmarkStart w:id="44" w:name="Xadefa1637987c8285a25c359c3ec6868f429b52"/>
      <w:r>
        <w:t>15 1 A stable read need not give a stable loop</w:t>
      </w:r>
    </w:p>
    <w:p w14:paraId="785CA765" w14:textId="77777777" w:rsidR="009E18C3" w:rsidRDefault="00000000" w:rsidP="000E5595">
      <w:pPr>
        <w:pStyle w:val="FirstParagraph"/>
        <w:jc w:val="both"/>
      </w:pPr>
      <w:r>
        <w:t xml:space="preserve">For a fixed bank in Euclidean coordinates, write </w:t>
      </w:r>
      <m:oMath>
        <m:r>
          <w:rPr>
            <w:rFonts w:ascii="Cambria Math" w:hAnsi="Cambria Math"/>
          </w:rPr>
          <m:t>R</m:t>
        </m:r>
        <m:d>
          <m:dPr>
            <m:ctrlPr>
              <w:rPr>
                <w:rFonts w:ascii="Cambria Math" w:hAnsi="Cambria Math"/>
              </w:rPr>
            </m:ctrlPr>
          </m:dPr>
          <m:e>
            <m:r>
              <w:rPr>
                <w:rFonts w:ascii="Cambria Math" w:hAnsi="Cambria Math"/>
              </w:rPr>
              <m:t>u</m:t>
            </m:r>
          </m:e>
        </m:d>
        <m:r>
          <m:rPr>
            <m:sty m:val="p"/>
          </m:rPr>
          <w:rPr>
            <w:rFonts w:ascii="Cambria Math" w:hAnsi="Cambria Math"/>
          </w:rPr>
          <m:t>=</m:t>
        </m:r>
        <m:r>
          <w:rPr>
            <w:rFonts w:ascii="Cambria Math" w:hAnsi="Cambria Math"/>
          </w:rPr>
          <m:t>Ju</m:t>
        </m:r>
        <m:r>
          <m:rPr>
            <m:sty m:val="p"/>
          </m:rPr>
          <w:rPr>
            <w:rFonts w:ascii="Cambria Math" w:hAnsi="Cambria Math"/>
          </w:rPr>
          <m:t>+</m:t>
        </m:r>
        <m:r>
          <w:rPr>
            <w:rFonts w:ascii="Cambria Math" w:hAnsi="Cambria Math"/>
          </w:rPr>
          <m:t>c</m:t>
        </m:r>
        <m:r>
          <m:rPr>
            <m:nor/>
          </m:rPr>
          <m:t>.</m:t>
        </m:r>
      </m:oMath>
      <w:r>
        <w:t xml:space="preserve"> Let a linear surrogate for the backbone feedback be </w:t>
      </w:r>
      <m:oMath>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Mx</m:t>
        </m:r>
        <m:r>
          <m:rPr>
            <m:sty m:val="p"/>
          </m:rPr>
          <w:rPr>
            <w:rFonts w:ascii="Cambria Math" w:hAnsi="Cambria Math"/>
          </w:rPr>
          <m:t>+</m:t>
        </m:r>
        <m:r>
          <w:rPr>
            <w:rFonts w:ascii="Cambria Math" w:hAnsi="Cambria Math"/>
          </w:rPr>
          <m:t>a</m:t>
        </m:r>
        <m:r>
          <m:rPr>
            <m:nor/>
          </m:rPr>
          <m:t>.</m:t>
        </m:r>
      </m:oMath>
      <w:r>
        <w:t xml:space="preserve"> The loop is </w:t>
      </w:r>
      <m:oMath>
        <m:sSub>
          <m:sSubPr>
            <m:ctrlPr>
              <w:rPr>
                <w:rFonts w:ascii="Cambria Math" w:hAnsi="Cambria Math"/>
              </w:rPr>
            </m:ctrlPr>
          </m:sSubPr>
          <m:e>
            <m:r>
              <w:rPr>
                <w:rFonts w:ascii="Cambria Math" w:hAnsi="Cambria Math"/>
              </w:rPr>
              <m:t>x</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R</m:t>
        </m:r>
        <m:d>
          <m:dPr>
            <m:ctrlPr>
              <w:rPr>
                <w:rFonts w:ascii="Cambria Math" w:hAnsi="Cambria Math"/>
              </w:rPr>
            </m:ctrlPr>
          </m:dPr>
          <m:e>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k</m:t>
                    </m:r>
                  </m:sub>
                </m:sSub>
              </m:e>
            </m:d>
          </m:e>
        </m:d>
        <m:r>
          <m:rPr>
            <m:nor/>
          </m:rPr>
          <m:t>.</m:t>
        </m:r>
      </m:oMath>
    </w:p>
    <w:p w14:paraId="158EB7DE" w14:textId="77777777" w:rsidR="009E18C3" w:rsidRDefault="00000000" w:rsidP="000E5595">
      <w:pPr>
        <w:pStyle w:val="BodyText"/>
        <w:keepNext/>
        <w:jc w:val="both"/>
      </w:pPr>
      <w:r>
        <w:rPr>
          <w:b/>
          <w:bCs/>
        </w:rPr>
        <w:t>Theorem 15.1 (exact linear closed-loop criterion).</w:t>
      </w:r>
      <w:r>
        <w:t xml:space="preserve"> All initial states converge to one common fixed point if and only if</w:t>
      </w:r>
    </w:p>
    <w:p w14:paraId="1F3081F6" w14:textId="77777777" w:rsidR="009E18C3" w:rsidRDefault="00000000" w:rsidP="000E5595">
      <w:pPr>
        <w:pStyle w:val="Equation"/>
        <w:jc w:val="both"/>
      </w:pPr>
      <w:r>
        <w:tab/>
      </w:r>
      <m:oMath>
        <m:r>
          <w:rPr>
            <w:rFonts w:ascii="Cambria Math" w:hAnsi="Cambria Math"/>
            <w:sz w:val="28"/>
            <w:szCs w:val="30"/>
          </w:rPr>
          <m:t>ρ</m:t>
        </m:r>
        <m:d>
          <m:dPr>
            <m:ctrlPr>
              <w:rPr>
                <w:rFonts w:ascii="Cambria Math" w:hAnsi="Cambria Math"/>
                <w:sz w:val="28"/>
                <w:szCs w:val="30"/>
              </w:rPr>
            </m:ctrlPr>
          </m:dPr>
          <m:e>
            <m:r>
              <w:rPr>
                <w:rFonts w:ascii="Cambria Math" w:hAnsi="Cambria Math"/>
                <w:sz w:val="28"/>
                <w:szCs w:val="30"/>
              </w:rPr>
              <m:t>JM</m:t>
            </m:r>
          </m:e>
        </m:d>
        <m:r>
          <m:rPr>
            <m:sty m:val="p"/>
          </m:rPr>
          <w:rPr>
            <w:rFonts w:ascii="Cambria Math" w:hAnsi="Cambria Math"/>
            <w:sz w:val="28"/>
            <w:szCs w:val="30"/>
          </w:rPr>
          <m:t>&lt;</m:t>
        </m:r>
        <m:r>
          <w:rPr>
            <w:rFonts w:ascii="Cambria Math" w:hAnsi="Cambria Math"/>
            <w:sz w:val="28"/>
            <w:szCs w:val="30"/>
          </w:rPr>
          <m:t>1</m:t>
        </m:r>
        <m:r>
          <m:rPr>
            <m:sty m:val="p"/>
          </m:rPr>
          <w:rPr>
            <w:rFonts w:ascii="Cambria Math" w:hAnsi="Cambria Math"/>
            <w:sz w:val="28"/>
            <w:szCs w:val="30"/>
          </w:rPr>
          <m:t>,</m:t>
        </m:r>
        <m:r>
          <w:rPr>
            <w:rFonts w:ascii="Cambria Math" w:hAnsi="Cambria Math"/>
            <w:sz w:val="28"/>
            <w:szCs w:val="30"/>
          </w:rPr>
          <m:t>  </m:t>
        </m:r>
        <m:sSub>
          <m:sSubPr>
            <m:ctrlPr>
              <w:rPr>
                <w:rFonts w:ascii="Cambria Math" w:hAnsi="Cambria Math"/>
                <w:sz w:val="28"/>
                <w:szCs w:val="30"/>
              </w:rPr>
            </m:ctrlPr>
          </m:sSubPr>
          <m:e>
            <m:r>
              <w:rPr>
                <w:rFonts w:ascii="Cambria Math" w:hAnsi="Cambria Math"/>
                <w:sz w:val="28"/>
                <w:szCs w:val="30"/>
              </w:rPr>
              <m:t>x</m:t>
            </m:r>
          </m:e>
          <m:sub>
            <m:r>
              <m:rPr>
                <m:nor/>
              </m:rPr>
              <w:rPr>
                <w:sz w:val="27"/>
                <w:szCs w:val="30"/>
              </w:rPr>
              <m:t>*</m:t>
            </m:r>
          </m:sub>
        </m:sSub>
        <m:r>
          <m:rPr>
            <m:sty m:val="p"/>
          </m:rPr>
          <w:rPr>
            <w:rFonts w:ascii="Cambria Math" w:hAnsi="Cambria Math"/>
            <w:sz w:val="28"/>
            <w:szCs w:val="30"/>
          </w:rPr>
          <m:t>=</m:t>
        </m:r>
        <m:sSup>
          <m:sSupPr>
            <m:ctrlPr>
              <w:rPr>
                <w:rFonts w:ascii="Cambria Math" w:hAnsi="Cambria Math"/>
                <w:sz w:val="28"/>
                <w:szCs w:val="30"/>
              </w:rPr>
            </m:ctrlPr>
          </m:sSupPr>
          <m:e>
            <m:d>
              <m:dPr>
                <m:ctrlPr>
                  <w:rPr>
                    <w:rFonts w:ascii="Cambria Math" w:hAnsi="Cambria Math"/>
                    <w:sz w:val="28"/>
                    <w:szCs w:val="30"/>
                  </w:rPr>
                </m:ctrlPr>
              </m:dPr>
              <m:e>
                <m:r>
                  <w:rPr>
                    <w:rFonts w:ascii="Cambria Math" w:hAnsi="Cambria Math"/>
                    <w:sz w:val="28"/>
                    <w:szCs w:val="30"/>
                  </w:rPr>
                  <m:t>I</m:t>
                </m:r>
                <m:r>
                  <m:rPr>
                    <m:sty m:val="p"/>
                  </m:rPr>
                  <w:rPr>
                    <w:rFonts w:ascii="Cambria Math" w:hAnsi="Cambria Math"/>
                    <w:sz w:val="28"/>
                    <w:szCs w:val="30"/>
                  </w:rPr>
                  <m:t>-</m:t>
                </m:r>
                <m:r>
                  <w:rPr>
                    <w:rFonts w:ascii="Cambria Math" w:hAnsi="Cambria Math"/>
                    <w:sz w:val="28"/>
                    <w:szCs w:val="30"/>
                  </w:rPr>
                  <m:t>JM</m:t>
                </m:r>
              </m:e>
            </m:d>
          </m:e>
          <m:sup>
            <m:r>
              <m:rPr>
                <m:sty m:val="p"/>
              </m:rPr>
              <w:rPr>
                <w:rFonts w:ascii="Cambria Math" w:hAnsi="Cambria Math"/>
                <w:sz w:val="28"/>
                <w:szCs w:val="30"/>
              </w:rPr>
              <m:t>-</m:t>
            </m:r>
            <m:r>
              <w:rPr>
                <w:rFonts w:ascii="Cambria Math" w:hAnsi="Cambria Math"/>
                <w:sz w:val="28"/>
                <w:szCs w:val="30"/>
              </w:rPr>
              <m:t>1</m:t>
            </m:r>
          </m:sup>
        </m:sSup>
        <m:d>
          <m:dPr>
            <m:ctrlPr>
              <w:rPr>
                <w:rFonts w:ascii="Cambria Math" w:hAnsi="Cambria Math"/>
                <w:sz w:val="28"/>
                <w:szCs w:val="30"/>
              </w:rPr>
            </m:ctrlPr>
          </m:dPr>
          <m:e>
            <m:r>
              <w:rPr>
                <w:rFonts w:ascii="Cambria Math" w:hAnsi="Cambria Math"/>
                <w:sz w:val="28"/>
                <w:szCs w:val="30"/>
              </w:rPr>
              <m:t>Ja</m:t>
            </m:r>
            <m:r>
              <m:rPr>
                <m:sty m:val="p"/>
              </m:rPr>
              <w:rPr>
                <w:rFonts w:ascii="Cambria Math" w:hAnsi="Cambria Math"/>
                <w:sz w:val="28"/>
                <w:szCs w:val="30"/>
              </w:rPr>
              <m:t>+</m:t>
            </m:r>
            <m:r>
              <w:rPr>
                <w:rFonts w:ascii="Cambria Math" w:hAnsi="Cambria Math"/>
                <w:sz w:val="28"/>
                <w:szCs w:val="30"/>
              </w:rPr>
              <m:t>c</m:t>
            </m:r>
          </m:e>
        </m:d>
        <m:r>
          <m:rPr>
            <m:sty m:val="p"/>
          </m:rPr>
          <w:rPr>
            <w:rFonts w:ascii="Cambria Math" w:hAnsi="Cambria Math"/>
            <w:sz w:val="28"/>
            <w:szCs w:val="30"/>
          </w:rPr>
          <m:t>.</m:t>
        </m:r>
      </m:oMath>
      <w:r>
        <w:tab/>
        <w:t>(36)</w:t>
      </w:r>
    </w:p>
    <w:p w14:paraId="22F68AB1" w14:textId="77777777" w:rsidR="009E18C3" w:rsidRDefault="00000000" w:rsidP="000E5595">
      <w:pPr>
        <w:pStyle w:val="BodyText"/>
        <w:jc w:val="both"/>
      </w:pPr>
      <w:r>
        <w:rPr>
          <w:b/>
          <w:bCs/>
        </w:rPr>
        <w:t>Proof.</w:t>
      </w:r>
      <w:r>
        <w:t xml:space="preserve"> Differences between two trajectories evolve by powers of </w:t>
      </w:r>
      <m:oMath>
        <m:r>
          <w:rPr>
            <w:rFonts w:ascii="Cambria Math" w:hAnsi="Cambria Math"/>
          </w:rPr>
          <m:t>JM</m:t>
        </m:r>
        <m:r>
          <m:rPr>
            <m:nor/>
          </m:rPr>
          <m:t>.</m:t>
        </m:r>
      </m:oMath>
      <w:r>
        <w:t xml:space="preserve"> In finite dimensions these powers tend to zero exactly when every eigenvalue has modulus less than one, by the Jordan form. In that case </w:t>
      </w:r>
      <m:oMath>
        <m:r>
          <w:rPr>
            <w:rFonts w:ascii="Cambria Math" w:hAnsi="Cambria Math"/>
          </w:rPr>
          <m:t>I</m:t>
        </m:r>
        <m:r>
          <m:rPr>
            <m:sty m:val="p"/>
          </m:rPr>
          <w:rPr>
            <w:rFonts w:ascii="Cambria Math" w:hAnsi="Cambria Math"/>
          </w:rPr>
          <m:t>-</m:t>
        </m:r>
        <m:r>
          <w:rPr>
            <w:rFonts w:ascii="Cambria Math" w:hAnsi="Cambria Math"/>
          </w:rPr>
          <m:t>JM</m:t>
        </m:r>
      </m:oMath>
      <w:r>
        <w:t xml:space="preserve"> is invertible and subtracting the displayed fixed point proves convergence. Conversely, convergence to one point for all initial states forces those powers to vanish. ∎</w:t>
      </w:r>
    </w:p>
    <w:p w14:paraId="67337759" w14:textId="77777777" w:rsidR="009E18C3" w:rsidRDefault="00000000" w:rsidP="000E5595">
      <w:pPr>
        <w:pStyle w:val="BodyText"/>
        <w:jc w:val="both"/>
      </w:pPr>
      <w:r>
        <w:t xml:space="preserve">For example, </w:t>
      </w:r>
      <m:oMath>
        <m:r>
          <w:rPr>
            <w:rFonts w:ascii="Cambria Math" w:hAnsi="Cambria Math"/>
          </w:rPr>
          <m:t>J</m:t>
        </m:r>
        <m:r>
          <m:rPr>
            <m:sty m:val="p"/>
          </m:rPr>
          <w:rPr>
            <w:rFonts w:ascii="Cambria Math" w:hAnsi="Cambria Math"/>
          </w:rPr>
          <m:t>=</m:t>
        </m:r>
        <m:r>
          <w:rPr>
            <w:rFonts w:ascii="Cambria Math" w:hAnsi="Cambria Math"/>
          </w:rPr>
          <m:t>diag</m:t>
        </m:r>
        <m:d>
          <m:dPr>
            <m:ctrlPr>
              <w:rPr>
                <w:rFonts w:ascii="Cambria Math" w:hAnsi="Cambria Math"/>
              </w:rPr>
            </m:ctrlPr>
          </m:dPr>
          <m:e>
            <m:r>
              <w:rPr>
                <w:rFonts w:ascii="Cambria Math" w:hAnsi="Cambria Math"/>
              </w:rPr>
              <m:t>0.5</m:t>
            </m:r>
            <m:r>
              <m:rPr>
                <m:sty m:val="p"/>
              </m:rPr>
              <w:rPr>
                <w:rFonts w:ascii="Cambria Math" w:hAnsi="Cambria Math"/>
              </w:rPr>
              <m:t>,</m:t>
            </m:r>
            <m:r>
              <w:rPr>
                <w:rFonts w:ascii="Cambria Math" w:hAnsi="Cambria Math"/>
              </w:rPr>
              <m:t>1</m:t>
            </m:r>
          </m:e>
        </m:d>
      </m:oMath>
      <w:r>
        <w:t xml:space="preserve"> is a valid read gain with one private direction. If </w:t>
      </w:r>
      <m:oMath>
        <m:r>
          <w:rPr>
            <w:rFonts w:ascii="Cambria Math" w:hAnsi="Cambria Math"/>
          </w:rPr>
          <m:t>M</m:t>
        </m:r>
        <m:r>
          <m:rPr>
            <m:sty m:val="p"/>
          </m:rPr>
          <w:rPr>
            <w:rFonts w:ascii="Cambria Math" w:hAnsi="Cambria Math"/>
          </w:rPr>
          <m:t>=</m:t>
        </m:r>
        <m:r>
          <w:rPr>
            <w:rFonts w:ascii="Cambria Math" w:hAnsi="Cambria Math"/>
          </w:rPr>
          <m:t>diag</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1.1</m:t>
            </m:r>
          </m:e>
        </m:d>
        <m:r>
          <m:rPr>
            <m:nor/>
          </m:rPr>
          <m:t>,</m:t>
        </m:r>
      </m:oMath>
      <w:r>
        <w:t xml:space="preserve"> the loop has spectral radius 1.1 and is unstable. The read suppresses the first direction but leaves the unstable private direction untouched. A control </w:t>
      </w:r>
      <m:oMath>
        <m:r>
          <w:rPr>
            <w:rFonts w:ascii="Cambria Math" w:hAnsi="Cambria Math"/>
          </w:rPr>
          <m:t>M</m:t>
        </m:r>
        <m:r>
          <m:rPr>
            <m:sty m:val="p"/>
          </m:rPr>
          <w:rPr>
            <w:rFonts w:ascii="Cambria Math" w:hAnsi="Cambria Math"/>
          </w:rPr>
          <m:t>=</m:t>
        </m:r>
        <m:r>
          <w:rPr>
            <w:rFonts w:ascii="Cambria Math" w:hAnsi="Cambria Math"/>
          </w:rPr>
          <m:t>diag</m:t>
        </m:r>
        <m:d>
          <m:dPr>
            <m:ctrlPr>
              <w:rPr>
                <w:rFonts w:ascii="Cambria Math" w:hAnsi="Cambria Math"/>
              </w:rPr>
            </m:ctrlPr>
          </m:dPr>
          <m:e>
            <m:r>
              <w:rPr>
                <w:rFonts w:ascii="Cambria Math" w:hAnsi="Cambria Math"/>
              </w:rPr>
              <m:t>1.2</m:t>
            </m:r>
            <m:r>
              <m:rPr>
                <m:sty m:val="p"/>
              </m:rPr>
              <w:rPr>
                <w:rFonts w:ascii="Cambria Math" w:hAnsi="Cambria Math"/>
              </w:rPr>
              <m:t>,</m:t>
            </m:r>
            <m:r>
              <w:rPr>
                <w:rFonts w:ascii="Cambria Math" w:hAnsi="Cambria Math"/>
              </w:rPr>
              <m:t>0.8</m:t>
            </m:r>
          </m:e>
        </m:d>
      </m:oMath>
      <w:r>
        <w:t xml:space="preserve"> instead gives radius 0.8. Neither statement predicts how a trained nonlinear language model will behave.</w:t>
      </w:r>
    </w:p>
    <w:p w14:paraId="3C768360" w14:textId="77777777" w:rsidR="009E18C3" w:rsidRDefault="00000000" w:rsidP="000E5595">
      <w:pPr>
        <w:pStyle w:val="BodyText"/>
        <w:jc w:val="both"/>
      </w:pPr>
      <w:r>
        <w:t xml:space="preserve">For a nonlinear feedback map on a closed convex invariant set, a uniform derivative bound </w:t>
      </w:r>
      <m:oMath>
        <m:r>
          <m:rPr>
            <m:sty m:val="p"/>
          </m:rPr>
          <w:rPr>
            <w:rFonts w:ascii="Cambria Math" w:hAnsi="Cambria Math"/>
          </w:rPr>
          <m:t>∥</m:t>
        </m:r>
        <m:r>
          <w:rPr>
            <w:rFonts w:ascii="Cambria Math" w:hAnsi="Cambria Math"/>
          </w:rPr>
          <m:t>J DF</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q</m:t>
        </m:r>
        <m:r>
          <m:rPr>
            <m:sty m:val="p"/>
          </m:rPr>
          <w:rPr>
            <w:rFonts w:ascii="Cambria Math" w:hAnsi="Cambria Math"/>
          </w:rPr>
          <m:t>&lt;</m:t>
        </m:r>
        <m:r>
          <w:rPr>
            <w:rFonts w:ascii="Cambria Math" w:hAnsi="Cambria Math"/>
          </w:rPr>
          <m:t>1</m:t>
        </m:r>
      </m:oMath>
      <w:r>
        <w:t xml:space="preserve"> for all </w:t>
      </w:r>
      <m:oMath>
        <m:r>
          <w:rPr>
            <w:rFonts w:ascii="Cambria Math" w:hAnsi="Cambria Math"/>
          </w:rPr>
          <m:t>x</m:t>
        </m:r>
      </m:oMath>
      <w:r>
        <w:t xml:space="preserve"> is sufficient for a unique attracting fixed point by the contraction theorem. Hard retrieval switches can invalidate differentiability or continuity, so that criterion requires a fixed bank or a separately controlled retrieval map. Small spectral radius at one tangent is only local evidence, and nonnormal matrices can exhibit transient amplification before asymptotic decay.</w:t>
      </w:r>
    </w:p>
    <w:p w14:paraId="299ABEE3" w14:textId="77777777" w:rsidR="009E18C3" w:rsidRDefault="00000000" w:rsidP="000E5595">
      <w:pPr>
        <w:pStyle w:val="Heading21"/>
        <w:jc w:val="both"/>
      </w:pPr>
      <w:bookmarkStart w:id="45" w:name="certifying-an-inexact-numerical-read"/>
      <w:bookmarkEnd w:id="44"/>
      <w:r>
        <w:t>15 2 Certifying an inexact numerical read</w:t>
      </w:r>
    </w:p>
    <w:p w14:paraId="3099C91B" w14:textId="77777777" w:rsidR="009E18C3" w:rsidRDefault="00000000" w:rsidP="000E5595">
      <w:pPr>
        <w:pStyle w:val="FirstParagraph"/>
        <w:keepNext/>
        <w:jc w:val="both"/>
      </w:pPr>
      <w:r>
        <w:rPr>
          <w:b/>
          <w:bCs/>
        </w:rPr>
        <w:t>Lemma 15.2 (state error from a solve residual).</w:t>
      </w:r>
      <w:r>
        <w:t xml:space="preserve"> In Euclidean coordinates let </w:t>
      </w:r>
      <m:oMath>
        <m:r>
          <w:rPr>
            <w:rFonts w:ascii="Cambria Math" w:hAnsi="Cambria Math"/>
          </w:rPr>
          <m:t>Hz</m:t>
        </m:r>
        <m:r>
          <m:rPr>
            <m:sty m:val="p"/>
          </m:rPr>
          <w:rPr>
            <w:rFonts w:ascii="Cambria Math" w:hAnsi="Cambria Math"/>
          </w:rPr>
          <m:t>=</m:t>
        </m:r>
        <m:r>
          <w:rPr>
            <w:rFonts w:ascii="Cambria Math" w:hAnsi="Cambria Math"/>
          </w:rPr>
          <m:t>h</m:t>
        </m:r>
      </m:oMath>
      <w:r>
        <w:t xml:space="preserve"> be the exact quadratic system and </w:t>
      </w:r>
      <m:oMath>
        <m:acc>
          <m:accPr>
            <m:ctrlPr>
              <w:rPr>
                <w:rFonts w:ascii="Cambria Math" w:hAnsi="Cambria Math"/>
              </w:rPr>
            </m:ctrlPr>
          </m:accPr>
          <m:e>
            <m:r>
              <w:rPr>
                <w:rFonts w:ascii="Cambria Math" w:hAnsi="Cambria Math"/>
              </w:rPr>
              <m:t>z</m:t>
            </m:r>
          </m:e>
        </m:acc>
      </m:oMath>
      <w:r>
        <w:t xml:space="preserve"> an approximate solution. Then</w:t>
      </w:r>
    </w:p>
    <w:p w14:paraId="16C4E4F5" w14:textId="77777777" w:rsidR="009E18C3" w:rsidRDefault="00000000" w:rsidP="000E5595">
      <w:pPr>
        <w:pStyle w:val="Equation"/>
        <w:jc w:val="both"/>
      </w:pPr>
      <w:r>
        <w:tab/>
      </w:r>
      <m:oMath>
        <m:r>
          <m:rPr>
            <m:sty m:val="p"/>
          </m:rPr>
          <w:rPr>
            <w:rFonts w:ascii="Cambria Math" w:hAnsi="Cambria Math"/>
            <w:sz w:val="28"/>
            <w:szCs w:val="30"/>
          </w:rPr>
          <m:t>∥</m:t>
        </m:r>
        <m:acc>
          <m:accPr>
            <m:ctrlPr>
              <w:rPr>
                <w:rFonts w:ascii="Cambria Math" w:hAnsi="Cambria Math"/>
                <w:sz w:val="28"/>
                <w:szCs w:val="30"/>
              </w:rPr>
            </m:ctrlPr>
          </m:accPr>
          <m:e>
            <m:r>
              <w:rPr>
                <w:rFonts w:ascii="Cambria Math" w:hAnsi="Cambria Math"/>
                <w:sz w:val="28"/>
                <w:szCs w:val="30"/>
              </w:rPr>
              <m:t>z</m:t>
            </m:r>
          </m:e>
        </m:acc>
        <m:r>
          <m:rPr>
            <m:sty m:val="p"/>
          </m:rPr>
          <w:rPr>
            <w:rFonts w:ascii="Cambria Math" w:hAnsi="Cambria Math"/>
            <w:sz w:val="28"/>
            <w:szCs w:val="30"/>
          </w:rPr>
          <m:t>-</m:t>
        </m:r>
        <m:r>
          <w:rPr>
            <w:rFonts w:ascii="Cambria Math" w:hAnsi="Cambria Math"/>
            <w:sz w:val="28"/>
            <w:szCs w:val="30"/>
          </w:rPr>
          <m:t>z</m:t>
        </m:r>
        <m:r>
          <m:rPr>
            <m:sty m:val="p"/>
          </m:rPr>
          <w:rPr>
            <w:rFonts w:ascii="Cambria Math" w:hAnsi="Cambria Math"/>
            <w:sz w:val="28"/>
            <w:szCs w:val="30"/>
          </w:rPr>
          <m:t>∥≤</m:t>
        </m:r>
        <m:f>
          <m:fPr>
            <m:ctrlPr>
              <w:rPr>
                <w:rFonts w:ascii="Cambria Math" w:hAnsi="Cambria Math"/>
                <w:sz w:val="28"/>
                <w:szCs w:val="30"/>
              </w:rPr>
            </m:ctrlPr>
          </m:fPr>
          <m:num>
            <m:r>
              <m:rPr>
                <m:sty m:val="p"/>
              </m:rPr>
              <w:rPr>
                <w:rFonts w:ascii="Cambria Math" w:hAnsi="Cambria Math"/>
                <w:sz w:val="28"/>
                <w:szCs w:val="30"/>
              </w:rPr>
              <m:t>∥</m:t>
            </m:r>
            <m:r>
              <w:rPr>
                <w:rFonts w:ascii="Cambria Math" w:hAnsi="Cambria Math"/>
                <w:sz w:val="28"/>
                <w:szCs w:val="30"/>
              </w:rPr>
              <m:t>H</m:t>
            </m:r>
            <m:acc>
              <m:accPr>
                <m:ctrlPr>
                  <w:rPr>
                    <w:rFonts w:ascii="Cambria Math" w:hAnsi="Cambria Math"/>
                    <w:sz w:val="28"/>
                    <w:szCs w:val="30"/>
                  </w:rPr>
                </m:ctrlPr>
              </m:accPr>
              <m:e>
                <m:r>
                  <w:rPr>
                    <w:rFonts w:ascii="Cambria Math" w:hAnsi="Cambria Math"/>
                    <w:sz w:val="28"/>
                    <w:szCs w:val="30"/>
                  </w:rPr>
                  <m:t>z</m:t>
                </m:r>
              </m:e>
            </m:acc>
            <m:r>
              <m:rPr>
                <m:sty m:val="p"/>
              </m:rPr>
              <w:rPr>
                <w:rFonts w:ascii="Cambria Math" w:hAnsi="Cambria Math"/>
                <w:sz w:val="28"/>
                <w:szCs w:val="30"/>
              </w:rPr>
              <m:t>-</m:t>
            </m:r>
            <m:r>
              <w:rPr>
                <w:rFonts w:ascii="Cambria Math" w:hAnsi="Cambria Math"/>
                <w:sz w:val="28"/>
                <w:szCs w:val="30"/>
              </w:rPr>
              <m:t>h</m:t>
            </m:r>
            <m:r>
              <m:rPr>
                <m:sty m:val="p"/>
              </m:rPr>
              <w:rPr>
                <w:rFonts w:ascii="Cambria Math" w:hAnsi="Cambria Math"/>
                <w:sz w:val="28"/>
                <w:szCs w:val="30"/>
              </w:rPr>
              <m:t>∥</m:t>
            </m:r>
          </m:num>
          <m:den>
            <m:r>
              <w:rPr>
                <w:rFonts w:ascii="Cambria Math" w:hAnsi="Cambria Math"/>
                <w:sz w:val="28"/>
                <w:szCs w:val="30"/>
              </w:rPr>
              <m:t>μ</m:t>
            </m:r>
          </m:den>
        </m:f>
        <m:r>
          <m:rPr>
            <m:sty m:val="p"/>
          </m:rPr>
          <w:rPr>
            <w:rFonts w:ascii="Cambria Math" w:hAnsi="Cambria Math"/>
            <w:sz w:val="28"/>
            <w:szCs w:val="30"/>
          </w:rPr>
          <m:t>.</m:t>
        </m:r>
      </m:oMath>
      <w:r>
        <w:tab/>
        <w:t>(37)</w:t>
      </w:r>
    </w:p>
    <w:p w14:paraId="1A903DCF" w14:textId="77777777" w:rsidR="009E18C3" w:rsidRDefault="00000000" w:rsidP="000E5595">
      <w:pPr>
        <w:pStyle w:val="BodyText"/>
        <w:jc w:val="both"/>
      </w:pPr>
      <w:r>
        <w:rPr>
          <w:b/>
          <w:bCs/>
        </w:rPr>
        <w:t>Proof.</w:t>
      </w:r>
      <w:r>
        <w:t xml:space="preserve"> The error is </w:t>
      </w:r>
      <m:oMath>
        <m:sSup>
          <m:sSupPr>
            <m:ctrlPr>
              <w:rPr>
                <w:rFonts w:ascii="Cambria Math" w:hAnsi="Cambria Math"/>
              </w:rPr>
            </m:ctrlPr>
          </m:sSupPr>
          <m:e>
            <m:r>
              <w:rPr>
                <w:rFonts w:ascii="Cambria Math" w:hAnsi="Cambria Math"/>
              </w:rPr>
              <m:t>H</m:t>
            </m:r>
          </m:e>
          <m:sup>
            <m:r>
              <m:rPr>
                <m:sty m:val="p"/>
              </m:rPr>
              <w:rPr>
                <w:rFonts w:ascii="Cambria Math" w:hAnsi="Cambria Math"/>
              </w:rPr>
              <m:t>-</m:t>
            </m:r>
            <m:r>
              <w:rPr>
                <w:rFonts w:ascii="Cambria Math" w:hAnsi="Cambria Math"/>
              </w:rPr>
              <m:t>1</m:t>
            </m:r>
          </m:sup>
        </m:sSup>
        <m:d>
          <m:dPr>
            <m:ctrlPr>
              <w:rPr>
                <w:rFonts w:ascii="Cambria Math" w:hAnsi="Cambria Math"/>
              </w:rPr>
            </m:ctrlPr>
          </m:dPr>
          <m:e>
            <m:r>
              <w:rPr>
                <w:rFonts w:ascii="Cambria Math" w:hAnsi="Cambria Math"/>
              </w:rPr>
              <m:t>H</m:t>
            </m:r>
            <m:acc>
              <m:accPr>
                <m:ctrlPr>
                  <w:rPr>
                    <w:rFonts w:ascii="Cambria Math" w:hAnsi="Cambria Math"/>
                  </w:rPr>
                </m:ctrlPr>
              </m:accPr>
              <m:e>
                <m:r>
                  <w:rPr>
                    <w:rFonts w:ascii="Cambria Math" w:hAnsi="Cambria Math"/>
                  </w:rPr>
                  <m:t>z</m:t>
                </m:r>
              </m:e>
            </m:acc>
            <m:r>
              <m:rPr>
                <m:sty m:val="p"/>
              </m:rPr>
              <w:rPr>
                <w:rFonts w:ascii="Cambria Math" w:hAnsi="Cambria Math"/>
              </w:rPr>
              <m:t>-</m:t>
            </m:r>
            <m:r>
              <w:rPr>
                <w:rFonts w:ascii="Cambria Math" w:hAnsi="Cambria Math"/>
              </w:rPr>
              <m:t>h</m:t>
            </m:r>
          </m:e>
        </m:d>
      </m:oMath>
      <w:r>
        <w:t xml:space="preserve"> and </w:t>
      </w:r>
      <m:oMath>
        <m:sSub>
          <m:sSubPr>
            <m:ctrlPr>
              <w:rPr>
                <w:rFonts w:ascii="Cambria Math" w:hAnsi="Cambria Math"/>
              </w:rPr>
            </m:ctrlPr>
          </m:sSubPr>
          <m:e>
            <m:r>
              <w:rPr>
                <w:rFonts w:ascii="Cambria Math" w:hAnsi="Cambria Math"/>
              </w:rPr>
              <m:t>λ</m:t>
            </m:r>
          </m:e>
          <m:sub>
            <m:r>
              <m:rPr>
                <m:sty m:val="p"/>
              </m:rPr>
              <w:rPr>
                <w:rFonts w:ascii="Cambria Math" w:hAnsi="Cambria Math"/>
              </w:rPr>
              <m:t>min</m:t>
            </m:r>
          </m:sub>
        </m:sSub>
        <m:d>
          <m:dPr>
            <m:ctrlPr>
              <w:rPr>
                <w:rFonts w:ascii="Cambria Math" w:hAnsi="Cambria Math"/>
              </w:rPr>
            </m:ctrlPr>
          </m:dPr>
          <m:e>
            <m:r>
              <w:rPr>
                <w:rFonts w:ascii="Cambria Math" w:hAnsi="Cambria Math"/>
              </w:rPr>
              <m:t>H</m:t>
            </m:r>
          </m:e>
        </m:d>
        <m:r>
          <m:rPr>
            <m:sty m:val="p"/>
          </m:rPr>
          <w:rPr>
            <w:rFonts w:ascii="Cambria Math" w:hAnsi="Cambria Math"/>
          </w:rPr>
          <m:t>≥</m:t>
        </m:r>
        <m:r>
          <w:rPr>
            <w:rFonts w:ascii="Cambria Math" w:hAnsi="Cambria Math"/>
          </w:rPr>
          <m:t>μ</m:t>
        </m:r>
        <m:r>
          <m:rPr>
            <m:nor/>
          </m:rPr>
          <m:t>.</m:t>
        </m:r>
      </m:oMath>
      <w:r>
        <w:t xml:space="preserve"> ∎</w:t>
      </w:r>
    </w:p>
    <w:p w14:paraId="2A9FE785" w14:textId="77777777" w:rsidR="009E18C3" w:rsidRDefault="00000000" w:rsidP="000E5595">
      <w:pPr>
        <w:pStyle w:val="BodyText"/>
        <w:jc w:val="both"/>
      </w:pPr>
      <w:r>
        <w:t xml:space="preserve">For a nonidentity prior metric the denominator is at least </w:t>
      </w:r>
      <m:oMath>
        <m:r>
          <w:rPr>
            <w:rFonts w:ascii="Cambria Math" w:hAnsi="Cambria Math"/>
          </w:rPr>
          <m:t>μ</m:t>
        </m:r>
        <m:sSub>
          <m:sSubPr>
            <m:ctrlPr>
              <w:rPr>
                <w:rFonts w:ascii="Cambria Math" w:hAnsi="Cambria Math"/>
              </w:rPr>
            </m:ctrlPr>
          </m:sSubPr>
          <m:e>
            <m:r>
              <w:rPr>
                <w:rFonts w:ascii="Cambria Math" w:hAnsi="Cambria Math"/>
              </w:rPr>
              <m:t>λ</m:t>
            </m:r>
          </m:e>
          <m:sub>
            <m:r>
              <m:rPr>
                <m:sty m:val="p"/>
              </m:rPr>
              <w:rPr>
                <w:rFonts w:ascii="Cambria Math" w:hAnsi="Cambria Math"/>
              </w:rPr>
              <m:t>min</m:t>
            </m:r>
          </m:sub>
        </m:sSub>
        <m:d>
          <m:dPr>
            <m:ctrlPr>
              <w:rPr>
                <w:rFonts w:ascii="Cambria Math" w:hAnsi="Cambria Math"/>
              </w:rPr>
            </m:ctrlPr>
          </m:dPr>
          <m:e>
            <m:r>
              <w:rPr>
                <w:rFonts w:ascii="Cambria Math" w:hAnsi="Cambria Math"/>
              </w:rPr>
              <m:t>G</m:t>
            </m:r>
          </m:e>
        </m:d>
        <m:r>
          <m:rPr>
            <m:nor/>
          </m:rPr>
          <m:t>.</m:t>
        </m:r>
      </m:oMath>
      <w:r>
        <w:t xml:space="preserve"> With strongly convex Huber objectives, the analogous stationarity certificate is </w:t>
      </w:r>
      <m:oMath>
        <m:r>
          <m:rPr>
            <m:sty m:val="p"/>
          </m:rPr>
          <w:rPr>
            <w:rFonts w:ascii="Cambria Math" w:hAnsi="Cambria Math"/>
          </w:rPr>
          <m:t>∥</m:t>
        </m:r>
        <m:acc>
          <m:accPr>
            <m:ctrlPr>
              <w:rPr>
                <w:rFonts w:ascii="Cambria Math" w:hAnsi="Cambria Math"/>
              </w:rPr>
            </m:ctrlPr>
          </m:accPr>
          <m:e>
            <m:r>
              <w:rPr>
                <w:rFonts w:ascii="Cambria Math" w:hAnsi="Cambria Math"/>
              </w:rPr>
              <m:t>z</m:t>
            </m:r>
          </m:e>
        </m:acc>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f</m:t>
        </m:r>
        <m:d>
          <m:dPr>
            <m:ctrlPr>
              <w:rPr>
                <w:rFonts w:ascii="Cambria Math" w:hAnsi="Cambria Math"/>
              </w:rPr>
            </m:ctrlPr>
          </m:dPr>
          <m:e>
            <m:acc>
              <m:accPr>
                <m:ctrlPr>
                  <w:rPr>
                    <w:rFonts w:ascii="Cambria Math" w:hAnsi="Cambria Math"/>
                  </w:rPr>
                </m:ctrlPr>
              </m:accPr>
              <m:e>
                <m:r>
                  <w:rPr>
                    <w:rFonts w:ascii="Cambria Math" w:hAnsi="Cambria Math"/>
                  </w:rPr>
                  <m:t>z</m:t>
                </m:r>
              </m:e>
            </m:acc>
          </m:e>
        </m:d>
        <m:r>
          <m:rPr>
            <m:sty m:val="p"/>
          </m:rPr>
          <w:rPr>
            <w:rFonts w:ascii="Cambria Math" w:hAnsi="Cambria Math"/>
          </w:rPr>
          <m:t>∥/</m:t>
        </m:r>
        <m:r>
          <w:rPr>
            <w:rFonts w:ascii="Cambria Math" w:hAnsi="Cambria Math"/>
          </w:rPr>
          <m:t>μ</m:t>
        </m:r>
        <m:r>
          <m:rPr>
            <m:nor/>
          </m:rPr>
          <m:t>.</m:t>
        </m:r>
      </m:oMath>
      <w:r>
        <w:t xml:space="preserve"> These are a posteriori bounds in exact arithmetic for the declared system. Floating-point residuals still require conditioning and roundoff checks; a small computed residual alone is not a universal forward-error guarantee.</w:t>
      </w:r>
    </w:p>
    <w:p w14:paraId="5381B16E" w14:textId="77777777" w:rsidR="009E18C3" w:rsidRDefault="00000000" w:rsidP="000E5595">
      <w:pPr>
        <w:pStyle w:val="Heading21"/>
        <w:jc w:val="both"/>
      </w:pPr>
      <w:bookmarkStart w:id="46" w:name="conjectures-and-open-mathematical-tasks"/>
      <w:bookmarkEnd w:id="45"/>
      <w:r>
        <w:t>15 3 Conjectures and open mathematical tasks</w:t>
      </w:r>
    </w:p>
    <w:p w14:paraId="3180BA2E" w14:textId="77777777" w:rsidR="009E18C3" w:rsidRDefault="00000000" w:rsidP="000E5595">
      <w:pPr>
        <w:pStyle w:val="FirstParagraph"/>
        <w:jc w:val="both"/>
      </w:pPr>
      <w:r>
        <w:t>The results above settle fixed-map algebra, not the utility of learned separator contexts. We retain H1–H7 in Section 16 as empirical conjectures with numerical success criteria. They assert accuracy, causal use or cost benefits that these theorems do not imply. An unresolved estimate is not evidence of absence.</w:t>
      </w:r>
    </w:p>
    <w:p w14:paraId="32733BCC" w14:textId="77777777" w:rsidR="009E18C3" w:rsidRDefault="00000000" w:rsidP="000E5595">
      <w:pPr>
        <w:pStyle w:val="BodyText"/>
        <w:jc w:val="both"/>
      </w:pPr>
      <w:r>
        <w:lastRenderedPageBreak/>
        <w:t>Three tasks motivated the extension. Identifiability of learned restrictions under answer supervision and explicit interventions remains open; Theorem 9.2 exhibits coordinate ambiguity, while zero-map collapse is a worse degeneracy. Section 20 now treats noncommuting bank cycles and conditional random coverage, while a general necessary-and-sufficient criterion for arbitrary infinite bank schedules remains open. Section 23 provides robust consolidation guarantees for stated query families, including bounded perturbations of restriction rows. Proposition 13.3 continues to rule out exact robust consolidation into only the three quadratic statistics.</w:t>
      </w:r>
    </w:p>
    <w:p w14:paraId="09C9C6B9" w14:textId="77777777" w:rsidR="009E18C3" w:rsidRDefault="00000000" w:rsidP="000E5595">
      <w:pPr>
        <w:pStyle w:val="BodyText"/>
        <w:jc w:val="both"/>
      </w:pPr>
      <w:r>
        <w:t>The immediate experiment is therefore still a known-context chain task. Correct maps, branch eligibility and a fixed read budget make the theorem hypotheses checkable. Only after that experiment should the model be asked to infer its own horizontal base.</w:t>
      </w:r>
    </w:p>
    <w:p w14:paraId="1CD950DF" w14:textId="77777777" w:rsidR="009E18C3" w:rsidRDefault="00000000" w:rsidP="000E5595">
      <w:pPr>
        <w:pStyle w:val="Heading11"/>
        <w:jc w:val="both"/>
      </w:pPr>
      <w:bookmarkStart w:id="47" w:name="empirical-conjectures-and-experiments"/>
      <w:bookmarkEnd w:id="43"/>
      <w:bookmarkEnd w:id="46"/>
      <w:r>
        <w:t>16 Empirical conjectures and experiments</w:t>
      </w:r>
    </w:p>
    <w:p w14:paraId="58002E30" w14:textId="77777777" w:rsidR="009E18C3" w:rsidRDefault="00000000" w:rsidP="000E5595">
      <w:pPr>
        <w:pStyle w:val="Heading21"/>
        <w:jc w:val="both"/>
      </w:pPr>
      <w:bookmarkStart w:id="48" w:name="work-stages"/>
      <w:r>
        <w:t>16 1 Work stages</w:t>
      </w:r>
    </w:p>
    <w:p w14:paraId="19F8C39A" w14:textId="77777777" w:rsidR="009E18C3" w:rsidRDefault="00000000" w:rsidP="000E5595">
      <w:pPr>
        <w:pStyle w:val="FirstParagraph"/>
        <w:jc w:val="both"/>
      </w:pPr>
      <w:r>
        <w:rPr>
          <w:b/>
          <w:bCs/>
        </w:rPr>
        <w:t>S0: reproducible baseline.</w:t>
      </w:r>
      <w:r>
        <w:t xml:space="preserve"> Reproduce Sep-Latent with dataset identities, split rules, attention-decay implementation, alignment convention, model revision and stopping policy recorded. Establish both the paper-faithful baseline and a controlled indexed-alignment variant. Match training budgets where possible and report deviations. Do not attribute a benefit from indexed alignment to sheaf gluing.</w:t>
      </w:r>
    </w:p>
    <w:p w14:paraId="7774AE74" w14:textId="77777777" w:rsidR="009E18C3" w:rsidRDefault="00000000" w:rsidP="000E5595">
      <w:pPr>
        <w:pStyle w:val="BodyText"/>
        <w:jc w:val="both"/>
      </w:pPr>
      <w:r>
        <w:rPr>
          <w:b/>
          <w:bCs/>
        </w:rPr>
        <w:t>S1: known contexts.</w:t>
      </w:r>
      <w:r>
        <w:t xml:space="preserve"> Use synthetic chain and cycle objectives with exact variable identities, partial observations and held-out compositions. Vary overlap coverage, noise, contradictory observations and branch ambiguity independently. Test the read without a language model first, then attach a frozen model. This stage isolates the effect of correct restrictions.</w:t>
      </w:r>
    </w:p>
    <w:p w14:paraId="52558B3B" w14:textId="77777777" w:rsidR="009E18C3" w:rsidRDefault="00000000" w:rsidP="000E5595">
      <w:pPr>
        <w:pStyle w:val="BodyText"/>
        <w:jc w:val="both"/>
      </w:pPr>
      <w:r>
        <w:rPr>
          <w:b/>
          <w:bCs/>
        </w:rPr>
        <w:t>S2: causal adapter study.</w:t>
      </w:r>
      <w:r>
        <w:t xml:space="preserve"> Train small adapters and correction gates on a frozen backbone. Compare matched latent-step budgets and parameter counts. Intervene on shared variables, private variables, retrieved anchors and separator placement. Report whether interventions change verified answers in the required direction.</w:t>
      </w:r>
    </w:p>
    <w:p w14:paraId="36CB3046" w14:textId="77777777" w:rsidR="009E18C3" w:rsidRDefault="00000000" w:rsidP="000E5595">
      <w:pPr>
        <w:pStyle w:val="BodyText"/>
        <w:jc w:val="both"/>
      </w:pPr>
      <w:r>
        <w:rPr>
          <w:b/>
          <w:bCs/>
        </w:rPr>
        <w:t>S3: learned structure.</w:t>
      </w:r>
      <w:r>
        <w:t xml:space="preserve"> Only after S1–S2, learn context assignment or restrictions. Track singular values, zero-map collapse, branch errors and coverage. Include an unrestricted block-matrix read with the same parameter budget: when two implementations compute the same operator, the sheaf vocabulary alone cannot explain an advantage.</w:t>
      </w:r>
    </w:p>
    <w:p w14:paraId="2C07BF1A" w14:textId="77777777" w:rsidR="009E18C3" w:rsidRDefault="00000000" w:rsidP="000E5595">
      <w:pPr>
        <w:pStyle w:val="Heading21"/>
        <w:jc w:val="both"/>
      </w:pPr>
      <w:bookmarkStart w:id="49" w:name="proposed-preregistration"/>
      <w:bookmarkEnd w:id="48"/>
      <w:r>
        <w:t>16 2 Proposed preregistration</w:t>
      </w:r>
    </w:p>
    <w:p w14:paraId="403B21D6" w14:textId="77777777" w:rsidR="009E18C3" w:rsidRDefault="00000000" w:rsidP="000E5595">
      <w:pPr>
        <w:pStyle w:val="FirstParagraph"/>
        <w:jc w:val="both"/>
      </w:pPr>
      <w:r>
        <w:t>Table 3 gives proposed decision criteria to fix before training. They are planning thresholds, not confidence intervals or observed effects. Use paired task instances and seed-aware uncertainty estimates. A study that cannot resolve a threshold should report insufficient evidence rather than success. Failure to meet a success criterion is not necessarily evidence that the underlying effect is absent.</w:t>
      </w:r>
    </w:p>
    <w:p w14:paraId="378DDCF8" w14:textId="77777777" w:rsidR="009E18C3" w:rsidRDefault="00000000" w:rsidP="000E5595">
      <w:pPr>
        <w:pStyle w:val="BodyText"/>
        <w:keepNext/>
        <w:jc w:val="both"/>
      </w:pPr>
      <w:r>
        <w:rPr>
          <w:b/>
          <w:bCs/>
        </w:rPr>
        <w:t>Table 3.</w:t>
      </w:r>
      <w:r>
        <w:t xml:space="preserve"> Proposed hypotheses and decision rules for the planned success claims.</w:t>
      </w:r>
    </w:p>
    <w:tbl>
      <w:tblPr>
        <w:tblStyle w:val="Table"/>
        <w:tblW w:w="4749" w:type="pct"/>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1834"/>
        <w:gridCol w:w="4569"/>
        <w:gridCol w:w="3251"/>
      </w:tblGrid>
      <w:tr w:rsidR="009E18C3" w14:paraId="6580BD25" w14:textId="77777777" w:rsidTr="00BD3C3D">
        <w:trPr>
          <w:cnfStyle w:val="100000000000" w:firstRow="1" w:lastRow="0" w:firstColumn="0" w:lastColumn="0" w:oddVBand="0" w:evenVBand="0" w:oddHBand="0" w:evenHBand="0" w:firstRowFirstColumn="0" w:firstRowLastColumn="0" w:lastRowFirstColumn="0" w:lastRowLastColumn="0"/>
          <w:cantSplit/>
          <w:tblHeader/>
          <w:jc w:val="center"/>
        </w:trPr>
        <w:tc>
          <w:tcPr>
            <w:tcW w:w="1833" w:type="dxa"/>
            <w:shd w:val="clear" w:color="auto" w:fill="E7EBEF"/>
            <w:tcMar>
              <w:top w:w="85" w:type="dxa"/>
              <w:left w:w="85" w:type="dxa"/>
              <w:bottom w:w="85" w:type="dxa"/>
              <w:right w:w="85" w:type="dxa"/>
            </w:tcMar>
            <w:vAlign w:val="center"/>
          </w:tcPr>
          <w:p w14:paraId="5862E1D8" w14:textId="77777777" w:rsidR="009E18C3" w:rsidRDefault="00000000" w:rsidP="000E5595">
            <w:pPr>
              <w:pStyle w:val="Compact"/>
              <w:spacing w:before="20" w:after="40" w:line="247" w:lineRule="auto"/>
              <w:jc w:val="both"/>
            </w:pPr>
            <w:r>
              <w:rPr>
                <w:sz w:val="19"/>
              </w:rPr>
              <w:t>Hypothesis</w:t>
            </w:r>
          </w:p>
        </w:tc>
        <w:tc>
          <w:tcPr>
            <w:tcW w:w="4569" w:type="dxa"/>
            <w:shd w:val="clear" w:color="auto" w:fill="E7EBEF"/>
            <w:tcMar>
              <w:top w:w="85" w:type="dxa"/>
              <w:left w:w="85" w:type="dxa"/>
              <w:bottom w:w="85" w:type="dxa"/>
              <w:right w:w="85" w:type="dxa"/>
            </w:tcMar>
            <w:vAlign w:val="center"/>
          </w:tcPr>
          <w:p w14:paraId="647F0DCF" w14:textId="77777777" w:rsidR="009E18C3" w:rsidRDefault="00000000" w:rsidP="000E5595">
            <w:pPr>
              <w:pStyle w:val="Compact"/>
              <w:spacing w:before="20" w:after="40" w:line="247" w:lineRule="auto"/>
              <w:jc w:val="both"/>
            </w:pPr>
            <w:r>
              <w:rPr>
                <w:sz w:val="19"/>
              </w:rPr>
              <w:t>Prediction fixed in advance</w:t>
            </w:r>
          </w:p>
        </w:tc>
        <w:tc>
          <w:tcPr>
            <w:tcW w:w="3251" w:type="dxa"/>
            <w:shd w:val="clear" w:color="auto" w:fill="E7EBEF"/>
            <w:tcMar>
              <w:top w:w="85" w:type="dxa"/>
              <w:left w:w="85" w:type="dxa"/>
              <w:bottom w:w="85" w:type="dxa"/>
              <w:right w:w="85" w:type="dxa"/>
            </w:tcMar>
            <w:vAlign w:val="center"/>
          </w:tcPr>
          <w:p w14:paraId="79419F14" w14:textId="77777777" w:rsidR="009E18C3" w:rsidRDefault="00000000" w:rsidP="000E5595">
            <w:pPr>
              <w:pStyle w:val="Compact"/>
              <w:spacing w:before="20" w:after="40" w:line="247" w:lineRule="auto"/>
              <w:jc w:val="both"/>
            </w:pPr>
            <w:r>
              <w:rPr>
                <w:sz w:val="19"/>
              </w:rPr>
              <w:t>Failure criterion</w:t>
            </w:r>
          </w:p>
        </w:tc>
      </w:tr>
      <w:tr w:rsidR="009E18C3" w14:paraId="41159F8B" w14:textId="77777777" w:rsidTr="00BD3C3D">
        <w:trPr>
          <w:cantSplit/>
          <w:jc w:val="center"/>
        </w:trPr>
        <w:tc>
          <w:tcPr>
            <w:tcW w:w="1833" w:type="dxa"/>
            <w:shd w:val="clear" w:color="auto" w:fill="FFFFFF"/>
            <w:tcMar>
              <w:top w:w="85" w:type="dxa"/>
              <w:left w:w="85" w:type="dxa"/>
              <w:bottom w:w="85" w:type="dxa"/>
              <w:right w:w="85" w:type="dxa"/>
            </w:tcMar>
            <w:vAlign w:val="center"/>
          </w:tcPr>
          <w:p w14:paraId="16E53073" w14:textId="77777777" w:rsidR="009E18C3" w:rsidRDefault="00000000" w:rsidP="000E5595">
            <w:pPr>
              <w:pStyle w:val="Compact"/>
              <w:spacing w:before="20" w:after="40" w:line="247" w:lineRule="auto"/>
              <w:jc w:val="both"/>
            </w:pPr>
            <w:r>
              <w:rPr>
                <w:sz w:val="19"/>
              </w:rPr>
              <w:t>H1: typed partial gluing helps composition</w:t>
            </w:r>
          </w:p>
        </w:tc>
        <w:tc>
          <w:tcPr>
            <w:tcW w:w="4569" w:type="dxa"/>
            <w:shd w:val="clear" w:color="auto" w:fill="FFFFFF"/>
            <w:tcMar>
              <w:top w:w="85" w:type="dxa"/>
              <w:left w:w="85" w:type="dxa"/>
              <w:bottom w:w="85" w:type="dxa"/>
              <w:right w:w="85" w:type="dxa"/>
            </w:tcMar>
            <w:vAlign w:val="center"/>
          </w:tcPr>
          <w:p w14:paraId="718076DA" w14:textId="77777777" w:rsidR="009E18C3" w:rsidRDefault="00000000" w:rsidP="000E5595">
            <w:pPr>
              <w:pStyle w:val="Compact"/>
              <w:spacing w:before="20" w:after="40" w:line="247" w:lineRule="auto"/>
              <w:jc w:val="both"/>
            </w:pPr>
            <w:r>
              <w:rPr>
                <w:sz w:val="19"/>
              </w:rPr>
              <w:t>At least 3 percentage points higher verified accuracy than indexed Sep-Latent on held-out chain compositions at matched backbone calls</w:t>
            </w:r>
          </w:p>
        </w:tc>
        <w:tc>
          <w:tcPr>
            <w:tcW w:w="3251" w:type="dxa"/>
            <w:shd w:val="clear" w:color="auto" w:fill="FFFFFF"/>
            <w:tcMar>
              <w:top w:w="85" w:type="dxa"/>
              <w:left w:w="85" w:type="dxa"/>
              <w:bottom w:w="85" w:type="dxa"/>
              <w:right w:w="85" w:type="dxa"/>
            </w:tcMar>
            <w:vAlign w:val="center"/>
          </w:tcPr>
          <w:p w14:paraId="685C898C" w14:textId="77777777" w:rsidR="009E18C3" w:rsidRDefault="00000000" w:rsidP="000E5595">
            <w:pPr>
              <w:pStyle w:val="Compact"/>
              <w:spacing w:before="20" w:after="40" w:line="247" w:lineRule="auto"/>
              <w:jc w:val="both"/>
            </w:pPr>
            <w:r>
              <w:rPr>
                <w:sz w:val="19"/>
              </w:rPr>
              <w:t>Gain below 3 points, or its uncertainty does not support the threshold</w:t>
            </w:r>
          </w:p>
        </w:tc>
      </w:tr>
      <w:tr w:rsidR="009E18C3" w14:paraId="50B24D7C" w14:textId="77777777" w:rsidTr="00BD3C3D">
        <w:trPr>
          <w:cantSplit/>
          <w:jc w:val="center"/>
        </w:trPr>
        <w:tc>
          <w:tcPr>
            <w:tcW w:w="1833" w:type="dxa"/>
            <w:shd w:val="clear" w:color="auto" w:fill="F7F8F9"/>
            <w:tcMar>
              <w:top w:w="85" w:type="dxa"/>
              <w:left w:w="85" w:type="dxa"/>
              <w:bottom w:w="85" w:type="dxa"/>
              <w:right w:w="85" w:type="dxa"/>
            </w:tcMar>
            <w:vAlign w:val="center"/>
          </w:tcPr>
          <w:p w14:paraId="75966F9C" w14:textId="77777777" w:rsidR="009E18C3" w:rsidRDefault="00000000" w:rsidP="000E5595">
            <w:pPr>
              <w:pStyle w:val="Compact"/>
              <w:spacing w:before="20" w:after="40" w:line="247" w:lineRule="auto"/>
              <w:jc w:val="both"/>
            </w:pPr>
            <w:r>
              <w:rPr>
                <w:sz w:val="19"/>
              </w:rPr>
              <w:t>H2: context maps matter</w:t>
            </w:r>
          </w:p>
        </w:tc>
        <w:tc>
          <w:tcPr>
            <w:tcW w:w="4569" w:type="dxa"/>
            <w:shd w:val="clear" w:color="auto" w:fill="F7F8F9"/>
            <w:tcMar>
              <w:top w:w="85" w:type="dxa"/>
              <w:left w:w="85" w:type="dxa"/>
              <w:bottom w:w="85" w:type="dxa"/>
              <w:right w:w="85" w:type="dxa"/>
            </w:tcMar>
            <w:vAlign w:val="center"/>
          </w:tcPr>
          <w:p w14:paraId="2744A4E4" w14:textId="77777777" w:rsidR="009E18C3" w:rsidRDefault="00000000" w:rsidP="000E5595">
            <w:pPr>
              <w:pStyle w:val="Compact"/>
              <w:spacing w:before="20" w:after="40" w:line="247" w:lineRule="auto"/>
              <w:jc w:val="both"/>
            </w:pPr>
            <w:r>
              <w:rPr>
                <w:sz w:val="19"/>
              </w:rPr>
              <w:t>Correct maps beat an edge-permuted control by at least 2 points under otherwise identical training</w:t>
            </w:r>
          </w:p>
        </w:tc>
        <w:tc>
          <w:tcPr>
            <w:tcW w:w="3251" w:type="dxa"/>
            <w:shd w:val="clear" w:color="auto" w:fill="F7F8F9"/>
            <w:tcMar>
              <w:top w:w="85" w:type="dxa"/>
              <w:left w:w="85" w:type="dxa"/>
              <w:bottom w:w="85" w:type="dxa"/>
              <w:right w:w="85" w:type="dxa"/>
            </w:tcMar>
            <w:vAlign w:val="center"/>
          </w:tcPr>
          <w:p w14:paraId="0F7683FD" w14:textId="77777777" w:rsidR="009E18C3" w:rsidRDefault="00000000" w:rsidP="000E5595">
            <w:pPr>
              <w:pStyle w:val="Compact"/>
              <w:spacing w:before="20" w:after="40" w:line="247" w:lineRule="auto"/>
              <w:jc w:val="both"/>
            </w:pPr>
            <w:r>
              <w:rPr>
                <w:sz w:val="19"/>
              </w:rPr>
              <w:t>Permuted maps match or beat correct maps within uncertainty</w:t>
            </w:r>
          </w:p>
        </w:tc>
      </w:tr>
      <w:tr w:rsidR="009E18C3" w14:paraId="673EBD22" w14:textId="77777777" w:rsidTr="00BD3C3D">
        <w:trPr>
          <w:cantSplit/>
          <w:jc w:val="center"/>
        </w:trPr>
        <w:tc>
          <w:tcPr>
            <w:tcW w:w="1833" w:type="dxa"/>
            <w:shd w:val="clear" w:color="auto" w:fill="FFFFFF"/>
            <w:tcMar>
              <w:top w:w="85" w:type="dxa"/>
              <w:left w:w="85" w:type="dxa"/>
              <w:bottom w:w="85" w:type="dxa"/>
              <w:right w:w="85" w:type="dxa"/>
            </w:tcMar>
            <w:vAlign w:val="center"/>
          </w:tcPr>
          <w:p w14:paraId="63538050" w14:textId="77777777" w:rsidR="009E18C3" w:rsidRDefault="00000000" w:rsidP="000E5595">
            <w:pPr>
              <w:pStyle w:val="Compact"/>
              <w:spacing w:before="20" w:after="40" w:line="247" w:lineRule="auto"/>
              <w:jc w:val="both"/>
            </w:pPr>
            <w:r>
              <w:rPr>
                <w:sz w:val="19"/>
              </w:rPr>
              <w:t>H3: anchors carry used information</w:t>
            </w:r>
          </w:p>
        </w:tc>
        <w:tc>
          <w:tcPr>
            <w:tcW w:w="4569" w:type="dxa"/>
            <w:shd w:val="clear" w:color="auto" w:fill="FFFFFF"/>
            <w:tcMar>
              <w:top w:w="85" w:type="dxa"/>
              <w:left w:w="85" w:type="dxa"/>
              <w:bottom w:w="85" w:type="dxa"/>
              <w:right w:w="85" w:type="dxa"/>
            </w:tcMar>
            <w:vAlign w:val="center"/>
          </w:tcPr>
          <w:p w14:paraId="156E56FB" w14:textId="77777777" w:rsidR="009E18C3" w:rsidRDefault="00000000" w:rsidP="000E5595">
            <w:pPr>
              <w:pStyle w:val="Compact"/>
              <w:spacing w:before="20" w:after="40" w:line="247" w:lineRule="auto"/>
              <w:jc w:val="both"/>
            </w:pPr>
            <w:r>
              <w:rPr>
                <w:sz w:val="19"/>
              </w:rPr>
              <w:t>At least 75% of valid shared-variable interventions produce the required answer change; private interventions preserve at least 95% of correct answers</w:t>
            </w:r>
          </w:p>
        </w:tc>
        <w:tc>
          <w:tcPr>
            <w:tcW w:w="3251" w:type="dxa"/>
            <w:shd w:val="clear" w:color="auto" w:fill="FFFFFF"/>
            <w:tcMar>
              <w:top w:w="85" w:type="dxa"/>
              <w:left w:w="85" w:type="dxa"/>
              <w:bottom w:w="85" w:type="dxa"/>
              <w:right w:w="85" w:type="dxa"/>
            </w:tcMar>
            <w:vAlign w:val="center"/>
          </w:tcPr>
          <w:p w14:paraId="450B8D76" w14:textId="77777777" w:rsidR="009E18C3" w:rsidRDefault="00000000" w:rsidP="000E5595">
            <w:pPr>
              <w:pStyle w:val="Compact"/>
              <w:spacing w:before="20" w:after="40" w:line="247" w:lineRule="auto"/>
              <w:jc w:val="both"/>
            </w:pPr>
            <w:r>
              <w:rPr>
                <w:sz w:val="19"/>
              </w:rPr>
              <w:t>Either threshold is missed, or only retrained rather than within-model interventions work</w:t>
            </w:r>
          </w:p>
        </w:tc>
      </w:tr>
      <w:tr w:rsidR="009E18C3" w14:paraId="1F4CF4F6" w14:textId="77777777" w:rsidTr="00BD3C3D">
        <w:trPr>
          <w:cantSplit/>
          <w:jc w:val="center"/>
        </w:trPr>
        <w:tc>
          <w:tcPr>
            <w:tcW w:w="1833" w:type="dxa"/>
            <w:shd w:val="clear" w:color="auto" w:fill="F7F8F9"/>
            <w:tcMar>
              <w:top w:w="85" w:type="dxa"/>
              <w:left w:w="85" w:type="dxa"/>
              <w:bottom w:w="85" w:type="dxa"/>
              <w:right w:w="85" w:type="dxa"/>
            </w:tcMar>
            <w:vAlign w:val="center"/>
          </w:tcPr>
          <w:p w14:paraId="6CEAB650" w14:textId="77777777" w:rsidR="009E18C3" w:rsidRDefault="00000000" w:rsidP="000E5595">
            <w:pPr>
              <w:pStyle w:val="Compact"/>
              <w:spacing w:before="20" w:after="40" w:line="247" w:lineRule="auto"/>
              <w:jc w:val="both"/>
            </w:pPr>
            <w:r>
              <w:rPr>
                <w:sz w:val="19"/>
              </w:rPr>
              <w:lastRenderedPageBreak/>
              <w:t>H4: structural stopping is useful</w:t>
            </w:r>
          </w:p>
        </w:tc>
        <w:tc>
          <w:tcPr>
            <w:tcW w:w="4569" w:type="dxa"/>
            <w:shd w:val="clear" w:color="auto" w:fill="F7F8F9"/>
            <w:tcMar>
              <w:top w:w="85" w:type="dxa"/>
              <w:left w:w="85" w:type="dxa"/>
              <w:bottom w:w="85" w:type="dxa"/>
              <w:right w:w="85" w:type="dxa"/>
            </w:tcMar>
            <w:vAlign w:val="center"/>
          </w:tcPr>
          <w:p w14:paraId="036109A9" w14:textId="77777777" w:rsidR="009E18C3" w:rsidRDefault="00000000" w:rsidP="000E5595">
            <w:pPr>
              <w:pStyle w:val="Compact"/>
              <w:spacing w:before="20" w:after="40" w:line="247" w:lineRule="auto"/>
              <w:jc w:val="both"/>
            </w:pPr>
            <w:r>
              <w:rPr>
                <w:sz w:val="19"/>
              </w:rPr>
              <w:t>At least 25% fewer verifier-detected premature exits with no more than 10% extra mean backbone calls</w:t>
            </w:r>
          </w:p>
        </w:tc>
        <w:tc>
          <w:tcPr>
            <w:tcW w:w="3251" w:type="dxa"/>
            <w:shd w:val="clear" w:color="auto" w:fill="F7F8F9"/>
            <w:tcMar>
              <w:top w:w="85" w:type="dxa"/>
              <w:left w:w="85" w:type="dxa"/>
              <w:bottom w:w="85" w:type="dxa"/>
              <w:right w:w="85" w:type="dxa"/>
            </w:tcMar>
            <w:vAlign w:val="center"/>
          </w:tcPr>
          <w:p w14:paraId="3CBC4FC4" w14:textId="77777777" w:rsidR="009E18C3" w:rsidRDefault="00000000" w:rsidP="000E5595">
            <w:pPr>
              <w:pStyle w:val="Compact"/>
              <w:spacing w:before="20" w:after="40" w:line="247" w:lineRule="auto"/>
              <w:jc w:val="both"/>
            </w:pPr>
            <w:r>
              <w:rPr>
                <w:sz w:val="19"/>
              </w:rPr>
              <w:t>Error reduction or call budget fails</w:t>
            </w:r>
          </w:p>
        </w:tc>
      </w:tr>
      <w:tr w:rsidR="009E18C3" w14:paraId="44BD8D97" w14:textId="77777777" w:rsidTr="00BD3C3D">
        <w:trPr>
          <w:cantSplit/>
          <w:jc w:val="center"/>
        </w:trPr>
        <w:tc>
          <w:tcPr>
            <w:tcW w:w="1833" w:type="dxa"/>
            <w:shd w:val="clear" w:color="auto" w:fill="FFFFFF"/>
            <w:tcMar>
              <w:top w:w="85" w:type="dxa"/>
              <w:left w:w="85" w:type="dxa"/>
              <w:bottom w:w="85" w:type="dxa"/>
              <w:right w:w="85" w:type="dxa"/>
            </w:tcMar>
            <w:vAlign w:val="center"/>
          </w:tcPr>
          <w:p w14:paraId="665E4447" w14:textId="77777777" w:rsidR="009E18C3" w:rsidRDefault="00000000" w:rsidP="000E5595">
            <w:pPr>
              <w:pStyle w:val="Compact"/>
              <w:spacing w:before="20" w:after="40" w:line="247" w:lineRule="auto"/>
              <w:jc w:val="both"/>
            </w:pPr>
            <w:r>
              <w:rPr>
                <w:sz w:val="19"/>
              </w:rPr>
              <w:t>H5: compression remains worthwhile</w:t>
            </w:r>
          </w:p>
        </w:tc>
        <w:tc>
          <w:tcPr>
            <w:tcW w:w="4569" w:type="dxa"/>
            <w:shd w:val="clear" w:color="auto" w:fill="FFFFFF"/>
            <w:tcMar>
              <w:top w:w="85" w:type="dxa"/>
              <w:left w:w="85" w:type="dxa"/>
              <w:bottom w:w="85" w:type="dxa"/>
              <w:right w:w="85" w:type="dxa"/>
            </w:tcMar>
            <w:vAlign w:val="center"/>
          </w:tcPr>
          <w:p w14:paraId="496E3980" w14:textId="77777777" w:rsidR="009E18C3" w:rsidRDefault="00000000" w:rsidP="000E5595">
            <w:pPr>
              <w:pStyle w:val="Compact"/>
              <w:spacing w:before="20" w:after="40" w:line="247" w:lineRule="auto"/>
              <w:jc w:val="both"/>
            </w:pPr>
            <w:r>
              <w:rPr>
                <w:sz w:val="19"/>
              </w:rPr>
              <w:t>At matched verified accuracy, at least 10% lower median end-to-end latency than the controlled explicit-CoT baseline</w:t>
            </w:r>
          </w:p>
        </w:tc>
        <w:tc>
          <w:tcPr>
            <w:tcW w:w="3251" w:type="dxa"/>
            <w:shd w:val="clear" w:color="auto" w:fill="FFFFFF"/>
            <w:tcMar>
              <w:top w:w="85" w:type="dxa"/>
              <w:left w:w="85" w:type="dxa"/>
              <w:bottom w:w="85" w:type="dxa"/>
              <w:right w:w="85" w:type="dxa"/>
            </w:tcMar>
            <w:vAlign w:val="center"/>
          </w:tcPr>
          <w:p w14:paraId="24A0B7F2" w14:textId="77777777" w:rsidR="009E18C3" w:rsidRDefault="00000000" w:rsidP="000E5595">
            <w:pPr>
              <w:pStyle w:val="Compact"/>
              <w:spacing w:before="20" w:after="40" w:line="247" w:lineRule="auto"/>
              <w:jc w:val="both"/>
            </w:pPr>
            <w:r>
              <w:rPr>
                <w:sz w:val="19"/>
              </w:rPr>
              <w:t>Latency criterion fails after retrieval, solves and fallback costs are included</w:t>
            </w:r>
          </w:p>
        </w:tc>
      </w:tr>
    </w:tbl>
    <w:p w14:paraId="36EDA90E" w14:textId="77777777" w:rsidR="009E18C3" w:rsidRDefault="00000000" w:rsidP="000E5595">
      <w:pPr>
        <w:pStyle w:val="BodyText"/>
        <w:spacing w:before="120"/>
        <w:jc w:val="both"/>
      </w:pPr>
      <w:r>
        <w:rPr>
          <w:b/>
          <w:bCs/>
        </w:rPr>
        <w:t>Conjecture H6 on repeated reads.</w:t>
      </w:r>
      <w:r>
        <w:t xml:space="preserve"> At matched backbone calls, a controller that re-reads only when new anchors arrive should match or exceed one that re-reads every step on held-out compositions, and should keep higher observed-direction sensitivity to the initial proposal. Fails if per-step re-reading is better by at least 2 points.</w:t>
      </w:r>
    </w:p>
    <w:p w14:paraId="567B57B3" w14:textId="77777777" w:rsidR="009E18C3" w:rsidRDefault="00000000" w:rsidP="000E5595">
      <w:pPr>
        <w:pStyle w:val="BodyText"/>
        <w:jc w:val="both"/>
      </w:pPr>
      <w:r>
        <w:rPr>
          <w:b/>
          <w:bCs/>
        </w:rPr>
        <w:t>Conjecture H7 on robust reads.</w:t>
      </w:r>
      <w:r>
        <w:t xml:space="preserve"> With 10% of anchors corrupted by a synthetic error, the Huber read should keep verified accuracy within 3 points of clean, while the quadratic read falls by more. Fails if the gap does not appear or clean accuracy drops by more than 2 points.</w:t>
      </w:r>
    </w:p>
    <w:p w14:paraId="54E05128" w14:textId="77777777" w:rsidR="009E18C3" w:rsidRDefault="00000000" w:rsidP="000E5595">
      <w:pPr>
        <w:pStyle w:val="BodyText"/>
        <w:jc w:val="both"/>
      </w:pPr>
      <w:r>
        <w:t>H2 needs both evaluation-time corruption of a trained system and independently retrained controls; they answer different questions about reliance and learnability. H3 interventions must preserve task validity and avoid arbitrary off-manifold hidden-vector edits. H5 uses the same hardware, batching, answer budget and correctness criterion. A model that merely stops early on difficult tasks must not count as efficient.</w:t>
      </w:r>
    </w:p>
    <w:p w14:paraId="3C965149" w14:textId="77777777" w:rsidR="009E18C3" w:rsidRDefault="00000000" w:rsidP="000E5595">
      <w:pPr>
        <w:pStyle w:val="Heading21"/>
        <w:jc w:val="both"/>
      </w:pPr>
      <w:bookmarkStart w:id="50" w:name="X081f8f3050a403bd93e8e901a19a61b68c2eaa4"/>
      <w:bookmarkEnd w:id="49"/>
      <w:r>
        <w:t>16 3 Baselines measurements and leakage controls</w:t>
      </w:r>
    </w:p>
    <w:p w14:paraId="6DB92A9E" w14:textId="77777777" w:rsidR="009E18C3" w:rsidRDefault="00000000" w:rsidP="000E5595">
      <w:pPr>
        <w:pStyle w:val="FirstParagraph"/>
        <w:jc w:val="both"/>
      </w:pPr>
      <w:r>
        <w:t xml:space="preserve">Essential controls are: original Sep-Latent; indexed alignment without horizontal reads; a parameter-matched extra MLP; fixed pause vectors; identity full-vector consensus; random or permuted restrictions; generic learned block-matrix aggregation; and </w:t>
      </w:r>
      <m:oMath>
        <m:r>
          <w:rPr>
            <w:rFonts w:ascii="Cambria Math" w:hAnsi="Cambria Math"/>
          </w:rPr>
          <m:t>β</m:t>
        </m:r>
        <m:r>
          <m:rPr>
            <m:sty m:val="p"/>
          </m:rPr>
          <w:rPr>
            <w:rFonts w:ascii="Cambria Math" w:hAnsi="Cambria Math"/>
          </w:rPr>
          <m:t>=</m:t>
        </m:r>
        <m:r>
          <w:rPr>
            <w:rFonts w:ascii="Cambria Math" w:hAnsi="Cambria Math"/>
          </w:rPr>
          <m:t>0</m:t>
        </m:r>
        <m:r>
          <m:rPr>
            <m:nor/>
          </m:rPr>
          <m:t>.</m:t>
        </m:r>
      </m:oMath>
      <w:r>
        <w:t xml:space="preserve"> For sheaf variants compare correct typed contexts, nearest-neighbour contexts and parser-predicted contexts. These separate the value of extra computation, the value of correct metadata and the value of the structured read.</w:t>
      </w:r>
    </w:p>
    <w:p w14:paraId="73A4EC14" w14:textId="77777777" w:rsidR="009E18C3" w:rsidRDefault="00000000" w:rsidP="000E5595">
      <w:pPr>
        <w:pStyle w:val="BodyText"/>
        <w:jc w:val="both"/>
      </w:pPr>
      <w:r>
        <w:t>Primary outcomes are verified task accuracy and violation of known semantic constraints. Secondary outcomes include overlap residual, observed rank, hidden-feature effective rank, smallest positive singular values, per-branch accuracy, invalid branch mixtures and fallback rate. Plot accuracy against actual backbone calls and end-to-end latency, not just output tokens. Track prompt and answer lengths, cache bytes, solver time, FLOPs estimates and peak device memory.</w:t>
      </w:r>
    </w:p>
    <w:p w14:paraId="19019EB3" w14:textId="77777777" w:rsidR="009E18C3" w:rsidRDefault="00000000" w:rsidP="000E5595">
      <w:pPr>
        <w:pStyle w:val="BodyText"/>
        <w:jc w:val="both"/>
      </w:pPr>
      <w:r>
        <w:t>Split augmented questions by source template or source problem before training. Hold out variable combinations and branch structures, not merely rephrasings. Context labels and map construction must be available from the permitted prefix at inference. Include paraphrases and alternative separator placement. For causal tests, shuffle eligible anchor contents, erase selected shared information, preserve private information, and compare with equally sized irrelevant perturbations. A low-dimensional latent plot is a diagnostic, not a success criterion.</w:t>
      </w:r>
    </w:p>
    <w:p w14:paraId="6E31EE00" w14:textId="77777777" w:rsidR="009E18C3" w:rsidRDefault="00000000" w:rsidP="000E5595">
      <w:pPr>
        <w:pStyle w:val="Heading11"/>
        <w:jc w:val="both"/>
      </w:pPr>
      <w:bookmarkStart w:id="51" w:name="X3db1268c5452155ca8d16157a8e4dead406a700"/>
      <w:bookmarkEnd w:id="47"/>
      <w:bookmarkEnd w:id="50"/>
      <w:r>
        <w:t>17 Integration into the sheaf papers and the memory programme</w:t>
      </w:r>
    </w:p>
    <w:p w14:paraId="0C845FF4" w14:textId="77777777" w:rsidR="009E18C3" w:rsidRDefault="00000000" w:rsidP="000E5595">
      <w:pPr>
        <w:pStyle w:val="FirstParagraph"/>
        <w:jc w:val="both"/>
      </w:pPr>
      <w:r>
        <w:t xml:space="preserve">In </w:t>
      </w:r>
      <w:r>
        <w:rPr>
          <w:b/>
          <w:bCs/>
        </w:rPr>
        <w:t>Part I</w:t>
      </w:r>
      <w:r>
        <w:t>, this idea supplies a concrete distinction between a stalk, an observation and a vertical fibre diagram. It also motivates preserving indexed layer data: pooled distillation can erase the very distinctions that a vertical representation is meant to study. No amendment to the underlying sheaf definitions is needed.</w:t>
      </w:r>
    </w:p>
    <w:p w14:paraId="4D61C11F" w14:textId="77777777" w:rsidR="009E18C3" w:rsidRDefault="00000000" w:rsidP="000E5595">
      <w:pPr>
        <w:pStyle w:val="BodyText"/>
        <w:jc w:val="both"/>
      </w:pPr>
      <w:r>
        <w:t xml:space="preserve">In </w:t>
      </w:r>
      <w:r>
        <w:rPr>
          <w:b/>
          <w:bCs/>
        </w:rPr>
        <w:t>Part II</w:t>
      </w:r>
      <w:r>
        <w:t>, the causal observation star becomes a practical read: separator anchors provide pinned local observations and the current latent proposal is the free centre. The fixed-map quadratic energy gives a transparent first implementation. Robust convex alternatives can follow after the quadratic mechanism is understood.</w:t>
      </w:r>
    </w:p>
    <w:p w14:paraId="3A3AA5EB" w14:textId="77777777" w:rsidR="009E18C3" w:rsidRDefault="00000000" w:rsidP="000E5595">
      <w:pPr>
        <w:pStyle w:val="BodyText"/>
        <w:jc w:val="both"/>
      </w:pPr>
      <w:r>
        <w:t xml:space="preserve">In </w:t>
      </w:r>
      <w:r>
        <w:rPr>
          <w:b/>
          <w:bCs/>
        </w:rPr>
        <w:t>Part III</w:t>
      </w:r>
      <w:r>
        <w:t xml:space="preserve">, multilayer sidecars provide a test case for commuting squares, base changes and defects. Theorem 14.1 adds the metric condition needed for the reads themselves to intertwine. A nonlinear transformer should </w:t>
      </w:r>
      <w:r>
        <w:lastRenderedPageBreak/>
        <w:t>appear as the source of observations and local tangents, not be declared globally linear to obtain an attractive barcode. Learned covers must be treated with the inverse-image construction and, where necessary, zigzag indexing.</w:t>
      </w:r>
    </w:p>
    <w:p w14:paraId="76FBF22C" w14:textId="77777777" w:rsidR="009E18C3" w:rsidRDefault="00000000" w:rsidP="000E5595">
      <w:pPr>
        <w:pStyle w:val="BodyText"/>
        <w:jc w:val="both"/>
      </w:pPr>
      <w:r>
        <w:t xml:space="preserve">In </w:t>
      </w:r>
      <w:r>
        <w:rPr>
          <w:b/>
          <w:bCs/>
        </w:rPr>
        <w:t>SheafFarm</w:t>
      </w:r>
      <w:r>
        <w:t xml:space="preserve"> [8], the proposal is a new instance of the distinction between an operator and a typed compatibility model. If a generic operator realizes the same read, one cannot infer additional computational power from the word “sheaf.” The added value is an auditable specification of what information is shared and what a residual certifies. This fits the project’s emphasis on declared maps, units and limited certificates.</w:t>
      </w:r>
    </w:p>
    <w:p w14:paraId="3A867EF7" w14:textId="77777777" w:rsidR="009E18C3" w:rsidRDefault="00000000" w:rsidP="000E5595">
      <w:pPr>
        <w:pStyle w:val="BodyText"/>
        <w:jc w:val="both"/>
      </w:pPr>
      <w:r>
        <w:t xml:space="preserve">For </w:t>
      </w:r>
      <w:r>
        <w:rPr>
          <w:b/>
          <w:bCs/>
        </w:rPr>
        <w:t>short-term to long-term memory</w:t>
      </w:r>
      <w:r>
        <w:t>, the anchor bank is initially working memory. A later consolidation stage could promote only externally verified, well-covered anchors into a versioned store, retaining context, restrictions, provenance and confidence. Theorem 13.1 gives an exact quadratic-read summary within each eligible branch and adapter version; Proposition 13.3 shows why the same summary fails for robust reads. Promotion should optimize storage cost against future verified utility and interference. It must not average incompatible coordinates or erase conflicting evidence. This is an algorithmic proposal, not evidence of a neocortical mechanism.</w:t>
      </w:r>
    </w:p>
    <w:p w14:paraId="54C1A2AB" w14:textId="77777777" w:rsidR="009E18C3" w:rsidRDefault="00000000" w:rsidP="000E5595">
      <w:pPr>
        <w:pStyle w:val="BodyText"/>
        <w:jc w:val="both"/>
      </w:pPr>
      <w:r>
        <w:t>The most informative first integration is S1 on chain-structured partial-information objectives, followed by the frozen-backbone adapter study. If correct maps do not beat matched generic controls there, adding learned topology and multilayer losses would obscure the answer. If they do, the next question is whether inference-time context assignment can recover enough of that benefit without privileged labels.</w:t>
      </w:r>
    </w:p>
    <w:p w14:paraId="238A6B44" w14:textId="77777777" w:rsidR="009E18C3" w:rsidRDefault="00000000" w:rsidP="000E5595">
      <w:pPr>
        <w:pStyle w:val="Heading11"/>
        <w:jc w:val="both"/>
      </w:pPr>
      <w:bookmarkStart w:id="52" w:name="numerical-checks-and-mathematical-scope"/>
      <w:bookmarkEnd w:id="51"/>
      <w:r>
        <w:t>18 Numerical checks and mathematical scope</w:t>
      </w:r>
    </w:p>
    <w:p w14:paraId="1041CDD2" w14:textId="77777777" w:rsidR="009E18C3" w:rsidRDefault="00000000" w:rsidP="000E5595">
      <w:pPr>
        <w:pStyle w:val="FirstParagraph"/>
        <w:jc w:val="both"/>
      </w:pPr>
      <w:r>
        <w:t>Version 3 reported rerunning 21 V2 checks and adding 32 further checks, for 53 passing historical checks. Version 4 retained those examples. Their reported outcomes are preserved below, while Section 24.3 identifies the verification scripts available and rerun for Version 5. The Version 3 script was reported to use float64, NumPy 2.3.5 and seed 20261021; the retained V2 script uses seed 20261020. Checks of exact finite-dimensional identities are numerical illustrations of proofs, not substitutes for them.</w:t>
      </w:r>
    </w:p>
    <w:p w14:paraId="4781BB05" w14:textId="77777777" w:rsidR="009E18C3" w:rsidRDefault="00000000" w:rsidP="000E5595">
      <w:pPr>
        <w:pStyle w:val="BodyText"/>
        <w:jc w:val="both"/>
      </w:pPr>
      <w:r>
        <w:t xml:space="preserve">Those 32 historical checks cover metric covariance and gain bounds, grounded obstructions, read schedules and Gaussian reuse, robust stability and active coverage, exact consolidation, vertical equivariance, loop stability and solve error. The default absolute tolerance is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10</m:t>
            </m:r>
          </m:sup>
        </m:sSup>
        <m:r>
          <m:rPr>
            <m:nor/>
          </m:rPr>
          <m:t>;</m:t>
        </m:r>
      </m:oMath>
      <w:r>
        <w:t xml:space="preserve"> robust stationarity uses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9</m:t>
            </m:r>
          </m:sup>
        </m:sSup>
      </m:oMath>
      <w:r>
        <w:t xml:space="preserve"> and the active-set finite difference uses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8</m:t>
            </m:r>
          </m:sup>
        </m:sSup>
        <m:r>
          <m:rPr>
            <m:nor/>
          </m:rPr>
          <m:t>.</m:t>
        </m:r>
      </m:oMath>
      <w:r>
        <w:t xml:space="preserve"> Legacy checks retain their original tolerances, and every boolean is checked. The twenty-read example uses </w:t>
      </w:r>
      <m:oMath>
        <m:sSub>
          <m:sSubPr>
            <m:ctrlPr>
              <w:rPr>
                <w:rFonts w:ascii="Cambria Math" w:hAnsi="Cambria Math"/>
              </w:rPr>
            </m:ctrlPr>
          </m:sSubPr>
          <m:e>
            <m:r>
              <w:rPr>
                <w:rFonts w:ascii="Cambria Math" w:hAnsi="Cambria Math"/>
              </w:rPr>
              <m:t>g</m:t>
            </m:r>
          </m:e>
          <m:sub>
            <m:r>
              <w:rPr>
                <w:rFonts w:ascii="Cambria Math" w:hAnsi="Cambria Math"/>
              </w:rPr>
              <m:t>j</m:t>
            </m:r>
          </m:sub>
        </m:sSub>
        <m:r>
          <m:rPr>
            <m:sty m:val="p"/>
          </m:rPr>
          <w:rPr>
            <w:rFonts w:ascii="Cambria Math" w:hAnsi="Cambria Math"/>
          </w:rPr>
          <m:t>=</m:t>
        </m:r>
        <m:r>
          <w:rPr>
            <w:rFonts w:ascii="Cambria Math" w:hAnsi="Cambria Math"/>
          </w:rPr>
          <m:t>1</m:t>
        </m:r>
        <m:r>
          <m:rPr>
            <m:nor/>
          </m:rPr>
          <m:t>,</m:t>
        </m:r>
      </m:oMath>
      <w:r>
        <w:t xml:space="preserve"> </w:t>
      </w:r>
      <m:oMath>
        <m:r>
          <w:rPr>
            <w:rFonts w:ascii="Cambria Math" w:hAnsi="Cambria Math"/>
          </w:rPr>
          <m:t>λ</m:t>
        </m:r>
        <m:r>
          <m:rPr>
            <m:sty m:val="p"/>
          </m:rPr>
          <w:rPr>
            <w:rFonts w:ascii="Cambria Math" w:hAnsi="Cambria Math"/>
          </w:rPr>
          <m:t>=</m:t>
        </m:r>
        <m:r>
          <w:rPr>
            <w:rFonts w:ascii="Cambria Math" w:hAnsi="Cambria Math"/>
          </w:rPr>
          <m:t>1</m:t>
        </m:r>
      </m:oMath>
      <w:r>
        <w:t xml:space="preserve"> and </w:t>
      </w:r>
      <m:oMath>
        <m:sSub>
          <m:sSubPr>
            <m:ctrlPr>
              <w:rPr>
                <w:rFonts w:ascii="Cambria Math" w:hAnsi="Cambria Math"/>
              </w:rPr>
            </m:ctrlPr>
          </m:sSubPr>
          <m:e>
            <m:r>
              <w:rPr>
                <w:rFonts w:ascii="Cambria Math" w:hAnsi="Cambria Math"/>
              </w:rPr>
              <m:t>α</m:t>
            </m:r>
          </m:e>
          <m:sub>
            <m:r>
              <w:rPr>
                <w:rFonts w:ascii="Cambria Math" w:hAnsi="Cambria Math"/>
              </w:rPr>
              <m:t>j</m:t>
            </m:r>
          </m:sub>
        </m:sSub>
        <m:r>
          <m:rPr>
            <m:sty m:val="p"/>
          </m:rPr>
          <w:rPr>
            <w:rFonts w:ascii="Cambria Math" w:hAnsi="Cambria Math"/>
          </w:rPr>
          <m:t>=</m:t>
        </m:r>
        <m:r>
          <w:rPr>
            <w:rFonts w:ascii="Cambria Math" w:hAnsi="Cambria Math"/>
          </w:rPr>
          <m:t>0.1</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j</m:t>
                </m:r>
                <m:r>
                  <m:rPr>
                    <m:sty m:val="p"/>
                  </m:rPr>
                  <w:rPr>
                    <w:rFonts w:ascii="Cambria Math" w:hAnsi="Cambria Math"/>
                  </w:rPr>
                  <m:t>+</m:t>
                </m:r>
                <m:r>
                  <w:rPr>
                    <w:rFonts w:ascii="Cambria Math" w:hAnsi="Cambria Math"/>
                  </w:rPr>
                  <m:t>1</m:t>
                </m:r>
              </m:e>
            </m:d>
          </m:e>
          <m:sup>
            <m:r>
              <w:rPr>
                <w:rFonts w:ascii="Cambria Math" w:hAnsi="Cambria Math"/>
              </w:rPr>
              <m:t>2</m:t>
            </m:r>
          </m:sup>
        </m:sSup>
      </m:oMath>
      <w:r>
        <w:t xml:space="preserve"> for </w:t>
      </w:r>
      <m:oMath>
        <m:r>
          <w:rPr>
            <w:rFonts w:ascii="Cambria Math" w:hAnsi="Cambria Math"/>
          </w:rPr>
          <m:t>j</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19</m:t>
        </m:r>
        <m:r>
          <m:rPr>
            <m:nor/>
          </m:rPr>
          <m:t>.</m:t>
        </m:r>
      </m:oMath>
    </w:p>
    <w:p w14:paraId="56F07E77" w14:textId="77777777" w:rsidR="009E18C3" w:rsidRDefault="00000000" w:rsidP="000E5595">
      <w:pPr>
        <w:pStyle w:val="BodyText"/>
        <w:jc w:val="both"/>
      </w:pPr>
      <w:r>
        <w:t>Table 4 gives selected numerical outcomes. All entries come from the result files except the analytic expressions displayed beside them. No trained-model result has been added. For the approximate vertical example the measured read discrepancy is 0.025978 and the conservative bound in (35) is 0.300377.</w:t>
      </w:r>
    </w:p>
    <w:p w14:paraId="6330784A" w14:textId="77777777" w:rsidR="009E18C3" w:rsidRDefault="00000000" w:rsidP="000E5595">
      <w:pPr>
        <w:pStyle w:val="BodyText"/>
        <w:keepNext/>
        <w:jc w:val="both"/>
      </w:pPr>
      <w:r>
        <w:rPr>
          <w:b/>
          <w:bCs/>
        </w:rPr>
        <w:t>Table 4.</w:t>
      </w:r>
      <w:r>
        <w:t xml:space="preserve"> Selected reproducible finite examples.</w:t>
      </w:r>
    </w:p>
    <w:tbl>
      <w:tblPr>
        <w:tblStyle w:val="Table"/>
        <w:tblW w:w="4505" w:type="pct"/>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3663"/>
        <w:gridCol w:w="3369"/>
        <w:gridCol w:w="2126"/>
      </w:tblGrid>
      <w:tr w:rsidR="009E18C3" w14:paraId="12424D43" w14:textId="77777777" w:rsidTr="00BD3C3D">
        <w:trPr>
          <w:cnfStyle w:val="100000000000" w:firstRow="1" w:lastRow="0" w:firstColumn="0" w:lastColumn="0" w:oddVBand="0" w:evenVBand="0" w:oddHBand="0" w:evenHBand="0" w:firstRowFirstColumn="0" w:firstRowLastColumn="0" w:lastRowFirstColumn="0" w:lastRowLastColumn="0"/>
          <w:cantSplit/>
          <w:tblHeader/>
          <w:jc w:val="center"/>
        </w:trPr>
        <w:tc>
          <w:tcPr>
            <w:tcW w:w="3662" w:type="dxa"/>
            <w:shd w:val="clear" w:color="auto" w:fill="E7EBEF"/>
            <w:tcMar>
              <w:top w:w="85" w:type="dxa"/>
              <w:left w:w="85" w:type="dxa"/>
              <w:bottom w:w="85" w:type="dxa"/>
              <w:right w:w="85" w:type="dxa"/>
            </w:tcMar>
            <w:vAlign w:val="center"/>
          </w:tcPr>
          <w:p w14:paraId="55839FA6" w14:textId="77777777" w:rsidR="009E18C3" w:rsidRDefault="00000000" w:rsidP="000E5595">
            <w:pPr>
              <w:pStyle w:val="Compact"/>
              <w:spacing w:before="20" w:after="40" w:line="247" w:lineRule="auto"/>
              <w:jc w:val="both"/>
            </w:pPr>
            <w:r>
              <w:rPr>
                <w:sz w:val="19"/>
              </w:rPr>
              <w:t>Example</w:t>
            </w:r>
          </w:p>
        </w:tc>
        <w:tc>
          <w:tcPr>
            <w:tcW w:w="3369" w:type="dxa"/>
            <w:shd w:val="clear" w:color="auto" w:fill="E7EBEF"/>
            <w:tcMar>
              <w:top w:w="85" w:type="dxa"/>
              <w:left w:w="85" w:type="dxa"/>
              <w:bottom w:w="85" w:type="dxa"/>
              <w:right w:w="85" w:type="dxa"/>
            </w:tcMar>
            <w:vAlign w:val="center"/>
          </w:tcPr>
          <w:p w14:paraId="35908B4E" w14:textId="77777777" w:rsidR="009E18C3" w:rsidRDefault="00000000" w:rsidP="000E5595">
            <w:pPr>
              <w:pStyle w:val="Compact"/>
              <w:spacing w:before="20" w:after="40" w:line="247" w:lineRule="auto"/>
              <w:jc w:val="both"/>
            </w:pPr>
            <w:r>
              <w:rPr>
                <w:sz w:val="19"/>
              </w:rPr>
              <w:t>Quantity</w:t>
            </w:r>
          </w:p>
        </w:tc>
        <w:tc>
          <w:tcPr>
            <w:tcW w:w="2126" w:type="dxa"/>
            <w:shd w:val="clear" w:color="auto" w:fill="E7EBEF"/>
            <w:tcMar>
              <w:top w:w="85" w:type="dxa"/>
              <w:left w:w="85" w:type="dxa"/>
              <w:bottom w:w="85" w:type="dxa"/>
              <w:right w:w="85" w:type="dxa"/>
            </w:tcMar>
            <w:vAlign w:val="center"/>
          </w:tcPr>
          <w:p w14:paraId="053D0DAD" w14:textId="77777777" w:rsidR="009E18C3" w:rsidRDefault="00000000" w:rsidP="000E5595">
            <w:pPr>
              <w:pStyle w:val="Compact"/>
              <w:spacing w:before="20" w:after="40" w:line="247" w:lineRule="auto"/>
              <w:jc w:val="both"/>
            </w:pPr>
            <w:r>
              <w:rPr>
                <w:sz w:val="19"/>
              </w:rPr>
              <w:t>Value</w:t>
            </w:r>
          </w:p>
        </w:tc>
      </w:tr>
      <w:tr w:rsidR="009E18C3" w14:paraId="2B282E0E" w14:textId="77777777" w:rsidTr="00BD3C3D">
        <w:trPr>
          <w:cantSplit/>
          <w:jc w:val="center"/>
        </w:trPr>
        <w:tc>
          <w:tcPr>
            <w:tcW w:w="3662" w:type="dxa"/>
            <w:shd w:val="clear" w:color="auto" w:fill="FFFFFF"/>
            <w:tcMar>
              <w:top w:w="85" w:type="dxa"/>
              <w:left w:w="85" w:type="dxa"/>
              <w:bottom w:w="85" w:type="dxa"/>
              <w:right w:w="85" w:type="dxa"/>
            </w:tcMar>
            <w:vAlign w:val="center"/>
          </w:tcPr>
          <w:p w14:paraId="149ACBA6" w14:textId="77777777" w:rsidR="009E18C3" w:rsidRDefault="00000000" w:rsidP="000E5595">
            <w:pPr>
              <w:pStyle w:val="Compact"/>
              <w:spacing w:before="20" w:after="40" w:line="247" w:lineRule="auto"/>
              <w:jc w:val="both"/>
            </w:pPr>
            <w:r>
              <w:rPr>
                <w:sz w:val="19"/>
              </w:rPr>
              <w:t>Grounded tree</w:t>
            </w:r>
          </w:p>
        </w:tc>
        <w:tc>
          <w:tcPr>
            <w:tcW w:w="3369" w:type="dxa"/>
            <w:shd w:val="clear" w:color="auto" w:fill="FFFFFF"/>
            <w:tcMar>
              <w:top w:w="85" w:type="dxa"/>
              <w:left w:w="85" w:type="dxa"/>
              <w:bottom w:w="85" w:type="dxa"/>
              <w:right w:w="85" w:type="dxa"/>
            </w:tcMar>
            <w:vAlign w:val="center"/>
          </w:tcPr>
          <w:p w14:paraId="11835DA6" w14:textId="77777777" w:rsidR="009E18C3" w:rsidRDefault="00000000" w:rsidP="000E5595">
            <w:pPr>
              <w:pStyle w:val="Compact"/>
              <w:spacing w:before="20" w:after="40" w:line="247" w:lineRule="auto"/>
              <w:jc w:val="both"/>
            </w:pPr>
            <w:r>
              <w:rPr>
                <w:sz w:val="19"/>
              </w:rPr>
              <w:t>Unavoidable residual norm</w:t>
            </w:r>
          </w:p>
        </w:tc>
        <w:tc>
          <w:tcPr>
            <w:tcW w:w="2126" w:type="dxa"/>
            <w:shd w:val="clear" w:color="auto" w:fill="FFFFFF"/>
            <w:tcMar>
              <w:top w:w="85" w:type="dxa"/>
              <w:left w:w="85" w:type="dxa"/>
              <w:bottom w:w="85" w:type="dxa"/>
              <w:right w:w="85" w:type="dxa"/>
            </w:tcMar>
            <w:vAlign w:val="center"/>
          </w:tcPr>
          <w:p w14:paraId="77AC6193" w14:textId="77777777" w:rsidR="009E18C3" w:rsidRDefault="00000000" w:rsidP="000E5595">
            <w:pPr>
              <w:pStyle w:val="Compact"/>
              <w:spacing w:before="20" w:after="40" w:line="247" w:lineRule="auto"/>
              <w:jc w:val="both"/>
            </w:pPr>
            <w:r>
              <w:rPr>
                <w:sz w:val="19"/>
              </w:rPr>
              <w:t>1.414214</w:t>
            </w:r>
          </w:p>
        </w:tc>
      </w:tr>
      <w:tr w:rsidR="009E18C3" w14:paraId="342A1495" w14:textId="77777777" w:rsidTr="00BD3C3D">
        <w:trPr>
          <w:cantSplit/>
          <w:jc w:val="center"/>
        </w:trPr>
        <w:tc>
          <w:tcPr>
            <w:tcW w:w="3662" w:type="dxa"/>
            <w:shd w:val="clear" w:color="auto" w:fill="F7F8F9"/>
            <w:tcMar>
              <w:top w:w="85" w:type="dxa"/>
              <w:left w:w="85" w:type="dxa"/>
              <w:bottom w:w="85" w:type="dxa"/>
              <w:right w:w="85" w:type="dxa"/>
            </w:tcMar>
            <w:vAlign w:val="center"/>
          </w:tcPr>
          <w:p w14:paraId="3F7B870F" w14:textId="77777777" w:rsidR="009E18C3" w:rsidRDefault="00000000" w:rsidP="000E5595">
            <w:pPr>
              <w:pStyle w:val="Compact"/>
              <w:spacing w:before="20" w:after="40" w:line="247" w:lineRule="auto"/>
              <w:jc w:val="both"/>
            </w:pPr>
            <w:r>
              <w:rPr>
                <w:sz w:val="19"/>
              </w:rPr>
              <w:t>Five reads at ratio 0.5</w:t>
            </w:r>
          </w:p>
        </w:tc>
        <w:tc>
          <w:tcPr>
            <w:tcW w:w="3369" w:type="dxa"/>
            <w:shd w:val="clear" w:color="auto" w:fill="F7F8F9"/>
            <w:tcMar>
              <w:top w:w="85" w:type="dxa"/>
              <w:left w:w="85" w:type="dxa"/>
              <w:bottom w:w="85" w:type="dxa"/>
              <w:right w:w="85" w:type="dxa"/>
            </w:tcMar>
            <w:vAlign w:val="center"/>
          </w:tcPr>
          <w:p w14:paraId="00F9183B" w14:textId="77777777" w:rsidR="009E18C3" w:rsidRDefault="00000000" w:rsidP="000E5595">
            <w:pPr>
              <w:pStyle w:val="Compact"/>
              <w:spacing w:before="20" w:after="40" w:line="247" w:lineRule="auto"/>
              <w:jc w:val="both"/>
            </w:pPr>
            <w:r>
              <w:rPr>
                <w:sz w:val="19"/>
              </w:rPr>
              <w:t>Proximal gain at eigenvalue 1</w:t>
            </w:r>
          </w:p>
        </w:tc>
        <w:tc>
          <w:tcPr>
            <w:tcW w:w="2126" w:type="dxa"/>
            <w:shd w:val="clear" w:color="auto" w:fill="F7F8F9"/>
            <w:tcMar>
              <w:top w:w="85" w:type="dxa"/>
              <w:left w:w="85" w:type="dxa"/>
              <w:bottom w:w="85" w:type="dxa"/>
              <w:right w:w="85" w:type="dxa"/>
            </w:tcMar>
            <w:vAlign w:val="center"/>
          </w:tcPr>
          <w:p w14:paraId="6F233160" w14:textId="77777777" w:rsidR="009E18C3" w:rsidRDefault="00000000" w:rsidP="000E5595">
            <w:pPr>
              <w:pStyle w:val="Compact"/>
              <w:spacing w:before="20" w:after="40" w:line="247" w:lineRule="auto"/>
              <w:jc w:val="both"/>
            </w:pPr>
            <w:r>
              <w:rPr>
                <w:sz w:val="19"/>
              </w:rPr>
              <w:t>0.131687</w:t>
            </w:r>
          </w:p>
        </w:tc>
      </w:tr>
      <w:tr w:rsidR="009E18C3" w14:paraId="17F119D5" w14:textId="77777777" w:rsidTr="00BD3C3D">
        <w:trPr>
          <w:cantSplit/>
          <w:jc w:val="center"/>
        </w:trPr>
        <w:tc>
          <w:tcPr>
            <w:tcW w:w="3662" w:type="dxa"/>
            <w:shd w:val="clear" w:color="auto" w:fill="FFFFFF"/>
            <w:tcMar>
              <w:top w:w="85" w:type="dxa"/>
              <w:left w:w="85" w:type="dxa"/>
              <w:bottom w:w="85" w:type="dxa"/>
              <w:right w:w="85" w:type="dxa"/>
            </w:tcMar>
            <w:vAlign w:val="center"/>
          </w:tcPr>
          <w:p w14:paraId="4D645BF0" w14:textId="77777777" w:rsidR="009E18C3" w:rsidRDefault="00000000" w:rsidP="000E5595">
            <w:pPr>
              <w:pStyle w:val="Compact"/>
              <w:spacing w:before="20" w:after="40" w:line="247" w:lineRule="auto"/>
              <w:jc w:val="both"/>
            </w:pPr>
            <w:r>
              <w:rPr>
                <w:sz w:val="19"/>
              </w:rPr>
              <w:t>Five equal-valued independent observations</w:t>
            </w:r>
          </w:p>
        </w:tc>
        <w:tc>
          <w:tcPr>
            <w:tcW w:w="3369" w:type="dxa"/>
            <w:shd w:val="clear" w:color="auto" w:fill="FFFFFF"/>
            <w:tcMar>
              <w:top w:w="85" w:type="dxa"/>
              <w:left w:w="85" w:type="dxa"/>
              <w:bottom w:w="85" w:type="dxa"/>
              <w:right w:w="85" w:type="dxa"/>
            </w:tcMar>
            <w:vAlign w:val="center"/>
          </w:tcPr>
          <w:p w14:paraId="1E27EECA" w14:textId="77777777" w:rsidR="009E18C3" w:rsidRDefault="00000000" w:rsidP="000E5595">
            <w:pPr>
              <w:pStyle w:val="Compact"/>
              <w:spacing w:before="20" w:after="40" w:line="247" w:lineRule="auto"/>
              <w:jc w:val="both"/>
            </w:pPr>
            <w:r>
              <w:rPr>
                <w:sz w:val="19"/>
              </w:rPr>
              <w:t>Gaussian prior-mean gain</w:t>
            </w:r>
          </w:p>
        </w:tc>
        <w:tc>
          <w:tcPr>
            <w:tcW w:w="2126" w:type="dxa"/>
            <w:shd w:val="clear" w:color="auto" w:fill="FFFFFF"/>
            <w:tcMar>
              <w:top w:w="85" w:type="dxa"/>
              <w:left w:w="85" w:type="dxa"/>
              <w:bottom w:w="85" w:type="dxa"/>
              <w:right w:w="85" w:type="dxa"/>
            </w:tcMar>
            <w:vAlign w:val="center"/>
          </w:tcPr>
          <w:p w14:paraId="7D0084BC" w14:textId="77777777" w:rsidR="009E18C3" w:rsidRDefault="00000000" w:rsidP="000E5595">
            <w:pPr>
              <w:pStyle w:val="Compact"/>
              <w:spacing w:before="20" w:after="40" w:line="247" w:lineRule="auto"/>
              <w:jc w:val="both"/>
            </w:pPr>
            <w:r>
              <w:rPr>
                <w:sz w:val="19"/>
              </w:rPr>
              <w:t>0.285714</w:t>
            </w:r>
          </w:p>
        </w:tc>
      </w:tr>
      <w:tr w:rsidR="009E18C3" w14:paraId="38F117C3" w14:textId="77777777" w:rsidTr="00BD3C3D">
        <w:trPr>
          <w:cantSplit/>
          <w:jc w:val="center"/>
        </w:trPr>
        <w:tc>
          <w:tcPr>
            <w:tcW w:w="3662" w:type="dxa"/>
            <w:shd w:val="clear" w:color="auto" w:fill="F7F8F9"/>
            <w:tcMar>
              <w:top w:w="85" w:type="dxa"/>
              <w:left w:w="85" w:type="dxa"/>
              <w:bottom w:w="85" w:type="dxa"/>
              <w:right w:w="85" w:type="dxa"/>
            </w:tcMar>
            <w:vAlign w:val="center"/>
          </w:tcPr>
          <w:p w14:paraId="1778CBD6" w14:textId="77777777" w:rsidR="009E18C3" w:rsidRDefault="00000000" w:rsidP="000E5595">
            <w:pPr>
              <w:pStyle w:val="Compact"/>
              <w:spacing w:before="20" w:after="40" w:line="247" w:lineRule="auto"/>
              <w:jc w:val="both"/>
            </w:pPr>
            <w:r>
              <w:rPr>
                <w:sz w:val="19"/>
              </w:rPr>
              <w:t>Twenty decreasing-strength reads</w:t>
            </w:r>
          </w:p>
        </w:tc>
        <w:tc>
          <w:tcPr>
            <w:tcW w:w="3369" w:type="dxa"/>
            <w:shd w:val="clear" w:color="auto" w:fill="F7F8F9"/>
            <w:tcMar>
              <w:top w:w="85" w:type="dxa"/>
              <w:left w:w="85" w:type="dxa"/>
              <w:bottom w:w="85" w:type="dxa"/>
              <w:right w:w="85" w:type="dxa"/>
            </w:tcMar>
            <w:vAlign w:val="center"/>
          </w:tcPr>
          <w:p w14:paraId="103080D9" w14:textId="77777777" w:rsidR="009E18C3" w:rsidRDefault="00000000" w:rsidP="000E5595">
            <w:pPr>
              <w:pStyle w:val="Compact"/>
              <w:spacing w:before="20" w:after="40" w:line="247" w:lineRule="auto"/>
              <w:jc w:val="both"/>
            </w:pPr>
            <w:r>
              <w:rPr>
                <w:sz w:val="19"/>
              </w:rPr>
              <w:t>Retained gain and certified lower bound</w:t>
            </w:r>
          </w:p>
        </w:tc>
        <w:tc>
          <w:tcPr>
            <w:tcW w:w="2126" w:type="dxa"/>
            <w:shd w:val="clear" w:color="auto" w:fill="F7F8F9"/>
            <w:tcMar>
              <w:top w:w="85" w:type="dxa"/>
              <w:left w:w="85" w:type="dxa"/>
              <w:bottom w:w="85" w:type="dxa"/>
              <w:right w:w="85" w:type="dxa"/>
            </w:tcMar>
            <w:vAlign w:val="center"/>
          </w:tcPr>
          <w:p w14:paraId="2FCBCFD6" w14:textId="77777777" w:rsidR="009E18C3" w:rsidRDefault="00000000" w:rsidP="000E5595">
            <w:pPr>
              <w:pStyle w:val="Compact"/>
              <w:spacing w:before="20" w:after="40" w:line="247" w:lineRule="auto"/>
              <w:jc w:val="both"/>
            </w:pPr>
            <w:r>
              <w:rPr>
                <w:sz w:val="19"/>
              </w:rPr>
              <w:t>0.856826 and 0.848155</w:t>
            </w:r>
          </w:p>
        </w:tc>
      </w:tr>
      <w:tr w:rsidR="009E18C3" w14:paraId="5A6FAAC3" w14:textId="77777777" w:rsidTr="00BD3C3D">
        <w:trPr>
          <w:cantSplit/>
          <w:jc w:val="center"/>
        </w:trPr>
        <w:tc>
          <w:tcPr>
            <w:tcW w:w="3662" w:type="dxa"/>
            <w:shd w:val="clear" w:color="auto" w:fill="FFFFFF"/>
            <w:tcMar>
              <w:top w:w="85" w:type="dxa"/>
              <w:left w:w="85" w:type="dxa"/>
              <w:bottom w:w="85" w:type="dxa"/>
              <w:right w:w="85" w:type="dxa"/>
            </w:tcMar>
            <w:vAlign w:val="center"/>
          </w:tcPr>
          <w:p w14:paraId="14297793" w14:textId="77777777" w:rsidR="009E18C3" w:rsidRDefault="00000000" w:rsidP="000E5595">
            <w:pPr>
              <w:pStyle w:val="Compact"/>
              <w:spacing w:before="20" w:after="40" w:line="247" w:lineRule="auto"/>
              <w:jc w:val="both"/>
            </w:pPr>
            <w:r>
              <w:rPr>
                <w:sz w:val="19"/>
              </w:rPr>
              <w:t>Robust consolidation counterexample</w:t>
            </w:r>
          </w:p>
        </w:tc>
        <w:tc>
          <w:tcPr>
            <w:tcW w:w="3369" w:type="dxa"/>
            <w:shd w:val="clear" w:color="auto" w:fill="FFFFFF"/>
            <w:tcMar>
              <w:top w:w="85" w:type="dxa"/>
              <w:left w:w="85" w:type="dxa"/>
              <w:bottom w:w="85" w:type="dxa"/>
              <w:right w:w="85" w:type="dxa"/>
            </w:tcMar>
            <w:vAlign w:val="center"/>
          </w:tcPr>
          <w:p w14:paraId="15DCECD1" w14:textId="77777777" w:rsidR="009E18C3" w:rsidRDefault="00000000" w:rsidP="000E5595">
            <w:pPr>
              <w:pStyle w:val="Compact"/>
              <w:spacing w:before="20" w:after="40" w:line="247" w:lineRule="auto"/>
              <w:jc w:val="both"/>
            </w:pPr>
            <w:r>
              <w:rPr>
                <w:sz w:val="19"/>
              </w:rPr>
              <w:t>Difference between Huber reads</w:t>
            </w:r>
          </w:p>
        </w:tc>
        <w:tc>
          <w:tcPr>
            <w:tcW w:w="2126" w:type="dxa"/>
            <w:shd w:val="clear" w:color="auto" w:fill="FFFFFF"/>
            <w:tcMar>
              <w:top w:w="85" w:type="dxa"/>
              <w:left w:w="85" w:type="dxa"/>
              <w:bottom w:w="85" w:type="dxa"/>
              <w:right w:w="85" w:type="dxa"/>
            </w:tcMar>
            <w:vAlign w:val="center"/>
          </w:tcPr>
          <w:p w14:paraId="5775BA0F" w14:textId="77777777" w:rsidR="009E18C3" w:rsidRDefault="00000000" w:rsidP="000E5595">
            <w:pPr>
              <w:pStyle w:val="Compact"/>
              <w:spacing w:before="20" w:after="40" w:line="247" w:lineRule="auto"/>
              <w:jc w:val="both"/>
            </w:pPr>
            <w:r>
              <w:rPr>
                <w:sz w:val="19"/>
              </w:rPr>
              <w:t>0.218234</w:t>
            </w:r>
          </w:p>
        </w:tc>
      </w:tr>
      <w:tr w:rsidR="009E18C3" w14:paraId="33440888" w14:textId="77777777" w:rsidTr="00BD3C3D">
        <w:trPr>
          <w:cantSplit/>
          <w:jc w:val="center"/>
        </w:trPr>
        <w:tc>
          <w:tcPr>
            <w:tcW w:w="3662" w:type="dxa"/>
            <w:shd w:val="clear" w:color="auto" w:fill="F7F8F9"/>
            <w:tcMar>
              <w:top w:w="85" w:type="dxa"/>
              <w:left w:w="85" w:type="dxa"/>
              <w:bottom w:w="85" w:type="dxa"/>
              <w:right w:w="85" w:type="dxa"/>
            </w:tcMar>
            <w:vAlign w:val="center"/>
          </w:tcPr>
          <w:p w14:paraId="08F6E877" w14:textId="77777777" w:rsidR="009E18C3" w:rsidRDefault="00000000" w:rsidP="000E5595">
            <w:pPr>
              <w:pStyle w:val="Compact"/>
              <w:spacing w:before="20" w:after="40" w:line="247" w:lineRule="auto"/>
              <w:jc w:val="both"/>
            </w:pPr>
            <w:r>
              <w:rPr>
                <w:sz w:val="19"/>
              </w:rPr>
              <w:t>Commuting but nonisometric scalar square</w:t>
            </w:r>
          </w:p>
        </w:tc>
        <w:tc>
          <w:tcPr>
            <w:tcW w:w="3369" w:type="dxa"/>
            <w:shd w:val="clear" w:color="auto" w:fill="F7F8F9"/>
            <w:tcMar>
              <w:top w:w="85" w:type="dxa"/>
              <w:left w:w="85" w:type="dxa"/>
              <w:bottom w:w="85" w:type="dxa"/>
              <w:right w:w="85" w:type="dxa"/>
            </w:tcMar>
            <w:vAlign w:val="center"/>
          </w:tcPr>
          <w:p w14:paraId="0340C6BF" w14:textId="77777777" w:rsidR="009E18C3" w:rsidRDefault="00000000" w:rsidP="000E5595">
            <w:pPr>
              <w:pStyle w:val="Compact"/>
              <w:spacing w:before="20" w:after="40" w:line="247" w:lineRule="auto"/>
              <w:jc w:val="both"/>
            </w:pPr>
            <w:r>
              <w:rPr>
                <w:sz w:val="19"/>
              </w:rPr>
              <w:t>Difference between reads</w:t>
            </w:r>
          </w:p>
        </w:tc>
        <w:tc>
          <w:tcPr>
            <w:tcW w:w="2126" w:type="dxa"/>
            <w:shd w:val="clear" w:color="auto" w:fill="F7F8F9"/>
            <w:tcMar>
              <w:top w:w="85" w:type="dxa"/>
              <w:left w:w="85" w:type="dxa"/>
              <w:bottom w:w="85" w:type="dxa"/>
              <w:right w:w="85" w:type="dxa"/>
            </w:tcMar>
            <w:vAlign w:val="center"/>
          </w:tcPr>
          <w:p w14:paraId="671532A0" w14:textId="77777777" w:rsidR="009E18C3" w:rsidRDefault="00000000" w:rsidP="000E5595">
            <w:pPr>
              <w:pStyle w:val="Compact"/>
              <w:spacing w:before="20" w:after="40" w:line="247" w:lineRule="auto"/>
              <w:jc w:val="both"/>
            </w:pPr>
            <w:r>
              <w:rPr>
                <w:sz w:val="19"/>
              </w:rPr>
              <w:t>0.300000</w:t>
            </w:r>
          </w:p>
        </w:tc>
      </w:tr>
      <w:tr w:rsidR="009E18C3" w14:paraId="537FD3A1" w14:textId="77777777" w:rsidTr="00BD3C3D">
        <w:trPr>
          <w:cantSplit/>
          <w:jc w:val="center"/>
        </w:trPr>
        <w:tc>
          <w:tcPr>
            <w:tcW w:w="3662" w:type="dxa"/>
            <w:shd w:val="clear" w:color="auto" w:fill="FFFFFF"/>
            <w:tcMar>
              <w:top w:w="85" w:type="dxa"/>
              <w:left w:w="85" w:type="dxa"/>
              <w:bottom w:w="85" w:type="dxa"/>
              <w:right w:w="85" w:type="dxa"/>
            </w:tcMar>
            <w:vAlign w:val="center"/>
          </w:tcPr>
          <w:p w14:paraId="5408232B" w14:textId="77777777" w:rsidR="009E18C3" w:rsidRDefault="00000000" w:rsidP="000E5595">
            <w:pPr>
              <w:pStyle w:val="Compact"/>
              <w:spacing w:before="20" w:after="40" w:line="247" w:lineRule="auto"/>
              <w:jc w:val="both"/>
            </w:pPr>
            <w:r>
              <w:rPr>
                <w:sz w:val="19"/>
              </w:rPr>
              <w:lastRenderedPageBreak/>
              <w:t>Loop with an unstable private direction</w:t>
            </w:r>
          </w:p>
        </w:tc>
        <w:tc>
          <w:tcPr>
            <w:tcW w:w="3369" w:type="dxa"/>
            <w:shd w:val="clear" w:color="auto" w:fill="FFFFFF"/>
            <w:tcMar>
              <w:top w:w="85" w:type="dxa"/>
              <w:left w:w="85" w:type="dxa"/>
              <w:bottom w:w="85" w:type="dxa"/>
              <w:right w:w="85" w:type="dxa"/>
            </w:tcMar>
            <w:vAlign w:val="center"/>
          </w:tcPr>
          <w:p w14:paraId="573A19B0" w14:textId="77777777" w:rsidR="009E18C3" w:rsidRDefault="00000000" w:rsidP="000E5595">
            <w:pPr>
              <w:pStyle w:val="Compact"/>
              <w:spacing w:before="20" w:after="40" w:line="247" w:lineRule="auto"/>
              <w:jc w:val="both"/>
            </w:pPr>
            <w:r>
              <w:rPr>
                <w:sz w:val="19"/>
              </w:rPr>
              <w:t>Spectral radius</w:t>
            </w:r>
          </w:p>
        </w:tc>
        <w:tc>
          <w:tcPr>
            <w:tcW w:w="2126" w:type="dxa"/>
            <w:shd w:val="clear" w:color="auto" w:fill="FFFFFF"/>
            <w:tcMar>
              <w:top w:w="85" w:type="dxa"/>
              <w:left w:w="85" w:type="dxa"/>
              <w:bottom w:w="85" w:type="dxa"/>
              <w:right w:w="85" w:type="dxa"/>
            </w:tcMar>
            <w:vAlign w:val="center"/>
          </w:tcPr>
          <w:p w14:paraId="6AF85272" w14:textId="77777777" w:rsidR="009E18C3" w:rsidRDefault="00000000" w:rsidP="000E5595">
            <w:pPr>
              <w:pStyle w:val="Compact"/>
              <w:spacing w:before="20" w:after="40" w:line="247" w:lineRule="auto"/>
              <w:jc w:val="both"/>
            </w:pPr>
            <w:r>
              <w:rPr>
                <w:sz w:val="19"/>
              </w:rPr>
              <w:t>1.100000</w:t>
            </w:r>
          </w:p>
        </w:tc>
      </w:tr>
    </w:tbl>
    <w:p w14:paraId="69E696D6" w14:textId="77777777" w:rsidR="009E18C3" w:rsidRDefault="00000000" w:rsidP="000E5595">
      <w:pPr>
        <w:pStyle w:val="BodyText"/>
        <w:spacing w:before="120"/>
        <w:jc w:val="both"/>
      </w:pPr>
      <w:r>
        <w:t>The equal-singular-value check reproduces five reads by one ratio 60.5; the anisotropic check requires different ratios 6.59375 and 60.5. Thus the revision tests both sides of Theorem 11.3 rather than only its generic case. The Huber finite-difference check measures gains 1 and 0.25 when one observation is saturated, matching Lemma 12.2. Inexact robust solves are checked by their stationarity residual.</w:t>
      </w:r>
    </w:p>
    <w:p w14:paraId="4E35774B" w14:textId="77777777" w:rsidR="009E18C3" w:rsidRDefault="00000000" w:rsidP="000E5595">
      <w:pPr>
        <w:pStyle w:val="BodyText"/>
        <w:jc w:val="both"/>
      </w:pPr>
      <w:r>
        <w:t>Theorems 9.2–15.1 concern declared linear data spaces, maps and optimization problems. They do not prove semantic correctness, context identifiability, faithful reasoning, generalization or lower latency. The added results determine how an implementation should preserve units, budget repeated corrections, detect irreducible disagreement, consolidate eligible data and separate read stability from loop stability. H1–H7 remain the required empirical tests.</w:t>
      </w:r>
    </w:p>
    <w:p w14:paraId="742E5322" w14:textId="77777777" w:rsidR="009E18C3" w:rsidRDefault="00000000" w:rsidP="000E5595">
      <w:pPr>
        <w:pStyle w:val="BodyText"/>
        <w:jc w:val="both"/>
      </w:pPr>
      <w:r>
        <w:t>Version 4 leaves these 53 checks unchanged. It adds 25 cross-language results from the immutable C# kernel of Appendix A. Section 19 reports them, and Table 5 gives the agreement with NumPy.</w:t>
      </w:r>
    </w:p>
    <w:p w14:paraId="303825DB" w14:textId="77777777" w:rsidR="009E18C3" w:rsidRDefault="00000000" w:rsidP="000E5595">
      <w:pPr>
        <w:pStyle w:val="Heading11"/>
        <w:jc w:val="both"/>
      </w:pPr>
      <w:bookmarkStart w:id="53" w:name="immutable-c-numerical-explorations"/>
      <w:bookmarkEnd w:id="52"/>
      <w:r>
        <w:t>19 Immutable C# numerical explorations</w:t>
      </w:r>
    </w:p>
    <w:p w14:paraId="7511089D" w14:textId="77777777" w:rsidR="009E18C3" w:rsidRDefault="00000000" w:rsidP="000E5595">
      <w:pPr>
        <w:pStyle w:val="FirstParagraph"/>
        <w:jc w:val="both"/>
      </w:pPr>
      <w:r>
        <w:t>Version 3 checked its examples with NumPy scripts. Version 4 adds an independent kernel written in C# in an immutable style. Matrices are records over immutable arrays, every operation is a pure static function, and the random-number generator is itself a value: a draw returns a number and the next generator rather than changing state. The design serves two purposes. First, every printed result is recomputed in Python with different algorithms: LAPACK solves and eigenvalues, iteratively reweighted least squares for the robust read, Householder QR and the log-gamma function. The random inputs are nevertheless bit-identical, because both languages implement the same SplitMix64 stream [12] and the same Box–Muller transform [13]. Second, seeded Monte Carlo shows how sharp Version 3’s bounds are, which single examples cannot show.</w:t>
      </w:r>
    </w:p>
    <w:p w14:paraId="298468DF" w14:textId="77777777" w:rsidR="009E18C3" w:rsidRDefault="00000000" w:rsidP="000E5595">
      <w:pPr>
        <w:pStyle w:val="Heading21"/>
        <w:jc w:val="both"/>
      </w:pPr>
      <w:bookmarkStart w:id="54" w:name="cross-language-agreement"/>
      <w:r>
        <w:t>19 1 Cross-language agreement</w:t>
      </w:r>
    </w:p>
    <w:p w14:paraId="57B7F3F9" w14:textId="77777777" w:rsidR="009E18C3" w:rsidRDefault="00000000" w:rsidP="000E5595">
      <w:pPr>
        <w:pStyle w:val="FirstParagraph"/>
        <w:jc w:val="both"/>
      </w:pPr>
      <w:r>
        <w:t xml:space="preserve">The kernel prints 25 named results; Appendix A identifies the complete code in the source archive. Each value is compared with its NumPy recomputation by </w:t>
      </w:r>
      <m:oMath>
        <m:d>
          <m:dPr>
            <m:begChr m:val="|"/>
            <m:endChr m:val="|"/>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r>
          <m:rPr>
            <m:sty m:val="p"/>
          </m:rPr>
          <w:rPr>
            <w:rFonts w:ascii="Cambria Math" w:hAnsi="Cambria Math"/>
          </w:rPr>
          <m:t>/max</m:t>
        </m:r>
        <m:d>
          <m:dPr>
            <m:ctrlPr>
              <w:rPr>
                <w:rFonts w:ascii="Cambria Math" w:hAnsi="Cambria Math"/>
              </w:rPr>
            </m:ctrlPr>
          </m:dPr>
          <m:e>
            <m:r>
              <w:rPr>
                <w:rFonts w:ascii="Cambria Math" w:hAnsi="Cambria Math"/>
              </w:rPr>
              <m:t>1</m:t>
            </m:r>
            <m:r>
              <m:rPr>
                <m:sty m:val="p"/>
              </m:rPr>
              <w:rPr>
                <w:rFonts w:ascii="Cambria Math" w:hAnsi="Cambria Math"/>
              </w:rPr>
              <m:t>,</m:t>
            </m:r>
            <m:d>
              <m:dPr>
                <m:begChr m:val="|"/>
                <m:endChr m:val="|"/>
                <m:ctrlPr>
                  <w:rPr>
                    <w:rFonts w:ascii="Cambria Math" w:hAnsi="Cambria Math"/>
                  </w:rPr>
                </m:ctrlPr>
              </m:dPr>
              <m:e>
                <m:r>
                  <w:rPr>
                    <w:rFonts w:ascii="Cambria Math" w:hAnsi="Cambria Math"/>
                  </w:rPr>
                  <m:t>b</m:t>
                </m:r>
              </m:e>
            </m:d>
          </m:e>
        </m:d>
        <m:r>
          <m:rPr>
            <m:nor/>
          </m:rPr>
          <m:t>,</m:t>
        </m:r>
      </m:oMath>
      <w:r>
        <w:t xml:space="preserve"> with tolerance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9</m:t>
            </m:r>
          </m:sup>
        </m:sSup>
        <m:r>
          <m:rPr>
            <m:nor/>
          </m:rPr>
          <m:t>.</m:t>
        </m:r>
      </m:oMath>
      <w:r>
        <w:t xml:space="preserve"> The finite-difference gain uses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7</m:t>
            </m:r>
          </m:sup>
        </m:sSup>
      </m:oMath>
      <w:r>
        <w:t xml:space="preserve"> because central differences carry truncation and cancellation error. Two roundoff quantities, the metric-covariance residual and the largest robust stationarity residual, must both lie below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10</m:t>
            </m:r>
          </m:sup>
        </m:sSup>
      </m:oMath>
      <w:r>
        <w:t xml:space="preserve"> in each language. The Sherman–Morrison drift is a property of the C# floating-point path and is checked only against that threshold. All 25 results pass. Table 5 shows a selection; the complete comparison is in the source archive.</w:t>
      </w:r>
    </w:p>
    <w:p w14:paraId="471783CE" w14:textId="77777777" w:rsidR="009E18C3" w:rsidRDefault="00000000" w:rsidP="000E5595">
      <w:pPr>
        <w:pStyle w:val="BodyText"/>
        <w:keepNext/>
        <w:pageBreakBefore/>
        <w:jc w:val="both"/>
      </w:pPr>
      <w:r>
        <w:rPr>
          <w:b/>
          <w:bCs/>
        </w:rPr>
        <w:lastRenderedPageBreak/>
        <w:t>Table 5.</w:t>
      </w:r>
      <w:r>
        <w:t xml:space="preserve"> Selected C# results and their largest difference from the independent NumPy recomputation.</w:t>
      </w:r>
    </w:p>
    <w:tbl>
      <w:tblPr>
        <w:tblStyle w:val="Table"/>
        <w:tblW w:w="4044" w:type="pct"/>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3239"/>
        <w:gridCol w:w="2714"/>
        <w:gridCol w:w="2268"/>
      </w:tblGrid>
      <w:tr w:rsidR="009E18C3" w14:paraId="6DBD2DE2" w14:textId="77777777" w:rsidTr="001F2564">
        <w:trPr>
          <w:cnfStyle w:val="100000000000" w:firstRow="1" w:lastRow="0" w:firstColumn="0" w:lastColumn="0" w:oddVBand="0" w:evenVBand="0" w:oddHBand="0" w:evenHBand="0" w:firstRowFirstColumn="0" w:firstRowLastColumn="0" w:lastRowFirstColumn="0" w:lastRowLastColumn="0"/>
          <w:cantSplit/>
          <w:tblHeader/>
          <w:jc w:val="center"/>
        </w:trPr>
        <w:tc>
          <w:tcPr>
            <w:tcW w:w="3239" w:type="dxa"/>
            <w:shd w:val="clear" w:color="auto" w:fill="E7EBEF"/>
            <w:tcMar>
              <w:top w:w="85" w:type="dxa"/>
              <w:left w:w="85" w:type="dxa"/>
              <w:bottom w:w="85" w:type="dxa"/>
              <w:right w:w="85" w:type="dxa"/>
            </w:tcMar>
            <w:vAlign w:val="center"/>
          </w:tcPr>
          <w:p w14:paraId="6C284256" w14:textId="77777777" w:rsidR="009E18C3" w:rsidRDefault="00000000" w:rsidP="000E5595">
            <w:pPr>
              <w:pStyle w:val="Compact"/>
              <w:keepNext/>
              <w:spacing w:before="20" w:after="40" w:line="247" w:lineRule="auto"/>
              <w:jc w:val="both"/>
            </w:pPr>
            <w:r>
              <w:rPr>
                <w:sz w:val="19"/>
              </w:rPr>
              <w:t>Result</w:t>
            </w:r>
          </w:p>
        </w:tc>
        <w:tc>
          <w:tcPr>
            <w:tcW w:w="2714" w:type="dxa"/>
            <w:shd w:val="clear" w:color="auto" w:fill="E7EBEF"/>
            <w:tcMar>
              <w:top w:w="85" w:type="dxa"/>
              <w:left w:w="85" w:type="dxa"/>
              <w:bottom w:w="85" w:type="dxa"/>
              <w:right w:w="85" w:type="dxa"/>
            </w:tcMar>
            <w:vAlign w:val="center"/>
          </w:tcPr>
          <w:p w14:paraId="5F85C88A" w14:textId="77777777" w:rsidR="009E18C3" w:rsidRDefault="00000000" w:rsidP="000E5595">
            <w:pPr>
              <w:pStyle w:val="Compact"/>
              <w:keepNext/>
              <w:spacing w:before="20" w:after="40" w:line="247" w:lineRule="auto"/>
              <w:jc w:val="both"/>
            </w:pPr>
            <w:r>
              <w:rPr>
                <w:sz w:val="19"/>
              </w:rPr>
              <w:t>C# value</w:t>
            </w:r>
          </w:p>
        </w:tc>
        <w:tc>
          <w:tcPr>
            <w:tcW w:w="2268" w:type="dxa"/>
            <w:shd w:val="clear" w:color="auto" w:fill="E7EBEF"/>
            <w:tcMar>
              <w:top w:w="85" w:type="dxa"/>
              <w:left w:w="85" w:type="dxa"/>
              <w:bottom w:w="85" w:type="dxa"/>
              <w:right w:w="85" w:type="dxa"/>
            </w:tcMar>
            <w:vAlign w:val="center"/>
          </w:tcPr>
          <w:p w14:paraId="2A6B342B" w14:textId="77777777" w:rsidR="009E18C3" w:rsidRDefault="00000000" w:rsidP="000E5595">
            <w:pPr>
              <w:pStyle w:val="Compact"/>
              <w:keepNext/>
              <w:spacing w:before="20" w:after="40" w:line="247" w:lineRule="auto"/>
              <w:jc w:val="both"/>
            </w:pPr>
            <w:r>
              <w:rPr>
                <w:sz w:val="19"/>
              </w:rPr>
              <w:t>NumPy max difference</w:t>
            </w:r>
          </w:p>
        </w:tc>
      </w:tr>
      <w:tr w:rsidR="009E18C3" w14:paraId="72B5472C" w14:textId="77777777" w:rsidTr="001F2564">
        <w:trPr>
          <w:cantSplit/>
          <w:jc w:val="center"/>
        </w:trPr>
        <w:tc>
          <w:tcPr>
            <w:tcW w:w="3239" w:type="dxa"/>
            <w:shd w:val="clear" w:color="auto" w:fill="FFFFFF"/>
            <w:tcMar>
              <w:top w:w="85" w:type="dxa"/>
              <w:left w:w="85" w:type="dxa"/>
              <w:bottom w:w="85" w:type="dxa"/>
              <w:right w:w="85" w:type="dxa"/>
            </w:tcMar>
            <w:vAlign w:val="center"/>
          </w:tcPr>
          <w:p w14:paraId="0D963642" w14:textId="77777777" w:rsidR="009E18C3" w:rsidRDefault="00000000" w:rsidP="000E5595">
            <w:pPr>
              <w:pStyle w:val="Compact"/>
              <w:keepNext/>
              <w:spacing w:before="20" w:after="40" w:line="247" w:lineRule="auto"/>
              <w:jc w:val="both"/>
            </w:pPr>
            <w:r>
              <w:rPr>
                <w:sz w:val="19"/>
              </w:rPr>
              <w:t>Grounded-tree residual (Example 10.2)</w:t>
            </w:r>
          </w:p>
        </w:tc>
        <w:tc>
          <w:tcPr>
            <w:tcW w:w="2714" w:type="dxa"/>
            <w:shd w:val="clear" w:color="auto" w:fill="FFFFFF"/>
            <w:tcMar>
              <w:top w:w="85" w:type="dxa"/>
              <w:left w:w="85" w:type="dxa"/>
              <w:bottom w:w="85" w:type="dxa"/>
              <w:right w:w="85" w:type="dxa"/>
            </w:tcMar>
            <w:vAlign w:val="center"/>
          </w:tcPr>
          <w:p w14:paraId="56AC3EE4" w14:textId="77777777" w:rsidR="009E18C3" w:rsidRDefault="00000000" w:rsidP="000E5595">
            <w:pPr>
              <w:pStyle w:val="Compact"/>
              <w:keepNext/>
              <w:spacing w:before="20" w:after="40" w:line="247" w:lineRule="auto"/>
              <w:jc w:val="both"/>
            </w:pPr>
            <w:r>
              <w:rPr>
                <w:sz w:val="19"/>
              </w:rPr>
              <w:t>1.4142135623730951</w:t>
            </w:r>
          </w:p>
        </w:tc>
        <w:tc>
          <w:tcPr>
            <w:tcW w:w="2268" w:type="dxa"/>
            <w:shd w:val="clear" w:color="auto" w:fill="FFFFFF"/>
            <w:tcMar>
              <w:top w:w="85" w:type="dxa"/>
              <w:left w:w="85" w:type="dxa"/>
              <w:bottom w:w="85" w:type="dxa"/>
              <w:right w:w="85" w:type="dxa"/>
            </w:tcMar>
            <w:vAlign w:val="center"/>
          </w:tcPr>
          <w:p w14:paraId="28F5A485" w14:textId="77777777" w:rsidR="009E18C3" w:rsidRDefault="00000000" w:rsidP="000E5595">
            <w:pPr>
              <w:pStyle w:val="Compact"/>
              <w:keepNext/>
              <w:spacing w:before="20" w:after="40" w:line="247" w:lineRule="auto"/>
              <w:jc w:val="both"/>
            </w:pPr>
            <m:oMathPara>
              <m:oMath>
                <m:r>
                  <w:rPr>
                    <w:rFonts w:ascii="Cambria Math" w:hAnsi="Cambria Math"/>
                  </w:rPr>
                  <m:t>2.2</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16</m:t>
                    </m:r>
                  </m:sup>
                </m:sSup>
              </m:oMath>
            </m:oMathPara>
          </w:p>
        </w:tc>
      </w:tr>
      <w:tr w:rsidR="009E18C3" w14:paraId="3419E7D1" w14:textId="77777777" w:rsidTr="001F2564">
        <w:trPr>
          <w:cantSplit/>
          <w:jc w:val="center"/>
        </w:trPr>
        <w:tc>
          <w:tcPr>
            <w:tcW w:w="3239" w:type="dxa"/>
            <w:shd w:val="clear" w:color="auto" w:fill="F7F8F9"/>
            <w:tcMar>
              <w:top w:w="85" w:type="dxa"/>
              <w:left w:w="85" w:type="dxa"/>
              <w:bottom w:w="85" w:type="dxa"/>
              <w:right w:w="85" w:type="dxa"/>
            </w:tcMar>
            <w:vAlign w:val="center"/>
          </w:tcPr>
          <w:p w14:paraId="2F78606A" w14:textId="77777777" w:rsidR="009E18C3" w:rsidRDefault="00000000" w:rsidP="000E5595">
            <w:pPr>
              <w:pStyle w:val="Compact"/>
              <w:keepNext/>
              <w:spacing w:before="20" w:after="40" w:line="247" w:lineRule="auto"/>
              <w:jc w:val="both"/>
            </w:pPr>
            <w:r>
              <w:rPr>
                <w:sz w:val="19"/>
              </w:rPr>
              <w:t>Twenty reads: gain and floor (25)</w:t>
            </w:r>
          </w:p>
        </w:tc>
        <w:tc>
          <w:tcPr>
            <w:tcW w:w="2714" w:type="dxa"/>
            <w:shd w:val="clear" w:color="auto" w:fill="F7F8F9"/>
            <w:tcMar>
              <w:top w:w="85" w:type="dxa"/>
              <w:left w:w="85" w:type="dxa"/>
              <w:bottom w:w="85" w:type="dxa"/>
              <w:right w:w="85" w:type="dxa"/>
            </w:tcMar>
            <w:vAlign w:val="center"/>
          </w:tcPr>
          <w:p w14:paraId="38179F0C" w14:textId="77777777" w:rsidR="009E18C3" w:rsidRDefault="00000000" w:rsidP="000E5595">
            <w:pPr>
              <w:pStyle w:val="Compact"/>
              <w:keepNext/>
              <w:spacing w:before="20" w:after="40" w:line="247" w:lineRule="auto"/>
              <w:jc w:val="both"/>
            </w:pPr>
            <w:r>
              <w:rPr>
                <w:sz w:val="19"/>
              </w:rPr>
              <w:t>0.856826 and 0.848155</w:t>
            </w:r>
          </w:p>
        </w:tc>
        <w:tc>
          <w:tcPr>
            <w:tcW w:w="2268" w:type="dxa"/>
            <w:shd w:val="clear" w:color="auto" w:fill="F7F8F9"/>
            <w:tcMar>
              <w:top w:w="85" w:type="dxa"/>
              <w:left w:w="85" w:type="dxa"/>
              <w:bottom w:w="85" w:type="dxa"/>
              <w:right w:w="85" w:type="dxa"/>
            </w:tcMar>
            <w:vAlign w:val="center"/>
          </w:tcPr>
          <w:p w14:paraId="7D3D4F58" w14:textId="77777777" w:rsidR="009E18C3" w:rsidRDefault="00000000" w:rsidP="000E5595">
            <w:pPr>
              <w:pStyle w:val="Compact"/>
              <w:keepNext/>
              <w:spacing w:before="20" w:after="40" w:line="247" w:lineRule="auto"/>
              <w:jc w:val="both"/>
            </w:pPr>
            <m:oMathPara>
              <m:oMath>
                <m:r>
                  <w:rPr>
                    <w:rFonts w:ascii="Cambria Math" w:hAnsi="Cambria Math"/>
                  </w:rPr>
                  <m:t>3.3</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16</m:t>
                    </m:r>
                  </m:sup>
                </m:sSup>
              </m:oMath>
            </m:oMathPara>
          </w:p>
        </w:tc>
      </w:tr>
      <w:tr w:rsidR="009E18C3" w14:paraId="4D9DF2B3" w14:textId="77777777" w:rsidTr="001F2564">
        <w:trPr>
          <w:cantSplit/>
          <w:jc w:val="center"/>
        </w:trPr>
        <w:tc>
          <w:tcPr>
            <w:tcW w:w="3239" w:type="dxa"/>
            <w:shd w:val="clear" w:color="auto" w:fill="FFFFFF"/>
            <w:tcMar>
              <w:top w:w="85" w:type="dxa"/>
              <w:left w:w="85" w:type="dxa"/>
              <w:bottom w:w="85" w:type="dxa"/>
              <w:right w:w="85" w:type="dxa"/>
            </w:tcMar>
            <w:vAlign w:val="center"/>
          </w:tcPr>
          <w:p w14:paraId="60DF18B6" w14:textId="77777777" w:rsidR="009E18C3" w:rsidRDefault="00000000" w:rsidP="000E5595">
            <w:pPr>
              <w:pStyle w:val="Compact"/>
              <w:keepNext/>
              <w:spacing w:before="20" w:after="40" w:line="247" w:lineRule="auto"/>
              <w:jc w:val="both"/>
            </w:pPr>
            <w:r>
              <w:rPr>
                <w:sz w:val="19"/>
              </w:rPr>
              <w:t>Equivalent ratios (26)</w:t>
            </w:r>
          </w:p>
        </w:tc>
        <w:tc>
          <w:tcPr>
            <w:tcW w:w="2714" w:type="dxa"/>
            <w:shd w:val="clear" w:color="auto" w:fill="FFFFFF"/>
            <w:tcMar>
              <w:top w:w="85" w:type="dxa"/>
              <w:left w:w="85" w:type="dxa"/>
              <w:bottom w:w="85" w:type="dxa"/>
              <w:right w:w="85" w:type="dxa"/>
            </w:tcMar>
            <w:vAlign w:val="center"/>
          </w:tcPr>
          <w:p w14:paraId="69C3EB83" w14:textId="77777777" w:rsidR="009E18C3" w:rsidRDefault="00000000" w:rsidP="000E5595">
            <w:pPr>
              <w:pStyle w:val="Compact"/>
              <w:keepNext/>
              <w:spacing w:before="20" w:after="40" w:line="247" w:lineRule="auto"/>
              <w:jc w:val="both"/>
            </w:pPr>
            <w:r>
              <w:rPr>
                <w:sz w:val="19"/>
              </w:rPr>
              <w:t>6.59375 and 60.5</w:t>
            </w:r>
          </w:p>
        </w:tc>
        <w:tc>
          <w:tcPr>
            <w:tcW w:w="2268" w:type="dxa"/>
            <w:shd w:val="clear" w:color="auto" w:fill="FFFFFF"/>
            <w:tcMar>
              <w:top w:w="85" w:type="dxa"/>
              <w:left w:w="85" w:type="dxa"/>
              <w:bottom w:w="85" w:type="dxa"/>
              <w:right w:w="85" w:type="dxa"/>
            </w:tcMar>
            <w:vAlign w:val="center"/>
          </w:tcPr>
          <w:p w14:paraId="1C2EE1ED" w14:textId="77777777" w:rsidR="009E18C3" w:rsidRDefault="00000000" w:rsidP="001F2564">
            <w:pPr>
              <w:pStyle w:val="Compact"/>
              <w:keepNext/>
              <w:spacing w:before="20" w:after="40" w:line="247" w:lineRule="auto"/>
              <w:jc w:val="center"/>
            </w:pPr>
            <w:r>
              <w:rPr>
                <w:sz w:val="19"/>
              </w:rPr>
              <w:t>0</w:t>
            </w:r>
          </w:p>
        </w:tc>
      </w:tr>
      <w:tr w:rsidR="009E18C3" w14:paraId="09DB1790" w14:textId="77777777" w:rsidTr="001F2564">
        <w:trPr>
          <w:cantSplit/>
          <w:jc w:val="center"/>
        </w:trPr>
        <w:tc>
          <w:tcPr>
            <w:tcW w:w="3239" w:type="dxa"/>
            <w:shd w:val="clear" w:color="auto" w:fill="F7F8F9"/>
            <w:tcMar>
              <w:top w:w="85" w:type="dxa"/>
              <w:left w:w="85" w:type="dxa"/>
              <w:bottom w:w="85" w:type="dxa"/>
              <w:right w:w="85" w:type="dxa"/>
            </w:tcMar>
            <w:vAlign w:val="center"/>
          </w:tcPr>
          <w:p w14:paraId="3F74A04F" w14:textId="77777777" w:rsidR="009E18C3" w:rsidRDefault="00000000" w:rsidP="000E5595">
            <w:pPr>
              <w:pStyle w:val="Compact"/>
              <w:keepNext/>
              <w:spacing w:before="20" w:after="40" w:line="247" w:lineRule="auto"/>
              <w:jc w:val="both"/>
            </w:pPr>
            <w:r>
              <w:rPr>
                <w:sz w:val="19"/>
              </w:rPr>
              <w:t>Huber consolidation counterexample</w:t>
            </w:r>
          </w:p>
        </w:tc>
        <w:tc>
          <w:tcPr>
            <w:tcW w:w="2714" w:type="dxa"/>
            <w:shd w:val="clear" w:color="auto" w:fill="F7F8F9"/>
            <w:tcMar>
              <w:top w:w="85" w:type="dxa"/>
              <w:left w:w="85" w:type="dxa"/>
              <w:bottom w:w="85" w:type="dxa"/>
              <w:right w:w="85" w:type="dxa"/>
            </w:tcMar>
            <w:vAlign w:val="center"/>
          </w:tcPr>
          <w:p w14:paraId="7836C406" w14:textId="77777777" w:rsidR="009E18C3" w:rsidRDefault="00000000" w:rsidP="000E5595">
            <w:pPr>
              <w:pStyle w:val="Compact"/>
              <w:keepNext/>
              <w:spacing w:before="20" w:after="40" w:line="247" w:lineRule="auto"/>
              <w:jc w:val="both"/>
            </w:pPr>
            <w:r>
              <w:rPr>
                <w:sz w:val="19"/>
              </w:rPr>
              <w:t>0.218234</w:t>
            </w:r>
          </w:p>
        </w:tc>
        <w:tc>
          <w:tcPr>
            <w:tcW w:w="2268" w:type="dxa"/>
            <w:shd w:val="clear" w:color="auto" w:fill="F7F8F9"/>
            <w:tcMar>
              <w:top w:w="85" w:type="dxa"/>
              <w:left w:w="85" w:type="dxa"/>
              <w:bottom w:w="85" w:type="dxa"/>
              <w:right w:w="85" w:type="dxa"/>
            </w:tcMar>
            <w:vAlign w:val="center"/>
          </w:tcPr>
          <w:p w14:paraId="680B0566" w14:textId="77777777" w:rsidR="009E18C3" w:rsidRDefault="00000000" w:rsidP="000E5595">
            <w:pPr>
              <w:pStyle w:val="Compact"/>
              <w:keepNext/>
              <w:spacing w:before="20" w:after="40" w:line="247" w:lineRule="auto"/>
              <w:jc w:val="both"/>
            </w:pPr>
            <m:oMathPara>
              <m:oMath>
                <m:r>
                  <w:rPr>
                    <w:rFonts w:ascii="Cambria Math" w:hAnsi="Cambria Math"/>
                  </w:rPr>
                  <m:t>2.8</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17</m:t>
                    </m:r>
                  </m:sup>
                </m:sSup>
              </m:oMath>
            </m:oMathPara>
          </w:p>
        </w:tc>
      </w:tr>
      <w:tr w:rsidR="009E18C3" w14:paraId="7E67034B" w14:textId="77777777" w:rsidTr="001F2564">
        <w:trPr>
          <w:cantSplit/>
          <w:jc w:val="center"/>
        </w:trPr>
        <w:tc>
          <w:tcPr>
            <w:tcW w:w="3239" w:type="dxa"/>
            <w:shd w:val="clear" w:color="auto" w:fill="FFFFFF"/>
            <w:tcMar>
              <w:top w:w="85" w:type="dxa"/>
              <w:left w:w="85" w:type="dxa"/>
              <w:bottom w:w="85" w:type="dxa"/>
              <w:right w:w="85" w:type="dxa"/>
            </w:tcMar>
            <w:vAlign w:val="center"/>
          </w:tcPr>
          <w:p w14:paraId="3523AC4E" w14:textId="77777777" w:rsidR="009E18C3" w:rsidRDefault="00000000" w:rsidP="000E5595">
            <w:pPr>
              <w:pStyle w:val="Compact"/>
              <w:keepNext/>
              <w:spacing w:before="20" w:after="40" w:line="247" w:lineRule="auto"/>
              <w:jc w:val="both"/>
            </w:pPr>
            <w:r>
              <w:rPr>
                <w:sz w:val="19"/>
              </w:rPr>
              <w:t>Anchor influence and bound (20)</w:t>
            </w:r>
          </w:p>
        </w:tc>
        <w:tc>
          <w:tcPr>
            <w:tcW w:w="2714" w:type="dxa"/>
            <w:shd w:val="clear" w:color="auto" w:fill="FFFFFF"/>
            <w:tcMar>
              <w:top w:w="85" w:type="dxa"/>
              <w:left w:w="85" w:type="dxa"/>
              <w:bottom w:w="85" w:type="dxa"/>
              <w:right w:w="85" w:type="dxa"/>
            </w:tcMar>
            <w:vAlign w:val="center"/>
          </w:tcPr>
          <w:p w14:paraId="349600A2" w14:textId="77777777" w:rsidR="009E18C3" w:rsidRDefault="00000000" w:rsidP="000E5595">
            <w:pPr>
              <w:pStyle w:val="Compact"/>
              <w:keepNext/>
              <w:spacing w:before="20" w:after="40" w:line="247" w:lineRule="auto"/>
              <w:jc w:val="both"/>
            </w:pPr>
            <w:r>
              <w:rPr>
                <w:sz w:val="19"/>
              </w:rPr>
              <w:t>1.0000000 and 1</w:t>
            </w:r>
          </w:p>
        </w:tc>
        <w:tc>
          <w:tcPr>
            <w:tcW w:w="2268" w:type="dxa"/>
            <w:shd w:val="clear" w:color="auto" w:fill="FFFFFF"/>
            <w:tcMar>
              <w:top w:w="85" w:type="dxa"/>
              <w:left w:w="85" w:type="dxa"/>
              <w:bottom w:w="85" w:type="dxa"/>
              <w:right w:w="85" w:type="dxa"/>
            </w:tcMar>
            <w:vAlign w:val="center"/>
          </w:tcPr>
          <w:p w14:paraId="79A30796" w14:textId="77777777" w:rsidR="009E18C3" w:rsidRDefault="00000000" w:rsidP="000E5595">
            <w:pPr>
              <w:pStyle w:val="Compact"/>
              <w:keepNext/>
              <w:spacing w:before="20" w:after="40" w:line="247" w:lineRule="auto"/>
              <w:jc w:val="both"/>
            </w:pPr>
            <m:oMathPara>
              <m:oMath>
                <m:r>
                  <w:rPr>
                    <w:rFonts w:ascii="Cambria Math" w:hAnsi="Cambria Math"/>
                  </w:rPr>
                  <m:t>1.1</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16</m:t>
                    </m:r>
                  </m:sup>
                </m:sSup>
              </m:oMath>
            </m:oMathPara>
          </w:p>
        </w:tc>
      </w:tr>
      <w:tr w:rsidR="009E18C3" w14:paraId="2272614E" w14:textId="77777777" w:rsidTr="001F2564">
        <w:trPr>
          <w:cantSplit/>
          <w:jc w:val="center"/>
        </w:trPr>
        <w:tc>
          <w:tcPr>
            <w:tcW w:w="3239" w:type="dxa"/>
            <w:shd w:val="clear" w:color="auto" w:fill="F7F8F9"/>
            <w:tcMar>
              <w:top w:w="85" w:type="dxa"/>
              <w:left w:w="85" w:type="dxa"/>
              <w:bottom w:w="85" w:type="dxa"/>
              <w:right w:w="85" w:type="dxa"/>
            </w:tcMar>
            <w:vAlign w:val="center"/>
          </w:tcPr>
          <w:p w14:paraId="50F6538C" w14:textId="77777777" w:rsidR="009E18C3" w:rsidRDefault="00000000" w:rsidP="000E5595">
            <w:pPr>
              <w:pStyle w:val="Compact"/>
              <w:keepNext/>
              <w:spacing w:before="20" w:after="40" w:line="247" w:lineRule="auto"/>
              <w:jc w:val="both"/>
            </w:pPr>
            <w:r>
              <w:rPr>
                <w:sz w:val="19"/>
              </w:rPr>
              <w:t xml:space="preserve">Harmonic gain, </w:t>
            </w:r>
            <m:oMath>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oMath>
          </w:p>
        </w:tc>
        <w:tc>
          <w:tcPr>
            <w:tcW w:w="2714" w:type="dxa"/>
            <w:shd w:val="clear" w:color="auto" w:fill="F7F8F9"/>
            <w:tcMar>
              <w:top w:w="85" w:type="dxa"/>
              <w:left w:w="85" w:type="dxa"/>
              <w:bottom w:w="85" w:type="dxa"/>
              <w:right w:w="85" w:type="dxa"/>
            </w:tcMar>
            <w:vAlign w:val="center"/>
          </w:tcPr>
          <w:p w14:paraId="14F01314" w14:textId="77777777" w:rsidR="009E18C3" w:rsidRDefault="00000000" w:rsidP="000E5595">
            <w:pPr>
              <w:pStyle w:val="Compact"/>
              <w:keepNext/>
              <w:spacing w:before="20" w:after="40" w:line="247" w:lineRule="auto"/>
              <w:jc w:val="both"/>
            </w:pPr>
            <w:r>
              <w:rPr>
                <w:sz w:val="19"/>
              </w:rPr>
              <w:t>0.0088619369</w:t>
            </w:r>
          </w:p>
        </w:tc>
        <w:tc>
          <w:tcPr>
            <w:tcW w:w="2268" w:type="dxa"/>
            <w:shd w:val="clear" w:color="auto" w:fill="F7F8F9"/>
            <w:tcMar>
              <w:top w:w="85" w:type="dxa"/>
              <w:left w:w="85" w:type="dxa"/>
              <w:bottom w:w="85" w:type="dxa"/>
              <w:right w:w="85" w:type="dxa"/>
            </w:tcMar>
            <w:vAlign w:val="center"/>
          </w:tcPr>
          <w:p w14:paraId="5918AB59" w14:textId="77777777" w:rsidR="009E18C3" w:rsidRDefault="00000000" w:rsidP="000E5595">
            <w:pPr>
              <w:pStyle w:val="Compact"/>
              <w:keepNext/>
              <w:spacing w:before="20" w:after="40" w:line="247" w:lineRule="auto"/>
              <w:jc w:val="both"/>
            </w:pPr>
            <m:oMathPara>
              <m:oMath>
                <m:r>
                  <w:rPr>
                    <w:rFonts w:ascii="Cambria Math" w:hAnsi="Cambria Math"/>
                  </w:rPr>
                  <m:t>2.6</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13</m:t>
                    </m:r>
                  </m:sup>
                </m:sSup>
              </m:oMath>
            </m:oMathPara>
          </w:p>
        </w:tc>
      </w:tr>
      <w:tr w:rsidR="009E18C3" w14:paraId="1D0D3D12" w14:textId="77777777" w:rsidTr="001F2564">
        <w:trPr>
          <w:cantSplit/>
          <w:jc w:val="center"/>
        </w:trPr>
        <w:tc>
          <w:tcPr>
            <w:tcW w:w="3239" w:type="dxa"/>
            <w:shd w:val="clear" w:color="auto" w:fill="FFFFFF"/>
            <w:tcMar>
              <w:top w:w="85" w:type="dxa"/>
              <w:left w:w="85" w:type="dxa"/>
              <w:bottom w:w="85" w:type="dxa"/>
              <w:right w:w="85" w:type="dxa"/>
            </w:tcMar>
            <w:vAlign w:val="center"/>
          </w:tcPr>
          <w:p w14:paraId="190BBD5D" w14:textId="77777777" w:rsidR="009E18C3" w:rsidRDefault="00000000" w:rsidP="000E5595">
            <w:pPr>
              <w:pStyle w:val="Compact"/>
              <w:keepNext/>
              <w:spacing w:before="20" w:after="40" w:line="247" w:lineRule="auto"/>
              <w:jc w:val="both"/>
            </w:pPr>
            <w:r>
              <w:rPr>
                <w:sz w:val="19"/>
              </w:rPr>
              <w:t>Robust ratio: maximum and median</w:t>
            </w:r>
          </w:p>
        </w:tc>
        <w:tc>
          <w:tcPr>
            <w:tcW w:w="2714" w:type="dxa"/>
            <w:shd w:val="clear" w:color="auto" w:fill="FFFFFF"/>
            <w:tcMar>
              <w:top w:w="85" w:type="dxa"/>
              <w:left w:w="85" w:type="dxa"/>
              <w:bottom w:w="85" w:type="dxa"/>
              <w:right w:w="85" w:type="dxa"/>
            </w:tcMar>
            <w:vAlign w:val="center"/>
          </w:tcPr>
          <w:p w14:paraId="726C4BF5" w14:textId="77777777" w:rsidR="009E18C3" w:rsidRDefault="00000000" w:rsidP="000E5595">
            <w:pPr>
              <w:pStyle w:val="Compact"/>
              <w:keepNext/>
              <w:spacing w:before="20" w:after="40" w:line="247" w:lineRule="auto"/>
              <w:jc w:val="both"/>
            </w:pPr>
            <w:r>
              <w:rPr>
                <w:sz w:val="19"/>
              </w:rPr>
              <w:t>0.4259 and 0.09914</w:t>
            </w:r>
          </w:p>
        </w:tc>
        <w:tc>
          <w:tcPr>
            <w:tcW w:w="2268" w:type="dxa"/>
            <w:shd w:val="clear" w:color="auto" w:fill="FFFFFF"/>
            <w:tcMar>
              <w:top w:w="85" w:type="dxa"/>
              <w:left w:w="85" w:type="dxa"/>
              <w:bottom w:w="85" w:type="dxa"/>
              <w:right w:w="85" w:type="dxa"/>
            </w:tcMar>
            <w:vAlign w:val="center"/>
          </w:tcPr>
          <w:p w14:paraId="3FAAF888" w14:textId="77777777" w:rsidR="009E18C3" w:rsidRDefault="00000000" w:rsidP="000E5595">
            <w:pPr>
              <w:pStyle w:val="Compact"/>
              <w:keepNext/>
              <w:spacing w:before="20" w:after="40" w:line="247" w:lineRule="auto"/>
              <w:jc w:val="both"/>
            </w:pPr>
            <m:oMathPara>
              <m:oMath>
                <m:r>
                  <w:rPr>
                    <w:rFonts w:ascii="Cambria Math" w:hAnsi="Cambria Math"/>
                  </w:rPr>
                  <m:t>1.7</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16</m:t>
                    </m:r>
                  </m:sup>
                </m:sSup>
              </m:oMath>
            </m:oMathPara>
          </w:p>
        </w:tc>
      </w:tr>
      <w:tr w:rsidR="009E18C3" w14:paraId="7A1A98E8" w14:textId="77777777" w:rsidTr="001F2564">
        <w:trPr>
          <w:cantSplit/>
          <w:jc w:val="center"/>
        </w:trPr>
        <w:tc>
          <w:tcPr>
            <w:tcW w:w="3239" w:type="dxa"/>
            <w:shd w:val="clear" w:color="auto" w:fill="F7F8F9"/>
            <w:tcMar>
              <w:top w:w="85" w:type="dxa"/>
              <w:left w:w="85" w:type="dxa"/>
              <w:bottom w:w="85" w:type="dxa"/>
              <w:right w:w="85" w:type="dxa"/>
            </w:tcMar>
            <w:vAlign w:val="center"/>
          </w:tcPr>
          <w:p w14:paraId="1FEC8FD7" w14:textId="77777777" w:rsidR="009E18C3" w:rsidRDefault="00000000" w:rsidP="000E5595">
            <w:pPr>
              <w:pStyle w:val="Compact"/>
              <w:keepNext/>
              <w:spacing w:before="20" w:after="40" w:line="247" w:lineRule="auto"/>
              <w:jc w:val="both"/>
            </w:pPr>
            <w:r>
              <w:rPr>
                <w:sz w:val="19"/>
              </w:rPr>
              <w:t xml:space="preserve">Loop threshold, </w:t>
            </w:r>
            <m:oMath>
              <m:r>
                <w:rPr>
                  <w:rFonts w:ascii="Cambria Math" w:hAnsi="Cambria Math"/>
                </w:rPr>
                <m:t>k</m:t>
              </m:r>
              <m:r>
                <m:rPr>
                  <m:sty m:val="p"/>
                </m:rPr>
                <w:rPr>
                  <w:rFonts w:ascii="Cambria Math" w:hAnsi="Cambria Math"/>
                </w:rPr>
                <m:t>=</m:t>
              </m:r>
              <m:r>
                <w:rPr>
                  <w:rFonts w:ascii="Cambria Math" w:hAnsi="Cambria Math"/>
                </w:rPr>
                <m:t>1</m:t>
              </m:r>
            </m:oMath>
            <w:r>
              <w:rPr>
                <w:sz w:val="19"/>
              </w:rPr>
              <w:t>: median</w:t>
            </w:r>
          </w:p>
        </w:tc>
        <w:tc>
          <w:tcPr>
            <w:tcW w:w="2714" w:type="dxa"/>
            <w:shd w:val="clear" w:color="auto" w:fill="F7F8F9"/>
            <w:tcMar>
              <w:top w:w="85" w:type="dxa"/>
              <w:left w:w="85" w:type="dxa"/>
              <w:bottom w:w="85" w:type="dxa"/>
              <w:right w:w="85" w:type="dxa"/>
            </w:tcMar>
            <w:vAlign w:val="center"/>
          </w:tcPr>
          <w:p w14:paraId="5156FCB4" w14:textId="77777777" w:rsidR="009E18C3" w:rsidRDefault="00000000" w:rsidP="000E5595">
            <w:pPr>
              <w:pStyle w:val="Compact"/>
              <w:keepNext/>
              <w:spacing w:before="20" w:after="40" w:line="247" w:lineRule="auto"/>
              <w:jc w:val="both"/>
            </w:pPr>
            <w:r>
              <w:rPr>
                <w:sz w:val="19"/>
              </w:rPr>
              <w:t>2.4551</w:t>
            </w:r>
          </w:p>
        </w:tc>
        <w:tc>
          <w:tcPr>
            <w:tcW w:w="2268" w:type="dxa"/>
            <w:shd w:val="clear" w:color="auto" w:fill="F7F8F9"/>
            <w:tcMar>
              <w:top w:w="85" w:type="dxa"/>
              <w:left w:w="85" w:type="dxa"/>
              <w:bottom w:w="85" w:type="dxa"/>
              <w:right w:w="85" w:type="dxa"/>
            </w:tcMar>
            <w:vAlign w:val="center"/>
          </w:tcPr>
          <w:p w14:paraId="112957D1" w14:textId="77777777" w:rsidR="009E18C3" w:rsidRDefault="00000000" w:rsidP="000E5595">
            <w:pPr>
              <w:pStyle w:val="Compact"/>
              <w:keepNext/>
              <w:spacing w:before="20" w:after="40" w:line="247" w:lineRule="auto"/>
              <w:jc w:val="both"/>
            </w:pPr>
            <m:oMathPara>
              <m:oMath>
                <m:r>
                  <w:rPr>
                    <w:rFonts w:ascii="Cambria Math" w:hAnsi="Cambria Math"/>
                  </w:rPr>
                  <m:t>2.0</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13</m:t>
                    </m:r>
                  </m:sup>
                </m:sSup>
              </m:oMath>
            </m:oMathPara>
          </w:p>
        </w:tc>
      </w:tr>
      <w:tr w:rsidR="009E18C3" w14:paraId="34B366D2" w14:textId="77777777" w:rsidTr="001F2564">
        <w:trPr>
          <w:cantSplit/>
          <w:jc w:val="center"/>
        </w:trPr>
        <w:tc>
          <w:tcPr>
            <w:tcW w:w="3239" w:type="dxa"/>
            <w:shd w:val="clear" w:color="auto" w:fill="FFFFFF"/>
            <w:tcMar>
              <w:top w:w="85" w:type="dxa"/>
              <w:left w:w="85" w:type="dxa"/>
              <w:bottom w:w="85" w:type="dxa"/>
              <w:right w:w="85" w:type="dxa"/>
            </w:tcMar>
            <w:vAlign w:val="center"/>
          </w:tcPr>
          <w:p w14:paraId="6968EE05" w14:textId="77777777" w:rsidR="009E18C3" w:rsidRDefault="00000000" w:rsidP="000E5595">
            <w:pPr>
              <w:pStyle w:val="Compact"/>
              <w:spacing w:before="20" w:after="40" w:line="247" w:lineRule="auto"/>
              <w:jc w:val="both"/>
            </w:pPr>
            <w:r>
              <w:rPr>
                <w:sz w:val="19"/>
              </w:rPr>
              <w:t>Equivariance ratio: median</w:t>
            </w:r>
          </w:p>
        </w:tc>
        <w:tc>
          <w:tcPr>
            <w:tcW w:w="2714" w:type="dxa"/>
            <w:shd w:val="clear" w:color="auto" w:fill="FFFFFF"/>
            <w:tcMar>
              <w:top w:w="85" w:type="dxa"/>
              <w:left w:w="85" w:type="dxa"/>
              <w:bottom w:w="85" w:type="dxa"/>
              <w:right w:w="85" w:type="dxa"/>
            </w:tcMar>
            <w:vAlign w:val="center"/>
          </w:tcPr>
          <w:p w14:paraId="79802BD3" w14:textId="77777777" w:rsidR="009E18C3" w:rsidRDefault="00000000" w:rsidP="000E5595">
            <w:pPr>
              <w:pStyle w:val="Compact"/>
              <w:spacing w:before="20" w:after="40" w:line="247" w:lineRule="auto"/>
              <w:jc w:val="both"/>
            </w:pPr>
            <w:r>
              <w:rPr>
                <w:sz w:val="19"/>
              </w:rPr>
              <w:t>0.03349</w:t>
            </w:r>
          </w:p>
        </w:tc>
        <w:tc>
          <w:tcPr>
            <w:tcW w:w="2268" w:type="dxa"/>
            <w:shd w:val="clear" w:color="auto" w:fill="FFFFFF"/>
            <w:tcMar>
              <w:top w:w="85" w:type="dxa"/>
              <w:left w:w="85" w:type="dxa"/>
              <w:bottom w:w="85" w:type="dxa"/>
              <w:right w:w="85" w:type="dxa"/>
            </w:tcMar>
            <w:vAlign w:val="center"/>
          </w:tcPr>
          <w:p w14:paraId="451E4114" w14:textId="77777777" w:rsidR="009E18C3" w:rsidRDefault="00000000" w:rsidP="000E5595">
            <w:pPr>
              <w:pStyle w:val="Compact"/>
              <w:spacing w:before="20" w:after="40" w:line="247" w:lineRule="auto"/>
              <w:jc w:val="both"/>
            </w:pPr>
            <m:oMathPara>
              <m:oMath>
                <m:r>
                  <w:rPr>
                    <w:rFonts w:ascii="Cambria Math" w:hAnsi="Cambria Math"/>
                  </w:rPr>
                  <m:t>1.9</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16</m:t>
                    </m:r>
                  </m:sup>
                </m:sSup>
              </m:oMath>
            </m:oMathPara>
          </w:p>
        </w:tc>
      </w:tr>
    </w:tbl>
    <w:p w14:paraId="617C55DC" w14:textId="77777777" w:rsidR="009E18C3" w:rsidRDefault="00000000" w:rsidP="000E5595">
      <w:pPr>
        <w:pStyle w:val="BodyText"/>
        <w:spacing w:before="120"/>
        <w:jc w:val="both"/>
      </w:pPr>
      <w:r>
        <w:t xml:space="preserve">The Version 3 values are reproduced to the printed precision. The anchor-influence example also confirms that (20) is sharp: a singular value </w:t>
      </w:r>
      <m:oMath>
        <m:r>
          <w:rPr>
            <w:rFonts w:ascii="Cambria Math" w:hAnsi="Cambria Math"/>
          </w:rPr>
          <m:t>σ</m:t>
        </m:r>
        <m:r>
          <m:rPr>
            <m:sty m:val="p"/>
          </m:rPr>
          <w:rPr>
            <w:rFonts w:ascii="Cambria Math" w:hAnsi="Cambria Math"/>
          </w:rPr>
          <m:t>=</m:t>
        </m:r>
        <m:rad>
          <m:radPr>
            <m:degHide m:val="1"/>
            <m:ctrlPr>
              <w:rPr>
                <w:rFonts w:ascii="Cambria Math" w:hAnsi="Cambria Math"/>
              </w:rPr>
            </m:ctrlPr>
          </m:radPr>
          <m:deg/>
          <m:e>
            <m:r>
              <w:rPr>
                <w:rFonts w:ascii="Cambria Math" w:hAnsi="Cambria Math"/>
              </w:rPr>
              <m:t>μ</m:t>
            </m:r>
            <m:r>
              <m:rPr>
                <m:sty m:val="p"/>
              </m:rPr>
              <w:rPr>
                <w:rFonts w:ascii="Cambria Math" w:hAnsi="Cambria Math"/>
              </w:rPr>
              <m:t>/</m:t>
            </m:r>
            <m:r>
              <w:rPr>
                <w:rFonts w:ascii="Cambria Math" w:hAnsi="Cambria Math"/>
              </w:rPr>
              <m:t>β</m:t>
            </m:r>
          </m:e>
        </m:rad>
      </m:oMath>
      <w:r>
        <w:t xml:space="preserve"> attains </w:t>
      </w:r>
      <m:oMath>
        <m:r>
          <m:rPr>
            <m:sty m:val="p"/>
          </m:rPr>
          <w:rPr>
            <w:rFonts w:ascii="Cambria Math" w:hAnsi="Cambria Math"/>
          </w:rPr>
          <m:t>∥</m:t>
        </m:r>
        <m:r>
          <w:rPr>
            <w:rFonts w:ascii="Cambria Math" w:hAnsi="Cambria Math"/>
          </w:rPr>
          <m:t>K</m:t>
        </m:r>
        <m:r>
          <m:rPr>
            <m:sty m:val="p"/>
          </m:rP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2</m:t>
            </m:r>
          </m:den>
        </m:f>
        <m:rad>
          <m:radPr>
            <m:degHide m:val="1"/>
            <m:ctrlPr>
              <w:rPr>
                <w:rFonts w:ascii="Cambria Math" w:hAnsi="Cambria Math"/>
              </w:rPr>
            </m:ctrlPr>
          </m:radPr>
          <m:deg/>
          <m:e>
            <m:r>
              <w:rPr>
                <w:rFonts w:ascii="Cambria Math" w:hAnsi="Cambria Math"/>
              </w:rPr>
              <m:t>β</m:t>
            </m:r>
            <m:r>
              <m:rPr>
                <m:sty m:val="p"/>
              </m:rPr>
              <w:rPr>
                <w:rFonts w:ascii="Cambria Math" w:hAnsi="Cambria Math"/>
              </w:rPr>
              <m:t>/</m:t>
            </m:r>
            <m:r>
              <w:rPr>
                <w:rFonts w:ascii="Cambria Math" w:hAnsi="Cambria Math"/>
              </w:rPr>
              <m:t>μ</m:t>
            </m:r>
          </m:e>
        </m:rad>
        <m:r>
          <m:rPr>
            <m:nor/>
          </m:rPr>
          <m:t>.</m:t>
        </m:r>
      </m:oMath>
      <w:r>
        <w:t xml:space="preserve"> Metric covariance (Theorem 9.2) holds on a random metric to </w:t>
      </w:r>
      <m:oMath>
        <m:r>
          <w:rPr>
            <w:rFonts w:ascii="Cambria Math" w:hAnsi="Cambria Math"/>
          </w:rPr>
          <m:t>1.8</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13</m:t>
            </m:r>
          </m:sup>
        </m:sSup>
        <m:r>
          <m:rPr>
            <m:nor/>
          </m:rPr>
          <m:t>.</m:t>
        </m:r>
      </m:oMath>
    </w:p>
    <w:p w14:paraId="79F6D560" w14:textId="77777777" w:rsidR="009E18C3" w:rsidRDefault="00000000" w:rsidP="000E5595">
      <w:pPr>
        <w:pStyle w:val="Heading21"/>
        <w:jc w:val="both"/>
      </w:pPr>
      <w:bookmarkStart w:id="55" w:name="Xe73ec144e55b866f3b42be60ca23df68ec82485"/>
      <w:bookmarkEnd w:id="54"/>
      <w:r>
        <w:t>19 2 Harmonic schedules give an exact power law</w:t>
      </w:r>
    </w:p>
    <w:p w14:paraId="0D64B8C4" w14:textId="77777777" w:rsidR="009E18C3" w:rsidRDefault="00000000" w:rsidP="000E5595">
      <w:pPr>
        <w:pStyle w:val="FirstParagraph"/>
        <w:keepNext/>
        <w:jc w:val="both"/>
      </w:pPr>
      <w:r>
        <w:t>Theorem 11.1 separates schedules whose spend diverges, and therefore harden, from those with a positive floor. The boundary case has a closed form.</w:t>
      </w:r>
    </w:p>
    <w:p w14:paraId="6C10F877" w14:textId="77777777" w:rsidR="009E18C3" w:rsidRDefault="00000000" w:rsidP="000E5595">
      <w:pPr>
        <w:pStyle w:val="BodyText"/>
        <w:keepNext/>
        <w:jc w:val="both"/>
      </w:pPr>
      <w:r>
        <w:rPr>
          <w:b/>
          <w:bCs/>
        </w:rPr>
        <w:t>Proposition 19.1 (harmonic schedule).</w:t>
      </w:r>
      <w:r>
        <w:t xml:space="preserve"> Use unit gates and ratios </w:t>
      </w:r>
      <m:oMath>
        <m:sSub>
          <m:sSubPr>
            <m:ctrlPr>
              <w:rPr>
                <w:rFonts w:ascii="Cambria Math" w:hAnsi="Cambria Math"/>
              </w:rPr>
            </m:ctrlPr>
          </m:sSubPr>
          <m:e>
            <m:r>
              <w:rPr>
                <w:rFonts w:ascii="Cambria Math" w:hAnsi="Cambria Math"/>
              </w:rPr>
              <m:t>α</m:t>
            </m:r>
          </m:e>
          <m:sub>
            <m:r>
              <w:rPr>
                <w:rFonts w:ascii="Cambria Math" w:hAnsi="Cambria Math"/>
              </w:rPr>
              <m:t>j</m:t>
            </m:r>
          </m:sub>
        </m:sSub>
        <m:r>
          <m:rPr>
            <m:sty m:val="p"/>
          </m:rPr>
          <w:rPr>
            <w:rFonts w:ascii="Cambria Math" w:hAnsi="Cambria Math"/>
          </w:rPr>
          <m:t>=</m:t>
        </m:r>
        <m:r>
          <w:rPr>
            <w:rFonts w:ascii="Cambria Math" w:hAnsi="Cambria Math"/>
          </w:rPr>
          <m:t>c</m:t>
        </m:r>
        <m:r>
          <m:rPr>
            <m:sty m:val="p"/>
          </m:rPr>
          <w:rPr>
            <w:rFonts w:ascii="Cambria Math" w:hAnsi="Cambria Math"/>
          </w:rPr>
          <m:t>/</m:t>
        </m:r>
        <m:d>
          <m:dPr>
            <m:ctrlPr>
              <w:rPr>
                <w:rFonts w:ascii="Cambria Math" w:hAnsi="Cambria Math"/>
              </w:rPr>
            </m:ctrlPr>
          </m:dPr>
          <m:e>
            <m:r>
              <w:rPr>
                <w:rFonts w:ascii="Cambria Math" w:hAnsi="Cambria Math"/>
              </w:rPr>
              <m:t>j</m:t>
            </m:r>
            <m:r>
              <m:rPr>
                <m:sty m:val="p"/>
              </m:rPr>
              <w:rPr>
                <w:rFonts w:ascii="Cambria Math" w:hAnsi="Cambria Math"/>
              </w:rPr>
              <m:t>+</m:t>
            </m:r>
            <m:r>
              <w:rPr>
                <w:rFonts w:ascii="Cambria Math" w:hAnsi="Cambria Math"/>
              </w:rPr>
              <m:t>1</m:t>
            </m:r>
          </m:e>
        </m:d>
      </m:oMath>
      <w:r>
        <w:t xml:space="preserve"> with </w:t>
      </w:r>
      <m:oMath>
        <m:r>
          <w:rPr>
            <w:rFonts w:ascii="Cambria Math" w:hAnsi="Cambria Math"/>
          </w:rPr>
          <m:t>c</m:t>
        </m:r>
        <m:r>
          <m:rPr>
            <m:sty m:val="p"/>
          </m:rPr>
          <w:rPr>
            <w:rFonts w:ascii="Cambria Math" w:hAnsi="Cambria Math"/>
          </w:rPr>
          <m:t>&gt;</m:t>
        </m:r>
        <m:r>
          <w:rPr>
            <w:rFonts w:ascii="Cambria Math" w:hAnsi="Cambria Math"/>
          </w:rPr>
          <m:t>0</m:t>
        </m:r>
        <m:r>
          <m:rPr>
            <m:nor/>
          </m:rPr>
          <m:t>.</m:t>
        </m:r>
      </m:oMath>
      <w:r>
        <w:t xml:space="preserve"> On an eigendirection with eigenvalue </w:t>
      </w:r>
      <m:oMath>
        <m:r>
          <w:rPr>
            <w:rFonts w:ascii="Cambria Math" w:hAnsi="Cambria Math"/>
          </w:rPr>
          <m:t>λ</m:t>
        </m:r>
        <m:r>
          <m:rPr>
            <m:sty m:val="p"/>
          </m:rPr>
          <w:rPr>
            <w:rFonts w:ascii="Cambria Math" w:hAnsi="Cambria Math"/>
          </w:rPr>
          <m:t>&gt;</m:t>
        </m:r>
        <m:r>
          <w:rPr>
            <w:rFonts w:ascii="Cambria Math" w:hAnsi="Cambria Math"/>
          </w:rPr>
          <m:t>0</m:t>
        </m:r>
        <m:r>
          <m:rPr>
            <m:nor/>
          </m:rPr>
          <m:t>,</m:t>
        </m:r>
      </m:oMath>
      <w:r>
        <w:t xml:space="preserve"> the retained gain (23) after </w:t>
      </w:r>
      <m:oMath>
        <m:r>
          <w:rPr>
            <w:rFonts w:ascii="Cambria Math" w:hAnsi="Cambria Math"/>
          </w:rPr>
          <m:t>N</m:t>
        </m:r>
      </m:oMath>
      <w:r>
        <w:t xml:space="preserve"> reads is</w:t>
      </w:r>
    </w:p>
    <w:p w14:paraId="6218CF16" w14:textId="77777777" w:rsidR="009E18C3" w:rsidRDefault="00000000" w:rsidP="000E5595">
      <w:pPr>
        <w:pStyle w:val="Equation"/>
        <w:jc w:val="both"/>
      </w:pPr>
      <w:r>
        <w:tab/>
      </w:r>
      <m:oMath>
        <m:sSub>
          <m:sSubPr>
            <m:ctrlPr>
              <w:rPr>
                <w:rFonts w:ascii="Cambria Math" w:hAnsi="Cambria Math"/>
                <w:sz w:val="28"/>
                <w:szCs w:val="30"/>
              </w:rPr>
            </m:ctrlPr>
          </m:sSubPr>
          <m:e>
            <m:r>
              <w:rPr>
                <w:rFonts w:ascii="Cambria Math" w:hAnsi="Cambria Math"/>
                <w:sz w:val="28"/>
                <w:szCs w:val="30"/>
              </w:rPr>
              <m:t>γ</m:t>
            </m:r>
          </m:e>
          <m:sub>
            <m:r>
              <w:rPr>
                <w:rFonts w:ascii="Cambria Math" w:hAnsi="Cambria Math"/>
                <w:sz w:val="28"/>
                <w:szCs w:val="30"/>
              </w:rPr>
              <m:t>N</m:t>
            </m:r>
          </m:sub>
        </m:sSub>
        <m:d>
          <m:dPr>
            <m:ctrlPr>
              <w:rPr>
                <w:rFonts w:ascii="Cambria Math" w:hAnsi="Cambria Math"/>
                <w:sz w:val="28"/>
                <w:szCs w:val="30"/>
              </w:rPr>
            </m:ctrlPr>
          </m:dPr>
          <m:e>
            <m:r>
              <w:rPr>
                <w:rFonts w:ascii="Cambria Math" w:hAnsi="Cambria Math"/>
                <w:sz w:val="28"/>
                <w:szCs w:val="30"/>
              </w:rPr>
              <m:t>λ</m:t>
            </m:r>
          </m:e>
        </m:d>
        <m:r>
          <m:rPr>
            <m:sty m:val="p"/>
          </m:rPr>
          <w:rPr>
            <w:rFonts w:ascii="Cambria Math" w:hAnsi="Cambria Math"/>
            <w:sz w:val="28"/>
            <w:szCs w:val="30"/>
          </w:rPr>
          <m:t>=</m:t>
        </m:r>
        <m:f>
          <m:fPr>
            <m:ctrlPr>
              <w:rPr>
                <w:rFonts w:ascii="Cambria Math" w:hAnsi="Cambria Math"/>
                <w:sz w:val="28"/>
                <w:szCs w:val="30"/>
              </w:rPr>
            </m:ctrlPr>
          </m:fPr>
          <m:num>
            <m:r>
              <w:rPr>
                <w:rFonts w:ascii="Cambria Math" w:hAnsi="Cambria Math"/>
                <w:sz w:val="28"/>
                <w:szCs w:val="30"/>
              </w:rPr>
              <m:t>Γ</m:t>
            </m:r>
            <m:d>
              <m:dPr>
                <m:ctrlPr>
                  <w:rPr>
                    <w:rFonts w:ascii="Cambria Math" w:hAnsi="Cambria Math"/>
                    <w:sz w:val="28"/>
                    <w:szCs w:val="30"/>
                  </w:rPr>
                </m:ctrlPr>
              </m:dPr>
              <m:e>
                <m:r>
                  <w:rPr>
                    <w:rFonts w:ascii="Cambria Math" w:hAnsi="Cambria Math"/>
                    <w:sz w:val="28"/>
                    <w:szCs w:val="30"/>
                  </w:rPr>
                  <m:t>N</m:t>
                </m:r>
                <m:r>
                  <m:rPr>
                    <m:sty m:val="p"/>
                  </m:rPr>
                  <w:rPr>
                    <w:rFonts w:ascii="Cambria Math" w:hAnsi="Cambria Math"/>
                    <w:sz w:val="28"/>
                    <w:szCs w:val="30"/>
                  </w:rPr>
                  <m:t>+</m:t>
                </m:r>
                <m:r>
                  <w:rPr>
                    <w:rFonts w:ascii="Cambria Math" w:hAnsi="Cambria Math"/>
                    <w:sz w:val="28"/>
                    <w:szCs w:val="30"/>
                  </w:rPr>
                  <m:t>1</m:t>
                </m:r>
              </m:e>
            </m:d>
            <m:r>
              <w:rPr>
                <w:rFonts w:ascii="Cambria Math" w:hAnsi="Cambria Math"/>
                <w:sz w:val="28"/>
                <w:szCs w:val="30"/>
              </w:rPr>
              <m:t> Γ</m:t>
            </m:r>
            <m:d>
              <m:dPr>
                <m:ctrlPr>
                  <w:rPr>
                    <w:rFonts w:ascii="Cambria Math" w:hAnsi="Cambria Math"/>
                    <w:sz w:val="28"/>
                    <w:szCs w:val="30"/>
                  </w:rPr>
                </m:ctrlPr>
              </m:dPr>
              <m:e>
                <m:r>
                  <w:rPr>
                    <w:rFonts w:ascii="Cambria Math" w:hAnsi="Cambria Math"/>
                    <w:sz w:val="28"/>
                    <w:szCs w:val="30"/>
                  </w:rPr>
                  <m:t>1</m:t>
                </m:r>
                <m:r>
                  <m:rPr>
                    <m:sty m:val="p"/>
                  </m:rPr>
                  <w:rPr>
                    <w:rFonts w:ascii="Cambria Math" w:hAnsi="Cambria Math"/>
                    <w:sz w:val="28"/>
                    <w:szCs w:val="30"/>
                  </w:rPr>
                  <m:t>+</m:t>
                </m:r>
                <m:r>
                  <w:rPr>
                    <w:rFonts w:ascii="Cambria Math" w:hAnsi="Cambria Math"/>
                    <w:sz w:val="28"/>
                    <w:szCs w:val="30"/>
                  </w:rPr>
                  <m:t>cλ</m:t>
                </m:r>
              </m:e>
            </m:d>
          </m:num>
          <m:den>
            <m:r>
              <w:rPr>
                <w:rFonts w:ascii="Cambria Math" w:hAnsi="Cambria Math"/>
                <w:sz w:val="28"/>
                <w:szCs w:val="30"/>
              </w:rPr>
              <m:t>Γ</m:t>
            </m:r>
            <m:d>
              <m:dPr>
                <m:ctrlPr>
                  <w:rPr>
                    <w:rFonts w:ascii="Cambria Math" w:hAnsi="Cambria Math"/>
                    <w:sz w:val="28"/>
                    <w:szCs w:val="30"/>
                  </w:rPr>
                </m:ctrlPr>
              </m:dPr>
              <m:e>
                <m:r>
                  <w:rPr>
                    <w:rFonts w:ascii="Cambria Math" w:hAnsi="Cambria Math"/>
                    <w:sz w:val="28"/>
                    <w:szCs w:val="30"/>
                  </w:rPr>
                  <m:t>N</m:t>
                </m:r>
                <m:r>
                  <m:rPr>
                    <m:sty m:val="p"/>
                  </m:rPr>
                  <w:rPr>
                    <w:rFonts w:ascii="Cambria Math" w:hAnsi="Cambria Math"/>
                    <w:sz w:val="28"/>
                    <w:szCs w:val="30"/>
                  </w:rPr>
                  <m:t>+</m:t>
                </m:r>
                <m:r>
                  <w:rPr>
                    <w:rFonts w:ascii="Cambria Math" w:hAnsi="Cambria Math"/>
                    <w:sz w:val="28"/>
                    <w:szCs w:val="30"/>
                  </w:rPr>
                  <m:t>1</m:t>
                </m:r>
                <m:r>
                  <m:rPr>
                    <m:sty m:val="p"/>
                  </m:rPr>
                  <w:rPr>
                    <w:rFonts w:ascii="Cambria Math" w:hAnsi="Cambria Math"/>
                    <w:sz w:val="28"/>
                    <w:szCs w:val="30"/>
                  </w:rPr>
                  <m:t>+</m:t>
                </m:r>
                <m:r>
                  <w:rPr>
                    <w:rFonts w:ascii="Cambria Math" w:hAnsi="Cambria Math"/>
                    <w:sz w:val="28"/>
                    <w:szCs w:val="30"/>
                  </w:rPr>
                  <m:t>cλ</m:t>
                </m:r>
              </m:e>
            </m:d>
          </m:den>
        </m:f>
        <m:r>
          <w:rPr>
            <w:rFonts w:ascii="Cambria Math" w:hAnsi="Cambria Math"/>
            <w:sz w:val="28"/>
            <w:szCs w:val="30"/>
          </w:rPr>
          <m:t> </m:t>
        </m:r>
        <m:r>
          <m:rPr>
            <m:sty m:val="p"/>
          </m:rPr>
          <w:rPr>
            <w:rFonts w:ascii="Cambria Math" w:hAnsi="Cambria Math"/>
            <w:sz w:val="28"/>
            <w:szCs w:val="30"/>
          </w:rPr>
          <m:t>∼</m:t>
        </m:r>
        <m:r>
          <w:rPr>
            <w:rFonts w:ascii="Cambria Math" w:hAnsi="Cambria Math"/>
            <w:sz w:val="28"/>
            <w:szCs w:val="30"/>
          </w:rPr>
          <m:t> Γ</m:t>
        </m:r>
        <m:d>
          <m:dPr>
            <m:ctrlPr>
              <w:rPr>
                <w:rFonts w:ascii="Cambria Math" w:hAnsi="Cambria Math"/>
                <w:sz w:val="28"/>
                <w:szCs w:val="30"/>
              </w:rPr>
            </m:ctrlPr>
          </m:dPr>
          <m:e>
            <m:r>
              <w:rPr>
                <w:rFonts w:ascii="Cambria Math" w:hAnsi="Cambria Math"/>
                <w:sz w:val="28"/>
                <w:szCs w:val="30"/>
              </w:rPr>
              <m:t>1</m:t>
            </m:r>
            <m:r>
              <m:rPr>
                <m:sty m:val="p"/>
              </m:rPr>
              <w:rPr>
                <w:rFonts w:ascii="Cambria Math" w:hAnsi="Cambria Math"/>
                <w:sz w:val="28"/>
                <w:szCs w:val="30"/>
              </w:rPr>
              <m:t>+</m:t>
            </m:r>
            <m:r>
              <w:rPr>
                <w:rFonts w:ascii="Cambria Math" w:hAnsi="Cambria Math"/>
                <w:sz w:val="28"/>
                <w:szCs w:val="30"/>
              </w:rPr>
              <m:t>cλ</m:t>
            </m:r>
          </m:e>
        </m:d>
        <m:r>
          <w:rPr>
            <w:rFonts w:ascii="Cambria Math" w:hAnsi="Cambria Math"/>
            <w:sz w:val="28"/>
            <w:szCs w:val="30"/>
          </w:rPr>
          <m:t> </m:t>
        </m:r>
        <m:sSup>
          <m:sSupPr>
            <m:ctrlPr>
              <w:rPr>
                <w:rFonts w:ascii="Cambria Math" w:hAnsi="Cambria Math"/>
                <w:sz w:val="28"/>
                <w:szCs w:val="30"/>
              </w:rPr>
            </m:ctrlPr>
          </m:sSupPr>
          <m:e>
            <m:r>
              <w:rPr>
                <w:rFonts w:ascii="Cambria Math" w:hAnsi="Cambria Math"/>
                <w:sz w:val="28"/>
                <w:szCs w:val="30"/>
              </w:rPr>
              <m:t>N</m:t>
            </m:r>
          </m:e>
          <m:sup>
            <m:r>
              <m:rPr>
                <m:sty m:val="p"/>
              </m:rPr>
              <w:rPr>
                <w:rFonts w:ascii="Cambria Math" w:hAnsi="Cambria Math"/>
                <w:sz w:val="28"/>
                <w:szCs w:val="30"/>
              </w:rPr>
              <m:t>-</m:t>
            </m:r>
            <m:r>
              <w:rPr>
                <w:rFonts w:ascii="Cambria Math" w:hAnsi="Cambria Math"/>
                <w:sz w:val="28"/>
                <w:szCs w:val="30"/>
              </w:rPr>
              <m:t>cλ</m:t>
            </m:r>
          </m:sup>
        </m:sSup>
        <m:r>
          <m:rPr>
            <m:sty m:val="p"/>
          </m:rPr>
          <w:rPr>
            <w:rFonts w:ascii="Cambria Math" w:hAnsi="Cambria Math"/>
            <w:sz w:val="28"/>
            <w:szCs w:val="30"/>
          </w:rPr>
          <m:t>.</m:t>
        </m:r>
      </m:oMath>
      <w:r>
        <w:tab/>
        <w:t>(38)</w:t>
      </w:r>
    </w:p>
    <w:p w14:paraId="6CCD6185" w14:textId="77777777" w:rsidR="009E18C3" w:rsidRDefault="00000000" w:rsidP="000E5595">
      <w:pPr>
        <w:pStyle w:val="BodyText"/>
        <w:jc w:val="both"/>
      </w:pPr>
      <w:r>
        <w:rPr>
          <w:b/>
          <w:bCs/>
        </w:rPr>
        <w:t>Proof.</w:t>
      </w:r>
      <w:r>
        <w:t xml:space="preserve"> With </w:t>
      </w:r>
      <m:oMath>
        <m:sSub>
          <m:sSubPr>
            <m:ctrlPr>
              <w:rPr>
                <w:rFonts w:ascii="Cambria Math" w:hAnsi="Cambria Math"/>
              </w:rPr>
            </m:ctrlPr>
          </m:sSubPr>
          <m:e>
            <m:r>
              <w:rPr>
                <w:rFonts w:ascii="Cambria Math" w:hAnsi="Cambria Math"/>
              </w:rPr>
              <m:t>g</m:t>
            </m:r>
          </m:e>
          <m:sub>
            <m:r>
              <w:rPr>
                <w:rFonts w:ascii="Cambria Math" w:hAnsi="Cambria Math"/>
              </w:rPr>
              <m:t>j</m:t>
            </m:r>
          </m:sub>
        </m:sSub>
        <m:r>
          <m:rPr>
            <m:sty m:val="p"/>
          </m:rPr>
          <w:rPr>
            <w:rFonts w:ascii="Cambria Math" w:hAnsi="Cambria Math"/>
          </w:rPr>
          <m:t>=</m:t>
        </m:r>
        <m:r>
          <w:rPr>
            <w:rFonts w:ascii="Cambria Math" w:hAnsi="Cambria Math"/>
          </w:rPr>
          <m:t>1</m:t>
        </m:r>
      </m:oMath>
      <w:r>
        <w:t xml:space="preserve"> each factor of (23) equals </w:t>
      </w:r>
      <m:oMath>
        <m:r>
          <w:rPr>
            <w:rFonts w:ascii="Cambria Math" w:hAnsi="Cambria Math"/>
          </w:rPr>
          <m:t>1</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j</m:t>
                </m:r>
              </m:sub>
            </m:sSub>
            <m:r>
              <w:rPr>
                <w:rFonts w:ascii="Cambria Math" w:hAnsi="Cambria Math"/>
              </w:rPr>
              <m:t>λ</m:t>
            </m:r>
          </m:e>
        </m:d>
        <m:r>
          <m:rPr>
            <m:sty m:val="p"/>
          </m:rPr>
          <w:rPr>
            <w:rFonts w:ascii="Cambria Math" w:hAnsi="Cambria Math"/>
          </w:rPr>
          <m:t>=</m:t>
        </m:r>
        <m:d>
          <m:dPr>
            <m:ctrlPr>
              <w:rPr>
                <w:rFonts w:ascii="Cambria Math" w:hAnsi="Cambria Math"/>
              </w:rPr>
            </m:ctrlPr>
          </m:dPr>
          <m:e>
            <m:r>
              <w:rPr>
                <w:rFonts w:ascii="Cambria Math" w:hAnsi="Cambria Math"/>
              </w:rPr>
              <m:t>j</m:t>
            </m:r>
            <m:r>
              <m:rPr>
                <m:sty m:val="p"/>
              </m:rPr>
              <w:rPr>
                <w:rFonts w:ascii="Cambria Math" w:hAnsi="Cambria Math"/>
              </w:rPr>
              <m:t>+</m:t>
            </m:r>
            <m:r>
              <w:rPr>
                <w:rFonts w:ascii="Cambria Math" w:hAnsi="Cambria Math"/>
              </w:rPr>
              <m:t>1</m:t>
            </m:r>
          </m:e>
        </m:d>
        <m:r>
          <m:rPr>
            <m:sty m:val="p"/>
          </m:rPr>
          <w:rPr>
            <w:rFonts w:ascii="Cambria Math" w:hAnsi="Cambria Math"/>
          </w:rPr>
          <m:t>/</m:t>
        </m:r>
        <m:d>
          <m:dPr>
            <m:ctrlPr>
              <w:rPr>
                <w:rFonts w:ascii="Cambria Math" w:hAnsi="Cambria Math"/>
              </w:rPr>
            </m:ctrlPr>
          </m:dPr>
          <m:e>
            <m:r>
              <w:rPr>
                <w:rFonts w:ascii="Cambria Math" w:hAnsi="Cambria Math"/>
              </w:rPr>
              <m:t>j</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cλ</m:t>
            </m:r>
          </m:e>
        </m:d>
        <m:r>
          <m:rPr>
            <m:nor/>
          </m:rPr>
          <m:t>.</m:t>
        </m:r>
      </m:oMath>
      <w:r>
        <w:t xml:space="preserve"> The product of </w:t>
      </w:r>
      <m:oMath>
        <m:r>
          <w:rPr>
            <w:rFonts w:ascii="Cambria Math" w:hAnsi="Cambria Math"/>
          </w:rPr>
          <m:t>m</m:t>
        </m:r>
        <m:r>
          <m:rPr>
            <m:sty m:val="p"/>
          </m:rPr>
          <w:rPr>
            <w:rFonts w:ascii="Cambria Math" w:hAnsi="Cambria Math"/>
          </w:rPr>
          <m:t>/</m:t>
        </m:r>
        <m:d>
          <m:dPr>
            <m:ctrlPr>
              <w:rPr>
                <w:rFonts w:ascii="Cambria Math" w:hAnsi="Cambria Math"/>
              </w:rPr>
            </m:ctrlPr>
          </m:dPr>
          <m:e>
            <m:r>
              <w:rPr>
                <w:rFonts w:ascii="Cambria Math" w:hAnsi="Cambria Math"/>
              </w:rPr>
              <m:t>m</m:t>
            </m:r>
            <m:r>
              <m:rPr>
                <m:sty m:val="p"/>
              </m:rPr>
              <w:rPr>
                <w:rFonts w:ascii="Cambria Math" w:hAnsi="Cambria Math"/>
              </w:rPr>
              <m:t>+</m:t>
            </m:r>
            <m:r>
              <w:rPr>
                <w:rFonts w:ascii="Cambria Math" w:hAnsi="Cambria Math"/>
              </w:rPr>
              <m:t>cλ</m:t>
            </m:r>
          </m:e>
        </m:d>
      </m:oMath>
      <w:r>
        <w:t xml:space="preserve"> over </w:t>
      </w:r>
      <m:oMath>
        <m:r>
          <w:rPr>
            <w:rFonts w:ascii="Cambria Math" w:hAnsi="Cambria Math"/>
          </w:rPr>
          <m:t>m</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oMath>
      <w:r>
        <w:t xml:space="preserve"> is </w:t>
      </w:r>
      <m:oMath>
        <m:r>
          <w:rPr>
            <w:rFonts w:ascii="Cambria Math" w:hAnsi="Cambria Math"/>
          </w:rPr>
          <m:t>Γ</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1</m:t>
            </m:r>
          </m:e>
        </m:d>
        <m:r>
          <w:rPr>
            <w:rFonts w:ascii="Cambria Math" w:hAnsi="Cambria Math"/>
          </w:rPr>
          <m:t>Γ</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cλ</m:t>
            </m:r>
          </m:e>
        </m:d>
        <m:r>
          <m:rPr>
            <m:sty m:val="p"/>
          </m:rPr>
          <w:rPr>
            <w:rFonts w:ascii="Cambria Math" w:hAnsi="Cambria Math"/>
          </w:rPr>
          <m:t>/</m:t>
        </m:r>
        <m:r>
          <w:rPr>
            <w:rFonts w:ascii="Cambria Math" w:hAnsi="Cambria Math"/>
          </w:rPr>
          <m:t>Γ</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cλ</m:t>
            </m:r>
          </m:e>
        </m:d>
      </m:oMath>
      <w:r>
        <w:t xml:space="preserve">, by </w:t>
      </w:r>
      <m:oMath>
        <m:r>
          <w:rPr>
            <w:rFonts w:ascii="Cambria Math" w:hAnsi="Cambria Math"/>
          </w:rPr>
          <m:t>Γ</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xΓ</m:t>
        </m:r>
        <m:d>
          <m:dPr>
            <m:ctrlPr>
              <w:rPr>
                <w:rFonts w:ascii="Cambria Math" w:hAnsi="Cambria Math"/>
              </w:rPr>
            </m:ctrlPr>
          </m:dPr>
          <m:e>
            <m:r>
              <w:rPr>
                <w:rFonts w:ascii="Cambria Math" w:hAnsi="Cambria Math"/>
              </w:rPr>
              <m:t>x</m:t>
            </m:r>
          </m:e>
        </m:d>
        <m:r>
          <m:rPr>
            <m:nor/>
          </m:rPr>
          <m:t>.</m:t>
        </m:r>
      </m:oMath>
      <w:r>
        <w:t xml:space="preserve"> The asymptotic form follows from </w:t>
      </w:r>
      <m:oMath>
        <m:r>
          <w:rPr>
            <w:rFonts w:ascii="Cambria Math" w:hAnsi="Cambria Math"/>
          </w:rPr>
          <m:t>Γ</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Γ</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a</m:t>
            </m:r>
          </m:e>
        </m:d>
        <m:r>
          <m:rPr>
            <m:sty m:val="p"/>
          </m:rPr>
          <w:rPr>
            <w:rFonts w:ascii="Cambria Math" w:hAnsi="Cambria Math"/>
          </w:rPr>
          <m:t>∼</m:t>
        </m:r>
        <m:sSup>
          <m:sSupPr>
            <m:ctrlPr>
              <w:rPr>
                <w:rFonts w:ascii="Cambria Math" w:hAnsi="Cambria Math"/>
              </w:rPr>
            </m:ctrlPr>
          </m:sSupPr>
          <m:e>
            <m:r>
              <w:rPr>
                <w:rFonts w:ascii="Cambria Math" w:hAnsi="Cambria Math"/>
              </w:rPr>
              <m:t>N</m:t>
            </m:r>
          </m:e>
          <m:sup>
            <m:r>
              <m:rPr>
                <m:sty m:val="p"/>
              </m:rPr>
              <w:rPr>
                <w:rFonts w:ascii="Cambria Math" w:hAnsi="Cambria Math"/>
              </w:rPr>
              <m:t>-</m:t>
            </m:r>
            <m:r>
              <w:rPr>
                <w:rFonts w:ascii="Cambria Math" w:hAnsi="Cambria Math"/>
              </w:rPr>
              <m:t>a</m:t>
            </m:r>
          </m:sup>
        </m:sSup>
      </m:oMath>
      <w:r>
        <w:t xml:space="preserve"> as </w:t>
      </w:r>
      <m:oMath>
        <m:r>
          <w:rPr>
            <w:rFonts w:ascii="Cambria Math" w:hAnsi="Cambria Math"/>
          </w:rPr>
          <m:t>N</m:t>
        </m:r>
      </m:oMath>
      <w:r>
        <w:t xml:space="preserve"> grows. ∎</w:t>
      </w:r>
    </w:p>
    <w:p w14:paraId="1E23260D" w14:textId="77777777" w:rsidR="009E18C3" w:rsidRDefault="00000000" w:rsidP="000E5595">
      <w:pPr>
        <w:pStyle w:val="BodyText"/>
        <w:keepNext/>
        <w:jc w:val="both"/>
      </w:pPr>
      <w:r>
        <w:rPr>
          <w:b/>
          <w:bCs/>
        </w:rPr>
        <w:t>Corollary 19.2 (three regimes).</w:t>
      </w:r>
      <w:r>
        <w:t xml:space="preserve"> Put </w:t>
      </w:r>
      <m:oMath>
        <m:sSub>
          <m:sSubPr>
            <m:ctrlPr>
              <w:rPr>
                <w:rFonts w:ascii="Cambria Math" w:hAnsi="Cambria Math"/>
              </w:rPr>
            </m:ctrlPr>
          </m:sSubPr>
          <m:e>
            <m:r>
              <w:rPr>
                <w:rFonts w:ascii="Cambria Math" w:hAnsi="Cambria Math"/>
              </w:rPr>
              <m:t>α</m:t>
            </m:r>
          </m:e>
          <m:sub>
            <m:r>
              <w:rPr>
                <w:rFonts w:ascii="Cambria Math" w:hAnsi="Cambria Math"/>
              </w:rPr>
              <m:t>j</m:t>
            </m:r>
          </m:sub>
        </m:sSub>
        <m:r>
          <m:rPr>
            <m:sty m:val="p"/>
          </m:rPr>
          <w:rPr>
            <w:rFonts w:ascii="Cambria Math" w:hAnsi="Cambria Math"/>
          </w:rPr>
          <m:t>=</m:t>
        </m:r>
        <m:r>
          <w:rPr>
            <w:rFonts w:ascii="Cambria Math" w:hAnsi="Cambria Math"/>
          </w:rPr>
          <m:t>c</m:t>
        </m:r>
        <m:sSup>
          <m:sSupPr>
            <m:ctrlPr>
              <w:rPr>
                <w:rFonts w:ascii="Cambria Math" w:hAnsi="Cambria Math"/>
              </w:rPr>
            </m:ctrlPr>
          </m:sSupPr>
          <m:e>
            <m:d>
              <m:dPr>
                <m:ctrlPr>
                  <w:rPr>
                    <w:rFonts w:ascii="Cambria Math" w:hAnsi="Cambria Math"/>
                  </w:rPr>
                </m:ctrlPr>
              </m:dPr>
              <m:e>
                <m:r>
                  <w:rPr>
                    <w:rFonts w:ascii="Cambria Math" w:hAnsi="Cambria Math"/>
                  </w:rPr>
                  <m:t>j</m:t>
                </m:r>
                <m:r>
                  <m:rPr>
                    <m:sty m:val="p"/>
                  </m:rPr>
                  <w:rPr>
                    <w:rFonts w:ascii="Cambria Math" w:hAnsi="Cambria Math"/>
                  </w:rPr>
                  <m:t>+</m:t>
                </m:r>
                <m:r>
                  <w:rPr>
                    <w:rFonts w:ascii="Cambria Math" w:hAnsi="Cambria Math"/>
                  </w:rPr>
                  <m:t>1</m:t>
                </m:r>
              </m:e>
            </m:d>
          </m:e>
          <m:sup>
            <m:r>
              <m:rPr>
                <m:sty m:val="p"/>
              </m:rPr>
              <w:rPr>
                <w:rFonts w:ascii="Cambria Math" w:hAnsi="Cambria Math"/>
              </w:rPr>
              <m:t>-</m:t>
            </m:r>
            <m:r>
              <w:rPr>
                <w:rFonts w:ascii="Cambria Math" w:hAnsi="Cambria Math"/>
              </w:rPr>
              <m:t>p</m:t>
            </m:r>
          </m:sup>
        </m:sSup>
      </m:oMath>
      <w:r>
        <w:t xml:space="preserve"> with </w:t>
      </w:r>
      <m:oMath>
        <m:r>
          <w:rPr>
            <w:rFonts w:ascii="Cambria Math" w:hAnsi="Cambria Math"/>
          </w:rPr>
          <m:t>c</m:t>
        </m:r>
        <m:r>
          <m:rPr>
            <m:sty m:val="p"/>
          </m:rPr>
          <w:rPr>
            <w:rFonts w:ascii="Cambria Math" w:hAnsi="Cambria Math"/>
          </w:rPr>
          <m:t>&gt;</m:t>
        </m:r>
        <m:r>
          <w:rPr>
            <w:rFonts w:ascii="Cambria Math" w:hAnsi="Cambria Math"/>
          </w:rPr>
          <m:t>0</m:t>
        </m:r>
      </m:oMath>
      <w:r>
        <w:t xml:space="preserve"> and </w:t>
      </w:r>
      <m:oMath>
        <m:r>
          <w:rPr>
            <w:rFonts w:ascii="Cambria Math" w:hAnsi="Cambria Math"/>
          </w:rPr>
          <m:t>p</m:t>
        </m:r>
        <m:r>
          <m:rPr>
            <m:sty m:val="p"/>
          </m:rPr>
          <w:rPr>
            <w:rFonts w:ascii="Cambria Math" w:hAnsi="Cambria Math"/>
          </w:rPr>
          <m:t>&gt;</m:t>
        </m:r>
        <m:r>
          <w:rPr>
            <w:rFonts w:ascii="Cambria Math" w:hAnsi="Cambria Math"/>
          </w:rPr>
          <m:t>0</m:t>
        </m:r>
      </m:oMath>
      <w:r>
        <w:t xml:space="preserve">, using unit gates, and write </w:t>
      </w:r>
      <m:oMath>
        <m:sSub>
          <m:sSubPr>
            <m:ctrlPr>
              <w:rPr>
                <w:rFonts w:ascii="Cambria Math" w:hAnsi="Cambria Math"/>
              </w:rPr>
            </m:ctrlPr>
          </m:sSubPr>
          <m:e>
            <m:r>
              <w:rPr>
                <w:rFonts w:ascii="Cambria Math" w:hAnsi="Cambria Math"/>
              </w:rPr>
              <m:t>H</m:t>
            </m:r>
          </m:e>
          <m:sub>
            <m:r>
              <w:rPr>
                <w:rFonts w:ascii="Cambria Math" w:hAnsi="Cambria Math"/>
              </w:rPr>
              <m:t>N</m:t>
            </m:r>
          </m:sub>
        </m:sSub>
        <m:d>
          <m:dPr>
            <m:ctrlPr>
              <w:rPr>
                <w:rFonts w:ascii="Cambria Math" w:hAnsi="Cambria Math"/>
              </w:rPr>
            </m:ctrlPr>
          </m:dPr>
          <m:e>
            <m:r>
              <w:rPr>
                <w:rFonts w:ascii="Cambria Math" w:hAnsi="Cambria Math"/>
              </w:rPr>
              <m:t>p</m:t>
            </m:r>
          </m:e>
        </m:d>
      </m:oMath>
      <w:r>
        <w:t xml:space="preserve"> for the sum of </w:t>
      </w:r>
      <m:oMath>
        <m:sSup>
          <m:sSupPr>
            <m:ctrlPr>
              <w:rPr>
                <w:rFonts w:ascii="Cambria Math" w:hAnsi="Cambria Math"/>
              </w:rPr>
            </m:ctrlPr>
          </m:sSupPr>
          <m:e>
            <m:r>
              <w:rPr>
                <w:rFonts w:ascii="Cambria Math" w:hAnsi="Cambria Math"/>
              </w:rPr>
              <m:t>m</m:t>
            </m:r>
          </m:e>
          <m:sup>
            <m:r>
              <m:rPr>
                <m:sty m:val="p"/>
              </m:rPr>
              <w:rPr>
                <w:rFonts w:ascii="Cambria Math" w:hAnsi="Cambria Math"/>
              </w:rPr>
              <m:t>-</m:t>
            </m:r>
            <m:r>
              <w:rPr>
                <w:rFonts w:ascii="Cambria Math" w:hAnsi="Cambria Math"/>
              </w:rPr>
              <m:t>p</m:t>
            </m:r>
          </m:sup>
        </m:sSup>
      </m:oMath>
      <w:r>
        <w:t xml:space="preserve"> over </w:t>
      </w:r>
      <m:oMath>
        <m:r>
          <w:rPr>
            <w:rFonts w:ascii="Cambria Math" w:hAnsi="Cambria Math"/>
          </w:rPr>
          <m:t>m</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r>
          <m:rPr>
            <m:nor/>
          </m:rPr>
          <m:t>.</m:t>
        </m:r>
      </m:oMath>
      <w:r>
        <w:t xml:space="preserve"> Then</w:t>
      </w:r>
    </w:p>
    <w:p w14:paraId="45778894" w14:textId="77777777" w:rsidR="009E18C3" w:rsidRDefault="00000000" w:rsidP="000E5595">
      <w:pPr>
        <w:pStyle w:val="Equation"/>
        <w:jc w:val="both"/>
      </w:pPr>
      <w:r>
        <w:tab/>
      </w:r>
      <m:oMath>
        <m:r>
          <m:rPr>
            <m:sty m:val="p"/>
          </m:rPr>
          <w:rPr>
            <w:rFonts w:ascii="Cambria Math" w:hAnsi="Cambria Math"/>
            <w:sz w:val="28"/>
            <w:szCs w:val="30"/>
          </w:rPr>
          <m:t>-</m:t>
        </m:r>
        <m:r>
          <w:rPr>
            <w:rFonts w:ascii="Cambria Math" w:hAnsi="Cambria Math"/>
            <w:sz w:val="28"/>
            <w:szCs w:val="30"/>
          </w:rPr>
          <m:t>cλ</m:t>
        </m:r>
        <m:sSub>
          <m:sSubPr>
            <m:ctrlPr>
              <w:rPr>
                <w:rFonts w:ascii="Cambria Math" w:hAnsi="Cambria Math"/>
                <w:sz w:val="28"/>
                <w:szCs w:val="30"/>
              </w:rPr>
            </m:ctrlPr>
          </m:sSubPr>
          <m:e>
            <m:r>
              <w:rPr>
                <w:rFonts w:ascii="Cambria Math" w:hAnsi="Cambria Math"/>
                <w:sz w:val="28"/>
                <w:szCs w:val="30"/>
              </w:rPr>
              <m:t>H</m:t>
            </m:r>
          </m:e>
          <m:sub>
            <m:r>
              <w:rPr>
                <w:rFonts w:ascii="Cambria Math" w:hAnsi="Cambria Math"/>
                <w:sz w:val="28"/>
                <w:szCs w:val="30"/>
              </w:rPr>
              <m:t>N</m:t>
            </m:r>
          </m:sub>
        </m:sSub>
        <m:d>
          <m:dPr>
            <m:ctrlPr>
              <w:rPr>
                <w:rFonts w:ascii="Cambria Math" w:hAnsi="Cambria Math"/>
                <w:sz w:val="28"/>
                <w:szCs w:val="30"/>
              </w:rPr>
            </m:ctrlPr>
          </m:dPr>
          <m:e>
            <m:r>
              <w:rPr>
                <w:rFonts w:ascii="Cambria Math" w:hAnsi="Cambria Math"/>
                <w:sz w:val="28"/>
                <w:szCs w:val="30"/>
              </w:rPr>
              <m:t>p</m:t>
            </m:r>
          </m:e>
        </m:d>
        <m:r>
          <m:rPr>
            <m:sty m:val="p"/>
          </m:rPr>
          <w:rPr>
            <w:rFonts w:ascii="Cambria Math" w:hAnsi="Cambria Math"/>
            <w:sz w:val="28"/>
            <w:szCs w:val="30"/>
          </w:rPr>
          <m:t>≤log</m:t>
        </m:r>
        <m:sSub>
          <m:sSubPr>
            <m:ctrlPr>
              <w:rPr>
                <w:rFonts w:ascii="Cambria Math" w:hAnsi="Cambria Math"/>
                <w:sz w:val="28"/>
                <w:szCs w:val="30"/>
              </w:rPr>
            </m:ctrlPr>
          </m:sSubPr>
          <m:e>
            <m:r>
              <w:rPr>
                <w:rFonts w:ascii="Cambria Math" w:hAnsi="Cambria Math"/>
                <w:sz w:val="28"/>
                <w:szCs w:val="30"/>
              </w:rPr>
              <m:t>γ</m:t>
            </m:r>
          </m:e>
          <m:sub>
            <m:r>
              <w:rPr>
                <w:rFonts w:ascii="Cambria Math" w:hAnsi="Cambria Math"/>
                <w:sz w:val="28"/>
                <w:szCs w:val="30"/>
              </w:rPr>
              <m:t>N</m:t>
            </m:r>
          </m:sub>
        </m:sSub>
        <m:d>
          <m:dPr>
            <m:ctrlPr>
              <w:rPr>
                <w:rFonts w:ascii="Cambria Math" w:hAnsi="Cambria Math"/>
                <w:sz w:val="28"/>
                <w:szCs w:val="30"/>
              </w:rPr>
            </m:ctrlPr>
          </m:dPr>
          <m:e>
            <m:r>
              <w:rPr>
                <w:rFonts w:ascii="Cambria Math" w:hAnsi="Cambria Math"/>
                <w:sz w:val="28"/>
                <w:szCs w:val="30"/>
              </w:rPr>
              <m:t>λ</m:t>
            </m:r>
          </m:e>
        </m:d>
        <m:r>
          <m:rPr>
            <m:sty m:val="p"/>
          </m:rPr>
          <w:rPr>
            <w:rFonts w:ascii="Cambria Math" w:hAnsi="Cambria Math"/>
            <w:sz w:val="28"/>
            <w:szCs w:val="30"/>
          </w:rPr>
          <m:t>≤-</m:t>
        </m:r>
        <m:r>
          <w:rPr>
            <w:rFonts w:ascii="Cambria Math" w:hAnsi="Cambria Math"/>
            <w:sz w:val="28"/>
            <w:szCs w:val="30"/>
          </w:rPr>
          <m:t>cλ</m:t>
        </m:r>
        <m:sSub>
          <m:sSubPr>
            <m:ctrlPr>
              <w:rPr>
                <w:rFonts w:ascii="Cambria Math" w:hAnsi="Cambria Math"/>
                <w:sz w:val="28"/>
                <w:szCs w:val="30"/>
              </w:rPr>
            </m:ctrlPr>
          </m:sSubPr>
          <m:e>
            <m:r>
              <w:rPr>
                <w:rFonts w:ascii="Cambria Math" w:hAnsi="Cambria Math"/>
                <w:sz w:val="28"/>
                <w:szCs w:val="30"/>
              </w:rPr>
              <m:t>H</m:t>
            </m:r>
          </m:e>
          <m:sub>
            <m:r>
              <w:rPr>
                <w:rFonts w:ascii="Cambria Math" w:hAnsi="Cambria Math"/>
                <w:sz w:val="28"/>
                <w:szCs w:val="30"/>
              </w:rPr>
              <m:t>N</m:t>
            </m:r>
          </m:sub>
        </m:sSub>
        <m:d>
          <m:dPr>
            <m:ctrlPr>
              <w:rPr>
                <w:rFonts w:ascii="Cambria Math" w:hAnsi="Cambria Math"/>
                <w:sz w:val="28"/>
                <w:szCs w:val="30"/>
              </w:rPr>
            </m:ctrlPr>
          </m:dPr>
          <m:e>
            <m:r>
              <w:rPr>
                <w:rFonts w:ascii="Cambria Math" w:hAnsi="Cambria Math"/>
                <w:sz w:val="28"/>
                <w:szCs w:val="30"/>
              </w:rPr>
              <m:t>p</m:t>
            </m:r>
          </m:e>
        </m:d>
        <m:r>
          <m:rPr>
            <m:sty m:val="p"/>
          </m:rPr>
          <w:rPr>
            <w:rFonts w:ascii="Cambria Math" w:hAnsi="Cambria Math"/>
            <w:sz w:val="28"/>
            <w:szCs w:val="30"/>
          </w:rPr>
          <m:t>+</m:t>
        </m:r>
        <m:f>
          <m:fPr>
            <m:type m:val="lin"/>
            <m:ctrlPr>
              <w:rPr>
                <w:rFonts w:ascii="Cambria Math" w:hAnsi="Cambria Math"/>
                <w:sz w:val="28"/>
                <w:szCs w:val="30"/>
              </w:rPr>
            </m:ctrlPr>
          </m:fPr>
          <m:num>
            <m:r>
              <w:rPr>
                <w:rFonts w:ascii="Cambria Math" w:hAnsi="Cambria Math"/>
                <w:sz w:val="28"/>
                <w:szCs w:val="30"/>
              </w:rPr>
              <m:t>1</m:t>
            </m:r>
          </m:num>
          <m:den>
            <m:r>
              <w:rPr>
                <w:rFonts w:ascii="Cambria Math" w:hAnsi="Cambria Math"/>
                <w:sz w:val="28"/>
                <w:szCs w:val="30"/>
              </w:rPr>
              <m:t>2</m:t>
            </m:r>
          </m:den>
        </m:f>
        <m:sSup>
          <m:sSupPr>
            <m:ctrlPr>
              <w:rPr>
                <w:rFonts w:ascii="Cambria Math" w:hAnsi="Cambria Math"/>
                <w:sz w:val="28"/>
                <w:szCs w:val="30"/>
              </w:rPr>
            </m:ctrlPr>
          </m:sSupPr>
          <m:e>
            <m:d>
              <m:dPr>
                <m:ctrlPr>
                  <w:rPr>
                    <w:rFonts w:ascii="Cambria Math" w:hAnsi="Cambria Math"/>
                    <w:sz w:val="28"/>
                    <w:szCs w:val="30"/>
                  </w:rPr>
                </m:ctrlPr>
              </m:dPr>
              <m:e>
                <m:r>
                  <w:rPr>
                    <w:rFonts w:ascii="Cambria Math" w:hAnsi="Cambria Math"/>
                    <w:sz w:val="28"/>
                    <w:szCs w:val="30"/>
                  </w:rPr>
                  <m:t>cλ</m:t>
                </m:r>
              </m:e>
            </m:d>
          </m:e>
          <m:sup>
            <m:r>
              <w:rPr>
                <w:rFonts w:ascii="Cambria Math" w:hAnsi="Cambria Math"/>
                <w:sz w:val="28"/>
                <w:szCs w:val="30"/>
              </w:rPr>
              <m:t>2</m:t>
            </m:r>
          </m:sup>
        </m:sSup>
        <m:sSub>
          <m:sSubPr>
            <m:ctrlPr>
              <w:rPr>
                <w:rFonts w:ascii="Cambria Math" w:hAnsi="Cambria Math"/>
                <w:sz w:val="28"/>
                <w:szCs w:val="30"/>
              </w:rPr>
            </m:ctrlPr>
          </m:sSubPr>
          <m:e>
            <m:r>
              <w:rPr>
                <w:rFonts w:ascii="Cambria Math" w:hAnsi="Cambria Math"/>
                <w:sz w:val="28"/>
                <w:szCs w:val="30"/>
              </w:rPr>
              <m:t>H</m:t>
            </m:r>
          </m:e>
          <m:sub>
            <m:r>
              <w:rPr>
                <w:rFonts w:ascii="Cambria Math" w:hAnsi="Cambria Math"/>
                <w:sz w:val="28"/>
                <w:szCs w:val="30"/>
              </w:rPr>
              <m:t>N</m:t>
            </m:r>
          </m:sub>
        </m:sSub>
        <m:d>
          <m:dPr>
            <m:ctrlPr>
              <w:rPr>
                <w:rFonts w:ascii="Cambria Math" w:hAnsi="Cambria Math"/>
                <w:sz w:val="28"/>
                <w:szCs w:val="30"/>
              </w:rPr>
            </m:ctrlPr>
          </m:dPr>
          <m:e>
            <m:r>
              <w:rPr>
                <w:rFonts w:ascii="Cambria Math" w:hAnsi="Cambria Math"/>
                <w:sz w:val="28"/>
                <w:szCs w:val="30"/>
              </w:rPr>
              <m:t>2p</m:t>
            </m:r>
          </m:e>
        </m:d>
        <m:r>
          <m:rPr>
            <m:sty m:val="p"/>
          </m:rPr>
          <w:rPr>
            <w:rFonts w:ascii="Cambria Math" w:hAnsi="Cambria Math"/>
            <w:sz w:val="28"/>
            <w:szCs w:val="30"/>
          </w:rPr>
          <m:t>.</m:t>
        </m:r>
      </m:oMath>
      <w:r>
        <w:tab/>
        <w:t>(39)</w:t>
      </w:r>
    </w:p>
    <w:p w14:paraId="15BF7707" w14:textId="77777777" w:rsidR="009E18C3" w:rsidRDefault="00000000" w:rsidP="000E5595">
      <w:pPr>
        <w:pStyle w:val="BodyText"/>
        <w:jc w:val="both"/>
      </w:pPr>
      <w:r>
        <w:t xml:space="preserve">For </w:t>
      </w:r>
      <m:oMath>
        <m:r>
          <w:rPr>
            <w:rFonts w:ascii="Cambria Math" w:hAnsi="Cambria Math"/>
          </w:rPr>
          <m:t>0</m:t>
        </m:r>
        <m:r>
          <m:rPr>
            <m:sty m:val="p"/>
          </m:rPr>
          <w:rPr>
            <w:rFonts w:ascii="Cambria Math" w:hAnsi="Cambria Math"/>
          </w:rPr>
          <m:t>&lt;</m:t>
        </m:r>
        <m:r>
          <w:rPr>
            <w:rFonts w:ascii="Cambria Math" w:hAnsi="Cambria Math"/>
          </w:rPr>
          <m:t>p</m:t>
        </m:r>
        <m:r>
          <m:rPr>
            <m:sty m:val="p"/>
          </m:rPr>
          <w:rPr>
            <w:rFonts w:ascii="Cambria Math" w:hAnsi="Cambria Math"/>
          </w:rPr>
          <m:t>&lt;</m:t>
        </m:r>
        <m:r>
          <w:rPr>
            <w:rFonts w:ascii="Cambria Math" w:hAnsi="Cambria Math"/>
          </w:rPr>
          <m:t>1</m:t>
        </m:r>
      </m:oMath>
      <w:r>
        <w:t xml:space="preserve">, </w:t>
      </w:r>
      <m:oMath>
        <m:r>
          <m:rPr>
            <m:sty m:val="p"/>
          </m:rPr>
          <w:rPr>
            <w:rFonts w:ascii="Cambria Math" w:hAnsi="Cambria Math"/>
          </w:rPr>
          <m:t>log</m:t>
        </m:r>
        <m:sSub>
          <m:sSubPr>
            <m:ctrlPr>
              <w:rPr>
                <w:rFonts w:ascii="Cambria Math" w:hAnsi="Cambria Math"/>
              </w:rPr>
            </m:ctrlPr>
          </m:sSubPr>
          <m:e>
            <m:r>
              <w:rPr>
                <w:rFonts w:ascii="Cambria Math" w:hAnsi="Cambria Math"/>
              </w:rPr>
              <m:t>γ</m:t>
            </m:r>
          </m:e>
          <m:sub>
            <m:r>
              <w:rPr>
                <w:rFonts w:ascii="Cambria Math" w:hAnsi="Cambria Math"/>
              </w:rPr>
              <m:t>N</m:t>
            </m:r>
          </m:sub>
        </m:sSub>
        <m:d>
          <m:dPr>
            <m:ctrlPr>
              <w:rPr>
                <w:rFonts w:ascii="Cambria Math" w:hAnsi="Cambria Math"/>
              </w:rPr>
            </m:ctrlPr>
          </m:dPr>
          <m:e>
            <m:r>
              <w:rPr>
                <w:rFonts w:ascii="Cambria Math" w:hAnsi="Cambria Math"/>
              </w:rPr>
              <m:t>λ</m:t>
            </m:r>
          </m:e>
        </m:d>
      </m:oMath>
      <w:r>
        <w:t xml:space="preserve"> behaves as </w:t>
      </w:r>
      <m:oMath>
        <m:r>
          <m:rPr>
            <m:sty m:val="p"/>
          </m:rPr>
          <w:rPr>
            <w:rFonts w:ascii="Cambria Math" w:hAnsi="Cambria Math"/>
          </w:rPr>
          <m:t>-</m:t>
        </m:r>
        <m:r>
          <w:rPr>
            <w:rFonts w:ascii="Cambria Math" w:hAnsi="Cambria Math"/>
          </w:rPr>
          <m:t>cλ</m:t>
        </m:r>
        <m:sSup>
          <m:sSupPr>
            <m:ctrlPr>
              <w:rPr>
                <w:rFonts w:ascii="Cambria Math" w:hAnsi="Cambria Math"/>
              </w:rPr>
            </m:ctrlPr>
          </m:sSupPr>
          <m:e>
            <m:r>
              <w:rPr>
                <w:rFonts w:ascii="Cambria Math" w:hAnsi="Cambria Math"/>
              </w:rPr>
              <m:t>N</m:t>
            </m:r>
          </m:e>
          <m:sup>
            <m:r>
              <w:rPr>
                <w:rFonts w:ascii="Cambria Math" w:hAnsi="Cambria Math"/>
              </w:rPr>
              <m:t>1</m:t>
            </m:r>
            <m:r>
              <m:rPr>
                <m:sty m:val="p"/>
              </m:rPr>
              <w:rPr>
                <w:rFonts w:ascii="Cambria Math" w:hAnsi="Cambria Math"/>
              </w:rPr>
              <m:t>-</m:t>
            </m:r>
            <m:r>
              <w:rPr>
                <w:rFonts w:ascii="Cambria Math" w:hAnsi="Cambria Math"/>
              </w:rPr>
              <m:t>p</m:t>
            </m:r>
          </m:sup>
        </m:sSup>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p</m:t>
            </m:r>
          </m:e>
        </m:d>
      </m:oMath>
      <w:r>
        <w:t xml:space="preserve">, so the gain decays faster than any power. For </w:t>
      </w:r>
      <m:oMath>
        <m:r>
          <w:rPr>
            <w:rFonts w:ascii="Cambria Math" w:hAnsi="Cambria Math"/>
          </w:rPr>
          <m:t>p</m:t>
        </m:r>
        <m:r>
          <m:rPr>
            <m:sty m:val="p"/>
          </m:rPr>
          <w:rPr>
            <w:rFonts w:ascii="Cambria Math" w:hAnsi="Cambria Math"/>
          </w:rPr>
          <m:t>=</m:t>
        </m:r>
        <m:r>
          <w:rPr>
            <w:rFonts w:ascii="Cambria Math" w:hAnsi="Cambria Math"/>
          </w:rPr>
          <m:t>1</m:t>
        </m:r>
      </m:oMath>
      <w:r>
        <w:t xml:space="preserve"> the decay is the power law (38). For </w:t>
      </w:r>
      <m:oMath>
        <m:r>
          <w:rPr>
            <w:rFonts w:ascii="Cambria Math" w:hAnsi="Cambria Math"/>
          </w:rPr>
          <m:t>p</m:t>
        </m:r>
        <m:r>
          <m:rPr>
            <m:sty m:val="p"/>
          </m:rPr>
          <w:rPr>
            <w:rFonts w:ascii="Cambria Math" w:hAnsi="Cambria Math"/>
          </w:rPr>
          <m:t>&gt;</m:t>
        </m:r>
        <m:r>
          <w:rPr>
            <w:rFonts w:ascii="Cambria Math" w:hAnsi="Cambria Math"/>
          </w:rPr>
          <m:t>1</m:t>
        </m:r>
      </m:oMath>
      <w:r>
        <w:t xml:space="preserve"> the gain has a positive limit; for </w:t>
      </w:r>
      <m:oMath>
        <m:r>
          <w:rPr>
            <w:rFonts w:ascii="Cambria Math" w:hAnsi="Cambria Math"/>
          </w:rPr>
          <m:t>p</m:t>
        </m:r>
        <m:r>
          <m:rPr>
            <m:sty m:val="p"/>
          </m:rPr>
          <w:rPr>
            <w:rFonts w:ascii="Cambria Math" w:hAnsi="Cambria Math"/>
          </w:rPr>
          <m:t>=</m:t>
        </m:r>
        <m:r>
          <w:rPr>
            <w:rFonts w:ascii="Cambria Math" w:hAnsi="Cambria Math"/>
          </w:rPr>
          <m:t>2</m:t>
        </m:r>
      </m:oMath>
      <w:r>
        <w:t xml:space="preserve"> the limit is </w:t>
      </w:r>
      <m:oMath>
        <m:r>
          <w:rPr>
            <w:rFonts w:ascii="Cambria Math" w:hAnsi="Cambria Math"/>
          </w:rPr>
          <m:t>π</m:t>
        </m:r>
        <m:rad>
          <m:radPr>
            <m:degHide m:val="1"/>
            <m:ctrlPr>
              <w:rPr>
                <w:rFonts w:ascii="Cambria Math" w:hAnsi="Cambria Math"/>
              </w:rPr>
            </m:ctrlPr>
          </m:radPr>
          <m:deg/>
          <m:e>
            <m:r>
              <w:rPr>
                <w:rFonts w:ascii="Cambria Math" w:hAnsi="Cambria Math"/>
              </w:rPr>
              <m:t>cλ</m:t>
            </m:r>
          </m:e>
        </m:rad>
        <m:r>
          <m:rPr>
            <m:sty m:val="p"/>
          </m:rPr>
          <w:rPr>
            <w:rFonts w:ascii="Cambria Math" w:hAnsi="Cambria Math"/>
          </w:rPr>
          <m:t>/sinh</m:t>
        </m:r>
        <m:d>
          <m:dPr>
            <m:ctrlPr>
              <w:rPr>
                <w:rFonts w:ascii="Cambria Math" w:hAnsi="Cambria Math"/>
              </w:rPr>
            </m:ctrlPr>
          </m:dPr>
          <m:e>
            <m:r>
              <w:rPr>
                <w:rFonts w:ascii="Cambria Math" w:hAnsi="Cambria Math"/>
              </w:rPr>
              <m:t>π</m:t>
            </m:r>
            <m:rad>
              <m:radPr>
                <m:degHide m:val="1"/>
                <m:ctrlPr>
                  <w:rPr>
                    <w:rFonts w:ascii="Cambria Math" w:hAnsi="Cambria Math"/>
                  </w:rPr>
                </m:ctrlPr>
              </m:radPr>
              <m:deg/>
              <m:e>
                <m:r>
                  <w:rPr>
                    <w:rFonts w:ascii="Cambria Math" w:hAnsi="Cambria Math"/>
                  </w:rPr>
                  <m:t>cλ</m:t>
                </m:r>
              </m:e>
            </m:rad>
          </m:e>
        </m:d>
      </m:oMath>
      <w:r>
        <w:t>.</w:t>
      </w:r>
    </w:p>
    <w:p w14:paraId="6D45F22D" w14:textId="77777777" w:rsidR="009E18C3" w:rsidRDefault="00000000" w:rsidP="000E5595">
      <w:pPr>
        <w:pStyle w:val="BodyText"/>
        <w:jc w:val="both"/>
      </w:pPr>
      <w:r>
        <w:rPr>
          <w:b/>
          <w:bCs/>
        </w:rPr>
        <w:t>Proof.</w:t>
      </w:r>
      <w:r>
        <w:t xml:space="preserve"> Apply </w:t>
      </w:r>
      <m:oMath>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r>
          <w:rPr>
            <w:rFonts w:ascii="Cambria Math" w:hAnsi="Cambria Math"/>
          </w:rPr>
          <m:t>2</m:t>
        </m:r>
        <m:r>
          <m:rPr>
            <m:sty m:val="p"/>
          </m:rPr>
          <w:rPr>
            <w:rFonts w:ascii="Cambria Math" w:hAnsi="Cambria Math"/>
          </w:rPr>
          <m:t>≤log</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x</m:t>
            </m:r>
          </m:e>
        </m:d>
        <m:r>
          <m:rPr>
            <m:sty m:val="p"/>
          </m:rPr>
          <w:rPr>
            <w:rFonts w:ascii="Cambria Math" w:hAnsi="Cambria Math"/>
          </w:rPr>
          <m:t>≤</m:t>
        </m:r>
        <m:r>
          <w:rPr>
            <w:rFonts w:ascii="Cambria Math" w:hAnsi="Cambria Math"/>
          </w:rPr>
          <m:t>x</m:t>
        </m:r>
      </m:oMath>
      <w:r>
        <w:t xml:space="preserve"> to each factor </w:t>
      </w:r>
      <m:oMath>
        <m:r>
          <w:rPr>
            <w:rFonts w:ascii="Cambria Math" w:hAnsi="Cambria Math"/>
          </w:rPr>
          <m:t>1</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cλ</m:t>
            </m:r>
            <m:sSup>
              <m:sSupPr>
                <m:ctrlPr>
                  <w:rPr>
                    <w:rFonts w:ascii="Cambria Math" w:hAnsi="Cambria Math"/>
                  </w:rPr>
                </m:ctrlPr>
              </m:sSupPr>
              <m:e>
                <m:r>
                  <w:rPr>
                    <w:rFonts w:ascii="Cambria Math" w:hAnsi="Cambria Math"/>
                  </w:rPr>
                  <m:t>m</m:t>
                </m:r>
              </m:e>
              <m:sup>
                <m:r>
                  <m:rPr>
                    <m:sty m:val="p"/>
                  </m:rPr>
                  <w:rPr>
                    <w:rFonts w:ascii="Cambria Math" w:hAnsi="Cambria Math"/>
                  </w:rPr>
                  <m:t>-</m:t>
                </m:r>
                <m:r>
                  <w:rPr>
                    <w:rFonts w:ascii="Cambria Math" w:hAnsi="Cambria Math"/>
                  </w:rPr>
                  <m:t>p</m:t>
                </m:r>
              </m:sup>
            </m:sSup>
          </m:e>
        </m:d>
      </m:oMath>
      <w:r>
        <w:t xml:space="preserve"> and sum. For </w:t>
      </w:r>
      <m:oMath>
        <m:r>
          <w:rPr>
            <w:rFonts w:ascii="Cambria Math" w:hAnsi="Cambria Math"/>
          </w:rPr>
          <m:t>0</m:t>
        </m:r>
        <m:r>
          <m:rPr>
            <m:sty m:val="p"/>
          </m:rPr>
          <w:rPr>
            <w:rFonts w:ascii="Cambria Math" w:hAnsi="Cambria Math"/>
          </w:rPr>
          <m:t>&lt;</m:t>
        </m:r>
        <m:r>
          <w:rPr>
            <w:rFonts w:ascii="Cambria Math" w:hAnsi="Cambria Math"/>
          </w:rPr>
          <m:t>p</m:t>
        </m:r>
        <m:r>
          <m:rPr>
            <m:sty m:val="p"/>
          </m:rPr>
          <w:rPr>
            <w:rFonts w:ascii="Cambria Math" w:hAnsi="Cambria Math"/>
          </w:rPr>
          <m:t>&lt;</m:t>
        </m:r>
        <m:r>
          <w:rPr>
            <w:rFonts w:ascii="Cambria Math" w:hAnsi="Cambria Math"/>
          </w:rPr>
          <m:t>1</m:t>
        </m:r>
      </m:oMath>
      <w:r>
        <w:t xml:space="preserve"> the second sum has lower order than the first. The case </w:t>
      </w:r>
      <m:oMath>
        <m:r>
          <w:rPr>
            <w:rFonts w:ascii="Cambria Math" w:hAnsi="Cambria Math"/>
          </w:rPr>
          <m:t>p</m:t>
        </m:r>
        <m:r>
          <m:rPr>
            <m:sty m:val="p"/>
          </m:rPr>
          <w:rPr>
            <w:rFonts w:ascii="Cambria Math" w:hAnsi="Cambria Math"/>
          </w:rPr>
          <m:t>=</m:t>
        </m:r>
        <m:r>
          <w:rPr>
            <w:rFonts w:ascii="Cambria Math" w:hAnsi="Cambria Math"/>
          </w:rPr>
          <m:t>0</m:t>
        </m:r>
      </m:oMath>
      <w:r>
        <w:t xml:space="preserve"> instead has exact gain </w:t>
      </w:r>
      <m:oMath>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cλ</m:t>
                </m:r>
              </m:e>
            </m:d>
          </m:e>
          <m:sup>
            <m:r>
              <m:rPr>
                <m:sty m:val="p"/>
              </m:rPr>
              <w:rPr>
                <w:rFonts w:ascii="Cambria Math" w:hAnsi="Cambria Math"/>
              </w:rPr>
              <m:t>-</m:t>
            </m:r>
            <m:r>
              <w:rPr>
                <w:rFonts w:ascii="Cambria Math" w:hAnsi="Cambria Math"/>
              </w:rPr>
              <m:t>N</m:t>
            </m:r>
          </m:sup>
        </m:sSup>
      </m:oMath>
      <w:r>
        <w:t xml:space="preserve"> and is excluded from this asymptotic statement. The </w:t>
      </w:r>
      <m:oMath>
        <m:r>
          <w:rPr>
            <w:rFonts w:ascii="Cambria Math" w:hAnsi="Cambria Math"/>
          </w:rPr>
          <m:t>p</m:t>
        </m:r>
        <m:r>
          <m:rPr>
            <m:sty m:val="p"/>
          </m:rPr>
          <w:rPr>
            <w:rFonts w:ascii="Cambria Math" w:hAnsi="Cambria Math"/>
          </w:rPr>
          <m:t>=</m:t>
        </m:r>
        <m:r>
          <w:rPr>
            <w:rFonts w:ascii="Cambria Math" w:hAnsi="Cambria Math"/>
          </w:rPr>
          <m:t>2</m:t>
        </m:r>
      </m:oMath>
      <w:r>
        <w:t xml:space="preserve"> limit is Euler’s product </w:t>
      </w:r>
      <m:oMath>
        <m:r>
          <m:rPr>
            <m:sty m:val="p"/>
          </m:rPr>
          <w:rPr>
            <w:rFonts w:ascii="Cambria Math" w:hAnsi="Cambria Math"/>
          </w:rPr>
          <m:t>sinh</m:t>
        </m:r>
        <m:d>
          <m:dPr>
            <m:ctrlPr>
              <w:rPr>
                <w:rFonts w:ascii="Cambria Math" w:hAnsi="Cambria Math"/>
              </w:rPr>
            </m:ctrlPr>
          </m:dPr>
          <m:e>
            <m:r>
              <w:rPr>
                <w:rFonts w:ascii="Cambria Math" w:hAnsi="Cambria Math"/>
              </w:rPr>
              <m:t>πx</m:t>
            </m:r>
          </m:e>
        </m:d>
        <m:r>
          <m:rPr>
            <m:sty m:val="p"/>
          </m:rPr>
          <w:rPr>
            <w:rFonts w:ascii="Cambria Math" w:hAnsi="Cambria Math"/>
          </w:rPr>
          <m:t>/</m:t>
        </m:r>
        <m:d>
          <m:dPr>
            <m:ctrlPr>
              <w:rPr>
                <w:rFonts w:ascii="Cambria Math" w:hAnsi="Cambria Math"/>
              </w:rPr>
            </m:ctrlPr>
          </m:dPr>
          <m:e>
            <m:r>
              <w:rPr>
                <w:rFonts w:ascii="Cambria Math" w:hAnsi="Cambria Math"/>
              </w:rPr>
              <m:t>πx</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m</m:t>
            </m:r>
          </m:sub>
          <m:sup>
            <m:r>
              <w:rPr>
                <w:rFonts w:ascii="Cambria Math" w:hAnsi="Cambria Math"/>
              </w:rPr>
              <m:t>​</m:t>
            </m:r>
          </m:sup>
          <m:e>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m</m:t>
                    </m:r>
                  </m:e>
                  <m:sup>
                    <m:r>
                      <w:rPr>
                        <w:rFonts w:ascii="Cambria Math" w:hAnsi="Cambria Math"/>
                      </w:rPr>
                      <m:t>2</m:t>
                    </m:r>
                  </m:sup>
                </m:sSup>
              </m:e>
            </m:d>
          </m:e>
        </m:nary>
      </m:oMath>
      <w:r>
        <w:t xml:space="preserve"> with </w:t>
      </w:r>
      <m:oMath>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r>
          <w:rPr>
            <w:rFonts w:ascii="Cambria Math" w:hAnsi="Cambria Math"/>
          </w:rPr>
          <m:t>cλ</m:t>
        </m:r>
        <m:r>
          <m:rPr>
            <m:nor/>
          </m:rPr>
          <m:t>.</m:t>
        </m:r>
      </m:oMath>
      <w:r>
        <w:t xml:space="preserve"> ∎</w:t>
      </w:r>
    </w:p>
    <w:p w14:paraId="2F688FC0" w14:textId="77777777" w:rsidR="009E18C3" w:rsidRDefault="00000000" w:rsidP="000E5595">
      <w:pPr>
        <w:pStyle w:val="BodyText"/>
        <w:jc w:val="both"/>
      </w:pPr>
      <w:r>
        <w:t xml:space="preserve">With </w:t>
      </w:r>
      <m:oMath>
        <m:r>
          <w:rPr>
            <w:rFonts w:ascii="Cambria Math" w:hAnsi="Cambria Math"/>
          </w:rPr>
          <m:t>c</m:t>
        </m:r>
        <m:r>
          <m:rPr>
            <m:sty m:val="p"/>
          </m:rPr>
          <w:rPr>
            <w:rFonts w:ascii="Cambria Math" w:hAnsi="Cambria Math"/>
          </w:rPr>
          <m:t>=</m:t>
        </m:r>
        <m:r>
          <w:rPr>
            <w:rFonts w:ascii="Cambria Math" w:hAnsi="Cambria Math"/>
          </w:rPr>
          <m:t>0.5</m:t>
        </m:r>
      </m:oMath>
      <w:r>
        <w:t xml:space="preserve"> and </w:t>
      </w:r>
      <m:oMath>
        <m:r>
          <w:rPr>
            <w:rFonts w:ascii="Cambria Math" w:hAnsi="Cambria Math"/>
          </w:rPr>
          <m:t>λ</m:t>
        </m:r>
        <m:r>
          <m:rPr>
            <m:sty m:val="p"/>
          </m:rPr>
          <w:rPr>
            <w:rFonts w:ascii="Cambria Math" w:hAnsi="Cambria Math"/>
          </w:rPr>
          <m:t>=</m:t>
        </m:r>
        <m:r>
          <w:rPr>
            <w:rFonts w:ascii="Cambria Math" w:hAnsi="Cambria Math"/>
          </w:rPr>
          <m:t>1</m:t>
        </m:r>
      </m:oMath>
      <w:r>
        <w:t xml:space="preserve"> the kernel gives the following retained gains. After </w:t>
      </w:r>
      <m:oMath>
        <m:r>
          <w:rPr>
            <w:rFonts w:ascii="Cambria Math" w:hAnsi="Cambria Math"/>
          </w:rPr>
          <m:t>N</m:t>
        </m:r>
        <m:r>
          <m:rPr>
            <m:sty m:val="p"/>
          </m:rPr>
          <w:rPr>
            <w:rFonts w:ascii="Cambria Math" w:hAnsi="Cambria Math"/>
          </w:rPr>
          <m:t>=</m:t>
        </m:r>
        <m:r>
          <w:rPr>
            <w:rFonts w:ascii="Cambria Math" w:hAnsi="Cambria Math"/>
          </w:rPr>
          <m:t>10</m:t>
        </m:r>
      </m:oMath>
      <w:r>
        <w:t xml:space="preserve"> reads they are 0.10977, 0.27026 and 0.51132 for </w:t>
      </w:r>
      <m:oMath>
        <m:r>
          <w:rPr>
            <w:rFonts w:ascii="Cambria Math" w:hAnsi="Cambria Math"/>
          </w:rPr>
          <m:t>p</m:t>
        </m:r>
        <m:r>
          <m:rPr>
            <m:sty m:val="p"/>
          </m:rP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oMath>
      <w:r>
        <w:t xml:space="preserve">. After </w:t>
      </w:r>
      <m:oMath>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oMath>
      <w:r>
        <w:t xml:space="preserve"> reads they are </w:t>
      </w:r>
      <m:oMath>
        <m:r>
          <w:rPr>
            <w:rFonts w:ascii="Cambria Math" w:hAnsi="Cambria Math"/>
          </w:rPr>
          <m:t>2.4</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43</m:t>
            </m:r>
          </m:sup>
        </m:sSup>
      </m:oMath>
      <w:r>
        <w:t xml:space="preserve">, 0.00886194 and 0.487602 </w:t>
      </w:r>
      <w:r>
        <w:lastRenderedPageBreak/>
        <w:t xml:space="preserve">(Figure 4). The harmonic product agrees with the Gamma form to </w:t>
      </w:r>
      <m:oMath>
        <m:r>
          <w:rPr>
            <w:rFonts w:ascii="Cambria Math" w:hAnsi="Cambria Math"/>
          </w:rPr>
          <m:t>1.3</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11</m:t>
            </m:r>
          </m:sup>
        </m:sSup>
      </m:oMath>
      <w:r>
        <w:t xml:space="preserve"> relative, the accumulated roundoff of </w:t>
      </w:r>
      <m:oMath>
        <m:sSup>
          <m:sSupPr>
            <m:ctrlPr>
              <w:rPr>
                <w:rFonts w:ascii="Cambria Math" w:hAnsi="Cambria Math"/>
              </w:rPr>
            </m:ctrlPr>
          </m:sSupPr>
          <m:e>
            <m:r>
              <w:rPr>
                <w:rFonts w:ascii="Cambria Math" w:hAnsi="Cambria Math"/>
              </w:rPr>
              <m:t>10</m:t>
            </m:r>
          </m:e>
          <m:sup>
            <m:r>
              <w:rPr>
                <w:rFonts w:ascii="Cambria Math" w:hAnsi="Cambria Math"/>
              </w:rPr>
              <m:t>4</m:t>
            </m:r>
          </m:sup>
        </m:sSup>
      </m:oMath>
      <w:r>
        <w:t xml:space="preserve"> factors. Its asymptote </w:t>
      </w:r>
      <m:oMath>
        <m:r>
          <w:rPr>
            <w:rFonts w:ascii="Cambria Math" w:hAnsi="Cambria Math"/>
          </w:rPr>
          <m:t>Γ</m:t>
        </m:r>
        <m:d>
          <m:dPr>
            <m:ctrlPr>
              <w:rPr>
                <w:rFonts w:ascii="Cambria Math" w:hAnsi="Cambria Math"/>
              </w:rPr>
            </m:ctrlPr>
          </m:dPr>
          <m:e>
            <m:r>
              <w:rPr>
                <w:rFonts w:ascii="Cambria Math" w:hAnsi="Cambria Math"/>
              </w:rPr>
              <m:t>1.5</m:t>
            </m:r>
          </m:e>
        </m:d>
        <m:r>
          <w:rPr>
            <w:rFonts w:ascii="Cambria Math" w:hAnsi="Cambria Math"/>
          </w:rPr>
          <m:t> </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2</m:t>
            </m:r>
          </m:sup>
        </m:sSup>
        <m:r>
          <m:rPr>
            <m:sty m:val="p"/>
          </m:rPr>
          <w:rPr>
            <w:rFonts w:ascii="Cambria Math" w:hAnsi="Cambria Math"/>
          </w:rPr>
          <m:t>=</m:t>
        </m:r>
        <m:r>
          <w:rPr>
            <w:rFonts w:ascii="Cambria Math" w:hAnsi="Cambria Math"/>
          </w:rPr>
          <m:t>0.0088623</m:t>
        </m:r>
      </m:oMath>
      <w:r>
        <w:t xml:space="preserve"> is already accurate to four digits. The </w:t>
      </w:r>
      <m:oMath>
        <m:r>
          <w:rPr>
            <w:rFonts w:ascii="Cambria Math" w:hAnsi="Cambria Math"/>
          </w:rPr>
          <m:t>p</m:t>
        </m:r>
        <m:r>
          <m:rPr>
            <m:sty m:val="p"/>
          </m:rPr>
          <w:rPr>
            <w:rFonts w:ascii="Cambria Math" w:hAnsi="Cambria Math"/>
          </w:rPr>
          <m:t>=</m:t>
        </m:r>
        <m:r>
          <w:rPr>
            <w:rFonts w:ascii="Cambria Math" w:hAnsi="Cambria Math"/>
          </w:rPr>
          <m:t>2</m:t>
        </m:r>
      </m:oMath>
      <w:r>
        <w:t xml:space="preserve"> value approaches its limit 0.487577 from above.</w:t>
      </w:r>
    </w:p>
    <w:p w14:paraId="595F85B3" w14:textId="77777777" w:rsidR="009E18C3" w:rsidRDefault="00000000" w:rsidP="000E5595">
      <w:pPr>
        <w:pStyle w:val="BodyText"/>
        <w:keepNext/>
        <w:jc w:val="both"/>
      </w:pPr>
      <w:r>
        <w:rPr>
          <w:noProof/>
        </w:rPr>
        <w:drawing>
          <wp:inline distT="0" distB="0" distL="0" distR="0" wp14:anchorId="42A60807" wp14:editId="768EBBCC">
            <wp:extent cx="5878882" cy="3123156"/>
            <wp:effectExtent l="0" t="0" r="0" b="0"/>
            <wp:docPr id="84" name="Picture" descr="Retained gain under three read schedules."/>
            <wp:cNvGraphicFramePr/>
            <a:graphic xmlns:a="http://schemas.openxmlformats.org/drawingml/2006/main">
              <a:graphicData uri="http://schemas.openxmlformats.org/drawingml/2006/picture">
                <pic:pic xmlns:pic="http://schemas.openxmlformats.org/drawingml/2006/picture">
                  <pic:nvPicPr>
                    <pic:cNvPr id="85" name="Picture" descr="fig/fig4_schedules.png"/>
                    <pic:cNvPicPr>
                      <a:picLocks noChangeAspect="1" noChangeArrowheads="1"/>
                    </pic:cNvPicPr>
                  </pic:nvPicPr>
                  <pic:blipFill>
                    <a:blip r:embed="rId10"/>
                    <a:stretch>
                      <a:fillRect/>
                    </a:stretch>
                  </pic:blipFill>
                  <pic:spPr bwMode="auto">
                    <a:xfrm>
                      <a:off x="0" y="0"/>
                      <a:ext cx="5878882" cy="3123156"/>
                    </a:xfrm>
                    <a:prstGeom prst="rect">
                      <a:avLst/>
                    </a:prstGeom>
                    <a:noFill/>
                    <a:ln w="9525">
                      <a:noFill/>
                      <a:headEnd/>
                      <a:tailEnd/>
                    </a:ln>
                  </pic:spPr>
                </pic:pic>
              </a:graphicData>
            </a:graphic>
          </wp:inline>
        </w:drawing>
      </w:r>
    </w:p>
    <w:p w14:paraId="409912C6" w14:textId="77777777" w:rsidR="009E18C3" w:rsidRDefault="00000000" w:rsidP="000E5595">
      <w:pPr>
        <w:pStyle w:val="BodyText"/>
        <w:keepLines/>
        <w:spacing w:after="200"/>
        <w:jc w:val="both"/>
      </w:pPr>
      <w:r>
        <w:rPr>
          <w:b/>
          <w:bCs/>
        </w:rPr>
        <w:t>Figure 4.</w:t>
      </w:r>
      <w:r>
        <w:t xml:space="preserve"> Retained gain on </w:t>
      </w:r>
      <m:oMath>
        <m:r>
          <w:rPr>
            <w:rFonts w:ascii="Cambria Math" w:hAnsi="Cambria Math"/>
          </w:rPr>
          <m:t>λ</m:t>
        </m:r>
        <m:r>
          <m:rPr>
            <m:sty m:val="p"/>
          </m:rPr>
          <w:rPr>
            <w:rFonts w:ascii="Cambria Math" w:hAnsi="Cambria Math"/>
          </w:rPr>
          <m:t>=</m:t>
        </m:r>
        <m:r>
          <w:rPr>
            <w:rFonts w:ascii="Cambria Math" w:hAnsi="Cambria Math"/>
          </w:rPr>
          <m:t>1</m:t>
        </m:r>
      </m:oMath>
      <w:r>
        <w:t xml:space="preserve"> for three gate-free schedules </w:t>
      </w:r>
      <m:oMath>
        <m:sSub>
          <m:sSubPr>
            <m:ctrlPr>
              <w:rPr>
                <w:rFonts w:ascii="Cambria Math" w:hAnsi="Cambria Math"/>
              </w:rPr>
            </m:ctrlPr>
          </m:sSubPr>
          <m:e>
            <m:r>
              <w:rPr>
                <w:rFonts w:ascii="Cambria Math" w:hAnsi="Cambria Math"/>
              </w:rPr>
              <m:t>α</m:t>
            </m:r>
          </m:e>
          <m:sub>
            <m:r>
              <w:rPr>
                <w:rFonts w:ascii="Cambria Math" w:hAnsi="Cambria Math"/>
              </w:rPr>
              <m:t>j</m:t>
            </m:r>
          </m:sub>
        </m:sSub>
        <m:r>
          <m:rPr>
            <m:sty m:val="p"/>
          </m:rPr>
          <w:rPr>
            <w:rFonts w:ascii="Cambria Math" w:hAnsi="Cambria Math"/>
          </w:rPr>
          <m:t>=</m:t>
        </m:r>
        <m:r>
          <w:rPr>
            <w:rFonts w:ascii="Cambria Math" w:hAnsi="Cambria Math"/>
          </w:rPr>
          <m:t>0.5</m:t>
        </m:r>
        <m:sSup>
          <m:sSupPr>
            <m:ctrlPr>
              <w:rPr>
                <w:rFonts w:ascii="Cambria Math" w:hAnsi="Cambria Math"/>
              </w:rPr>
            </m:ctrlPr>
          </m:sSupPr>
          <m:e>
            <m:d>
              <m:dPr>
                <m:ctrlPr>
                  <w:rPr>
                    <w:rFonts w:ascii="Cambria Math" w:hAnsi="Cambria Math"/>
                  </w:rPr>
                </m:ctrlPr>
              </m:dPr>
              <m:e>
                <m:r>
                  <w:rPr>
                    <w:rFonts w:ascii="Cambria Math" w:hAnsi="Cambria Math"/>
                  </w:rPr>
                  <m:t>j</m:t>
                </m:r>
                <m:r>
                  <m:rPr>
                    <m:sty m:val="p"/>
                  </m:rPr>
                  <w:rPr>
                    <w:rFonts w:ascii="Cambria Math" w:hAnsi="Cambria Math"/>
                  </w:rPr>
                  <m:t>+</m:t>
                </m:r>
                <m:r>
                  <w:rPr>
                    <w:rFonts w:ascii="Cambria Math" w:hAnsi="Cambria Math"/>
                  </w:rPr>
                  <m:t>1</m:t>
                </m:r>
              </m:e>
            </m:d>
          </m:e>
          <m:sup>
            <m:r>
              <m:rPr>
                <m:sty m:val="p"/>
              </m:rPr>
              <w:rPr>
                <w:rFonts w:ascii="Cambria Math" w:hAnsi="Cambria Math"/>
              </w:rPr>
              <m:t>-</m:t>
            </m:r>
            <m:r>
              <w:rPr>
                <w:rFonts w:ascii="Cambria Math" w:hAnsi="Cambria Math"/>
              </w:rPr>
              <m:t>p</m:t>
            </m:r>
          </m:sup>
        </m:sSup>
        <m:r>
          <m:rPr>
            <m:nor/>
          </m:rPr>
          <m:t>.</m:t>
        </m:r>
      </m:oMath>
      <w:r>
        <w:t xml:space="preserve"> Circles mark the closed form (38); the dashed line is its asymptote. Computed by the C# kernel and redrawn from the validated NumPy values.</w:t>
      </w:r>
    </w:p>
    <w:p w14:paraId="4B71FB3D" w14:textId="77777777" w:rsidR="009E18C3" w:rsidRDefault="00000000" w:rsidP="000E5595">
      <w:pPr>
        <w:pStyle w:val="BodyText"/>
        <w:jc w:val="both"/>
      </w:pPr>
      <w:r>
        <w:t xml:space="preserve">The harmonic schedule hardens, because its spend diverges, but only logarithmically. The read then acts on the spectrum as </w:t>
      </w:r>
      <m:oMath>
        <m:r>
          <w:rPr>
            <w:rFonts w:ascii="Cambria Math" w:hAnsi="Cambria Math"/>
          </w:rPr>
          <m:t>Γ</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cλ</m:t>
            </m:r>
          </m:e>
        </m:d>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cλ</m:t>
            </m:r>
            <m:r>
              <m:rPr>
                <m:sty m:val="p"/>
              </m:rPr>
              <w:rPr>
                <w:rFonts w:ascii="Cambria Math" w:hAnsi="Cambria Math"/>
              </w:rPr>
              <m:t>log</m:t>
            </m:r>
            <m:r>
              <w:rPr>
                <w:rFonts w:ascii="Cambria Math" w:hAnsi="Cambria Math"/>
              </w:rPr>
              <m:t>N</m:t>
            </m:r>
          </m:sup>
        </m:sSup>
      </m:oMath>
      <w:r>
        <w:t xml:space="preserve">: up to a smooth factor, this is the heat-flow filter at time </w:t>
      </w:r>
      <m:oMath>
        <m:r>
          <w:rPr>
            <w:rFonts w:ascii="Cambria Math" w:hAnsi="Cambria Math"/>
          </w:rPr>
          <m:t>c</m:t>
        </m:r>
        <m:r>
          <m:rPr>
            <m:sty m:val="p"/>
          </m:rPr>
          <w:rPr>
            <w:rFonts w:ascii="Cambria Math" w:hAnsi="Cambria Math"/>
          </w:rPr>
          <m:t>log</m:t>
        </m:r>
        <m:r>
          <w:rPr>
            <w:rFonts w:ascii="Cambria Math" w:hAnsi="Cambria Math"/>
          </w:rPr>
          <m:t>N</m:t>
        </m:r>
      </m:oMath>
      <w:r>
        <w:t xml:space="preserve">. Two eigendirections separate as </w:t>
      </w:r>
      <m:oMath>
        <m:sSup>
          <m:sSupPr>
            <m:ctrlPr>
              <w:rPr>
                <w:rFonts w:ascii="Cambria Math" w:hAnsi="Cambria Math"/>
              </w:rPr>
            </m:ctrlPr>
          </m:sSupPr>
          <m:e>
            <m:r>
              <w:rPr>
                <w:rFonts w:ascii="Cambria Math" w:hAnsi="Cambria Math"/>
              </w:rPr>
              <m:t>N</m:t>
            </m:r>
          </m:e>
          <m:sup>
            <m:r>
              <m:rPr>
                <m:sty m:val="p"/>
              </m:rPr>
              <w:rPr>
                <w:rFonts w:ascii="Cambria Math" w:hAnsi="Cambria Math"/>
              </w:rPr>
              <m:t>-</m:t>
            </m:r>
            <m:r>
              <w:rPr>
                <w:rFonts w:ascii="Cambria Math" w:hAnsi="Cambria Math"/>
              </w:rPr>
              <m:t>c</m:t>
            </m:r>
            <m:d>
              <m:dPr>
                <m:ctrlPr>
                  <w:rPr>
                    <w:rFonts w:ascii="Cambria Math" w:hAnsi="Cambria Math"/>
                  </w:rPr>
                </m:ctrlPr>
              </m:dPr>
              <m:e>
                <m:sSub>
                  <m:sSubPr>
                    <m:ctrlPr>
                      <w:rPr>
                        <w:rFonts w:ascii="Cambria Math" w:hAnsi="Cambria Math"/>
                      </w:rPr>
                    </m:ctrlPr>
                  </m:sSubPr>
                  <m:e>
                    <m:r>
                      <w:rPr>
                        <w:rFonts w:ascii="Cambria Math" w:hAnsi="Cambria Math"/>
                      </w:rPr>
                      <m:t>λ</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2</m:t>
                    </m:r>
                  </m:sub>
                </m:sSub>
              </m:e>
            </m:d>
          </m:sup>
        </m:sSup>
      </m:oMath>
      <w:r>
        <w:t xml:space="preserve">, and doubling the number of reads multiplies the retained gain by about </w:t>
      </w:r>
      <m:oMath>
        <m:sSup>
          <m:sSupPr>
            <m:ctrlPr>
              <w:rPr>
                <w:rFonts w:ascii="Cambria Math" w:hAnsi="Cambria Math"/>
              </w:rPr>
            </m:ctrlPr>
          </m:sSupPr>
          <m:e>
            <m:r>
              <w:rPr>
                <w:rFonts w:ascii="Cambria Math" w:hAnsi="Cambria Math"/>
              </w:rPr>
              <m:t>2</m:t>
            </m:r>
          </m:e>
          <m:sup>
            <m:r>
              <m:rPr>
                <m:sty m:val="p"/>
              </m:rPr>
              <w:rPr>
                <w:rFonts w:ascii="Cambria Math" w:hAnsi="Cambria Math"/>
              </w:rPr>
              <m:t>-</m:t>
            </m:r>
            <m:r>
              <w:rPr>
                <w:rFonts w:ascii="Cambria Math" w:hAnsi="Cambria Math"/>
              </w:rPr>
              <m:t>cλ</m:t>
            </m:r>
          </m:sup>
        </m:sSup>
        <m:r>
          <m:rPr>
            <m:nor/>
          </m:rPr>
          <m:t>.</m:t>
        </m:r>
      </m:oMath>
      <w:r>
        <w:t xml:space="preserve"> A controller that wants predictable, scale-dependent hardening can therefore choose </w:t>
      </w:r>
      <m:oMath>
        <m:r>
          <w:rPr>
            <w:rFonts w:ascii="Cambria Math" w:hAnsi="Cambria Math"/>
          </w:rPr>
          <m:t>c</m:t>
        </m:r>
      </m:oMath>
      <w:r>
        <w:t>; it needs a summable schedule only when it wants a floor. These statements concern a fixed bank with commuting reads, the setting of Theorem 11.1.</w:t>
      </w:r>
    </w:p>
    <w:p w14:paraId="6EC02DAC" w14:textId="77777777" w:rsidR="009E18C3" w:rsidRDefault="00000000" w:rsidP="000E5595">
      <w:pPr>
        <w:pStyle w:val="Heading21"/>
        <w:jc w:val="both"/>
      </w:pPr>
      <w:bookmarkStart w:id="56" w:name="how-tight-is-the-finite-corruption-bound"/>
      <w:bookmarkEnd w:id="55"/>
      <w:r>
        <w:t>19 3 How tight is the finite-corruption bound?</w:t>
      </w:r>
    </w:p>
    <w:p w14:paraId="5DA50982" w14:textId="77777777" w:rsidR="009E18C3" w:rsidRDefault="00000000" w:rsidP="000E5595">
      <w:pPr>
        <w:pStyle w:val="FirstParagraph"/>
        <w:jc w:val="both"/>
      </w:pPr>
      <w:r>
        <w:t xml:space="preserve">The experiment uses </w:t>
      </w:r>
      <m:oMath>
        <m:r>
          <w:rPr>
            <w:rFonts w:ascii="Cambria Math" w:hAnsi="Cambria Math"/>
          </w:rPr>
          <m:t>q</m:t>
        </m:r>
        <m:r>
          <m:rPr>
            <m:sty m:val="p"/>
          </m:rPr>
          <w:rPr>
            <w:rFonts w:ascii="Cambria Math" w:hAnsi="Cambria Math"/>
          </w:rPr>
          <m:t>=</m:t>
        </m:r>
        <m:r>
          <w:rPr>
            <w:rFonts w:ascii="Cambria Math" w:hAnsi="Cambria Math"/>
          </w:rPr>
          <m:t>8</m:t>
        </m:r>
      </m:oMath>
      <w:r>
        <w:t xml:space="preserve"> observation rows on </w:t>
      </w:r>
      <m:oMath>
        <m:r>
          <w:rPr>
            <w:rFonts w:ascii="Cambria Math" w:hAnsi="Cambria Math"/>
          </w:rPr>
          <m:t>r</m:t>
        </m:r>
        <m:r>
          <m:rPr>
            <m:sty m:val="p"/>
          </m:rPr>
          <w:rPr>
            <w:rFonts w:ascii="Cambria Math" w:hAnsi="Cambria Math"/>
          </w:rPr>
          <m:t>=</m:t>
        </m:r>
        <m:r>
          <w:rPr>
            <w:rFonts w:ascii="Cambria Math" w:hAnsi="Cambria Math"/>
          </w:rPr>
          <m:t>4</m:t>
        </m:r>
      </m:oMath>
      <w:r>
        <w:t xml:space="preserve"> coordinates, with </w:t>
      </w:r>
      <m:oMath>
        <m:r>
          <w:rPr>
            <w:rFonts w:ascii="Cambria Math" w:hAnsi="Cambria Math"/>
          </w:rPr>
          <m:t>μ</m:t>
        </m:r>
        <m:r>
          <m:rPr>
            <m:sty m:val="p"/>
          </m:rPr>
          <w:rPr>
            <w:rFonts w:ascii="Cambria Math" w:hAnsi="Cambria Math"/>
          </w:rPr>
          <m:t>=</m:t>
        </m:r>
        <m:r>
          <w:rPr>
            <w:rFonts w:ascii="Cambria Math" w:hAnsi="Cambria Math"/>
          </w:rPr>
          <m:t>1</m:t>
        </m:r>
      </m:oMath>
      <w:r>
        <w:t xml:space="preserve">, </w:t>
      </w:r>
      <m:oMath>
        <m:r>
          <w:rPr>
            <w:rFonts w:ascii="Cambria Math" w:hAnsi="Cambria Math"/>
          </w:rPr>
          <m:t>β</m:t>
        </m:r>
        <m:r>
          <m:rPr>
            <m:sty m:val="p"/>
          </m:rPr>
          <w:rPr>
            <w:rFonts w:ascii="Cambria Math" w:hAnsi="Cambria Math"/>
          </w:rPr>
          <m:t>=</m:t>
        </m:r>
        <m:r>
          <w:rPr>
            <w:rFonts w:ascii="Cambria Math" w:hAnsi="Cambria Math"/>
          </w:rPr>
          <m:t>3</m:t>
        </m:r>
      </m:oMath>
      <w:r>
        <w:t xml:space="preserve"> and </w:t>
      </w:r>
      <m:oMath>
        <m:r>
          <w:rPr>
            <w:rFonts w:ascii="Cambria Math" w:hAnsi="Cambria Math"/>
          </w:rPr>
          <m:t>δ</m:t>
        </m:r>
        <m:r>
          <m:rPr>
            <m:sty m:val="p"/>
          </m:rPr>
          <w:rPr>
            <w:rFonts w:ascii="Cambria Math" w:hAnsi="Cambria Math"/>
          </w:rPr>
          <m:t>=</m:t>
        </m:r>
        <m:r>
          <w:rPr>
            <w:rFonts w:ascii="Cambria Math" w:hAnsi="Cambria Math"/>
          </w:rPr>
          <m:t>0.5</m:t>
        </m:r>
      </m:oMath>
      <w:r>
        <w:t xml:space="preserve">. In each of 400 trials the first two observations are corrupted by </w:t>
      </w:r>
      <m:oMath>
        <m:r>
          <w:rPr>
            <w:rFonts w:ascii="Cambria Math" w:hAnsi="Cambria Math"/>
          </w:rPr>
          <m:t>100</m:t>
        </m:r>
      </m:oMath>
      <w:r>
        <w:t xml:space="preserve"> times a standard normal draw. The ratio of the measured shift to the bound (29) had maximum 0.426, median 0.0991 and mean 0.117 (Figure 5b). The bound never failed. In typical trials it is about ten times too large. The factor two is attained only in the scalar construction of Theorem 12.1, which the kernel reproduces with shift and bound both equal to 3. The slack has a clear source. The proof bounds the inverse curvature by </w:t>
      </w:r>
      <m:oMath>
        <m:r>
          <w:rPr>
            <w:rFonts w:ascii="Cambria Math" w:hAnsi="Cambria Math"/>
          </w:rPr>
          <m:t>1</m:t>
        </m:r>
        <m:r>
          <m:rPr>
            <m:sty m:val="p"/>
          </m:rPr>
          <w:rPr>
            <w:rFonts w:ascii="Cambria Math" w:hAnsi="Cambria Math"/>
          </w:rPr>
          <m:t>/</m:t>
        </m:r>
        <m:r>
          <w:rPr>
            <w:rFonts w:ascii="Cambria Math" w:hAnsi="Cambria Math"/>
          </w:rPr>
          <m:t>μ</m:t>
        </m:r>
      </m:oMath>
      <w:r>
        <w:t xml:space="preserve">, ignoring the curvature </w:t>
      </w:r>
      <m:oMath>
        <m:r>
          <w:rPr>
            <w:rFonts w:ascii="Cambria Math" w:hAnsi="Cambria Math"/>
          </w:rPr>
          <m:t>β</m:t>
        </m:r>
        <m:sSub>
          <m:sSubPr>
            <m:ctrlPr>
              <w:rPr>
                <w:rFonts w:ascii="Cambria Math" w:hAnsi="Cambria Math"/>
              </w:rPr>
            </m:ctrlPr>
          </m:sSubPr>
          <m:e>
            <m:r>
              <w:rPr>
                <w:rFonts w:ascii="Cambria Math" w:hAnsi="Cambria Math"/>
              </w:rPr>
              <m:t>c</m:t>
            </m:r>
          </m:e>
          <m:sub>
            <m:r>
              <w:rPr>
                <w:rFonts w:ascii="Cambria Math" w:hAnsi="Cambria Math"/>
              </w:rPr>
              <m:t>i</m:t>
            </m:r>
          </m:sub>
        </m:sSub>
        <m:sSubSup>
          <m:sSubSupPr>
            <m:ctrlPr>
              <w:rPr>
                <w:rFonts w:ascii="Cambria Math" w:hAnsi="Cambria Math"/>
              </w:rPr>
            </m:ctrlPr>
          </m:sSubSupPr>
          <m:e>
            <m:r>
              <w:rPr>
                <w:rFonts w:ascii="Cambria Math" w:hAnsi="Cambria Math"/>
              </w:rPr>
              <m:t>c</m:t>
            </m:r>
          </m:e>
          <m:sub>
            <m:r>
              <w:rPr>
                <w:rFonts w:ascii="Cambria Math" w:hAnsi="Cambria Math"/>
              </w:rPr>
              <m:t>i</m:t>
            </m:r>
          </m:sub>
          <m:sup>
            <m:r>
              <m:rPr>
                <m:sty m:val="p"/>
              </m:rPr>
              <w:rPr>
                <w:rFonts w:ascii="Cambria Math" w:hAnsi="Cambria Math"/>
              </w:rPr>
              <m:t>⊤</m:t>
            </m:r>
          </m:sup>
        </m:sSubSup>
      </m:oMath>
      <w:r>
        <w:t xml:space="preserve"> of the clean rows that remain in the quadratic zone. A sharper bound would need control of the active set along the whole segment between the two solutions, which (29) deliberately avoids.</w:t>
      </w:r>
    </w:p>
    <w:p w14:paraId="1F6A9AF8" w14:textId="77777777" w:rsidR="009E18C3" w:rsidRDefault="00000000" w:rsidP="000E5595">
      <w:pPr>
        <w:pStyle w:val="BodyText"/>
        <w:jc w:val="both"/>
      </w:pPr>
      <w:r>
        <w:rPr>
          <w:b/>
          <w:bCs/>
        </w:rPr>
        <w:t>A solver episode.</w:t>
      </w:r>
      <w:r>
        <w:t xml:space="preserve"> The first C# implementation used undamped semismooth Newton steps [14], started from the quadratic read. The first run reported a maximum ratio of 4.79 and a median of 1.16. Taken at face value, 247 of the 400 trials refuted Theorem 12.1. The stationarity certificate of Section 15.2 shows what happened instead. In every trial at least one of the two solves ended with a gradient norm far from zero, as large as 41. The undamped iteration was cycling between active sets. Armijo backtracking on the strongly convex objective [15] restored convergence. Across all 800 solves, the largest certificate is now </w:t>
      </w:r>
      <m:oMath>
        <m:r>
          <w:rPr>
            <w:rFonts w:ascii="Cambria Math" w:hAnsi="Cambria Math"/>
          </w:rPr>
          <m:t>1.6</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14</m:t>
            </m:r>
          </m:sup>
        </m:sSup>
      </m:oMath>
      <w:r>
        <w:t xml:space="preserve">, so every computed read is within that distance of the exact read divided by </w:t>
      </w:r>
      <m:oMath>
        <m:r>
          <w:rPr>
            <w:rFonts w:ascii="Cambria Math" w:hAnsi="Cambria Math"/>
          </w:rPr>
          <m:t>μ</m:t>
        </m:r>
        <m:r>
          <m:rPr>
            <m:sty m:val="p"/>
          </m:rPr>
          <w:rPr>
            <w:rFonts w:ascii="Cambria Math" w:hAnsi="Cambria Math"/>
          </w:rPr>
          <m:t>=</m:t>
        </m:r>
        <m:r>
          <w:rPr>
            <w:rFonts w:ascii="Cambria Math" w:hAnsi="Cambria Math"/>
          </w:rPr>
          <m:t>1</m:t>
        </m:r>
        <m:r>
          <m:rPr>
            <m:nor/>
          </m:rPr>
          <m:t>.</m:t>
        </m:r>
      </m:oMath>
      <w:r>
        <w:t xml:space="preserve"> The NumPy script reproduces both the faulty and the corrected </w:t>
      </w:r>
      <w:r>
        <w:lastRenderedPageBreak/>
        <w:t>numbers exactly. The procedural lesson is that a numerical counterexample to a proved bound must carry its certificate before it is believed.</w:t>
      </w:r>
    </w:p>
    <w:p w14:paraId="57C7CE4B" w14:textId="77777777" w:rsidR="009E18C3" w:rsidRDefault="00000000" w:rsidP="000E5595">
      <w:pPr>
        <w:pStyle w:val="Heading21"/>
        <w:jc w:val="both"/>
      </w:pPr>
      <w:bookmarkStart w:id="57" w:name="Xa8fbbb338f854a12e28f28261370a526f22cb23"/>
      <w:bookmarkEnd w:id="56"/>
      <w:r>
        <w:t>19 4 Exact insertion does not drift in the tested regime</w:t>
      </w:r>
    </w:p>
    <w:p w14:paraId="274207E9" w14:textId="77777777" w:rsidR="009E18C3" w:rsidRDefault="00000000" w:rsidP="000E5595">
      <w:pPr>
        <w:pStyle w:val="FirstParagraph"/>
        <w:jc w:val="both"/>
      </w:pPr>
      <w:r>
        <w:t xml:space="preserve">Corollary 13.2 updates the read after a new anchor by a rank-one formula. The experiment stores the inverse Hessian explicitly and applies the Sherman–Morrison update [16] after each of 2,000 Gaussian insertions in </w:t>
      </w:r>
      <m:oMath>
        <m:r>
          <w:rPr>
            <w:rFonts w:ascii="Cambria Math" w:hAnsi="Cambria Math"/>
          </w:rPr>
          <m:t>r</m:t>
        </m:r>
        <m:r>
          <m:rPr>
            <m:sty m:val="p"/>
          </m:rPr>
          <w:rPr>
            <w:rFonts w:ascii="Cambria Math" w:hAnsi="Cambria Math"/>
          </w:rPr>
          <m:t>=</m:t>
        </m:r>
        <m:r>
          <w:rPr>
            <w:rFonts w:ascii="Cambria Math" w:hAnsi="Cambria Math"/>
          </w:rPr>
          <m:t>16</m:t>
        </m:r>
      </m:oMath>
      <w:r>
        <w:t xml:space="preserve">, with unit prior and unit weight. At </w:t>
      </w:r>
      <m:oMath>
        <m:r>
          <w:rPr>
            <w:rFonts w:ascii="Cambria Math" w:hAnsi="Cambria Math"/>
          </w:rPr>
          <m:t>m</m:t>
        </m:r>
        <m:r>
          <m:rPr>
            <m:sty m:val="p"/>
          </m:rPr>
          <w:rPr>
            <w:rFonts w:ascii="Cambria Math" w:hAnsi="Cambria Math"/>
          </w:rPr>
          <m:t>=</m:t>
        </m:r>
        <m:r>
          <w:rPr>
            <w:rFonts w:ascii="Cambria Math" w:hAnsi="Cambria Math"/>
          </w:rPr>
          <m:t>10</m:t>
        </m:r>
      </m:oMath>
      <w:r>
        <w:t xml:space="preserve">, </w:t>
      </w:r>
      <m:oMath>
        <m:r>
          <w:rPr>
            <w:rFonts w:ascii="Cambria Math" w:hAnsi="Cambria Math"/>
          </w:rPr>
          <m:t>100</m:t>
        </m:r>
      </m:oMath>
      <w:r>
        <w:t xml:space="preserve">, </w:t>
      </w:r>
      <m:oMath>
        <m:r>
          <w:rPr>
            <w:rFonts w:ascii="Cambria Math" w:hAnsi="Cambria Math"/>
          </w:rPr>
          <m:t>1000</m:t>
        </m:r>
      </m:oMath>
      <w:r>
        <w:t xml:space="preserve"> and </w:t>
      </w:r>
      <m:oMath>
        <m:r>
          <w:rPr>
            <w:rFonts w:ascii="Cambria Math" w:hAnsi="Cambria Math"/>
          </w:rPr>
          <m:t>2000</m:t>
        </m:r>
      </m:oMath>
      <w:r>
        <w:t xml:space="preserve"> insertions, the largest coordinate difference from a fresh Cholesky solve was </w:t>
      </w:r>
      <m:oMath>
        <m:r>
          <w:rPr>
            <w:rFonts w:ascii="Cambria Math" w:hAnsi="Cambria Math"/>
          </w:rPr>
          <m:t>1.2</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15</m:t>
            </m:r>
          </m:sup>
        </m:sSup>
      </m:oMath>
      <w:r>
        <w:t xml:space="preserve">, </w:t>
      </w:r>
      <m:oMath>
        <m:r>
          <w:rPr>
            <w:rFonts w:ascii="Cambria Math" w:hAnsi="Cambria Math"/>
          </w:rPr>
          <m:t>2.8</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16</m:t>
            </m:r>
          </m:sup>
        </m:sSup>
      </m:oMath>
      <w:r>
        <w:t xml:space="preserve">, </w:t>
      </w:r>
      <m:oMath>
        <m:r>
          <w:rPr>
            <w:rFonts w:ascii="Cambria Math" w:hAnsi="Cambria Math"/>
          </w:rPr>
          <m:t>1.9</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16</m:t>
            </m:r>
          </m:sup>
        </m:sSup>
      </m:oMath>
      <w:r>
        <w:t xml:space="preserve"> and </w:t>
      </w:r>
      <m:oMath>
        <m:r>
          <w:rPr>
            <w:rFonts w:ascii="Cambria Math" w:hAnsi="Cambria Math"/>
          </w:rPr>
          <m:t>1.6</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16</m:t>
            </m:r>
          </m:sup>
        </m:sSup>
      </m:oMath>
      <w:r>
        <w:t xml:space="preserve">. The state components are of order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2</m:t>
            </m:r>
          </m:sup>
        </m:sSup>
      </m:oMath>
      <w:r>
        <w:t>. The difference does not grow in this experiment. Exact insertions increase the Hessian and contract its inverse, but that monotonicity alone is not a floating-point drift guarantee. The result does not cover deletion, where the rank-one weight is negative, or poorly conditioned banks. An implementation should refactorise periodically and can use (37) to decide when.</w:t>
      </w:r>
    </w:p>
    <w:p w14:paraId="2B36485E" w14:textId="77777777" w:rsidR="009E18C3" w:rsidRDefault="00000000" w:rsidP="000E5595">
      <w:pPr>
        <w:pStyle w:val="Heading21"/>
        <w:jc w:val="both"/>
      </w:pPr>
      <w:bookmarkStart w:id="58" w:name="loop-stability-needs-mixing"/>
      <w:bookmarkEnd w:id="57"/>
      <w:r>
        <w:t>19 5 Loop stability needs mixing</w:t>
      </w:r>
    </w:p>
    <w:p w14:paraId="5C830601" w14:textId="77777777" w:rsidR="009E18C3" w:rsidRDefault="00000000" w:rsidP="000E5595">
      <w:pPr>
        <w:pStyle w:val="FirstParagraph"/>
        <w:keepNext/>
        <w:jc w:val="both"/>
      </w:pPr>
      <w:r>
        <w:t xml:space="preserve">Theorem 15.1 requires </w:t>
      </w:r>
      <m:oMath>
        <m:r>
          <w:rPr>
            <w:rFonts w:ascii="Cambria Math" w:hAnsi="Cambria Math"/>
          </w:rPr>
          <m:t>ρ</m:t>
        </m:r>
        <m:d>
          <m:dPr>
            <m:ctrlPr>
              <w:rPr>
                <w:rFonts w:ascii="Cambria Math" w:hAnsi="Cambria Math"/>
              </w:rPr>
            </m:ctrlPr>
          </m:dPr>
          <m:e>
            <m:r>
              <w:rPr>
                <w:rFonts w:ascii="Cambria Math" w:hAnsi="Cambria Math"/>
              </w:rPr>
              <m:t>JM</m:t>
            </m:r>
          </m:e>
        </m:d>
        <m:r>
          <m:rPr>
            <m:sty m:val="p"/>
          </m:rPr>
          <w:rPr>
            <w:rFonts w:ascii="Cambria Math" w:hAnsi="Cambria Math"/>
          </w:rPr>
          <m:t>&lt;</m:t>
        </m:r>
        <m:r>
          <w:rPr>
            <w:rFonts w:ascii="Cambria Math" w:hAnsi="Cambria Math"/>
          </w:rPr>
          <m:t>1</m:t>
        </m:r>
      </m:oMath>
      <w:r>
        <w:t xml:space="preserve">. Take an orthogonal feedback scaled by a gain, </w:t>
      </w:r>
      <m:oMath>
        <m:r>
          <w:rPr>
            <w:rFonts w:ascii="Cambria Math" w:hAnsi="Cambria Math"/>
          </w:rPr>
          <m:t>M</m:t>
        </m:r>
        <m:r>
          <m:rPr>
            <m:sty m:val="p"/>
          </m:rPr>
          <w:rPr>
            <w:rFonts w:ascii="Cambria Math" w:hAnsi="Cambria Math"/>
          </w:rPr>
          <m:t>=</m:t>
        </m:r>
        <m:r>
          <w:rPr>
            <w:rFonts w:ascii="Cambria Math" w:hAnsi="Cambria Math"/>
          </w:rPr>
          <m:t>sQ</m:t>
        </m:r>
      </m:oMath>
      <w:r>
        <w:t xml:space="preserve">, so the loop is stable exactly when </w:t>
      </w:r>
      <m:oMath>
        <m:r>
          <w:rPr>
            <w:rFonts w:ascii="Cambria Math" w:hAnsi="Cambria Math"/>
          </w:rPr>
          <m:t>s</m:t>
        </m:r>
        <m:r>
          <m:rPr>
            <m:sty m:val="p"/>
          </m:rPr>
          <w:rPr>
            <w:rFonts w:ascii="Cambria Math" w:hAnsi="Cambria Math"/>
          </w:rPr>
          <m:t>&lt;</m:t>
        </m:r>
        <m:sSup>
          <m:sSupPr>
            <m:ctrlPr>
              <w:rPr>
                <w:rFonts w:ascii="Cambria Math" w:hAnsi="Cambria Math"/>
              </w:rPr>
            </m:ctrlPr>
          </m:sSupPr>
          <m:e>
            <m:r>
              <w:rPr>
                <w:rFonts w:ascii="Cambria Math" w:hAnsi="Cambria Math"/>
              </w:rPr>
              <m:t>s</m:t>
            </m:r>
          </m:e>
          <m:sup>
            <m:r>
              <m:rPr>
                <m:nor/>
              </m:rPr>
              <m:t>*</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ρ</m:t>
        </m:r>
        <m:d>
          <m:dPr>
            <m:ctrlPr>
              <w:rPr>
                <w:rFonts w:ascii="Cambria Math" w:hAnsi="Cambria Math"/>
              </w:rPr>
            </m:ctrlPr>
          </m:dPr>
          <m:e>
            <m:r>
              <w:rPr>
                <w:rFonts w:ascii="Cambria Math" w:hAnsi="Cambria Math"/>
              </w:rPr>
              <m:t>JQ</m:t>
            </m:r>
          </m:e>
        </m:d>
        <m:r>
          <m:rPr>
            <m:nor/>
          </m:rPr>
          <m:t>.</m:t>
        </m:r>
      </m:oMath>
      <w:r>
        <w:t xml:space="preserve"> Here </w:t>
      </w:r>
      <m:oMath>
        <m:r>
          <w:rPr>
            <w:rFonts w:ascii="Cambria Math" w:hAnsi="Cambria Math"/>
          </w:rPr>
          <m:t>J</m:t>
        </m:r>
        <m:r>
          <m:rPr>
            <m:sty m:val="p"/>
          </m:rPr>
          <w:rPr>
            <w:rFonts w:ascii="Cambria Math" w:hAnsi="Cambria Math"/>
          </w:rPr>
          <m:t>=</m:t>
        </m:r>
        <m:r>
          <w:rPr>
            <w:rFonts w:ascii="Cambria Math" w:hAnsi="Cambria Math"/>
          </w:rPr>
          <m:t>μ</m:t>
        </m:r>
        <m:sSup>
          <m:sSupPr>
            <m:ctrlPr>
              <w:rPr>
                <w:rFonts w:ascii="Cambria Math" w:hAnsi="Cambria Math"/>
              </w:rPr>
            </m:ctrlPr>
          </m:sSupPr>
          <m:e>
            <m:d>
              <m:dPr>
                <m:ctrlPr>
                  <w:rPr>
                    <w:rFonts w:ascii="Cambria Math" w:hAnsi="Cambria Math"/>
                  </w:rPr>
                </m:ctrlPr>
              </m:dPr>
              <m:e>
                <m:r>
                  <w:rPr>
                    <w:rFonts w:ascii="Cambria Math" w:hAnsi="Cambria Math"/>
                  </w:rPr>
                  <m:t>μI</m:t>
                </m:r>
                <m:r>
                  <m:rPr>
                    <m:sty m:val="p"/>
                  </m:rPr>
                  <w:rPr>
                    <w:rFonts w:ascii="Cambria Math" w:hAnsi="Cambria Math"/>
                  </w:rPr>
                  <m:t>+</m:t>
                </m:r>
                <m:r>
                  <w:rPr>
                    <w:rFonts w:ascii="Cambria Math" w:hAnsi="Cambria Math"/>
                  </w:rPr>
                  <m:t>β</m:t>
                </m:r>
                <m:sSup>
                  <m:sSupPr>
                    <m:ctrlPr>
                      <w:rPr>
                        <w:rFonts w:ascii="Cambria Math" w:hAnsi="Cambria Math"/>
                      </w:rPr>
                    </m:ctrlPr>
                  </m:sSupPr>
                  <m:e>
                    <m:r>
                      <w:rPr>
                        <w:rFonts w:ascii="Cambria Math" w:hAnsi="Cambria Math"/>
                      </w:rPr>
                      <m:t>C</m:t>
                    </m:r>
                  </m:e>
                  <m:sup>
                    <m:r>
                      <m:rPr>
                        <m:sty m:val="p"/>
                      </m:rPr>
                      <w:rPr>
                        <w:rFonts w:ascii="Cambria Math" w:hAnsi="Cambria Math"/>
                      </w:rPr>
                      <m:t>⊤</m:t>
                    </m:r>
                  </m:sup>
                </m:sSup>
                <m:r>
                  <w:rPr>
                    <w:rFonts w:ascii="Cambria Math" w:hAnsi="Cambria Math"/>
                  </w:rPr>
                  <m:t>C</m:t>
                </m:r>
              </m:e>
            </m:d>
          </m:e>
          <m:sup>
            <m:r>
              <m:rPr>
                <m:sty m:val="p"/>
              </m:rPr>
              <w:rPr>
                <w:rFonts w:ascii="Cambria Math" w:hAnsi="Cambria Math"/>
              </w:rPr>
              <m:t>-</m:t>
            </m:r>
            <m:r>
              <w:rPr>
                <w:rFonts w:ascii="Cambria Math" w:hAnsi="Cambria Math"/>
              </w:rPr>
              <m:t>1</m:t>
            </m:r>
          </m:sup>
        </m:sSup>
      </m:oMath>
      <w:r>
        <w:t xml:space="preserve"> has eigenvalue one on </w:t>
      </w:r>
      <m:oMath>
        <m:r>
          <m:rPr>
            <m:sty m:val="p"/>
          </m:rPr>
          <w:rPr>
            <w:rFonts w:ascii="Cambria Math" w:hAnsi="Cambria Math"/>
          </w:rPr>
          <m:t>ker</m:t>
        </m:r>
        <m:r>
          <w:rPr>
            <w:rFonts w:ascii="Cambria Math" w:hAnsi="Cambria Math"/>
          </w:rPr>
          <m:t>C</m:t>
        </m:r>
      </m:oMath>
      <w:r>
        <w:t xml:space="preserve"> and eigenvalues below one elsewhere.</w:t>
      </w:r>
    </w:p>
    <w:p w14:paraId="298A359F" w14:textId="77777777" w:rsidR="009E18C3" w:rsidRDefault="00000000" w:rsidP="000E5595">
      <w:pPr>
        <w:pStyle w:val="BodyText"/>
        <w:keepNext/>
        <w:jc w:val="both"/>
      </w:pPr>
      <w:r>
        <w:rPr>
          <w:b/>
          <w:bCs/>
        </w:rPr>
        <w:t>Proposition 19.3 (when the read adds no loop margin).</w:t>
      </w:r>
      <w:r>
        <w:t xml:space="preserve"> For orthogonal </w:t>
      </w:r>
      <m:oMath>
        <m:r>
          <w:rPr>
            <w:rFonts w:ascii="Cambria Math" w:hAnsi="Cambria Math"/>
          </w:rPr>
          <m:t>Q</m:t>
        </m:r>
      </m:oMath>
      <w:r>
        <w:t xml:space="preserve">, </w:t>
      </w:r>
      <m:oMath>
        <m:r>
          <w:rPr>
            <w:rFonts w:ascii="Cambria Math" w:hAnsi="Cambria Math"/>
          </w:rPr>
          <m:t>ρ</m:t>
        </m:r>
        <m:d>
          <m:dPr>
            <m:ctrlPr>
              <w:rPr>
                <w:rFonts w:ascii="Cambria Math" w:hAnsi="Cambria Math"/>
              </w:rPr>
            </m:ctrlPr>
          </m:dPr>
          <m:e>
            <m:r>
              <w:rPr>
                <w:rFonts w:ascii="Cambria Math" w:hAnsi="Cambria Math"/>
              </w:rPr>
              <m:t>JQ</m:t>
            </m:r>
          </m:e>
        </m:d>
        <m:r>
          <m:rPr>
            <m:sty m:val="p"/>
          </m:rPr>
          <w:rPr>
            <w:rFonts w:ascii="Cambria Math" w:hAnsi="Cambria Math"/>
          </w:rPr>
          <m:t>≤</m:t>
        </m:r>
        <m:r>
          <w:rPr>
            <w:rFonts w:ascii="Cambria Math" w:hAnsi="Cambria Math"/>
          </w:rPr>
          <m:t>1</m:t>
        </m:r>
      </m:oMath>
      <w:r>
        <w:t xml:space="preserve">. Equality holds if and only if </w:t>
      </w:r>
      <m:oMath>
        <m:r>
          <m:rPr>
            <m:sty m:val="p"/>
          </m:rPr>
          <w:rPr>
            <w:rFonts w:ascii="Cambria Math" w:hAnsi="Cambria Math"/>
          </w:rPr>
          <m:t>ker</m:t>
        </m:r>
        <m:r>
          <w:rPr>
            <w:rFonts w:ascii="Cambria Math" w:hAnsi="Cambria Math"/>
          </w:rPr>
          <m:t>C</m:t>
        </m:r>
      </m:oMath>
      <w:r>
        <w:t xml:space="preserve"> contains a nonzero subspace invariant under </w:t>
      </w:r>
      <m:oMath>
        <m:r>
          <w:rPr>
            <w:rFonts w:ascii="Cambria Math" w:hAnsi="Cambria Math"/>
          </w:rPr>
          <m:t>Q</m:t>
        </m:r>
        <m:r>
          <m:rPr>
            <m:nor/>
          </m:rPr>
          <m:t>.</m:t>
        </m:r>
      </m:oMath>
      <w:r>
        <w:t xml:space="preserve"> In particular, if </w:t>
      </w:r>
      <m:oMath>
        <m:r>
          <m:rPr>
            <m:sty m:val="p"/>
          </m:rPr>
          <w:rPr>
            <w:rFonts w:ascii="Cambria Math" w:hAnsi="Cambria Math"/>
          </w:rPr>
          <m:t>ker</m:t>
        </m:r>
        <m:r>
          <w:rPr>
            <w:rFonts w:ascii="Cambria Math" w:hAnsi="Cambria Math"/>
          </w:rPr>
          <m:t>C</m:t>
        </m:r>
        <m:r>
          <m:rPr>
            <m:sty m:val="p"/>
          </m:rPr>
          <w:rPr>
            <w:rFonts w:ascii="Cambria Math" w:hAnsi="Cambria Math"/>
          </w:rPr>
          <m:t>≠</m:t>
        </m:r>
        <m:r>
          <w:rPr>
            <w:rFonts w:ascii="Cambria Math" w:hAnsi="Cambria Math"/>
          </w:rPr>
          <m:t>0</m:t>
        </m:r>
      </m:oMath>
      <w:r>
        <w:t xml:space="preserve"> and the feedback preserves </w:t>
      </w:r>
      <m:oMath>
        <m:r>
          <m:rPr>
            <m:sty m:val="p"/>
          </m:rPr>
          <w:rPr>
            <w:rFonts w:ascii="Cambria Math" w:hAnsi="Cambria Math"/>
          </w:rPr>
          <m:t>ker</m:t>
        </m:r>
        <m:r>
          <w:rPr>
            <w:rFonts w:ascii="Cambria Math" w:hAnsi="Cambria Math"/>
          </w:rPr>
          <m:t>C</m:t>
        </m:r>
      </m:oMath>
      <w:r>
        <w:t xml:space="preserve">, then </w:t>
      </w:r>
      <m:oMath>
        <m:sSup>
          <m:sSupPr>
            <m:ctrlPr>
              <w:rPr>
                <w:rFonts w:ascii="Cambria Math" w:hAnsi="Cambria Math"/>
              </w:rPr>
            </m:ctrlPr>
          </m:sSupPr>
          <m:e>
            <m:r>
              <w:rPr>
                <w:rFonts w:ascii="Cambria Math" w:hAnsi="Cambria Math"/>
              </w:rPr>
              <m:t>s</m:t>
            </m:r>
          </m:e>
          <m:sup>
            <m:r>
              <m:rPr>
                <m:nor/>
              </m:rPr>
              <m:t>*</m:t>
            </m:r>
          </m:sup>
        </m:sSup>
        <m:r>
          <m:rPr>
            <m:sty m:val="p"/>
          </m:rPr>
          <w:rPr>
            <w:rFonts w:ascii="Cambria Math" w:hAnsi="Cambria Math"/>
          </w:rPr>
          <m:t>=</m:t>
        </m:r>
        <m:r>
          <w:rPr>
            <w:rFonts w:ascii="Cambria Math" w:hAnsi="Cambria Math"/>
          </w:rPr>
          <m:t>1</m:t>
        </m:r>
      </m:oMath>
      <w:r>
        <w:t>.</w:t>
      </w:r>
    </w:p>
    <w:p w14:paraId="3637E5C3" w14:textId="77777777" w:rsidR="009E18C3" w:rsidRDefault="00000000" w:rsidP="000E5595">
      <w:pPr>
        <w:pStyle w:val="BodyText"/>
        <w:jc w:val="both"/>
      </w:pPr>
      <w:r>
        <w:rPr>
          <w:b/>
          <w:bCs/>
        </w:rPr>
        <w:t>Proof.</w:t>
      </w:r>
      <w:r>
        <w:t xml:space="preserve"> </w:t>
      </w:r>
      <m:oMath>
        <m:r>
          <m:rPr>
            <m:sty m:val="p"/>
          </m:rPr>
          <w:rPr>
            <w:rFonts w:ascii="Cambria Math" w:hAnsi="Cambria Math"/>
          </w:rPr>
          <m:t>∥</m:t>
        </m:r>
        <m:r>
          <w:rPr>
            <w:rFonts w:ascii="Cambria Math" w:hAnsi="Cambria Math"/>
          </w:rPr>
          <m:t>JQ</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1</m:t>
        </m:r>
      </m:oMath>
      <w:r>
        <w:t xml:space="preserve"> gives the inequality. Suppose </w:t>
      </w:r>
      <m:oMath>
        <m:r>
          <w:rPr>
            <w:rFonts w:ascii="Cambria Math" w:hAnsi="Cambria Math"/>
          </w:rPr>
          <m:t>JQx</m:t>
        </m:r>
        <m:r>
          <m:rPr>
            <m:sty m:val="p"/>
          </m:rPr>
          <w:rPr>
            <w:rFonts w:ascii="Cambria Math" w:hAnsi="Cambria Math"/>
          </w:rPr>
          <m:t>=</m:t>
        </m:r>
        <m:r>
          <w:rPr>
            <w:rFonts w:ascii="Cambria Math" w:hAnsi="Cambria Math"/>
          </w:rPr>
          <m:t>λx</m:t>
        </m:r>
      </m:oMath>
      <w:r>
        <w:t xml:space="preserve"> with complex </w:t>
      </w:r>
      <m:oMath>
        <m:r>
          <w:rPr>
            <w:rFonts w:ascii="Cambria Math" w:hAnsi="Cambria Math"/>
          </w:rPr>
          <m:t>x</m:t>
        </m:r>
        <m:r>
          <m:rPr>
            <m:sty m:val="p"/>
          </m:rPr>
          <w:rPr>
            <w:rFonts w:ascii="Cambria Math" w:hAnsi="Cambria Math"/>
          </w:rPr>
          <m:t>≠</m:t>
        </m:r>
        <m:r>
          <w:rPr>
            <w:rFonts w:ascii="Cambria Math" w:hAnsi="Cambria Math"/>
          </w:rPr>
          <m:t>0</m:t>
        </m:r>
      </m:oMath>
      <w:r>
        <w:t xml:space="preserve"> and </w:t>
      </w:r>
      <m:oMath>
        <m:d>
          <m:dPr>
            <m:begChr m:val="|"/>
            <m:endChr m:val="|"/>
            <m:ctrlPr>
              <w:rPr>
                <w:rFonts w:ascii="Cambria Math" w:hAnsi="Cambria Math"/>
              </w:rPr>
            </m:ctrlPr>
          </m:dPr>
          <m:e>
            <m:r>
              <w:rPr>
                <w:rFonts w:ascii="Cambria Math" w:hAnsi="Cambria Math"/>
              </w:rPr>
              <m:t>λ</m:t>
            </m:r>
          </m:e>
        </m:d>
        <m:r>
          <m:rPr>
            <m:sty m:val="p"/>
          </m:rPr>
          <w:rPr>
            <w:rFonts w:ascii="Cambria Math" w:hAnsi="Cambria Math"/>
          </w:rPr>
          <m:t>=</m:t>
        </m:r>
        <m:r>
          <w:rPr>
            <w:rFonts w:ascii="Cambria Math" w:hAnsi="Cambria Math"/>
          </w:rPr>
          <m:t>1</m:t>
        </m:r>
      </m:oMath>
      <w:r>
        <w:t xml:space="preserve">. Then </w:t>
      </w:r>
      <m:oMath>
        <m:r>
          <m:rPr>
            <m:sty m:val="p"/>
          </m:rPr>
          <w:rPr>
            <w:rFonts w:ascii="Cambria Math" w:hAnsi="Cambria Math"/>
          </w:rPr>
          <m:t>∥</m:t>
        </m:r>
        <m:r>
          <w:rPr>
            <w:rFonts w:ascii="Cambria Math" w:hAnsi="Cambria Math"/>
          </w:rPr>
          <m:t>JQx</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Qx</m:t>
        </m:r>
        <m:r>
          <m:rPr>
            <m:sty m:val="p"/>
          </m:rPr>
          <w:rPr>
            <w:rFonts w:ascii="Cambria Math" w:hAnsi="Cambria Math"/>
          </w:rPr>
          <m:t>∥</m:t>
        </m:r>
      </m:oMath>
      <w:r>
        <w:t xml:space="preserve">. Since </w:t>
      </w:r>
      <m:oMath>
        <m:r>
          <w:rPr>
            <w:rFonts w:ascii="Cambria Math" w:hAnsi="Cambria Math"/>
          </w:rPr>
          <m:t>J</m:t>
        </m:r>
      </m:oMath>
      <w:r>
        <w:t xml:space="preserve"> is symmetric with eigenvalue one only on </w:t>
      </w:r>
      <m:oMath>
        <m:r>
          <m:rPr>
            <m:sty m:val="p"/>
          </m:rPr>
          <w:rPr>
            <w:rFonts w:ascii="Cambria Math" w:hAnsi="Cambria Math"/>
          </w:rPr>
          <m:t>ker</m:t>
        </m:r>
        <m:r>
          <w:rPr>
            <w:rFonts w:ascii="Cambria Math" w:hAnsi="Cambria Math"/>
          </w:rPr>
          <m:t>C</m:t>
        </m:r>
      </m:oMath>
      <w:r>
        <w:t xml:space="preserve">, this forces </w:t>
      </w:r>
      <m:oMath>
        <m:r>
          <w:rPr>
            <w:rFonts w:ascii="Cambria Math" w:hAnsi="Cambria Math"/>
          </w:rPr>
          <m:t>Qx</m:t>
        </m:r>
        <m:r>
          <m:rPr>
            <m:sty m:val="p"/>
          </m:rPr>
          <w:rPr>
            <w:rFonts w:ascii="Cambria Math" w:hAnsi="Cambria Math"/>
          </w:rPr>
          <m:t>∈ker</m:t>
        </m:r>
        <m:r>
          <w:rPr>
            <w:rFonts w:ascii="Cambria Math" w:hAnsi="Cambria Math"/>
          </w:rPr>
          <m:t>C</m:t>
        </m:r>
      </m:oMath>
      <w:r>
        <w:t xml:space="preserve"> and </w:t>
      </w:r>
      <m:oMath>
        <m:r>
          <w:rPr>
            <w:rFonts w:ascii="Cambria Math" w:hAnsi="Cambria Math"/>
          </w:rPr>
          <m:t>JQx</m:t>
        </m:r>
        <m:r>
          <m:rPr>
            <m:sty m:val="p"/>
          </m:rPr>
          <w:rPr>
            <w:rFonts w:ascii="Cambria Math" w:hAnsi="Cambria Math"/>
          </w:rPr>
          <m:t>=</m:t>
        </m:r>
        <m:r>
          <w:rPr>
            <w:rFonts w:ascii="Cambria Math" w:hAnsi="Cambria Math"/>
          </w:rPr>
          <m:t>Qx</m:t>
        </m:r>
      </m:oMath>
      <w:r>
        <w:t xml:space="preserve">. Hence </w:t>
      </w:r>
      <m:oMath>
        <m:r>
          <w:rPr>
            <w:rFonts w:ascii="Cambria Math" w:hAnsi="Cambria Math"/>
          </w:rPr>
          <m:t>Qx</m:t>
        </m:r>
        <m:r>
          <m:rPr>
            <m:sty m:val="p"/>
          </m:rPr>
          <w:rPr>
            <w:rFonts w:ascii="Cambria Math" w:hAnsi="Cambria Math"/>
          </w:rPr>
          <m:t>=</m:t>
        </m:r>
        <m:r>
          <w:rPr>
            <w:rFonts w:ascii="Cambria Math" w:hAnsi="Cambria Math"/>
          </w:rPr>
          <m:t>λx</m:t>
        </m:r>
      </m:oMath>
      <w:r>
        <w:t xml:space="preserve">, so </w:t>
      </w:r>
      <m:oMath>
        <m:r>
          <w:rPr>
            <w:rFonts w:ascii="Cambria Math" w:hAnsi="Cambria Math"/>
          </w:rPr>
          <m:t>x</m:t>
        </m:r>
        <m:r>
          <m:rPr>
            <m:sty m:val="p"/>
          </m:rPr>
          <w:rPr>
            <w:rFonts w:ascii="Cambria Math" w:hAnsi="Cambria Math"/>
          </w:rPr>
          <m:t>∈ker</m:t>
        </m:r>
        <m:r>
          <w:rPr>
            <w:rFonts w:ascii="Cambria Math" w:hAnsi="Cambria Math"/>
          </w:rPr>
          <m:t>C</m:t>
        </m:r>
      </m:oMath>
      <w:r>
        <w:t xml:space="preserve">. The real and imaginary parts of </w:t>
      </w:r>
      <m:oMath>
        <m:r>
          <w:rPr>
            <w:rFonts w:ascii="Cambria Math" w:hAnsi="Cambria Math"/>
          </w:rPr>
          <m:t>x</m:t>
        </m:r>
      </m:oMath>
      <w:r>
        <w:t xml:space="preserve"> then span a nonzero </w:t>
      </w:r>
      <m:oMath>
        <m:r>
          <w:rPr>
            <w:rFonts w:ascii="Cambria Math" w:hAnsi="Cambria Math"/>
          </w:rPr>
          <m:t>Q</m:t>
        </m:r>
      </m:oMath>
      <w:r>
        <w:t xml:space="preserve">-invariant subspace inside </w:t>
      </w:r>
      <m:oMath>
        <m:r>
          <m:rPr>
            <m:sty m:val="p"/>
          </m:rPr>
          <w:rPr>
            <w:rFonts w:ascii="Cambria Math" w:hAnsi="Cambria Math"/>
          </w:rPr>
          <m:t>ker</m:t>
        </m:r>
        <m:r>
          <w:rPr>
            <w:rFonts w:ascii="Cambria Math" w:hAnsi="Cambria Math"/>
          </w:rPr>
          <m:t>C</m:t>
        </m:r>
        <m:r>
          <m:rPr>
            <m:nor/>
          </m:rPr>
          <m:t>.</m:t>
        </m:r>
      </m:oMath>
      <w:r>
        <w:t xml:space="preserve"> Conversely, any nonzero invariant subspace contains a complex eigenvector </w:t>
      </w:r>
      <m:oMath>
        <m:r>
          <w:rPr>
            <w:rFonts w:ascii="Cambria Math" w:hAnsi="Cambria Math"/>
          </w:rPr>
          <m:t>x</m:t>
        </m:r>
      </m:oMath>
      <w:r>
        <w:t xml:space="preserve"> of </w:t>
      </w:r>
      <m:oMath>
        <m:r>
          <w:rPr>
            <w:rFonts w:ascii="Cambria Math" w:hAnsi="Cambria Math"/>
          </w:rPr>
          <m:t>Q</m:t>
        </m:r>
      </m:oMath>
      <w:r>
        <w:t xml:space="preserve"> with </w:t>
      </w:r>
      <m:oMath>
        <m:r>
          <w:rPr>
            <w:rFonts w:ascii="Cambria Math" w:hAnsi="Cambria Math"/>
          </w:rPr>
          <m:t>Jx</m:t>
        </m:r>
        <m:r>
          <m:rPr>
            <m:sty m:val="p"/>
          </m:rPr>
          <w:rPr>
            <w:rFonts w:ascii="Cambria Math" w:hAnsi="Cambria Math"/>
          </w:rPr>
          <m:t>=</m:t>
        </m:r>
        <m:r>
          <w:rPr>
            <w:rFonts w:ascii="Cambria Math" w:hAnsi="Cambria Math"/>
          </w:rPr>
          <m:t>x</m:t>
        </m:r>
      </m:oMath>
      <w:r>
        <w:t xml:space="preserve">. That </w:t>
      </w:r>
      <m:oMath>
        <m:r>
          <w:rPr>
            <w:rFonts w:ascii="Cambria Math" w:hAnsi="Cambria Math"/>
          </w:rPr>
          <m:t>x</m:t>
        </m:r>
      </m:oMath>
      <w:r>
        <w:t xml:space="preserve"> is an eigenvector of </w:t>
      </w:r>
      <m:oMath>
        <m:r>
          <w:rPr>
            <w:rFonts w:ascii="Cambria Math" w:hAnsi="Cambria Math"/>
          </w:rPr>
          <m:t>JQ</m:t>
        </m:r>
      </m:oMath>
      <w:r>
        <w:t xml:space="preserve"> with modulus one. ∎</w:t>
      </w:r>
    </w:p>
    <w:p w14:paraId="19762AE1" w14:textId="77777777" w:rsidR="009E18C3" w:rsidRDefault="00000000" w:rsidP="000E5595">
      <w:pPr>
        <w:pStyle w:val="BodyText"/>
        <w:jc w:val="both"/>
      </w:pPr>
      <w:r>
        <w:t xml:space="preserve">The experiment takes </w:t>
      </w:r>
      <m:oMath>
        <m:r>
          <w:rPr>
            <w:rFonts w:ascii="Cambria Math" w:hAnsi="Cambria Math"/>
          </w:rPr>
          <m:t>r</m:t>
        </m:r>
        <m:r>
          <m:rPr>
            <m:sty m:val="p"/>
          </m:rPr>
          <w:rPr>
            <w:rFonts w:ascii="Cambria Math" w:hAnsi="Cambria Math"/>
          </w:rPr>
          <m:t>=</m:t>
        </m:r>
        <m:r>
          <w:rPr>
            <w:rFonts w:ascii="Cambria Math" w:hAnsi="Cambria Math"/>
          </w:rPr>
          <m:t>6</m:t>
        </m:r>
      </m:oMath>
      <w:r>
        <w:t xml:space="preserve">, </w:t>
      </w:r>
      <m:oMath>
        <m:r>
          <w:rPr>
            <w:rFonts w:ascii="Cambria Math" w:hAnsi="Cambria Math"/>
          </w:rPr>
          <m:t>μ</m:t>
        </m:r>
        <m:r>
          <m:rPr>
            <m:sty m:val="p"/>
          </m:rPr>
          <w:rPr>
            <w:rFonts w:ascii="Cambria Math" w:hAnsi="Cambria Math"/>
          </w:rPr>
          <m:t>=</m:t>
        </m:r>
        <m:r>
          <w:rPr>
            <w:rFonts w:ascii="Cambria Math" w:hAnsi="Cambria Math"/>
          </w:rPr>
          <m:t>1</m:t>
        </m:r>
      </m:oMath>
      <w:r>
        <w:t xml:space="preserve"> and </w:t>
      </w:r>
      <m:oMath>
        <m:r>
          <w:rPr>
            <w:rFonts w:ascii="Cambria Math" w:hAnsi="Cambria Math"/>
          </w:rPr>
          <m:t>β</m:t>
        </m:r>
        <m:r>
          <m:rPr>
            <m:sty m:val="p"/>
          </m:rPr>
          <w:rPr>
            <w:rFonts w:ascii="Cambria Math" w:hAnsi="Cambria Math"/>
          </w:rPr>
          <m:t>=</m:t>
        </m:r>
        <m:r>
          <w:rPr>
            <w:rFonts w:ascii="Cambria Math" w:hAnsi="Cambria Math"/>
          </w:rPr>
          <m:t>4</m:t>
        </m:r>
      </m:oMath>
      <w:r>
        <w:t xml:space="preserve">, and lets </w:t>
      </w:r>
      <m:oMath>
        <m:r>
          <w:rPr>
            <w:rFonts w:ascii="Cambria Math" w:hAnsi="Cambria Math"/>
          </w:rPr>
          <m:t>C</m:t>
        </m:r>
      </m:oMath>
      <w:r>
        <w:t xml:space="preserve"> observe the first </w:t>
      </w:r>
      <m:oMath>
        <m:r>
          <w:rPr>
            <w:rFonts w:ascii="Cambria Math" w:hAnsi="Cambria Math"/>
          </w:rPr>
          <m:t>6</m:t>
        </m:r>
        <m:r>
          <m:rPr>
            <m:sty m:val="p"/>
          </m:rPr>
          <w:rPr>
            <w:rFonts w:ascii="Cambria Math" w:hAnsi="Cambria Math"/>
          </w:rPr>
          <m:t>-</m:t>
        </m:r>
        <m:r>
          <w:rPr>
            <w:rFonts w:ascii="Cambria Math" w:hAnsi="Cambria Math"/>
          </w:rPr>
          <m:t>k</m:t>
        </m:r>
      </m:oMath>
      <w:r>
        <w:t xml:space="preserve"> coordinates. With no private coordinates (</w:t>
      </w:r>
      <m:oMath>
        <m:r>
          <w:rPr>
            <w:rFonts w:ascii="Cambria Math" w:hAnsi="Cambria Math"/>
          </w:rPr>
          <m:t>k</m:t>
        </m:r>
        <m:r>
          <m:rPr>
            <m:sty m:val="p"/>
          </m:rPr>
          <w:rPr>
            <w:rFonts w:ascii="Cambria Math" w:hAnsi="Cambria Math"/>
          </w:rPr>
          <m:t>=</m:t>
        </m:r>
        <m:r>
          <w:rPr>
            <w:rFonts w:ascii="Cambria Math" w:hAnsi="Cambria Math"/>
          </w:rPr>
          <m:t>0</m:t>
        </m:r>
      </m:oMath>
      <w:r>
        <w:t xml:space="preserve">), </w:t>
      </w:r>
      <m:oMath>
        <m:r>
          <w:rPr>
            <w:rFonts w:ascii="Cambria Math" w:hAnsi="Cambria Math"/>
          </w:rPr>
          <m:t>J</m:t>
        </m:r>
        <m:r>
          <m:rPr>
            <m:sty m:val="p"/>
          </m:rPr>
          <w:rPr>
            <w:rFonts w:ascii="Cambria Math" w:hAnsi="Cambria Math"/>
          </w:rPr>
          <m:t>=</m:t>
        </m:r>
        <m:r>
          <w:rPr>
            <w:rFonts w:ascii="Cambria Math" w:hAnsi="Cambria Math"/>
          </w:rPr>
          <m:t>0.2I</m:t>
        </m:r>
      </m:oMath>
      <w:r>
        <w:t xml:space="preserve"> and </w:t>
      </w:r>
      <m:oMath>
        <m:sSup>
          <m:sSupPr>
            <m:ctrlPr>
              <w:rPr>
                <w:rFonts w:ascii="Cambria Math" w:hAnsi="Cambria Math"/>
              </w:rPr>
            </m:ctrlPr>
          </m:sSupPr>
          <m:e>
            <m:r>
              <w:rPr>
                <w:rFonts w:ascii="Cambria Math" w:hAnsi="Cambria Math"/>
              </w:rPr>
              <m:t>s</m:t>
            </m:r>
          </m:e>
          <m:sup>
            <m:r>
              <m:rPr>
                <m:nor/>
              </m:rPr>
              <m:t>*</m:t>
            </m:r>
          </m:sup>
        </m:sSup>
        <m:r>
          <m:rPr>
            <m:sty m:val="p"/>
          </m:rPr>
          <w:rPr>
            <w:rFonts w:ascii="Cambria Math" w:hAnsi="Cambria Math"/>
          </w:rPr>
          <m:t>=</m:t>
        </m:r>
        <m:r>
          <w:rPr>
            <w:rFonts w:ascii="Cambria Math" w:hAnsi="Cambria Math"/>
          </w:rPr>
          <m:t>5</m:t>
        </m:r>
      </m:oMath>
      <w:r>
        <w:t xml:space="preserve"> for every </w:t>
      </w:r>
      <m:oMath>
        <m:r>
          <w:rPr>
            <w:rFonts w:ascii="Cambria Math" w:hAnsi="Cambria Math"/>
          </w:rPr>
          <m:t>Q</m:t>
        </m:r>
      </m:oMath>
      <w:r>
        <w:t xml:space="preserve">. For </w:t>
      </w:r>
      <m:oMath>
        <m:r>
          <w:rPr>
            <w:rFonts w:ascii="Cambria Math" w:hAnsi="Cambria Math"/>
          </w:rPr>
          <m:t>k</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oMath>
      <w:r>
        <w:t xml:space="preserve">, the non-mixing feedback </w:t>
      </w:r>
      <m:oMath>
        <m:r>
          <w:rPr>
            <w:rFonts w:ascii="Cambria Math" w:hAnsi="Cambria Math"/>
          </w:rPr>
          <m:t>Q</m:t>
        </m:r>
        <m:r>
          <m:rPr>
            <m:sty m:val="p"/>
          </m:rPr>
          <w:rPr>
            <w:rFonts w:ascii="Cambria Math" w:hAnsi="Cambria Math"/>
          </w:rPr>
          <m:t>=</m:t>
        </m:r>
        <m:r>
          <w:rPr>
            <w:rFonts w:ascii="Cambria Math" w:hAnsi="Cambria Math"/>
          </w:rPr>
          <m:t>I</m:t>
        </m:r>
      </m:oMath>
      <w:r>
        <w:t xml:space="preserve"> gives </w:t>
      </w:r>
      <m:oMath>
        <m:sSup>
          <m:sSupPr>
            <m:ctrlPr>
              <w:rPr>
                <w:rFonts w:ascii="Cambria Math" w:hAnsi="Cambria Math"/>
              </w:rPr>
            </m:ctrlPr>
          </m:sSupPr>
          <m:e>
            <m:r>
              <w:rPr>
                <w:rFonts w:ascii="Cambria Math" w:hAnsi="Cambria Math"/>
              </w:rPr>
              <m:t>s</m:t>
            </m:r>
          </m:e>
          <m:sup>
            <m:r>
              <m:rPr>
                <m:nor/>
              </m:rPr>
              <m:t>*</m:t>
            </m:r>
          </m:sup>
        </m:sSup>
        <m:r>
          <m:rPr>
            <m:sty m:val="p"/>
          </m:rPr>
          <w:rPr>
            <w:rFonts w:ascii="Cambria Math" w:hAnsi="Cambria Math"/>
          </w:rPr>
          <m:t>=</m:t>
        </m:r>
        <m:r>
          <w:rPr>
            <w:rFonts w:ascii="Cambria Math" w:hAnsi="Cambria Math"/>
          </w:rPr>
          <m:t>1</m:t>
        </m:r>
      </m:oMath>
      <w:r>
        <w:t xml:space="preserve"> exactly, as Proposition 19.3 predicts. Then any amplification of a private direction destabilises the loop, whatever the anchors say. With 100 Haar-random orthogonal </w:t>
      </w:r>
      <m:oMath>
        <m:r>
          <w:rPr>
            <w:rFonts w:ascii="Cambria Math" w:hAnsi="Cambria Math"/>
          </w:rPr>
          <m:t>Q</m:t>
        </m:r>
      </m:oMath>
      <w:r>
        <w:t xml:space="preserve"> for each </w:t>
      </w:r>
      <m:oMath>
        <m:r>
          <w:rPr>
            <w:rFonts w:ascii="Cambria Math" w:hAnsi="Cambria Math"/>
          </w:rPr>
          <m:t>k</m:t>
        </m:r>
      </m:oMath>
      <w:r>
        <w:t>, the medians were 2.46, 1.6 and 1.36. The minima were 1.034, 1.022 and 1.019, and the maxima 3.6, 2.67 and 1.98 (Figure 5a).</w:t>
      </w:r>
    </w:p>
    <w:p w14:paraId="6557C6B0" w14:textId="77777777" w:rsidR="009E18C3" w:rsidRDefault="00000000" w:rsidP="000E5595">
      <w:pPr>
        <w:pStyle w:val="BodyText"/>
        <w:keepNext/>
        <w:jc w:val="both"/>
      </w:pPr>
      <w:r>
        <w:rPr>
          <w:noProof/>
        </w:rPr>
        <w:lastRenderedPageBreak/>
        <w:drawing>
          <wp:inline distT="0" distB="0" distL="0" distR="0" wp14:anchorId="5CC77758" wp14:editId="6B3A5D15">
            <wp:extent cx="6062597" cy="2939441"/>
            <wp:effectExtent l="0" t="0" r="0" b="0"/>
            <wp:docPr id="90" name="Picture" descr="Feedback thresholds and measured robust-corruption bound ratios."/>
            <wp:cNvGraphicFramePr/>
            <a:graphic xmlns:a="http://schemas.openxmlformats.org/drawingml/2006/main">
              <a:graphicData uri="http://schemas.openxmlformats.org/drawingml/2006/picture">
                <pic:pic xmlns:pic="http://schemas.openxmlformats.org/drawingml/2006/picture">
                  <pic:nvPicPr>
                    <pic:cNvPr id="91" name="Picture" descr="fig/fig5_loop_robust.png"/>
                    <pic:cNvPicPr>
                      <a:picLocks noChangeAspect="1" noChangeArrowheads="1"/>
                    </pic:cNvPicPr>
                  </pic:nvPicPr>
                  <pic:blipFill>
                    <a:blip r:embed="rId11"/>
                    <a:stretch>
                      <a:fillRect/>
                    </a:stretch>
                  </pic:blipFill>
                  <pic:spPr bwMode="auto">
                    <a:xfrm>
                      <a:off x="0" y="0"/>
                      <a:ext cx="6062597" cy="2939441"/>
                    </a:xfrm>
                    <a:prstGeom prst="rect">
                      <a:avLst/>
                    </a:prstGeom>
                    <a:noFill/>
                    <a:ln w="9525">
                      <a:noFill/>
                      <a:headEnd/>
                      <a:tailEnd/>
                    </a:ln>
                  </pic:spPr>
                </pic:pic>
              </a:graphicData>
            </a:graphic>
          </wp:inline>
        </w:drawing>
      </w:r>
    </w:p>
    <w:p w14:paraId="736E3CAE" w14:textId="77777777" w:rsidR="009E18C3" w:rsidRDefault="00000000" w:rsidP="000E5595">
      <w:pPr>
        <w:pStyle w:val="BodyText"/>
        <w:keepLines/>
        <w:spacing w:after="200"/>
        <w:jc w:val="both"/>
      </w:pPr>
      <w:r>
        <w:rPr>
          <w:b/>
          <w:bCs/>
        </w:rPr>
        <w:t>Figure 5.</w:t>
      </w:r>
      <w:r>
        <w:t xml:space="preserve"> (a) Loop threshold </w:t>
      </w:r>
      <m:oMath>
        <m:sSup>
          <m:sSupPr>
            <m:ctrlPr>
              <w:rPr>
                <w:rFonts w:ascii="Cambria Math" w:hAnsi="Cambria Math"/>
              </w:rPr>
            </m:ctrlPr>
          </m:sSupPr>
          <m:e>
            <m:r>
              <w:rPr>
                <w:rFonts w:ascii="Cambria Math" w:hAnsi="Cambria Math"/>
              </w:rPr>
              <m:t>s</m:t>
            </m:r>
          </m:e>
          <m:sup>
            <m:r>
              <m:rPr>
                <m:nor/>
              </m:rPr>
              <m:t>*</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ρ</m:t>
        </m:r>
        <m:d>
          <m:dPr>
            <m:ctrlPr>
              <w:rPr>
                <w:rFonts w:ascii="Cambria Math" w:hAnsi="Cambria Math"/>
              </w:rPr>
            </m:ctrlPr>
          </m:dPr>
          <m:e>
            <m:r>
              <w:rPr>
                <w:rFonts w:ascii="Cambria Math" w:hAnsi="Cambria Math"/>
              </w:rPr>
              <m:t>JQ</m:t>
            </m:r>
          </m:e>
        </m:d>
      </m:oMath>
      <w:r>
        <w:t xml:space="preserve"> for 100 random orthogonal feedbacks at each private dimension </w:t>
      </w:r>
      <m:oMath>
        <m:r>
          <w:rPr>
            <w:rFonts w:ascii="Cambria Math" w:hAnsi="Cambria Math"/>
          </w:rPr>
          <m:t>k</m:t>
        </m:r>
      </m:oMath>
      <w:r>
        <w:t xml:space="preserve"> (dots; black bars are medians) and for the non-mixing feedback </w:t>
      </w:r>
      <m:oMath>
        <m:r>
          <w:rPr>
            <w:rFonts w:ascii="Cambria Math" w:hAnsi="Cambria Math"/>
          </w:rPr>
          <m:t>Q</m:t>
        </m:r>
        <m:r>
          <m:rPr>
            <m:sty m:val="p"/>
          </m:rPr>
          <w:rPr>
            <w:rFonts w:ascii="Cambria Math" w:hAnsi="Cambria Math"/>
          </w:rPr>
          <m:t>=</m:t>
        </m:r>
        <m:r>
          <w:rPr>
            <w:rFonts w:ascii="Cambria Math" w:hAnsi="Cambria Math"/>
          </w:rPr>
          <m:t>I</m:t>
        </m:r>
      </m:oMath>
      <w:r>
        <w:t xml:space="preserve"> (orange bars at one). (b) Ratio of the measured robust shift to the bound (29) in 400 corrupted trials; the bound is the orange line at one.</w:t>
      </w:r>
    </w:p>
    <w:p w14:paraId="671ACAE1" w14:textId="77777777" w:rsidR="009E18C3" w:rsidRDefault="00000000" w:rsidP="000E5595">
      <w:pPr>
        <w:pStyle w:val="BodyText"/>
        <w:jc w:val="both"/>
      </w:pPr>
      <w:r>
        <w:t xml:space="preserve">Mixing helps because it carries private error into observed directions, where the anchors can damp it. The margin shrinks as the private subspace grows, and minima near one show that generic mixing does not guarantee a useful margin. A design therefore needs one of two things: feedback that routes private coordinates through observed ones, or separate damping of private directions, which anchors cannot reach. For a trained model, the computable diagnostic is the spectral radius of </w:t>
      </w:r>
      <m:oMath>
        <m:r>
          <w:rPr>
            <w:rFonts w:ascii="Cambria Math" w:hAnsi="Cambria Math"/>
          </w:rPr>
          <m:t>J DF</m:t>
        </m:r>
      </m:oMath>
      <w:r>
        <w:t xml:space="preserve"> on held-out states, together with the restriction of </w:t>
      </w:r>
      <m:oMath>
        <m:r>
          <w:rPr>
            <w:rFonts w:ascii="Cambria Math" w:hAnsi="Cambria Math"/>
          </w:rPr>
          <m:t>DF</m:t>
        </m:r>
      </m:oMath>
      <w:r>
        <w:t xml:space="preserve"> to the private subspace. The results above are for a linear surrogate with orthogonal feedback. Nonnormal feedback can amplify transiently even when the radius is below one (Section 15.1).</w:t>
      </w:r>
    </w:p>
    <w:p w14:paraId="09E61AB2" w14:textId="77777777" w:rsidR="009E18C3" w:rsidRDefault="00000000" w:rsidP="000E5595">
      <w:pPr>
        <w:pStyle w:val="Heading21"/>
        <w:jc w:val="both"/>
      </w:pPr>
      <w:bookmarkStart w:id="59" w:name="the-equivariance-bound-in-practice"/>
      <w:bookmarkEnd w:id="58"/>
      <w:r>
        <w:t>19 6 The equivariance bound in practice</w:t>
      </w:r>
    </w:p>
    <w:p w14:paraId="5B9AC2EE" w14:textId="77777777" w:rsidR="009E18C3" w:rsidRDefault="00000000" w:rsidP="000E5595">
      <w:pPr>
        <w:pStyle w:val="FirstParagraph"/>
        <w:jc w:val="both"/>
      </w:pPr>
      <w:r>
        <w:t xml:space="preserve">The test draws random orthogonal </w:t>
      </w:r>
      <m:oMath>
        <m:r>
          <w:rPr>
            <w:rFonts w:ascii="Cambria Math" w:hAnsi="Cambria Math"/>
          </w:rPr>
          <m:t>T</m:t>
        </m:r>
      </m:oMath>
      <w:r>
        <w:t xml:space="preserve"> and </w:t>
      </w:r>
      <m:oMath>
        <m:r>
          <w:rPr>
            <w:rFonts w:ascii="Cambria Math" w:hAnsi="Cambria Math"/>
          </w:rPr>
          <m:t>S</m:t>
        </m:r>
      </m:oMath>
      <w:r>
        <w:t xml:space="preserve"> and sets </w:t>
      </w:r>
      <m:oMath>
        <m:sSub>
          <m:sSubPr>
            <m:ctrlPr>
              <w:rPr>
                <w:rFonts w:ascii="Cambria Math" w:hAnsi="Cambria Math"/>
              </w:rPr>
            </m:ctrlPr>
          </m:sSubPr>
          <m:e>
            <m:r>
              <w:rPr>
                <w:rFonts w:ascii="Cambria Math" w:hAnsi="Cambria Math"/>
              </w:rPr>
              <m:t>C</m:t>
            </m:r>
          </m:e>
          <m:sub>
            <m:r>
              <w:rPr>
                <w:rFonts w:ascii="Cambria Math" w:hAnsi="Cambria Math"/>
              </w:rPr>
              <m:t>1</m:t>
            </m:r>
          </m:sub>
        </m:sSub>
        <m:r>
          <m:rPr>
            <m:sty m:val="p"/>
          </m:rPr>
          <w:rPr>
            <w:rFonts w:ascii="Cambria Math" w:hAnsi="Cambria Math"/>
          </w:rPr>
          <m:t>=</m:t>
        </m:r>
        <m:r>
          <w:rPr>
            <w:rFonts w:ascii="Cambria Math" w:hAnsi="Cambria Math"/>
          </w:rPr>
          <m:t>S</m:t>
        </m:r>
        <m:sSub>
          <m:sSubPr>
            <m:ctrlPr>
              <w:rPr>
                <w:rFonts w:ascii="Cambria Math" w:hAnsi="Cambria Math"/>
              </w:rPr>
            </m:ctrlPr>
          </m:sSubPr>
          <m:e>
            <m:r>
              <w:rPr>
                <w:rFonts w:ascii="Cambria Math" w:hAnsi="Cambria Math"/>
              </w:rPr>
              <m:t>C</m:t>
            </m:r>
          </m:e>
          <m:sub>
            <m:r>
              <w:rPr>
                <w:rFonts w:ascii="Cambria Math" w:hAnsi="Cambria Math"/>
              </w:rPr>
              <m:t>0</m:t>
            </m:r>
          </m:sub>
        </m:sSub>
        <m:sSup>
          <m:sSupPr>
            <m:ctrlPr>
              <w:rPr>
                <w:rFonts w:ascii="Cambria Math" w:hAnsi="Cambria Math"/>
              </w:rPr>
            </m:ctrlPr>
          </m:sSupPr>
          <m:e>
            <m:r>
              <w:rPr>
                <w:rFonts w:ascii="Cambria Math" w:hAnsi="Cambria Math"/>
              </w:rPr>
              <m:t>T</m:t>
            </m:r>
          </m:e>
          <m:sup>
            <m:r>
              <m:rPr>
                <m:sty m:val="p"/>
              </m:rPr>
              <w:rPr>
                <w:rFonts w:ascii="Cambria Math" w:hAnsi="Cambria Math"/>
              </w:rPr>
              <m:t>⊤</m:t>
            </m:r>
          </m:sup>
        </m:sSup>
        <m:r>
          <m:rPr>
            <m:sty m:val="p"/>
          </m:rPr>
          <w:rPr>
            <w:rFonts w:ascii="Cambria Math" w:hAnsi="Cambria Math"/>
          </w:rPr>
          <m:t>+</m:t>
        </m:r>
        <m:r>
          <w:rPr>
            <w:rFonts w:ascii="Cambria Math" w:hAnsi="Cambria Math"/>
          </w:rPr>
          <m:t>0.05E</m:t>
        </m:r>
      </m:oMath>
      <w:r>
        <w:t xml:space="preserve"> with Gaussian </w:t>
      </w:r>
      <m:oMath>
        <m:r>
          <w:rPr>
            <w:rFonts w:ascii="Cambria Math" w:hAnsi="Cambria Math"/>
          </w:rPr>
          <m:t>E</m:t>
        </m:r>
      </m:oMath>
      <w:r>
        <w:t xml:space="preserve">, </w:t>
      </w:r>
      <m:oMath>
        <m:r>
          <w:rPr>
            <w:rFonts w:ascii="Cambria Math" w:hAnsi="Cambria Math"/>
          </w:rPr>
          <m:t>μ</m:t>
        </m:r>
        <m:r>
          <m:rPr>
            <m:sty m:val="p"/>
          </m:rPr>
          <w:rPr>
            <w:rFonts w:ascii="Cambria Math" w:hAnsi="Cambria Math"/>
          </w:rPr>
          <m:t>=</m:t>
        </m:r>
        <m:r>
          <w:rPr>
            <w:rFonts w:ascii="Cambria Math" w:hAnsi="Cambria Math"/>
          </w:rPr>
          <m:t>1</m:t>
        </m:r>
      </m:oMath>
      <w:r>
        <w:t xml:space="preserve"> and </w:t>
      </w:r>
      <m:oMath>
        <m:r>
          <w:rPr>
            <w:rFonts w:ascii="Cambria Math" w:hAnsi="Cambria Math"/>
          </w:rPr>
          <m:t>β</m:t>
        </m:r>
        <m:r>
          <m:rPr>
            <m:sty m:val="p"/>
          </m:rPr>
          <w:rPr>
            <w:rFonts w:ascii="Cambria Math" w:hAnsi="Cambria Math"/>
          </w:rPr>
          <m:t>=</m:t>
        </m:r>
        <m:r>
          <w:rPr>
            <w:rFonts w:ascii="Cambria Math" w:hAnsi="Cambria Math"/>
          </w:rPr>
          <m:t>2</m:t>
        </m:r>
      </m:oMath>
      <w:r>
        <w:t>. Over 300 trials, the ratio of the measured discrepancy to (35) had maximum 0.195, median 0.0335 and minimum 0.00442. Version 3’s single example, with ratio 0.086, was typical. The bound never failed and is usually about thirty times too large. It is useful as a guarantee, not as an estimate of the discrepancy.</w:t>
      </w:r>
    </w:p>
    <w:p w14:paraId="5B34FB00" w14:textId="77777777" w:rsidR="009E18C3" w:rsidRDefault="00000000" w:rsidP="000E5595">
      <w:pPr>
        <w:pStyle w:val="Heading21"/>
        <w:jc w:val="both"/>
      </w:pPr>
      <w:bookmarkStart w:id="60" w:name="what-the-explorations-change"/>
      <w:bookmarkEnd w:id="59"/>
      <w:r>
        <w:t>19 7 What the explorations change</w:t>
      </w:r>
    </w:p>
    <w:p w14:paraId="1A8E2756" w14:textId="77777777" w:rsidR="009E18C3" w:rsidRDefault="00000000" w:rsidP="000E5595">
      <w:pPr>
        <w:pStyle w:val="FirstParagraph"/>
        <w:jc w:val="both"/>
      </w:pPr>
      <w:r>
        <w:t>The explorations change practice in five ways.</w:t>
      </w:r>
    </w:p>
    <w:p w14:paraId="5A87DD24" w14:textId="77777777" w:rsidR="009E18C3" w:rsidRDefault="00000000" w:rsidP="000E5595">
      <w:pPr>
        <w:pStyle w:val="Compact"/>
        <w:numPr>
          <w:ilvl w:val="0"/>
          <w:numId w:val="3"/>
        </w:numPr>
        <w:jc w:val="both"/>
      </w:pPr>
      <w:r>
        <w:rPr>
          <w:b/>
          <w:bCs/>
        </w:rPr>
        <w:t>Schedules.</w:t>
      </w:r>
      <w:r>
        <w:t xml:space="preserve"> Choose them by regime. A harmonic schedule gives predictable power-law hardening, a summable schedule gives a floor, and </w:t>
      </w:r>
      <m:oMath>
        <m:r>
          <w:rPr>
            <w:rFonts w:ascii="Cambria Math" w:hAnsi="Cambria Math"/>
          </w:rPr>
          <m:t>0</m:t>
        </m:r>
        <m:r>
          <m:rPr>
            <m:sty m:val="p"/>
          </m:rPr>
          <w:rPr>
            <w:rFonts w:ascii="Cambria Math" w:hAnsi="Cambria Math"/>
          </w:rPr>
          <m:t>&lt;</m:t>
        </m:r>
        <m:r>
          <w:rPr>
            <w:rFonts w:ascii="Cambria Math" w:hAnsi="Cambria Math"/>
          </w:rPr>
          <m:t>p</m:t>
        </m:r>
        <m:r>
          <m:rPr>
            <m:sty m:val="p"/>
          </m:rPr>
          <w:rPr>
            <w:rFonts w:ascii="Cambria Math" w:hAnsi="Cambria Math"/>
          </w:rPr>
          <m:t>&lt;</m:t>
        </m:r>
        <m:r>
          <w:rPr>
            <w:rFonts w:ascii="Cambria Math" w:hAnsi="Cambria Math"/>
          </w:rPr>
          <m:t>1</m:t>
        </m:r>
      </m:oMath>
      <w:r>
        <w:t xml:space="preserve"> gives faster-than-power decay. The near-complete hardening within about a hundred reads refers only to the plotted </w:t>
      </w:r>
      <m:oMath>
        <m:r>
          <w:rPr>
            <w:rFonts w:ascii="Cambria Math" w:hAnsi="Cambria Math"/>
          </w:rPr>
          <m:t>c</m:t>
        </m:r>
        <m:r>
          <m:rPr>
            <m:sty m:val="p"/>
          </m:rPr>
          <w:rPr>
            <w:rFonts w:ascii="Cambria Math" w:hAnsi="Cambria Math"/>
          </w:rPr>
          <m:t>=</m:t>
        </m:r>
        <m:r>
          <w:rPr>
            <w:rFonts w:ascii="Cambria Math" w:hAnsi="Cambria Math"/>
          </w:rPr>
          <m:t>0.5</m:t>
        </m:r>
      </m:oMath>
      <w:r>
        <w:t xml:space="preserve">, </w:t>
      </w:r>
      <m:oMath>
        <m:r>
          <w:rPr>
            <w:rFonts w:ascii="Cambria Math" w:hAnsi="Cambria Math"/>
          </w:rPr>
          <m:t>λ</m:t>
        </m:r>
        <m:r>
          <m:rPr>
            <m:sty m:val="p"/>
          </m:rPr>
          <w:rPr>
            <w:rFonts w:ascii="Cambria Math" w:hAnsi="Cambria Math"/>
          </w:rPr>
          <m:t>=</m:t>
        </m:r>
        <m:r>
          <w:rPr>
            <w:rFonts w:ascii="Cambria Math" w:hAnsi="Cambria Math"/>
          </w:rPr>
          <m:t>1</m:t>
        </m:r>
      </m:oMath>
      <w:r>
        <w:t xml:space="preserve">, </w:t>
      </w:r>
      <m:oMath>
        <m:r>
          <w:rPr>
            <w:rFonts w:ascii="Cambria Math" w:hAnsi="Cambria Math"/>
          </w:rPr>
          <m:t>p</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oMath>
      <w:r>
        <w:t xml:space="preserve"> example.</w:t>
      </w:r>
    </w:p>
    <w:p w14:paraId="293B922F" w14:textId="77777777" w:rsidR="009E18C3" w:rsidRDefault="00000000" w:rsidP="000E5595">
      <w:pPr>
        <w:pStyle w:val="Compact"/>
        <w:numPr>
          <w:ilvl w:val="0"/>
          <w:numId w:val="3"/>
        </w:numPr>
        <w:jc w:val="both"/>
      </w:pPr>
      <w:r>
        <w:rPr>
          <w:b/>
          <w:bCs/>
        </w:rPr>
        <w:t>Bound ratios.</w:t>
      </w:r>
      <w:r>
        <w:t xml:space="preserve"> Report measured-to-bound ratios for (29) and (35). Do not read either bound as a calibrated estimate.</w:t>
      </w:r>
    </w:p>
    <w:p w14:paraId="6D63E253" w14:textId="77777777" w:rsidR="009E18C3" w:rsidRDefault="00000000" w:rsidP="000E5595">
      <w:pPr>
        <w:pStyle w:val="Compact"/>
        <w:numPr>
          <w:ilvl w:val="0"/>
          <w:numId w:val="3"/>
        </w:numPr>
        <w:jc w:val="both"/>
      </w:pPr>
      <w:r>
        <w:rPr>
          <w:b/>
          <w:bCs/>
        </w:rPr>
        <w:t>Robust solves.</w:t>
      </w:r>
      <w:r>
        <w:t xml:space="preserve"> Certify every robust solve, and treat an apparent violation of a theorem as a solver failure until a certificate shows otherwise.</w:t>
      </w:r>
    </w:p>
    <w:p w14:paraId="2BEE6E68" w14:textId="77777777" w:rsidR="009E18C3" w:rsidRDefault="00000000" w:rsidP="000E5595">
      <w:pPr>
        <w:pStyle w:val="Compact"/>
        <w:numPr>
          <w:ilvl w:val="0"/>
          <w:numId w:val="3"/>
        </w:numPr>
        <w:jc w:val="both"/>
      </w:pPr>
      <w:r>
        <w:rPr>
          <w:b/>
          <w:bCs/>
        </w:rPr>
        <w:t>Rank-one updates.</w:t>
      </w:r>
      <w:r>
        <w:t xml:space="preserve"> Refactorise periodically after rank-one updates, and test deletions separately.</w:t>
      </w:r>
    </w:p>
    <w:p w14:paraId="750E671E" w14:textId="77777777" w:rsidR="009E18C3" w:rsidRDefault="00000000" w:rsidP="000E5595">
      <w:pPr>
        <w:pStyle w:val="Compact"/>
        <w:numPr>
          <w:ilvl w:val="0"/>
          <w:numId w:val="3"/>
        </w:numPr>
        <w:jc w:val="both"/>
      </w:pPr>
      <w:r>
        <w:rPr>
          <w:b/>
          <w:bCs/>
        </w:rPr>
        <w:t>Loop stability.</w:t>
      </w:r>
      <w:r>
        <w:t xml:space="preserve"> Check whether the feedback mixes the private subspace before attributing loop stability to the read.</w:t>
      </w:r>
    </w:p>
    <w:p w14:paraId="4496D3D9" w14:textId="77777777" w:rsidR="009E18C3" w:rsidRDefault="00000000" w:rsidP="000E5595">
      <w:pPr>
        <w:pStyle w:val="FirstParagraph"/>
        <w:jc w:val="both"/>
      </w:pPr>
      <w:r>
        <w:lastRenderedPageBreak/>
        <w:t>None of these results is trained-model evidence. They sharpen the fixed-map mathematics on which the proposed experiments rely.</w:t>
      </w:r>
    </w:p>
    <w:p w14:paraId="6949FFAD" w14:textId="77777777" w:rsidR="009E18C3" w:rsidRDefault="00000000" w:rsidP="000E5595">
      <w:pPr>
        <w:pStyle w:val="Heading11"/>
        <w:jc w:val="both"/>
      </w:pPr>
      <w:bookmarkStart w:id="61" w:name="Xbf3486d441b918f99894ffa7bc24f829f4e19f0"/>
      <w:bookmarkEnd w:id="53"/>
      <w:bookmarkEnd w:id="60"/>
      <w:r>
        <w:t>20 Changing anchor banks and noncommuting reads</w:t>
      </w:r>
    </w:p>
    <w:p w14:paraId="56E27380" w14:textId="77777777" w:rsidR="009E18C3" w:rsidRDefault="00000000" w:rsidP="000E5595">
      <w:pPr>
        <w:pStyle w:val="FirstParagraph"/>
        <w:jc w:val="both"/>
      </w:pPr>
      <w:r>
        <w:t>The spectral products in Section 11 use one bank and one eigenbasis. Retrieval changes that setting. This section keeps a common calibrated state space and Euclidean metric, but permits different fixed banks within a cycle. It concerns the read operations alone. Backbone feedback is included in Section 21. A change of adapter version or state dimension must first be transported into this common space.</w:t>
      </w:r>
    </w:p>
    <w:p w14:paraId="4875E5AB" w14:textId="77777777" w:rsidR="009E18C3" w:rsidRDefault="00000000" w:rsidP="000E5595">
      <w:pPr>
        <w:pStyle w:val="Heading21"/>
        <w:jc w:val="both"/>
      </w:pPr>
      <w:bookmarkStart w:id="62" w:name="exact-loss-of-sensitivity-across-a-cycle"/>
      <w:r>
        <w:t>20 1 Exact loss of sensitivity across a cycle</w:t>
      </w:r>
    </w:p>
    <w:p w14:paraId="6DF8A7BC" w14:textId="77777777" w:rsidR="009E18C3" w:rsidRDefault="00000000" w:rsidP="000E5595">
      <w:pPr>
        <w:pStyle w:val="FirstParagraph"/>
        <w:jc w:val="both"/>
      </w:pPr>
      <w:r>
        <w:t xml:space="preserve">For a cycle of length </w:t>
      </w:r>
      <m:oMath>
        <m:r>
          <w:rPr>
            <w:rFonts w:ascii="Cambria Math" w:hAnsi="Cambria Math"/>
          </w:rPr>
          <m:t>m</m:t>
        </m:r>
      </m:oMath>
      <w:r>
        <w:t xml:space="preserve">, number reads by </w:t>
      </w:r>
      <m:oMath>
        <m:r>
          <w:rPr>
            <w:rFonts w:ascii="Cambria Math" w:hAnsi="Cambria Math"/>
          </w:rPr>
          <m:t>j</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m</m:t>
        </m:r>
      </m:oMath>
      <w:r>
        <w:t xml:space="preserve"> and define</w:t>
      </w:r>
    </w:p>
    <w:p w14:paraId="7747D699" w14:textId="77777777" w:rsidR="009E18C3" w:rsidRDefault="00000000" w:rsidP="000E5595">
      <w:pPr>
        <w:pStyle w:val="Equation"/>
        <w:jc w:val="both"/>
      </w:pPr>
      <w:r>
        <w:tab/>
      </w:r>
      <m:oMath>
        <m:sSub>
          <m:sSubPr>
            <m:ctrlPr>
              <w:rPr>
                <w:rFonts w:ascii="Cambria Math" w:hAnsi="Cambria Math"/>
                <w:sz w:val="28"/>
                <w:szCs w:val="30"/>
              </w:rPr>
            </m:ctrlPr>
          </m:sSubPr>
          <m:e>
            <m:r>
              <w:rPr>
                <w:rFonts w:ascii="Cambria Math" w:hAnsi="Cambria Math"/>
                <w:sz w:val="28"/>
                <w:szCs w:val="30"/>
              </w:rPr>
              <m:t>A</m:t>
            </m:r>
          </m:e>
          <m:sub>
            <m:r>
              <w:rPr>
                <w:rFonts w:ascii="Cambria Math" w:hAnsi="Cambria Math"/>
                <w:sz w:val="28"/>
                <w:szCs w:val="30"/>
              </w:rPr>
              <m:t>j</m:t>
            </m:r>
          </m:sub>
        </m:sSub>
        <m:r>
          <m:rPr>
            <m:sty m:val="p"/>
          </m:rPr>
          <w:rPr>
            <w:rFonts w:ascii="Cambria Math" w:hAnsi="Cambria Math"/>
            <w:sz w:val="28"/>
            <w:szCs w:val="30"/>
          </w:rPr>
          <m:t>=</m:t>
        </m:r>
        <m:sSubSup>
          <m:sSubSupPr>
            <m:ctrlPr>
              <w:rPr>
                <w:rFonts w:ascii="Cambria Math" w:hAnsi="Cambria Math"/>
                <w:sz w:val="28"/>
                <w:szCs w:val="30"/>
              </w:rPr>
            </m:ctrlPr>
          </m:sSubSupPr>
          <m:e>
            <m:r>
              <w:rPr>
                <w:rFonts w:ascii="Cambria Math" w:hAnsi="Cambria Math"/>
                <w:sz w:val="28"/>
                <w:szCs w:val="30"/>
              </w:rPr>
              <m:t>C</m:t>
            </m:r>
          </m:e>
          <m:sub>
            <m:r>
              <w:rPr>
                <w:rFonts w:ascii="Cambria Math" w:hAnsi="Cambria Math"/>
                <w:sz w:val="28"/>
                <w:szCs w:val="30"/>
              </w:rPr>
              <m:t>j</m:t>
            </m:r>
          </m:sub>
          <m:sup>
            <m:r>
              <m:rPr>
                <m:sty m:val="p"/>
              </m:rPr>
              <w:rPr>
                <w:rFonts w:ascii="Cambria Math" w:hAnsi="Cambria Math"/>
                <w:sz w:val="28"/>
                <w:szCs w:val="30"/>
              </w:rPr>
              <m:t>⊤</m:t>
            </m:r>
          </m:sup>
        </m:sSubSup>
        <m:sSub>
          <m:sSubPr>
            <m:ctrlPr>
              <w:rPr>
                <w:rFonts w:ascii="Cambria Math" w:hAnsi="Cambria Math"/>
                <w:sz w:val="28"/>
                <w:szCs w:val="30"/>
              </w:rPr>
            </m:ctrlPr>
          </m:sSubPr>
          <m:e>
            <m:r>
              <w:rPr>
                <w:rFonts w:ascii="Cambria Math" w:hAnsi="Cambria Math"/>
                <w:sz w:val="28"/>
                <w:szCs w:val="30"/>
              </w:rPr>
              <m:t>C</m:t>
            </m:r>
          </m:e>
          <m:sub>
            <m:r>
              <w:rPr>
                <w:rFonts w:ascii="Cambria Math" w:hAnsi="Cambria Math"/>
                <w:sz w:val="28"/>
                <w:szCs w:val="30"/>
              </w:rPr>
              <m:t>j</m:t>
            </m:r>
          </m:sub>
        </m:sSub>
        <m:r>
          <m:rPr>
            <m:sty m:val="p"/>
          </m:rPr>
          <w:rPr>
            <w:rFonts w:ascii="Cambria Math" w:hAnsi="Cambria Math"/>
            <w:sz w:val="28"/>
            <w:szCs w:val="30"/>
          </w:rPr>
          <m:t>,</m:t>
        </m:r>
        <m:r>
          <w:rPr>
            <w:rFonts w:ascii="Cambria Math" w:hAnsi="Cambria Math"/>
            <w:sz w:val="28"/>
            <w:szCs w:val="30"/>
          </w:rPr>
          <m:t> </m:t>
        </m:r>
        <m:sSub>
          <m:sSubPr>
            <m:ctrlPr>
              <w:rPr>
                <w:rFonts w:ascii="Cambria Math" w:hAnsi="Cambria Math"/>
                <w:sz w:val="28"/>
                <w:szCs w:val="30"/>
              </w:rPr>
            </m:ctrlPr>
          </m:sSubPr>
          <m:e>
            <m:r>
              <w:rPr>
                <w:rFonts w:ascii="Cambria Math" w:hAnsi="Cambria Math"/>
                <w:sz w:val="28"/>
                <w:szCs w:val="30"/>
              </w:rPr>
              <m:t>P</m:t>
            </m:r>
          </m:e>
          <m:sub>
            <m:r>
              <w:rPr>
                <w:rFonts w:ascii="Cambria Math" w:hAnsi="Cambria Math"/>
                <w:sz w:val="28"/>
                <w:szCs w:val="30"/>
              </w:rPr>
              <m:t>j</m:t>
            </m:r>
          </m:sub>
        </m:sSub>
        <m:r>
          <m:rPr>
            <m:sty m:val="p"/>
          </m:rPr>
          <w:rPr>
            <w:rFonts w:ascii="Cambria Math" w:hAnsi="Cambria Math"/>
            <w:sz w:val="28"/>
            <w:szCs w:val="30"/>
          </w:rPr>
          <m:t>=</m:t>
        </m:r>
        <m:sSup>
          <m:sSupPr>
            <m:ctrlPr>
              <w:rPr>
                <w:rFonts w:ascii="Cambria Math" w:hAnsi="Cambria Math"/>
                <w:sz w:val="28"/>
                <w:szCs w:val="30"/>
              </w:rPr>
            </m:ctrlPr>
          </m:sSupPr>
          <m:e>
            <m:d>
              <m:dPr>
                <m:ctrlPr>
                  <w:rPr>
                    <w:rFonts w:ascii="Cambria Math" w:hAnsi="Cambria Math"/>
                    <w:sz w:val="28"/>
                    <w:szCs w:val="30"/>
                  </w:rPr>
                </m:ctrlPr>
              </m:dPr>
              <m:e>
                <m:r>
                  <w:rPr>
                    <w:rFonts w:ascii="Cambria Math" w:hAnsi="Cambria Math"/>
                    <w:sz w:val="28"/>
                    <w:szCs w:val="30"/>
                  </w:rPr>
                  <m:t>I</m:t>
                </m:r>
                <m:r>
                  <m:rPr>
                    <m:sty m:val="p"/>
                  </m:rPr>
                  <w:rPr>
                    <w:rFonts w:ascii="Cambria Math" w:hAnsi="Cambria Math"/>
                    <w:sz w:val="28"/>
                    <w:szCs w:val="30"/>
                  </w:rPr>
                  <m:t>+</m:t>
                </m:r>
                <m:sSub>
                  <m:sSubPr>
                    <m:ctrlPr>
                      <w:rPr>
                        <w:rFonts w:ascii="Cambria Math" w:hAnsi="Cambria Math"/>
                        <w:sz w:val="28"/>
                        <w:szCs w:val="30"/>
                      </w:rPr>
                    </m:ctrlPr>
                  </m:sSubPr>
                  <m:e>
                    <m:r>
                      <w:rPr>
                        <w:rFonts w:ascii="Cambria Math" w:hAnsi="Cambria Math"/>
                        <w:sz w:val="28"/>
                        <w:szCs w:val="30"/>
                      </w:rPr>
                      <m:t>α</m:t>
                    </m:r>
                  </m:e>
                  <m:sub>
                    <m:r>
                      <w:rPr>
                        <w:rFonts w:ascii="Cambria Math" w:hAnsi="Cambria Math"/>
                        <w:sz w:val="28"/>
                        <w:szCs w:val="30"/>
                      </w:rPr>
                      <m:t>j</m:t>
                    </m:r>
                  </m:sub>
                </m:sSub>
                <m:sSub>
                  <m:sSubPr>
                    <m:ctrlPr>
                      <w:rPr>
                        <w:rFonts w:ascii="Cambria Math" w:hAnsi="Cambria Math"/>
                        <w:sz w:val="28"/>
                        <w:szCs w:val="30"/>
                      </w:rPr>
                    </m:ctrlPr>
                  </m:sSubPr>
                  <m:e>
                    <m:r>
                      <w:rPr>
                        <w:rFonts w:ascii="Cambria Math" w:hAnsi="Cambria Math"/>
                        <w:sz w:val="28"/>
                        <w:szCs w:val="30"/>
                      </w:rPr>
                      <m:t>A</m:t>
                    </m:r>
                  </m:e>
                  <m:sub>
                    <m:r>
                      <w:rPr>
                        <w:rFonts w:ascii="Cambria Math" w:hAnsi="Cambria Math"/>
                        <w:sz w:val="28"/>
                        <w:szCs w:val="30"/>
                      </w:rPr>
                      <m:t>j</m:t>
                    </m:r>
                  </m:sub>
                </m:sSub>
              </m:e>
            </m:d>
          </m:e>
          <m:sup>
            <m:r>
              <m:rPr>
                <m:sty m:val="p"/>
              </m:rPr>
              <w:rPr>
                <w:rFonts w:ascii="Cambria Math" w:hAnsi="Cambria Math"/>
                <w:sz w:val="28"/>
                <w:szCs w:val="30"/>
              </w:rPr>
              <m:t>-</m:t>
            </m:r>
            <m:r>
              <w:rPr>
                <w:rFonts w:ascii="Cambria Math" w:hAnsi="Cambria Math"/>
                <w:sz w:val="28"/>
                <w:szCs w:val="30"/>
              </w:rPr>
              <m:t>1</m:t>
            </m:r>
          </m:sup>
        </m:sSup>
        <m:r>
          <m:rPr>
            <m:sty m:val="p"/>
          </m:rPr>
          <w:rPr>
            <w:rFonts w:ascii="Cambria Math" w:hAnsi="Cambria Math"/>
            <w:sz w:val="28"/>
            <w:szCs w:val="30"/>
          </w:rPr>
          <m:t>,</m:t>
        </m:r>
        <m:r>
          <w:rPr>
            <w:rFonts w:ascii="Cambria Math" w:hAnsi="Cambria Math"/>
            <w:sz w:val="28"/>
            <w:szCs w:val="30"/>
          </w:rPr>
          <m:t> </m:t>
        </m:r>
        <m:sSub>
          <m:sSubPr>
            <m:ctrlPr>
              <w:rPr>
                <w:rFonts w:ascii="Cambria Math" w:hAnsi="Cambria Math"/>
                <w:sz w:val="28"/>
                <w:szCs w:val="30"/>
              </w:rPr>
            </m:ctrlPr>
          </m:sSubPr>
          <m:e>
            <m:r>
              <w:rPr>
                <w:rFonts w:ascii="Cambria Math" w:hAnsi="Cambria Math"/>
                <w:sz w:val="28"/>
                <w:szCs w:val="30"/>
              </w:rPr>
              <m:t>T</m:t>
            </m:r>
          </m:e>
          <m:sub>
            <m:r>
              <w:rPr>
                <w:rFonts w:ascii="Cambria Math" w:hAnsi="Cambria Math"/>
                <w:sz w:val="28"/>
                <w:szCs w:val="30"/>
              </w:rPr>
              <m:t>j</m:t>
            </m:r>
          </m:sub>
        </m:sSub>
        <m:r>
          <m:rPr>
            <m:sty m:val="p"/>
          </m:rPr>
          <w:rPr>
            <w:rFonts w:ascii="Cambria Math" w:hAnsi="Cambria Math"/>
            <w:sz w:val="28"/>
            <w:szCs w:val="30"/>
          </w:rPr>
          <m:t>=</m:t>
        </m:r>
        <m:d>
          <m:dPr>
            <m:ctrlPr>
              <w:rPr>
                <w:rFonts w:ascii="Cambria Math" w:hAnsi="Cambria Math"/>
                <w:sz w:val="28"/>
                <w:szCs w:val="30"/>
              </w:rPr>
            </m:ctrlPr>
          </m:dPr>
          <m:e>
            <m:r>
              <w:rPr>
                <w:rFonts w:ascii="Cambria Math" w:hAnsi="Cambria Math"/>
                <w:sz w:val="28"/>
                <w:szCs w:val="30"/>
              </w:rPr>
              <m:t>1</m:t>
            </m:r>
            <m:r>
              <m:rPr>
                <m:sty m:val="p"/>
              </m:rPr>
              <w:rPr>
                <w:rFonts w:ascii="Cambria Math" w:hAnsi="Cambria Math"/>
                <w:sz w:val="28"/>
                <w:szCs w:val="30"/>
              </w:rPr>
              <m:t>-</m:t>
            </m:r>
            <m:sSub>
              <m:sSubPr>
                <m:ctrlPr>
                  <w:rPr>
                    <w:rFonts w:ascii="Cambria Math" w:hAnsi="Cambria Math"/>
                    <w:sz w:val="28"/>
                    <w:szCs w:val="30"/>
                  </w:rPr>
                </m:ctrlPr>
              </m:sSubPr>
              <m:e>
                <m:r>
                  <w:rPr>
                    <w:rFonts w:ascii="Cambria Math" w:hAnsi="Cambria Math"/>
                    <w:sz w:val="28"/>
                    <w:szCs w:val="30"/>
                  </w:rPr>
                  <m:t>g</m:t>
                </m:r>
              </m:e>
              <m:sub>
                <m:r>
                  <w:rPr>
                    <w:rFonts w:ascii="Cambria Math" w:hAnsi="Cambria Math"/>
                    <w:sz w:val="28"/>
                    <w:szCs w:val="30"/>
                  </w:rPr>
                  <m:t>j</m:t>
                </m:r>
              </m:sub>
            </m:sSub>
          </m:e>
        </m:d>
        <m:r>
          <w:rPr>
            <w:rFonts w:ascii="Cambria Math" w:hAnsi="Cambria Math"/>
            <w:sz w:val="28"/>
            <w:szCs w:val="30"/>
          </w:rPr>
          <m:t>I</m:t>
        </m:r>
        <m:r>
          <m:rPr>
            <m:sty m:val="p"/>
          </m:rPr>
          <w:rPr>
            <w:rFonts w:ascii="Cambria Math" w:hAnsi="Cambria Math"/>
            <w:sz w:val="28"/>
            <w:szCs w:val="30"/>
          </w:rPr>
          <m:t>+</m:t>
        </m:r>
        <m:sSub>
          <m:sSubPr>
            <m:ctrlPr>
              <w:rPr>
                <w:rFonts w:ascii="Cambria Math" w:hAnsi="Cambria Math"/>
                <w:sz w:val="28"/>
                <w:szCs w:val="30"/>
              </w:rPr>
            </m:ctrlPr>
          </m:sSubPr>
          <m:e>
            <m:r>
              <w:rPr>
                <w:rFonts w:ascii="Cambria Math" w:hAnsi="Cambria Math"/>
                <w:sz w:val="28"/>
                <w:szCs w:val="30"/>
              </w:rPr>
              <m:t>g</m:t>
            </m:r>
          </m:e>
          <m:sub>
            <m:r>
              <w:rPr>
                <w:rFonts w:ascii="Cambria Math" w:hAnsi="Cambria Math"/>
                <w:sz w:val="28"/>
                <w:szCs w:val="30"/>
              </w:rPr>
              <m:t>j</m:t>
            </m:r>
          </m:sub>
        </m:sSub>
        <m:sSub>
          <m:sSubPr>
            <m:ctrlPr>
              <w:rPr>
                <w:rFonts w:ascii="Cambria Math" w:hAnsi="Cambria Math"/>
                <w:sz w:val="28"/>
                <w:szCs w:val="30"/>
              </w:rPr>
            </m:ctrlPr>
          </m:sSubPr>
          <m:e>
            <m:r>
              <w:rPr>
                <w:rFonts w:ascii="Cambria Math" w:hAnsi="Cambria Math"/>
                <w:sz w:val="28"/>
                <w:szCs w:val="30"/>
              </w:rPr>
              <m:t>P</m:t>
            </m:r>
          </m:e>
          <m:sub>
            <m:r>
              <w:rPr>
                <w:rFonts w:ascii="Cambria Math" w:hAnsi="Cambria Math"/>
                <w:sz w:val="28"/>
                <w:szCs w:val="30"/>
              </w:rPr>
              <m:t>j</m:t>
            </m:r>
          </m:sub>
        </m:sSub>
        <m:r>
          <m:rPr>
            <m:sty m:val="p"/>
          </m:rPr>
          <w:rPr>
            <w:rFonts w:ascii="Cambria Math" w:hAnsi="Cambria Math"/>
            <w:sz w:val="28"/>
            <w:szCs w:val="30"/>
          </w:rPr>
          <m:t>.</m:t>
        </m:r>
      </m:oMath>
      <w:r>
        <w:tab/>
        <w:t>(40)</w:t>
      </w:r>
    </w:p>
    <w:p w14:paraId="1A009CCD" w14:textId="77777777" w:rsidR="009E18C3" w:rsidRDefault="00000000" w:rsidP="000E5595">
      <w:pPr>
        <w:pStyle w:val="BodyText"/>
        <w:jc w:val="both"/>
      </w:pPr>
      <w:r>
        <w:t xml:space="preserve">Here </w:t>
      </w:r>
      <m:oMath>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j</m:t>
            </m:r>
          </m:sub>
        </m:sSub>
        <m:r>
          <m:rPr>
            <m:sty m:val="p"/>
          </m:rPr>
          <w:rPr>
            <w:rFonts w:ascii="Cambria Math" w:hAnsi="Cambria Math"/>
          </w:rPr>
          <m:t>≤</m:t>
        </m:r>
        <m:r>
          <w:rPr>
            <w:rFonts w:ascii="Cambria Math" w:hAnsi="Cambria Math"/>
          </w:rPr>
          <m:t>1</m:t>
        </m:r>
      </m:oMath>
      <w:r>
        <w:t xml:space="preserve"> and </w:t>
      </w:r>
      <m:oMath>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j</m:t>
            </m:r>
          </m:sub>
        </m:sSub>
        <m:r>
          <m:rPr>
            <m:sty m:val="p"/>
          </m:rPr>
          <w:rPr>
            <w:rFonts w:ascii="Cambria Math" w:hAnsi="Cambria Math"/>
          </w:rPr>
          <m:t>&lt;∞</m:t>
        </m:r>
      </m:oMath>
      <w:r>
        <w:t xml:space="preserve">. Put </w:t>
      </w:r>
      <m:oMath>
        <m:sSub>
          <m:sSubPr>
            <m:ctrlPr>
              <w:rPr>
                <w:rFonts w:ascii="Cambria Math" w:hAnsi="Cambria Math"/>
              </w:rPr>
            </m:ctrlPr>
          </m:sSubPr>
          <m:e>
            <m:r>
              <w:rPr>
                <w:rFonts w:ascii="Cambria Math" w:hAnsi="Cambria Math"/>
              </w:rPr>
              <m:t>Φ</m:t>
            </m:r>
          </m:e>
          <m:sub>
            <m:r>
              <w:rPr>
                <w:rFonts w:ascii="Cambria Math" w:hAnsi="Cambria Math"/>
              </w:rPr>
              <m:t>0</m:t>
            </m:r>
          </m:sub>
        </m:sSub>
        <m:r>
          <m:rPr>
            <m:sty m:val="p"/>
          </m:rPr>
          <w:rPr>
            <w:rFonts w:ascii="Cambria Math" w:hAnsi="Cambria Math"/>
          </w:rPr>
          <m:t>=</m:t>
        </m:r>
        <m:r>
          <w:rPr>
            <w:rFonts w:ascii="Cambria Math" w:hAnsi="Cambria Math"/>
          </w:rPr>
          <m:t>I</m:t>
        </m:r>
      </m:oMath>
      <w:r>
        <w:t xml:space="preserve">, </w:t>
      </w:r>
      <m:oMath>
        <m:sSub>
          <m:sSubPr>
            <m:ctrlPr>
              <w:rPr>
                <w:rFonts w:ascii="Cambria Math" w:hAnsi="Cambria Math"/>
              </w:rPr>
            </m:ctrlPr>
          </m:sSubPr>
          <m:e>
            <m:r>
              <w:rPr>
                <w:rFonts w:ascii="Cambria Math" w:hAnsi="Cambria Math"/>
              </w:rPr>
              <m:t>Φ</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oMath>
      <w:r>
        <w:t xml:space="preserve">, and </w:t>
      </w:r>
      <m:oMath>
        <m:sSub>
          <m:sSubPr>
            <m:ctrlPr>
              <w:rPr>
                <w:rFonts w:ascii="Cambria Math" w:hAnsi="Cambria Math"/>
              </w:rPr>
            </m:ctrlPr>
          </m:sSubPr>
          <m:e>
            <m:r>
              <w:rPr>
                <w:rFonts w:ascii="Cambria Math" w:hAnsi="Cambria Math"/>
              </w:rPr>
              <m:t>D</m:t>
            </m:r>
          </m:e>
          <m:sub>
            <m:r>
              <w:rPr>
                <w:rFonts w:ascii="Cambria Math" w:hAnsi="Cambria Math"/>
              </w:rPr>
              <m:t>j</m:t>
            </m:r>
          </m:sub>
        </m:sSub>
        <m:r>
          <m:rPr>
            <m:sty m:val="p"/>
          </m:rPr>
          <w:rPr>
            <w:rFonts w:ascii="Cambria Math" w:hAnsi="Cambria Math"/>
          </w:rPr>
          <m:t>=</m:t>
        </m:r>
        <m:r>
          <w:rPr>
            <w:rFonts w:ascii="Cambria Math" w:hAnsi="Cambria Math"/>
          </w:rPr>
          <m:t>I</m:t>
        </m:r>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j</m:t>
            </m:r>
          </m:sub>
          <m:sup>
            <m:r>
              <w:rPr>
                <w:rFonts w:ascii="Cambria Math" w:hAnsi="Cambria Math"/>
              </w:rPr>
              <m:t>2</m:t>
            </m:r>
          </m:sup>
        </m:sSubSup>
      </m:oMath>
      <w:r>
        <w:t xml:space="preserve">. A read is active when </w:t>
      </w:r>
      <m:oMath>
        <m:sSub>
          <m:sSubPr>
            <m:ctrlPr>
              <w:rPr>
                <w:rFonts w:ascii="Cambria Math" w:hAnsi="Cambria Math"/>
              </w:rPr>
            </m:ctrlPr>
          </m:sSubPr>
          <m:e>
            <m:r>
              <w:rPr>
                <w:rFonts w:ascii="Cambria Math" w:hAnsi="Cambria Math"/>
              </w:rPr>
              <m:t>g</m:t>
            </m:r>
          </m:e>
          <m:sub>
            <m:r>
              <w:rPr>
                <w:rFonts w:ascii="Cambria Math" w:hAnsi="Cambria Math"/>
              </w:rPr>
              <m:t>j</m:t>
            </m:r>
          </m:sub>
        </m:sSub>
        <m:sSub>
          <m:sSubPr>
            <m:ctrlPr>
              <w:rPr>
                <w:rFonts w:ascii="Cambria Math" w:hAnsi="Cambria Math"/>
              </w:rPr>
            </m:ctrlPr>
          </m:sSubPr>
          <m:e>
            <m:r>
              <w:rPr>
                <w:rFonts w:ascii="Cambria Math" w:hAnsi="Cambria Math"/>
              </w:rPr>
              <m:t>α</m:t>
            </m:r>
          </m:e>
          <m:sub>
            <m:r>
              <w:rPr>
                <w:rFonts w:ascii="Cambria Math" w:hAnsi="Cambria Math"/>
              </w:rPr>
              <m:t>j</m:t>
            </m:r>
          </m:sub>
        </m:sSub>
        <m:r>
          <m:rPr>
            <m:sty m:val="p"/>
          </m:rPr>
          <w:rPr>
            <w:rFonts w:ascii="Cambria Math" w:hAnsi="Cambria Math"/>
          </w:rPr>
          <m:t>&gt;</m:t>
        </m:r>
        <m:r>
          <w:rPr>
            <w:rFonts w:ascii="Cambria Math" w:hAnsi="Cambria Math"/>
          </w:rPr>
          <m:t>0</m:t>
        </m:r>
      </m:oMath>
      <w:r>
        <w:t xml:space="preserve">. Define </w:t>
      </w:r>
      <m:oMath>
        <m:r>
          <w:rPr>
            <w:rFonts w:ascii="Cambria Math" w:hAnsi="Cambria Math"/>
          </w:rPr>
          <m:t>N</m:t>
        </m:r>
      </m:oMath>
      <w:r>
        <w:t xml:space="preserve"> as the intersection of </w:t>
      </w:r>
      <m:oMath>
        <m:r>
          <m:rPr>
            <m:sty m:val="p"/>
          </m:rPr>
          <w:rPr>
            <w:rFonts w:ascii="Cambria Math" w:hAnsi="Cambria Math"/>
          </w:rPr>
          <m:t>ker</m:t>
        </m:r>
        <m:sSub>
          <m:sSubPr>
            <m:ctrlPr>
              <w:rPr>
                <w:rFonts w:ascii="Cambria Math" w:hAnsi="Cambria Math"/>
              </w:rPr>
            </m:ctrlPr>
          </m:sSubPr>
          <m:e>
            <m:r>
              <w:rPr>
                <w:rFonts w:ascii="Cambria Math" w:hAnsi="Cambria Math"/>
              </w:rPr>
              <m:t>C</m:t>
            </m:r>
          </m:e>
          <m:sub>
            <m:r>
              <w:rPr>
                <w:rFonts w:ascii="Cambria Math" w:hAnsi="Cambria Math"/>
              </w:rPr>
              <m:t>j</m:t>
            </m:r>
          </m:sub>
        </m:sSub>
      </m:oMath>
      <w:r>
        <w:t xml:space="preserve"> over active reads, with </w:t>
      </w:r>
      <m:oMath>
        <m:r>
          <w:rPr>
            <w:rFonts w:ascii="Cambria Math" w:hAnsi="Cambria Math"/>
          </w:rPr>
          <m:t>N</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r</m:t>
            </m:r>
          </m:sup>
        </m:sSup>
      </m:oMath>
      <w:r>
        <w:t xml:space="preserve"> if there are none. All these are conditional sensitivity operators with the selected banks held fixed.</w:t>
      </w:r>
    </w:p>
    <w:p w14:paraId="248C29A2" w14:textId="77777777" w:rsidR="009E18C3" w:rsidRDefault="00000000" w:rsidP="000E5595">
      <w:pPr>
        <w:pStyle w:val="BodyText"/>
        <w:keepNext/>
        <w:jc w:val="both"/>
      </w:pPr>
      <w:r>
        <w:rPr>
          <w:b/>
          <w:bCs/>
        </w:rPr>
        <w:t>Theorem 20.1 (cycle energy and the common private subspace).</w:t>
      </w:r>
      <w:r>
        <w:t xml:space="preserve"> The positive semidefinite matrix</w:t>
      </w:r>
    </w:p>
    <w:p w14:paraId="3025F86E" w14:textId="77777777" w:rsidR="009E18C3" w:rsidRDefault="00000000" w:rsidP="000E5595">
      <w:pPr>
        <w:pStyle w:val="Equation"/>
        <w:jc w:val="both"/>
      </w:pPr>
      <w:r>
        <w:tab/>
      </w:r>
      <m:oMath>
        <m:sSub>
          <m:sSubPr>
            <m:ctrlPr>
              <w:rPr>
                <w:rFonts w:ascii="Cambria Math" w:hAnsi="Cambria Math"/>
                <w:sz w:val="28"/>
                <w:szCs w:val="30"/>
              </w:rPr>
            </m:ctrlPr>
          </m:sSubPr>
          <m:e>
            <m:r>
              <w:rPr>
                <w:rFonts w:ascii="Cambria Math" w:hAnsi="Cambria Math"/>
                <w:sz w:val="28"/>
                <w:szCs w:val="30"/>
              </w:rPr>
              <m:t>W</m:t>
            </m:r>
          </m:e>
          <m:sub>
            <m:r>
              <w:rPr>
                <w:rFonts w:ascii="Cambria Math" w:hAnsi="Cambria Math"/>
                <w:sz w:val="28"/>
                <w:szCs w:val="30"/>
              </w:rPr>
              <m:t>m</m:t>
            </m:r>
          </m:sub>
        </m:sSub>
        <m:r>
          <m:rPr>
            <m:sty m:val="p"/>
          </m:rPr>
          <w:rPr>
            <w:rFonts w:ascii="Cambria Math" w:hAnsi="Cambria Math"/>
            <w:sz w:val="28"/>
            <w:szCs w:val="30"/>
          </w:rPr>
          <m:t>=</m:t>
        </m:r>
        <m:nary>
          <m:naryPr>
            <m:chr m:val="∑"/>
            <m:limLoc m:val="undOvr"/>
            <m:ctrlPr>
              <w:rPr>
                <w:rFonts w:ascii="Cambria Math" w:hAnsi="Cambria Math"/>
                <w:sz w:val="28"/>
                <w:szCs w:val="30"/>
              </w:rPr>
            </m:ctrlPr>
          </m:naryPr>
          <m:sub>
            <m:r>
              <w:rPr>
                <w:rFonts w:ascii="Cambria Math" w:hAnsi="Cambria Math"/>
                <w:sz w:val="28"/>
                <w:szCs w:val="30"/>
              </w:rPr>
              <m:t>j</m:t>
            </m:r>
            <m:r>
              <m:rPr>
                <m:sty m:val="p"/>
              </m:rPr>
              <w:rPr>
                <w:rFonts w:ascii="Cambria Math" w:hAnsi="Cambria Math"/>
                <w:sz w:val="28"/>
                <w:szCs w:val="30"/>
              </w:rPr>
              <m:t>=</m:t>
            </m:r>
            <m:r>
              <w:rPr>
                <w:rFonts w:ascii="Cambria Math" w:hAnsi="Cambria Math"/>
                <w:sz w:val="28"/>
                <w:szCs w:val="30"/>
              </w:rPr>
              <m:t>1</m:t>
            </m:r>
          </m:sub>
          <m:sup>
            <m:r>
              <w:rPr>
                <w:rFonts w:ascii="Cambria Math" w:hAnsi="Cambria Math"/>
                <w:sz w:val="28"/>
                <w:szCs w:val="30"/>
              </w:rPr>
              <m:t>m</m:t>
            </m:r>
          </m:sup>
          <m:e>
            <m:sSubSup>
              <m:sSubSupPr>
                <m:ctrlPr>
                  <w:rPr>
                    <w:rFonts w:ascii="Cambria Math" w:hAnsi="Cambria Math"/>
                    <w:sz w:val="28"/>
                    <w:szCs w:val="30"/>
                  </w:rPr>
                </m:ctrlPr>
              </m:sSubSupPr>
              <m:e>
                <m:r>
                  <w:rPr>
                    <w:rFonts w:ascii="Cambria Math" w:hAnsi="Cambria Math"/>
                    <w:sz w:val="28"/>
                    <w:szCs w:val="30"/>
                  </w:rPr>
                  <m:t>Φ</m:t>
                </m:r>
              </m:e>
              <m:sub>
                <m:r>
                  <w:rPr>
                    <w:rFonts w:ascii="Cambria Math" w:hAnsi="Cambria Math"/>
                    <w:sz w:val="28"/>
                    <w:szCs w:val="30"/>
                  </w:rPr>
                  <m:t>j</m:t>
                </m:r>
                <m:r>
                  <m:rPr>
                    <m:sty m:val="p"/>
                  </m:rPr>
                  <w:rPr>
                    <w:rFonts w:ascii="Cambria Math" w:hAnsi="Cambria Math"/>
                    <w:sz w:val="28"/>
                    <w:szCs w:val="30"/>
                  </w:rPr>
                  <m:t>-</m:t>
                </m:r>
                <m:r>
                  <w:rPr>
                    <w:rFonts w:ascii="Cambria Math" w:hAnsi="Cambria Math"/>
                    <w:sz w:val="28"/>
                    <w:szCs w:val="30"/>
                  </w:rPr>
                  <m:t>1</m:t>
                </m:r>
              </m:sub>
              <m:sup>
                <m:r>
                  <m:rPr>
                    <m:sty m:val="p"/>
                  </m:rPr>
                  <w:rPr>
                    <w:rFonts w:ascii="Cambria Math" w:hAnsi="Cambria Math"/>
                    <w:sz w:val="28"/>
                    <w:szCs w:val="30"/>
                  </w:rPr>
                  <m:t>⊤</m:t>
                </m:r>
              </m:sup>
            </m:sSubSup>
          </m:e>
        </m:nary>
        <m:sSub>
          <m:sSubPr>
            <m:ctrlPr>
              <w:rPr>
                <w:rFonts w:ascii="Cambria Math" w:hAnsi="Cambria Math"/>
                <w:sz w:val="28"/>
                <w:szCs w:val="30"/>
              </w:rPr>
            </m:ctrlPr>
          </m:sSubPr>
          <m:e>
            <m:r>
              <w:rPr>
                <w:rFonts w:ascii="Cambria Math" w:hAnsi="Cambria Math"/>
                <w:sz w:val="28"/>
                <w:szCs w:val="30"/>
              </w:rPr>
              <m:t>D</m:t>
            </m:r>
          </m:e>
          <m:sub>
            <m:r>
              <w:rPr>
                <w:rFonts w:ascii="Cambria Math" w:hAnsi="Cambria Math"/>
                <w:sz w:val="28"/>
                <w:szCs w:val="30"/>
              </w:rPr>
              <m:t>j</m:t>
            </m:r>
          </m:sub>
        </m:sSub>
        <m:sSub>
          <m:sSubPr>
            <m:ctrlPr>
              <w:rPr>
                <w:rFonts w:ascii="Cambria Math" w:hAnsi="Cambria Math"/>
                <w:sz w:val="28"/>
                <w:szCs w:val="30"/>
              </w:rPr>
            </m:ctrlPr>
          </m:sSubPr>
          <m:e>
            <m:r>
              <w:rPr>
                <w:rFonts w:ascii="Cambria Math" w:hAnsi="Cambria Math"/>
                <w:sz w:val="28"/>
                <w:szCs w:val="30"/>
              </w:rPr>
              <m:t>Φ</m:t>
            </m:r>
          </m:e>
          <m:sub>
            <m:r>
              <w:rPr>
                <w:rFonts w:ascii="Cambria Math" w:hAnsi="Cambria Math"/>
                <w:sz w:val="28"/>
                <w:szCs w:val="30"/>
              </w:rPr>
              <m:t>j</m:t>
            </m:r>
            <m:r>
              <m:rPr>
                <m:sty m:val="p"/>
              </m:rPr>
              <w:rPr>
                <w:rFonts w:ascii="Cambria Math" w:hAnsi="Cambria Math"/>
                <w:sz w:val="28"/>
                <w:szCs w:val="30"/>
              </w:rPr>
              <m:t>-</m:t>
            </m:r>
            <m:r>
              <w:rPr>
                <w:rFonts w:ascii="Cambria Math" w:hAnsi="Cambria Math"/>
                <w:sz w:val="28"/>
                <w:szCs w:val="30"/>
              </w:rPr>
              <m:t>1</m:t>
            </m:r>
          </m:sub>
        </m:sSub>
        <m:r>
          <m:rPr>
            <m:sty m:val="p"/>
          </m:rPr>
          <w:rPr>
            <w:rFonts w:ascii="Cambria Math" w:hAnsi="Cambria Math"/>
            <w:sz w:val="28"/>
            <w:szCs w:val="30"/>
          </w:rPr>
          <m:t>=</m:t>
        </m:r>
        <m:r>
          <w:rPr>
            <w:rFonts w:ascii="Cambria Math" w:hAnsi="Cambria Math"/>
            <w:sz w:val="28"/>
            <w:szCs w:val="30"/>
          </w:rPr>
          <m:t>I</m:t>
        </m:r>
        <m:r>
          <m:rPr>
            <m:sty m:val="p"/>
          </m:rPr>
          <w:rPr>
            <w:rFonts w:ascii="Cambria Math" w:hAnsi="Cambria Math"/>
            <w:sz w:val="28"/>
            <w:szCs w:val="30"/>
          </w:rPr>
          <m:t>-</m:t>
        </m:r>
        <m:sSubSup>
          <m:sSubSupPr>
            <m:ctrlPr>
              <w:rPr>
                <w:rFonts w:ascii="Cambria Math" w:hAnsi="Cambria Math"/>
                <w:sz w:val="28"/>
                <w:szCs w:val="30"/>
              </w:rPr>
            </m:ctrlPr>
          </m:sSubSupPr>
          <m:e>
            <m:r>
              <w:rPr>
                <w:rFonts w:ascii="Cambria Math" w:hAnsi="Cambria Math"/>
                <w:sz w:val="28"/>
                <w:szCs w:val="30"/>
              </w:rPr>
              <m:t>Φ</m:t>
            </m:r>
          </m:e>
          <m:sub>
            <m:r>
              <w:rPr>
                <w:rFonts w:ascii="Cambria Math" w:hAnsi="Cambria Math"/>
                <w:sz w:val="28"/>
                <w:szCs w:val="30"/>
              </w:rPr>
              <m:t>m</m:t>
            </m:r>
          </m:sub>
          <m:sup>
            <m:r>
              <m:rPr>
                <m:sty m:val="p"/>
              </m:rPr>
              <w:rPr>
                <w:rFonts w:ascii="Cambria Math" w:hAnsi="Cambria Math"/>
                <w:sz w:val="28"/>
                <w:szCs w:val="30"/>
              </w:rPr>
              <m:t>⊤</m:t>
            </m:r>
          </m:sup>
        </m:sSubSup>
        <m:sSub>
          <m:sSubPr>
            <m:ctrlPr>
              <w:rPr>
                <w:rFonts w:ascii="Cambria Math" w:hAnsi="Cambria Math"/>
                <w:sz w:val="28"/>
                <w:szCs w:val="30"/>
              </w:rPr>
            </m:ctrlPr>
          </m:sSubPr>
          <m:e>
            <m:r>
              <w:rPr>
                <w:rFonts w:ascii="Cambria Math" w:hAnsi="Cambria Math"/>
                <w:sz w:val="28"/>
                <w:szCs w:val="30"/>
              </w:rPr>
              <m:t>Φ</m:t>
            </m:r>
          </m:e>
          <m:sub>
            <m:r>
              <w:rPr>
                <w:rFonts w:ascii="Cambria Math" w:hAnsi="Cambria Math"/>
                <w:sz w:val="28"/>
                <w:szCs w:val="30"/>
              </w:rPr>
              <m:t>m</m:t>
            </m:r>
          </m:sub>
        </m:sSub>
      </m:oMath>
      <w:r>
        <w:tab/>
        <w:t>(41)</w:t>
      </w:r>
    </w:p>
    <w:p w14:paraId="3BB85FDD" w14:textId="77777777" w:rsidR="009E18C3" w:rsidRDefault="00000000" w:rsidP="000E5595">
      <w:pPr>
        <w:pStyle w:val="BodyText"/>
        <w:jc w:val="both"/>
      </w:pPr>
      <w:r>
        <w:t xml:space="preserve">has kernel exactly </w:t>
      </w:r>
      <m:oMath>
        <m:r>
          <w:rPr>
            <w:rFonts w:ascii="Cambria Math" w:hAnsi="Cambria Math"/>
          </w:rPr>
          <m:t>N</m:t>
        </m:r>
      </m:oMath>
      <w:r>
        <w:t xml:space="preserve">. Each </w:t>
      </w:r>
      <m:oMath>
        <m:sSub>
          <m:sSubPr>
            <m:ctrlPr>
              <w:rPr>
                <w:rFonts w:ascii="Cambria Math" w:hAnsi="Cambria Math"/>
              </w:rPr>
            </m:ctrlPr>
          </m:sSubPr>
          <m:e>
            <m:r>
              <w:rPr>
                <w:rFonts w:ascii="Cambria Math" w:hAnsi="Cambria Math"/>
              </w:rPr>
              <m:t>T</m:t>
            </m:r>
          </m:e>
          <m:sub>
            <m:r>
              <w:rPr>
                <w:rFonts w:ascii="Cambria Math" w:hAnsi="Cambria Math"/>
              </w:rPr>
              <m:t>j</m:t>
            </m:r>
          </m:sub>
        </m:sSub>
      </m:oMath>
      <w:r>
        <w:t xml:space="preserve"> fixes </w:t>
      </w:r>
      <m:oMath>
        <m:r>
          <w:rPr>
            <w:rFonts w:ascii="Cambria Math" w:hAnsi="Cambria Math"/>
          </w:rPr>
          <m:t>N</m:t>
        </m:r>
      </m:oMath>
      <w:r>
        <w:t xml:space="preserve"> pointwise and preserves </w:t>
      </w:r>
      <m:oMath>
        <m:sSup>
          <m:sSupPr>
            <m:ctrlPr>
              <w:rPr>
                <w:rFonts w:ascii="Cambria Math" w:hAnsi="Cambria Math"/>
              </w:rPr>
            </m:ctrlPr>
          </m:sSupPr>
          <m:e>
            <m:r>
              <w:rPr>
                <w:rFonts w:ascii="Cambria Math" w:hAnsi="Cambria Math"/>
              </w:rPr>
              <m:t>N</m:t>
            </m:r>
          </m:e>
          <m:sup>
            <m:r>
              <m:rPr>
                <m:sty m:val="p"/>
              </m:rPr>
              <w:rPr>
                <w:rFonts w:ascii="Cambria Math" w:hAnsi="Cambria Math"/>
              </w:rPr>
              <m:t>⊥</m:t>
            </m:r>
          </m:sup>
        </m:sSup>
      </m:oMath>
      <w:r>
        <w:t xml:space="preserve">. If </w:t>
      </w:r>
      <m:oMath>
        <m:sSup>
          <m:sSupPr>
            <m:ctrlPr>
              <w:rPr>
                <w:rFonts w:ascii="Cambria Math" w:hAnsi="Cambria Math"/>
              </w:rPr>
            </m:ctrlPr>
          </m:sSupPr>
          <m:e>
            <m:r>
              <w:rPr>
                <w:rFonts w:ascii="Cambria Math" w:hAnsi="Cambria Math"/>
              </w:rPr>
              <m:t>N</m:t>
            </m:r>
          </m:e>
          <m:sup>
            <m:r>
              <m:rPr>
                <m:sty m:val="p"/>
              </m:rPr>
              <w:rPr>
                <w:rFonts w:ascii="Cambria Math" w:hAnsi="Cambria Math"/>
              </w:rPr>
              <m:t>⊥</m:t>
            </m:r>
          </m:sup>
        </m:sSup>
        <m:r>
          <m:rPr>
            <m:sty m:val="p"/>
          </m:rPr>
          <w:rPr>
            <w:rFonts w:ascii="Cambria Math" w:hAnsi="Cambria Math"/>
          </w:rPr>
          <m:t>≠{</m:t>
        </m:r>
        <m:r>
          <w:rPr>
            <w:rFonts w:ascii="Cambria Math" w:hAnsi="Cambria Math"/>
          </w:rPr>
          <m:t>0</m:t>
        </m:r>
        <m:r>
          <m:rPr>
            <m:sty m:val="p"/>
          </m:rPr>
          <w:rPr>
            <w:rFonts w:ascii="Cambria Math" w:hAnsi="Cambria Math"/>
          </w:rPr>
          <m:t>}</m:t>
        </m:r>
      </m:oMath>
      <w:r>
        <w:t xml:space="preserve">, define </w:t>
      </w:r>
      <m:oMath>
        <m:sSub>
          <m:sSubPr>
            <m:ctrlPr>
              <w:rPr>
                <w:rFonts w:ascii="Cambria Math" w:hAnsi="Cambria Math"/>
              </w:rPr>
            </m:ctrlPr>
          </m:sSubPr>
          <m:e>
            <m:r>
              <w:rPr>
                <w:rFonts w:ascii="Cambria Math" w:hAnsi="Cambria Math"/>
              </w:rPr>
              <m:t>κ</m:t>
            </m:r>
          </m:e>
          <m:sub>
            <m:r>
              <w:rPr>
                <w:rFonts w:ascii="Cambria Math" w:hAnsi="Cambria Math"/>
              </w:rPr>
              <m:t>m</m:t>
            </m:r>
          </m:sub>
        </m:sSub>
      </m:oMath>
      <w:r>
        <w:t xml:space="preserve"> as the smallest eigenvalue of </w:t>
      </w:r>
      <m:oMath>
        <m:sSub>
          <m:sSubPr>
            <m:ctrlPr>
              <w:rPr>
                <w:rFonts w:ascii="Cambria Math" w:hAnsi="Cambria Math"/>
              </w:rPr>
            </m:ctrlPr>
          </m:sSubPr>
          <m:e>
            <m:r>
              <w:rPr>
                <w:rFonts w:ascii="Cambria Math" w:hAnsi="Cambria Math"/>
              </w:rPr>
              <m:t>W</m:t>
            </m:r>
          </m:e>
          <m:sub>
            <m:r>
              <w:rPr>
                <w:rFonts w:ascii="Cambria Math" w:hAnsi="Cambria Math"/>
              </w:rPr>
              <m:t>m</m:t>
            </m:r>
          </m:sub>
        </m:sSub>
      </m:oMath>
      <w:r>
        <w:t xml:space="preserve"> restricted to </w:t>
      </w:r>
      <m:oMath>
        <m:sSup>
          <m:sSupPr>
            <m:ctrlPr>
              <w:rPr>
                <w:rFonts w:ascii="Cambria Math" w:hAnsi="Cambria Math"/>
              </w:rPr>
            </m:ctrlPr>
          </m:sSupPr>
          <m:e>
            <m:r>
              <w:rPr>
                <w:rFonts w:ascii="Cambria Math" w:hAnsi="Cambria Math"/>
              </w:rPr>
              <m:t>N</m:t>
            </m:r>
          </m:e>
          <m:sup>
            <m:r>
              <m:rPr>
                <m:sty m:val="p"/>
              </m:rPr>
              <w:rPr>
                <w:rFonts w:ascii="Cambria Math" w:hAnsi="Cambria Math"/>
              </w:rPr>
              <m:t>⊥</m:t>
            </m:r>
          </m:sup>
        </m:sSup>
      </m:oMath>
      <w:r>
        <w:t>. Then</w:t>
      </w:r>
    </w:p>
    <w:p w14:paraId="2B427B33" w14:textId="77777777" w:rsidR="009E18C3" w:rsidRDefault="00000000" w:rsidP="000E5595">
      <w:pPr>
        <w:pStyle w:val="Equation"/>
        <w:jc w:val="both"/>
      </w:pPr>
      <w:r>
        <w:tab/>
      </w:r>
      <m:oMath>
        <m:sSub>
          <m:sSubPr>
            <m:ctrlPr>
              <w:rPr>
                <w:rFonts w:ascii="Cambria Math" w:hAnsi="Cambria Math"/>
                <w:sz w:val="28"/>
                <w:szCs w:val="30"/>
              </w:rPr>
            </m:ctrlPr>
          </m:sSubPr>
          <m:e>
            <m:r>
              <w:rPr>
                <w:rFonts w:ascii="Cambria Math" w:hAnsi="Cambria Math"/>
                <w:sz w:val="28"/>
                <w:szCs w:val="30"/>
              </w:rPr>
              <m:t>κ</m:t>
            </m:r>
          </m:e>
          <m:sub>
            <m:r>
              <w:rPr>
                <w:rFonts w:ascii="Cambria Math" w:hAnsi="Cambria Math"/>
                <w:sz w:val="28"/>
                <w:szCs w:val="30"/>
              </w:rPr>
              <m:t>m</m:t>
            </m:r>
          </m:sub>
        </m:sSub>
        <m:r>
          <m:rPr>
            <m:sty m:val="p"/>
          </m:rPr>
          <w:rPr>
            <w:rFonts w:ascii="Cambria Math" w:hAnsi="Cambria Math"/>
            <w:sz w:val="28"/>
            <w:szCs w:val="30"/>
          </w:rPr>
          <m:t>&gt;</m:t>
        </m:r>
        <m:r>
          <w:rPr>
            <w:rFonts w:ascii="Cambria Math" w:hAnsi="Cambria Math"/>
            <w:sz w:val="28"/>
            <w:szCs w:val="30"/>
          </w:rPr>
          <m:t>0</m:t>
        </m:r>
        <m:r>
          <m:rPr>
            <m:sty m:val="p"/>
          </m:rPr>
          <w:rPr>
            <w:rFonts w:ascii="Cambria Math" w:hAnsi="Cambria Math"/>
            <w:sz w:val="28"/>
            <w:szCs w:val="30"/>
          </w:rPr>
          <m:t>,</m:t>
        </m:r>
        <m:r>
          <w:rPr>
            <w:rFonts w:ascii="Cambria Math" w:hAnsi="Cambria Math"/>
            <w:sz w:val="28"/>
            <w:szCs w:val="30"/>
          </w:rPr>
          <m:t>  </m:t>
        </m:r>
        <m:r>
          <m:rPr>
            <m:sty m:val="p"/>
          </m:rPr>
          <w:rPr>
            <w:rFonts w:ascii="Cambria Math" w:hAnsi="Cambria Math"/>
            <w:sz w:val="28"/>
            <w:szCs w:val="30"/>
          </w:rPr>
          <m:t>∥</m:t>
        </m:r>
        <m:sSub>
          <m:sSubPr>
            <m:ctrlPr>
              <w:rPr>
                <w:rFonts w:ascii="Cambria Math" w:hAnsi="Cambria Math"/>
                <w:sz w:val="28"/>
                <w:szCs w:val="30"/>
              </w:rPr>
            </m:ctrlPr>
          </m:sSubPr>
          <m:e>
            <m:r>
              <w:rPr>
                <w:rFonts w:ascii="Cambria Math" w:hAnsi="Cambria Math"/>
                <w:sz w:val="28"/>
                <w:szCs w:val="30"/>
              </w:rPr>
              <m:t>Φ</m:t>
            </m:r>
          </m:e>
          <m:sub>
            <m:r>
              <w:rPr>
                <w:rFonts w:ascii="Cambria Math" w:hAnsi="Cambria Math"/>
                <w:sz w:val="28"/>
                <w:szCs w:val="30"/>
              </w:rPr>
              <m:t>m</m:t>
            </m:r>
          </m:sub>
        </m:sSub>
        <m:sSub>
          <m:sSubPr>
            <m:ctrlPr>
              <w:rPr>
                <w:rFonts w:ascii="Cambria Math" w:hAnsi="Cambria Math"/>
                <w:sz w:val="28"/>
                <w:szCs w:val="30"/>
              </w:rPr>
            </m:ctrlPr>
          </m:sSubPr>
          <m:e>
            <m:r>
              <m:rPr>
                <m:sty m:val="p"/>
              </m:rPr>
              <w:rPr>
                <w:rFonts w:ascii="Cambria Math" w:hAnsi="Cambria Math"/>
                <w:sz w:val="28"/>
                <w:szCs w:val="30"/>
              </w:rPr>
              <m:t>|</m:t>
            </m:r>
          </m:e>
          <m:sub>
            <m:sSup>
              <m:sSupPr>
                <m:ctrlPr>
                  <w:rPr>
                    <w:rFonts w:ascii="Cambria Math" w:hAnsi="Cambria Math"/>
                    <w:sz w:val="28"/>
                    <w:szCs w:val="30"/>
                  </w:rPr>
                </m:ctrlPr>
              </m:sSupPr>
              <m:e>
                <m:r>
                  <w:rPr>
                    <w:rFonts w:ascii="Cambria Math" w:hAnsi="Cambria Math"/>
                    <w:sz w:val="28"/>
                    <w:szCs w:val="30"/>
                  </w:rPr>
                  <m:t>N</m:t>
                </m:r>
              </m:e>
              <m:sup>
                <m:r>
                  <m:rPr>
                    <m:sty m:val="p"/>
                  </m:rPr>
                  <w:rPr>
                    <w:rFonts w:ascii="Cambria Math" w:hAnsi="Cambria Math"/>
                    <w:sz w:val="28"/>
                    <w:szCs w:val="30"/>
                  </w:rPr>
                  <m:t>⊥</m:t>
                </m:r>
              </m:sup>
            </m:sSup>
          </m:sub>
        </m:sSub>
        <m:r>
          <m:rPr>
            <m:sty m:val="p"/>
          </m:rPr>
          <w:rPr>
            <w:rFonts w:ascii="Cambria Math" w:hAnsi="Cambria Math"/>
            <w:sz w:val="28"/>
            <w:szCs w:val="30"/>
          </w:rPr>
          <m:t>∥=</m:t>
        </m:r>
        <m:rad>
          <m:radPr>
            <m:degHide m:val="1"/>
            <m:ctrlPr>
              <w:rPr>
                <w:rFonts w:ascii="Cambria Math" w:hAnsi="Cambria Math"/>
                <w:sz w:val="28"/>
                <w:szCs w:val="30"/>
              </w:rPr>
            </m:ctrlPr>
          </m:radPr>
          <m:deg/>
          <m:e>
            <m:r>
              <w:rPr>
                <w:rFonts w:ascii="Cambria Math" w:hAnsi="Cambria Math"/>
                <w:sz w:val="28"/>
                <w:szCs w:val="30"/>
              </w:rPr>
              <m:t>1</m:t>
            </m:r>
            <m:r>
              <m:rPr>
                <m:sty m:val="p"/>
              </m:rPr>
              <w:rPr>
                <w:rFonts w:ascii="Cambria Math" w:hAnsi="Cambria Math"/>
                <w:sz w:val="28"/>
                <w:szCs w:val="30"/>
              </w:rPr>
              <m:t>-</m:t>
            </m:r>
            <m:sSub>
              <m:sSubPr>
                <m:ctrlPr>
                  <w:rPr>
                    <w:rFonts w:ascii="Cambria Math" w:hAnsi="Cambria Math"/>
                    <w:sz w:val="28"/>
                    <w:szCs w:val="30"/>
                  </w:rPr>
                </m:ctrlPr>
              </m:sSubPr>
              <m:e>
                <m:r>
                  <w:rPr>
                    <w:rFonts w:ascii="Cambria Math" w:hAnsi="Cambria Math"/>
                    <w:sz w:val="28"/>
                    <w:szCs w:val="30"/>
                  </w:rPr>
                  <m:t>κ</m:t>
                </m:r>
              </m:e>
              <m:sub>
                <m:r>
                  <w:rPr>
                    <w:rFonts w:ascii="Cambria Math" w:hAnsi="Cambria Math"/>
                    <w:sz w:val="28"/>
                    <w:szCs w:val="30"/>
                  </w:rPr>
                  <m:t>m</m:t>
                </m:r>
              </m:sub>
            </m:sSub>
          </m:e>
        </m:rad>
        <m:r>
          <m:rPr>
            <m:sty m:val="p"/>
          </m:rPr>
          <w:rPr>
            <w:rFonts w:ascii="Cambria Math" w:hAnsi="Cambria Math"/>
            <w:sz w:val="28"/>
            <w:szCs w:val="30"/>
          </w:rPr>
          <m:t>&lt;</m:t>
        </m:r>
        <m:r>
          <w:rPr>
            <w:rFonts w:ascii="Cambria Math" w:hAnsi="Cambria Math"/>
            <w:sz w:val="28"/>
            <w:szCs w:val="30"/>
          </w:rPr>
          <m:t>1</m:t>
        </m:r>
        <m:r>
          <m:rPr>
            <m:sty m:val="p"/>
          </m:rPr>
          <w:rPr>
            <w:rFonts w:ascii="Cambria Math" w:hAnsi="Cambria Math"/>
            <w:sz w:val="28"/>
            <w:szCs w:val="30"/>
          </w:rPr>
          <m:t>.</m:t>
        </m:r>
      </m:oMath>
      <w:r>
        <w:tab/>
        <w:t>(42)</w:t>
      </w:r>
    </w:p>
    <w:p w14:paraId="307D2C2B" w14:textId="77777777" w:rsidR="009E18C3" w:rsidRDefault="00000000" w:rsidP="000E5595">
      <w:pPr>
        <w:pStyle w:val="BodyText"/>
        <w:jc w:val="both"/>
      </w:pPr>
      <w:r>
        <w:t xml:space="preserve">In particular, the full cycle is strictly contractive on the whole space exactly when </w:t>
      </w:r>
      <m:oMath>
        <m:r>
          <w:rPr>
            <w:rFonts w:ascii="Cambria Math" w:hAnsi="Cambria Math"/>
          </w:rPr>
          <m:t>N</m:t>
        </m:r>
        <m:r>
          <m:rPr>
            <m:sty m:val="p"/>
          </m:rPr>
          <w:rPr>
            <w:rFonts w:ascii="Cambria Math" w:hAnsi="Cambria Math"/>
          </w:rPr>
          <m:t>={</m:t>
        </m:r>
        <m:r>
          <w:rPr>
            <w:rFonts w:ascii="Cambria Math" w:hAnsi="Cambria Math"/>
          </w:rPr>
          <m:t>0</m:t>
        </m:r>
        <m:r>
          <m:rPr>
            <m:sty m:val="p"/>
          </m:rPr>
          <w:rPr>
            <w:rFonts w:ascii="Cambria Math" w:hAnsi="Cambria Math"/>
          </w:rPr>
          <m:t>}</m:t>
        </m:r>
      </m:oMath>
      <w:r>
        <w:t>. No commutation assumption is required.</w:t>
      </w:r>
    </w:p>
    <w:p w14:paraId="4D1442E4" w14:textId="77777777" w:rsidR="009E18C3" w:rsidRDefault="00000000" w:rsidP="000E5595">
      <w:pPr>
        <w:pStyle w:val="BodyText"/>
        <w:jc w:val="both"/>
      </w:pPr>
      <w:r>
        <w:rPr>
          <w:b/>
          <w:bCs/>
        </w:rPr>
        <w:t>Proof.</w:t>
      </w:r>
      <w:r>
        <w:t xml:space="preserve"> Each </w:t>
      </w:r>
      <m:oMath>
        <m:sSub>
          <m:sSubPr>
            <m:ctrlPr>
              <w:rPr>
                <w:rFonts w:ascii="Cambria Math" w:hAnsi="Cambria Math"/>
              </w:rPr>
            </m:ctrlPr>
          </m:sSubPr>
          <m:e>
            <m:r>
              <w:rPr>
                <w:rFonts w:ascii="Cambria Math" w:hAnsi="Cambria Math"/>
              </w:rPr>
              <m:t>T</m:t>
            </m:r>
          </m:e>
          <m:sub>
            <m:r>
              <w:rPr>
                <w:rFonts w:ascii="Cambria Math" w:hAnsi="Cambria Math"/>
              </w:rPr>
              <m:t>j</m:t>
            </m:r>
          </m:sub>
        </m:sSub>
      </m:oMath>
      <w:r>
        <w:t xml:space="preserve"> is symmetric positive definite with spectrum in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On an active read its unit eigenspace is </w:t>
      </w:r>
      <m:oMath>
        <m:r>
          <m:rPr>
            <m:sty m:val="p"/>
          </m:rPr>
          <w:rPr>
            <w:rFonts w:ascii="Cambria Math" w:hAnsi="Cambria Math"/>
          </w:rPr>
          <m:t>ker</m:t>
        </m:r>
        <m:sSub>
          <m:sSubPr>
            <m:ctrlPr>
              <w:rPr>
                <w:rFonts w:ascii="Cambria Math" w:hAnsi="Cambria Math"/>
              </w:rPr>
            </m:ctrlPr>
          </m:sSubPr>
          <m:e>
            <m:r>
              <w:rPr>
                <w:rFonts w:ascii="Cambria Math" w:hAnsi="Cambria Math"/>
              </w:rPr>
              <m:t>C</m:t>
            </m:r>
          </m:e>
          <m:sub>
            <m:r>
              <w:rPr>
                <w:rFonts w:ascii="Cambria Math" w:hAnsi="Cambria Math"/>
              </w:rPr>
              <m:t>j</m:t>
            </m:r>
          </m:sub>
        </m:sSub>
      </m:oMath>
      <w:r>
        <w:t xml:space="preserve">; an inactive read is the identity. Thus </w:t>
      </w:r>
      <m:oMath>
        <m:sSub>
          <m:sSubPr>
            <m:ctrlPr>
              <w:rPr>
                <w:rFonts w:ascii="Cambria Math" w:hAnsi="Cambria Math"/>
              </w:rPr>
            </m:ctrlPr>
          </m:sSubPr>
          <m:e>
            <m:r>
              <w:rPr>
                <w:rFonts w:ascii="Cambria Math" w:hAnsi="Cambria Math"/>
              </w:rPr>
              <m:t>D</m:t>
            </m:r>
          </m:e>
          <m:sub>
            <m:r>
              <w:rPr>
                <w:rFonts w:ascii="Cambria Math" w:hAnsi="Cambria Math"/>
              </w:rPr>
              <m:t>j</m:t>
            </m:r>
          </m:sub>
        </m:sSub>
        <m:r>
          <m:rPr>
            <m:sty m:val="p"/>
          </m:rPr>
          <w:rPr>
            <w:rFonts w:ascii="Cambria Math" w:hAnsi="Cambria Math"/>
          </w:rPr>
          <m:t>≽</m:t>
        </m:r>
        <m:r>
          <w:rPr>
            <w:rFonts w:ascii="Cambria Math" w:hAnsi="Cambria Math"/>
          </w:rPr>
          <m:t>0</m:t>
        </m:r>
      </m:oMath>
      <w:r>
        <w:t xml:space="preserve"> and its kernel is the same unit eigenspace. The identity</w:t>
      </w:r>
    </w:p>
    <w:p w14:paraId="1D56F36E" w14:textId="77777777" w:rsidR="009E18C3" w:rsidRDefault="00000000" w:rsidP="000E5595">
      <w:pPr>
        <w:pStyle w:val="Equation"/>
        <w:jc w:val="both"/>
      </w:pPr>
      <w:r>
        <w:tab/>
      </w:r>
      <m:oMath>
        <m:sSubSup>
          <m:sSubSupPr>
            <m:ctrlPr>
              <w:rPr>
                <w:rFonts w:ascii="Cambria Math" w:hAnsi="Cambria Math"/>
                <w:sz w:val="28"/>
                <w:szCs w:val="30"/>
              </w:rPr>
            </m:ctrlPr>
          </m:sSubSupPr>
          <m:e>
            <m:r>
              <w:rPr>
                <w:rFonts w:ascii="Cambria Math" w:hAnsi="Cambria Math"/>
                <w:sz w:val="28"/>
                <w:szCs w:val="30"/>
              </w:rPr>
              <m:t>Φ</m:t>
            </m:r>
          </m:e>
          <m:sub>
            <m:r>
              <w:rPr>
                <w:rFonts w:ascii="Cambria Math" w:hAnsi="Cambria Math"/>
                <w:sz w:val="28"/>
                <w:szCs w:val="30"/>
              </w:rPr>
              <m:t>j</m:t>
            </m:r>
            <m:r>
              <m:rPr>
                <m:sty m:val="p"/>
              </m:rPr>
              <w:rPr>
                <w:rFonts w:ascii="Cambria Math" w:hAnsi="Cambria Math"/>
                <w:sz w:val="28"/>
                <w:szCs w:val="30"/>
              </w:rPr>
              <m:t>-</m:t>
            </m:r>
            <m:r>
              <w:rPr>
                <w:rFonts w:ascii="Cambria Math" w:hAnsi="Cambria Math"/>
                <w:sz w:val="28"/>
                <w:szCs w:val="30"/>
              </w:rPr>
              <m:t>1</m:t>
            </m:r>
          </m:sub>
          <m:sup>
            <m:r>
              <m:rPr>
                <m:sty m:val="p"/>
              </m:rPr>
              <w:rPr>
                <w:rFonts w:ascii="Cambria Math" w:hAnsi="Cambria Math"/>
                <w:sz w:val="28"/>
                <w:szCs w:val="30"/>
              </w:rPr>
              <m:t>⊤</m:t>
            </m:r>
          </m:sup>
        </m:sSubSup>
        <m:sSub>
          <m:sSubPr>
            <m:ctrlPr>
              <w:rPr>
                <w:rFonts w:ascii="Cambria Math" w:hAnsi="Cambria Math"/>
                <w:sz w:val="28"/>
                <w:szCs w:val="30"/>
              </w:rPr>
            </m:ctrlPr>
          </m:sSubPr>
          <m:e>
            <m:r>
              <w:rPr>
                <w:rFonts w:ascii="Cambria Math" w:hAnsi="Cambria Math"/>
                <w:sz w:val="28"/>
                <w:szCs w:val="30"/>
              </w:rPr>
              <m:t>Φ</m:t>
            </m:r>
          </m:e>
          <m:sub>
            <m:r>
              <w:rPr>
                <w:rFonts w:ascii="Cambria Math" w:hAnsi="Cambria Math"/>
                <w:sz w:val="28"/>
                <w:szCs w:val="30"/>
              </w:rPr>
              <m:t>j</m:t>
            </m:r>
            <m:r>
              <m:rPr>
                <m:sty m:val="p"/>
              </m:rPr>
              <w:rPr>
                <w:rFonts w:ascii="Cambria Math" w:hAnsi="Cambria Math"/>
                <w:sz w:val="28"/>
                <w:szCs w:val="30"/>
              </w:rPr>
              <m:t>-</m:t>
            </m:r>
            <m:r>
              <w:rPr>
                <w:rFonts w:ascii="Cambria Math" w:hAnsi="Cambria Math"/>
                <w:sz w:val="28"/>
                <w:szCs w:val="30"/>
              </w:rPr>
              <m:t>1</m:t>
            </m:r>
          </m:sub>
        </m:sSub>
        <m:r>
          <m:rPr>
            <m:sty m:val="p"/>
          </m:rPr>
          <w:rPr>
            <w:rFonts w:ascii="Cambria Math" w:hAnsi="Cambria Math"/>
            <w:sz w:val="28"/>
            <w:szCs w:val="30"/>
          </w:rPr>
          <m:t>-</m:t>
        </m:r>
        <m:sSubSup>
          <m:sSubSupPr>
            <m:ctrlPr>
              <w:rPr>
                <w:rFonts w:ascii="Cambria Math" w:hAnsi="Cambria Math"/>
                <w:sz w:val="28"/>
                <w:szCs w:val="30"/>
              </w:rPr>
            </m:ctrlPr>
          </m:sSubSupPr>
          <m:e>
            <m:r>
              <w:rPr>
                <w:rFonts w:ascii="Cambria Math" w:hAnsi="Cambria Math"/>
                <w:sz w:val="28"/>
                <w:szCs w:val="30"/>
              </w:rPr>
              <m:t>Φ</m:t>
            </m:r>
          </m:e>
          <m:sub>
            <m:r>
              <w:rPr>
                <w:rFonts w:ascii="Cambria Math" w:hAnsi="Cambria Math"/>
                <w:sz w:val="28"/>
                <w:szCs w:val="30"/>
              </w:rPr>
              <m:t>j</m:t>
            </m:r>
          </m:sub>
          <m:sup>
            <m:r>
              <m:rPr>
                <m:sty m:val="p"/>
              </m:rPr>
              <w:rPr>
                <w:rFonts w:ascii="Cambria Math" w:hAnsi="Cambria Math"/>
                <w:sz w:val="28"/>
                <w:szCs w:val="30"/>
              </w:rPr>
              <m:t>⊤</m:t>
            </m:r>
          </m:sup>
        </m:sSubSup>
        <m:sSub>
          <m:sSubPr>
            <m:ctrlPr>
              <w:rPr>
                <w:rFonts w:ascii="Cambria Math" w:hAnsi="Cambria Math"/>
                <w:sz w:val="28"/>
                <w:szCs w:val="30"/>
              </w:rPr>
            </m:ctrlPr>
          </m:sSubPr>
          <m:e>
            <m:r>
              <w:rPr>
                <w:rFonts w:ascii="Cambria Math" w:hAnsi="Cambria Math"/>
                <w:sz w:val="28"/>
                <w:szCs w:val="30"/>
              </w:rPr>
              <m:t>Φ</m:t>
            </m:r>
          </m:e>
          <m:sub>
            <m:r>
              <w:rPr>
                <w:rFonts w:ascii="Cambria Math" w:hAnsi="Cambria Math"/>
                <w:sz w:val="28"/>
                <w:szCs w:val="30"/>
              </w:rPr>
              <m:t>j</m:t>
            </m:r>
          </m:sub>
        </m:sSub>
        <m:r>
          <m:rPr>
            <m:sty m:val="p"/>
          </m:rPr>
          <w:rPr>
            <w:rFonts w:ascii="Cambria Math" w:hAnsi="Cambria Math"/>
            <w:sz w:val="28"/>
            <w:szCs w:val="30"/>
          </w:rPr>
          <m:t>=</m:t>
        </m:r>
        <m:sSubSup>
          <m:sSubSupPr>
            <m:ctrlPr>
              <w:rPr>
                <w:rFonts w:ascii="Cambria Math" w:hAnsi="Cambria Math"/>
                <w:sz w:val="28"/>
                <w:szCs w:val="30"/>
              </w:rPr>
            </m:ctrlPr>
          </m:sSubSupPr>
          <m:e>
            <m:r>
              <w:rPr>
                <w:rFonts w:ascii="Cambria Math" w:hAnsi="Cambria Math"/>
                <w:sz w:val="28"/>
                <w:szCs w:val="30"/>
              </w:rPr>
              <m:t>Φ</m:t>
            </m:r>
          </m:e>
          <m:sub>
            <m:r>
              <w:rPr>
                <w:rFonts w:ascii="Cambria Math" w:hAnsi="Cambria Math"/>
                <w:sz w:val="28"/>
                <w:szCs w:val="30"/>
              </w:rPr>
              <m:t>j</m:t>
            </m:r>
            <m:r>
              <m:rPr>
                <m:sty m:val="p"/>
              </m:rPr>
              <w:rPr>
                <w:rFonts w:ascii="Cambria Math" w:hAnsi="Cambria Math"/>
                <w:sz w:val="28"/>
                <w:szCs w:val="30"/>
              </w:rPr>
              <m:t>-</m:t>
            </m:r>
            <m:r>
              <w:rPr>
                <w:rFonts w:ascii="Cambria Math" w:hAnsi="Cambria Math"/>
                <w:sz w:val="28"/>
                <w:szCs w:val="30"/>
              </w:rPr>
              <m:t>1</m:t>
            </m:r>
          </m:sub>
          <m:sup>
            <m:r>
              <m:rPr>
                <m:sty m:val="p"/>
              </m:rPr>
              <w:rPr>
                <w:rFonts w:ascii="Cambria Math" w:hAnsi="Cambria Math"/>
                <w:sz w:val="28"/>
                <w:szCs w:val="30"/>
              </w:rPr>
              <m:t>⊤</m:t>
            </m:r>
          </m:sup>
        </m:sSubSup>
        <m:sSub>
          <m:sSubPr>
            <m:ctrlPr>
              <w:rPr>
                <w:rFonts w:ascii="Cambria Math" w:hAnsi="Cambria Math"/>
                <w:sz w:val="28"/>
                <w:szCs w:val="30"/>
              </w:rPr>
            </m:ctrlPr>
          </m:sSubPr>
          <m:e>
            <m:r>
              <w:rPr>
                <w:rFonts w:ascii="Cambria Math" w:hAnsi="Cambria Math"/>
                <w:sz w:val="28"/>
                <w:szCs w:val="30"/>
              </w:rPr>
              <m:t>D</m:t>
            </m:r>
          </m:e>
          <m:sub>
            <m:r>
              <w:rPr>
                <w:rFonts w:ascii="Cambria Math" w:hAnsi="Cambria Math"/>
                <w:sz w:val="28"/>
                <w:szCs w:val="30"/>
              </w:rPr>
              <m:t>j</m:t>
            </m:r>
          </m:sub>
        </m:sSub>
        <m:sSub>
          <m:sSubPr>
            <m:ctrlPr>
              <w:rPr>
                <w:rFonts w:ascii="Cambria Math" w:hAnsi="Cambria Math"/>
                <w:sz w:val="28"/>
                <w:szCs w:val="30"/>
              </w:rPr>
            </m:ctrlPr>
          </m:sSubPr>
          <m:e>
            <m:r>
              <w:rPr>
                <w:rFonts w:ascii="Cambria Math" w:hAnsi="Cambria Math"/>
                <w:sz w:val="28"/>
                <w:szCs w:val="30"/>
              </w:rPr>
              <m:t>Φ</m:t>
            </m:r>
          </m:e>
          <m:sub>
            <m:r>
              <w:rPr>
                <w:rFonts w:ascii="Cambria Math" w:hAnsi="Cambria Math"/>
                <w:sz w:val="28"/>
                <w:szCs w:val="30"/>
              </w:rPr>
              <m:t>j</m:t>
            </m:r>
            <m:r>
              <m:rPr>
                <m:sty m:val="p"/>
              </m:rPr>
              <w:rPr>
                <w:rFonts w:ascii="Cambria Math" w:hAnsi="Cambria Math"/>
                <w:sz w:val="28"/>
                <w:szCs w:val="30"/>
              </w:rPr>
              <m:t>-</m:t>
            </m:r>
            <m:r>
              <w:rPr>
                <w:rFonts w:ascii="Cambria Math" w:hAnsi="Cambria Math"/>
                <w:sz w:val="28"/>
                <w:szCs w:val="30"/>
              </w:rPr>
              <m:t>1</m:t>
            </m:r>
          </m:sub>
        </m:sSub>
      </m:oMath>
    </w:p>
    <w:p w14:paraId="2BC58B32" w14:textId="77777777" w:rsidR="009E18C3" w:rsidRDefault="00000000" w:rsidP="000E5595">
      <w:pPr>
        <w:pStyle w:val="BodyText"/>
        <w:jc w:val="both"/>
      </w:pPr>
      <w:r>
        <w:t xml:space="preserve">telescopes to (41). If </w:t>
      </w:r>
      <m:oMath>
        <m:sSub>
          <m:sSubPr>
            <m:ctrlPr>
              <w:rPr>
                <w:rFonts w:ascii="Cambria Math" w:hAnsi="Cambria Math"/>
              </w:rPr>
            </m:ctrlPr>
          </m:sSubPr>
          <m:e>
            <m:r>
              <w:rPr>
                <w:rFonts w:ascii="Cambria Math" w:hAnsi="Cambria Math"/>
              </w:rPr>
              <m:t>W</m:t>
            </m:r>
          </m:e>
          <m:sub>
            <m:r>
              <w:rPr>
                <w:rFonts w:ascii="Cambria Math" w:hAnsi="Cambria Math"/>
              </w:rPr>
              <m:t>m</m:t>
            </m:r>
          </m:sub>
        </m:sSub>
        <m:r>
          <w:rPr>
            <w:rFonts w:ascii="Cambria Math" w:hAnsi="Cambria Math"/>
          </w:rPr>
          <m:t>x</m:t>
        </m:r>
        <m:r>
          <m:rPr>
            <m:sty m:val="p"/>
          </m:rPr>
          <w:rPr>
            <w:rFonts w:ascii="Cambria Math" w:hAnsi="Cambria Math"/>
          </w:rPr>
          <m:t>=</m:t>
        </m:r>
        <m:r>
          <w:rPr>
            <w:rFonts w:ascii="Cambria Math" w:hAnsi="Cambria Math"/>
          </w:rPr>
          <m:t>0</m:t>
        </m:r>
      </m:oMath>
      <w:r>
        <w:t xml:space="preserve">, every nonnegative summand in </w:t>
      </w:r>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sSub>
          <m:sSubPr>
            <m:ctrlPr>
              <w:rPr>
                <w:rFonts w:ascii="Cambria Math" w:hAnsi="Cambria Math"/>
              </w:rPr>
            </m:ctrlPr>
          </m:sSubPr>
          <m:e>
            <m:r>
              <w:rPr>
                <w:rFonts w:ascii="Cambria Math" w:hAnsi="Cambria Math"/>
              </w:rPr>
              <m:t>W</m:t>
            </m:r>
          </m:e>
          <m:sub>
            <m:r>
              <w:rPr>
                <w:rFonts w:ascii="Cambria Math" w:hAnsi="Cambria Math"/>
              </w:rPr>
              <m:t>m</m:t>
            </m:r>
          </m:sub>
        </m:sSub>
        <m:r>
          <w:rPr>
            <w:rFonts w:ascii="Cambria Math" w:hAnsi="Cambria Math"/>
          </w:rPr>
          <m:t>x</m:t>
        </m:r>
      </m:oMath>
      <w:r>
        <w:t xml:space="preserve"> is zero. The first summand implies </w:t>
      </w:r>
      <m:oMath>
        <m:sSub>
          <m:sSubPr>
            <m:ctrlPr>
              <w:rPr>
                <w:rFonts w:ascii="Cambria Math" w:hAnsi="Cambria Math"/>
              </w:rPr>
            </m:ctrlPr>
          </m:sSubPr>
          <m:e>
            <m:r>
              <w:rPr>
                <w:rFonts w:ascii="Cambria Math" w:hAnsi="Cambria Math"/>
              </w:rPr>
              <m:t>T</m:t>
            </m:r>
          </m:e>
          <m:sub>
            <m:r>
              <w:rPr>
                <w:rFonts w:ascii="Cambria Math" w:hAnsi="Cambria Math"/>
              </w:rPr>
              <m:t>1</m:t>
            </m:r>
          </m:sub>
        </m:sSub>
        <m:r>
          <w:rPr>
            <w:rFonts w:ascii="Cambria Math" w:hAnsi="Cambria Math"/>
          </w:rPr>
          <m:t>x</m:t>
        </m:r>
        <m:r>
          <m:rPr>
            <m:sty m:val="p"/>
          </m:rPr>
          <w:rPr>
            <w:rFonts w:ascii="Cambria Math" w:hAnsi="Cambria Math"/>
          </w:rPr>
          <m:t>=</m:t>
        </m:r>
        <m:r>
          <w:rPr>
            <w:rFonts w:ascii="Cambria Math" w:hAnsi="Cambria Math"/>
          </w:rPr>
          <m:t>x</m:t>
        </m:r>
      </m:oMath>
      <w:r>
        <w:t xml:space="preserve">; then the second implies </w:t>
      </w:r>
      <m:oMath>
        <m:sSub>
          <m:sSubPr>
            <m:ctrlPr>
              <w:rPr>
                <w:rFonts w:ascii="Cambria Math" w:hAnsi="Cambria Math"/>
              </w:rPr>
            </m:ctrlPr>
          </m:sSubPr>
          <m:e>
            <m:r>
              <w:rPr>
                <w:rFonts w:ascii="Cambria Math" w:hAnsi="Cambria Math"/>
              </w:rPr>
              <m:t>T</m:t>
            </m:r>
          </m:e>
          <m:sub>
            <m:r>
              <w:rPr>
                <w:rFonts w:ascii="Cambria Math" w:hAnsi="Cambria Math"/>
              </w:rPr>
              <m:t>2</m:t>
            </m:r>
          </m:sub>
        </m:sSub>
        <m:r>
          <w:rPr>
            <w:rFonts w:ascii="Cambria Math" w:hAnsi="Cambria Math"/>
          </w:rPr>
          <m:t>x</m:t>
        </m:r>
        <m:r>
          <m:rPr>
            <m:sty m:val="p"/>
          </m:rPr>
          <w:rPr>
            <w:rFonts w:ascii="Cambria Math" w:hAnsi="Cambria Math"/>
          </w:rPr>
          <m:t>=</m:t>
        </m:r>
        <m:r>
          <w:rPr>
            <w:rFonts w:ascii="Cambria Math" w:hAnsi="Cambria Math"/>
          </w:rPr>
          <m:t>x</m:t>
        </m:r>
      </m:oMath>
      <w:r>
        <w:t xml:space="preserve">, and induction gives </w:t>
      </w:r>
      <m:oMath>
        <m:sSub>
          <m:sSubPr>
            <m:ctrlPr>
              <w:rPr>
                <w:rFonts w:ascii="Cambria Math" w:hAnsi="Cambria Math"/>
              </w:rPr>
            </m:ctrlPr>
          </m:sSubPr>
          <m:e>
            <m:r>
              <w:rPr>
                <w:rFonts w:ascii="Cambria Math" w:hAnsi="Cambria Math"/>
              </w:rPr>
              <m:t>T</m:t>
            </m:r>
          </m:e>
          <m:sub>
            <m:r>
              <w:rPr>
                <w:rFonts w:ascii="Cambria Math" w:hAnsi="Cambria Math"/>
              </w:rPr>
              <m:t>j</m:t>
            </m:r>
          </m:sub>
        </m:sSub>
        <m:r>
          <w:rPr>
            <w:rFonts w:ascii="Cambria Math" w:hAnsi="Cambria Math"/>
          </w:rPr>
          <m:t>x</m:t>
        </m:r>
        <m:r>
          <m:rPr>
            <m:sty m:val="p"/>
          </m:rPr>
          <w:rPr>
            <w:rFonts w:ascii="Cambria Math" w:hAnsi="Cambria Math"/>
          </w:rPr>
          <m:t>=</m:t>
        </m:r>
        <m:r>
          <w:rPr>
            <w:rFonts w:ascii="Cambria Math" w:hAnsi="Cambria Math"/>
          </w:rPr>
          <m:t>x</m:t>
        </m:r>
      </m:oMath>
      <w:r>
        <w:t xml:space="preserve"> for every </w:t>
      </w:r>
      <m:oMath>
        <m:r>
          <w:rPr>
            <w:rFonts w:ascii="Cambria Math" w:hAnsi="Cambria Math"/>
          </w:rPr>
          <m:t>j</m:t>
        </m:r>
      </m:oMath>
      <w:r>
        <w:t xml:space="preserve">. This is exactly </w:t>
      </w:r>
      <m:oMath>
        <m:r>
          <w:rPr>
            <w:rFonts w:ascii="Cambria Math" w:hAnsi="Cambria Math"/>
          </w:rPr>
          <m:t>x</m:t>
        </m:r>
        <m:r>
          <m:rPr>
            <m:sty m:val="p"/>
          </m:rPr>
          <w:rPr>
            <w:rFonts w:ascii="Cambria Math" w:hAnsi="Cambria Math"/>
          </w:rPr>
          <m:t>∈</m:t>
        </m:r>
        <m:r>
          <w:rPr>
            <w:rFonts w:ascii="Cambria Math" w:hAnsi="Cambria Math"/>
          </w:rPr>
          <m:t>N</m:t>
        </m:r>
      </m:oMath>
      <w:r>
        <w:t xml:space="preserve">. The converse follows immediately. Symmetry and pointwise fixation of </w:t>
      </w:r>
      <m:oMath>
        <m:r>
          <w:rPr>
            <w:rFonts w:ascii="Cambria Math" w:hAnsi="Cambria Math"/>
          </w:rPr>
          <m:t>N</m:t>
        </m:r>
      </m:oMath>
      <w:r>
        <w:t xml:space="preserve"> imply invariance of </w:t>
      </w:r>
      <m:oMath>
        <m:sSup>
          <m:sSupPr>
            <m:ctrlPr>
              <w:rPr>
                <w:rFonts w:ascii="Cambria Math" w:hAnsi="Cambria Math"/>
              </w:rPr>
            </m:ctrlPr>
          </m:sSupPr>
          <m:e>
            <m:r>
              <w:rPr>
                <w:rFonts w:ascii="Cambria Math" w:hAnsi="Cambria Math"/>
              </w:rPr>
              <m:t>N</m:t>
            </m:r>
          </m:e>
          <m:sup>
            <m:r>
              <m:rPr>
                <m:sty m:val="p"/>
              </m:rPr>
              <w:rPr>
                <w:rFonts w:ascii="Cambria Math" w:hAnsi="Cambria Math"/>
              </w:rPr>
              <m:t>⊥</m:t>
            </m:r>
          </m:sup>
        </m:sSup>
      </m:oMath>
      <w:r>
        <w:t xml:space="preserve">. The restriction of </w:t>
      </w:r>
      <m:oMath>
        <m:sSub>
          <m:sSubPr>
            <m:ctrlPr>
              <w:rPr>
                <w:rFonts w:ascii="Cambria Math" w:hAnsi="Cambria Math"/>
              </w:rPr>
            </m:ctrlPr>
          </m:sSubPr>
          <m:e>
            <m:r>
              <w:rPr>
                <w:rFonts w:ascii="Cambria Math" w:hAnsi="Cambria Math"/>
              </w:rPr>
              <m:t>W</m:t>
            </m:r>
          </m:e>
          <m:sub>
            <m:r>
              <w:rPr>
                <w:rFonts w:ascii="Cambria Math" w:hAnsi="Cambria Math"/>
              </w:rPr>
              <m:t>m</m:t>
            </m:r>
          </m:sub>
        </m:sSub>
      </m:oMath>
      <w:r>
        <w:t xml:space="preserve"> to that finite-dimensional space is positive definite. Applying (41) there proves (42). ∎</w:t>
      </w:r>
    </w:p>
    <w:p w14:paraId="5479B489" w14:textId="77777777" w:rsidR="009E18C3" w:rsidRDefault="00000000" w:rsidP="000E5595">
      <w:pPr>
        <w:pStyle w:val="BodyText"/>
        <w:jc w:val="both"/>
      </w:pPr>
      <w:r>
        <w:t xml:space="preserve">The theorem distinguishes the private subspace of one read from the private subspace of a cycle. A direction can be invisible to one context and visible to another. The weighted matrix </w:t>
      </w:r>
      <m:oMath>
        <m:sSub>
          <m:sSubPr>
            <m:ctrlPr>
              <w:rPr>
                <w:rFonts w:ascii="Cambria Math" w:hAnsi="Cambria Math"/>
              </w:rPr>
            </m:ctrlPr>
          </m:sSubPr>
          <m:e>
            <m:r>
              <w:rPr>
                <w:rFonts w:ascii="Cambria Math" w:hAnsi="Cambria Math"/>
              </w:rPr>
              <m:t>W</m:t>
            </m:r>
          </m:e>
          <m:sub>
            <m:r>
              <w:rPr>
                <w:rFonts w:ascii="Cambria Math" w:hAnsi="Cambria Math"/>
              </w:rPr>
              <m:t>m</m:t>
            </m:r>
          </m:sub>
        </m:sSub>
      </m:oMath>
      <w:r>
        <w:t xml:space="preserve"> measures sensitivity actually removed along the ordered trajectory. The unweighted sum </w:t>
      </w:r>
      <m:oMath>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Sup>
              <m:sSubSupPr>
                <m:ctrlPr>
                  <w:rPr>
                    <w:rFonts w:ascii="Cambria Math" w:hAnsi="Cambria Math"/>
                  </w:rPr>
                </m:ctrlPr>
              </m:sSubSupPr>
              <m:e>
                <m:r>
                  <w:rPr>
                    <w:rFonts w:ascii="Cambria Math" w:hAnsi="Cambria Math"/>
                  </w:rPr>
                  <m:t>C</m:t>
                </m:r>
              </m:e>
              <m:sub>
                <m:r>
                  <w:rPr>
                    <w:rFonts w:ascii="Cambria Math" w:hAnsi="Cambria Math"/>
                  </w:rPr>
                  <m:t>j</m:t>
                </m:r>
              </m:sub>
              <m:sup>
                <m:r>
                  <m:rPr>
                    <m:sty m:val="p"/>
                  </m:rPr>
                  <w:rPr>
                    <w:rFonts w:ascii="Cambria Math" w:hAnsi="Cambria Math"/>
                  </w:rPr>
                  <m:t>⊤</m:t>
                </m:r>
              </m:sup>
            </m:sSubSup>
          </m:e>
        </m:nary>
        <m:sSub>
          <m:sSubPr>
            <m:ctrlPr>
              <w:rPr>
                <w:rFonts w:ascii="Cambria Math" w:hAnsi="Cambria Math"/>
              </w:rPr>
            </m:ctrlPr>
          </m:sSubPr>
          <m:e>
            <m:r>
              <w:rPr>
                <w:rFonts w:ascii="Cambria Math" w:hAnsi="Cambria Math"/>
              </w:rPr>
              <m:t>C</m:t>
            </m:r>
          </m:e>
          <m:sub>
            <m:r>
              <w:rPr>
                <w:rFonts w:ascii="Cambria Math" w:hAnsi="Cambria Math"/>
              </w:rPr>
              <m:t>j</m:t>
            </m:r>
          </m:sub>
        </m:sSub>
      </m:oMath>
      <w:r>
        <w:t xml:space="preserve"> detects the same common kernel, but generally does not give the cycle contraction factor.</w:t>
      </w:r>
    </w:p>
    <w:p w14:paraId="5C0FCE86" w14:textId="77777777" w:rsidR="009E18C3" w:rsidRDefault="00000000" w:rsidP="000E5595">
      <w:pPr>
        <w:pStyle w:val="BodyText"/>
        <w:keepNext/>
        <w:jc w:val="both"/>
      </w:pPr>
      <w:r>
        <w:rPr>
          <w:b/>
          <w:bCs/>
        </w:rPr>
        <w:t>Corollary 20.2 (periodic reads with a common affine fixed point).</w:t>
      </w:r>
      <w:r>
        <w:t xml:space="preserve"> Suppose there is a point </w:t>
      </w:r>
      <m:oMath>
        <m:r>
          <w:rPr>
            <w:rFonts w:ascii="Cambria Math" w:hAnsi="Cambria Math"/>
          </w:rPr>
          <m:t>p</m:t>
        </m:r>
      </m:oMath>
      <w:r>
        <w:t xml:space="preserve"> satisfying </w:t>
      </w:r>
      <m:oMath>
        <m:sSubSup>
          <m:sSubSupPr>
            <m:ctrlPr>
              <w:rPr>
                <w:rFonts w:ascii="Cambria Math" w:hAnsi="Cambria Math"/>
              </w:rPr>
            </m:ctrlPr>
          </m:sSubSupPr>
          <m:e>
            <m:r>
              <w:rPr>
                <w:rFonts w:ascii="Cambria Math" w:hAnsi="Cambria Math"/>
              </w:rPr>
              <m:t>C</m:t>
            </m:r>
          </m:e>
          <m:sub>
            <m:r>
              <w:rPr>
                <w:rFonts w:ascii="Cambria Math" w:hAnsi="Cambria Math"/>
              </w:rPr>
              <m:t>j</m:t>
            </m:r>
          </m:sub>
          <m:sup>
            <m:r>
              <m:rPr>
                <m:sty m:val="p"/>
              </m:rPr>
              <w:rPr>
                <w:rFonts w:ascii="Cambria Math" w:hAnsi="Cambria Math"/>
              </w:rPr>
              <m:t>⊤</m:t>
            </m:r>
          </m:sup>
        </m:sSubSup>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j</m:t>
                </m:r>
              </m:sub>
            </m:sSub>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j</m:t>
                </m:r>
              </m:sub>
            </m:sSub>
          </m:e>
        </m:d>
        <m:r>
          <m:rPr>
            <m:sty m:val="p"/>
          </m:rPr>
          <w:rPr>
            <w:rFonts w:ascii="Cambria Math" w:hAnsi="Cambria Math"/>
          </w:rPr>
          <m:t>=</m:t>
        </m:r>
        <m:r>
          <w:rPr>
            <w:rFonts w:ascii="Cambria Math" w:hAnsi="Cambria Math"/>
          </w:rPr>
          <m:t>0</m:t>
        </m:r>
      </m:oMath>
      <w:r>
        <w:t xml:space="preserve"> for every active bank. Repeat the cycle with the same gates and strengths. Its common fixed-point set is </w:t>
      </w:r>
      <m:oMath>
        <m:r>
          <w:rPr>
            <w:rFonts w:ascii="Cambria Math" w:hAnsi="Cambria Math"/>
          </w:rPr>
          <m:t>p</m:t>
        </m:r>
        <m:r>
          <m:rPr>
            <m:sty m:val="p"/>
          </m:rPr>
          <w:rPr>
            <w:rFonts w:ascii="Cambria Math" w:hAnsi="Cambria Math"/>
          </w:rPr>
          <m:t>+</m:t>
        </m:r>
        <m:r>
          <w:rPr>
            <w:rFonts w:ascii="Cambria Math" w:hAnsi="Cambria Math"/>
          </w:rPr>
          <m:t>N</m:t>
        </m:r>
      </m:oMath>
      <w:r>
        <w:t xml:space="preserve">, even if individual observation systems are inconsistent. For </w:t>
      </w:r>
      <m:oMath>
        <m:sSub>
          <m:sSubPr>
            <m:ctrlPr>
              <w:rPr>
                <w:rFonts w:ascii="Cambria Math" w:hAnsi="Cambria Math"/>
              </w:rPr>
            </m:ctrlPr>
          </m:sSubPr>
          <m:e>
            <m:r>
              <w:rPr>
                <w:rFonts w:ascii="Cambria Math" w:hAnsi="Cambria Math"/>
              </w:rPr>
              <m:t>x</m:t>
            </m:r>
          </m:e>
          <m:sub>
            <m:r>
              <w:rPr>
                <w:rFonts w:ascii="Cambria Math" w:hAnsi="Cambria Math"/>
              </w:rPr>
              <m:t>0</m:t>
            </m:r>
          </m:sub>
        </m:sSub>
      </m:oMath>
      <w:r>
        <w:t xml:space="preserve"> arbitrary, let </w:t>
      </w:r>
      <m:oMath>
        <m:sSub>
          <m:sSubPr>
            <m:ctrlPr>
              <w:rPr>
                <w:rFonts w:ascii="Cambria Math" w:hAnsi="Cambria Math"/>
              </w:rPr>
            </m:ctrlPr>
          </m:sSubPr>
          <m:e>
            <m:r>
              <w:rPr>
                <w:rFonts w:ascii="Cambria Math" w:hAnsi="Cambria Math"/>
              </w:rPr>
              <m:t>x</m:t>
            </m:r>
          </m:e>
          <m:sub>
            <m:r>
              <m:rPr>
                <m:sty m:val="p"/>
              </m:rPr>
              <w:rPr>
                <w:rFonts w:ascii="Cambria Math" w:hAnsi="Cambria Math"/>
              </w:rPr>
              <m:t>*</m:t>
            </m:r>
          </m:sub>
        </m:sSub>
        <m:r>
          <m:rPr>
            <m:sty m:val="p"/>
          </m:rPr>
          <w:rPr>
            <w:rFonts w:ascii="Cambria Math" w:hAnsi="Cambria Math"/>
          </w:rPr>
          <m:t>=</m:t>
        </m:r>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N</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0</m:t>
                </m:r>
              </m:sub>
            </m:sSub>
            <m:r>
              <m:rPr>
                <m:sty m:val="p"/>
              </m:rPr>
              <w:rPr>
                <w:rFonts w:ascii="Cambria Math" w:hAnsi="Cambria Math"/>
              </w:rPr>
              <m:t>-</m:t>
            </m:r>
            <m:r>
              <w:rPr>
                <w:rFonts w:ascii="Cambria Math" w:hAnsi="Cambria Math"/>
              </w:rPr>
              <m:t>p</m:t>
            </m:r>
          </m:e>
        </m:d>
      </m:oMath>
      <w:r>
        <w:t>. At cycle boundaries,</w:t>
      </w:r>
    </w:p>
    <w:p w14:paraId="6572D3F4" w14:textId="77777777" w:rsidR="009E18C3" w:rsidRDefault="00000000" w:rsidP="000E5595">
      <w:pPr>
        <w:pStyle w:val="Equation"/>
        <w:jc w:val="both"/>
      </w:pPr>
      <w:r>
        <w:tab/>
      </w:r>
      <m:oMath>
        <m:r>
          <m:rPr>
            <m:sty m:val="p"/>
          </m:rPr>
          <w:rPr>
            <w:rFonts w:ascii="Cambria Math" w:hAnsi="Cambria Math"/>
            <w:sz w:val="28"/>
            <w:szCs w:val="30"/>
          </w:rPr>
          <m:t>∥</m:t>
        </m:r>
        <m:sSub>
          <m:sSubPr>
            <m:ctrlPr>
              <w:rPr>
                <w:rFonts w:ascii="Cambria Math" w:hAnsi="Cambria Math"/>
                <w:sz w:val="28"/>
                <w:szCs w:val="30"/>
              </w:rPr>
            </m:ctrlPr>
          </m:sSubPr>
          <m:e>
            <m:r>
              <w:rPr>
                <w:rFonts w:ascii="Cambria Math" w:hAnsi="Cambria Math"/>
                <w:sz w:val="28"/>
                <w:szCs w:val="30"/>
              </w:rPr>
              <m:t>x</m:t>
            </m:r>
          </m:e>
          <m:sub>
            <m:r>
              <w:rPr>
                <w:rFonts w:ascii="Cambria Math" w:hAnsi="Cambria Math"/>
                <w:sz w:val="28"/>
                <w:szCs w:val="30"/>
              </w:rPr>
              <m:t>km</m:t>
            </m:r>
          </m:sub>
        </m:sSub>
        <m:r>
          <m:rPr>
            <m:sty m:val="p"/>
          </m:rPr>
          <w:rPr>
            <w:rFonts w:ascii="Cambria Math" w:hAnsi="Cambria Math"/>
            <w:sz w:val="28"/>
            <w:szCs w:val="30"/>
          </w:rPr>
          <m:t>-</m:t>
        </m:r>
        <m:sSub>
          <m:sSubPr>
            <m:ctrlPr>
              <w:rPr>
                <w:rFonts w:ascii="Cambria Math" w:hAnsi="Cambria Math"/>
                <w:sz w:val="28"/>
                <w:szCs w:val="30"/>
              </w:rPr>
            </m:ctrlPr>
          </m:sSubPr>
          <m:e>
            <m:r>
              <w:rPr>
                <w:rFonts w:ascii="Cambria Math" w:hAnsi="Cambria Math"/>
                <w:sz w:val="28"/>
                <w:szCs w:val="30"/>
              </w:rPr>
              <m:t>x</m:t>
            </m:r>
          </m:e>
          <m:sub>
            <m:r>
              <m:rPr>
                <m:sty m:val="p"/>
              </m:rPr>
              <w:rPr>
                <w:rFonts w:ascii="Cambria Math" w:hAnsi="Cambria Math"/>
                <w:sz w:val="28"/>
                <w:szCs w:val="30"/>
              </w:rPr>
              <m:t>*</m:t>
            </m:r>
          </m:sub>
        </m:sSub>
        <m:r>
          <m:rPr>
            <m:sty m:val="p"/>
          </m:rPr>
          <w:rPr>
            <w:rFonts w:ascii="Cambria Math" w:hAnsi="Cambria Math"/>
            <w:sz w:val="28"/>
            <w:szCs w:val="30"/>
          </w:rPr>
          <m:t>∥≤</m:t>
        </m:r>
        <m:sSup>
          <m:sSupPr>
            <m:ctrlPr>
              <w:rPr>
                <w:rFonts w:ascii="Cambria Math" w:hAnsi="Cambria Math"/>
                <w:sz w:val="28"/>
                <w:szCs w:val="30"/>
              </w:rPr>
            </m:ctrlPr>
          </m:sSupPr>
          <m:e>
            <m:d>
              <m:dPr>
                <m:ctrlPr>
                  <w:rPr>
                    <w:rFonts w:ascii="Cambria Math" w:hAnsi="Cambria Math"/>
                    <w:sz w:val="28"/>
                    <w:szCs w:val="30"/>
                  </w:rPr>
                </m:ctrlPr>
              </m:dPr>
              <m:e>
                <m:r>
                  <w:rPr>
                    <w:rFonts w:ascii="Cambria Math" w:hAnsi="Cambria Math"/>
                    <w:sz w:val="28"/>
                    <w:szCs w:val="30"/>
                  </w:rPr>
                  <m:t>1</m:t>
                </m:r>
                <m:r>
                  <m:rPr>
                    <m:sty m:val="p"/>
                  </m:rPr>
                  <w:rPr>
                    <w:rFonts w:ascii="Cambria Math" w:hAnsi="Cambria Math"/>
                    <w:sz w:val="28"/>
                    <w:szCs w:val="30"/>
                  </w:rPr>
                  <m:t>-</m:t>
                </m:r>
                <m:sSub>
                  <m:sSubPr>
                    <m:ctrlPr>
                      <w:rPr>
                        <w:rFonts w:ascii="Cambria Math" w:hAnsi="Cambria Math"/>
                        <w:sz w:val="28"/>
                        <w:szCs w:val="30"/>
                      </w:rPr>
                    </m:ctrlPr>
                  </m:sSubPr>
                  <m:e>
                    <m:r>
                      <w:rPr>
                        <w:rFonts w:ascii="Cambria Math" w:hAnsi="Cambria Math"/>
                        <w:sz w:val="28"/>
                        <w:szCs w:val="30"/>
                      </w:rPr>
                      <m:t>κ</m:t>
                    </m:r>
                  </m:e>
                  <m:sub>
                    <m:r>
                      <w:rPr>
                        <w:rFonts w:ascii="Cambria Math" w:hAnsi="Cambria Math"/>
                        <w:sz w:val="28"/>
                        <w:szCs w:val="30"/>
                      </w:rPr>
                      <m:t>m</m:t>
                    </m:r>
                  </m:sub>
                </m:sSub>
              </m:e>
            </m:d>
          </m:e>
          <m:sup>
            <m:r>
              <w:rPr>
                <w:rFonts w:ascii="Cambria Math" w:hAnsi="Cambria Math"/>
                <w:sz w:val="28"/>
                <w:szCs w:val="30"/>
              </w:rPr>
              <m:t>k</m:t>
            </m:r>
            <m:r>
              <m:rPr>
                <m:sty m:val="p"/>
              </m:rPr>
              <w:rPr>
                <w:rFonts w:ascii="Cambria Math" w:hAnsi="Cambria Math"/>
                <w:sz w:val="28"/>
                <w:szCs w:val="30"/>
              </w:rPr>
              <m:t>/</m:t>
            </m:r>
            <m:r>
              <w:rPr>
                <w:rFonts w:ascii="Cambria Math" w:hAnsi="Cambria Math"/>
                <w:sz w:val="28"/>
                <w:szCs w:val="30"/>
              </w:rPr>
              <m:t>2</m:t>
            </m:r>
          </m:sup>
        </m:sSup>
        <m:r>
          <m:rPr>
            <m:sty m:val="p"/>
          </m:rPr>
          <w:rPr>
            <w:rFonts w:ascii="Cambria Math" w:hAnsi="Cambria Math"/>
            <w:sz w:val="28"/>
            <w:szCs w:val="30"/>
          </w:rPr>
          <m:t>∥</m:t>
        </m:r>
        <m:sSub>
          <m:sSubPr>
            <m:ctrlPr>
              <w:rPr>
                <w:rFonts w:ascii="Cambria Math" w:hAnsi="Cambria Math"/>
                <w:sz w:val="28"/>
                <w:szCs w:val="30"/>
              </w:rPr>
            </m:ctrlPr>
          </m:sSubPr>
          <m:e>
            <m:r>
              <w:rPr>
                <w:rFonts w:ascii="Cambria Math" w:hAnsi="Cambria Math"/>
                <w:sz w:val="28"/>
                <w:szCs w:val="30"/>
              </w:rPr>
              <m:t>P</m:t>
            </m:r>
          </m:e>
          <m:sub>
            <m:sSup>
              <m:sSupPr>
                <m:ctrlPr>
                  <w:rPr>
                    <w:rFonts w:ascii="Cambria Math" w:hAnsi="Cambria Math"/>
                    <w:sz w:val="28"/>
                    <w:szCs w:val="30"/>
                  </w:rPr>
                </m:ctrlPr>
              </m:sSupPr>
              <m:e>
                <m:r>
                  <w:rPr>
                    <w:rFonts w:ascii="Cambria Math" w:hAnsi="Cambria Math"/>
                    <w:sz w:val="28"/>
                    <w:szCs w:val="30"/>
                  </w:rPr>
                  <m:t>N</m:t>
                </m:r>
              </m:e>
              <m:sup>
                <m:r>
                  <m:rPr>
                    <m:sty m:val="p"/>
                  </m:rPr>
                  <w:rPr>
                    <w:rFonts w:ascii="Cambria Math" w:hAnsi="Cambria Math"/>
                    <w:sz w:val="28"/>
                    <w:szCs w:val="30"/>
                  </w:rPr>
                  <m:t>⊥</m:t>
                </m:r>
              </m:sup>
            </m:sSup>
          </m:sub>
        </m:sSub>
        <m:d>
          <m:dPr>
            <m:ctrlPr>
              <w:rPr>
                <w:rFonts w:ascii="Cambria Math" w:hAnsi="Cambria Math"/>
                <w:sz w:val="28"/>
                <w:szCs w:val="30"/>
              </w:rPr>
            </m:ctrlPr>
          </m:dPr>
          <m:e>
            <m:sSub>
              <m:sSubPr>
                <m:ctrlPr>
                  <w:rPr>
                    <w:rFonts w:ascii="Cambria Math" w:hAnsi="Cambria Math"/>
                    <w:sz w:val="28"/>
                    <w:szCs w:val="30"/>
                  </w:rPr>
                </m:ctrlPr>
              </m:sSubPr>
              <m:e>
                <m:r>
                  <w:rPr>
                    <w:rFonts w:ascii="Cambria Math" w:hAnsi="Cambria Math"/>
                    <w:sz w:val="28"/>
                    <w:szCs w:val="30"/>
                  </w:rPr>
                  <m:t>x</m:t>
                </m:r>
              </m:e>
              <m:sub>
                <m:r>
                  <w:rPr>
                    <w:rFonts w:ascii="Cambria Math" w:hAnsi="Cambria Math"/>
                    <w:sz w:val="28"/>
                    <w:szCs w:val="30"/>
                  </w:rPr>
                  <m:t>0</m:t>
                </m:r>
              </m:sub>
            </m:sSub>
            <m:r>
              <m:rPr>
                <m:sty m:val="p"/>
              </m:rPr>
              <w:rPr>
                <w:rFonts w:ascii="Cambria Math" w:hAnsi="Cambria Math"/>
                <w:sz w:val="28"/>
                <w:szCs w:val="30"/>
              </w:rPr>
              <m:t>-</m:t>
            </m:r>
            <m:r>
              <w:rPr>
                <w:rFonts w:ascii="Cambria Math" w:hAnsi="Cambria Math"/>
                <w:sz w:val="28"/>
                <w:szCs w:val="30"/>
              </w:rPr>
              <m:t>p</m:t>
            </m:r>
          </m:e>
        </m:d>
        <m:r>
          <m:rPr>
            <m:sty m:val="p"/>
          </m:rPr>
          <w:rPr>
            <w:rFonts w:ascii="Cambria Math" w:hAnsi="Cambria Math"/>
            <w:sz w:val="28"/>
            <w:szCs w:val="30"/>
          </w:rPr>
          <m:t>∥.</m:t>
        </m:r>
      </m:oMath>
      <w:r>
        <w:tab/>
        <w:t>(43)</w:t>
      </w:r>
    </w:p>
    <w:p w14:paraId="013A195A" w14:textId="77777777" w:rsidR="009E18C3" w:rsidRDefault="00000000" w:rsidP="000E5595">
      <w:pPr>
        <w:pStyle w:val="BodyText"/>
        <w:jc w:val="both"/>
      </w:pPr>
      <w:r>
        <w:lastRenderedPageBreak/>
        <w:t xml:space="preserve">When </w:t>
      </w:r>
      <m:oMath>
        <m:sSup>
          <m:sSupPr>
            <m:ctrlPr>
              <w:rPr>
                <w:rFonts w:ascii="Cambria Math" w:hAnsi="Cambria Math"/>
              </w:rPr>
            </m:ctrlPr>
          </m:sSupPr>
          <m:e>
            <m:r>
              <w:rPr>
                <w:rFonts w:ascii="Cambria Math" w:hAnsi="Cambria Math"/>
              </w:rPr>
              <m:t>N</m:t>
            </m:r>
          </m:e>
          <m:sup>
            <m:r>
              <m:rPr>
                <m:sty m:val="p"/>
              </m:rPr>
              <w:rPr>
                <w:rFonts w:ascii="Cambria Math" w:hAnsi="Cambria Math"/>
              </w:rPr>
              <m:t>⊥</m:t>
            </m:r>
          </m:sup>
        </m:sSup>
      </m:oMath>
      <w:r>
        <w:t xml:space="preserve"> is zero, every read is the identity and </w:t>
      </w:r>
      <m:oMath>
        <m:sSub>
          <m:sSubPr>
            <m:ctrlPr>
              <w:rPr>
                <w:rFonts w:ascii="Cambria Math" w:hAnsi="Cambria Math"/>
              </w:rPr>
            </m:ctrlPr>
          </m:sSubPr>
          <m:e>
            <m:r>
              <w:rPr>
                <w:rFonts w:ascii="Cambria Math" w:hAnsi="Cambria Math"/>
              </w:rPr>
              <m:t>x</m:t>
            </m:r>
          </m:e>
          <m:sub>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oMath>
      <w:r>
        <w:t xml:space="preserve">. Otherwise all intermediate phases converge to the same </w:t>
      </w:r>
      <m:oMath>
        <m:sSub>
          <m:sSubPr>
            <m:ctrlPr>
              <w:rPr>
                <w:rFonts w:ascii="Cambria Math" w:hAnsi="Cambria Math"/>
              </w:rPr>
            </m:ctrlPr>
          </m:sSubPr>
          <m:e>
            <m:r>
              <w:rPr>
                <w:rFonts w:ascii="Cambria Math" w:hAnsi="Cambria Math"/>
              </w:rPr>
              <m:t>x</m:t>
            </m:r>
          </m:e>
          <m:sub>
            <m:r>
              <m:rPr>
                <m:sty m:val="p"/>
              </m:rPr>
              <w:rPr>
                <w:rFonts w:ascii="Cambria Math" w:hAnsi="Cambria Math"/>
              </w:rPr>
              <m:t>*</m:t>
            </m:r>
          </m:sub>
        </m:sSub>
      </m:oMath>
      <w:r>
        <w:t>.</w:t>
      </w:r>
    </w:p>
    <w:p w14:paraId="2CEB3FC7" w14:textId="77777777" w:rsidR="009E18C3" w:rsidRDefault="00000000" w:rsidP="000E5595">
      <w:pPr>
        <w:pStyle w:val="BodyText"/>
        <w:jc w:val="both"/>
      </w:pPr>
      <w:r>
        <w:rPr>
          <w:b/>
          <w:bCs/>
        </w:rPr>
        <w:t>Proof.</w:t>
      </w:r>
      <w:r>
        <w:t xml:space="preserve"> Subtract the normal equation at </w:t>
      </w:r>
      <m:oMath>
        <m:r>
          <w:rPr>
            <w:rFonts w:ascii="Cambria Math" w:hAnsi="Cambria Math"/>
          </w:rPr>
          <m:t>p</m:t>
        </m:r>
      </m:oMath>
      <w:r>
        <w:t xml:space="preserve"> from each gated read. Its affine update becomes </w:t>
      </w:r>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r>
          <m:rPr>
            <m:sty m:val="p"/>
          </m:rPr>
          <w:rPr>
            <w:rFonts w:ascii="Cambria Math" w:hAnsi="Cambria Math"/>
          </w:rPr>
          <m:t>-</m:t>
        </m:r>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j</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p</m:t>
            </m:r>
          </m:e>
        </m:d>
      </m:oMath>
      <w:r>
        <w:t xml:space="preserve">. Each active normal-equation solution set is </w:t>
      </w:r>
      <m:oMath>
        <m:r>
          <w:rPr>
            <w:rFonts w:ascii="Cambria Math" w:hAnsi="Cambria Math"/>
          </w:rPr>
          <m:t>p</m:t>
        </m:r>
        <m:r>
          <m:rPr>
            <m:sty m:val="p"/>
          </m:rPr>
          <w:rPr>
            <w:rFonts w:ascii="Cambria Math" w:hAnsi="Cambria Math"/>
          </w:rPr>
          <m:t>+ker</m:t>
        </m:r>
        <m:sSub>
          <m:sSubPr>
            <m:ctrlPr>
              <w:rPr>
                <w:rFonts w:ascii="Cambria Math" w:hAnsi="Cambria Math"/>
              </w:rPr>
            </m:ctrlPr>
          </m:sSubPr>
          <m:e>
            <m:r>
              <w:rPr>
                <w:rFonts w:ascii="Cambria Math" w:hAnsi="Cambria Math"/>
              </w:rPr>
              <m:t>C</m:t>
            </m:r>
          </m:e>
          <m:sub>
            <m:r>
              <w:rPr>
                <w:rFonts w:ascii="Cambria Math" w:hAnsi="Cambria Math"/>
              </w:rPr>
              <m:t>j</m:t>
            </m:r>
          </m:sub>
        </m:sSub>
      </m:oMath>
      <w:r>
        <w:t xml:space="preserve">, so their intersection is </w:t>
      </w:r>
      <m:oMath>
        <m:r>
          <w:rPr>
            <w:rFonts w:ascii="Cambria Math" w:hAnsi="Cambria Math"/>
          </w:rPr>
          <m:t>p</m:t>
        </m:r>
        <m:r>
          <m:rPr>
            <m:sty m:val="p"/>
          </m:rPr>
          <w:rPr>
            <w:rFonts w:ascii="Cambria Math" w:hAnsi="Cambria Math"/>
          </w:rPr>
          <m:t>+</m:t>
        </m:r>
        <m:r>
          <w:rPr>
            <w:rFonts w:ascii="Cambria Math" w:hAnsi="Cambria Math"/>
          </w:rPr>
          <m:t>N</m:t>
        </m:r>
      </m:oMath>
      <w:r>
        <w:t xml:space="preserve">. The </w:t>
      </w:r>
      <m:oMath>
        <m:r>
          <w:rPr>
            <w:rFonts w:ascii="Cambria Math" w:hAnsi="Cambria Math"/>
          </w:rPr>
          <m:t>N</m:t>
        </m:r>
      </m:oMath>
      <w:r>
        <w:t xml:space="preserve"> component is preserved. Apply (42) at each cycle boundary; the intervening contractions cannot increase the error. ∎</w:t>
      </w:r>
    </w:p>
    <w:p w14:paraId="57FA83F8" w14:textId="77777777" w:rsidR="009E18C3" w:rsidRDefault="00000000" w:rsidP="000E5595">
      <w:pPr>
        <w:pStyle w:val="BodyText"/>
        <w:jc w:val="both"/>
      </w:pPr>
      <w:r>
        <w:t>The common-point hypothesis is substantive. A sequence of individually well-posed reads need not optimize the sum of their objectives, and its phases need not have one common limit.</w:t>
      </w:r>
    </w:p>
    <w:p w14:paraId="40A59BCB" w14:textId="77777777" w:rsidR="009E18C3" w:rsidRDefault="00000000" w:rsidP="000E5595">
      <w:pPr>
        <w:pStyle w:val="BodyText"/>
        <w:keepNext/>
        <w:jc w:val="both"/>
      </w:pPr>
      <w:r>
        <w:rPr>
          <w:b/>
          <w:bCs/>
        </w:rPr>
        <w:t>Example 20.3 (two individually consistent banks with a periodic orbit).</w:t>
      </w:r>
      <w:r>
        <w:t xml:space="preserve"> Take scalar unit-strength reads for observations 0 and 2. They are </w:t>
      </w:r>
      <m:oMath>
        <m:sSub>
          <m:sSubPr>
            <m:ctrlPr>
              <w:rPr>
                <w:rFonts w:ascii="Cambria Math" w:hAnsi="Cambria Math"/>
              </w:rPr>
            </m:ctrlPr>
          </m:sSubPr>
          <m:e>
            <m:r>
              <w:rPr>
                <w:rFonts w:ascii="Cambria Math" w:hAnsi="Cambria Math"/>
              </w:rPr>
              <m:t>R</m:t>
            </m:r>
          </m:e>
          <m:sub>
            <m:r>
              <w:rPr>
                <w:rFonts w:ascii="Cambria Math" w:hAnsi="Cambria Math"/>
              </w:rPr>
              <m:t>0</m:t>
            </m:r>
          </m:sub>
        </m:sSub>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2</m:t>
        </m:r>
      </m:oMath>
      <w:r>
        <w:t xml:space="preserve"> and </w:t>
      </w:r>
      <m:oMath>
        <m:sSub>
          <m:sSubPr>
            <m:ctrlPr>
              <w:rPr>
                <w:rFonts w:ascii="Cambria Math" w:hAnsi="Cambria Math"/>
              </w:rPr>
            </m:ctrlPr>
          </m:sSubPr>
          <m:e>
            <m:r>
              <w:rPr>
                <w:rFonts w:ascii="Cambria Math" w:hAnsi="Cambria Math"/>
              </w:rPr>
              <m:t>R</m:t>
            </m:r>
          </m:e>
          <m:sub>
            <m:r>
              <w:rPr>
                <w:rFonts w:ascii="Cambria Math" w:hAnsi="Cambria Math"/>
              </w:rPr>
              <m:t>2</m:t>
            </m:r>
          </m:sub>
        </m:sSub>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oMath>
      <w:r>
        <w:t xml:space="preserve">. A cycle in that order maps </w:t>
      </w:r>
      <m:oMath>
        <m:r>
          <w:rPr>
            <w:rFonts w:ascii="Cambria Math" w:hAnsi="Cambria Math"/>
          </w:rPr>
          <m:t>x</m:t>
        </m:r>
      </m:oMath>
      <w:r>
        <w:t xml:space="preserve"> to </w:t>
      </w:r>
      <m:oMath>
        <m:r>
          <w:rPr>
            <w:rFonts w:ascii="Cambria Math" w:hAnsi="Cambria Math"/>
          </w:rPr>
          <m:t>x</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1</m:t>
        </m:r>
      </m:oMath>
      <w:r>
        <w:t xml:space="preserve">. Cycle boundaries converge to </w:t>
      </w:r>
      <m:oMath>
        <m:r>
          <w:rPr>
            <w:rFonts w:ascii="Cambria Math" w:hAnsi="Cambria Math"/>
          </w:rPr>
          <m:t>4</m:t>
        </m:r>
        <m:r>
          <m:rPr>
            <m:sty m:val="p"/>
          </m:rPr>
          <w:rPr>
            <w:rFonts w:ascii="Cambria Math" w:hAnsi="Cambria Math"/>
          </w:rPr>
          <m:t>/</m:t>
        </m:r>
        <m:r>
          <w:rPr>
            <w:rFonts w:ascii="Cambria Math" w:hAnsi="Cambria Math"/>
          </w:rPr>
          <m:t>3</m:t>
        </m:r>
      </m:oMath>
      <w:r>
        <w:t xml:space="preserve">, and the intermediate phase converges to </w:t>
      </w:r>
      <m:oMath>
        <m:r>
          <w:rPr>
            <w:rFonts w:ascii="Cambria Math" w:hAnsi="Cambria Math"/>
          </w:rPr>
          <m:t>2</m:t>
        </m:r>
        <m:r>
          <m:rPr>
            <m:sty m:val="p"/>
          </m:rPr>
          <w:rPr>
            <w:rFonts w:ascii="Cambria Math" w:hAnsi="Cambria Math"/>
          </w:rPr>
          <m:t>/</m:t>
        </m:r>
        <m:r>
          <w:rPr>
            <w:rFonts w:ascii="Cambria Math" w:hAnsi="Cambria Math"/>
          </w:rPr>
          <m:t>3</m:t>
        </m:r>
      </m:oMath>
      <w:r>
        <w:t>. Reversing the order reverses these phases. The joint least-squares minimizer is 1, which is neither phase. Thus a contraction of differences gives a stable periodic response here, while incompatible bank targets prevent convergence to one common compatible state.</w:t>
      </w:r>
    </w:p>
    <w:p w14:paraId="2C56A30C" w14:textId="77777777" w:rsidR="009E18C3" w:rsidRDefault="00000000" w:rsidP="000E5595">
      <w:pPr>
        <w:pStyle w:val="Heading21"/>
        <w:jc w:val="both"/>
      </w:pPr>
      <w:bookmarkStart w:id="63" w:name="exactly-how-read-order-enters"/>
      <w:bookmarkEnd w:id="62"/>
      <w:r>
        <w:t>20 2 Exactly how read order enters</w:t>
      </w:r>
    </w:p>
    <w:p w14:paraId="12B9D735" w14:textId="77777777" w:rsidR="009E18C3" w:rsidRDefault="00000000" w:rsidP="000E5595">
      <w:pPr>
        <w:pStyle w:val="FirstParagraph"/>
        <w:keepNext/>
        <w:jc w:val="both"/>
      </w:pPr>
      <w:r>
        <w:rPr>
          <w:b/>
          <w:bCs/>
        </w:rPr>
        <w:t>Proposition 20.4 (resolvent commutator).</w:t>
      </w:r>
      <w:r>
        <w:t xml:space="preserve"> For two reads as in (40), write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e>
        </m:d>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sSub>
          <m:sSubPr>
            <m:ctrlPr>
              <w:rPr>
                <w:rFonts w:ascii="Cambria Math" w:hAnsi="Cambria Math"/>
              </w:rPr>
            </m:ctrlPr>
          </m:sSubPr>
          <m:e>
            <m:r>
              <w:rPr>
                <w:rFonts w:ascii="Cambria Math" w:hAnsi="Cambria Math"/>
              </w:rPr>
              <m:t>A</m:t>
            </m:r>
          </m:e>
          <m:sub>
            <m:r>
              <w:rPr>
                <w:rFonts w:ascii="Cambria Math" w:hAnsi="Cambria Math"/>
              </w:rPr>
              <m:t>2</m:t>
            </m:r>
          </m:sub>
        </m:sSub>
      </m:oMath>
      <w:r>
        <w:t>. Then</w:t>
      </w:r>
    </w:p>
    <w:p w14:paraId="7E81C98B" w14:textId="77777777" w:rsidR="009E18C3" w:rsidRDefault="00000000" w:rsidP="000E5595">
      <w:pPr>
        <w:pStyle w:val="Equation"/>
        <w:jc w:val="both"/>
      </w:pPr>
      <w:r>
        <w:tab/>
      </w:r>
      <m:oMath>
        <m:sSub>
          <m:sSubPr>
            <m:ctrlPr>
              <w:rPr>
                <w:rFonts w:ascii="Cambria Math" w:hAnsi="Cambria Math"/>
                <w:sz w:val="28"/>
                <w:szCs w:val="30"/>
              </w:rPr>
            </m:ctrlPr>
          </m:sSubPr>
          <m:e>
            <m:r>
              <w:rPr>
                <w:rFonts w:ascii="Cambria Math" w:hAnsi="Cambria Math"/>
                <w:sz w:val="28"/>
                <w:szCs w:val="30"/>
              </w:rPr>
              <m:t>T</m:t>
            </m:r>
          </m:e>
          <m:sub>
            <m:r>
              <w:rPr>
                <w:rFonts w:ascii="Cambria Math" w:hAnsi="Cambria Math"/>
                <w:sz w:val="28"/>
                <w:szCs w:val="30"/>
              </w:rPr>
              <m:t>2</m:t>
            </m:r>
          </m:sub>
        </m:sSub>
        <m:sSub>
          <m:sSubPr>
            <m:ctrlPr>
              <w:rPr>
                <w:rFonts w:ascii="Cambria Math" w:hAnsi="Cambria Math"/>
                <w:sz w:val="28"/>
                <w:szCs w:val="30"/>
              </w:rPr>
            </m:ctrlPr>
          </m:sSubPr>
          <m:e>
            <m:r>
              <w:rPr>
                <w:rFonts w:ascii="Cambria Math" w:hAnsi="Cambria Math"/>
                <w:sz w:val="28"/>
                <w:szCs w:val="30"/>
              </w:rPr>
              <m:t>T</m:t>
            </m:r>
          </m:e>
          <m:sub>
            <m:r>
              <w:rPr>
                <w:rFonts w:ascii="Cambria Math" w:hAnsi="Cambria Math"/>
                <w:sz w:val="28"/>
                <w:szCs w:val="30"/>
              </w:rPr>
              <m:t>1</m:t>
            </m:r>
          </m:sub>
        </m:sSub>
        <m:r>
          <m:rPr>
            <m:sty m:val="p"/>
          </m:rPr>
          <w:rPr>
            <w:rFonts w:ascii="Cambria Math" w:hAnsi="Cambria Math"/>
            <w:sz w:val="28"/>
            <w:szCs w:val="30"/>
          </w:rPr>
          <m:t>-</m:t>
        </m:r>
        <m:sSub>
          <m:sSubPr>
            <m:ctrlPr>
              <w:rPr>
                <w:rFonts w:ascii="Cambria Math" w:hAnsi="Cambria Math"/>
                <w:sz w:val="28"/>
                <w:szCs w:val="30"/>
              </w:rPr>
            </m:ctrlPr>
          </m:sSubPr>
          <m:e>
            <m:r>
              <w:rPr>
                <w:rFonts w:ascii="Cambria Math" w:hAnsi="Cambria Math"/>
                <w:sz w:val="28"/>
                <w:szCs w:val="30"/>
              </w:rPr>
              <m:t>T</m:t>
            </m:r>
          </m:e>
          <m:sub>
            <m:r>
              <w:rPr>
                <w:rFonts w:ascii="Cambria Math" w:hAnsi="Cambria Math"/>
                <w:sz w:val="28"/>
                <w:szCs w:val="30"/>
              </w:rPr>
              <m:t>1</m:t>
            </m:r>
          </m:sub>
        </m:sSub>
        <m:sSub>
          <m:sSubPr>
            <m:ctrlPr>
              <w:rPr>
                <w:rFonts w:ascii="Cambria Math" w:hAnsi="Cambria Math"/>
                <w:sz w:val="28"/>
                <w:szCs w:val="30"/>
              </w:rPr>
            </m:ctrlPr>
          </m:sSubPr>
          <m:e>
            <m:r>
              <w:rPr>
                <w:rFonts w:ascii="Cambria Math" w:hAnsi="Cambria Math"/>
                <w:sz w:val="28"/>
                <w:szCs w:val="30"/>
              </w:rPr>
              <m:t>T</m:t>
            </m:r>
          </m:e>
          <m:sub>
            <m:r>
              <w:rPr>
                <w:rFonts w:ascii="Cambria Math" w:hAnsi="Cambria Math"/>
                <w:sz w:val="28"/>
                <w:szCs w:val="30"/>
              </w:rPr>
              <m:t>2</m:t>
            </m:r>
          </m:sub>
        </m:sSub>
        <m:r>
          <m:rPr>
            <m:sty m:val="p"/>
          </m:rPr>
          <w:rPr>
            <w:rFonts w:ascii="Cambria Math" w:hAnsi="Cambria Math"/>
            <w:sz w:val="28"/>
            <w:szCs w:val="30"/>
          </w:rPr>
          <m:t>=</m:t>
        </m:r>
        <m:sSub>
          <m:sSubPr>
            <m:ctrlPr>
              <w:rPr>
                <w:rFonts w:ascii="Cambria Math" w:hAnsi="Cambria Math"/>
                <w:sz w:val="28"/>
                <w:szCs w:val="30"/>
              </w:rPr>
            </m:ctrlPr>
          </m:sSubPr>
          <m:e>
            <m:r>
              <w:rPr>
                <w:rFonts w:ascii="Cambria Math" w:hAnsi="Cambria Math"/>
                <w:sz w:val="28"/>
                <w:szCs w:val="30"/>
              </w:rPr>
              <m:t>g</m:t>
            </m:r>
          </m:e>
          <m:sub>
            <m:r>
              <w:rPr>
                <w:rFonts w:ascii="Cambria Math" w:hAnsi="Cambria Math"/>
                <w:sz w:val="28"/>
                <w:szCs w:val="30"/>
              </w:rPr>
              <m:t>1</m:t>
            </m:r>
          </m:sub>
        </m:sSub>
        <m:sSub>
          <m:sSubPr>
            <m:ctrlPr>
              <w:rPr>
                <w:rFonts w:ascii="Cambria Math" w:hAnsi="Cambria Math"/>
                <w:sz w:val="28"/>
                <w:szCs w:val="30"/>
              </w:rPr>
            </m:ctrlPr>
          </m:sSubPr>
          <m:e>
            <m:r>
              <w:rPr>
                <w:rFonts w:ascii="Cambria Math" w:hAnsi="Cambria Math"/>
                <w:sz w:val="28"/>
                <w:szCs w:val="30"/>
              </w:rPr>
              <m:t>g</m:t>
            </m:r>
          </m:e>
          <m:sub>
            <m:r>
              <w:rPr>
                <w:rFonts w:ascii="Cambria Math" w:hAnsi="Cambria Math"/>
                <w:sz w:val="28"/>
                <w:szCs w:val="30"/>
              </w:rPr>
              <m:t>2</m:t>
            </m:r>
          </m:sub>
        </m:sSub>
        <m:sSub>
          <m:sSubPr>
            <m:ctrlPr>
              <w:rPr>
                <w:rFonts w:ascii="Cambria Math" w:hAnsi="Cambria Math"/>
                <w:sz w:val="28"/>
                <w:szCs w:val="30"/>
              </w:rPr>
            </m:ctrlPr>
          </m:sSubPr>
          <m:e>
            <m:r>
              <w:rPr>
                <w:rFonts w:ascii="Cambria Math" w:hAnsi="Cambria Math"/>
                <w:sz w:val="28"/>
                <w:szCs w:val="30"/>
              </w:rPr>
              <m:t>α</m:t>
            </m:r>
          </m:e>
          <m:sub>
            <m:r>
              <w:rPr>
                <w:rFonts w:ascii="Cambria Math" w:hAnsi="Cambria Math"/>
                <w:sz w:val="28"/>
                <w:szCs w:val="30"/>
              </w:rPr>
              <m:t>1</m:t>
            </m:r>
          </m:sub>
        </m:sSub>
        <m:sSub>
          <m:sSubPr>
            <m:ctrlPr>
              <w:rPr>
                <w:rFonts w:ascii="Cambria Math" w:hAnsi="Cambria Math"/>
                <w:sz w:val="28"/>
                <w:szCs w:val="30"/>
              </w:rPr>
            </m:ctrlPr>
          </m:sSubPr>
          <m:e>
            <m:r>
              <w:rPr>
                <w:rFonts w:ascii="Cambria Math" w:hAnsi="Cambria Math"/>
                <w:sz w:val="28"/>
                <w:szCs w:val="30"/>
              </w:rPr>
              <m:t>α</m:t>
            </m:r>
          </m:e>
          <m:sub>
            <m:r>
              <w:rPr>
                <w:rFonts w:ascii="Cambria Math" w:hAnsi="Cambria Math"/>
                <w:sz w:val="28"/>
                <w:szCs w:val="30"/>
              </w:rPr>
              <m:t>2</m:t>
            </m:r>
          </m:sub>
        </m:sSub>
        <m:sSub>
          <m:sSubPr>
            <m:ctrlPr>
              <w:rPr>
                <w:rFonts w:ascii="Cambria Math" w:hAnsi="Cambria Math"/>
                <w:sz w:val="28"/>
                <w:szCs w:val="30"/>
              </w:rPr>
            </m:ctrlPr>
          </m:sSubPr>
          <m:e>
            <m:r>
              <w:rPr>
                <w:rFonts w:ascii="Cambria Math" w:hAnsi="Cambria Math"/>
                <w:sz w:val="28"/>
                <w:szCs w:val="30"/>
              </w:rPr>
              <m:t>P</m:t>
            </m:r>
          </m:e>
          <m:sub>
            <m:r>
              <w:rPr>
                <w:rFonts w:ascii="Cambria Math" w:hAnsi="Cambria Math"/>
                <w:sz w:val="28"/>
                <w:szCs w:val="30"/>
              </w:rPr>
              <m:t>2</m:t>
            </m:r>
          </m:sub>
        </m:sSub>
        <m:sSub>
          <m:sSubPr>
            <m:ctrlPr>
              <w:rPr>
                <w:rFonts w:ascii="Cambria Math" w:hAnsi="Cambria Math"/>
                <w:sz w:val="28"/>
                <w:szCs w:val="30"/>
              </w:rPr>
            </m:ctrlPr>
          </m:sSubPr>
          <m:e>
            <m:r>
              <w:rPr>
                <w:rFonts w:ascii="Cambria Math" w:hAnsi="Cambria Math"/>
                <w:sz w:val="28"/>
                <w:szCs w:val="30"/>
              </w:rPr>
              <m:t>P</m:t>
            </m:r>
          </m:e>
          <m:sub>
            <m:r>
              <w:rPr>
                <w:rFonts w:ascii="Cambria Math" w:hAnsi="Cambria Math"/>
                <w:sz w:val="28"/>
                <w:szCs w:val="30"/>
              </w:rPr>
              <m:t>1</m:t>
            </m:r>
          </m:sub>
        </m:sSub>
        <m:d>
          <m:dPr>
            <m:begChr m:val="["/>
            <m:endChr m:val="]"/>
            <m:ctrlPr>
              <w:rPr>
                <w:rFonts w:ascii="Cambria Math" w:hAnsi="Cambria Math"/>
                <w:sz w:val="28"/>
                <w:szCs w:val="30"/>
              </w:rPr>
            </m:ctrlPr>
          </m:dPr>
          <m:e>
            <m:sSub>
              <m:sSubPr>
                <m:ctrlPr>
                  <w:rPr>
                    <w:rFonts w:ascii="Cambria Math" w:hAnsi="Cambria Math"/>
                    <w:sz w:val="28"/>
                    <w:szCs w:val="30"/>
                  </w:rPr>
                </m:ctrlPr>
              </m:sSubPr>
              <m:e>
                <m:r>
                  <w:rPr>
                    <w:rFonts w:ascii="Cambria Math" w:hAnsi="Cambria Math"/>
                    <w:sz w:val="28"/>
                    <w:szCs w:val="30"/>
                  </w:rPr>
                  <m:t>A</m:t>
                </m:r>
              </m:e>
              <m:sub>
                <m:r>
                  <w:rPr>
                    <w:rFonts w:ascii="Cambria Math" w:hAnsi="Cambria Math"/>
                    <w:sz w:val="28"/>
                    <w:szCs w:val="30"/>
                  </w:rPr>
                  <m:t>2</m:t>
                </m:r>
              </m:sub>
            </m:sSub>
            <m:r>
              <m:rPr>
                <m:sty m:val="p"/>
              </m:rPr>
              <w:rPr>
                <w:rFonts w:ascii="Cambria Math" w:hAnsi="Cambria Math"/>
                <w:sz w:val="28"/>
                <w:szCs w:val="30"/>
              </w:rPr>
              <m:t>,</m:t>
            </m:r>
            <m:sSub>
              <m:sSubPr>
                <m:ctrlPr>
                  <w:rPr>
                    <w:rFonts w:ascii="Cambria Math" w:hAnsi="Cambria Math"/>
                    <w:sz w:val="28"/>
                    <w:szCs w:val="30"/>
                  </w:rPr>
                </m:ctrlPr>
              </m:sSubPr>
              <m:e>
                <m:r>
                  <w:rPr>
                    <w:rFonts w:ascii="Cambria Math" w:hAnsi="Cambria Math"/>
                    <w:sz w:val="28"/>
                    <w:szCs w:val="30"/>
                  </w:rPr>
                  <m:t>A</m:t>
                </m:r>
              </m:e>
              <m:sub>
                <m:r>
                  <w:rPr>
                    <w:rFonts w:ascii="Cambria Math" w:hAnsi="Cambria Math"/>
                    <w:sz w:val="28"/>
                    <w:szCs w:val="30"/>
                  </w:rPr>
                  <m:t>1</m:t>
                </m:r>
              </m:sub>
            </m:sSub>
          </m:e>
        </m:d>
        <m:sSub>
          <m:sSubPr>
            <m:ctrlPr>
              <w:rPr>
                <w:rFonts w:ascii="Cambria Math" w:hAnsi="Cambria Math"/>
                <w:sz w:val="28"/>
                <w:szCs w:val="30"/>
              </w:rPr>
            </m:ctrlPr>
          </m:sSubPr>
          <m:e>
            <m:r>
              <w:rPr>
                <w:rFonts w:ascii="Cambria Math" w:hAnsi="Cambria Math"/>
                <w:sz w:val="28"/>
                <w:szCs w:val="30"/>
              </w:rPr>
              <m:t>P</m:t>
            </m:r>
          </m:e>
          <m:sub>
            <m:r>
              <w:rPr>
                <w:rFonts w:ascii="Cambria Math" w:hAnsi="Cambria Math"/>
                <w:sz w:val="28"/>
                <w:szCs w:val="30"/>
              </w:rPr>
              <m:t>1</m:t>
            </m:r>
          </m:sub>
        </m:sSub>
        <m:sSub>
          <m:sSubPr>
            <m:ctrlPr>
              <w:rPr>
                <w:rFonts w:ascii="Cambria Math" w:hAnsi="Cambria Math"/>
                <w:sz w:val="28"/>
                <w:szCs w:val="30"/>
              </w:rPr>
            </m:ctrlPr>
          </m:sSubPr>
          <m:e>
            <m:r>
              <w:rPr>
                <w:rFonts w:ascii="Cambria Math" w:hAnsi="Cambria Math"/>
                <w:sz w:val="28"/>
                <w:szCs w:val="30"/>
              </w:rPr>
              <m:t>P</m:t>
            </m:r>
          </m:e>
          <m:sub>
            <m:r>
              <w:rPr>
                <w:rFonts w:ascii="Cambria Math" w:hAnsi="Cambria Math"/>
                <w:sz w:val="28"/>
                <w:szCs w:val="30"/>
              </w:rPr>
              <m:t>2</m:t>
            </m:r>
          </m:sub>
        </m:sSub>
        <m:r>
          <m:rPr>
            <m:sty m:val="p"/>
          </m:rPr>
          <w:rPr>
            <w:rFonts w:ascii="Cambria Math" w:hAnsi="Cambria Math"/>
            <w:sz w:val="28"/>
            <w:szCs w:val="30"/>
          </w:rPr>
          <m:t>.</m:t>
        </m:r>
      </m:oMath>
      <w:r>
        <w:tab/>
        <w:t>(44)</w:t>
      </w:r>
    </w:p>
    <w:p w14:paraId="541DC9AA" w14:textId="77777777" w:rsidR="009E18C3" w:rsidRDefault="00000000" w:rsidP="000E5595">
      <w:pPr>
        <w:pStyle w:val="BodyText"/>
        <w:jc w:val="both"/>
      </w:pPr>
      <w:r>
        <w:t xml:space="preserve">Consequently </w:t>
      </w:r>
      <m:oMath>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2</m:t>
            </m:r>
          </m:sub>
        </m:sSub>
        <m:sSub>
          <m:sSubPr>
            <m:ctrlPr>
              <w:rPr>
                <w:rFonts w:ascii="Cambria Math" w:hAnsi="Cambria Math"/>
              </w:rPr>
            </m:ctrlPr>
          </m:sSubPr>
          <m:e>
            <m:r>
              <w:rPr>
                <w:rFonts w:ascii="Cambria Math" w:hAnsi="Cambria Math"/>
              </w:rPr>
              <m:t>T</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sSub>
          <m:sSubPr>
            <m:ctrlPr>
              <w:rPr>
                <w:rFonts w:ascii="Cambria Math" w:hAnsi="Cambria Math"/>
              </w:rPr>
            </m:ctrlPr>
          </m:sSubPr>
          <m:e>
            <m:r>
              <w:rPr>
                <w:rFonts w:ascii="Cambria Math" w:hAnsi="Cambria Math"/>
              </w:rPr>
              <m:t>T</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1</m:t>
            </m:r>
          </m:sub>
        </m:sSub>
        <m:sSub>
          <m:sSubPr>
            <m:ctrlPr>
              <w:rPr>
                <w:rFonts w:ascii="Cambria Math" w:hAnsi="Cambria Math"/>
              </w:rPr>
            </m:ctrlPr>
          </m:sSubPr>
          <m:e>
            <m:r>
              <w:rPr>
                <w:rFonts w:ascii="Cambria Math" w:hAnsi="Cambria Math"/>
              </w:rPr>
              <m:t>g</m:t>
            </m:r>
          </m:e>
          <m:sub>
            <m:r>
              <w:rPr>
                <w:rFonts w:ascii="Cambria Math" w:hAnsi="Cambria Math"/>
              </w:rPr>
              <m:t>2</m:t>
            </m:r>
          </m:sub>
        </m:sSub>
        <m:sSub>
          <m:sSubPr>
            <m:ctrlPr>
              <w:rPr>
                <w:rFonts w:ascii="Cambria Math" w:hAnsi="Cambria Math"/>
              </w:rPr>
            </m:ctrlPr>
          </m:sSubPr>
          <m:e>
            <m:r>
              <w:rPr>
                <w:rFonts w:ascii="Cambria Math" w:hAnsi="Cambria Math"/>
              </w:rPr>
              <m:t>α</m:t>
            </m:r>
          </m:e>
          <m:sub>
            <m:r>
              <w:rPr>
                <w:rFonts w:ascii="Cambria Math" w:hAnsi="Cambria Math"/>
              </w:rPr>
              <m:t>1</m:t>
            </m:r>
          </m:sub>
        </m:sSub>
        <m:sSub>
          <m:sSubPr>
            <m:ctrlPr>
              <w:rPr>
                <w:rFonts w:ascii="Cambria Math" w:hAnsi="Cambria Math"/>
              </w:rPr>
            </m:ctrlPr>
          </m:sSubPr>
          <m:e>
            <m:r>
              <w:rPr>
                <w:rFonts w:ascii="Cambria Math" w:hAnsi="Cambria Math"/>
              </w:rPr>
              <m:t>α</m:t>
            </m:r>
          </m:e>
          <m:sub>
            <m:r>
              <w:rPr>
                <w:rFonts w:ascii="Cambria Math" w:hAnsi="Cambria Math"/>
              </w:rPr>
              <m:t>2</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e>
        </m:d>
        <m:r>
          <m:rPr>
            <m:sty m:val="p"/>
          </m:rPr>
          <w:rPr>
            <w:rFonts w:ascii="Cambria Math" w:hAnsi="Cambria Math"/>
          </w:rPr>
          <m:t>∥</m:t>
        </m:r>
      </m:oMath>
      <w:r>
        <w:t xml:space="preserve">. If both reads are active, their sensitivity operators commute exactly when their Gram matrices commute. If the affine reads also share a fixed point </w:t>
      </w:r>
      <m:oMath>
        <m:r>
          <w:rPr>
            <w:rFonts w:ascii="Cambria Math" w:hAnsi="Cambria Math"/>
          </w:rPr>
          <m:t>p</m:t>
        </m:r>
      </m:oMath>
      <w:r>
        <w:t xml:space="preserve">, the change in output caused by reversing their order is bounded by this operator bound times </w:t>
      </w:r>
      <m:oMath>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p</m:t>
        </m:r>
        <m:r>
          <m:rPr>
            <m:sty m:val="p"/>
          </m:rPr>
          <w:rPr>
            <w:rFonts w:ascii="Cambria Math" w:hAnsi="Cambria Math"/>
          </w:rPr>
          <m:t>∥</m:t>
        </m:r>
      </m:oMath>
      <w:r>
        <w:t>.</w:t>
      </w:r>
    </w:p>
    <w:p w14:paraId="15CE5574" w14:textId="77777777" w:rsidR="009E18C3" w:rsidRDefault="00000000" w:rsidP="000E5595">
      <w:pPr>
        <w:pStyle w:val="BodyText"/>
        <w:jc w:val="both"/>
      </w:pPr>
      <w:r>
        <w:rPr>
          <w:b/>
          <w:bCs/>
        </w:rPr>
        <w:t>Proof.</w:t>
      </w:r>
      <w:r>
        <w:t xml:space="preserve"> Expanding the two gated products cancels every term except </w:t>
      </w:r>
      <m:oMath>
        <m:sSub>
          <m:sSubPr>
            <m:ctrlPr>
              <w:rPr>
                <w:rFonts w:ascii="Cambria Math" w:hAnsi="Cambria Math"/>
              </w:rPr>
            </m:ctrlPr>
          </m:sSubPr>
          <m:e>
            <m:r>
              <w:rPr>
                <w:rFonts w:ascii="Cambria Math" w:hAnsi="Cambria Math"/>
              </w:rPr>
              <m:t>g</m:t>
            </m:r>
          </m:e>
          <m:sub>
            <m:r>
              <w:rPr>
                <w:rFonts w:ascii="Cambria Math" w:hAnsi="Cambria Math"/>
              </w:rPr>
              <m:t>1</m:t>
            </m:r>
          </m:sub>
        </m:sSub>
        <m:sSub>
          <m:sSubPr>
            <m:ctrlPr>
              <w:rPr>
                <w:rFonts w:ascii="Cambria Math" w:hAnsi="Cambria Math"/>
              </w:rPr>
            </m:ctrlPr>
          </m:sSubPr>
          <m:e>
            <m:r>
              <w:rPr>
                <w:rFonts w:ascii="Cambria Math" w:hAnsi="Cambria Math"/>
              </w:rPr>
              <m:t>g</m:t>
            </m:r>
          </m:e>
          <m:sub>
            <m:r>
              <w:rPr>
                <w:rFonts w:ascii="Cambria Math" w:hAnsi="Cambria Math"/>
              </w:rPr>
              <m:t>2</m:t>
            </m:r>
          </m:sub>
        </m:sSub>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2</m:t>
                </m:r>
              </m:sub>
            </m:sSub>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m:t>
                </m:r>
              </m:sub>
            </m:sSub>
            <m:sSub>
              <m:sSubPr>
                <m:ctrlPr>
                  <w:rPr>
                    <w:rFonts w:ascii="Cambria Math" w:hAnsi="Cambria Math"/>
                  </w:rPr>
                </m:ctrlPr>
              </m:sSubPr>
              <m:e>
                <m:r>
                  <w:rPr>
                    <w:rFonts w:ascii="Cambria Math" w:hAnsi="Cambria Math"/>
                  </w:rPr>
                  <m:t>P</m:t>
                </m:r>
              </m:e>
              <m:sub>
                <m:r>
                  <w:rPr>
                    <w:rFonts w:ascii="Cambria Math" w:hAnsi="Cambria Math"/>
                  </w:rPr>
                  <m:t>2</m:t>
                </m:r>
              </m:sub>
            </m:sSub>
          </m:e>
        </m:d>
      </m:oMath>
      <w:r>
        <w:t xml:space="preserve">. For invertible </w:t>
      </w:r>
      <m:oMath>
        <m:r>
          <w:rPr>
            <w:rFonts w:ascii="Cambria Math" w:hAnsi="Cambria Math"/>
          </w:rPr>
          <m:t>X</m:t>
        </m:r>
        <m:r>
          <m:rPr>
            <m:sty m:val="p"/>
          </m:rPr>
          <w:rPr>
            <w:rFonts w:ascii="Cambria Math" w:hAnsi="Cambria Math"/>
          </w:rPr>
          <m:t>,</m:t>
        </m:r>
        <m:r>
          <w:rPr>
            <w:rFonts w:ascii="Cambria Math" w:hAnsi="Cambria Math"/>
          </w:rPr>
          <m:t>Y</m:t>
        </m:r>
      </m:oMath>
      <w:r>
        <w:t xml:space="preserve">, direct multiplication gives </w:t>
      </w:r>
      <m:oMath>
        <m:sSup>
          <m:sSupPr>
            <m:ctrlPr>
              <w:rPr>
                <w:rFonts w:ascii="Cambria Math" w:hAnsi="Cambria Math"/>
              </w:rPr>
            </m:ctrlPr>
          </m:sSupPr>
          <m:e>
            <m:r>
              <w:rPr>
                <w:rFonts w:ascii="Cambria Math" w:hAnsi="Cambria Math"/>
              </w:rPr>
              <m:t>X</m:t>
            </m:r>
          </m:e>
          <m:sup>
            <m:r>
              <m:rPr>
                <m:sty m:val="p"/>
              </m:rPr>
              <w:rPr>
                <w:rFonts w:ascii="Cambria Math" w:hAnsi="Cambria Math"/>
              </w:rPr>
              <m:t>-</m:t>
            </m:r>
            <m:r>
              <w:rPr>
                <w:rFonts w:ascii="Cambria Math" w:hAnsi="Cambria Math"/>
              </w:rPr>
              <m:t>1</m:t>
            </m:r>
          </m:sup>
        </m:sSup>
        <m:sSup>
          <m:sSupPr>
            <m:ctrlPr>
              <w:rPr>
                <w:rFonts w:ascii="Cambria Math" w:hAnsi="Cambria Math"/>
              </w:rPr>
            </m:ctrlPr>
          </m:sSupPr>
          <m:e>
            <m:r>
              <w:rPr>
                <w:rFonts w:ascii="Cambria Math" w:hAnsi="Cambria Math"/>
              </w:rPr>
              <m:t>Y</m:t>
            </m:r>
          </m:e>
          <m:sup>
            <m:r>
              <m:rPr>
                <m:sty m:val="p"/>
              </m:rPr>
              <w:rPr>
                <w:rFonts w:ascii="Cambria Math" w:hAnsi="Cambria Math"/>
              </w:rPr>
              <m:t>-</m:t>
            </m:r>
            <m:r>
              <w:rPr>
                <w:rFonts w:ascii="Cambria Math" w:hAnsi="Cambria Math"/>
              </w:rPr>
              <m:t>1</m:t>
            </m:r>
          </m:sup>
        </m:sSup>
        <m:r>
          <m:rPr>
            <m:sty m:val="p"/>
          </m:rPr>
          <w:rPr>
            <w:rFonts w:ascii="Cambria Math" w:hAnsi="Cambria Math"/>
          </w:rPr>
          <m:t>-</m:t>
        </m:r>
        <m:sSup>
          <m:sSupPr>
            <m:ctrlPr>
              <w:rPr>
                <w:rFonts w:ascii="Cambria Math" w:hAnsi="Cambria Math"/>
              </w:rPr>
            </m:ctrlPr>
          </m:sSupPr>
          <m:e>
            <m:r>
              <w:rPr>
                <w:rFonts w:ascii="Cambria Math" w:hAnsi="Cambria Math"/>
              </w:rPr>
              <m:t>Y</m:t>
            </m:r>
          </m:e>
          <m:sup>
            <m:r>
              <m:rPr>
                <m:sty m:val="p"/>
              </m:rPr>
              <w:rPr>
                <w:rFonts w:ascii="Cambria Math" w:hAnsi="Cambria Math"/>
              </w:rPr>
              <m:t>-</m:t>
            </m:r>
            <m:r>
              <w:rPr>
                <w:rFonts w:ascii="Cambria Math" w:hAnsi="Cambria Math"/>
              </w:rPr>
              <m:t>1</m:t>
            </m:r>
          </m:sup>
        </m:sSup>
        <m:sSup>
          <m:sSupPr>
            <m:ctrlPr>
              <w:rPr>
                <w:rFonts w:ascii="Cambria Math" w:hAnsi="Cambria Math"/>
              </w:rPr>
            </m:ctrlPr>
          </m:sSupPr>
          <m:e>
            <m:r>
              <w:rPr>
                <w:rFonts w:ascii="Cambria Math" w:hAnsi="Cambria Math"/>
              </w:rPr>
              <m:t>X</m:t>
            </m:r>
          </m:e>
          <m:sup>
            <m:r>
              <m:rPr>
                <m:sty m:val="p"/>
              </m:rPr>
              <w:rPr>
                <w:rFonts w:ascii="Cambria Math" w:hAnsi="Cambria Math"/>
              </w:rPr>
              <m:t>-</m:t>
            </m:r>
            <m:r>
              <w:rPr>
                <w:rFonts w:ascii="Cambria Math" w:hAnsi="Cambria Math"/>
              </w:rPr>
              <m:t>1</m:t>
            </m:r>
          </m:sup>
        </m:sSup>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m:t>
            </m:r>
            <m:r>
              <w:rPr>
                <w:rFonts w:ascii="Cambria Math" w:hAnsi="Cambria Math"/>
              </w:rPr>
              <m:t>1</m:t>
            </m:r>
          </m:sup>
        </m:sSup>
        <m:sSup>
          <m:sSupPr>
            <m:ctrlPr>
              <w:rPr>
                <w:rFonts w:ascii="Cambria Math" w:hAnsi="Cambria Math"/>
              </w:rPr>
            </m:ctrlPr>
          </m:sSupPr>
          <m:e>
            <m:r>
              <w:rPr>
                <w:rFonts w:ascii="Cambria Math" w:hAnsi="Cambria Math"/>
              </w:rPr>
              <m:t>Y</m:t>
            </m:r>
          </m:e>
          <m:sup>
            <m:r>
              <m:rPr>
                <m:sty m:val="p"/>
              </m:rPr>
              <w:rPr>
                <w:rFonts w:ascii="Cambria Math" w:hAnsi="Cambria Math"/>
              </w:rPr>
              <m:t>-</m:t>
            </m:r>
            <m:r>
              <w:rPr>
                <w:rFonts w:ascii="Cambria Math" w:hAnsi="Cambria Math"/>
              </w:rPr>
              <m:t>1</m:t>
            </m:r>
          </m:sup>
        </m:sSup>
        <m:d>
          <m:dPr>
            <m:ctrlPr>
              <w:rPr>
                <w:rFonts w:ascii="Cambria Math" w:hAnsi="Cambria Math"/>
              </w:rPr>
            </m:ctrlPr>
          </m:dPr>
          <m:e>
            <m:r>
              <w:rPr>
                <w:rFonts w:ascii="Cambria Math" w:hAnsi="Cambria Math"/>
              </w:rPr>
              <m:t>XY</m:t>
            </m:r>
            <m:r>
              <m:rPr>
                <m:sty m:val="p"/>
              </m:rPr>
              <w:rPr>
                <w:rFonts w:ascii="Cambria Math" w:hAnsi="Cambria Math"/>
              </w:rPr>
              <m:t>-</m:t>
            </m:r>
            <m:r>
              <w:rPr>
                <w:rFonts w:ascii="Cambria Math" w:hAnsi="Cambria Math"/>
              </w:rPr>
              <m:t>YX</m:t>
            </m:r>
          </m:e>
        </m:d>
        <m:sSup>
          <m:sSupPr>
            <m:ctrlPr>
              <w:rPr>
                <w:rFonts w:ascii="Cambria Math" w:hAnsi="Cambria Math"/>
              </w:rPr>
            </m:ctrlPr>
          </m:sSupPr>
          <m:e>
            <m:r>
              <w:rPr>
                <w:rFonts w:ascii="Cambria Math" w:hAnsi="Cambria Math"/>
              </w:rPr>
              <m:t>Y</m:t>
            </m:r>
          </m:e>
          <m:sup>
            <m:r>
              <m:rPr>
                <m:sty m:val="p"/>
              </m:rPr>
              <w:rPr>
                <w:rFonts w:ascii="Cambria Math" w:hAnsi="Cambria Math"/>
              </w:rPr>
              <m:t>-</m:t>
            </m:r>
            <m:r>
              <w:rPr>
                <w:rFonts w:ascii="Cambria Math" w:hAnsi="Cambria Math"/>
              </w:rPr>
              <m:t>1</m:t>
            </m:r>
          </m:sup>
        </m:sSup>
        <m:sSup>
          <m:sSupPr>
            <m:ctrlPr>
              <w:rPr>
                <w:rFonts w:ascii="Cambria Math" w:hAnsi="Cambria Math"/>
              </w:rPr>
            </m:ctrlPr>
          </m:sSupPr>
          <m:e>
            <m:r>
              <w:rPr>
                <w:rFonts w:ascii="Cambria Math" w:hAnsi="Cambria Math"/>
              </w:rPr>
              <m:t>X</m:t>
            </m:r>
          </m:e>
          <m:sup>
            <m:r>
              <m:rPr>
                <m:sty m:val="p"/>
              </m:rPr>
              <w:rPr>
                <w:rFonts w:ascii="Cambria Math" w:hAnsi="Cambria Math"/>
              </w:rPr>
              <m:t>-</m:t>
            </m:r>
            <m:r>
              <w:rPr>
                <w:rFonts w:ascii="Cambria Math" w:hAnsi="Cambria Math"/>
              </w:rPr>
              <m:t>1</m:t>
            </m:r>
          </m:sup>
        </m:sSup>
      </m:oMath>
      <w:r>
        <w:t xml:space="preserve">. Set </w:t>
      </w:r>
      <m:oMath>
        <m:r>
          <w:rPr>
            <w:rFonts w:ascii="Cambria Math" w:hAnsi="Cambria Math"/>
          </w:rPr>
          <m:t>X</m:t>
        </m:r>
        <m:r>
          <m:rPr>
            <m:sty m:val="p"/>
          </m:rPr>
          <w:rPr>
            <w:rFonts w:ascii="Cambria Math" w:hAnsi="Cambria Math"/>
          </w:rPr>
          <m:t>=</m:t>
        </m:r>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2</m:t>
            </m:r>
          </m:sub>
        </m:sSub>
        <m:sSub>
          <m:sSubPr>
            <m:ctrlPr>
              <w:rPr>
                <w:rFonts w:ascii="Cambria Math" w:hAnsi="Cambria Math"/>
              </w:rPr>
            </m:ctrlPr>
          </m:sSubPr>
          <m:e>
            <m:r>
              <w:rPr>
                <w:rFonts w:ascii="Cambria Math" w:hAnsi="Cambria Math"/>
              </w:rPr>
              <m:t>A</m:t>
            </m:r>
          </m:e>
          <m:sub>
            <m:r>
              <w:rPr>
                <w:rFonts w:ascii="Cambria Math" w:hAnsi="Cambria Math"/>
              </w:rPr>
              <m:t>2</m:t>
            </m:r>
          </m:sub>
        </m:sSub>
      </m:oMath>
      <w:r>
        <w:t xml:space="preserve"> and </w:t>
      </w:r>
      <m:oMath>
        <m:r>
          <w:rPr>
            <w:rFonts w:ascii="Cambria Math" w:hAnsi="Cambria Math"/>
          </w:rPr>
          <m:t>Y</m:t>
        </m:r>
        <m:r>
          <m:rPr>
            <m:sty m:val="p"/>
          </m:rPr>
          <w:rPr>
            <w:rFonts w:ascii="Cambria Math" w:hAnsi="Cambria Math"/>
          </w:rPr>
          <m:t>=</m:t>
        </m:r>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1</m:t>
            </m:r>
          </m:sub>
        </m:sSub>
        <m:sSub>
          <m:sSubPr>
            <m:ctrlPr>
              <w:rPr>
                <w:rFonts w:ascii="Cambria Math" w:hAnsi="Cambria Math"/>
              </w:rPr>
            </m:ctrlPr>
          </m:sSubPr>
          <m:e>
            <m:r>
              <w:rPr>
                <w:rFonts w:ascii="Cambria Math" w:hAnsi="Cambria Math"/>
              </w:rPr>
              <m:t>A</m:t>
            </m:r>
          </m:e>
          <m:sub>
            <m:r>
              <w:rPr>
                <w:rFonts w:ascii="Cambria Math" w:hAnsi="Cambria Math"/>
              </w:rPr>
              <m:t>1</m:t>
            </m:r>
          </m:sub>
        </m:sSub>
      </m:oMath>
      <w:r>
        <w:t xml:space="preserve">. Since </w:t>
      </w:r>
      <m:oMath>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j</m:t>
            </m:r>
          </m:sub>
        </m:sSub>
        <m:r>
          <m:rPr>
            <m:sty m:val="p"/>
          </m:rPr>
          <w:rPr>
            <w:rFonts w:ascii="Cambria Math" w:hAnsi="Cambria Math"/>
          </w:rPr>
          <m:t>∥≤</m:t>
        </m:r>
        <m:r>
          <w:rPr>
            <w:rFonts w:ascii="Cambria Math" w:hAnsi="Cambria Math"/>
          </w:rPr>
          <m:t>1</m:t>
        </m:r>
      </m:oMath>
      <w:r>
        <w:t xml:space="preserve">, submultiplicativity proves the bound. The invertible factors imply the equivalence when both strengths and gates are positive. Translation by a common </w:t>
      </w:r>
      <m:oMath>
        <m:r>
          <w:rPr>
            <w:rFonts w:ascii="Cambria Math" w:hAnsi="Cambria Math"/>
          </w:rPr>
          <m:t>p</m:t>
        </m:r>
      </m:oMath>
      <w:r>
        <w:t xml:space="preserve"> gives the affine claim. ∎</w:t>
      </w:r>
    </w:p>
    <w:p w14:paraId="27B0FCB0" w14:textId="77777777" w:rsidR="009E18C3" w:rsidRDefault="00000000" w:rsidP="000E5595">
      <w:pPr>
        <w:pStyle w:val="BodyText"/>
        <w:jc w:val="both"/>
      </w:pPr>
      <w:r>
        <w:t>Commuting sensitivities alone do not make affine reads commute. Example 20.3 has commuting scalar sensitivities but incompatible translations. Order tests must therefore compare both linear gains and anchor targets.</w:t>
      </w:r>
    </w:p>
    <w:p w14:paraId="4BDAB298" w14:textId="77777777" w:rsidR="009E18C3" w:rsidRDefault="00000000" w:rsidP="000E5595">
      <w:pPr>
        <w:pStyle w:val="Heading21"/>
        <w:jc w:val="both"/>
      </w:pPr>
      <w:bookmarkStart w:id="64" w:name="X49ece23c7fd2abf1f28022b9022731f24980bdc"/>
      <w:bookmarkEnd w:id="63"/>
      <w:r>
        <w:t>20 3 Coverage over time needs a quantitative hypothesis</w:t>
      </w:r>
    </w:p>
    <w:p w14:paraId="20025613" w14:textId="77777777" w:rsidR="009E18C3" w:rsidRDefault="00000000" w:rsidP="000E5595">
      <w:pPr>
        <w:pStyle w:val="FirstParagraph"/>
        <w:jc w:val="both"/>
      </w:pPr>
      <w:r>
        <w:t xml:space="preserve">Full coverage somewhere in an infinite history does not guarantee hardening. In </w:t>
      </w:r>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2</m:t>
            </m:r>
          </m:sup>
        </m:sSup>
      </m:oMath>
      <w:r>
        <w:t xml:space="preserve">, alternate observations of the two coordinate axes with </w:t>
      </w:r>
      <m:oMath>
        <m:sSub>
          <m:sSubPr>
            <m:ctrlPr>
              <w:rPr>
                <w:rFonts w:ascii="Cambria Math" w:hAnsi="Cambria Math"/>
              </w:rPr>
            </m:ctrlPr>
          </m:sSubPr>
          <m:e>
            <m:r>
              <w:rPr>
                <w:rFonts w:ascii="Cambria Math" w:hAnsi="Cambria Math"/>
              </w:rPr>
              <m:t>g</m:t>
            </m:r>
          </m:e>
          <m:sub>
            <m:r>
              <w:rPr>
                <w:rFonts w:ascii="Cambria Math" w:hAnsi="Cambria Math"/>
              </w:rPr>
              <m:t>j</m:t>
            </m:r>
          </m:sub>
        </m:sSub>
        <m:r>
          <m:rPr>
            <m:sty m:val="p"/>
          </m:rPr>
          <w:rPr>
            <w:rFonts w:ascii="Cambria Math" w:hAnsi="Cambria Math"/>
          </w:rPr>
          <m:t>=</m:t>
        </m:r>
        <m:r>
          <w:rPr>
            <w:rFonts w:ascii="Cambria Math" w:hAnsi="Cambria Math"/>
          </w:rPr>
          <m:t>1</m:t>
        </m:r>
      </m:oMath>
      <w:r>
        <w:t xml:space="preserve"> and </w:t>
      </w:r>
      <m:oMath>
        <m:sSub>
          <m:sSubPr>
            <m:ctrlPr>
              <w:rPr>
                <w:rFonts w:ascii="Cambria Math" w:hAnsi="Cambria Math"/>
              </w:rPr>
            </m:ctrlPr>
          </m:sSubPr>
          <m:e>
            <m:r>
              <w:rPr>
                <w:rFonts w:ascii="Cambria Math" w:hAnsi="Cambria Math"/>
              </w:rPr>
              <m:t>α</m:t>
            </m:r>
          </m:e>
          <m:sub>
            <m:r>
              <w:rPr>
                <w:rFonts w:ascii="Cambria Math" w:hAnsi="Cambria Math"/>
              </w:rPr>
              <m:t>j</m:t>
            </m:r>
          </m:sub>
        </m:sSub>
        <m:r>
          <m:rPr>
            <m:sty m:val="p"/>
          </m:rPr>
          <w:rPr>
            <w:rFonts w:ascii="Cambria Math" w:hAnsi="Cambria Math"/>
          </w:rPr>
          <m:t>=</m:t>
        </m:r>
        <m:sSup>
          <m:sSupPr>
            <m:ctrlPr>
              <w:rPr>
                <w:rFonts w:ascii="Cambria Math" w:hAnsi="Cambria Math"/>
              </w:rPr>
            </m:ctrlPr>
          </m:sSupPr>
          <m:e>
            <m:r>
              <w:rPr>
                <w:rFonts w:ascii="Cambria Math" w:hAnsi="Cambria Math"/>
              </w:rPr>
              <m:t>2</m:t>
            </m:r>
          </m:e>
          <m:sup>
            <m:r>
              <m:rPr>
                <m:sty m:val="p"/>
              </m:rPr>
              <w:rPr>
                <w:rFonts w:ascii="Cambria Math" w:hAnsi="Cambria Math"/>
              </w:rPr>
              <m:t>-</m:t>
            </m:r>
            <m:r>
              <w:rPr>
                <w:rFonts w:ascii="Cambria Math" w:hAnsi="Cambria Math"/>
              </w:rPr>
              <m:t>j</m:t>
            </m:r>
          </m:sup>
        </m:sSup>
      </m:oMath>
      <w:r>
        <w:t xml:space="preserve"> for </w:t>
      </w:r>
      <m:oMath>
        <m:r>
          <w:rPr>
            <w:rFonts w:ascii="Cambria Math" w:hAnsi="Cambria Math"/>
          </w:rPr>
          <m:t>j</m:t>
        </m:r>
        <m:r>
          <m:rPr>
            <m:sty m:val="p"/>
          </m:rPr>
          <w:rPr>
            <w:rFonts w:ascii="Cambria Math" w:hAnsi="Cambria Math"/>
          </w:rPr>
          <m:t>≥</m:t>
        </m:r>
        <m:r>
          <w:rPr>
            <w:rFonts w:ascii="Cambria Math" w:hAnsi="Cambria Math"/>
          </w:rPr>
          <m:t>1</m:t>
        </m:r>
      </m:oMath>
      <w:r>
        <w:t>. Both coordinates are observed infinitely often and the common private subspace is zero. Nevertheless both retained gains have positive limits, because the total spend is finite. This is a changing-bank counterpart of Theorem 11.1. The strict contraction of each finite covering cycle is insufficient if its contraction factors approach one too rapidly.</w:t>
      </w:r>
    </w:p>
    <w:p w14:paraId="14ACDD1D" w14:textId="77777777" w:rsidR="009E18C3" w:rsidRDefault="00000000" w:rsidP="000E5595">
      <w:pPr>
        <w:pStyle w:val="BodyText"/>
        <w:keepNext/>
        <w:jc w:val="both"/>
      </w:pPr>
      <w:r>
        <w:rPr>
          <w:b/>
          <w:bCs/>
        </w:rPr>
        <w:t>Proposition 20.5 (conditional coverage for adaptive random banks).</w:t>
      </w:r>
      <w:r>
        <w:t xml:space="preserve"> Let </w:t>
      </w:r>
      <m:oMath>
        <m:sSub>
          <m:sSubPr>
            <m:ctrlPr>
              <w:rPr>
                <w:rFonts w:ascii="Cambria Math" w:hAnsi="Cambria Math"/>
              </w:rPr>
            </m:ctrlPr>
          </m:sSubPr>
          <m:e>
            <m:r>
              <w:rPr>
                <w:rFonts w:ascii="Cambria Math" w:hAnsi="Cambria Math"/>
              </w:rPr>
              <m:t>T</m:t>
            </m:r>
          </m:e>
          <m:sub>
            <m:r>
              <w:rPr>
                <w:rFonts w:ascii="Cambria Math" w:hAnsi="Cambria Math"/>
              </w:rPr>
              <m:t>t</m:t>
            </m:r>
          </m:sub>
        </m:sSub>
      </m:oMath>
      <w:r>
        <w:t xml:space="preserve"> have the read-sensitivity form (40), and let </w:t>
      </w:r>
      <m:oMath>
        <m:sSub>
          <m:sSubPr>
            <m:ctrlPr>
              <w:rPr>
                <w:rFonts w:ascii="Cambria Math" w:hAnsi="Cambria Math"/>
              </w:rPr>
            </m:ctrlPr>
          </m:sSubPr>
          <m:e>
            <m:r>
              <w:rPr>
                <w:rFonts w:ascii="Cambria Math" w:hAnsi="Cambria Math"/>
              </w:rPr>
              <m:t>e</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t</m:t>
            </m:r>
          </m:sub>
        </m:sSub>
        <m:sSub>
          <m:sSubPr>
            <m:ctrlPr>
              <w:rPr>
                <w:rFonts w:ascii="Cambria Math" w:hAnsi="Cambria Math"/>
              </w:rPr>
            </m:ctrlPr>
          </m:sSubPr>
          <m:e>
            <m:r>
              <w:rPr>
                <w:rFonts w:ascii="Cambria Math" w:hAnsi="Cambria Math"/>
              </w:rPr>
              <m:t>e</m:t>
            </m:r>
          </m:e>
          <m:sub>
            <m:r>
              <w:rPr>
                <w:rFonts w:ascii="Cambria Math" w:hAnsi="Cambria Math"/>
              </w:rPr>
              <m:t>t</m:t>
            </m:r>
          </m:sub>
        </m:sSub>
      </m:oMath>
      <w:r>
        <w:t xml:space="preserve">, where </w:t>
      </w:r>
      <m:oMath>
        <m:sSub>
          <m:sSubPr>
            <m:ctrlPr>
              <w:rPr>
                <w:rFonts w:ascii="Cambria Math" w:hAnsi="Cambria Math"/>
              </w:rPr>
            </m:ctrlPr>
          </m:sSubPr>
          <m:e>
            <m:r>
              <w:rPr>
                <w:rFonts w:ascii="Cambria Math" w:hAnsi="Cambria Math"/>
              </w:rPr>
              <m:t>e</m:t>
            </m:r>
          </m:e>
          <m:sub>
            <m:r>
              <w:rPr>
                <w:rFonts w:ascii="Cambria Math" w:hAnsi="Cambria Math"/>
              </w:rPr>
              <m:t>t</m:t>
            </m:r>
          </m:sub>
        </m:sSub>
      </m:oMath>
      <w:r>
        <w:t xml:space="preserve"> is known from the history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t</m:t>
            </m:r>
          </m:sub>
        </m:sSub>
      </m:oMath>
      <w:r>
        <w:t xml:space="preserve"> before bank selection. Suppose a fixed subspace </w:t>
      </w:r>
      <m:oMath>
        <m:r>
          <w:rPr>
            <w:rFonts w:ascii="Cambria Math" w:hAnsi="Cambria Math"/>
          </w:rPr>
          <m:t>N</m:t>
        </m:r>
      </m:oMath>
      <w:r>
        <w:t xml:space="preserve"> is fixed pointwise by every </w:t>
      </w:r>
      <m:oMath>
        <m:sSub>
          <m:sSubPr>
            <m:ctrlPr>
              <w:rPr>
                <w:rFonts w:ascii="Cambria Math" w:hAnsi="Cambria Math"/>
              </w:rPr>
            </m:ctrlPr>
          </m:sSubPr>
          <m:e>
            <m:r>
              <w:rPr>
                <w:rFonts w:ascii="Cambria Math" w:hAnsi="Cambria Math"/>
              </w:rPr>
              <m:t>T</m:t>
            </m:r>
          </m:e>
          <m:sub>
            <m:r>
              <w:rPr>
                <w:rFonts w:ascii="Cambria Math" w:hAnsi="Cambria Math"/>
              </w:rPr>
              <m:t>t</m:t>
            </m:r>
          </m:sub>
        </m:sSub>
      </m:oMath>
      <w:r>
        <w:t xml:space="preserve">, its orthogonal complement is preserved, and for a constant </w:t>
      </w:r>
      <m:oMath>
        <m:r>
          <w:rPr>
            <w:rFonts w:ascii="Cambria Math" w:hAnsi="Cambria Math"/>
          </w:rPr>
          <m:t>0</m:t>
        </m:r>
        <m:r>
          <m:rPr>
            <m:sty m:val="p"/>
          </m:rPr>
          <w:rPr>
            <w:rFonts w:ascii="Cambria Math" w:hAnsi="Cambria Math"/>
          </w:rPr>
          <m:t>&lt;</m:t>
        </m:r>
        <m:r>
          <w:rPr>
            <w:rFonts w:ascii="Cambria Math" w:hAnsi="Cambria Math"/>
          </w:rPr>
          <m:t>κ</m:t>
        </m:r>
        <m:r>
          <m:rPr>
            <m:sty m:val="p"/>
          </m:rPr>
          <w:rPr>
            <w:rFonts w:ascii="Cambria Math" w:hAnsi="Cambria Math"/>
          </w:rPr>
          <m:t>≤</m:t>
        </m:r>
        <m:r>
          <w:rPr>
            <w:rFonts w:ascii="Cambria Math" w:hAnsi="Cambria Math"/>
          </w:rPr>
          <m:t>1</m:t>
        </m:r>
      </m:oMath>
      <w:r>
        <w:t>,</w:t>
      </w:r>
    </w:p>
    <w:p w14:paraId="46AB5C94" w14:textId="77777777" w:rsidR="009E18C3" w:rsidRDefault="00000000" w:rsidP="000E5595">
      <w:pPr>
        <w:pStyle w:val="Equation"/>
        <w:jc w:val="both"/>
      </w:pPr>
      <w:r>
        <w:tab/>
      </w:r>
      <m:oMath>
        <m:r>
          <m:rPr>
            <m:scr m:val="double-struck"/>
            <m:sty m:val="p"/>
          </m:rPr>
          <w:rPr>
            <w:rFonts w:ascii="Cambria Math" w:hAnsi="Cambria Math"/>
            <w:sz w:val="28"/>
            <w:szCs w:val="30"/>
          </w:rPr>
          <m:t>E</m:t>
        </m:r>
        <m:d>
          <m:dPr>
            <m:begChr m:val="["/>
            <m:endChr m:val="]"/>
            <m:ctrlPr>
              <w:rPr>
                <w:rFonts w:ascii="Cambria Math" w:hAnsi="Cambria Math"/>
                <w:sz w:val="28"/>
                <w:szCs w:val="30"/>
              </w:rPr>
            </m:ctrlPr>
          </m:dPr>
          <m:e>
            <m:r>
              <w:rPr>
                <w:rFonts w:ascii="Cambria Math" w:hAnsi="Cambria Math"/>
                <w:sz w:val="28"/>
                <w:szCs w:val="30"/>
              </w:rPr>
              <m:t>I</m:t>
            </m:r>
            <m:r>
              <m:rPr>
                <m:sty m:val="p"/>
              </m:rPr>
              <w:rPr>
                <w:rFonts w:ascii="Cambria Math" w:hAnsi="Cambria Math"/>
                <w:sz w:val="28"/>
                <w:szCs w:val="30"/>
              </w:rPr>
              <m:t>-</m:t>
            </m:r>
            <m:sSubSup>
              <m:sSubSupPr>
                <m:ctrlPr>
                  <w:rPr>
                    <w:rFonts w:ascii="Cambria Math" w:hAnsi="Cambria Math"/>
                    <w:sz w:val="28"/>
                    <w:szCs w:val="30"/>
                  </w:rPr>
                </m:ctrlPr>
              </m:sSubSupPr>
              <m:e>
                <m:r>
                  <w:rPr>
                    <w:rFonts w:ascii="Cambria Math" w:hAnsi="Cambria Math"/>
                    <w:sz w:val="28"/>
                    <w:szCs w:val="30"/>
                  </w:rPr>
                  <m:t>T</m:t>
                </m:r>
              </m:e>
              <m:sub>
                <m:r>
                  <w:rPr>
                    <w:rFonts w:ascii="Cambria Math" w:hAnsi="Cambria Math"/>
                    <w:sz w:val="28"/>
                    <w:szCs w:val="30"/>
                  </w:rPr>
                  <m:t>t</m:t>
                </m:r>
              </m:sub>
              <m:sup>
                <m:r>
                  <w:rPr>
                    <w:rFonts w:ascii="Cambria Math" w:hAnsi="Cambria Math"/>
                    <w:sz w:val="28"/>
                    <w:szCs w:val="30"/>
                  </w:rPr>
                  <m:t>2</m:t>
                </m:r>
              </m:sup>
            </m:sSubSup>
            <m:r>
              <m:rPr>
                <m:sty m:val="p"/>
              </m:rPr>
              <w:rPr>
                <w:rFonts w:ascii="Cambria Math" w:hAnsi="Cambria Math"/>
                <w:sz w:val="28"/>
                <w:szCs w:val="30"/>
              </w:rPr>
              <m:t>∣</m:t>
            </m:r>
            <m:sSub>
              <m:sSubPr>
                <m:ctrlPr>
                  <w:rPr>
                    <w:rFonts w:ascii="Cambria Math" w:hAnsi="Cambria Math"/>
                    <w:sz w:val="28"/>
                    <w:szCs w:val="30"/>
                  </w:rPr>
                </m:ctrlPr>
              </m:sSubPr>
              <m:e>
                <m:r>
                  <m:rPr>
                    <m:scr m:val="script"/>
                    <m:sty m:val="p"/>
                  </m:rPr>
                  <w:rPr>
                    <w:rFonts w:ascii="Cambria Math" w:hAnsi="Cambria Math"/>
                    <w:sz w:val="28"/>
                    <w:szCs w:val="30"/>
                  </w:rPr>
                  <m:t>F</m:t>
                </m:r>
              </m:e>
              <m:sub>
                <m:r>
                  <w:rPr>
                    <w:rFonts w:ascii="Cambria Math" w:hAnsi="Cambria Math"/>
                    <w:sz w:val="28"/>
                    <w:szCs w:val="30"/>
                  </w:rPr>
                  <m:t>t</m:t>
                </m:r>
              </m:sub>
            </m:sSub>
          </m:e>
        </m:d>
        <m:r>
          <m:rPr>
            <m:sty m:val="p"/>
          </m:rPr>
          <w:rPr>
            <w:rFonts w:ascii="Cambria Math" w:hAnsi="Cambria Math"/>
            <w:sz w:val="28"/>
            <w:szCs w:val="30"/>
          </w:rPr>
          <m:t>≽</m:t>
        </m:r>
        <m:r>
          <w:rPr>
            <w:rFonts w:ascii="Cambria Math" w:hAnsi="Cambria Math"/>
            <w:sz w:val="28"/>
            <w:szCs w:val="30"/>
          </w:rPr>
          <m:t>κ</m:t>
        </m:r>
        <m:sSub>
          <m:sSubPr>
            <m:ctrlPr>
              <w:rPr>
                <w:rFonts w:ascii="Cambria Math" w:hAnsi="Cambria Math"/>
                <w:sz w:val="28"/>
                <w:szCs w:val="30"/>
              </w:rPr>
            </m:ctrlPr>
          </m:sSubPr>
          <m:e>
            <m:r>
              <w:rPr>
                <w:rFonts w:ascii="Cambria Math" w:hAnsi="Cambria Math"/>
                <w:sz w:val="28"/>
                <w:szCs w:val="30"/>
              </w:rPr>
              <m:t>P</m:t>
            </m:r>
          </m:e>
          <m:sub>
            <m:sSup>
              <m:sSupPr>
                <m:ctrlPr>
                  <w:rPr>
                    <w:rFonts w:ascii="Cambria Math" w:hAnsi="Cambria Math"/>
                    <w:sz w:val="28"/>
                    <w:szCs w:val="30"/>
                  </w:rPr>
                </m:ctrlPr>
              </m:sSupPr>
              <m:e>
                <m:r>
                  <w:rPr>
                    <w:rFonts w:ascii="Cambria Math" w:hAnsi="Cambria Math"/>
                    <w:sz w:val="28"/>
                    <w:szCs w:val="30"/>
                  </w:rPr>
                  <m:t>N</m:t>
                </m:r>
              </m:e>
              <m:sup>
                <m:r>
                  <m:rPr>
                    <m:sty m:val="p"/>
                  </m:rPr>
                  <w:rPr>
                    <w:rFonts w:ascii="Cambria Math" w:hAnsi="Cambria Math"/>
                    <w:sz w:val="28"/>
                    <w:szCs w:val="30"/>
                  </w:rPr>
                  <m:t>⊥</m:t>
                </m:r>
              </m:sup>
            </m:sSup>
          </m:sub>
        </m:sSub>
        <m:r>
          <m:rPr>
            <m:sty m:val="p"/>
          </m:rPr>
          <w:rPr>
            <w:rFonts w:ascii="Cambria Math" w:hAnsi="Cambria Math"/>
            <w:sz w:val="28"/>
            <w:szCs w:val="30"/>
          </w:rPr>
          <m:t>.</m:t>
        </m:r>
      </m:oMath>
      <w:r>
        <w:tab/>
        <w:t>(45)</w:t>
      </w:r>
    </w:p>
    <w:p w14:paraId="370B78B3" w14:textId="77777777" w:rsidR="009E18C3" w:rsidRDefault="00000000" w:rsidP="000E5595">
      <w:pPr>
        <w:pStyle w:val="BodyText"/>
        <w:jc w:val="both"/>
      </w:pPr>
      <w:r>
        <w:t xml:space="preserve">Then </w:t>
      </w:r>
      <m:oMath>
        <m:r>
          <m:rPr>
            <m:scr m:val="double-struck"/>
            <m:sty m:val="p"/>
          </m:rPr>
          <w:rPr>
            <w:rFonts w:ascii="Cambria Math" w:hAnsi="Cambria Math"/>
          </w:rPr>
          <m:t>E∥</m:t>
        </m:r>
        <m:sSub>
          <m:sSubPr>
            <m:ctrlPr>
              <w:rPr>
                <w:rFonts w:ascii="Cambria Math" w:hAnsi="Cambria Math"/>
              </w:rPr>
            </m:ctrlPr>
          </m:sSubPr>
          <m:e>
            <m:r>
              <w:rPr>
                <w:rFonts w:ascii="Cambria Math" w:hAnsi="Cambria Math"/>
              </w:rPr>
              <m:t>P</m:t>
            </m:r>
          </m:e>
          <m:sub>
            <m:sSup>
              <m:sSupPr>
                <m:ctrlPr>
                  <w:rPr>
                    <w:rFonts w:ascii="Cambria Math" w:hAnsi="Cambria Math"/>
                  </w:rPr>
                </m:ctrlPr>
              </m:sSupPr>
              <m:e>
                <m:r>
                  <w:rPr>
                    <w:rFonts w:ascii="Cambria Math" w:hAnsi="Cambria Math"/>
                  </w:rPr>
                  <m:t>N</m:t>
                </m:r>
              </m:e>
              <m:sup>
                <m:r>
                  <m:rPr>
                    <m:sty m:val="p"/>
                  </m:rPr>
                  <w:rPr>
                    <w:rFonts w:ascii="Cambria Math" w:hAnsi="Cambria Math"/>
                  </w:rPr>
                  <m:t>⊥</m:t>
                </m:r>
              </m:sup>
            </m:sSup>
          </m:sub>
        </m:sSub>
        <m:sSub>
          <m:sSubPr>
            <m:ctrlPr>
              <w:rPr>
                <w:rFonts w:ascii="Cambria Math" w:hAnsi="Cambria Math"/>
              </w:rPr>
            </m:ctrlPr>
          </m:sSubPr>
          <m:e>
            <m:r>
              <w:rPr>
                <w:rFonts w:ascii="Cambria Math" w:hAnsi="Cambria Math"/>
              </w:rPr>
              <m:t>e</m:t>
            </m:r>
          </m:e>
          <m:sub>
            <m:r>
              <w:rPr>
                <w:rFonts w:ascii="Cambria Math" w:hAnsi="Cambria Math"/>
              </w:rPr>
              <m:t>t</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κ</m:t>
                </m:r>
              </m:e>
            </m:d>
          </m:e>
          <m:sup>
            <m:r>
              <w:rPr>
                <w:rFonts w:ascii="Cambria Math" w:hAnsi="Cambria Math"/>
              </w:rPr>
              <m:t>t</m:t>
            </m:r>
          </m:sup>
        </m:sSup>
        <m:r>
          <m:rPr>
            <m:sty m:val="p"/>
          </m:rPr>
          <w:rPr>
            <w:rFonts w:ascii="Cambria Math" w:hAnsi="Cambria Math"/>
          </w:rPr>
          <m:t>∥</m:t>
        </m:r>
        <m:sSub>
          <m:sSubPr>
            <m:ctrlPr>
              <w:rPr>
                <w:rFonts w:ascii="Cambria Math" w:hAnsi="Cambria Math"/>
              </w:rPr>
            </m:ctrlPr>
          </m:sSubPr>
          <m:e>
            <m:r>
              <w:rPr>
                <w:rFonts w:ascii="Cambria Math" w:hAnsi="Cambria Math"/>
              </w:rPr>
              <m:t>P</m:t>
            </m:r>
          </m:e>
          <m:sub>
            <m:sSup>
              <m:sSupPr>
                <m:ctrlPr>
                  <w:rPr>
                    <w:rFonts w:ascii="Cambria Math" w:hAnsi="Cambria Math"/>
                  </w:rPr>
                </m:ctrlPr>
              </m:sSupPr>
              <m:e>
                <m:r>
                  <w:rPr>
                    <w:rFonts w:ascii="Cambria Math" w:hAnsi="Cambria Math"/>
                  </w:rPr>
                  <m:t>N</m:t>
                </m:r>
              </m:e>
              <m:sup>
                <m:r>
                  <m:rPr>
                    <m:sty m:val="p"/>
                  </m:rPr>
                  <w:rPr>
                    <w:rFonts w:ascii="Cambria Math" w:hAnsi="Cambria Math"/>
                  </w:rPr>
                  <m:t>⊥</m:t>
                </m:r>
              </m:sup>
            </m:sSup>
          </m:sub>
        </m:sSub>
        <m:sSub>
          <m:sSubPr>
            <m:ctrlPr>
              <w:rPr>
                <w:rFonts w:ascii="Cambria Math" w:hAnsi="Cambria Math"/>
              </w:rPr>
            </m:ctrlPr>
          </m:sSubPr>
          <m:e>
            <m:r>
              <w:rPr>
                <w:rFonts w:ascii="Cambria Math" w:hAnsi="Cambria Math"/>
              </w:rPr>
              <m:t>e</m:t>
            </m:r>
          </m:e>
          <m:sub>
            <m:r>
              <w:rPr>
                <w:rFonts w:ascii="Cambria Math" w:hAnsi="Cambria Math"/>
              </w:rPr>
              <m:t>0</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w:r>
        <w:t xml:space="preserve"> for deterministic </w:t>
      </w:r>
      <m:oMath>
        <m:sSub>
          <m:sSubPr>
            <m:ctrlPr>
              <w:rPr>
                <w:rFonts w:ascii="Cambria Math" w:hAnsi="Cambria Math"/>
              </w:rPr>
            </m:ctrlPr>
          </m:sSubPr>
          <m:e>
            <m:r>
              <w:rPr>
                <w:rFonts w:ascii="Cambria Math" w:hAnsi="Cambria Math"/>
              </w:rPr>
              <m:t>e</m:t>
            </m:r>
          </m:e>
          <m:sub>
            <m:r>
              <w:rPr>
                <w:rFonts w:ascii="Cambria Math" w:hAnsi="Cambria Math"/>
              </w:rPr>
              <m:t>0</m:t>
            </m:r>
          </m:sub>
        </m:sSub>
      </m:oMath>
      <w:r>
        <w:t xml:space="preserve">, and that component converges to zero almost surely. The component in </w:t>
      </w:r>
      <m:oMath>
        <m:r>
          <w:rPr>
            <w:rFonts w:ascii="Cambria Math" w:hAnsi="Cambria Math"/>
          </w:rPr>
          <m:t>N</m:t>
        </m:r>
      </m:oMath>
      <w:r>
        <w:t xml:space="preserve"> is unchanged.</w:t>
      </w:r>
    </w:p>
    <w:p w14:paraId="4E224A30" w14:textId="77777777" w:rsidR="009E18C3" w:rsidRDefault="00000000" w:rsidP="000E5595">
      <w:pPr>
        <w:pStyle w:val="BodyText"/>
        <w:jc w:val="both"/>
      </w:pPr>
      <w:r>
        <w:rPr>
          <w:b/>
          <w:bCs/>
        </w:rPr>
        <w:t>Proof.</w:t>
      </w:r>
      <w:r>
        <w:t xml:space="preserve"> Condition on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t</m:t>
            </m:r>
          </m:sub>
        </m:sSub>
      </m:oMath>
      <w:r>
        <w:t xml:space="preserve"> and apply (45) to the history-measurable vector </w:t>
      </w:r>
      <m:oMath>
        <m:sSub>
          <m:sSubPr>
            <m:ctrlPr>
              <w:rPr>
                <w:rFonts w:ascii="Cambria Math" w:hAnsi="Cambria Math"/>
              </w:rPr>
            </m:ctrlPr>
          </m:sSubPr>
          <m:e>
            <m:r>
              <w:rPr>
                <w:rFonts w:ascii="Cambria Math" w:hAnsi="Cambria Math"/>
              </w:rPr>
              <m:t>P</m:t>
            </m:r>
          </m:e>
          <m:sub>
            <m:sSup>
              <m:sSupPr>
                <m:ctrlPr>
                  <w:rPr>
                    <w:rFonts w:ascii="Cambria Math" w:hAnsi="Cambria Math"/>
                  </w:rPr>
                </m:ctrlPr>
              </m:sSupPr>
              <m:e>
                <m:r>
                  <w:rPr>
                    <w:rFonts w:ascii="Cambria Math" w:hAnsi="Cambria Math"/>
                  </w:rPr>
                  <m:t>N</m:t>
                </m:r>
              </m:e>
              <m:sup>
                <m:r>
                  <m:rPr>
                    <m:sty m:val="p"/>
                  </m:rPr>
                  <w:rPr>
                    <w:rFonts w:ascii="Cambria Math" w:hAnsi="Cambria Math"/>
                  </w:rPr>
                  <m:t>⊥</m:t>
                </m:r>
              </m:sup>
            </m:sSup>
          </m:sub>
        </m:sSub>
        <m:sSub>
          <m:sSubPr>
            <m:ctrlPr>
              <w:rPr>
                <w:rFonts w:ascii="Cambria Math" w:hAnsi="Cambria Math"/>
              </w:rPr>
            </m:ctrlPr>
          </m:sSubPr>
          <m:e>
            <m:r>
              <w:rPr>
                <w:rFonts w:ascii="Cambria Math" w:hAnsi="Cambria Math"/>
              </w:rPr>
              <m:t>e</m:t>
            </m:r>
          </m:e>
          <m:sub>
            <m:r>
              <w:rPr>
                <w:rFonts w:ascii="Cambria Math" w:hAnsi="Cambria Math"/>
              </w:rPr>
              <m:t>t</m:t>
            </m:r>
          </m:sub>
        </m:sSub>
      </m:oMath>
      <w:r>
        <w:t xml:space="preserve">. Taking expectations and iterating gives the mean-square bound. For any </w:t>
      </w:r>
      <m:oMath>
        <m:r>
          <w:rPr>
            <w:rFonts w:ascii="Cambria Math" w:hAnsi="Cambria Math"/>
          </w:rPr>
          <m:t>ε</m:t>
        </m:r>
        <m:r>
          <m:rPr>
            <m:sty m:val="p"/>
          </m:rPr>
          <w:rPr>
            <w:rFonts w:ascii="Cambria Math" w:hAnsi="Cambria Math"/>
          </w:rPr>
          <m:t>&gt;</m:t>
        </m:r>
        <m:r>
          <w:rPr>
            <w:rFonts w:ascii="Cambria Math" w:hAnsi="Cambria Math"/>
          </w:rPr>
          <m:t>0</m:t>
        </m:r>
      </m:oMath>
      <w:r>
        <w:t xml:space="preserve">, Markov’s inequality bounds </w:t>
      </w:r>
      <m:oMath>
        <m:r>
          <m:rPr>
            <m:sty m:val="p"/>
          </m:rPr>
          <w:rPr>
            <w:rFonts w:ascii="Cambria Math" w:hAnsi="Cambria Math"/>
          </w:rPr>
          <m:t>Pr</m:t>
        </m:r>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P</m:t>
                </m:r>
              </m:e>
              <m:sub>
                <m:sSup>
                  <m:sSupPr>
                    <m:ctrlPr>
                      <w:rPr>
                        <w:rFonts w:ascii="Cambria Math" w:hAnsi="Cambria Math"/>
                      </w:rPr>
                    </m:ctrlPr>
                  </m:sSupPr>
                  <m:e>
                    <m:r>
                      <w:rPr>
                        <w:rFonts w:ascii="Cambria Math" w:hAnsi="Cambria Math"/>
                      </w:rPr>
                      <m:t>N</m:t>
                    </m:r>
                  </m:e>
                  <m:sup>
                    <m:r>
                      <m:rPr>
                        <m:sty m:val="p"/>
                      </m:rPr>
                      <w:rPr>
                        <w:rFonts w:ascii="Cambria Math" w:hAnsi="Cambria Math"/>
                      </w:rPr>
                      <m:t>⊥</m:t>
                    </m:r>
                  </m:sup>
                </m:sSup>
              </m:sub>
            </m:sSub>
            <m:sSub>
              <m:sSubPr>
                <m:ctrlPr>
                  <w:rPr>
                    <w:rFonts w:ascii="Cambria Math" w:hAnsi="Cambria Math"/>
                  </w:rPr>
                </m:ctrlPr>
              </m:sSubPr>
              <m:e>
                <m:r>
                  <w:rPr>
                    <w:rFonts w:ascii="Cambria Math" w:hAnsi="Cambria Math"/>
                  </w:rPr>
                  <m:t>e</m:t>
                </m:r>
              </m:e>
              <m:sub>
                <m:r>
                  <w:rPr>
                    <w:rFonts w:ascii="Cambria Math" w:hAnsi="Cambria Math"/>
                  </w:rPr>
                  <m:t>t</m:t>
                </m:r>
              </m:sub>
            </m:sSub>
            <m:r>
              <m:rPr>
                <m:sty m:val="p"/>
              </m:rPr>
              <w:rPr>
                <w:rFonts w:ascii="Cambria Math" w:hAnsi="Cambria Math"/>
              </w:rPr>
              <m:t>∥&gt;</m:t>
            </m:r>
            <m:r>
              <w:rPr>
                <w:rFonts w:ascii="Cambria Math" w:hAnsi="Cambria Math"/>
              </w:rPr>
              <m:t>ε</m:t>
            </m:r>
          </m:e>
        </m:d>
      </m:oMath>
      <w:r>
        <w:t xml:space="preserve"> by a summable </w:t>
      </w:r>
      <w:r>
        <w:lastRenderedPageBreak/>
        <w:t xml:space="preserve">geometric sequence. The first Borel–Cantelli lemma, followed by countably many positive rational </w:t>
      </w:r>
      <m:oMath>
        <m:r>
          <w:rPr>
            <w:rFonts w:ascii="Cambria Math" w:hAnsi="Cambria Math"/>
          </w:rPr>
          <m:t>ε</m:t>
        </m:r>
      </m:oMath>
      <w:r>
        <w:t>, proves almost-sure convergence. ∎</w:t>
      </w:r>
    </w:p>
    <w:p w14:paraId="1484E124" w14:textId="77777777" w:rsidR="009E18C3" w:rsidRDefault="00000000" w:rsidP="000E5595">
      <w:pPr>
        <w:pStyle w:val="BodyText"/>
        <w:jc w:val="both"/>
      </w:pPr>
      <w:r>
        <w:t xml:space="preserve">This result permits selection probabilities to depend on the current prefix. It requires conditional coverage in every remaining direction, not merely a favourable unconditional average across queries. A deterministic retriever that repeatedly selects the same narrow subspace can violate it. A common affine fixed point is still required to interpret </w:t>
      </w:r>
      <m:oMath>
        <m:sSub>
          <m:sSubPr>
            <m:ctrlPr>
              <w:rPr>
                <w:rFonts w:ascii="Cambria Math" w:hAnsi="Cambria Math"/>
              </w:rPr>
            </m:ctrlPr>
          </m:sSubPr>
          <m:e>
            <m:r>
              <w:rPr>
                <w:rFonts w:ascii="Cambria Math" w:hAnsi="Cambria Math"/>
              </w:rPr>
              <m:t>e</m:t>
            </m:r>
          </m:e>
          <m:sub>
            <m:r>
              <w:rPr>
                <w:rFonts w:ascii="Cambria Math" w:hAnsi="Cambria Math"/>
              </w:rPr>
              <m:t>t</m:t>
            </m:r>
          </m:sub>
        </m:sSub>
      </m:oMath>
      <w:r>
        <w:t xml:space="preserve"> as error to a fixed target.</w:t>
      </w:r>
    </w:p>
    <w:p w14:paraId="48BDE36A" w14:textId="77777777" w:rsidR="009E18C3" w:rsidRDefault="00000000" w:rsidP="000E5595">
      <w:pPr>
        <w:pStyle w:val="Heading11"/>
        <w:jc w:val="both"/>
      </w:pPr>
      <w:bookmarkStart w:id="65" w:name="X6cdbfdc517f16da04c8a6df85d0b69c859e42d0"/>
      <w:bookmarkEnd w:id="61"/>
      <w:bookmarkEnd w:id="64"/>
      <w:r>
        <w:t>21 Quantitative mixing and error accumulation</w:t>
      </w:r>
    </w:p>
    <w:p w14:paraId="37CA4255" w14:textId="77777777" w:rsidR="009E18C3" w:rsidRDefault="00000000" w:rsidP="000E5595">
      <w:pPr>
        <w:pStyle w:val="Heading21"/>
        <w:jc w:val="both"/>
      </w:pPr>
      <w:bookmarkStart w:id="66" w:name="X3360ba96049ca78af8aa29c9962773454197bf0"/>
      <w:r>
        <w:t>21 1 A finite horizon certificate for orthogonal feedback</w:t>
      </w:r>
    </w:p>
    <w:p w14:paraId="655F9523" w14:textId="77777777" w:rsidR="009E18C3" w:rsidRDefault="00000000" w:rsidP="000E5595">
      <w:pPr>
        <w:pStyle w:val="FirstParagraph"/>
        <w:jc w:val="both"/>
      </w:pPr>
      <w:r>
        <w:t>V4 characterized the exact obstruction to a stability margin under orthogonal feedback. We now quantify the margin using a finite horizon. This is an application of the observability framework [17] to the dissipative read; the identities and their hypotheses are given explicitly.</w:t>
      </w:r>
    </w:p>
    <w:p w14:paraId="1EE94CE3" w14:textId="77777777" w:rsidR="009E18C3" w:rsidRDefault="00000000" w:rsidP="000E5595">
      <w:pPr>
        <w:pStyle w:val="BodyText"/>
        <w:jc w:val="both"/>
      </w:pPr>
      <w:r>
        <w:t xml:space="preserve">Let </w:t>
      </w:r>
      <m:oMath>
        <m:r>
          <w:rPr>
            <w:rFonts w:ascii="Cambria Math" w:hAnsi="Cambria Math"/>
          </w:rPr>
          <m:t>J</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α</m:t>
                </m:r>
                <m:sSup>
                  <m:sSupPr>
                    <m:ctrlPr>
                      <w:rPr>
                        <w:rFonts w:ascii="Cambria Math" w:hAnsi="Cambria Math"/>
                      </w:rPr>
                    </m:ctrlPr>
                  </m:sSupPr>
                  <m:e>
                    <m:r>
                      <w:rPr>
                        <w:rFonts w:ascii="Cambria Math" w:hAnsi="Cambria Math"/>
                      </w:rPr>
                      <m:t>C</m:t>
                    </m:r>
                  </m:e>
                  <m:sup>
                    <m:r>
                      <m:rPr>
                        <m:sty m:val="p"/>
                      </m:rPr>
                      <w:rPr>
                        <w:rFonts w:ascii="Cambria Math" w:hAnsi="Cambria Math"/>
                      </w:rPr>
                      <m:t>⊤</m:t>
                    </m:r>
                  </m:sup>
                </m:sSup>
                <m:r>
                  <w:rPr>
                    <w:rFonts w:ascii="Cambria Math" w:hAnsi="Cambria Math"/>
                  </w:rPr>
                  <m:t>C</m:t>
                </m:r>
              </m:e>
            </m:d>
          </m:e>
          <m:sup>
            <m:r>
              <m:rPr>
                <m:sty m:val="p"/>
              </m:rPr>
              <w:rPr>
                <w:rFonts w:ascii="Cambria Math" w:hAnsi="Cambria Math"/>
              </w:rPr>
              <m:t>-</m:t>
            </m:r>
            <m:r>
              <w:rPr>
                <w:rFonts w:ascii="Cambria Math" w:hAnsi="Cambria Math"/>
              </w:rPr>
              <m:t>1</m:t>
            </m:r>
          </m:sup>
        </m:sSup>
      </m:oMath>
      <w:r>
        <w:t xml:space="preserve"> with </w:t>
      </w:r>
      <m:oMath>
        <m:r>
          <w:rPr>
            <w:rFonts w:ascii="Cambria Math" w:hAnsi="Cambria Math"/>
          </w:rPr>
          <m:t>α</m:t>
        </m:r>
        <m:r>
          <m:rPr>
            <m:sty m:val="p"/>
          </m:rPr>
          <w:rPr>
            <w:rFonts w:ascii="Cambria Math" w:hAnsi="Cambria Math"/>
          </w:rPr>
          <m:t>&gt;</m:t>
        </m:r>
        <m:r>
          <w:rPr>
            <w:rFonts w:ascii="Cambria Math" w:hAnsi="Cambria Math"/>
          </w:rPr>
          <m:t>0</m:t>
        </m:r>
      </m:oMath>
      <w:r>
        <w:t xml:space="preserve">, let </w:t>
      </w:r>
      <m:oMath>
        <m:r>
          <w:rPr>
            <w:rFonts w:ascii="Cambria Math" w:hAnsi="Cambria Math"/>
          </w:rPr>
          <m:t>Q</m:t>
        </m:r>
      </m:oMath>
      <w:r>
        <w:t xml:space="preserve"> be orthogonal, and set </w:t>
      </w:r>
      <m:oMath>
        <m:r>
          <w:rPr>
            <w:rFonts w:ascii="Cambria Math" w:hAnsi="Cambria Math"/>
          </w:rPr>
          <m:t>L</m:t>
        </m:r>
        <m:r>
          <m:rPr>
            <m:sty m:val="p"/>
          </m:rPr>
          <w:rPr>
            <w:rFonts w:ascii="Cambria Math" w:hAnsi="Cambria Math"/>
          </w:rPr>
          <m:t>=</m:t>
        </m:r>
        <m:r>
          <w:rPr>
            <w:rFonts w:ascii="Cambria Math" w:hAnsi="Cambria Math"/>
          </w:rPr>
          <m:t>JQ</m:t>
        </m:r>
      </m:oMath>
      <w:r>
        <w:t xml:space="preserve">. Write </w:t>
      </w:r>
      <m:oMath>
        <m:r>
          <w:rPr>
            <w:rFonts w:ascii="Cambria Math" w:hAnsi="Cambria Math"/>
          </w:rPr>
          <m:t>D</m:t>
        </m:r>
        <m:r>
          <m:rPr>
            <m:sty m:val="p"/>
          </m:rPr>
          <w:rPr>
            <w:rFonts w:ascii="Cambria Math" w:hAnsi="Cambria Math"/>
          </w:rPr>
          <m:t>=</m:t>
        </m:r>
        <m:r>
          <w:rPr>
            <w:rFonts w:ascii="Cambria Math" w:hAnsi="Cambria Math"/>
          </w:rPr>
          <m:t>I</m:t>
        </m:r>
        <m:r>
          <m:rPr>
            <m:sty m:val="p"/>
          </m:rPr>
          <w:rPr>
            <w:rFonts w:ascii="Cambria Math" w:hAnsi="Cambria Math"/>
          </w:rPr>
          <m:t>-</m:t>
        </m:r>
        <m:sSup>
          <m:sSupPr>
            <m:ctrlPr>
              <w:rPr>
                <w:rFonts w:ascii="Cambria Math" w:hAnsi="Cambria Math"/>
              </w:rPr>
            </m:ctrlPr>
          </m:sSupPr>
          <m:e>
            <m:r>
              <w:rPr>
                <w:rFonts w:ascii="Cambria Math" w:hAnsi="Cambria Math"/>
              </w:rPr>
              <m:t>J</m:t>
            </m:r>
          </m:e>
          <m:sup>
            <m:r>
              <w:rPr>
                <w:rFonts w:ascii="Cambria Math" w:hAnsi="Cambria Math"/>
              </w:rPr>
              <m:t>2</m:t>
            </m:r>
          </m:sup>
        </m:sSup>
      </m:oMath>
      <w:r>
        <w:t xml:space="preserve">. For a horizon </w:t>
      </w:r>
      <m:oMath>
        <m:r>
          <w:rPr>
            <w:rFonts w:ascii="Cambria Math" w:hAnsi="Cambria Math"/>
          </w:rPr>
          <m:t>m</m:t>
        </m:r>
      </m:oMath>
      <w:r>
        <w:t>, define</w:t>
      </w:r>
    </w:p>
    <w:p w14:paraId="77376CE3" w14:textId="77777777" w:rsidR="009E18C3" w:rsidRDefault="00000000" w:rsidP="000E5595">
      <w:pPr>
        <w:pStyle w:val="Equation"/>
        <w:jc w:val="both"/>
      </w:pPr>
      <w:r>
        <w:tab/>
      </w:r>
      <m:oMath>
        <m:sSub>
          <m:sSubPr>
            <m:ctrlPr>
              <w:rPr>
                <w:rFonts w:ascii="Cambria Math" w:hAnsi="Cambria Math"/>
                <w:sz w:val="28"/>
                <w:szCs w:val="30"/>
              </w:rPr>
            </m:ctrlPr>
          </m:sSubPr>
          <m:e>
            <m:r>
              <m:rPr>
                <m:scr m:val="script"/>
                <m:sty m:val="p"/>
              </m:rPr>
              <w:rPr>
                <w:rFonts w:ascii="Cambria Math" w:hAnsi="Cambria Math"/>
                <w:sz w:val="28"/>
                <w:szCs w:val="30"/>
              </w:rPr>
              <m:t>W</m:t>
            </m:r>
          </m:e>
          <m:sub>
            <m:r>
              <w:rPr>
                <w:rFonts w:ascii="Cambria Math" w:hAnsi="Cambria Math"/>
                <w:sz w:val="28"/>
                <w:szCs w:val="30"/>
              </w:rPr>
              <m:t>m</m:t>
            </m:r>
          </m:sub>
        </m:sSub>
        <m:r>
          <m:rPr>
            <m:sty m:val="p"/>
          </m:rPr>
          <w:rPr>
            <w:rFonts w:ascii="Cambria Math" w:hAnsi="Cambria Math"/>
            <w:sz w:val="28"/>
            <w:szCs w:val="30"/>
          </w:rPr>
          <m:t>=</m:t>
        </m:r>
        <m:nary>
          <m:naryPr>
            <m:chr m:val="∑"/>
            <m:limLoc m:val="undOvr"/>
            <m:ctrlPr>
              <w:rPr>
                <w:rFonts w:ascii="Cambria Math" w:hAnsi="Cambria Math"/>
                <w:sz w:val="28"/>
                <w:szCs w:val="30"/>
              </w:rPr>
            </m:ctrlPr>
          </m:naryPr>
          <m:sub>
            <m:r>
              <w:rPr>
                <w:rFonts w:ascii="Cambria Math" w:hAnsi="Cambria Math"/>
                <w:sz w:val="28"/>
                <w:szCs w:val="30"/>
              </w:rPr>
              <m:t>t</m:t>
            </m:r>
            <m:r>
              <m:rPr>
                <m:sty m:val="p"/>
              </m:rPr>
              <w:rPr>
                <w:rFonts w:ascii="Cambria Math" w:hAnsi="Cambria Math"/>
                <w:sz w:val="28"/>
                <w:szCs w:val="30"/>
              </w:rPr>
              <m:t>=</m:t>
            </m:r>
            <m:r>
              <w:rPr>
                <w:rFonts w:ascii="Cambria Math" w:hAnsi="Cambria Math"/>
                <w:sz w:val="28"/>
                <w:szCs w:val="30"/>
              </w:rPr>
              <m:t>0</m:t>
            </m:r>
          </m:sub>
          <m:sup>
            <m:r>
              <w:rPr>
                <w:rFonts w:ascii="Cambria Math" w:hAnsi="Cambria Math"/>
                <w:sz w:val="28"/>
                <w:szCs w:val="30"/>
              </w:rPr>
              <m:t>m</m:t>
            </m:r>
            <m:r>
              <m:rPr>
                <m:sty m:val="p"/>
              </m:rPr>
              <w:rPr>
                <w:rFonts w:ascii="Cambria Math" w:hAnsi="Cambria Math"/>
                <w:sz w:val="28"/>
                <w:szCs w:val="30"/>
              </w:rPr>
              <m:t>-</m:t>
            </m:r>
            <m:r>
              <w:rPr>
                <w:rFonts w:ascii="Cambria Math" w:hAnsi="Cambria Math"/>
                <w:sz w:val="28"/>
                <w:szCs w:val="30"/>
              </w:rPr>
              <m:t>1</m:t>
            </m:r>
          </m:sup>
          <m:e>
            <m:sSup>
              <m:sSupPr>
                <m:ctrlPr>
                  <w:rPr>
                    <w:rFonts w:ascii="Cambria Math" w:hAnsi="Cambria Math"/>
                    <w:sz w:val="28"/>
                    <w:szCs w:val="30"/>
                  </w:rPr>
                </m:ctrlPr>
              </m:sSupPr>
              <m:e>
                <m:d>
                  <m:dPr>
                    <m:ctrlPr>
                      <w:rPr>
                        <w:rFonts w:ascii="Cambria Math" w:hAnsi="Cambria Math"/>
                        <w:sz w:val="28"/>
                        <w:szCs w:val="30"/>
                      </w:rPr>
                    </m:ctrlPr>
                  </m:dPr>
                  <m:e>
                    <m:sSup>
                      <m:sSupPr>
                        <m:ctrlPr>
                          <w:rPr>
                            <w:rFonts w:ascii="Cambria Math" w:hAnsi="Cambria Math"/>
                            <w:sz w:val="28"/>
                            <w:szCs w:val="30"/>
                          </w:rPr>
                        </m:ctrlPr>
                      </m:sSupPr>
                      <m:e>
                        <m:r>
                          <w:rPr>
                            <w:rFonts w:ascii="Cambria Math" w:hAnsi="Cambria Math"/>
                            <w:sz w:val="28"/>
                            <w:szCs w:val="30"/>
                          </w:rPr>
                          <m:t>L</m:t>
                        </m:r>
                      </m:e>
                      <m:sup>
                        <m:r>
                          <w:rPr>
                            <w:rFonts w:ascii="Cambria Math" w:hAnsi="Cambria Math"/>
                            <w:sz w:val="28"/>
                            <w:szCs w:val="30"/>
                          </w:rPr>
                          <m:t>t</m:t>
                        </m:r>
                      </m:sup>
                    </m:sSup>
                  </m:e>
                </m:d>
              </m:e>
              <m:sup>
                <m:r>
                  <m:rPr>
                    <m:sty m:val="p"/>
                  </m:rPr>
                  <w:rPr>
                    <w:rFonts w:ascii="Cambria Math" w:hAnsi="Cambria Math"/>
                    <w:sz w:val="28"/>
                    <w:szCs w:val="30"/>
                  </w:rPr>
                  <m:t>⊤</m:t>
                </m:r>
              </m:sup>
            </m:sSup>
          </m:e>
        </m:nary>
        <m:sSup>
          <m:sSupPr>
            <m:ctrlPr>
              <w:rPr>
                <w:rFonts w:ascii="Cambria Math" w:hAnsi="Cambria Math"/>
                <w:sz w:val="28"/>
                <w:szCs w:val="30"/>
              </w:rPr>
            </m:ctrlPr>
          </m:sSupPr>
          <m:e>
            <m:r>
              <w:rPr>
                <w:rFonts w:ascii="Cambria Math" w:hAnsi="Cambria Math"/>
                <w:sz w:val="28"/>
                <w:szCs w:val="30"/>
              </w:rPr>
              <m:t>Q</m:t>
            </m:r>
          </m:e>
          <m:sup>
            <m:r>
              <m:rPr>
                <m:sty m:val="p"/>
              </m:rPr>
              <w:rPr>
                <w:rFonts w:ascii="Cambria Math" w:hAnsi="Cambria Math"/>
                <w:sz w:val="28"/>
                <w:szCs w:val="30"/>
              </w:rPr>
              <m:t>⊤</m:t>
            </m:r>
          </m:sup>
        </m:sSup>
        <m:r>
          <w:rPr>
            <w:rFonts w:ascii="Cambria Math" w:hAnsi="Cambria Math"/>
            <w:sz w:val="28"/>
            <w:szCs w:val="30"/>
          </w:rPr>
          <m:t>DQ</m:t>
        </m:r>
        <m:sSup>
          <m:sSupPr>
            <m:ctrlPr>
              <w:rPr>
                <w:rFonts w:ascii="Cambria Math" w:hAnsi="Cambria Math"/>
                <w:sz w:val="28"/>
                <w:szCs w:val="30"/>
              </w:rPr>
            </m:ctrlPr>
          </m:sSupPr>
          <m:e>
            <m:r>
              <w:rPr>
                <w:rFonts w:ascii="Cambria Math" w:hAnsi="Cambria Math"/>
                <w:sz w:val="28"/>
                <w:szCs w:val="30"/>
              </w:rPr>
              <m:t>L</m:t>
            </m:r>
          </m:e>
          <m:sup>
            <m:r>
              <w:rPr>
                <w:rFonts w:ascii="Cambria Math" w:hAnsi="Cambria Math"/>
                <w:sz w:val="28"/>
                <w:szCs w:val="30"/>
              </w:rPr>
              <m:t>t</m:t>
            </m:r>
          </m:sup>
        </m:sSup>
        <m:r>
          <m:rPr>
            <m:sty m:val="p"/>
          </m:rPr>
          <w:rPr>
            <w:rFonts w:ascii="Cambria Math" w:hAnsi="Cambria Math"/>
            <w:sz w:val="28"/>
            <w:szCs w:val="30"/>
          </w:rPr>
          <m:t>=</m:t>
        </m:r>
        <m:r>
          <w:rPr>
            <w:rFonts w:ascii="Cambria Math" w:hAnsi="Cambria Math"/>
            <w:sz w:val="28"/>
            <w:szCs w:val="30"/>
          </w:rPr>
          <m:t>I</m:t>
        </m:r>
        <m:r>
          <m:rPr>
            <m:sty m:val="p"/>
          </m:rPr>
          <w:rPr>
            <w:rFonts w:ascii="Cambria Math" w:hAnsi="Cambria Math"/>
            <w:sz w:val="28"/>
            <w:szCs w:val="30"/>
          </w:rPr>
          <m:t>-</m:t>
        </m:r>
        <m:sSup>
          <m:sSupPr>
            <m:ctrlPr>
              <w:rPr>
                <w:rFonts w:ascii="Cambria Math" w:hAnsi="Cambria Math"/>
                <w:sz w:val="28"/>
                <w:szCs w:val="30"/>
              </w:rPr>
            </m:ctrlPr>
          </m:sSupPr>
          <m:e>
            <m:d>
              <m:dPr>
                <m:ctrlPr>
                  <w:rPr>
                    <w:rFonts w:ascii="Cambria Math" w:hAnsi="Cambria Math"/>
                    <w:sz w:val="28"/>
                    <w:szCs w:val="30"/>
                  </w:rPr>
                </m:ctrlPr>
              </m:dPr>
              <m:e>
                <m:sSup>
                  <m:sSupPr>
                    <m:ctrlPr>
                      <w:rPr>
                        <w:rFonts w:ascii="Cambria Math" w:hAnsi="Cambria Math"/>
                        <w:sz w:val="28"/>
                        <w:szCs w:val="30"/>
                      </w:rPr>
                    </m:ctrlPr>
                  </m:sSupPr>
                  <m:e>
                    <m:r>
                      <w:rPr>
                        <w:rFonts w:ascii="Cambria Math" w:hAnsi="Cambria Math"/>
                        <w:sz w:val="28"/>
                        <w:szCs w:val="30"/>
                      </w:rPr>
                      <m:t>L</m:t>
                    </m:r>
                  </m:e>
                  <m:sup>
                    <m:r>
                      <w:rPr>
                        <w:rFonts w:ascii="Cambria Math" w:hAnsi="Cambria Math"/>
                        <w:sz w:val="28"/>
                        <w:szCs w:val="30"/>
                      </w:rPr>
                      <m:t>m</m:t>
                    </m:r>
                  </m:sup>
                </m:sSup>
              </m:e>
            </m:d>
          </m:e>
          <m:sup>
            <m:r>
              <m:rPr>
                <m:sty m:val="p"/>
              </m:rPr>
              <w:rPr>
                <w:rFonts w:ascii="Cambria Math" w:hAnsi="Cambria Math"/>
                <w:sz w:val="28"/>
                <w:szCs w:val="30"/>
              </w:rPr>
              <m:t>⊤</m:t>
            </m:r>
          </m:sup>
        </m:sSup>
        <m:sSup>
          <m:sSupPr>
            <m:ctrlPr>
              <w:rPr>
                <w:rFonts w:ascii="Cambria Math" w:hAnsi="Cambria Math"/>
                <w:sz w:val="28"/>
                <w:szCs w:val="30"/>
              </w:rPr>
            </m:ctrlPr>
          </m:sSupPr>
          <m:e>
            <m:r>
              <w:rPr>
                <w:rFonts w:ascii="Cambria Math" w:hAnsi="Cambria Math"/>
                <w:sz w:val="28"/>
                <w:szCs w:val="30"/>
              </w:rPr>
              <m:t>L</m:t>
            </m:r>
          </m:e>
          <m:sup>
            <m:r>
              <w:rPr>
                <w:rFonts w:ascii="Cambria Math" w:hAnsi="Cambria Math"/>
                <w:sz w:val="28"/>
                <w:szCs w:val="30"/>
              </w:rPr>
              <m:t>m</m:t>
            </m:r>
          </m:sup>
        </m:sSup>
        <m:r>
          <m:rPr>
            <m:sty m:val="p"/>
          </m:rPr>
          <w:rPr>
            <w:rFonts w:ascii="Cambria Math" w:hAnsi="Cambria Math"/>
            <w:sz w:val="28"/>
            <w:szCs w:val="30"/>
          </w:rPr>
          <m:t>.</m:t>
        </m:r>
      </m:oMath>
      <w:r>
        <w:tab/>
        <w:t>(46)</w:t>
      </w:r>
    </w:p>
    <w:p w14:paraId="24594B29" w14:textId="77777777" w:rsidR="009E18C3" w:rsidRDefault="00000000" w:rsidP="000E5595">
      <w:pPr>
        <w:pStyle w:val="BodyText"/>
        <w:keepNext/>
        <w:jc w:val="both"/>
      </w:pPr>
      <w:r>
        <w:rPr>
          <w:b/>
          <w:bCs/>
        </w:rPr>
        <w:t>Theorem 21.1 (finite horizon mixing margin).</w:t>
      </w:r>
      <w:r>
        <w:t xml:space="preserve"> Put </w:t>
      </w:r>
      <m:oMath>
        <m:sSub>
          <m:sSubPr>
            <m:ctrlPr>
              <w:rPr>
                <w:rFonts w:ascii="Cambria Math" w:hAnsi="Cambria Math"/>
              </w:rPr>
            </m:ctrlPr>
          </m:sSubPr>
          <m:e>
            <m:r>
              <w:rPr>
                <w:rFonts w:ascii="Cambria Math" w:hAnsi="Cambria Math"/>
              </w:rPr>
              <m:t>κ</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m:rPr>
                <m:sty m:val="p"/>
              </m:rPr>
              <w:rPr>
                <w:rFonts w:ascii="Cambria Math" w:hAnsi="Cambria Math"/>
              </w:rPr>
              <m:t>min</m:t>
            </m:r>
          </m:sub>
        </m:sSub>
        <m:d>
          <m:dPr>
            <m:ctrlPr>
              <w:rPr>
                <w:rFonts w:ascii="Cambria Math" w:hAnsi="Cambria Math"/>
              </w:rPr>
            </m:ctrlPr>
          </m:dPr>
          <m:e>
            <m:sSub>
              <m:sSubPr>
                <m:ctrlPr>
                  <w:rPr>
                    <w:rFonts w:ascii="Cambria Math" w:hAnsi="Cambria Math"/>
                  </w:rPr>
                </m:ctrlPr>
              </m:sSubPr>
              <m:e>
                <m:r>
                  <m:rPr>
                    <m:scr m:val="script"/>
                    <m:sty m:val="p"/>
                  </m:rPr>
                  <w:rPr>
                    <w:rFonts w:ascii="Cambria Math" w:hAnsi="Cambria Math"/>
                  </w:rPr>
                  <m:t>W</m:t>
                </m:r>
              </m:e>
              <m:sub>
                <m:r>
                  <w:rPr>
                    <w:rFonts w:ascii="Cambria Math" w:hAnsi="Cambria Math"/>
                  </w:rPr>
                  <m:t>m</m:t>
                </m:r>
              </m:sub>
            </m:sSub>
          </m:e>
        </m:d>
      </m:oMath>
      <w:r>
        <w:t xml:space="preserve">. Then </w:t>
      </w:r>
      <m:oMath>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m</m:t>
            </m:r>
          </m:sub>
        </m:sSub>
        <m:r>
          <m:rPr>
            <m:sty m:val="p"/>
          </m:rPr>
          <w:rPr>
            <w:rFonts w:ascii="Cambria Math" w:hAnsi="Cambria Math"/>
          </w:rPr>
          <m:t>&lt;</m:t>
        </m:r>
        <m:r>
          <w:rPr>
            <w:rFonts w:ascii="Cambria Math" w:hAnsi="Cambria Math"/>
          </w:rPr>
          <m:t>1</m:t>
        </m:r>
      </m:oMath>
      <w:r>
        <w:t xml:space="preserve"> and</w:t>
      </w:r>
    </w:p>
    <w:p w14:paraId="10A51FC4" w14:textId="77777777" w:rsidR="009E18C3" w:rsidRDefault="00000000" w:rsidP="000E5595">
      <w:pPr>
        <w:pStyle w:val="Equation"/>
        <w:jc w:val="both"/>
      </w:pPr>
      <w:r>
        <w:tab/>
      </w:r>
      <m:oMath>
        <m:r>
          <m:rPr>
            <m:sty m:val="p"/>
          </m:rPr>
          <w:rPr>
            <w:rFonts w:ascii="Cambria Math" w:hAnsi="Cambria Math"/>
            <w:sz w:val="28"/>
            <w:szCs w:val="30"/>
          </w:rPr>
          <m:t>∥</m:t>
        </m:r>
        <m:sSup>
          <m:sSupPr>
            <m:ctrlPr>
              <w:rPr>
                <w:rFonts w:ascii="Cambria Math" w:hAnsi="Cambria Math"/>
                <w:sz w:val="28"/>
                <w:szCs w:val="30"/>
              </w:rPr>
            </m:ctrlPr>
          </m:sSupPr>
          <m:e>
            <m:r>
              <w:rPr>
                <w:rFonts w:ascii="Cambria Math" w:hAnsi="Cambria Math"/>
                <w:sz w:val="28"/>
                <w:szCs w:val="30"/>
              </w:rPr>
              <m:t>L</m:t>
            </m:r>
          </m:e>
          <m:sup>
            <m:r>
              <w:rPr>
                <w:rFonts w:ascii="Cambria Math" w:hAnsi="Cambria Math"/>
                <w:sz w:val="28"/>
                <w:szCs w:val="30"/>
              </w:rPr>
              <m:t>m</m:t>
            </m:r>
          </m:sup>
        </m:sSup>
        <m:r>
          <m:rPr>
            <m:sty m:val="p"/>
          </m:rPr>
          <w:rPr>
            <w:rFonts w:ascii="Cambria Math" w:hAnsi="Cambria Math"/>
            <w:sz w:val="28"/>
            <w:szCs w:val="30"/>
          </w:rPr>
          <m:t>∥=</m:t>
        </m:r>
        <m:rad>
          <m:radPr>
            <m:degHide m:val="1"/>
            <m:ctrlPr>
              <w:rPr>
                <w:rFonts w:ascii="Cambria Math" w:hAnsi="Cambria Math"/>
                <w:sz w:val="28"/>
                <w:szCs w:val="30"/>
              </w:rPr>
            </m:ctrlPr>
          </m:radPr>
          <m:deg/>
          <m:e>
            <m:r>
              <w:rPr>
                <w:rFonts w:ascii="Cambria Math" w:hAnsi="Cambria Math"/>
                <w:sz w:val="28"/>
                <w:szCs w:val="30"/>
              </w:rPr>
              <m:t>1</m:t>
            </m:r>
            <m:r>
              <m:rPr>
                <m:sty m:val="p"/>
              </m:rPr>
              <w:rPr>
                <w:rFonts w:ascii="Cambria Math" w:hAnsi="Cambria Math"/>
                <w:sz w:val="28"/>
                <w:szCs w:val="30"/>
              </w:rPr>
              <m:t>-</m:t>
            </m:r>
            <m:sSub>
              <m:sSubPr>
                <m:ctrlPr>
                  <w:rPr>
                    <w:rFonts w:ascii="Cambria Math" w:hAnsi="Cambria Math"/>
                    <w:sz w:val="28"/>
                    <w:szCs w:val="30"/>
                  </w:rPr>
                </m:ctrlPr>
              </m:sSubPr>
              <m:e>
                <m:r>
                  <w:rPr>
                    <w:rFonts w:ascii="Cambria Math" w:hAnsi="Cambria Math"/>
                    <w:sz w:val="28"/>
                    <w:szCs w:val="30"/>
                  </w:rPr>
                  <m:t>κ</m:t>
                </m:r>
              </m:e>
              <m:sub>
                <m:r>
                  <w:rPr>
                    <w:rFonts w:ascii="Cambria Math" w:hAnsi="Cambria Math"/>
                    <w:sz w:val="28"/>
                    <w:szCs w:val="30"/>
                  </w:rPr>
                  <m:t>m</m:t>
                </m:r>
              </m:sub>
            </m:sSub>
          </m:e>
        </m:rad>
        <m:r>
          <m:rPr>
            <m:sty m:val="p"/>
          </m:rPr>
          <w:rPr>
            <w:rFonts w:ascii="Cambria Math" w:hAnsi="Cambria Math"/>
            <w:sz w:val="28"/>
            <w:szCs w:val="30"/>
          </w:rPr>
          <m:t>,</m:t>
        </m:r>
        <m:r>
          <w:rPr>
            <w:rFonts w:ascii="Cambria Math" w:hAnsi="Cambria Math"/>
            <w:sz w:val="28"/>
            <w:szCs w:val="30"/>
          </w:rPr>
          <m:t>  ρ</m:t>
        </m:r>
        <m:d>
          <m:dPr>
            <m:ctrlPr>
              <w:rPr>
                <w:rFonts w:ascii="Cambria Math" w:hAnsi="Cambria Math"/>
                <w:sz w:val="28"/>
                <w:szCs w:val="30"/>
              </w:rPr>
            </m:ctrlPr>
          </m:dPr>
          <m:e>
            <m:r>
              <w:rPr>
                <w:rFonts w:ascii="Cambria Math" w:hAnsi="Cambria Math"/>
                <w:sz w:val="28"/>
                <w:szCs w:val="30"/>
              </w:rPr>
              <m:t>L</m:t>
            </m:r>
          </m:e>
        </m:d>
        <m:r>
          <m:rPr>
            <m:sty m:val="p"/>
          </m:rPr>
          <w:rPr>
            <w:rFonts w:ascii="Cambria Math" w:hAnsi="Cambria Math"/>
            <w:sz w:val="28"/>
            <w:szCs w:val="30"/>
          </w:rPr>
          <m:t>≤</m:t>
        </m:r>
        <m:sSup>
          <m:sSupPr>
            <m:ctrlPr>
              <w:rPr>
                <w:rFonts w:ascii="Cambria Math" w:hAnsi="Cambria Math"/>
                <w:sz w:val="28"/>
                <w:szCs w:val="30"/>
              </w:rPr>
            </m:ctrlPr>
          </m:sSupPr>
          <m:e>
            <m:d>
              <m:dPr>
                <m:ctrlPr>
                  <w:rPr>
                    <w:rFonts w:ascii="Cambria Math" w:hAnsi="Cambria Math"/>
                    <w:sz w:val="28"/>
                    <w:szCs w:val="30"/>
                  </w:rPr>
                </m:ctrlPr>
              </m:dPr>
              <m:e>
                <m:r>
                  <w:rPr>
                    <w:rFonts w:ascii="Cambria Math" w:hAnsi="Cambria Math"/>
                    <w:sz w:val="28"/>
                    <w:szCs w:val="30"/>
                  </w:rPr>
                  <m:t>1</m:t>
                </m:r>
                <m:r>
                  <m:rPr>
                    <m:sty m:val="p"/>
                  </m:rPr>
                  <w:rPr>
                    <w:rFonts w:ascii="Cambria Math" w:hAnsi="Cambria Math"/>
                    <w:sz w:val="28"/>
                    <w:szCs w:val="30"/>
                  </w:rPr>
                  <m:t>-</m:t>
                </m:r>
                <m:sSub>
                  <m:sSubPr>
                    <m:ctrlPr>
                      <w:rPr>
                        <w:rFonts w:ascii="Cambria Math" w:hAnsi="Cambria Math"/>
                        <w:sz w:val="28"/>
                        <w:szCs w:val="30"/>
                      </w:rPr>
                    </m:ctrlPr>
                  </m:sSubPr>
                  <m:e>
                    <m:r>
                      <w:rPr>
                        <w:rFonts w:ascii="Cambria Math" w:hAnsi="Cambria Math"/>
                        <w:sz w:val="28"/>
                        <w:szCs w:val="30"/>
                      </w:rPr>
                      <m:t>κ</m:t>
                    </m:r>
                  </m:e>
                  <m:sub>
                    <m:r>
                      <w:rPr>
                        <w:rFonts w:ascii="Cambria Math" w:hAnsi="Cambria Math"/>
                        <w:sz w:val="28"/>
                        <w:szCs w:val="30"/>
                      </w:rPr>
                      <m:t>m</m:t>
                    </m:r>
                  </m:sub>
                </m:sSub>
              </m:e>
            </m:d>
          </m:e>
          <m:sup>
            <m:r>
              <w:rPr>
                <w:rFonts w:ascii="Cambria Math" w:hAnsi="Cambria Math"/>
                <w:sz w:val="28"/>
                <w:szCs w:val="30"/>
              </w:rPr>
              <m:t>1</m:t>
            </m:r>
            <m:r>
              <m:rPr>
                <m:sty m:val="p"/>
              </m:rPr>
              <w:rPr>
                <w:rFonts w:ascii="Cambria Math" w:hAnsi="Cambria Math"/>
                <w:sz w:val="28"/>
                <w:szCs w:val="30"/>
              </w:rPr>
              <m:t>/</m:t>
            </m:r>
            <m:d>
              <m:dPr>
                <m:ctrlPr>
                  <w:rPr>
                    <w:rFonts w:ascii="Cambria Math" w:hAnsi="Cambria Math"/>
                    <w:sz w:val="28"/>
                    <w:szCs w:val="30"/>
                  </w:rPr>
                </m:ctrlPr>
              </m:dPr>
              <m:e>
                <m:r>
                  <w:rPr>
                    <w:rFonts w:ascii="Cambria Math" w:hAnsi="Cambria Math"/>
                    <w:sz w:val="28"/>
                    <w:szCs w:val="30"/>
                  </w:rPr>
                  <m:t>2m</m:t>
                </m:r>
              </m:e>
            </m:d>
          </m:sup>
        </m:sSup>
        <m:r>
          <m:rPr>
            <m:sty m:val="p"/>
          </m:rPr>
          <w:rPr>
            <w:rFonts w:ascii="Cambria Math" w:hAnsi="Cambria Math"/>
            <w:sz w:val="28"/>
            <w:szCs w:val="30"/>
          </w:rPr>
          <m:t>.</m:t>
        </m:r>
      </m:oMath>
      <w:r>
        <w:tab/>
        <w:t>(47)</w:t>
      </w:r>
    </w:p>
    <w:p w14:paraId="29C05AB3" w14:textId="77777777" w:rsidR="009E18C3" w:rsidRDefault="00000000" w:rsidP="000E5595">
      <w:pPr>
        <w:pStyle w:val="BodyText"/>
        <w:jc w:val="both"/>
      </w:pPr>
      <w:r>
        <w:t>Moreover,</w:t>
      </w:r>
    </w:p>
    <w:p w14:paraId="53645D38" w14:textId="77777777" w:rsidR="009E18C3" w:rsidRDefault="00000000" w:rsidP="000E5595">
      <w:pPr>
        <w:pStyle w:val="Equation"/>
        <w:jc w:val="both"/>
      </w:pPr>
      <w:r>
        <w:tab/>
      </w:r>
      <m:oMath>
        <m:r>
          <m:rPr>
            <m:sty m:val="p"/>
          </m:rPr>
          <w:rPr>
            <w:rFonts w:ascii="Cambria Math" w:hAnsi="Cambria Math"/>
            <w:sz w:val="28"/>
            <w:szCs w:val="30"/>
          </w:rPr>
          <m:t>ker</m:t>
        </m:r>
        <m:sSub>
          <m:sSubPr>
            <m:ctrlPr>
              <w:rPr>
                <w:rFonts w:ascii="Cambria Math" w:hAnsi="Cambria Math"/>
                <w:sz w:val="28"/>
                <w:szCs w:val="30"/>
              </w:rPr>
            </m:ctrlPr>
          </m:sSubPr>
          <m:e>
            <m:r>
              <m:rPr>
                <m:scr m:val="script"/>
                <m:sty m:val="p"/>
              </m:rPr>
              <w:rPr>
                <w:rFonts w:ascii="Cambria Math" w:hAnsi="Cambria Math"/>
                <w:sz w:val="28"/>
                <w:szCs w:val="30"/>
              </w:rPr>
              <m:t>W</m:t>
            </m:r>
          </m:e>
          <m:sub>
            <m:r>
              <w:rPr>
                <w:rFonts w:ascii="Cambria Math" w:hAnsi="Cambria Math"/>
                <w:sz w:val="28"/>
                <w:szCs w:val="30"/>
              </w:rPr>
              <m:t>m</m:t>
            </m:r>
          </m:sub>
        </m:sSub>
        <m:r>
          <m:rPr>
            <m:sty m:val="p"/>
          </m:rPr>
          <w:rPr>
            <w:rFonts w:ascii="Cambria Math" w:hAnsi="Cambria Math"/>
            <w:sz w:val="28"/>
            <w:szCs w:val="30"/>
          </w:rPr>
          <m:t>=</m:t>
        </m:r>
        <m:sSubSup>
          <m:sSubSupPr>
            <m:ctrlPr>
              <w:rPr>
                <w:rFonts w:ascii="Cambria Math" w:hAnsi="Cambria Math"/>
                <w:sz w:val="28"/>
                <w:szCs w:val="30"/>
              </w:rPr>
            </m:ctrlPr>
          </m:sSubSupPr>
          <m:e>
            <m:r>
              <m:rPr>
                <m:sty m:val="p"/>
              </m:rPr>
              <w:rPr>
                <w:rFonts w:ascii="Cambria Math" w:hAnsi="Cambria Math"/>
                <w:sz w:val="28"/>
                <w:szCs w:val="30"/>
              </w:rPr>
              <m:t>⋂</m:t>
            </m:r>
          </m:e>
          <m:sub>
            <m:r>
              <w:rPr>
                <w:rFonts w:ascii="Cambria Math" w:hAnsi="Cambria Math"/>
                <w:sz w:val="28"/>
                <w:szCs w:val="30"/>
              </w:rPr>
              <m:t>j</m:t>
            </m:r>
            <m:r>
              <m:rPr>
                <m:sty m:val="p"/>
              </m:rPr>
              <w:rPr>
                <w:rFonts w:ascii="Cambria Math" w:hAnsi="Cambria Math"/>
                <w:sz w:val="28"/>
                <w:szCs w:val="30"/>
              </w:rPr>
              <m:t>=</m:t>
            </m:r>
            <m:r>
              <w:rPr>
                <w:rFonts w:ascii="Cambria Math" w:hAnsi="Cambria Math"/>
                <w:sz w:val="28"/>
                <w:szCs w:val="30"/>
              </w:rPr>
              <m:t>1</m:t>
            </m:r>
          </m:sub>
          <m:sup>
            <m:r>
              <w:rPr>
                <w:rFonts w:ascii="Cambria Math" w:hAnsi="Cambria Math"/>
                <w:sz w:val="28"/>
                <w:szCs w:val="30"/>
              </w:rPr>
              <m:t>m</m:t>
            </m:r>
          </m:sup>
        </m:sSubSup>
        <m:r>
          <m:rPr>
            <m:sty m:val="p"/>
          </m:rPr>
          <w:rPr>
            <w:rFonts w:ascii="Cambria Math" w:hAnsi="Cambria Math"/>
            <w:sz w:val="28"/>
            <w:szCs w:val="30"/>
          </w:rPr>
          <m:t>ker</m:t>
        </m:r>
        <m:d>
          <m:dPr>
            <m:ctrlPr>
              <w:rPr>
                <w:rFonts w:ascii="Cambria Math" w:hAnsi="Cambria Math"/>
                <w:sz w:val="28"/>
                <w:szCs w:val="30"/>
              </w:rPr>
            </m:ctrlPr>
          </m:dPr>
          <m:e>
            <m:r>
              <w:rPr>
                <w:rFonts w:ascii="Cambria Math" w:hAnsi="Cambria Math"/>
                <w:sz w:val="28"/>
                <w:szCs w:val="30"/>
              </w:rPr>
              <m:t>C</m:t>
            </m:r>
            <m:sSup>
              <m:sSupPr>
                <m:ctrlPr>
                  <w:rPr>
                    <w:rFonts w:ascii="Cambria Math" w:hAnsi="Cambria Math"/>
                    <w:sz w:val="28"/>
                    <w:szCs w:val="30"/>
                  </w:rPr>
                </m:ctrlPr>
              </m:sSupPr>
              <m:e>
                <m:r>
                  <w:rPr>
                    <w:rFonts w:ascii="Cambria Math" w:hAnsi="Cambria Math"/>
                    <w:sz w:val="28"/>
                    <w:szCs w:val="30"/>
                  </w:rPr>
                  <m:t>Q</m:t>
                </m:r>
              </m:e>
              <m:sup>
                <m:r>
                  <w:rPr>
                    <w:rFonts w:ascii="Cambria Math" w:hAnsi="Cambria Math"/>
                    <w:sz w:val="28"/>
                    <w:szCs w:val="30"/>
                  </w:rPr>
                  <m:t>j</m:t>
                </m:r>
              </m:sup>
            </m:sSup>
          </m:e>
        </m:d>
        <m:r>
          <m:rPr>
            <m:sty m:val="p"/>
          </m:rPr>
          <w:rPr>
            <w:rFonts w:ascii="Cambria Math" w:hAnsi="Cambria Math"/>
            <w:sz w:val="28"/>
            <w:szCs w:val="30"/>
          </w:rPr>
          <m:t>.</m:t>
        </m:r>
      </m:oMath>
      <w:r>
        <w:tab/>
        <w:t>(48)</w:t>
      </w:r>
    </w:p>
    <w:p w14:paraId="4C58FF2A" w14:textId="77777777" w:rsidR="009E18C3" w:rsidRDefault="00000000" w:rsidP="000E5595">
      <w:pPr>
        <w:pStyle w:val="BodyText"/>
        <w:jc w:val="both"/>
      </w:pPr>
      <w:r>
        <w:t xml:space="preserve">In state dimension </w:t>
      </w:r>
      <m:oMath>
        <m:r>
          <w:rPr>
            <w:rFonts w:ascii="Cambria Math" w:hAnsi="Cambria Math"/>
          </w:rPr>
          <m:t>r</m:t>
        </m:r>
      </m:oMath>
      <w:r>
        <w:t xml:space="preserve">, the following statements are equivalent: </w:t>
      </w:r>
      <m:oMath>
        <m:r>
          <w:rPr>
            <w:rFonts w:ascii="Cambria Math" w:hAnsi="Cambria Math"/>
          </w:rPr>
          <m:t>ρ</m:t>
        </m:r>
        <m:d>
          <m:dPr>
            <m:ctrlPr>
              <w:rPr>
                <w:rFonts w:ascii="Cambria Math" w:hAnsi="Cambria Math"/>
              </w:rPr>
            </m:ctrlPr>
          </m:dPr>
          <m:e>
            <m:r>
              <w:rPr>
                <w:rFonts w:ascii="Cambria Math" w:hAnsi="Cambria Math"/>
              </w:rPr>
              <m:t>L</m:t>
            </m:r>
          </m:e>
        </m:d>
        <m:r>
          <m:rPr>
            <m:sty m:val="p"/>
          </m:rPr>
          <w:rPr>
            <w:rFonts w:ascii="Cambria Math" w:hAnsi="Cambria Math"/>
          </w:rPr>
          <m:t>&lt;</m:t>
        </m:r>
        <m:r>
          <w:rPr>
            <w:rFonts w:ascii="Cambria Math" w:hAnsi="Cambria Math"/>
          </w:rPr>
          <m:t>1</m:t>
        </m:r>
      </m:oMath>
      <w:r>
        <w:t xml:space="preserve">; </w:t>
      </w:r>
      <m:oMath>
        <m:sSub>
          <m:sSubPr>
            <m:ctrlPr>
              <w:rPr>
                <w:rFonts w:ascii="Cambria Math" w:hAnsi="Cambria Math"/>
              </w:rPr>
            </m:ctrlPr>
          </m:sSubPr>
          <m:e>
            <m:r>
              <w:rPr>
                <w:rFonts w:ascii="Cambria Math" w:hAnsi="Cambria Math"/>
              </w:rPr>
              <m:t>κ</m:t>
            </m:r>
          </m:e>
          <m:sub>
            <m:r>
              <w:rPr>
                <w:rFonts w:ascii="Cambria Math" w:hAnsi="Cambria Math"/>
              </w:rPr>
              <m:t>r</m:t>
            </m:r>
          </m:sub>
        </m:sSub>
        <m:r>
          <m:rPr>
            <m:sty m:val="p"/>
          </m:rPr>
          <w:rPr>
            <w:rFonts w:ascii="Cambria Math" w:hAnsi="Cambria Math"/>
          </w:rPr>
          <m:t>&gt;</m:t>
        </m:r>
        <m:r>
          <w:rPr>
            <w:rFonts w:ascii="Cambria Math" w:hAnsi="Cambria Math"/>
          </w:rPr>
          <m:t>0</m:t>
        </m:r>
      </m:oMath>
      <w:r>
        <w:t xml:space="preserve">; and no nonzero </w:t>
      </w:r>
      <m:oMath>
        <m:r>
          <w:rPr>
            <w:rFonts w:ascii="Cambria Math" w:hAnsi="Cambria Math"/>
          </w:rPr>
          <m:t>Q</m:t>
        </m:r>
      </m:oMath>
      <w:r>
        <w:t xml:space="preserve">-invariant subspace is contained in </w:t>
      </w:r>
      <m:oMath>
        <m:r>
          <m:rPr>
            <m:sty m:val="p"/>
          </m:rPr>
          <w:rPr>
            <w:rFonts w:ascii="Cambria Math" w:hAnsi="Cambria Math"/>
          </w:rPr>
          <m:t>ker</m:t>
        </m:r>
        <m:r>
          <w:rPr>
            <w:rFonts w:ascii="Cambria Math" w:hAnsi="Cambria Math"/>
          </w:rPr>
          <m:t>C</m:t>
        </m:r>
      </m:oMath>
      <w:r>
        <w:t xml:space="preserve">. Thus a horizon of at most </w:t>
      </w:r>
      <m:oMath>
        <m:r>
          <w:rPr>
            <w:rFonts w:ascii="Cambria Math" w:hAnsi="Cambria Math"/>
          </w:rPr>
          <m:t>r</m:t>
        </m:r>
      </m:oMath>
      <w:r>
        <w:t xml:space="preserve"> suffices to decide the existence of a margin in exact arithmetic. Computing its useful size still requires the eigenvalue in (46).</w:t>
      </w:r>
    </w:p>
    <w:p w14:paraId="0D41D596" w14:textId="77777777" w:rsidR="009E18C3" w:rsidRDefault="00000000" w:rsidP="000E5595">
      <w:pPr>
        <w:pStyle w:val="BodyText"/>
        <w:jc w:val="both"/>
      </w:pPr>
      <w:r>
        <w:rPr>
          <w:b/>
          <w:bCs/>
        </w:rPr>
        <w:t>Proof.</w:t>
      </w:r>
      <w:r>
        <w:t xml:space="preserve"> Since </w:t>
      </w:r>
      <m:oMath>
        <m:r>
          <w:rPr>
            <w:rFonts w:ascii="Cambria Math" w:hAnsi="Cambria Math"/>
          </w:rPr>
          <m:t>I</m:t>
        </m:r>
        <m:r>
          <m:rPr>
            <m:sty m:val="p"/>
          </m:rPr>
          <w:rPr>
            <w:rFonts w:ascii="Cambria Math" w:hAnsi="Cambria Math"/>
          </w:rPr>
          <m:t>-</m:t>
        </m:r>
        <m:sSup>
          <m:sSupPr>
            <m:ctrlPr>
              <w:rPr>
                <w:rFonts w:ascii="Cambria Math" w:hAnsi="Cambria Math"/>
              </w:rPr>
            </m:ctrlPr>
          </m:sSupPr>
          <m:e>
            <m:r>
              <w:rPr>
                <w:rFonts w:ascii="Cambria Math" w:hAnsi="Cambria Math"/>
              </w:rPr>
              <m:t>L</m:t>
            </m:r>
          </m:e>
          <m:sup>
            <m:r>
              <m:rPr>
                <m:sty m:val="p"/>
              </m:rPr>
              <w:rPr>
                <w:rFonts w:ascii="Cambria Math" w:hAnsi="Cambria Math"/>
              </w:rPr>
              <m:t>⊤</m:t>
            </m:r>
          </m:sup>
        </m:sSup>
        <m:r>
          <w:rPr>
            <w:rFonts w:ascii="Cambria Math" w:hAnsi="Cambria Math"/>
          </w:rPr>
          <m:t>L</m:t>
        </m:r>
        <m:r>
          <m:rPr>
            <m:sty m:val="p"/>
          </m:rPr>
          <w:rPr>
            <w:rFonts w:ascii="Cambria Math" w:hAnsi="Cambria Math"/>
          </w:rPr>
          <m:t>=</m:t>
        </m:r>
        <m:sSup>
          <m:sSupPr>
            <m:ctrlPr>
              <w:rPr>
                <w:rFonts w:ascii="Cambria Math" w:hAnsi="Cambria Math"/>
              </w:rPr>
            </m:ctrlPr>
          </m:sSupPr>
          <m:e>
            <m:r>
              <w:rPr>
                <w:rFonts w:ascii="Cambria Math" w:hAnsi="Cambria Math"/>
              </w:rPr>
              <m:t>Q</m:t>
            </m:r>
          </m:e>
          <m:sup>
            <m:r>
              <m:rPr>
                <m:sty m:val="p"/>
              </m:rPr>
              <w:rPr>
                <w:rFonts w:ascii="Cambria Math" w:hAnsi="Cambria Math"/>
              </w:rPr>
              <m:t>⊤</m:t>
            </m:r>
          </m:sup>
        </m:sSup>
        <m:r>
          <w:rPr>
            <w:rFonts w:ascii="Cambria Math" w:hAnsi="Cambria Math"/>
          </w:rPr>
          <m:t>DQ</m:t>
        </m:r>
      </m:oMath>
      <w:r>
        <w:t xml:space="preserve">, telescoping gives (46). The matrix </w:t>
      </w:r>
      <m:oMath>
        <m:r>
          <w:rPr>
            <w:rFonts w:ascii="Cambria Math" w:hAnsi="Cambria Math"/>
          </w:rPr>
          <m:t>L</m:t>
        </m:r>
      </m:oMath>
      <w:r>
        <w:t xml:space="preserve"> is invertible and a contraction, so (47) and </w:t>
      </w:r>
      <m:oMath>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m</m:t>
            </m:r>
          </m:sub>
        </m:sSub>
        <m:r>
          <m:rPr>
            <m:sty m:val="p"/>
          </m:rPr>
          <w:rPr>
            <w:rFonts w:ascii="Cambria Math" w:hAnsi="Cambria Math"/>
          </w:rPr>
          <m:t>&lt;</m:t>
        </m:r>
        <m:r>
          <w:rPr>
            <w:rFonts w:ascii="Cambria Math" w:hAnsi="Cambria Math"/>
          </w:rPr>
          <m:t>1</m:t>
        </m:r>
      </m:oMath>
      <w:r>
        <w:t xml:space="preserve"> follow from singular values and </w:t>
      </w:r>
      <m:oMath>
        <m:r>
          <w:rPr>
            <w:rFonts w:ascii="Cambria Math" w:hAnsi="Cambria Math"/>
          </w:rPr>
          <m:t>ρ</m:t>
        </m:r>
        <m:sSup>
          <m:sSupPr>
            <m:ctrlPr>
              <w:rPr>
                <w:rFonts w:ascii="Cambria Math" w:hAnsi="Cambria Math"/>
              </w:rPr>
            </m:ctrlPr>
          </m:sSupPr>
          <m:e>
            <m:d>
              <m:dPr>
                <m:ctrlPr>
                  <w:rPr>
                    <w:rFonts w:ascii="Cambria Math" w:hAnsi="Cambria Math"/>
                  </w:rPr>
                </m:ctrlPr>
              </m:dPr>
              <m:e>
                <m:r>
                  <w:rPr>
                    <w:rFonts w:ascii="Cambria Math" w:hAnsi="Cambria Math"/>
                  </w:rPr>
                  <m:t>L</m:t>
                </m:r>
              </m:e>
            </m:d>
          </m:e>
          <m:sup>
            <m:r>
              <w:rPr>
                <w:rFonts w:ascii="Cambria Math" w:hAnsi="Cambria Math"/>
              </w:rPr>
              <m:t>m</m:t>
            </m:r>
          </m:sup>
        </m:sSup>
        <m:r>
          <m:rPr>
            <m:sty m:val="p"/>
          </m:rPr>
          <w:rPr>
            <w:rFonts w:ascii="Cambria Math" w:hAnsi="Cambria Math"/>
          </w:rPr>
          <m:t>≤∥</m:t>
        </m:r>
        <m:sSup>
          <m:sSupPr>
            <m:ctrlPr>
              <w:rPr>
                <w:rFonts w:ascii="Cambria Math" w:hAnsi="Cambria Math"/>
              </w:rPr>
            </m:ctrlPr>
          </m:sSupPr>
          <m:e>
            <m:r>
              <w:rPr>
                <w:rFonts w:ascii="Cambria Math" w:hAnsi="Cambria Math"/>
              </w:rPr>
              <m:t>L</m:t>
            </m:r>
          </m:e>
          <m:sup>
            <m:r>
              <w:rPr>
                <w:rFonts w:ascii="Cambria Math" w:hAnsi="Cambria Math"/>
              </w:rPr>
              <m:t>m</m:t>
            </m:r>
          </m:sup>
        </m:sSup>
        <m:r>
          <m:rPr>
            <m:sty m:val="p"/>
          </m:rPr>
          <w:rPr>
            <w:rFonts w:ascii="Cambria Math" w:hAnsi="Cambria Math"/>
          </w:rPr>
          <m:t>∥</m:t>
        </m:r>
      </m:oMath>
      <w:r>
        <w:t xml:space="preserve">. A vector lies in the kernel of (46) exactly when none of the first </w:t>
      </w:r>
      <m:oMath>
        <m:r>
          <w:rPr>
            <w:rFonts w:ascii="Cambria Math" w:hAnsi="Cambria Math"/>
          </w:rPr>
          <m:t>m</m:t>
        </m:r>
      </m:oMath>
      <w:r>
        <w:t xml:space="preserve"> steps loses norm. At each such step </w:t>
      </w:r>
      <m:oMath>
        <m:r>
          <w:rPr>
            <w:rFonts w:ascii="Cambria Math" w:hAnsi="Cambria Math"/>
          </w:rPr>
          <m:t>Q</m:t>
        </m:r>
        <m:sSup>
          <m:sSupPr>
            <m:ctrlPr>
              <w:rPr>
                <w:rFonts w:ascii="Cambria Math" w:hAnsi="Cambria Math"/>
              </w:rPr>
            </m:ctrlPr>
          </m:sSupPr>
          <m:e>
            <m:r>
              <w:rPr>
                <w:rFonts w:ascii="Cambria Math" w:hAnsi="Cambria Math"/>
              </w:rPr>
              <m:t>L</m:t>
            </m:r>
          </m:e>
          <m:sup>
            <m:r>
              <w:rPr>
                <w:rFonts w:ascii="Cambria Math" w:hAnsi="Cambria Math"/>
              </w:rPr>
              <m:t>t</m:t>
            </m:r>
          </m:sup>
        </m:sSup>
        <m:r>
          <w:rPr>
            <w:rFonts w:ascii="Cambria Math" w:hAnsi="Cambria Math"/>
          </w:rPr>
          <m:t>x</m:t>
        </m:r>
        <m:r>
          <m:rPr>
            <m:sty m:val="p"/>
          </m:rPr>
          <w:rPr>
            <w:rFonts w:ascii="Cambria Math" w:hAnsi="Cambria Math"/>
          </w:rPr>
          <m:t>∈ker</m:t>
        </m:r>
        <m:r>
          <w:rPr>
            <w:rFonts w:ascii="Cambria Math" w:hAnsi="Cambria Math"/>
          </w:rPr>
          <m:t>D</m:t>
        </m:r>
        <m:r>
          <m:rPr>
            <m:sty m:val="p"/>
          </m:rPr>
          <w:rPr>
            <w:rFonts w:ascii="Cambria Math" w:hAnsi="Cambria Math"/>
          </w:rPr>
          <m:t>=ker</m:t>
        </m:r>
        <m:r>
          <w:rPr>
            <w:rFonts w:ascii="Cambria Math" w:hAnsi="Cambria Math"/>
          </w:rPr>
          <m:t>C</m:t>
        </m:r>
      </m:oMath>
      <w:r>
        <w:t xml:space="preserve">, so </w:t>
      </w:r>
      <m:oMath>
        <m:r>
          <w:rPr>
            <w:rFonts w:ascii="Cambria Math" w:hAnsi="Cambria Math"/>
          </w:rPr>
          <m:t>JQx</m:t>
        </m:r>
        <m:r>
          <m:rPr>
            <m:sty m:val="p"/>
          </m:rPr>
          <w:rPr>
            <w:rFonts w:ascii="Cambria Math" w:hAnsi="Cambria Math"/>
          </w:rPr>
          <m:t>=</m:t>
        </m:r>
        <m:r>
          <w:rPr>
            <w:rFonts w:ascii="Cambria Math" w:hAnsi="Cambria Math"/>
          </w:rPr>
          <m:t>Qx</m:t>
        </m:r>
      </m:oMath>
      <w:r>
        <w:t xml:space="preserve"> at the first step, and inductively </w:t>
      </w:r>
      <m:oMath>
        <m:sSup>
          <m:sSupPr>
            <m:ctrlPr>
              <w:rPr>
                <w:rFonts w:ascii="Cambria Math" w:hAnsi="Cambria Math"/>
              </w:rPr>
            </m:ctrlPr>
          </m:sSupPr>
          <m:e>
            <m:r>
              <w:rPr>
                <w:rFonts w:ascii="Cambria Math" w:hAnsi="Cambria Math"/>
              </w:rPr>
              <m:t>L</m:t>
            </m:r>
          </m:e>
          <m:sup>
            <m:r>
              <w:rPr>
                <w:rFonts w:ascii="Cambria Math" w:hAnsi="Cambria Math"/>
              </w:rPr>
              <m:t>t</m:t>
            </m:r>
          </m:sup>
        </m:sSup>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t</m:t>
            </m:r>
          </m:sup>
        </m:sSup>
        <m:r>
          <w:rPr>
            <w:rFonts w:ascii="Cambria Math" w:hAnsi="Cambria Math"/>
          </w:rPr>
          <m:t>x</m:t>
        </m:r>
      </m:oMath>
      <w:r>
        <w:t xml:space="preserve">. The zero-loss conditions are therefore exactly </w:t>
      </w:r>
      <m:oMath>
        <m:r>
          <w:rPr>
            <w:rFonts w:ascii="Cambria Math" w:hAnsi="Cambria Math"/>
          </w:rPr>
          <m:t>C</m:t>
        </m:r>
        <m:sSup>
          <m:sSupPr>
            <m:ctrlPr>
              <w:rPr>
                <w:rFonts w:ascii="Cambria Math" w:hAnsi="Cambria Math"/>
              </w:rPr>
            </m:ctrlPr>
          </m:sSupPr>
          <m:e>
            <m:r>
              <w:rPr>
                <w:rFonts w:ascii="Cambria Math" w:hAnsi="Cambria Math"/>
              </w:rPr>
              <m:t>Q</m:t>
            </m:r>
          </m:e>
          <m:sup>
            <m:r>
              <w:rPr>
                <w:rFonts w:ascii="Cambria Math" w:hAnsi="Cambria Math"/>
              </w:rPr>
              <m:t>j</m:t>
            </m:r>
          </m:sup>
        </m:sSup>
        <m:r>
          <w:rPr>
            <w:rFonts w:ascii="Cambria Math" w:hAnsi="Cambria Math"/>
          </w:rPr>
          <m:t>x</m:t>
        </m:r>
        <m:r>
          <m:rPr>
            <m:sty m:val="p"/>
          </m:rPr>
          <w:rPr>
            <w:rFonts w:ascii="Cambria Math" w:hAnsi="Cambria Math"/>
          </w:rPr>
          <m:t>=</m:t>
        </m:r>
        <m:r>
          <w:rPr>
            <w:rFonts w:ascii="Cambria Math" w:hAnsi="Cambria Math"/>
          </w:rPr>
          <m:t>0</m:t>
        </m:r>
      </m:oMath>
      <w:r>
        <w:t xml:space="preserve"> for </w:t>
      </w:r>
      <m:oMath>
        <m:r>
          <w:rPr>
            <w:rFonts w:ascii="Cambria Math" w:hAnsi="Cambria Math"/>
          </w:rPr>
          <m:t>j</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m</m:t>
        </m:r>
      </m:oMath>
      <w:r>
        <w:t>, proving (48).</w:t>
      </w:r>
    </w:p>
    <w:p w14:paraId="31ABA17A" w14:textId="77777777" w:rsidR="009E18C3" w:rsidRDefault="00000000" w:rsidP="000E5595">
      <w:pPr>
        <w:pStyle w:val="BodyText"/>
        <w:jc w:val="both"/>
      </w:pPr>
      <w:r>
        <w:t xml:space="preserve">For completeness, the kernel of the stack </w:t>
      </w:r>
      <m:oMath>
        <m:r>
          <w:rPr>
            <w:rFonts w:ascii="Cambria Math" w:hAnsi="Cambria Math"/>
          </w:rPr>
          <m:t>C</m:t>
        </m:r>
        <m:r>
          <m:rPr>
            <m:sty m:val="p"/>
          </m:rPr>
          <w:rPr>
            <w:rFonts w:ascii="Cambria Math" w:hAnsi="Cambria Math"/>
          </w:rPr>
          <m:t>,</m:t>
        </m:r>
        <m:r>
          <w:rPr>
            <w:rFonts w:ascii="Cambria Math" w:hAnsi="Cambria Math"/>
          </w:rPr>
          <m:t>CQ</m:t>
        </m:r>
        <m:r>
          <m:rPr>
            <m:sty m:val="p"/>
          </m:rPr>
          <w:rPr>
            <w:rFonts w:ascii="Cambria Math" w:hAnsi="Cambria Math"/>
          </w:rPr>
          <m:t>,…,</m:t>
        </m:r>
        <m:r>
          <w:rPr>
            <w:rFonts w:ascii="Cambria Math" w:hAnsi="Cambria Math"/>
          </w:rPr>
          <m:t>C</m:t>
        </m:r>
        <m:sSup>
          <m:sSupPr>
            <m:ctrlPr>
              <w:rPr>
                <w:rFonts w:ascii="Cambria Math" w:hAnsi="Cambria Math"/>
              </w:rPr>
            </m:ctrlPr>
          </m:sSupPr>
          <m:e>
            <m:r>
              <w:rPr>
                <w:rFonts w:ascii="Cambria Math" w:hAnsi="Cambria Math"/>
              </w:rPr>
              <m:t>Q</m:t>
            </m:r>
          </m:e>
          <m:sup>
            <m:r>
              <w:rPr>
                <w:rFonts w:ascii="Cambria Math" w:hAnsi="Cambria Math"/>
              </w:rPr>
              <m:t>r</m:t>
            </m:r>
            <m:r>
              <m:rPr>
                <m:sty m:val="p"/>
              </m:rPr>
              <w:rPr>
                <w:rFonts w:ascii="Cambria Math" w:hAnsi="Cambria Math"/>
              </w:rPr>
              <m:t>-</m:t>
            </m:r>
            <m:r>
              <w:rPr>
                <w:rFonts w:ascii="Cambria Math" w:hAnsi="Cambria Math"/>
              </w:rPr>
              <m:t>1</m:t>
            </m:r>
          </m:sup>
        </m:sSup>
      </m:oMath>
      <w:r>
        <w:t xml:space="preserve"> is </w:t>
      </w:r>
      <m:oMath>
        <m:r>
          <w:rPr>
            <w:rFonts w:ascii="Cambria Math" w:hAnsi="Cambria Math"/>
          </w:rPr>
          <m:t>Q</m:t>
        </m:r>
      </m:oMath>
      <w:r>
        <w:t xml:space="preserve">-invariant by Cayley–Hamilton, and is the largest such subspace contained in </w:t>
      </w:r>
      <m:oMath>
        <m:r>
          <m:rPr>
            <m:sty m:val="p"/>
          </m:rPr>
          <w:rPr>
            <w:rFonts w:ascii="Cambria Math" w:hAnsi="Cambria Math"/>
          </w:rPr>
          <m:t>ker</m:t>
        </m:r>
        <m:r>
          <w:rPr>
            <w:rFonts w:ascii="Cambria Math" w:hAnsi="Cambria Math"/>
          </w:rPr>
          <m:t>C</m:t>
        </m:r>
      </m:oMath>
      <w:r>
        <w:t xml:space="preserve">. Orthogonality makes </w:t>
      </w:r>
      <m:oMath>
        <m:r>
          <w:rPr>
            <w:rFonts w:ascii="Cambria Math" w:hAnsi="Cambria Math"/>
          </w:rPr>
          <m:t>Q</m:t>
        </m:r>
      </m:oMath>
      <w:r>
        <w:t xml:space="preserve"> invertible, so the stack starting with </w:t>
      </w:r>
      <m:oMath>
        <m:r>
          <w:rPr>
            <w:rFonts w:ascii="Cambria Math" w:hAnsi="Cambria Math"/>
          </w:rPr>
          <m:t>CQ</m:t>
        </m:r>
      </m:oMath>
      <w:r>
        <w:t xml:space="preserve"> instead has the same kernel. Hence (48) at </w:t>
      </w:r>
      <m:oMath>
        <m:r>
          <w:rPr>
            <w:rFonts w:ascii="Cambria Math" w:hAnsi="Cambria Math"/>
          </w:rPr>
          <m:t>m</m:t>
        </m:r>
        <m:r>
          <m:rPr>
            <m:sty m:val="p"/>
          </m:rPr>
          <w:rPr>
            <w:rFonts w:ascii="Cambria Math" w:hAnsi="Cambria Math"/>
          </w:rPr>
          <m:t>=</m:t>
        </m:r>
        <m:r>
          <w:rPr>
            <w:rFonts w:ascii="Cambria Math" w:hAnsi="Cambria Math"/>
          </w:rPr>
          <m:t>r</m:t>
        </m:r>
      </m:oMath>
      <w:r>
        <w:t xml:space="preserve"> is zero exactly when that invariant subspace is zero. A positive </w:t>
      </w:r>
      <m:oMath>
        <m:sSub>
          <m:sSubPr>
            <m:ctrlPr>
              <w:rPr>
                <w:rFonts w:ascii="Cambria Math" w:hAnsi="Cambria Math"/>
              </w:rPr>
            </m:ctrlPr>
          </m:sSubPr>
          <m:e>
            <m:r>
              <w:rPr>
                <w:rFonts w:ascii="Cambria Math" w:hAnsi="Cambria Math"/>
              </w:rPr>
              <m:t>κ</m:t>
            </m:r>
          </m:e>
          <m:sub>
            <m:r>
              <w:rPr>
                <w:rFonts w:ascii="Cambria Math" w:hAnsi="Cambria Math"/>
              </w:rPr>
              <m:t>r</m:t>
            </m:r>
          </m:sub>
        </m:sSub>
      </m:oMath>
      <w:r>
        <w:t xml:space="preserve"> implies </w:t>
      </w:r>
      <m:oMath>
        <m:r>
          <w:rPr>
            <w:rFonts w:ascii="Cambria Math" w:hAnsi="Cambria Math"/>
          </w:rPr>
          <m:t>ρ</m:t>
        </m:r>
        <m:d>
          <m:dPr>
            <m:ctrlPr>
              <w:rPr>
                <w:rFonts w:ascii="Cambria Math" w:hAnsi="Cambria Math"/>
              </w:rPr>
            </m:ctrlPr>
          </m:dPr>
          <m:e>
            <m:r>
              <w:rPr>
                <w:rFonts w:ascii="Cambria Math" w:hAnsi="Cambria Math"/>
              </w:rPr>
              <m:t>L</m:t>
            </m:r>
          </m:e>
        </m:d>
        <m:r>
          <m:rPr>
            <m:sty m:val="p"/>
          </m:rPr>
          <w:rPr>
            <w:rFonts w:ascii="Cambria Math" w:hAnsi="Cambria Math"/>
          </w:rPr>
          <m:t>&lt;</m:t>
        </m:r>
        <m:r>
          <w:rPr>
            <w:rFonts w:ascii="Cambria Math" w:hAnsi="Cambria Math"/>
          </w:rPr>
          <m:t>1</m:t>
        </m:r>
      </m:oMath>
      <w:r>
        <w:t xml:space="preserve"> by (47). Conversely a nonzero invariant subspace is acted on by </w:t>
      </w:r>
      <m:oMath>
        <m:r>
          <w:rPr>
            <w:rFonts w:ascii="Cambria Math" w:hAnsi="Cambria Math"/>
          </w:rPr>
          <m:t>L</m:t>
        </m:r>
      </m:oMath>
      <w:r>
        <w:t xml:space="preserve"> as by </w:t>
      </w:r>
      <m:oMath>
        <m:r>
          <w:rPr>
            <w:rFonts w:ascii="Cambria Math" w:hAnsi="Cambria Math"/>
          </w:rPr>
          <m:t>Q</m:t>
        </m:r>
      </m:oMath>
      <w:r>
        <w:t>, and therefore supplies a unit-modulus eigenvalue over the complexification. This proves all equivalences. ∎</w:t>
      </w:r>
    </w:p>
    <w:p w14:paraId="205E91D3" w14:textId="77777777" w:rsidR="009E18C3" w:rsidRDefault="00000000" w:rsidP="000E5595">
      <w:pPr>
        <w:pStyle w:val="BodyText"/>
        <w:jc w:val="both"/>
      </w:pPr>
      <w:r>
        <w:t xml:space="preserve">The proof concerns one fixed feedback matrix and read. Spectral-radius estimates at isolated nonlinear states do not imply a uniform trajectory certificate. For nonorthogonal feedback, the first inequality </w:t>
      </w:r>
      <m:oMath>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1</m:t>
        </m:r>
      </m:oMath>
      <w:r>
        <w:t xml:space="preserve"> can fail and the energy argument must be replaced by a suitable Lyapunov metric or an independently proved block contraction.</w:t>
      </w:r>
    </w:p>
    <w:p w14:paraId="670D1096" w14:textId="77777777" w:rsidR="009E18C3" w:rsidRDefault="00000000" w:rsidP="000E5595">
      <w:pPr>
        <w:pStyle w:val="Heading21"/>
        <w:jc w:val="both"/>
      </w:pPr>
      <w:bookmarkStart w:id="67" w:name="an-exact-two-dimensional-example"/>
      <w:bookmarkEnd w:id="66"/>
      <w:r>
        <w:t>21 2 An exact two dimensional example</w:t>
      </w:r>
    </w:p>
    <w:p w14:paraId="7B422886" w14:textId="77777777" w:rsidR="009E18C3" w:rsidRDefault="00000000" w:rsidP="000E5595">
      <w:pPr>
        <w:pStyle w:val="FirstParagraph"/>
        <w:keepNext/>
        <w:jc w:val="both"/>
      </w:pPr>
      <w:r>
        <w:rPr>
          <w:b/>
          <w:bCs/>
        </w:rPr>
        <w:t>Proposition 21.2 (rotation through one private direction).</w:t>
      </w:r>
      <w:r>
        <w:t xml:space="preserve"> Let </w:t>
      </w:r>
      <m:oMath>
        <m:r>
          <w:rPr>
            <w:rFonts w:ascii="Cambria Math" w:hAnsi="Cambria Math"/>
          </w:rPr>
          <m:t>J</m:t>
        </m:r>
        <m:r>
          <m:rPr>
            <m:sty m:val="p"/>
          </m:rPr>
          <w:rPr>
            <w:rFonts w:ascii="Cambria Math" w:hAnsi="Cambria Math"/>
          </w:rPr>
          <m:t>=diag</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1</m:t>
            </m:r>
          </m:e>
        </m:d>
      </m:oMath>
      <w:r>
        <w:t xml:space="preserve"> with </w:t>
      </w:r>
      <m:oMath>
        <m:r>
          <w:rPr>
            <w:rFonts w:ascii="Cambria Math" w:hAnsi="Cambria Math"/>
          </w:rPr>
          <m:t>0</m:t>
        </m:r>
        <m:r>
          <m:rPr>
            <m:sty m:val="p"/>
          </m:rPr>
          <w:rPr>
            <w:rFonts w:ascii="Cambria Math" w:hAnsi="Cambria Math"/>
          </w:rPr>
          <m:t>&lt;</m:t>
        </m:r>
        <m:r>
          <w:rPr>
            <w:rFonts w:ascii="Cambria Math" w:hAnsi="Cambria Math"/>
          </w:rPr>
          <m:t>a</m:t>
        </m:r>
        <m:r>
          <m:rPr>
            <m:sty m:val="p"/>
          </m:rPr>
          <w:rPr>
            <w:rFonts w:ascii="Cambria Math" w:hAnsi="Cambria Math"/>
          </w:rPr>
          <m:t>&lt;</m:t>
        </m:r>
        <m:r>
          <w:rPr>
            <w:rFonts w:ascii="Cambria Math" w:hAnsi="Cambria Math"/>
          </w:rPr>
          <m:t>1</m:t>
        </m:r>
      </m:oMath>
      <w:r>
        <w:t xml:space="preserve">, and let </w:t>
      </w:r>
      <m:oMath>
        <m:r>
          <w:rPr>
            <w:rFonts w:ascii="Cambria Math" w:hAnsi="Cambria Math"/>
          </w:rPr>
          <m:t>Q</m:t>
        </m:r>
      </m:oMath>
      <w:r>
        <w:t xml:space="preserve"> be a planar rotation through angle </w:t>
      </w:r>
      <m:oMath>
        <m:r>
          <w:rPr>
            <w:rFonts w:ascii="Cambria Math" w:hAnsi="Cambria Math"/>
          </w:rPr>
          <m:t>θ</m:t>
        </m:r>
      </m:oMath>
      <w:r>
        <w:t xml:space="preserve">. Put </w:t>
      </w:r>
      <m:oMath>
        <m:r>
          <w:rPr>
            <w:rFonts w:ascii="Cambria Math" w:hAnsi="Cambria Math"/>
          </w:rPr>
          <m:t>h</m:t>
        </m:r>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2</m:t>
            </m:r>
          </m:sup>
        </m:sSup>
      </m:oMath>
      <w:r>
        <w:t xml:space="preserve"> and </w:t>
      </w:r>
      <m:oMath>
        <m:r>
          <w:rPr>
            <w:rFonts w:ascii="Cambria Math" w:hAnsi="Cambria Math"/>
          </w:rPr>
          <m:t>τ</m:t>
        </m:r>
        <m:r>
          <m:rPr>
            <m:sty m:val="p"/>
          </m:rPr>
          <w:rPr>
            <w:rFonts w:ascii="Cambria Math" w:hAnsi="Cambria Math"/>
          </w:rPr>
          <m:t>=</m:t>
        </m:r>
        <m:r>
          <w:rPr>
            <w:rFonts w:ascii="Cambria Math" w:hAnsi="Cambria Math"/>
          </w:rPr>
          <m:t>h</m:t>
        </m:r>
        <m:d>
          <m:dPr>
            <m:ctrlPr>
              <w:rPr>
                <w:rFonts w:ascii="Cambria Math" w:hAnsi="Cambria Math"/>
              </w:rPr>
            </m:ctrlPr>
          </m:dPr>
          <m:e>
            <m:r>
              <w:rPr>
                <w:rFonts w:ascii="Cambria Math" w:hAnsi="Cambria Math"/>
              </w:rPr>
              <m:t>2</m:t>
            </m:r>
            <m:r>
              <m:rPr>
                <m:sty m:val="p"/>
              </m:rPr>
              <w:rPr>
                <w:rFonts w:ascii="Cambria Math" w:hAnsi="Cambria Math"/>
              </w:rPr>
              <m:t>-</m:t>
            </m:r>
            <m:r>
              <w:rPr>
                <w:rFonts w:ascii="Cambria Math" w:hAnsi="Cambria Math"/>
              </w:rPr>
              <m:t>h</m:t>
            </m:r>
            <m:sSup>
              <m:sSupPr>
                <m:ctrlPr>
                  <w:rPr>
                    <w:rFonts w:ascii="Cambria Math" w:hAnsi="Cambria Math"/>
                  </w:rPr>
                </m:ctrlPr>
              </m:sSupPr>
              <m:e>
                <m:r>
                  <m:rPr>
                    <m:sty m:val="p"/>
                  </m:rPr>
                  <w:rPr>
                    <w:rFonts w:ascii="Cambria Math" w:hAnsi="Cambria Math"/>
                  </w:rPr>
                  <m:t>cos</m:t>
                </m:r>
              </m:e>
              <m:sup>
                <m:r>
                  <w:rPr>
                    <w:rFonts w:ascii="Cambria Math" w:hAnsi="Cambria Math"/>
                  </w:rPr>
                  <m:t>2</m:t>
                </m:r>
              </m:sup>
            </m:sSup>
            <m:r>
              <w:rPr>
                <w:rFonts w:ascii="Cambria Math" w:hAnsi="Cambria Math"/>
              </w:rPr>
              <m:t>θ</m:t>
            </m:r>
          </m:e>
        </m:d>
      </m:oMath>
      <w:r>
        <w:t>. Then</w:t>
      </w:r>
    </w:p>
    <w:p w14:paraId="34199B4F" w14:textId="77777777" w:rsidR="009E18C3" w:rsidRDefault="00000000" w:rsidP="000E5595">
      <w:pPr>
        <w:pStyle w:val="Equation"/>
        <w:jc w:val="both"/>
      </w:pPr>
      <w:r>
        <w:tab/>
      </w:r>
      <m:oMath>
        <m:sSub>
          <m:sSubPr>
            <m:ctrlPr>
              <w:rPr>
                <w:rFonts w:ascii="Cambria Math" w:hAnsi="Cambria Math"/>
                <w:sz w:val="28"/>
                <w:szCs w:val="30"/>
              </w:rPr>
            </m:ctrlPr>
          </m:sSubPr>
          <m:e>
            <m:r>
              <w:rPr>
                <w:rFonts w:ascii="Cambria Math" w:hAnsi="Cambria Math"/>
                <w:sz w:val="28"/>
                <w:szCs w:val="30"/>
              </w:rPr>
              <m:t>κ</m:t>
            </m:r>
          </m:e>
          <m:sub>
            <m:r>
              <w:rPr>
                <w:rFonts w:ascii="Cambria Math" w:hAnsi="Cambria Math"/>
                <w:sz w:val="28"/>
                <w:szCs w:val="30"/>
              </w:rPr>
              <m:t>2</m:t>
            </m:r>
          </m:sub>
        </m:sSub>
        <m:r>
          <m:rPr>
            <m:sty m:val="p"/>
          </m:rPr>
          <w:rPr>
            <w:rFonts w:ascii="Cambria Math" w:hAnsi="Cambria Math"/>
            <w:sz w:val="28"/>
            <w:szCs w:val="30"/>
          </w:rPr>
          <m:t>=</m:t>
        </m:r>
        <m:f>
          <m:fPr>
            <m:ctrlPr>
              <w:rPr>
                <w:rFonts w:ascii="Cambria Math" w:hAnsi="Cambria Math"/>
                <w:sz w:val="28"/>
                <w:szCs w:val="30"/>
              </w:rPr>
            </m:ctrlPr>
          </m:fPr>
          <m:num>
            <m:r>
              <w:rPr>
                <w:rFonts w:ascii="Cambria Math" w:hAnsi="Cambria Math"/>
                <w:sz w:val="28"/>
                <w:szCs w:val="30"/>
              </w:rPr>
              <m:t>τ</m:t>
            </m:r>
            <m:r>
              <m:rPr>
                <m:sty m:val="p"/>
              </m:rPr>
              <w:rPr>
                <w:rFonts w:ascii="Cambria Math" w:hAnsi="Cambria Math"/>
                <w:sz w:val="28"/>
                <w:szCs w:val="30"/>
              </w:rPr>
              <m:t>-</m:t>
            </m:r>
            <m:rad>
              <m:radPr>
                <m:degHide m:val="1"/>
                <m:ctrlPr>
                  <w:rPr>
                    <w:rFonts w:ascii="Cambria Math" w:hAnsi="Cambria Math"/>
                    <w:sz w:val="28"/>
                    <w:szCs w:val="30"/>
                  </w:rPr>
                </m:ctrlPr>
              </m:radPr>
              <m:deg/>
              <m:e>
                <m:sSup>
                  <m:sSupPr>
                    <m:ctrlPr>
                      <w:rPr>
                        <w:rFonts w:ascii="Cambria Math" w:hAnsi="Cambria Math"/>
                        <w:sz w:val="28"/>
                        <w:szCs w:val="30"/>
                      </w:rPr>
                    </m:ctrlPr>
                  </m:sSupPr>
                  <m:e>
                    <m:r>
                      <w:rPr>
                        <w:rFonts w:ascii="Cambria Math" w:hAnsi="Cambria Math"/>
                        <w:sz w:val="28"/>
                        <w:szCs w:val="30"/>
                      </w:rPr>
                      <m:t>τ</m:t>
                    </m:r>
                  </m:e>
                  <m:sup>
                    <m:r>
                      <w:rPr>
                        <w:rFonts w:ascii="Cambria Math" w:hAnsi="Cambria Math"/>
                        <w:sz w:val="28"/>
                        <w:szCs w:val="30"/>
                      </w:rPr>
                      <m:t>2</m:t>
                    </m:r>
                  </m:sup>
                </m:sSup>
                <m:r>
                  <m:rPr>
                    <m:sty m:val="p"/>
                  </m:rPr>
                  <w:rPr>
                    <w:rFonts w:ascii="Cambria Math" w:hAnsi="Cambria Math"/>
                    <w:sz w:val="28"/>
                    <w:szCs w:val="30"/>
                  </w:rPr>
                  <m:t>-</m:t>
                </m:r>
                <m:r>
                  <w:rPr>
                    <w:rFonts w:ascii="Cambria Math" w:hAnsi="Cambria Math"/>
                    <w:sz w:val="28"/>
                    <w:szCs w:val="30"/>
                  </w:rPr>
                  <m:t>4</m:t>
                </m:r>
                <m:sSup>
                  <m:sSupPr>
                    <m:ctrlPr>
                      <w:rPr>
                        <w:rFonts w:ascii="Cambria Math" w:hAnsi="Cambria Math"/>
                        <w:sz w:val="28"/>
                        <w:szCs w:val="30"/>
                      </w:rPr>
                    </m:ctrlPr>
                  </m:sSupPr>
                  <m:e>
                    <m:r>
                      <w:rPr>
                        <w:rFonts w:ascii="Cambria Math" w:hAnsi="Cambria Math"/>
                        <w:sz w:val="28"/>
                        <w:szCs w:val="30"/>
                      </w:rPr>
                      <m:t>h</m:t>
                    </m:r>
                  </m:e>
                  <m:sup>
                    <m:r>
                      <w:rPr>
                        <w:rFonts w:ascii="Cambria Math" w:hAnsi="Cambria Math"/>
                        <w:sz w:val="28"/>
                        <w:szCs w:val="30"/>
                      </w:rPr>
                      <m:t>2</m:t>
                    </m:r>
                  </m:sup>
                </m:sSup>
                <m:sSup>
                  <m:sSupPr>
                    <m:ctrlPr>
                      <w:rPr>
                        <w:rFonts w:ascii="Cambria Math" w:hAnsi="Cambria Math"/>
                        <w:sz w:val="28"/>
                        <w:szCs w:val="30"/>
                      </w:rPr>
                    </m:ctrlPr>
                  </m:sSupPr>
                  <m:e>
                    <m:r>
                      <m:rPr>
                        <m:sty m:val="p"/>
                      </m:rPr>
                      <w:rPr>
                        <w:rFonts w:ascii="Cambria Math" w:hAnsi="Cambria Math"/>
                        <w:sz w:val="28"/>
                        <w:szCs w:val="30"/>
                      </w:rPr>
                      <m:t>sin</m:t>
                    </m:r>
                  </m:e>
                  <m:sup>
                    <m:r>
                      <w:rPr>
                        <w:rFonts w:ascii="Cambria Math" w:hAnsi="Cambria Math"/>
                        <w:sz w:val="28"/>
                        <w:szCs w:val="30"/>
                      </w:rPr>
                      <m:t>2</m:t>
                    </m:r>
                  </m:sup>
                </m:sSup>
                <m:r>
                  <w:rPr>
                    <w:rFonts w:ascii="Cambria Math" w:hAnsi="Cambria Math"/>
                    <w:sz w:val="28"/>
                    <w:szCs w:val="30"/>
                  </w:rPr>
                  <m:t>θ</m:t>
                </m:r>
              </m:e>
            </m:rad>
          </m:num>
          <m:den>
            <m:r>
              <w:rPr>
                <w:rFonts w:ascii="Cambria Math" w:hAnsi="Cambria Math"/>
                <w:sz w:val="28"/>
                <w:szCs w:val="30"/>
              </w:rPr>
              <m:t>2</m:t>
            </m:r>
          </m:den>
        </m:f>
        <m:r>
          <m:rPr>
            <m:sty m:val="p"/>
          </m:rPr>
          <w:rPr>
            <w:rFonts w:ascii="Cambria Math" w:hAnsi="Cambria Math"/>
            <w:sz w:val="28"/>
            <w:szCs w:val="30"/>
          </w:rPr>
          <m:t>.</m:t>
        </m:r>
      </m:oMath>
      <w:r>
        <w:tab/>
        <w:t>(49)</w:t>
      </w:r>
    </w:p>
    <w:p w14:paraId="5567FEA3" w14:textId="77777777" w:rsidR="009E18C3" w:rsidRDefault="00000000" w:rsidP="000E5595">
      <w:pPr>
        <w:pStyle w:val="BodyText"/>
        <w:jc w:val="both"/>
      </w:pPr>
      <w:r>
        <w:lastRenderedPageBreak/>
        <w:t xml:space="preserve">Thus </w:t>
      </w:r>
      <m:oMath>
        <m:sSub>
          <m:sSubPr>
            <m:ctrlPr>
              <w:rPr>
                <w:rFonts w:ascii="Cambria Math" w:hAnsi="Cambria Math"/>
              </w:rPr>
            </m:ctrlPr>
          </m:sSubPr>
          <m:e>
            <m:r>
              <w:rPr>
                <w:rFonts w:ascii="Cambria Math" w:hAnsi="Cambria Math"/>
              </w:rPr>
              <m:t>κ</m:t>
            </m:r>
          </m:e>
          <m:sub>
            <m:r>
              <w:rPr>
                <w:rFonts w:ascii="Cambria Math" w:hAnsi="Cambria Math"/>
              </w:rPr>
              <m:t>2</m:t>
            </m:r>
          </m:sub>
        </m:sSub>
        <m:r>
          <m:rPr>
            <m:sty m:val="p"/>
          </m:rPr>
          <w:rPr>
            <w:rFonts w:ascii="Cambria Math" w:hAnsi="Cambria Math"/>
          </w:rPr>
          <m:t>&gt;</m:t>
        </m:r>
        <m:r>
          <w:rPr>
            <w:rFonts w:ascii="Cambria Math" w:hAnsi="Cambria Math"/>
          </w:rPr>
          <m:t>0</m:t>
        </m:r>
      </m:oMath>
      <w:r>
        <w:t xml:space="preserve"> exactly when </w:t>
      </w:r>
      <m:oMath>
        <m:r>
          <m:rPr>
            <m:sty m:val="p"/>
          </m:rPr>
          <w:rPr>
            <w:rFonts w:ascii="Cambria Math" w:hAnsi="Cambria Math"/>
          </w:rPr>
          <m:t>sin</m:t>
        </m:r>
        <m:r>
          <w:rPr>
            <w:rFonts w:ascii="Cambria Math" w:hAnsi="Cambria Math"/>
          </w:rPr>
          <m:t>θ</m:t>
        </m:r>
        <m:r>
          <m:rPr>
            <m:sty m:val="p"/>
          </m:rPr>
          <w:rPr>
            <w:rFonts w:ascii="Cambria Math" w:hAnsi="Cambria Math"/>
          </w:rPr>
          <m:t>≠</m:t>
        </m:r>
        <m:r>
          <w:rPr>
            <w:rFonts w:ascii="Cambria Math" w:hAnsi="Cambria Math"/>
          </w:rPr>
          <m:t>0</m:t>
        </m:r>
      </m:oMath>
      <w:r>
        <w:t xml:space="preserve">. As </w:t>
      </w:r>
      <m:oMath>
        <m:r>
          <w:rPr>
            <w:rFonts w:ascii="Cambria Math" w:hAnsi="Cambria Math"/>
          </w:rPr>
          <m:t>θ</m:t>
        </m:r>
        <m:r>
          <m:rPr>
            <m:sty m:val="p"/>
          </m:rPr>
          <w:rPr>
            <w:rFonts w:ascii="Cambria Math" w:hAnsi="Cambria Math"/>
          </w:rPr>
          <m:t>→</m:t>
        </m:r>
        <m:r>
          <w:rPr>
            <w:rFonts w:ascii="Cambria Math" w:hAnsi="Cambria Math"/>
          </w:rPr>
          <m:t>0</m:t>
        </m:r>
      </m:oMath>
      <w:r>
        <w:t xml:space="preserve">, </w:t>
      </w:r>
      <m:oMath>
        <m:sSub>
          <m:sSubPr>
            <m:ctrlPr>
              <w:rPr>
                <w:rFonts w:ascii="Cambria Math" w:hAnsi="Cambria Math"/>
              </w:rPr>
            </m:ctrlPr>
          </m:sSubPr>
          <m:e>
            <m:r>
              <w:rPr>
                <w:rFonts w:ascii="Cambria Math" w:hAnsi="Cambria Math"/>
              </w:rPr>
              <m:t>κ</m:t>
            </m:r>
          </m:e>
          <m:sub>
            <m:r>
              <w:rPr>
                <w:rFonts w:ascii="Cambria Math" w:hAnsi="Cambria Math"/>
              </w:rPr>
              <m:t>2</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2</m:t>
                </m:r>
              </m:sup>
            </m:sSup>
          </m:e>
        </m:d>
        <m:sSup>
          <m:sSupPr>
            <m:ctrlPr>
              <w:rPr>
                <w:rFonts w:ascii="Cambria Math" w:hAnsi="Cambria Math"/>
              </w:rPr>
            </m:ctrlPr>
          </m:sSupPr>
          <m:e>
            <m:r>
              <w:rPr>
                <w:rFonts w:ascii="Cambria Math" w:hAnsi="Cambria Math"/>
              </w:rPr>
              <m:t>θ</m:t>
            </m:r>
          </m:e>
          <m:sup>
            <m:r>
              <w:rPr>
                <w:rFonts w:ascii="Cambria Math" w:hAnsi="Cambria Math"/>
              </w:rPr>
              <m:t>2</m:t>
            </m:r>
          </m:sup>
        </m:sSup>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2</m:t>
                </m:r>
              </m:sup>
            </m:sSup>
          </m:e>
        </m:d>
      </m:oMath>
      <w:r>
        <w:t xml:space="preserve">. At </w:t>
      </w:r>
      <m:oMath>
        <m:r>
          <w:rPr>
            <w:rFonts w:ascii="Cambria Math" w:hAnsi="Cambria Math"/>
          </w:rPr>
          <m:t>θ</m:t>
        </m:r>
        <m:r>
          <m:rPr>
            <m:sty m:val="p"/>
          </m:rPr>
          <w:rPr>
            <w:rFonts w:ascii="Cambria Math" w:hAnsi="Cambria Math"/>
          </w:rPr>
          <m:t>=</m:t>
        </m:r>
        <m:r>
          <w:rPr>
            <w:rFonts w:ascii="Cambria Math" w:hAnsi="Cambria Math"/>
          </w:rPr>
          <m:t>π</m:t>
        </m:r>
        <m:r>
          <m:rPr>
            <m:sty m:val="p"/>
          </m:rPr>
          <w:rPr>
            <w:rFonts w:ascii="Cambria Math" w:hAnsi="Cambria Math"/>
          </w:rPr>
          <m:t>/</m:t>
        </m:r>
        <m:r>
          <w:rPr>
            <w:rFonts w:ascii="Cambria Math" w:hAnsi="Cambria Math"/>
          </w:rPr>
          <m:t>2</m:t>
        </m:r>
      </m:oMath>
      <w:r>
        <w:t xml:space="preserve">, </w:t>
      </w:r>
      <m:oMath>
        <m:sSup>
          <m:sSupPr>
            <m:ctrlPr>
              <w:rPr>
                <w:rFonts w:ascii="Cambria Math" w:hAnsi="Cambria Math"/>
              </w:rPr>
            </m:ctrlPr>
          </m:sSupPr>
          <m:e>
            <m:r>
              <w:rPr>
                <w:rFonts w:ascii="Cambria Math" w:hAnsi="Cambria Math"/>
              </w:rPr>
              <m:t>L</m:t>
            </m:r>
          </m:e>
          <m:sup>
            <m:r>
              <w:rPr>
                <w:rFonts w:ascii="Cambria Math" w:hAnsi="Cambria Math"/>
              </w:rPr>
              <m:t>2</m:t>
            </m:r>
          </m:sup>
        </m:sSup>
        <m:r>
          <m:rPr>
            <m:sty m:val="p"/>
          </m:rPr>
          <w:rPr>
            <w:rFonts w:ascii="Cambria Math" w:hAnsi="Cambria Math"/>
          </w:rPr>
          <m:t>=-</m:t>
        </m:r>
        <m:r>
          <w:rPr>
            <w:rFonts w:ascii="Cambria Math" w:hAnsi="Cambria Math"/>
          </w:rPr>
          <m:t>aI</m:t>
        </m:r>
      </m:oMath>
      <w:r>
        <w:t xml:space="preserve"> and the radius bound in (47) is exact: </w:t>
      </w:r>
      <m:oMath>
        <m:r>
          <w:rPr>
            <w:rFonts w:ascii="Cambria Math" w:hAnsi="Cambria Math"/>
          </w:rPr>
          <m:t>ρ</m:t>
        </m:r>
        <m:d>
          <m:dPr>
            <m:ctrlPr>
              <w:rPr>
                <w:rFonts w:ascii="Cambria Math" w:hAnsi="Cambria Math"/>
              </w:rPr>
            </m:ctrlPr>
          </m:dPr>
          <m:e>
            <m:r>
              <w:rPr>
                <w:rFonts w:ascii="Cambria Math" w:hAnsi="Cambria Math"/>
              </w:rPr>
              <m:t>L</m:t>
            </m:r>
          </m:e>
        </m:d>
        <m:r>
          <m:rPr>
            <m:sty m:val="p"/>
          </m:rPr>
          <w:rPr>
            <w:rFonts w:ascii="Cambria Math" w:hAnsi="Cambria Math"/>
          </w:rPr>
          <m:t>=</m:t>
        </m:r>
        <m:rad>
          <m:radPr>
            <m:degHide m:val="1"/>
            <m:ctrlPr>
              <w:rPr>
                <w:rFonts w:ascii="Cambria Math" w:hAnsi="Cambria Math"/>
              </w:rPr>
            </m:ctrlPr>
          </m:radPr>
          <m:deg/>
          <m:e>
            <m:r>
              <w:rPr>
                <w:rFonts w:ascii="Cambria Math" w:hAnsi="Cambria Math"/>
              </w:rPr>
              <m:t>a</m:t>
            </m:r>
          </m:e>
        </m:rad>
      </m:oMath>
      <w:r>
        <w:t>.</w:t>
      </w:r>
    </w:p>
    <w:p w14:paraId="11A0A45C" w14:textId="77777777" w:rsidR="009E18C3" w:rsidRDefault="00000000" w:rsidP="000E5595">
      <w:pPr>
        <w:pStyle w:val="BodyText"/>
        <w:jc w:val="both"/>
      </w:pPr>
      <w:r>
        <w:rPr>
          <w:b/>
          <w:bCs/>
        </w:rPr>
        <w:t>Proof.</w:t>
      </w:r>
      <w:r>
        <w:t xml:space="preserve"> With </w:t>
      </w:r>
      <m:oMath>
        <m:r>
          <w:rPr>
            <w:rFonts w:ascii="Cambria Math" w:hAnsi="Cambria Math"/>
          </w:rPr>
          <m:t>c</m:t>
        </m:r>
        <m:r>
          <m:rPr>
            <m:sty m:val="p"/>
          </m:rPr>
          <w:rPr>
            <w:rFonts w:ascii="Cambria Math" w:hAnsi="Cambria Math"/>
          </w:rPr>
          <m:t>=cos</m:t>
        </m:r>
        <m:r>
          <w:rPr>
            <w:rFonts w:ascii="Cambria Math" w:hAnsi="Cambria Math"/>
          </w:rPr>
          <m:t>θ</m:t>
        </m:r>
      </m:oMath>
      <w:r>
        <w:t xml:space="preserve"> and </w:t>
      </w:r>
      <m:oMath>
        <m:r>
          <w:rPr>
            <w:rFonts w:ascii="Cambria Math" w:hAnsi="Cambria Math"/>
          </w:rPr>
          <m:t>s</m:t>
        </m:r>
        <m:r>
          <m:rPr>
            <m:sty m:val="p"/>
          </m:rPr>
          <w:rPr>
            <w:rFonts w:ascii="Cambria Math" w:hAnsi="Cambria Math"/>
          </w:rPr>
          <m:t>=sin</m:t>
        </m:r>
        <m:r>
          <w:rPr>
            <w:rFonts w:ascii="Cambria Math" w:hAnsi="Cambria Math"/>
          </w:rPr>
          <m:t>θ</m:t>
        </m:r>
      </m:oMath>
      <w:r>
        <w:t xml:space="preserve">, the two loss rows are </w:t>
      </w:r>
      <m:oMath>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s</m:t>
            </m:r>
          </m:e>
        </m:d>
      </m:oMath>
      <w:r>
        <w:t xml:space="preserve"> and </w:t>
      </w:r>
      <m:oMath>
        <m:d>
          <m:dPr>
            <m:ctrlPr>
              <w:rPr>
                <w:rFonts w:ascii="Cambria Math" w:hAnsi="Cambria Math"/>
              </w:rPr>
            </m:ctrlPr>
          </m:dPr>
          <m:e>
            <m:r>
              <w:rPr>
                <w:rFonts w:ascii="Cambria Math" w:hAnsi="Cambria Math"/>
              </w:rPr>
              <m:t>a</m:t>
            </m:r>
            <m:sSup>
              <m:sSupPr>
                <m:ctrlPr>
                  <w:rPr>
                    <w:rFonts w:ascii="Cambria Math" w:hAnsi="Cambria Math"/>
                  </w:rPr>
                </m:ctrlPr>
              </m:sSupPr>
              <m:e>
                <m:r>
                  <w:rPr>
                    <w:rFonts w:ascii="Cambria Math" w:hAnsi="Cambria Math"/>
                  </w:rPr>
                  <m:t>c</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2</m:t>
                </m:r>
              </m:sup>
            </m:sSup>
            <m:r>
              <m:rPr>
                <m:sty m:val="p"/>
              </m:rPr>
              <w:rPr>
                <w:rFonts w:ascii="Cambria Math" w:hAnsi="Cambria Math"/>
              </w:rPr>
              <m:t>,-</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1</m:t>
                </m:r>
              </m:e>
            </m:d>
            <m:r>
              <w:rPr>
                <w:rFonts w:ascii="Cambria Math" w:hAnsi="Cambria Math"/>
              </w:rPr>
              <m:t>cs</m:t>
            </m:r>
          </m:e>
        </m:d>
      </m:oMath>
      <w:r>
        <w:t xml:space="preserve">. Their determinant is </w:t>
      </w:r>
      <m:oMath>
        <m:r>
          <m:rPr>
            <m:sty m:val="p"/>
          </m:rPr>
          <w:rPr>
            <w:rFonts w:ascii="Cambria Math" w:hAnsi="Cambria Math"/>
          </w:rPr>
          <m:t>-</m:t>
        </m:r>
        <m:r>
          <w:rPr>
            <w:rFonts w:ascii="Cambria Math" w:hAnsi="Cambria Math"/>
          </w:rPr>
          <m:t>s</m:t>
        </m:r>
      </m:oMath>
      <w:r>
        <w:t xml:space="preserve">. Equation (46) is </w:t>
      </w:r>
      <m:oMath>
        <m:r>
          <w:rPr>
            <w:rFonts w:ascii="Cambria Math" w:hAnsi="Cambria Math"/>
          </w:rPr>
          <m:t>h</m:t>
        </m:r>
      </m:oMath>
      <w:r>
        <w:t xml:space="preserve"> times their Gram matrix, which has trace </w:t>
      </w:r>
      <m:oMath>
        <m:r>
          <w:rPr>
            <w:rFonts w:ascii="Cambria Math" w:hAnsi="Cambria Math"/>
          </w:rPr>
          <m:t>τ</m:t>
        </m:r>
      </m:oMath>
      <w:r>
        <w:t xml:space="preserve"> and determinant </w:t>
      </w:r>
      <m:oMath>
        <m:sSup>
          <m:sSupPr>
            <m:ctrlPr>
              <w:rPr>
                <w:rFonts w:ascii="Cambria Math" w:hAnsi="Cambria Math"/>
              </w:rPr>
            </m:ctrlPr>
          </m:sSupPr>
          <m:e>
            <m:r>
              <w:rPr>
                <w:rFonts w:ascii="Cambria Math" w:hAnsi="Cambria Math"/>
              </w:rPr>
              <m:t>h</m:t>
            </m:r>
          </m:e>
          <m:sup>
            <m:r>
              <w:rPr>
                <w:rFonts w:ascii="Cambria Math" w:hAnsi="Cambria Math"/>
              </w:rPr>
              <m:t>2</m:t>
            </m:r>
          </m:sup>
        </m:sSup>
        <m:sSup>
          <m:sSupPr>
            <m:ctrlPr>
              <w:rPr>
                <w:rFonts w:ascii="Cambria Math" w:hAnsi="Cambria Math"/>
              </w:rPr>
            </m:ctrlPr>
          </m:sSupPr>
          <m:e>
            <m:r>
              <w:rPr>
                <w:rFonts w:ascii="Cambria Math" w:hAnsi="Cambria Math"/>
              </w:rPr>
              <m:t>s</m:t>
            </m:r>
          </m:e>
          <m:sup>
            <m:r>
              <w:rPr>
                <w:rFonts w:ascii="Cambria Math" w:hAnsi="Cambria Math"/>
              </w:rPr>
              <m:t>2</m:t>
            </m:r>
          </m:sup>
        </m:sSup>
      </m:oMath>
      <w:r>
        <w:t xml:space="preserve">. The quadratic formula gives (49). For small </w:t>
      </w:r>
      <m:oMath>
        <m:r>
          <w:rPr>
            <w:rFonts w:ascii="Cambria Math" w:hAnsi="Cambria Math"/>
          </w:rPr>
          <m:t>θ</m:t>
        </m:r>
      </m:oMath>
      <w:r>
        <w:t xml:space="preserve">, the smaller eigenvalue is asymptotic to determinant divided by trace, giving the stated expression. Direct multiplication at a right angle gives </w:t>
      </w:r>
      <m:oMath>
        <m:sSup>
          <m:sSupPr>
            <m:ctrlPr>
              <w:rPr>
                <w:rFonts w:ascii="Cambria Math" w:hAnsi="Cambria Math"/>
              </w:rPr>
            </m:ctrlPr>
          </m:sSupPr>
          <m:e>
            <m:r>
              <w:rPr>
                <w:rFonts w:ascii="Cambria Math" w:hAnsi="Cambria Math"/>
              </w:rPr>
              <m:t>L</m:t>
            </m:r>
          </m:e>
          <m:sup>
            <m:r>
              <w:rPr>
                <w:rFonts w:ascii="Cambria Math" w:hAnsi="Cambria Math"/>
              </w:rPr>
              <m:t>2</m:t>
            </m:r>
          </m:sup>
        </m:sSup>
        <m:r>
          <m:rPr>
            <m:sty m:val="p"/>
          </m:rPr>
          <w:rPr>
            <w:rFonts w:ascii="Cambria Math" w:hAnsi="Cambria Math"/>
          </w:rPr>
          <m:t>=-</m:t>
        </m:r>
        <m:r>
          <w:rPr>
            <w:rFonts w:ascii="Cambria Math" w:hAnsi="Cambria Math"/>
          </w:rPr>
          <m:t>aI</m:t>
        </m:r>
      </m:oMath>
      <w:r>
        <w:t>. ∎</w:t>
      </w:r>
    </w:p>
    <w:p w14:paraId="5ACE1B89" w14:textId="77777777" w:rsidR="009E18C3" w:rsidRDefault="00000000" w:rsidP="000E5595">
      <w:pPr>
        <w:pStyle w:val="BodyText"/>
        <w:jc w:val="both"/>
      </w:pPr>
      <w:r>
        <w:t xml:space="preserve">This example gives a quantitative interpretation of mixing. Merely having a nonzero angle establishes stability in this surrogate, but a very small angle yields a margin only of order </w:t>
      </w:r>
      <m:oMath>
        <m:sSup>
          <m:sSupPr>
            <m:ctrlPr>
              <w:rPr>
                <w:rFonts w:ascii="Cambria Math" w:hAnsi="Cambria Math"/>
              </w:rPr>
            </m:ctrlPr>
          </m:sSupPr>
          <m:e>
            <m:r>
              <w:rPr>
                <w:rFonts w:ascii="Cambria Math" w:hAnsi="Cambria Math"/>
              </w:rPr>
              <m:t>θ</m:t>
            </m:r>
          </m:e>
          <m:sup>
            <m:r>
              <w:rPr>
                <w:rFonts w:ascii="Cambria Math" w:hAnsi="Cambria Math"/>
              </w:rPr>
              <m:t>2</m:t>
            </m:r>
          </m:sup>
        </m:sSup>
      </m:oMath>
      <w:r>
        <w:t>. A positive rank test can therefore coexist with an impractically slow decay rate. Figure 6 compares the spectral radius and the certified two-step bound.</w:t>
      </w:r>
    </w:p>
    <w:p w14:paraId="300346DD" w14:textId="77777777" w:rsidR="009E18C3" w:rsidRDefault="00000000" w:rsidP="000E5595">
      <w:pPr>
        <w:pStyle w:val="BodyText"/>
        <w:keepNext/>
        <w:jc w:val="both"/>
      </w:pPr>
      <w:r>
        <w:rPr>
          <w:noProof/>
        </w:rPr>
        <w:drawing>
          <wp:inline distT="0" distB="0" distL="0" distR="0" wp14:anchorId="3911E0F8" wp14:editId="7DF06B1F">
            <wp:extent cx="5703570" cy="2159208"/>
            <wp:effectExtent l="0" t="0" r="0" b="0"/>
            <wp:docPr id="102" name="Picture" descr="Exact spectral radius, two-step stability bound and loss Gramian under planar mixing."/>
            <wp:cNvGraphicFramePr/>
            <a:graphic xmlns:a="http://schemas.openxmlformats.org/drawingml/2006/main">
              <a:graphicData uri="http://schemas.openxmlformats.org/drawingml/2006/picture">
                <pic:pic xmlns:pic="http://schemas.openxmlformats.org/drawingml/2006/picture">
                  <pic:nvPicPr>
                    <pic:cNvPr id="103" name="Picture" descr="fig/fig6_mixing.png"/>
                    <pic:cNvPicPr>
                      <a:picLocks noChangeAspect="1" noChangeArrowheads="1"/>
                    </pic:cNvPicPr>
                  </pic:nvPicPr>
                  <pic:blipFill>
                    <a:blip r:embed="rId12"/>
                    <a:stretch>
                      <a:fillRect/>
                    </a:stretch>
                  </pic:blipFill>
                  <pic:spPr bwMode="auto">
                    <a:xfrm>
                      <a:off x="0" y="0"/>
                      <a:ext cx="5703570" cy="2159208"/>
                    </a:xfrm>
                    <a:prstGeom prst="rect">
                      <a:avLst/>
                    </a:prstGeom>
                    <a:noFill/>
                    <a:ln w="9525">
                      <a:noFill/>
                      <a:headEnd/>
                      <a:tailEnd/>
                    </a:ln>
                  </pic:spPr>
                </pic:pic>
              </a:graphicData>
            </a:graphic>
          </wp:inline>
        </w:drawing>
      </w:r>
    </w:p>
    <w:p w14:paraId="08C25BF0" w14:textId="77777777" w:rsidR="009E18C3" w:rsidRDefault="00000000" w:rsidP="000E5595">
      <w:pPr>
        <w:pStyle w:val="BodyText"/>
        <w:keepLines/>
        <w:spacing w:after="200"/>
        <w:jc w:val="both"/>
      </w:pPr>
      <w:r>
        <w:rPr>
          <w:b/>
          <w:bCs/>
        </w:rPr>
        <w:t>Figure 6.</w:t>
      </w:r>
      <w:r>
        <w:t xml:space="preserve"> Exact spectral radius of </w:t>
      </w:r>
      <m:oMath>
        <m:r>
          <w:rPr>
            <w:rFonts w:ascii="Cambria Math" w:hAnsi="Cambria Math"/>
          </w:rPr>
          <m:t>JQ</m:t>
        </m:r>
      </m:oMath>
      <w:r>
        <w:t xml:space="preserve">, its two-step upper bound, and the smallest eigenvalue of the loss Gramian for </w:t>
      </w:r>
      <m:oMath>
        <m:r>
          <w:rPr>
            <w:rFonts w:ascii="Cambria Math" w:hAnsi="Cambria Math"/>
          </w:rPr>
          <m:t>J</m:t>
        </m:r>
        <m:r>
          <m:rPr>
            <m:sty m:val="p"/>
          </m:rPr>
          <w:rPr>
            <w:rFonts w:ascii="Cambria Math" w:hAnsi="Cambria Math"/>
          </w:rPr>
          <m:t>=diag</m:t>
        </m:r>
        <m:d>
          <m:dPr>
            <m:ctrlPr>
              <w:rPr>
                <w:rFonts w:ascii="Cambria Math" w:hAnsi="Cambria Math"/>
              </w:rPr>
            </m:ctrlPr>
          </m:dPr>
          <m:e>
            <m:r>
              <w:rPr>
                <w:rFonts w:ascii="Cambria Math" w:hAnsi="Cambria Math"/>
              </w:rPr>
              <m:t>0.25</m:t>
            </m:r>
            <m:r>
              <m:rPr>
                <m:sty m:val="p"/>
              </m:rPr>
              <w:rPr>
                <w:rFonts w:ascii="Cambria Math" w:hAnsi="Cambria Math"/>
              </w:rPr>
              <m:t>,</m:t>
            </m:r>
            <m:r>
              <w:rPr>
                <w:rFonts w:ascii="Cambria Math" w:hAnsi="Cambria Math"/>
              </w:rPr>
              <m:t>1</m:t>
            </m:r>
          </m:e>
        </m:d>
      </m:oMath>
      <w:r>
        <w:t>. All curves are finite-dimensional calculations, not trained-model measurements.</w:t>
      </w:r>
    </w:p>
    <w:p w14:paraId="234DBCE3" w14:textId="77777777" w:rsidR="009E18C3" w:rsidRDefault="00000000" w:rsidP="000E5595">
      <w:pPr>
        <w:pStyle w:val="Heading21"/>
        <w:jc w:val="both"/>
      </w:pPr>
      <w:bookmarkStart w:id="68" w:name="Xd523de66e3933c4540b5a9b165f8037877bfacf"/>
      <w:bookmarkEnd w:id="67"/>
      <w:r>
        <w:t>21 3 Tracking a changing target with inexact reads</w:t>
      </w:r>
    </w:p>
    <w:p w14:paraId="78541ADE" w14:textId="77777777" w:rsidR="009E18C3" w:rsidRDefault="00000000" w:rsidP="000E5595">
      <w:pPr>
        <w:pStyle w:val="FirstParagraph"/>
        <w:keepNext/>
        <w:jc w:val="both"/>
      </w:pPr>
      <w:r>
        <w:rPr>
          <w:b/>
          <w:bCs/>
        </w:rPr>
        <w:t>Theorem 21.3 (block contraction with drift and implementation error).</w:t>
      </w:r>
      <w:r>
        <w:t xml:space="preserve"> Suppose </w:t>
      </w:r>
      <m:oMath>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t</m:t>
            </m:r>
          </m:sub>
        </m:sSub>
        <m:r>
          <m:rPr>
            <m:sty m:val="p"/>
          </m:rPr>
          <w:rPr>
            <w:rFonts w:ascii="Cambria Math" w:hAnsi="Cambria Math"/>
          </w:rPr>
          <m:t>∥≤</m:t>
        </m:r>
        <m:r>
          <w:rPr>
            <w:rFonts w:ascii="Cambria Math" w:hAnsi="Cambria Math"/>
          </w:rPr>
          <m:t>1</m:t>
        </m:r>
      </m:oMath>
      <w:r>
        <w:t xml:space="preserve"> and every consecutive block of </w:t>
      </w:r>
      <m:oMath>
        <m:r>
          <w:rPr>
            <w:rFonts w:ascii="Cambria Math" w:hAnsi="Cambria Math"/>
          </w:rPr>
          <m:t>m</m:t>
        </m:r>
      </m:oMath>
      <w:r>
        <w:t xml:space="preserve"> steps satisfies </w:t>
      </w:r>
      <m:oMath>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t</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t</m:t>
            </m:r>
          </m:sub>
        </m:sSub>
        <m:r>
          <m:rPr>
            <m:sty m:val="p"/>
          </m:rPr>
          <w:rPr>
            <w:rFonts w:ascii="Cambria Math" w:hAnsi="Cambria Math"/>
          </w:rPr>
          <m:t>∥≤</m:t>
        </m:r>
        <m:r>
          <w:rPr>
            <w:rFonts w:ascii="Cambria Math" w:hAnsi="Cambria Math"/>
          </w:rPr>
          <m:t>q</m:t>
        </m:r>
        <m:r>
          <m:rPr>
            <m:sty m:val="p"/>
          </m:rPr>
          <w:rPr>
            <w:rFonts w:ascii="Cambria Math" w:hAnsi="Cambria Math"/>
          </w:rPr>
          <m:t>&lt;</m:t>
        </m:r>
        <m:r>
          <w:rPr>
            <w:rFonts w:ascii="Cambria Math" w:hAnsi="Cambria Math"/>
          </w:rPr>
          <m:t>1</m:t>
        </m:r>
      </m:oMath>
      <w:r>
        <w:t>. Consider</w:t>
      </w:r>
    </w:p>
    <w:p w14:paraId="4D979EA6" w14:textId="77777777" w:rsidR="009E18C3" w:rsidRDefault="00000000" w:rsidP="000E5595">
      <w:pPr>
        <w:pStyle w:val="Equation"/>
        <w:jc w:val="both"/>
      </w:pPr>
      <w:r>
        <w:tab/>
      </w:r>
      <m:oMath>
        <m:sSub>
          <m:sSubPr>
            <m:ctrlPr>
              <w:rPr>
                <w:rFonts w:ascii="Cambria Math" w:hAnsi="Cambria Math"/>
                <w:sz w:val="28"/>
                <w:szCs w:val="30"/>
              </w:rPr>
            </m:ctrlPr>
          </m:sSubPr>
          <m:e>
            <m:r>
              <w:rPr>
                <w:rFonts w:ascii="Cambria Math" w:hAnsi="Cambria Math"/>
                <w:sz w:val="28"/>
                <w:szCs w:val="30"/>
              </w:rPr>
              <m:t>x</m:t>
            </m:r>
          </m:e>
          <m:sub>
            <m:r>
              <w:rPr>
                <w:rFonts w:ascii="Cambria Math" w:hAnsi="Cambria Math"/>
                <w:sz w:val="28"/>
                <w:szCs w:val="30"/>
              </w:rPr>
              <m:t>t</m:t>
            </m:r>
            <m:r>
              <m:rPr>
                <m:sty m:val="p"/>
              </m:rPr>
              <w:rPr>
                <w:rFonts w:ascii="Cambria Math" w:hAnsi="Cambria Math"/>
                <w:sz w:val="28"/>
                <w:szCs w:val="30"/>
              </w:rPr>
              <m:t>+</m:t>
            </m:r>
            <m:r>
              <w:rPr>
                <w:rFonts w:ascii="Cambria Math" w:hAnsi="Cambria Math"/>
                <w:sz w:val="28"/>
                <w:szCs w:val="30"/>
              </w:rPr>
              <m:t>1</m:t>
            </m:r>
          </m:sub>
        </m:sSub>
        <m:r>
          <m:rPr>
            <m:sty m:val="p"/>
          </m:rPr>
          <w:rPr>
            <w:rFonts w:ascii="Cambria Math" w:hAnsi="Cambria Math"/>
            <w:sz w:val="28"/>
            <w:szCs w:val="30"/>
          </w:rPr>
          <m:t>=</m:t>
        </m:r>
        <m:sSub>
          <m:sSubPr>
            <m:ctrlPr>
              <w:rPr>
                <w:rFonts w:ascii="Cambria Math" w:hAnsi="Cambria Math"/>
                <w:sz w:val="28"/>
                <w:szCs w:val="30"/>
              </w:rPr>
            </m:ctrlPr>
          </m:sSubPr>
          <m:e>
            <m:r>
              <w:rPr>
                <w:rFonts w:ascii="Cambria Math" w:hAnsi="Cambria Math"/>
                <w:sz w:val="28"/>
                <w:szCs w:val="30"/>
              </w:rPr>
              <m:t>T</m:t>
            </m:r>
          </m:e>
          <m:sub>
            <m:r>
              <w:rPr>
                <w:rFonts w:ascii="Cambria Math" w:hAnsi="Cambria Math"/>
                <w:sz w:val="28"/>
                <w:szCs w:val="30"/>
              </w:rPr>
              <m:t>t</m:t>
            </m:r>
          </m:sub>
        </m:sSub>
        <m:sSub>
          <m:sSubPr>
            <m:ctrlPr>
              <w:rPr>
                <w:rFonts w:ascii="Cambria Math" w:hAnsi="Cambria Math"/>
                <w:sz w:val="28"/>
                <w:szCs w:val="30"/>
              </w:rPr>
            </m:ctrlPr>
          </m:sSubPr>
          <m:e>
            <m:r>
              <w:rPr>
                <w:rFonts w:ascii="Cambria Math" w:hAnsi="Cambria Math"/>
                <w:sz w:val="28"/>
                <w:szCs w:val="30"/>
              </w:rPr>
              <m:t>x</m:t>
            </m:r>
          </m:e>
          <m:sub>
            <m:r>
              <w:rPr>
                <w:rFonts w:ascii="Cambria Math" w:hAnsi="Cambria Math"/>
                <w:sz w:val="28"/>
                <w:szCs w:val="30"/>
              </w:rPr>
              <m:t>t</m:t>
            </m:r>
          </m:sub>
        </m:sSub>
        <m:r>
          <m:rPr>
            <m:sty m:val="p"/>
          </m:rPr>
          <w:rPr>
            <w:rFonts w:ascii="Cambria Math" w:hAnsi="Cambria Math"/>
            <w:sz w:val="28"/>
            <w:szCs w:val="30"/>
          </w:rPr>
          <m:t>+</m:t>
        </m:r>
        <m:d>
          <m:dPr>
            <m:ctrlPr>
              <w:rPr>
                <w:rFonts w:ascii="Cambria Math" w:hAnsi="Cambria Math"/>
                <w:sz w:val="28"/>
                <w:szCs w:val="30"/>
              </w:rPr>
            </m:ctrlPr>
          </m:dPr>
          <m:e>
            <m:r>
              <w:rPr>
                <w:rFonts w:ascii="Cambria Math" w:hAnsi="Cambria Math"/>
                <w:sz w:val="28"/>
                <w:szCs w:val="30"/>
              </w:rPr>
              <m:t>I</m:t>
            </m:r>
            <m:r>
              <m:rPr>
                <m:sty m:val="p"/>
              </m:rPr>
              <w:rPr>
                <w:rFonts w:ascii="Cambria Math" w:hAnsi="Cambria Math"/>
                <w:sz w:val="28"/>
                <w:szCs w:val="30"/>
              </w:rPr>
              <m:t>-</m:t>
            </m:r>
            <m:sSub>
              <m:sSubPr>
                <m:ctrlPr>
                  <w:rPr>
                    <w:rFonts w:ascii="Cambria Math" w:hAnsi="Cambria Math"/>
                    <w:sz w:val="28"/>
                    <w:szCs w:val="30"/>
                  </w:rPr>
                </m:ctrlPr>
              </m:sSubPr>
              <m:e>
                <m:r>
                  <w:rPr>
                    <w:rFonts w:ascii="Cambria Math" w:hAnsi="Cambria Math"/>
                    <w:sz w:val="28"/>
                    <w:szCs w:val="30"/>
                  </w:rPr>
                  <m:t>T</m:t>
                </m:r>
              </m:e>
              <m:sub>
                <m:r>
                  <w:rPr>
                    <w:rFonts w:ascii="Cambria Math" w:hAnsi="Cambria Math"/>
                    <w:sz w:val="28"/>
                    <w:szCs w:val="30"/>
                  </w:rPr>
                  <m:t>t</m:t>
                </m:r>
              </m:sub>
            </m:sSub>
          </m:e>
        </m:d>
        <m:sSub>
          <m:sSubPr>
            <m:ctrlPr>
              <w:rPr>
                <w:rFonts w:ascii="Cambria Math" w:hAnsi="Cambria Math"/>
                <w:sz w:val="28"/>
                <w:szCs w:val="30"/>
              </w:rPr>
            </m:ctrlPr>
          </m:sSubPr>
          <m:e>
            <m:r>
              <w:rPr>
                <w:rFonts w:ascii="Cambria Math" w:hAnsi="Cambria Math"/>
                <w:sz w:val="28"/>
                <w:szCs w:val="30"/>
              </w:rPr>
              <m:t>p</m:t>
            </m:r>
          </m:e>
          <m:sub>
            <m:r>
              <w:rPr>
                <w:rFonts w:ascii="Cambria Math" w:hAnsi="Cambria Math"/>
                <w:sz w:val="28"/>
                <w:szCs w:val="30"/>
              </w:rPr>
              <m:t>t</m:t>
            </m:r>
          </m:sub>
        </m:sSub>
        <m:r>
          <m:rPr>
            <m:sty m:val="p"/>
          </m:rPr>
          <w:rPr>
            <w:rFonts w:ascii="Cambria Math" w:hAnsi="Cambria Math"/>
            <w:sz w:val="28"/>
            <w:szCs w:val="30"/>
          </w:rPr>
          <m:t>+</m:t>
        </m:r>
        <m:sSub>
          <m:sSubPr>
            <m:ctrlPr>
              <w:rPr>
                <w:rFonts w:ascii="Cambria Math" w:hAnsi="Cambria Math"/>
                <w:sz w:val="28"/>
                <w:szCs w:val="30"/>
              </w:rPr>
            </m:ctrlPr>
          </m:sSubPr>
          <m:e>
            <m:r>
              <w:rPr>
                <w:rFonts w:ascii="Cambria Math" w:hAnsi="Cambria Math"/>
                <w:sz w:val="28"/>
                <w:szCs w:val="30"/>
              </w:rPr>
              <m:t>ϵ</m:t>
            </m:r>
          </m:e>
          <m:sub>
            <m:r>
              <w:rPr>
                <w:rFonts w:ascii="Cambria Math" w:hAnsi="Cambria Math"/>
                <w:sz w:val="28"/>
                <w:szCs w:val="30"/>
              </w:rPr>
              <m:t>t</m:t>
            </m:r>
          </m:sub>
        </m:sSub>
        <m:r>
          <m:rPr>
            <m:sty m:val="p"/>
          </m:rPr>
          <w:rPr>
            <w:rFonts w:ascii="Cambria Math" w:hAnsi="Cambria Math"/>
            <w:sz w:val="28"/>
            <w:szCs w:val="30"/>
          </w:rPr>
          <m:t>,</m:t>
        </m:r>
        <m:r>
          <w:rPr>
            <w:rFonts w:ascii="Cambria Math" w:hAnsi="Cambria Math"/>
            <w:sz w:val="28"/>
            <w:szCs w:val="30"/>
          </w:rPr>
          <m:t> </m:t>
        </m:r>
        <m:sSub>
          <m:sSubPr>
            <m:ctrlPr>
              <w:rPr>
                <w:rFonts w:ascii="Cambria Math" w:hAnsi="Cambria Math"/>
                <w:sz w:val="28"/>
                <w:szCs w:val="30"/>
              </w:rPr>
            </m:ctrlPr>
          </m:sSubPr>
          <m:e>
            <m:r>
              <w:rPr>
                <w:rFonts w:ascii="Cambria Math" w:hAnsi="Cambria Math"/>
                <w:sz w:val="28"/>
                <w:szCs w:val="30"/>
              </w:rPr>
              <m:t>v</m:t>
            </m:r>
          </m:e>
          <m:sub>
            <m:r>
              <w:rPr>
                <w:rFonts w:ascii="Cambria Math" w:hAnsi="Cambria Math"/>
                <w:sz w:val="28"/>
                <w:szCs w:val="30"/>
              </w:rPr>
              <m:t>t</m:t>
            </m:r>
          </m:sub>
        </m:sSub>
        <m:r>
          <m:rPr>
            <m:sty m:val="p"/>
          </m:rPr>
          <w:rPr>
            <w:rFonts w:ascii="Cambria Math" w:hAnsi="Cambria Math"/>
            <w:sz w:val="28"/>
            <w:szCs w:val="30"/>
          </w:rPr>
          <m:t>=</m:t>
        </m:r>
        <m:sSub>
          <m:sSubPr>
            <m:ctrlPr>
              <w:rPr>
                <w:rFonts w:ascii="Cambria Math" w:hAnsi="Cambria Math"/>
                <w:sz w:val="28"/>
                <w:szCs w:val="30"/>
              </w:rPr>
            </m:ctrlPr>
          </m:sSubPr>
          <m:e>
            <m:r>
              <w:rPr>
                <w:rFonts w:ascii="Cambria Math" w:hAnsi="Cambria Math"/>
                <w:sz w:val="28"/>
                <w:szCs w:val="30"/>
              </w:rPr>
              <m:t>x</m:t>
            </m:r>
          </m:e>
          <m:sub>
            <m:r>
              <w:rPr>
                <w:rFonts w:ascii="Cambria Math" w:hAnsi="Cambria Math"/>
                <w:sz w:val="28"/>
                <w:szCs w:val="30"/>
              </w:rPr>
              <m:t>t</m:t>
            </m:r>
          </m:sub>
        </m:sSub>
        <m:r>
          <m:rPr>
            <m:sty m:val="p"/>
          </m:rPr>
          <w:rPr>
            <w:rFonts w:ascii="Cambria Math" w:hAnsi="Cambria Math"/>
            <w:sz w:val="28"/>
            <w:szCs w:val="30"/>
          </w:rPr>
          <m:t>-</m:t>
        </m:r>
        <m:sSub>
          <m:sSubPr>
            <m:ctrlPr>
              <w:rPr>
                <w:rFonts w:ascii="Cambria Math" w:hAnsi="Cambria Math"/>
                <w:sz w:val="28"/>
                <w:szCs w:val="30"/>
              </w:rPr>
            </m:ctrlPr>
          </m:sSubPr>
          <m:e>
            <m:r>
              <w:rPr>
                <w:rFonts w:ascii="Cambria Math" w:hAnsi="Cambria Math"/>
                <w:sz w:val="28"/>
                <w:szCs w:val="30"/>
              </w:rPr>
              <m:t>p</m:t>
            </m:r>
          </m:e>
          <m:sub>
            <m:r>
              <w:rPr>
                <w:rFonts w:ascii="Cambria Math" w:hAnsi="Cambria Math"/>
                <w:sz w:val="28"/>
                <w:szCs w:val="30"/>
              </w:rPr>
              <m:t>t</m:t>
            </m:r>
          </m:sub>
        </m:sSub>
        <m:r>
          <m:rPr>
            <m:sty m:val="p"/>
          </m:rPr>
          <w:rPr>
            <w:rFonts w:ascii="Cambria Math" w:hAnsi="Cambria Math"/>
            <w:sz w:val="28"/>
            <w:szCs w:val="30"/>
          </w:rPr>
          <m:t>.</m:t>
        </m:r>
      </m:oMath>
      <w:r>
        <w:tab/>
        <w:t>(50)</w:t>
      </w:r>
    </w:p>
    <w:p w14:paraId="4CAE24A4" w14:textId="77777777" w:rsidR="009E18C3" w:rsidRDefault="00000000" w:rsidP="000E5595">
      <w:pPr>
        <w:pStyle w:val="BodyText"/>
        <w:jc w:val="both"/>
      </w:pPr>
      <w:r>
        <w:t xml:space="preserve">Let </w:t>
      </w:r>
      <m:oMath>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t</m:t>
            </m:r>
          </m:sub>
        </m:sSub>
        <m:r>
          <m:rPr>
            <m:sty m:val="p"/>
          </m:rPr>
          <w:rPr>
            <w:rFonts w:ascii="Cambria Math" w:hAnsi="Cambria Math"/>
          </w:rPr>
          <m:t>∥</m:t>
        </m:r>
      </m:oMath>
      <w:r>
        <w:t>. At block boundaries,</w:t>
      </w:r>
    </w:p>
    <w:p w14:paraId="4FC0755A" w14:textId="77777777" w:rsidR="009E18C3" w:rsidRDefault="00000000" w:rsidP="000E5595">
      <w:pPr>
        <w:pStyle w:val="Equation"/>
        <w:jc w:val="both"/>
      </w:pPr>
      <w:r>
        <w:tab/>
      </w:r>
      <m:oMath>
        <m:r>
          <m:rPr>
            <m:sty m:val="p"/>
          </m:rPr>
          <w:rPr>
            <w:rFonts w:ascii="Cambria Math" w:hAnsi="Cambria Math"/>
            <w:sz w:val="28"/>
            <w:szCs w:val="30"/>
          </w:rPr>
          <m:t>∥</m:t>
        </m:r>
        <m:sSub>
          <m:sSubPr>
            <m:ctrlPr>
              <w:rPr>
                <w:rFonts w:ascii="Cambria Math" w:hAnsi="Cambria Math"/>
                <w:sz w:val="28"/>
                <w:szCs w:val="30"/>
              </w:rPr>
            </m:ctrlPr>
          </m:sSubPr>
          <m:e>
            <m:r>
              <w:rPr>
                <w:rFonts w:ascii="Cambria Math" w:hAnsi="Cambria Math"/>
                <w:sz w:val="28"/>
                <w:szCs w:val="30"/>
              </w:rPr>
              <m:t>v</m:t>
            </m:r>
          </m:e>
          <m:sub>
            <m:r>
              <w:rPr>
                <w:rFonts w:ascii="Cambria Math" w:hAnsi="Cambria Math"/>
                <w:sz w:val="28"/>
                <w:szCs w:val="30"/>
              </w:rPr>
              <m:t>km</m:t>
            </m:r>
          </m:sub>
        </m:sSub>
        <m:r>
          <m:rPr>
            <m:sty m:val="p"/>
          </m:rPr>
          <w:rPr>
            <w:rFonts w:ascii="Cambria Math" w:hAnsi="Cambria Math"/>
            <w:sz w:val="28"/>
            <w:szCs w:val="30"/>
          </w:rPr>
          <m:t>∥≤</m:t>
        </m:r>
        <m:sSup>
          <m:sSupPr>
            <m:ctrlPr>
              <w:rPr>
                <w:rFonts w:ascii="Cambria Math" w:hAnsi="Cambria Math"/>
                <w:sz w:val="28"/>
                <w:szCs w:val="30"/>
              </w:rPr>
            </m:ctrlPr>
          </m:sSupPr>
          <m:e>
            <m:r>
              <w:rPr>
                <w:rFonts w:ascii="Cambria Math" w:hAnsi="Cambria Math"/>
                <w:sz w:val="28"/>
                <w:szCs w:val="30"/>
              </w:rPr>
              <m:t>q</m:t>
            </m:r>
          </m:e>
          <m:sup>
            <m:r>
              <w:rPr>
                <w:rFonts w:ascii="Cambria Math" w:hAnsi="Cambria Math"/>
                <w:sz w:val="28"/>
                <w:szCs w:val="30"/>
              </w:rPr>
              <m:t>k</m:t>
            </m:r>
          </m:sup>
        </m:sSup>
        <m:r>
          <m:rPr>
            <m:sty m:val="p"/>
          </m:rPr>
          <w:rPr>
            <w:rFonts w:ascii="Cambria Math" w:hAnsi="Cambria Math"/>
            <w:sz w:val="28"/>
            <w:szCs w:val="30"/>
          </w:rPr>
          <m:t>∥</m:t>
        </m:r>
        <m:sSub>
          <m:sSubPr>
            <m:ctrlPr>
              <w:rPr>
                <w:rFonts w:ascii="Cambria Math" w:hAnsi="Cambria Math"/>
                <w:sz w:val="28"/>
                <w:szCs w:val="30"/>
              </w:rPr>
            </m:ctrlPr>
          </m:sSubPr>
          <m:e>
            <m:r>
              <w:rPr>
                <w:rFonts w:ascii="Cambria Math" w:hAnsi="Cambria Math"/>
                <w:sz w:val="28"/>
                <w:szCs w:val="30"/>
              </w:rPr>
              <m:t>v</m:t>
            </m:r>
          </m:e>
          <m:sub>
            <m:r>
              <w:rPr>
                <w:rFonts w:ascii="Cambria Math" w:hAnsi="Cambria Math"/>
                <w:sz w:val="28"/>
                <w:szCs w:val="30"/>
              </w:rPr>
              <m:t>0</m:t>
            </m:r>
          </m:sub>
        </m:sSub>
        <m:r>
          <m:rPr>
            <m:sty m:val="p"/>
          </m:rPr>
          <w:rPr>
            <w:rFonts w:ascii="Cambria Math" w:hAnsi="Cambria Math"/>
            <w:sz w:val="28"/>
            <w:szCs w:val="30"/>
          </w:rPr>
          <m:t>∥+</m:t>
        </m:r>
        <m:nary>
          <m:naryPr>
            <m:chr m:val="∑"/>
            <m:limLoc m:val="undOvr"/>
            <m:ctrlPr>
              <w:rPr>
                <w:rFonts w:ascii="Cambria Math" w:hAnsi="Cambria Math"/>
                <w:sz w:val="28"/>
                <w:szCs w:val="30"/>
              </w:rPr>
            </m:ctrlPr>
          </m:naryPr>
          <m:sub>
            <m:r>
              <w:rPr>
                <w:rFonts w:ascii="Cambria Math" w:hAnsi="Cambria Math"/>
                <w:sz w:val="28"/>
                <w:szCs w:val="30"/>
              </w:rPr>
              <m:t>j</m:t>
            </m:r>
            <m:r>
              <m:rPr>
                <m:sty m:val="p"/>
              </m:rPr>
              <w:rPr>
                <w:rFonts w:ascii="Cambria Math" w:hAnsi="Cambria Math"/>
                <w:sz w:val="28"/>
                <w:szCs w:val="30"/>
              </w:rPr>
              <m:t>=</m:t>
            </m:r>
            <m:r>
              <w:rPr>
                <w:rFonts w:ascii="Cambria Math" w:hAnsi="Cambria Math"/>
                <w:sz w:val="28"/>
                <w:szCs w:val="30"/>
              </w:rPr>
              <m:t>0</m:t>
            </m:r>
          </m:sub>
          <m:sup>
            <m:r>
              <w:rPr>
                <w:rFonts w:ascii="Cambria Math" w:hAnsi="Cambria Math"/>
                <w:sz w:val="28"/>
                <w:szCs w:val="30"/>
              </w:rPr>
              <m:t>k</m:t>
            </m:r>
            <m:r>
              <m:rPr>
                <m:sty m:val="p"/>
              </m:rPr>
              <w:rPr>
                <w:rFonts w:ascii="Cambria Math" w:hAnsi="Cambria Math"/>
                <w:sz w:val="28"/>
                <w:szCs w:val="30"/>
              </w:rPr>
              <m:t>-</m:t>
            </m:r>
            <m:r>
              <w:rPr>
                <w:rFonts w:ascii="Cambria Math" w:hAnsi="Cambria Math"/>
                <w:sz w:val="28"/>
                <w:szCs w:val="30"/>
              </w:rPr>
              <m:t>1</m:t>
            </m:r>
          </m:sup>
          <m:e>
            <m:sSup>
              <m:sSupPr>
                <m:ctrlPr>
                  <w:rPr>
                    <w:rFonts w:ascii="Cambria Math" w:hAnsi="Cambria Math"/>
                    <w:sz w:val="28"/>
                    <w:szCs w:val="30"/>
                  </w:rPr>
                </m:ctrlPr>
              </m:sSupPr>
              <m:e>
                <m:r>
                  <w:rPr>
                    <w:rFonts w:ascii="Cambria Math" w:hAnsi="Cambria Math"/>
                    <w:sz w:val="28"/>
                    <w:szCs w:val="30"/>
                  </w:rPr>
                  <m:t>q</m:t>
                </m:r>
              </m:e>
              <m:sup>
                <m:r>
                  <w:rPr>
                    <w:rFonts w:ascii="Cambria Math" w:hAnsi="Cambria Math"/>
                    <w:sz w:val="28"/>
                    <w:szCs w:val="30"/>
                  </w:rPr>
                  <m:t>k</m:t>
                </m:r>
                <m:r>
                  <m:rPr>
                    <m:sty m:val="p"/>
                  </m:rPr>
                  <w:rPr>
                    <w:rFonts w:ascii="Cambria Math" w:hAnsi="Cambria Math"/>
                    <w:sz w:val="28"/>
                    <w:szCs w:val="30"/>
                  </w:rPr>
                  <m:t>-</m:t>
                </m:r>
                <m:r>
                  <w:rPr>
                    <w:rFonts w:ascii="Cambria Math" w:hAnsi="Cambria Math"/>
                    <w:sz w:val="28"/>
                    <w:szCs w:val="30"/>
                  </w:rPr>
                  <m:t>1</m:t>
                </m:r>
                <m:r>
                  <m:rPr>
                    <m:sty m:val="p"/>
                  </m:rPr>
                  <w:rPr>
                    <w:rFonts w:ascii="Cambria Math" w:hAnsi="Cambria Math"/>
                    <w:sz w:val="28"/>
                    <w:szCs w:val="30"/>
                  </w:rPr>
                  <m:t>-</m:t>
                </m:r>
                <m:r>
                  <w:rPr>
                    <w:rFonts w:ascii="Cambria Math" w:hAnsi="Cambria Math"/>
                    <w:sz w:val="28"/>
                    <w:szCs w:val="30"/>
                  </w:rPr>
                  <m:t>j</m:t>
                </m:r>
              </m:sup>
            </m:sSup>
          </m:e>
        </m:nary>
        <m:nary>
          <m:naryPr>
            <m:chr m:val="∑"/>
            <m:limLoc m:val="undOvr"/>
            <m:ctrlPr>
              <w:rPr>
                <w:rFonts w:ascii="Cambria Math" w:hAnsi="Cambria Math"/>
                <w:sz w:val="28"/>
                <w:szCs w:val="30"/>
              </w:rPr>
            </m:ctrlPr>
          </m:naryPr>
          <m:sub>
            <m:r>
              <w:rPr>
                <w:rFonts w:ascii="Cambria Math" w:hAnsi="Cambria Math"/>
                <w:sz w:val="28"/>
                <w:szCs w:val="30"/>
              </w:rPr>
              <m:t>i</m:t>
            </m:r>
            <m:r>
              <m:rPr>
                <m:sty m:val="p"/>
              </m:rPr>
              <w:rPr>
                <w:rFonts w:ascii="Cambria Math" w:hAnsi="Cambria Math"/>
                <w:sz w:val="28"/>
                <w:szCs w:val="30"/>
              </w:rPr>
              <m:t>=</m:t>
            </m:r>
            <m:r>
              <w:rPr>
                <w:rFonts w:ascii="Cambria Math" w:hAnsi="Cambria Math"/>
                <w:sz w:val="28"/>
                <w:szCs w:val="30"/>
              </w:rPr>
              <m:t>jm</m:t>
            </m:r>
          </m:sub>
          <m:sup>
            <m:d>
              <m:dPr>
                <m:ctrlPr>
                  <w:rPr>
                    <w:rFonts w:ascii="Cambria Math" w:hAnsi="Cambria Math"/>
                    <w:sz w:val="28"/>
                    <w:szCs w:val="30"/>
                  </w:rPr>
                </m:ctrlPr>
              </m:dPr>
              <m:e>
                <m:r>
                  <w:rPr>
                    <w:rFonts w:ascii="Cambria Math" w:hAnsi="Cambria Math"/>
                    <w:sz w:val="28"/>
                    <w:szCs w:val="30"/>
                  </w:rPr>
                  <m:t>j</m:t>
                </m:r>
                <m:r>
                  <m:rPr>
                    <m:sty m:val="p"/>
                  </m:rPr>
                  <w:rPr>
                    <w:rFonts w:ascii="Cambria Math" w:hAnsi="Cambria Math"/>
                    <w:sz w:val="28"/>
                    <w:szCs w:val="30"/>
                  </w:rPr>
                  <m:t>+</m:t>
                </m:r>
                <m:r>
                  <w:rPr>
                    <w:rFonts w:ascii="Cambria Math" w:hAnsi="Cambria Math"/>
                    <w:sz w:val="28"/>
                    <w:szCs w:val="30"/>
                  </w:rPr>
                  <m:t>1</m:t>
                </m:r>
              </m:e>
            </m:d>
            <m:r>
              <w:rPr>
                <w:rFonts w:ascii="Cambria Math" w:hAnsi="Cambria Math"/>
                <w:sz w:val="28"/>
                <w:szCs w:val="30"/>
              </w:rPr>
              <m:t>m</m:t>
            </m:r>
            <m:r>
              <m:rPr>
                <m:sty m:val="p"/>
              </m:rPr>
              <w:rPr>
                <w:rFonts w:ascii="Cambria Math" w:hAnsi="Cambria Math"/>
                <w:sz w:val="28"/>
                <w:szCs w:val="30"/>
              </w:rPr>
              <m:t>-</m:t>
            </m:r>
            <m:r>
              <w:rPr>
                <w:rFonts w:ascii="Cambria Math" w:hAnsi="Cambria Math"/>
                <w:sz w:val="28"/>
                <w:szCs w:val="30"/>
              </w:rPr>
              <m:t>1</m:t>
            </m:r>
          </m:sup>
          <m:e>
            <m:sSub>
              <m:sSubPr>
                <m:ctrlPr>
                  <w:rPr>
                    <w:rFonts w:ascii="Cambria Math" w:hAnsi="Cambria Math"/>
                    <w:sz w:val="28"/>
                    <w:szCs w:val="30"/>
                  </w:rPr>
                </m:ctrlPr>
              </m:sSubPr>
              <m:e>
                <m:r>
                  <w:rPr>
                    <w:rFonts w:ascii="Cambria Math" w:hAnsi="Cambria Math"/>
                    <w:sz w:val="28"/>
                    <w:szCs w:val="30"/>
                  </w:rPr>
                  <m:t>a</m:t>
                </m:r>
              </m:e>
              <m:sub>
                <m:r>
                  <w:rPr>
                    <w:rFonts w:ascii="Cambria Math" w:hAnsi="Cambria Math"/>
                    <w:sz w:val="28"/>
                    <w:szCs w:val="30"/>
                  </w:rPr>
                  <m:t>i</m:t>
                </m:r>
              </m:sub>
            </m:sSub>
          </m:e>
        </m:nary>
        <m:r>
          <m:rPr>
            <m:sty m:val="p"/>
          </m:rPr>
          <w:rPr>
            <w:rFonts w:ascii="Cambria Math" w:hAnsi="Cambria Math"/>
            <w:sz w:val="28"/>
            <w:szCs w:val="30"/>
          </w:rPr>
          <m:t>.</m:t>
        </m:r>
      </m:oMath>
      <w:r>
        <w:tab/>
        <w:t>(51)</w:t>
      </w:r>
    </w:p>
    <w:p w14:paraId="2562EC5E" w14:textId="77777777" w:rsidR="009E18C3" w:rsidRDefault="00000000" w:rsidP="000E5595">
      <w:pPr>
        <w:pStyle w:val="BodyText"/>
        <w:jc w:val="both"/>
      </w:pPr>
      <w:r>
        <w:t xml:space="preserve">If </w:t>
      </w:r>
      <m:oMath>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acc>
          <m:accPr>
            <m:chr m:val="‾"/>
            <m:ctrlPr>
              <w:rPr>
                <w:rFonts w:ascii="Cambria Math" w:hAnsi="Cambria Math"/>
              </w:rPr>
            </m:ctrlPr>
          </m:accPr>
          <m:e>
            <m:r>
              <w:rPr>
                <w:rFonts w:ascii="Cambria Math" w:hAnsi="Cambria Math"/>
              </w:rPr>
              <m:t>a</m:t>
            </m:r>
          </m:e>
        </m:acc>
      </m:oMath>
      <w:r>
        <w:t xml:space="preserve">, the limit superior of </w:t>
      </w:r>
      <m:oMath>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t</m:t>
            </m:r>
          </m:sub>
        </m:sSub>
        <m:r>
          <m:rPr>
            <m:sty m:val="p"/>
          </m:rPr>
          <w:rPr>
            <w:rFonts w:ascii="Cambria Math" w:hAnsi="Cambria Math"/>
          </w:rPr>
          <m:t>∥</m:t>
        </m:r>
      </m:oMath>
      <w:r>
        <w:t xml:space="preserve"> is at most </w:t>
      </w:r>
      <m:oMath>
        <m:r>
          <w:rPr>
            <w:rFonts w:ascii="Cambria Math" w:hAnsi="Cambria Math"/>
          </w:rPr>
          <m:t>m</m:t>
        </m:r>
        <m:acc>
          <m:accPr>
            <m:chr m:val="‾"/>
            <m:ctrlPr>
              <w:rPr>
                <w:rFonts w:ascii="Cambria Math" w:hAnsi="Cambria Math"/>
              </w:rPr>
            </m:ctrlPr>
          </m:accPr>
          <m:e>
            <m:r>
              <w:rPr>
                <w:rFonts w:ascii="Cambria Math" w:hAnsi="Cambria Math"/>
              </w:rPr>
              <m:t>a</m:t>
            </m:r>
          </m:e>
        </m:acc>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q</m:t>
            </m:r>
          </m:e>
        </m:d>
      </m:oMath>
      <w:r>
        <w:t xml:space="preserve">. If </w:t>
      </w:r>
      <m:oMath>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r>
          <w:rPr>
            <w:rFonts w:ascii="Cambria Math" w:hAnsi="Cambria Math"/>
          </w:rPr>
          <m:t>0</m:t>
        </m:r>
      </m:oMath>
      <w:r>
        <w:t xml:space="preserve">, then </w:t>
      </w:r>
      <m:oMath>
        <m:sSub>
          <m:sSubPr>
            <m:ctrlPr>
              <w:rPr>
                <w:rFonts w:ascii="Cambria Math" w:hAnsi="Cambria Math"/>
              </w:rPr>
            </m:ctrlPr>
          </m:sSubPr>
          <m:e>
            <m:r>
              <w:rPr>
                <w:rFonts w:ascii="Cambria Math" w:hAnsi="Cambria Math"/>
              </w:rPr>
              <m:t>v</m:t>
            </m:r>
          </m:e>
          <m:sub>
            <m:r>
              <w:rPr>
                <w:rFonts w:ascii="Cambria Math" w:hAnsi="Cambria Math"/>
              </w:rPr>
              <m:t>t</m:t>
            </m:r>
          </m:sub>
        </m:sSub>
        <m:r>
          <m:rPr>
            <m:sty m:val="p"/>
          </m:rPr>
          <w:rPr>
            <w:rFonts w:ascii="Cambria Math" w:hAnsi="Cambria Math"/>
          </w:rPr>
          <m:t>→</m:t>
        </m:r>
        <m:r>
          <w:rPr>
            <w:rFonts w:ascii="Cambria Math" w:hAnsi="Cambria Math"/>
          </w:rPr>
          <m:t>0</m:t>
        </m:r>
      </m:oMath>
      <w:r>
        <w:t>.</w:t>
      </w:r>
    </w:p>
    <w:p w14:paraId="5F12907D" w14:textId="77777777" w:rsidR="009E18C3" w:rsidRDefault="00000000" w:rsidP="000E5595">
      <w:pPr>
        <w:pStyle w:val="BodyText"/>
        <w:jc w:val="both"/>
      </w:pPr>
      <w:r>
        <w:rPr>
          <w:b/>
          <w:bCs/>
        </w:rPr>
        <w:t>Proof.</w:t>
      </w:r>
      <w:r>
        <w:t xml:space="preserve"> Subtract </w:t>
      </w:r>
      <m:oMath>
        <m:sSub>
          <m:sSubPr>
            <m:ctrlPr>
              <w:rPr>
                <w:rFonts w:ascii="Cambria Math" w:hAnsi="Cambria Math"/>
              </w:rPr>
            </m:ctrlPr>
          </m:sSubPr>
          <m:e>
            <m:r>
              <w:rPr>
                <w:rFonts w:ascii="Cambria Math" w:hAnsi="Cambria Math"/>
              </w:rPr>
              <m:t>p</m:t>
            </m:r>
          </m:e>
          <m:sub>
            <m:r>
              <w:rPr>
                <w:rFonts w:ascii="Cambria Math" w:hAnsi="Cambria Math"/>
              </w:rPr>
              <m:t>t</m:t>
            </m:r>
            <m:r>
              <m:rPr>
                <m:sty m:val="p"/>
              </m:rPr>
              <w:rPr>
                <w:rFonts w:ascii="Cambria Math" w:hAnsi="Cambria Math"/>
              </w:rPr>
              <m:t>+</m:t>
            </m:r>
            <m:r>
              <w:rPr>
                <w:rFonts w:ascii="Cambria Math" w:hAnsi="Cambria Math"/>
              </w:rPr>
              <m:t>1</m:t>
            </m:r>
          </m:sub>
        </m:sSub>
      </m:oMath>
      <w:r>
        <w:t xml:space="preserve"> from (50), obtaining </w:t>
      </w:r>
      <m:oMath>
        <m:sSub>
          <m:sSubPr>
            <m:ctrlPr>
              <w:rPr>
                <w:rFonts w:ascii="Cambria Math" w:hAnsi="Cambria Math"/>
              </w:rPr>
            </m:ctrlPr>
          </m:sSubPr>
          <m:e>
            <m:r>
              <w:rPr>
                <w:rFonts w:ascii="Cambria Math" w:hAnsi="Cambria Math"/>
              </w:rPr>
              <m:t>v</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t</m:t>
            </m:r>
          </m:sub>
        </m:sSub>
        <m:sSub>
          <m:sSubPr>
            <m:ctrlPr>
              <w:rPr>
                <w:rFonts w:ascii="Cambria Math" w:hAnsi="Cambria Math"/>
              </w:rPr>
            </m:ctrlPr>
          </m:sSubPr>
          <m:e>
            <m:r>
              <w:rPr>
                <w:rFonts w:ascii="Cambria Math" w:hAnsi="Cambria Math"/>
              </w:rPr>
              <m:t>v</m:t>
            </m:r>
          </m:e>
          <m:sub>
            <m:r>
              <w:rPr>
                <w:rFonts w:ascii="Cambria Math" w:hAnsi="Cambria Math"/>
              </w:rPr>
              <m:t>t</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r>
                  <m:rPr>
                    <m:sty m:val="p"/>
                  </m:rPr>
                  <w:rPr>
                    <w:rFonts w:ascii="Cambria Math" w:hAnsi="Cambria Math"/>
                  </w:rPr>
                  <m:t>+</m:t>
                </m:r>
                <m:r>
                  <w:rPr>
                    <w:rFonts w:ascii="Cambria Math" w:hAnsi="Cambria Math"/>
                  </w:rPr>
                  <m:t>1</m:t>
                </m:r>
              </m:sub>
            </m:sSub>
          </m:e>
        </m:d>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t</m:t>
            </m:r>
          </m:sub>
        </m:sSub>
      </m:oMath>
      <w:r>
        <w:t xml:space="preserve">. Expand over a block. Its homogeneous term contracts by </w:t>
      </w:r>
      <m:oMath>
        <m:r>
          <w:rPr>
            <w:rFonts w:ascii="Cambria Math" w:hAnsi="Cambria Math"/>
          </w:rPr>
          <m:t>q</m:t>
        </m:r>
      </m:oMath>
      <w:r>
        <w:t xml:space="preserve"> and each propagated disturbance is bounded by its norm because the remaining factors are contractions. Iterate that scalar block inequality to obtain (51). The same argument applies to each of the </w:t>
      </w:r>
      <m:oMath>
        <m:r>
          <w:rPr>
            <w:rFonts w:ascii="Cambria Math" w:hAnsi="Cambria Math"/>
          </w:rPr>
          <m:t>m</m:t>
        </m:r>
      </m:oMath>
      <w:r>
        <w:t xml:space="preserve"> possible starting phases. A bounded forcing gives the geometric-series limit, and a forcing that tends to zero gives zero by splitting the convolution into a finite early part and a uniformly small tail. ∎</w:t>
      </w:r>
    </w:p>
    <w:p w14:paraId="663DEA0B" w14:textId="77777777" w:rsidR="009E18C3" w:rsidRDefault="00000000" w:rsidP="000E5595">
      <w:pPr>
        <w:pStyle w:val="BodyText"/>
        <w:jc w:val="both"/>
      </w:pPr>
      <w:r>
        <w:t xml:space="preserve">The target </w:t>
      </w:r>
      <m:oMath>
        <m:sSub>
          <m:sSubPr>
            <m:ctrlPr>
              <w:rPr>
                <w:rFonts w:ascii="Cambria Math" w:hAnsi="Cambria Math"/>
              </w:rPr>
            </m:ctrlPr>
          </m:sSubPr>
          <m:e>
            <m:r>
              <w:rPr>
                <w:rFonts w:ascii="Cambria Math" w:hAnsi="Cambria Math"/>
              </w:rPr>
              <m:t>p</m:t>
            </m:r>
          </m:e>
          <m:sub>
            <m:r>
              <w:rPr>
                <w:rFonts w:ascii="Cambria Math" w:hAnsi="Cambria Math"/>
              </w:rPr>
              <m:t>t</m:t>
            </m:r>
          </m:sub>
        </m:sSub>
      </m:oMath>
      <w:r>
        <w:t xml:space="preserve"> is a declared fixed point of the intended affine read at that step. Its drift includes changes of bank meaning, not just numerical noise. With a common private subspace, apply the theorem on its orthogonal complement; no contraction of arbitrary disturbances in the private subspace is promised. For the fixed orthogonal-feedback loop, use </w:t>
      </w:r>
      <m:oMath>
        <m:sSub>
          <m:sSubPr>
            <m:ctrlPr>
              <w:rPr>
                <w:rFonts w:ascii="Cambria Math" w:hAnsi="Cambria Math"/>
              </w:rPr>
            </m:ctrlPr>
          </m:sSubPr>
          <m:e>
            <m:r>
              <w:rPr>
                <w:rFonts w:ascii="Cambria Math" w:hAnsi="Cambria Math"/>
              </w:rPr>
              <m:t>T</m:t>
            </m:r>
          </m:e>
          <m:sub>
            <m:r>
              <w:rPr>
                <w:rFonts w:ascii="Cambria Math" w:hAnsi="Cambria Math"/>
              </w:rPr>
              <m:t>t</m:t>
            </m:r>
          </m:sub>
        </m:sSub>
        <m:r>
          <m:rPr>
            <m:sty m:val="p"/>
          </m:rPr>
          <w:rPr>
            <w:rFonts w:ascii="Cambria Math" w:hAnsi="Cambria Math"/>
          </w:rPr>
          <m:t>=</m:t>
        </m:r>
        <m:r>
          <w:rPr>
            <w:rFonts w:ascii="Cambria Math" w:hAnsi="Cambria Math"/>
          </w:rPr>
          <m:t>L</m:t>
        </m:r>
      </m:oMath>
      <w:r>
        <w:t xml:space="preserve"> and </w:t>
      </w:r>
      <m:oMath>
        <m:r>
          <w:rPr>
            <w:rFonts w:ascii="Cambria Math" w:hAnsi="Cambria Math"/>
          </w:rPr>
          <m:t>q</m:t>
        </m:r>
        <m:r>
          <m:rPr>
            <m:sty m:val="p"/>
          </m:rPr>
          <w:rPr>
            <w:rFonts w:ascii="Cambria Math" w:hAnsi="Cambria Math"/>
          </w:rPr>
          <m:t>=</m:t>
        </m:r>
        <m:rad>
          <m:radPr>
            <m:degHide m:val="1"/>
            <m:ctrlPr>
              <w:rPr>
                <w:rFonts w:ascii="Cambria Math" w:hAnsi="Cambria Math"/>
              </w:rPr>
            </m:ctrlPr>
          </m:radPr>
          <m:deg/>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m</m:t>
                </m:r>
              </m:sub>
            </m:sSub>
          </m:e>
        </m:rad>
      </m:oMath>
      <w:r>
        <w:t xml:space="preserve"> from (47), after translating by the loop’s common fixed point.</w:t>
      </w:r>
    </w:p>
    <w:p w14:paraId="704891A4" w14:textId="77777777" w:rsidR="009E18C3" w:rsidRDefault="00000000" w:rsidP="000E5595">
      <w:pPr>
        <w:pStyle w:val="BodyText"/>
        <w:jc w:val="both"/>
      </w:pPr>
      <w:r>
        <w:lastRenderedPageBreak/>
        <w:t xml:space="preserve">For a quadratic solve, (37) supplies </w:t>
      </w:r>
      <m:oMath>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m:t>
            </m:r>
          </m:sub>
        </m:sSub>
        <m:sSub>
          <m:sSubPr>
            <m:ctrlPr>
              <w:rPr>
                <w:rFonts w:ascii="Cambria Math" w:hAnsi="Cambria Math"/>
              </w:rPr>
            </m:ctrlPr>
          </m:sSubPr>
          <m:e>
            <m:acc>
              <m:accPr>
                <m:ctrlPr>
                  <w:rPr>
                    <w:rFonts w:ascii="Cambria Math" w:hAnsi="Cambria Math"/>
                  </w:rPr>
                </m:ctrlPr>
              </m:accPr>
              <m:e>
                <m:r>
                  <w:rPr>
                    <w:rFonts w:ascii="Cambria Math" w:hAnsi="Cambria Math"/>
                  </w:rPr>
                  <m:t>z</m:t>
                </m:r>
              </m:e>
            </m:acc>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t</m:t>
            </m:r>
          </m:sub>
        </m:sSub>
      </m:oMath>
      <w:r>
        <w:t xml:space="preserve"> before any output-adapter amplification. Anchor perturbations can instead be bounded by (20) or (29). If an embedding adapter </w:t>
      </w:r>
      <m:oMath>
        <m:r>
          <w:rPr>
            <w:rFonts w:ascii="Cambria Math" w:hAnsi="Cambria Math"/>
          </w:rPr>
          <m:t>D</m:t>
        </m:r>
      </m:oMath>
      <w:r>
        <w:t xml:space="preserve"> and gate </w:t>
      </w:r>
      <m:oMath>
        <m:r>
          <w:rPr>
            <w:rFonts w:ascii="Cambria Math" w:hAnsi="Cambria Math"/>
          </w:rPr>
          <m:t>g</m:t>
        </m:r>
      </m:oMath>
      <w:r>
        <w:t xml:space="preserve"> follow the solve, their contribution is multiplied by </w:t>
      </w:r>
      <m:oMath>
        <m:r>
          <w:rPr>
            <w:rFonts w:ascii="Cambria Math" w:hAnsi="Cambria Math"/>
          </w:rPr>
          <m:t>g</m:t>
        </m:r>
        <m:r>
          <m:rPr>
            <m:sty m:val="p"/>
          </m:rPr>
          <w:rPr>
            <w:rFonts w:ascii="Cambria Math" w:hAnsi="Cambria Math"/>
          </w:rPr>
          <m:t>∥</m:t>
        </m:r>
        <m:r>
          <w:rPr>
            <w:rFonts w:ascii="Cambria Math" w:hAnsi="Cambria Math"/>
          </w:rPr>
          <m:t>D</m:t>
        </m:r>
        <m:r>
          <m:rPr>
            <m:sty m:val="p"/>
          </m:rPr>
          <w:rPr>
            <w:rFonts w:ascii="Cambria Math" w:hAnsi="Cambria Math"/>
          </w:rPr>
          <m:t>∥</m:t>
        </m:r>
      </m:oMath>
      <w:r>
        <w:t xml:space="preserve">. These explicit factors turn a tolerance into a trajectory budget. A small per-read error can still produce a large long-run tube when </w:t>
      </w:r>
      <m:oMath>
        <m:r>
          <w:rPr>
            <w:rFonts w:ascii="Cambria Math" w:hAnsi="Cambria Math"/>
          </w:rPr>
          <m:t>q</m:t>
        </m:r>
      </m:oMath>
      <w:r>
        <w:t xml:space="preserve"> is near one.</w:t>
      </w:r>
    </w:p>
    <w:p w14:paraId="2B084521" w14:textId="77777777" w:rsidR="009E18C3" w:rsidRDefault="00000000" w:rsidP="000E5595">
      <w:pPr>
        <w:pStyle w:val="Heading11"/>
        <w:jc w:val="both"/>
      </w:pPr>
      <w:bookmarkStart w:id="69" w:name="Xd176a1b2fbe96a21955d12413be2383df6347ec"/>
      <w:bookmarkEnd w:id="65"/>
      <w:bookmarkEnd w:id="68"/>
      <w:r>
        <w:t>22 Clean curvature sharpens robust corruption bounds</w:t>
      </w:r>
    </w:p>
    <w:p w14:paraId="7750C2E6" w14:textId="77777777" w:rsidR="009E18C3" w:rsidRDefault="00000000" w:rsidP="000E5595">
      <w:pPr>
        <w:pStyle w:val="FirstParagraph"/>
        <w:jc w:val="both"/>
      </w:pPr>
      <w:r>
        <w:t xml:space="preserve">The uniform bound (29) uses only prior curvature </w:t>
      </w:r>
      <m:oMath>
        <m:r>
          <w:rPr>
            <w:rFonts w:ascii="Cambria Math" w:hAnsi="Cambria Math"/>
          </w:rPr>
          <m:t>μI</m:t>
        </m:r>
      </m:oMath>
      <w:r>
        <w:t>. V4 identified this as a source of slack. For fixed maps, endpoint information gives a sharper certificate without assuming a constant active set along the full segment.</w:t>
      </w:r>
    </w:p>
    <w:p w14:paraId="7051EF6E" w14:textId="77777777" w:rsidR="009E18C3" w:rsidRDefault="00000000" w:rsidP="000E5595">
      <w:pPr>
        <w:pStyle w:val="Heading21"/>
        <w:jc w:val="both"/>
      </w:pPr>
      <w:bookmarkStart w:id="70" w:name="an-exact-secant-equation"/>
      <w:r>
        <w:t>22 1 An exact secant equation</w:t>
      </w:r>
    </w:p>
    <w:p w14:paraId="125B5529" w14:textId="77777777" w:rsidR="009E18C3" w:rsidRDefault="00000000" w:rsidP="000E5595">
      <w:pPr>
        <w:pStyle w:val="FirstParagraph"/>
        <w:jc w:val="both"/>
      </w:pPr>
      <w:r>
        <w:t xml:space="preserve">Let </w:t>
      </w:r>
      <m:oMath>
        <m:r>
          <w:rPr>
            <w:rFonts w:ascii="Cambria Math" w:hAnsi="Cambria Math"/>
          </w:rPr>
          <m:t>z</m:t>
        </m:r>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b</m:t>
            </m:r>
          </m:sub>
          <m:sup>
            <m:r>
              <w:rPr>
                <w:rFonts w:ascii="Cambria Math" w:hAnsi="Cambria Math"/>
              </w:rPr>
              <m:t>H</m:t>
            </m:r>
          </m:sup>
        </m:sSubSup>
        <m:d>
          <m:dPr>
            <m:ctrlPr>
              <w:rPr>
                <w:rFonts w:ascii="Cambria Math" w:hAnsi="Cambria Math"/>
              </w:rPr>
            </m:ctrlPr>
          </m:dPr>
          <m:e>
            <m:r>
              <w:rPr>
                <w:rFonts w:ascii="Cambria Math" w:hAnsi="Cambria Math"/>
              </w:rPr>
              <m:t>u</m:t>
            </m:r>
          </m:e>
        </m:d>
      </m:oMath>
      <w:r>
        <w:t xml:space="preserve"> and </w:t>
      </w:r>
      <m:oMath>
        <m:r>
          <w:rPr>
            <w:rFonts w:ascii="Cambria Math" w:hAnsi="Cambria Math"/>
          </w:rPr>
          <m:t>z</m:t>
        </m:r>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b</m:t>
            </m:r>
            <m:r>
              <m:rPr>
                <m:sty m:val="p"/>
              </m:rPr>
              <w:rPr>
                <w:rFonts w:ascii="Cambria Math" w:hAnsi="Cambria Math"/>
              </w:rPr>
              <m:t>'</m:t>
            </m:r>
          </m:sub>
          <m:sup>
            <m:r>
              <w:rPr>
                <w:rFonts w:ascii="Cambria Math" w:hAnsi="Cambria Math"/>
              </w:rPr>
              <m:t>H</m:t>
            </m:r>
          </m:sup>
        </m:sSubSup>
        <m:d>
          <m:dPr>
            <m:ctrlPr>
              <w:rPr>
                <w:rFonts w:ascii="Cambria Math" w:hAnsi="Cambria Math"/>
              </w:rPr>
            </m:ctrlPr>
          </m:dPr>
          <m:e>
            <m:r>
              <w:rPr>
                <w:rFonts w:ascii="Cambria Math" w:hAnsi="Cambria Math"/>
              </w:rPr>
              <m:t>u</m:t>
            </m:r>
          </m:e>
        </m:d>
      </m:oMath>
      <w:r>
        <w:t xml:space="preserve">, with </w:t>
      </w:r>
      <m:oMath>
        <m:r>
          <w:rPr>
            <w:rFonts w:ascii="Cambria Math" w:hAnsi="Cambria Math"/>
          </w:rPr>
          <m:t>b</m:t>
        </m:r>
      </m:oMath>
      <w:r>
        <w:t xml:space="preserve"> and </w:t>
      </w:r>
      <m:oMath>
        <m:r>
          <w:rPr>
            <w:rFonts w:ascii="Cambria Math" w:hAnsi="Cambria Math"/>
          </w:rPr>
          <m:t>b</m:t>
        </m:r>
        <m:r>
          <m:rPr>
            <m:sty m:val="p"/>
          </m:rPr>
          <w:rPr>
            <w:rFonts w:ascii="Cambria Math" w:hAnsi="Cambria Math"/>
          </w:rPr>
          <m:t>'</m:t>
        </m:r>
      </m:oMath>
      <w:r>
        <w:t xml:space="preserve"> differing only on </w:t>
      </w:r>
      <m:oMath>
        <m:r>
          <w:rPr>
            <w:rFonts w:ascii="Cambria Math" w:hAnsi="Cambria Math"/>
          </w:rPr>
          <m:t>S</m:t>
        </m:r>
      </m:oMath>
      <w:r>
        <w:t xml:space="preserve">. Write </w:t>
      </w:r>
      <m:oMath>
        <m:r>
          <w:rPr>
            <w:rFonts w:ascii="Cambria Math" w:hAnsi="Cambria Math"/>
          </w:rPr>
          <m:t>d</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z</m:t>
        </m:r>
      </m:oMath>
      <w:r>
        <w:t xml:space="preserve"> and </w:t>
      </w:r>
      <m:oMath>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i</m:t>
            </m:r>
          </m:sub>
          <m:sup>
            <m:r>
              <m:rPr>
                <m:sty m:val="p"/>
              </m:rPr>
              <w:rPr>
                <w:rFonts w:ascii="Cambria Math" w:hAnsi="Cambria Math"/>
              </w:rPr>
              <m:t>⊤</m:t>
            </m:r>
          </m:sup>
        </m:sSubSup>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m:t>
            </m:r>
          </m:sub>
        </m:sSub>
      </m:oMath>
      <w:r>
        <w:t>. Define</w:t>
      </w:r>
    </w:p>
    <w:p w14:paraId="54DEC5A8" w14:textId="77777777" w:rsidR="009E18C3" w:rsidRDefault="00000000" w:rsidP="000E5595">
      <w:pPr>
        <w:pStyle w:val="Equation"/>
        <w:jc w:val="both"/>
      </w:pPr>
      <w:r>
        <w:tab/>
      </w:r>
      <m:oMath>
        <m:sSub>
          <m:sSubPr>
            <m:ctrlPr>
              <w:rPr>
                <w:rFonts w:ascii="Cambria Math" w:hAnsi="Cambria Math"/>
                <w:sz w:val="28"/>
                <w:szCs w:val="30"/>
              </w:rPr>
            </m:ctrlPr>
          </m:sSubPr>
          <m:e>
            <m:r>
              <w:rPr>
                <w:rFonts w:ascii="Cambria Math" w:hAnsi="Cambria Math"/>
                <w:sz w:val="28"/>
                <w:szCs w:val="30"/>
              </w:rPr>
              <m:t>ω</m:t>
            </m:r>
          </m:e>
          <m:sub>
            <m:r>
              <w:rPr>
                <w:rFonts w:ascii="Cambria Math" w:hAnsi="Cambria Math"/>
                <w:sz w:val="28"/>
                <w:szCs w:val="30"/>
              </w:rPr>
              <m:t>i</m:t>
            </m:r>
          </m:sub>
        </m:sSub>
        <m:r>
          <m:rPr>
            <m:sty m:val="p"/>
          </m:rPr>
          <w:rPr>
            <w:rFonts w:ascii="Cambria Math" w:hAnsi="Cambria Math"/>
            <w:sz w:val="28"/>
            <w:szCs w:val="30"/>
          </w:rPr>
          <m:t>=</m:t>
        </m:r>
        <m:d>
          <m:dPr>
            <m:begChr m:val="{"/>
            <m:endChr m:val=""/>
            <m:ctrlPr>
              <w:rPr>
                <w:rFonts w:ascii="Cambria Math" w:hAnsi="Cambria Math"/>
                <w:sz w:val="28"/>
                <w:szCs w:val="30"/>
              </w:rPr>
            </m:ctrlPr>
          </m:dPr>
          <m:e>
            <m:m>
              <m:mPr>
                <m:plcHide m:val="1"/>
                <m:mcs>
                  <m:mc>
                    <m:mcPr>
                      <m:count m:val="2"/>
                      <m:mcJc m:val="left"/>
                    </m:mcPr>
                  </m:mc>
                </m:mcs>
                <m:ctrlPr>
                  <w:rPr>
                    <w:rFonts w:ascii="Cambria Math" w:hAnsi="Cambria Math"/>
                    <w:sz w:val="28"/>
                    <w:szCs w:val="30"/>
                  </w:rPr>
                </m:ctrlPr>
              </m:mPr>
              <m:mr>
                <m:e>
                  <m:f>
                    <m:fPr>
                      <m:ctrlPr>
                        <w:rPr>
                          <w:rFonts w:ascii="Cambria Math" w:hAnsi="Cambria Math"/>
                          <w:sz w:val="28"/>
                          <w:szCs w:val="30"/>
                        </w:rPr>
                      </m:ctrlPr>
                    </m:fPr>
                    <m:num>
                      <m:sSub>
                        <m:sSubPr>
                          <m:ctrlPr>
                            <w:rPr>
                              <w:rFonts w:ascii="Cambria Math" w:hAnsi="Cambria Math"/>
                              <w:sz w:val="28"/>
                              <w:szCs w:val="30"/>
                            </w:rPr>
                          </m:ctrlPr>
                        </m:sSubPr>
                        <m:e>
                          <m:r>
                            <w:rPr>
                              <w:rFonts w:ascii="Cambria Math" w:hAnsi="Cambria Math"/>
                              <w:sz w:val="28"/>
                              <w:szCs w:val="30"/>
                            </w:rPr>
                            <m:t>ψ</m:t>
                          </m:r>
                        </m:e>
                        <m:sub>
                          <m:r>
                            <w:rPr>
                              <w:rFonts w:ascii="Cambria Math" w:hAnsi="Cambria Math"/>
                              <w:sz w:val="28"/>
                              <w:szCs w:val="30"/>
                            </w:rPr>
                            <m:t>δ</m:t>
                          </m:r>
                        </m:sub>
                      </m:sSub>
                      <m:d>
                        <m:dPr>
                          <m:ctrlPr>
                            <w:rPr>
                              <w:rFonts w:ascii="Cambria Math" w:hAnsi="Cambria Math"/>
                              <w:sz w:val="28"/>
                              <w:szCs w:val="30"/>
                            </w:rPr>
                          </m:ctrlPr>
                        </m:dPr>
                        <m:e>
                          <m:sSub>
                            <m:sSubPr>
                              <m:ctrlPr>
                                <w:rPr>
                                  <w:rFonts w:ascii="Cambria Math" w:hAnsi="Cambria Math"/>
                                  <w:sz w:val="28"/>
                                  <w:szCs w:val="30"/>
                                </w:rPr>
                              </m:ctrlPr>
                            </m:sSubPr>
                            <m:e>
                              <m:r>
                                <w:rPr>
                                  <w:rFonts w:ascii="Cambria Math" w:hAnsi="Cambria Math"/>
                                  <w:sz w:val="28"/>
                                  <w:szCs w:val="30"/>
                                </w:rPr>
                                <m:t>r</m:t>
                              </m:r>
                            </m:e>
                            <m:sub>
                              <m:r>
                                <w:rPr>
                                  <w:rFonts w:ascii="Cambria Math" w:hAnsi="Cambria Math"/>
                                  <w:sz w:val="28"/>
                                  <w:szCs w:val="30"/>
                                </w:rPr>
                                <m:t>i</m:t>
                              </m:r>
                            </m:sub>
                          </m:sSub>
                          <m:r>
                            <m:rPr>
                              <m:sty m:val="p"/>
                            </m:rPr>
                            <w:rPr>
                              <w:rFonts w:ascii="Cambria Math" w:hAnsi="Cambria Math"/>
                              <w:sz w:val="28"/>
                              <w:szCs w:val="30"/>
                            </w:rPr>
                            <m:t>+</m:t>
                          </m:r>
                          <m:sSubSup>
                            <m:sSubSupPr>
                              <m:ctrlPr>
                                <w:rPr>
                                  <w:rFonts w:ascii="Cambria Math" w:hAnsi="Cambria Math"/>
                                  <w:sz w:val="28"/>
                                  <w:szCs w:val="30"/>
                                </w:rPr>
                              </m:ctrlPr>
                            </m:sSubSupPr>
                            <m:e>
                              <m:r>
                                <w:rPr>
                                  <w:rFonts w:ascii="Cambria Math" w:hAnsi="Cambria Math"/>
                                  <w:sz w:val="28"/>
                                  <w:szCs w:val="30"/>
                                </w:rPr>
                                <m:t>c</m:t>
                              </m:r>
                            </m:e>
                            <m:sub>
                              <m:r>
                                <w:rPr>
                                  <w:rFonts w:ascii="Cambria Math" w:hAnsi="Cambria Math"/>
                                  <w:sz w:val="28"/>
                                  <w:szCs w:val="30"/>
                                </w:rPr>
                                <m:t>i</m:t>
                              </m:r>
                            </m:sub>
                            <m:sup>
                              <m:r>
                                <m:rPr>
                                  <m:sty m:val="p"/>
                                </m:rPr>
                                <w:rPr>
                                  <w:rFonts w:ascii="Cambria Math" w:hAnsi="Cambria Math"/>
                                  <w:sz w:val="28"/>
                                  <w:szCs w:val="30"/>
                                </w:rPr>
                                <m:t>⊤</m:t>
                              </m:r>
                            </m:sup>
                          </m:sSubSup>
                          <m:r>
                            <w:rPr>
                              <w:rFonts w:ascii="Cambria Math" w:hAnsi="Cambria Math"/>
                              <w:sz w:val="28"/>
                              <w:szCs w:val="30"/>
                            </w:rPr>
                            <m:t>d</m:t>
                          </m:r>
                        </m:e>
                      </m:d>
                      <m:r>
                        <m:rPr>
                          <m:sty m:val="p"/>
                        </m:rPr>
                        <w:rPr>
                          <w:rFonts w:ascii="Cambria Math" w:hAnsi="Cambria Math"/>
                          <w:sz w:val="28"/>
                          <w:szCs w:val="30"/>
                        </w:rPr>
                        <m:t>-</m:t>
                      </m:r>
                      <m:sSub>
                        <m:sSubPr>
                          <m:ctrlPr>
                            <w:rPr>
                              <w:rFonts w:ascii="Cambria Math" w:hAnsi="Cambria Math"/>
                              <w:sz w:val="28"/>
                              <w:szCs w:val="30"/>
                            </w:rPr>
                          </m:ctrlPr>
                        </m:sSubPr>
                        <m:e>
                          <m:r>
                            <w:rPr>
                              <w:rFonts w:ascii="Cambria Math" w:hAnsi="Cambria Math"/>
                              <w:sz w:val="28"/>
                              <w:szCs w:val="30"/>
                            </w:rPr>
                            <m:t>ψ</m:t>
                          </m:r>
                        </m:e>
                        <m:sub>
                          <m:r>
                            <w:rPr>
                              <w:rFonts w:ascii="Cambria Math" w:hAnsi="Cambria Math"/>
                              <w:sz w:val="28"/>
                              <w:szCs w:val="30"/>
                            </w:rPr>
                            <m:t>δ</m:t>
                          </m:r>
                        </m:sub>
                      </m:sSub>
                      <m:d>
                        <m:dPr>
                          <m:ctrlPr>
                            <w:rPr>
                              <w:rFonts w:ascii="Cambria Math" w:hAnsi="Cambria Math"/>
                              <w:sz w:val="28"/>
                              <w:szCs w:val="30"/>
                            </w:rPr>
                          </m:ctrlPr>
                        </m:dPr>
                        <m:e>
                          <m:sSub>
                            <m:sSubPr>
                              <m:ctrlPr>
                                <w:rPr>
                                  <w:rFonts w:ascii="Cambria Math" w:hAnsi="Cambria Math"/>
                                  <w:sz w:val="28"/>
                                  <w:szCs w:val="30"/>
                                </w:rPr>
                              </m:ctrlPr>
                            </m:sSubPr>
                            <m:e>
                              <m:r>
                                <w:rPr>
                                  <w:rFonts w:ascii="Cambria Math" w:hAnsi="Cambria Math"/>
                                  <w:sz w:val="28"/>
                                  <w:szCs w:val="30"/>
                                </w:rPr>
                                <m:t>r</m:t>
                              </m:r>
                            </m:e>
                            <m:sub>
                              <m:r>
                                <w:rPr>
                                  <w:rFonts w:ascii="Cambria Math" w:hAnsi="Cambria Math"/>
                                  <w:sz w:val="28"/>
                                  <w:szCs w:val="30"/>
                                </w:rPr>
                                <m:t>i</m:t>
                              </m:r>
                            </m:sub>
                          </m:sSub>
                        </m:e>
                      </m:d>
                    </m:num>
                    <m:den>
                      <m:sSubSup>
                        <m:sSubSupPr>
                          <m:ctrlPr>
                            <w:rPr>
                              <w:rFonts w:ascii="Cambria Math" w:hAnsi="Cambria Math"/>
                              <w:sz w:val="28"/>
                              <w:szCs w:val="30"/>
                            </w:rPr>
                          </m:ctrlPr>
                        </m:sSubSupPr>
                        <m:e>
                          <m:r>
                            <w:rPr>
                              <w:rFonts w:ascii="Cambria Math" w:hAnsi="Cambria Math"/>
                              <w:sz w:val="28"/>
                              <w:szCs w:val="30"/>
                            </w:rPr>
                            <m:t>c</m:t>
                          </m:r>
                        </m:e>
                        <m:sub>
                          <m:r>
                            <w:rPr>
                              <w:rFonts w:ascii="Cambria Math" w:hAnsi="Cambria Math"/>
                              <w:sz w:val="28"/>
                              <w:szCs w:val="30"/>
                            </w:rPr>
                            <m:t>i</m:t>
                          </m:r>
                        </m:sub>
                        <m:sup>
                          <m:r>
                            <m:rPr>
                              <m:sty m:val="p"/>
                            </m:rPr>
                            <w:rPr>
                              <w:rFonts w:ascii="Cambria Math" w:hAnsi="Cambria Math"/>
                              <w:sz w:val="28"/>
                              <w:szCs w:val="30"/>
                            </w:rPr>
                            <m:t>⊤</m:t>
                          </m:r>
                        </m:sup>
                      </m:sSubSup>
                      <m:r>
                        <w:rPr>
                          <w:rFonts w:ascii="Cambria Math" w:hAnsi="Cambria Math"/>
                          <w:sz w:val="28"/>
                          <w:szCs w:val="30"/>
                        </w:rPr>
                        <m:t>d</m:t>
                      </m:r>
                    </m:den>
                  </m:f>
                  <m:r>
                    <m:rPr>
                      <m:sty m:val="p"/>
                    </m:rPr>
                    <w:rPr>
                      <w:rFonts w:ascii="Cambria Math" w:hAnsi="Cambria Math"/>
                      <w:sz w:val="28"/>
                      <w:szCs w:val="30"/>
                    </w:rPr>
                    <m:t>,</m:t>
                  </m:r>
                </m:e>
                <m:e>
                  <m:sSubSup>
                    <m:sSubSupPr>
                      <m:ctrlPr>
                        <w:rPr>
                          <w:rFonts w:ascii="Cambria Math" w:hAnsi="Cambria Math"/>
                          <w:sz w:val="28"/>
                          <w:szCs w:val="30"/>
                        </w:rPr>
                      </m:ctrlPr>
                    </m:sSubSupPr>
                    <m:e>
                      <m:r>
                        <w:rPr>
                          <w:rFonts w:ascii="Cambria Math" w:hAnsi="Cambria Math"/>
                          <w:sz w:val="28"/>
                          <w:szCs w:val="30"/>
                        </w:rPr>
                        <m:t>c</m:t>
                      </m:r>
                    </m:e>
                    <m:sub>
                      <m:r>
                        <w:rPr>
                          <w:rFonts w:ascii="Cambria Math" w:hAnsi="Cambria Math"/>
                          <w:sz w:val="28"/>
                          <w:szCs w:val="30"/>
                        </w:rPr>
                        <m:t>i</m:t>
                      </m:r>
                    </m:sub>
                    <m:sup>
                      <m:r>
                        <m:rPr>
                          <m:sty m:val="p"/>
                        </m:rPr>
                        <w:rPr>
                          <w:rFonts w:ascii="Cambria Math" w:hAnsi="Cambria Math"/>
                          <w:sz w:val="28"/>
                          <w:szCs w:val="30"/>
                        </w:rPr>
                        <m:t>⊤</m:t>
                      </m:r>
                    </m:sup>
                  </m:sSubSup>
                  <m:r>
                    <w:rPr>
                      <w:rFonts w:ascii="Cambria Math" w:hAnsi="Cambria Math"/>
                      <w:sz w:val="28"/>
                      <w:szCs w:val="30"/>
                    </w:rPr>
                    <m:t>d</m:t>
                  </m:r>
                  <m:r>
                    <m:rPr>
                      <m:sty m:val="p"/>
                    </m:rPr>
                    <w:rPr>
                      <w:rFonts w:ascii="Cambria Math" w:hAnsi="Cambria Math"/>
                      <w:sz w:val="28"/>
                      <w:szCs w:val="30"/>
                    </w:rPr>
                    <m:t>≠</m:t>
                  </m:r>
                  <m:r>
                    <w:rPr>
                      <w:rFonts w:ascii="Cambria Math" w:hAnsi="Cambria Math"/>
                      <w:sz w:val="28"/>
                      <w:szCs w:val="30"/>
                    </w:rPr>
                    <m:t>0</m:t>
                  </m:r>
                  <m:r>
                    <m:rPr>
                      <m:sty m:val="p"/>
                    </m:rPr>
                    <w:rPr>
                      <w:rFonts w:ascii="Cambria Math" w:hAnsi="Cambria Math"/>
                      <w:sz w:val="28"/>
                      <w:szCs w:val="30"/>
                    </w:rPr>
                    <m:t>,</m:t>
                  </m:r>
                </m:e>
              </m:mr>
              <m:mr>
                <m:e>
                  <m:r>
                    <w:rPr>
                      <w:rFonts w:ascii="Cambria Math" w:hAnsi="Cambria Math"/>
                      <w:sz w:val="28"/>
                      <w:szCs w:val="30"/>
                    </w:rPr>
                    <m:t>0</m:t>
                  </m:r>
                  <m:r>
                    <m:rPr>
                      <m:sty m:val="p"/>
                    </m:rPr>
                    <w:rPr>
                      <w:rFonts w:ascii="Cambria Math" w:hAnsi="Cambria Math"/>
                      <w:sz w:val="28"/>
                      <w:szCs w:val="30"/>
                    </w:rPr>
                    <m:t>,</m:t>
                  </m:r>
                </m:e>
                <m:e>
                  <m:sSubSup>
                    <m:sSubSupPr>
                      <m:ctrlPr>
                        <w:rPr>
                          <w:rFonts w:ascii="Cambria Math" w:hAnsi="Cambria Math"/>
                          <w:sz w:val="28"/>
                          <w:szCs w:val="30"/>
                        </w:rPr>
                      </m:ctrlPr>
                    </m:sSubSupPr>
                    <m:e>
                      <m:r>
                        <w:rPr>
                          <w:rFonts w:ascii="Cambria Math" w:hAnsi="Cambria Math"/>
                          <w:sz w:val="28"/>
                          <w:szCs w:val="30"/>
                        </w:rPr>
                        <m:t>c</m:t>
                      </m:r>
                    </m:e>
                    <m:sub>
                      <m:r>
                        <w:rPr>
                          <w:rFonts w:ascii="Cambria Math" w:hAnsi="Cambria Math"/>
                          <w:sz w:val="28"/>
                          <w:szCs w:val="30"/>
                        </w:rPr>
                        <m:t>i</m:t>
                      </m:r>
                    </m:sub>
                    <m:sup>
                      <m:r>
                        <m:rPr>
                          <m:sty m:val="p"/>
                        </m:rPr>
                        <w:rPr>
                          <w:rFonts w:ascii="Cambria Math" w:hAnsi="Cambria Math"/>
                          <w:sz w:val="28"/>
                          <w:szCs w:val="30"/>
                        </w:rPr>
                        <m:t>⊤</m:t>
                      </m:r>
                    </m:sup>
                  </m:sSubSup>
                  <m:r>
                    <w:rPr>
                      <w:rFonts w:ascii="Cambria Math" w:hAnsi="Cambria Math"/>
                      <w:sz w:val="28"/>
                      <w:szCs w:val="30"/>
                    </w:rPr>
                    <m:t>d</m:t>
                  </m:r>
                  <m:r>
                    <m:rPr>
                      <m:sty m:val="p"/>
                    </m:rPr>
                    <w:rPr>
                      <w:rFonts w:ascii="Cambria Math" w:hAnsi="Cambria Math"/>
                      <w:sz w:val="28"/>
                      <w:szCs w:val="30"/>
                    </w:rPr>
                    <m:t>=</m:t>
                  </m:r>
                  <m:r>
                    <w:rPr>
                      <w:rFonts w:ascii="Cambria Math" w:hAnsi="Cambria Math"/>
                      <w:sz w:val="28"/>
                      <w:szCs w:val="30"/>
                    </w:rPr>
                    <m:t>0</m:t>
                  </m:r>
                  <m:r>
                    <m:rPr>
                      <m:sty m:val="p"/>
                    </m:rPr>
                    <w:rPr>
                      <w:rFonts w:ascii="Cambria Math" w:hAnsi="Cambria Math"/>
                      <w:sz w:val="28"/>
                      <w:szCs w:val="30"/>
                    </w:rPr>
                    <m:t>.</m:t>
                  </m:r>
                </m:e>
              </m:mr>
            </m:m>
          </m:e>
        </m:d>
      </m:oMath>
      <w:r>
        <w:tab/>
        <w:t>(52)</w:t>
      </w:r>
    </w:p>
    <w:p w14:paraId="0151ADFA" w14:textId="77777777" w:rsidR="009E18C3" w:rsidRDefault="00000000" w:rsidP="000E5595">
      <w:pPr>
        <w:pStyle w:val="BodyText"/>
        <w:jc w:val="both"/>
      </w:pPr>
      <w:r>
        <w:t xml:space="preserve">The value zero in the second case is a convention; any number in </w:t>
      </w:r>
      <m:oMath>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xml:space="preserve"> gives the same secant product. Monotonicity and unit Lipschitz continuity of </w:t>
      </w:r>
      <m:oMath>
        <m:sSub>
          <m:sSubPr>
            <m:ctrlPr>
              <w:rPr>
                <w:rFonts w:ascii="Cambria Math" w:hAnsi="Cambria Math"/>
              </w:rPr>
            </m:ctrlPr>
          </m:sSubPr>
          <m:e>
            <m:r>
              <w:rPr>
                <w:rFonts w:ascii="Cambria Math" w:hAnsi="Cambria Math"/>
              </w:rPr>
              <m:t>ψ</m:t>
            </m:r>
          </m:e>
          <m:sub>
            <m:r>
              <w:rPr>
                <w:rFonts w:ascii="Cambria Math" w:hAnsi="Cambria Math"/>
              </w:rPr>
              <m:t>δ</m:t>
            </m:r>
          </m:sub>
        </m:sSub>
      </m:oMath>
      <w:r>
        <w:t xml:space="preserve"> give </w:t>
      </w:r>
      <m:oMath>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i</m:t>
            </m:r>
          </m:sub>
        </m:sSub>
        <m:r>
          <m:rPr>
            <m:sty m:val="p"/>
          </m:rPr>
          <w:rPr>
            <w:rFonts w:ascii="Cambria Math" w:hAnsi="Cambria Math"/>
          </w:rPr>
          <m:t>≤</m:t>
        </m:r>
        <m:r>
          <w:rPr>
            <w:rFonts w:ascii="Cambria Math" w:hAnsi="Cambria Math"/>
          </w:rPr>
          <m:t>1</m:t>
        </m:r>
      </m:oMath>
      <w:r>
        <w:t xml:space="preserve">. Let </w:t>
      </w:r>
      <m:oMath>
        <m:r>
          <w:rPr>
            <w:rFonts w:ascii="Cambria Math" w:hAnsi="Cambria Math"/>
          </w:rPr>
          <m:t>Ω</m:t>
        </m:r>
        <m:r>
          <m:rPr>
            <m:sty m:val="p"/>
          </m:rPr>
          <w:rPr>
            <w:rFonts w:ascii="Cambria Math" w:hAnsi="Cambria Math"/>
          </w:rPr>
          <m:t>=diag</m:t>
        </m:r>
        <m:d>
          <m:dPr>
            <m:ctrlPr>
              <w:rPr>
                <w:rFonts w:ascii="Cambria Math" w:hAnsi="Cambria Math"/>
              </w:rPr>
            </m:ctrlPr>
          </m:dPr>
          <m:e>
            <m:sSub>
              <m:sSubPr>
                <m:ctrlPr>
                  <w:rPr>
                    <w:rFonts w:ascii="Cambria Math" w:hAnsi="Cambria Math"/>
                  </w:rPr>
                </m:ctrlPr>
              </m:sSubPr>
              <m:e>
                <m:r>
                  <w:rPr>
                    <w:rFonts w:ascii="Cambria Math" w:hAnsi="Cambria Math"/>
                  </w:rPr>
                  <m:t>ω</m:t>
                </m:r>
              </m:e>
              <m:sub>
                <m:r>
                  <w:rPr>
                    <w:rFonts w:ascii="Cambria Math" w:hAnsi="Cambria Math"/>
                  </w:rPr>
                  <m:t>i</m:t>
                </m:r>
              </m:sub>
            </m:sSub>
          </m:e>
        </m:d>
      </m:oMath>
      <w:r>
        <w:t>.</w:t>
      </w:r>
    </w:p>
    <w:p w14:paraId="358C1189" w14:textId="77777777" w:rsidR="009E18C3" w:rsidRDefault="00000000" w:rsidP="000E5595">
      <w:pPr>
        <w:pStyle w:val="BodyText"/>
        <w:keepNext/>
        <w:jc w:val="both"/>
      </w:pPr>
      <w:r>
        <w:rPr>
          <w:b/>
          <w:bCs/>
        </w:rPr>
        <w:t>Lemma 22.1 (exact robust secant).</w:t>
      </w:r>
      <w:r>
        <w:t xml:space="preserve"> The displacement satisfies</w:t>
      </w:r>
    </w:p>
    <w:p w14:paraId="598973B6" w14:textId="77777777" w:rsidR="009E18C3" w:rsidRDefault="00000000" w:rsidP="000E5595">
      <w:pPr>
        <w:pStyle w:val="Equation"/>
        <w:jc w:val="both"/>
      </w:pPr>
      <w:r>
        <w:tab/>
      </w:r>
      <m:oMath>
        <m:d>
          <m:dPr>
            <m:begChr m:val="["/>
            <m:endChr m:val="]"/>
            <m:ctrlPr>
              <w:rPr>
                <w:rFonts w:ascii="Cambria Math" w:hAnsi="Cambria Math"/>
                <w:sz w:val="28"/>
                <w:szCs w:val="30"/>
              </w:rPr>
            </m:ctrlPr>
          </m:dPr>
          <m:e>
            <m:r>
              <w:rPr>
                <w:rFonts w:ascii="Cambria Math" w:hAnsi="Cambria Math"/>
                <w:sz w:val="28"/>
                <w:szCs w:val="30"/>
              </w:rPr>
              <m:t>μI</m:t>
            </m:r>
            <m:r>
              <m:rPr>
                <m:sty m:val="p"/>
              </m:rPr>
              <w:rPr>
                <w:rFonts w:ascii="Cambria Math" w:hAnsi="Cambria Math"/>
                <w:sz w:val="28"/>
                <w:szCs w:val="30"/>
              </w:rPr>
              <m:t>+</m:t>
            </m:r>
            <m:r>
              <w:rPr>
                <w:rFonts w:ascii="Cambria Math" w:hAnsi="Cambria Math"/>
                <w:sz w:val="28"/>
                <w:szCs w:val="30"/>
              </w:rPr>
              <m:t>β</m:t>
            </m:r>
            <m:sSup>
              <m:sSupPr>
                <m:ctrlPr>
                  <w:rPr>
                    <w:rFonts w:ascii="Cambria Math" w:hAnsi="Cambria Math"/>
                    <w:sz w:val="28"/>
                    <w:szCs w:val="30"/>
                  </w:rPr>
                </m:ctrlPr>
              </m:sSupPr>
              <m:e>
                <m:r>
                  <w:rPr>
                    <w:rFonts w:ascii="Cambria Math" w:hAnsi="Cambria Math"/>
                    <w:sz w:val="28"/>
                    <w:szCs w:val="30"/>
                  </w:rPr>
                  <m:t>C</m:t>
                </m:r>
              </m:e>
              <m:sup>
                <m:r>
                  <m:rPr>
                    <m:sty m:val="p"/>
                  </m:rPr>
                  <w:rPr>
                    <w:rFonts w:ascii="Cambria Math" w:hAnsi="Cambria Math"/>
                    <w:sz w:val="28"/>
                    <w:szCs w:val="30"/>
                  </w:rPr>
                  <m:t>⊤</m:t>
                </m:r>
              </m:sup>
            </m:sSup>
            <m:r>
              <w:rPr>
                <w:rFonts w:ascii="Cambria Math" w:hAnsi="Cambria Math"/>
                <w:sz w:val="28"/>
                <w:szCs w:val="30"/>
              </w:rPr>
              <m:t>ΩC</m:t>
            </m:r>
          </m:e>
        </m:d>
        <m:r>
          <w:rPr>
            <w:rFonts w:ascii="Cambria Math" w:hAnsi="Cambria Math"/>
            <w:sz w:val="28"/>
            <w:szCs w:val="30"/>
          </w:rPr>
          <m:t>d</m:t>
        </m:r>
        <m:r>
          <m:rPr>
            <m:sty m:val="p"/>
          </m:rPr>
          <w:rPr>
            <w:rFonts w:ascii="Cambria Math" w:hAnsi="Cambria Math"/>
            <w:sz w:val="28"/>
            <w:szCs w:val="30"/>
          </w:rPr>
          <m:t>=</m:t>
        </m:r>
        <m:r>
          <w:rPr>
            <w:rFonts w:ascii="Cambria Math" w:hAnsi="Cambria Math"/>
            <w:sz w:val="28"/>
            <w:szCs w:val="30"/>
          </w:rPr>
          <m:t>Δ</m:t>
        </m:r>
        <m:r>
          <m:rPr>
            <m:sty m:val="p"/>
          </m:rPr>
          <w:rPr>
            <w:rFonts w:ascii="Cambria Math" w:hAnsi="Cambria Math"/>
            <w:sz w:val="28"/>
            <w:szCs w:val="30"/>
          </w:rPr>
          <m:t>,</m:t>
        </m:r>
        <m:r>
          <w:rPr>
            <w:rFonts w:ascii="Cambria Math" w:hAnsi="Cambria Math"/>
            <w:sz w:val="28"/>
            <w:szCs w:val="30"/>
          </w:rPr>
          <m:t> Δ</m:t>
        </m:r>
        <m:r>
          <m:rPr>
            <m:sty m:val="p"/>
          </m:rPr>
          <w:rPr>
            <w:rFonts w:ascii="Cambria Math" w:hAnsi="Cambria Math"/>
            <w:sz w:val="28"/>
            <w:szCs w:val="30"/>
          </w:rPr>
          <m:t>=</m:t>
        </m:r>
        <m:r>
          <w:rPr>
            <w:rFonts w:ascii="Cambria Math" w:hAnsi="Cambria Math"/>
            <w:sz w:val="28"/>
            <w:szCs w:val="30"/>
          </w:rPr>
          <m:t>β</m:t>
        </m:r>
        <m:nary>
          <m:naryPr>
            <m:chr m:val="∑"/>
            <m:limLoc m:val="undOvr"/>
            <m:supHide m:val="1"/>
            <m:ctrlPr>
              <w:rPr>
                <w:rFonts w:ascii="Cambria Math" w:hAnsi="Cambria Math"/>
                <w:sz w:val="28"/>
                <w:szCs w:val="30"/>
              </w:rPr>
            </m:ctrlPr>
          </m:naryPr>
          <m:sub>
            <m:r>
              <w:rPr>
                <w:rFonts w:ascii="Cambria Math" w:hAnsi="Cambria Math"/>
                <w:sz w:val="28"/>
                <w:szCs w:val="30"/>
              </w:rPr>
              <m:t>i</m:t>
            </m:r>
            <m:r>
              <m:rPr>
                <m:sty m:val="p"/>
              </m:rPr>
              <w:rPr>
                <w:rFonts w:ascii="Cambria Math" w:hAnsi="Cambria Math"/>
                <w:sz w:val="28"/>
                <w:szCs w:val="30"/>
              </w:rPr>
              <m:t>∈</m:t>
            </m:r>
            <m:r>
              <w:rPr>
                <w:rFonts w:ascii="Cambria Math" w:hAnsi="Cambria Math"/>
                <w:sz w:val="28"/>
                <w:szCs w:val="30"/>
              </w:rPr>
              <m:t>S</m:t>
            </m:r>
          </m:sub>
          <m:sup>
            <m:r>
              <w:rPr>
                <w:rFonts w:ascii="Cambria Math" w:hAnsi="Cambria Math"/>
                <w:sz w:val="28"/>
                <w:szCs w:val="30"/>
              </w:rPr>
              <m:t>​</m:t>
            </m:r>
          </m:sup>
          <m:e>
            <m:sSub>
              <m:sSubPr>
                <m:ctrlPr>
                  <w:rPr>
                    <w:rFonts w:ascii="Cambria Math" w:hAnsi="Cambria Math"/>
                    <w:sz w:val="28"/>
                    <w:szCs w:val="30"/>
                  </w:rPr>
                </m:ctrlPr>
              </m:sSubPr>
              <m:e>
                <m:r>
                  <w:rPr>
                    <w:rFonts w:ascii="Cambria Math" w:hAnsi="Cambria Math"/>
                    <w:sz w:val="28"/>
                    <w:szCs w:val="30"/>
                  </w:rPr>
                  <m:t>c</m:t>
                </m:r>
              </m:e>
              <m:sub>
                <m:r>
                  <w:rPr>
                    <w:rFonts w:ascii="Cambria Math" w:hAnsi="Cambria Math"/>
                    <w:sz w:val="28"/>
                    <w:szCs w:val="30"/>
                  </w:rPr>
                  <m:t>i</m:t>
                </m:r>
              </m:sub>
            </m:sSub>
          </m:e>
        </m:nary>
        <m:r>
          <m:rPr>
            <m:sty m:val="p"/>
          </m:rPr>
          <w:rPr>
            <w:rFonts w:ascii="Cambria Math" w:hAnsi="Cambria Math"/>
            <w:sz w:val="28"/>
            <w:szCs w:val="30"/>
          </w:rPr>
          <m:t>{</m:t>
        </m:r>
        <m:sSub>
          <m:sSubPr>
            <m:ctrlPr>
              <w:rPr>
                <w:rFonts w:ascii="Cambria Math" w:hAnsi="Cambria Math"/>
                <w:sz w:val="28"/>
                <w:szCs w:val="30"/>
              </w:rPr>
            </m:ctrlPr>
          </m:sSubPr>
          <m:e>
            <m:r>
              <w:rPr>
                <w:rFonts w:ascii="Cambria Math" w:hAnsi="Cambria Math"/>
                <w:sz w:val="28"/>
                <w:szCs w:val="30"/>
              </w:rPr>
              <m:t>ψ</m:t>
            </m:r>
          </m:e>
          <m:sub>
            <m:r>
              <w:rPr>
                <w:rFonts w:ascii="Cambria Math" w:hAnsi="Cambria Math"/>
                <w:sz w:val="28"/>
                <w:szCs w:val="30"/>
              </w:rPr>
              <m:t>δ</m:t>
            </m:r>
          </m:sub>
        </m:sSub>
        <m:d>
          <m:dPr>
            <m:ctrlPr>
              <w:rPr>
                <w:rFonts w:ascii="Cambria Math" w:hAnsi="Cambria Math"/>
                <w:sz w:val="28"/>
                <w:szCs w:val="30"/>
              </w:rPr>
            </m:ctrlPr>
          </m:dPr>
          <m:e>
            <m:sSubSup>
              <m:sSubSupPr>
                <m:ctrlPr>
                  <w:rPr>
                    <w:rFonts w:ascii="Cambria Math" w:hAnsi="Cambria Math"/>
                    <w:sz w:val="28"/>
                    <w:szCs w:val="30"/>
                  </w:rPr>
                </m:ctrlPr>
              </m:sSubSupPr>
              <m:e>
                <m:r>
                  <w:rPr>
                    <w:rFonts w:ascii="Cambria Math" w:hAnsi="Cambria Math"/>
                    <w:sz w:val="28"/>
                    <w:szCs w:val="30"/>
                  </w:rPr>
                  <m:t>c</m:t>
                </m:r>
              </m:e>
              <m:sub>
                <m:r>
                  <w:rPr>
                    <w:rFonts w:ascii="Cambria Math" w:hAnsi="Cambria Math"/>
                    <w:sz w:val="28"/>
                    <w:szCs w:val="30"/>
                  </w:rPr>
                  <m:t>i</m:t>
                </m:r>
              </m:sub>
              <m:sup>
                <m:r>
                  <m:rPr>
                    <m:sty m:val="p"/>
                  </m:rPr>
                  <w:rPr>
                    <w:rFonts w:ascii="Cambria Math" w:hAnsi="Cambria Math"/>
                    <w:sz w:val="28"/>
                    <w:szCs w:val="30"/>
                  </w:rPr>
                  <m:t>⊤</m:t>
                </m:r>
              </m:sup>
            </m:sSubSup>
            <m:r>
              <w:rPr>
                <w:rFonts w:ascii="Cambria Math" w:hAnsi="Cambria Math"/>
                <w:sz w:val="28"/>
                <w:szCs w:val="30"/>
              </w:rPr>
              <m:t>z</m:t>
            </m:r>
            <m:r>
              <m:rPr>
                <m:sty m:val="p"/>
              </m:rPr>
              <w:rPr>
                <w:rFonts w:ascii="Cambria Math" w:hAnsi="Cambria Math"/>
                <w:sz w:val="28"/>
                <w:szCs w:val="30"/>
              </w:rPr>
              <m:t>'-</m:t>
            </m:r>
            <m:sSub>
              <m:sSubPr>
                <m:ctrlPr>
                  <w:rPr>
                    <w:rFonts w:ascii="Cambria Math" w:hAnsi="Cambria Math"/>
                    <w:sz w:val="28"/>
                    <w:szCs w:val="30"/>
                  </w:rPr>
                </m:ctrlPr>
              </m:sSubPr>
              <m:e>
                <m:r>
                  <w:rPr>
                    <w:rFonts w:ascii="Cambria Math" w:hAnsi="Cambria Math"/>
                    <w:sz w:val="28"/>
                    <w:szCs w:val="30"/>
                  </w:rPr>
                  <m:t>b</m:t>
                </m:r>
              </m:e>
              <m:sub>
                <m:r>
                  <w:rPr>
                    <w:rFonts w:ascii="Cambria Math" w:hAnsi="Cambria Math"/>
                    <w:sz w:val="28"/>
                    <w:szCs w:val="30"/>
                  </w:rPr>
                  <m:t>i</m:t>
                </m:r>
              </m:sub>
            </m:sSub>
          </m:e>
        </m:d>
        <m:r>
          <m:rPr>
            <m:sty m:val="p"/>
          </m:rPr>
          <w:rPr>
            <w:rFonts w:ascii="Cambria Math" w:hAnsi="Cambria Math"/>
            <w:sz w:val="28"/>
            <w:szCs w:val="30"/>
          </w:rPr>
          <m:t>-</m:t>
        </m:r>
        <m:sSub>
          <m:sSubPr>
            <m:ctrlPr>
              <w:rPr>
                <w:rFonts w:ascii="Cambria Math" w:hAnsi="Cambria Math"/>
                <w:sz w:val="28"/>
                <w:szCs w:val="30"/>
              </w:rPr>
            </m:ctrlPr>
          </m:sSubPr>
          <m:e>
            <m:r>
              <w:rPr>
                <w:rFonts w:ascii="Cambria Math" w:hAnsi="Cambria Math"/>
                <w:sz w:val="28"/>
                <w:szCs w:val="30"/>
              </w:rPr>
              <m:t>ψ</m:t>
            </m:r>
          </m:e>
          <m:sub>
            <m:r>
              <w:rPr>
                <w:rFonts w:ascii="Cambria Math" w:hAnsi="Cambria Math"/>
                <w:sz w:val="28"/>
                <w:szCs w:val="30"/>
              </w:rPr>
              <m:t>δ</m:t>
            </m:r>
          </m:sub>
        </m:sSub>
        <m:d>
          <m:dPr>
            <m:ctrlPr>
              <w:rPr>
                <w:rFonts w:ascii="Cambria Math" w:hAnsi="Cambria Math"/>
                <w:sz w:val="28"/>
                <w:szCs w:val="30"/>
              </w:rPr>
            </m:ctrlPr>
          </m:dPr>
          <m:e>
            <m:sSubSup>
              <m:sSubSupPr>
                <m:ctrlPr>
                  <w:rPr>
                    <w:rFonts w:ascii="Cambria Math" w:hAnsi="Cambria Math"/>
                    <w:sz w:val="28"/>
                    <w:szCs w:val="30"/>
                  </w:rPr>
                </m:ctrlPr>
              </m:sSubSupPr>
              <m:e>
                <m:r>
                  <w:rPr>
                    <w:rFonts w:ascii="Cambria Math" w:hAnsi="Cambria Math"/>
                    <w:sz w:val="28"/>
                    <w:szCs w:val="30"/>
                  </w:rPr>
                  <m:t>c</m:t>
                </m:r>
              </m:e>
              <m:sub>
                <m:r>
                  <w:rPr>
                    <w:rFonts w:ascii="Cambria Math" w:hAnsi="Cambria Math"/>
                    <w:sz w:val="28"/>
                    <w:szCs w:val="30"/>
                  </w:rPr>
                  <m:t>i</m:t>
                </m:r>
              </m:sub>
              <m:sup>
                <m:r>
                  <m:rPr>
                    <m:sty m:val="p"/>
                  </m:rPr>
                  <w:rPr>
                    <w:rFonts w:ascii="Cambria Math" w:hAnsi="Cambria Math"/>
                    <w:sz w:val="28"/>
                    <w:szCs w:val="30"/>
                  </w:rPr>
                  <m:t>⊤</m:t>
                </m:r>
              </m:sup>
            </m:sSubSup>
            <m:r>
              <w:rPr>
                <w:rFonts w:ascii="Cambria Math" w:hAnsi="Cambria Math"/>
                <w:sz w:val="28"/>
                <w:szCs w:val="30"/>
              </w:rPr>
              <m:t>z</m:t>
            </m:r>
            <m:r>
              <m:rPr>
                <m:sty m:val="p"/>
              </m:rPr>
              <w:rPr>
                <w:rFonts w:ascii="Cambria Math" w:hAnsi="Cambria Math"/>
                <w:sz w:val="28"/>
                <w:szCs w:val="30"/>
              </w:rPr>
              <m:t>'-</m:t>
            </m:r>
            <m:sSub>
              <m:sSubPr>
                <m:ctrlPr>
                  <w:rPr>
                    <w:rFonts w:ascii="Cambria Math" w:hAnsi="Cambria Math"/>
                    <w:sz w:val="28"/>
                    <w:szCs w:val="30"/>
                  </w:rPr>
                </m:ctrlPr>
              </m:sSubPr>
              <m:e>
                <m:r>
                  <w:rPr>
                    <w:rFonts w:ascii="Cambria Math" w:hAnsi="Cambria Math"/>
                    <w:sz w:val="28"/>
                    <w:szCs w:val="30"/>
                  </w:rPr>
                  <m:t>b</m:t>
                </m:r>
              </m:e>
              <m:sub>
                <m:r>
                  <w:rPr>
                    <w:rFonts w:ascii="Cambria Math" w:hAnsi="Cambria Math"/>
                    <w:sz w:val="28"/>
                    <w:szCs w:val="30"/>
                  </w:rPr>
                  <m:t>i</m:t>
                </m:r>
              </m:sub>
            </m:sSub>
            <m:r>
              <m:rPr>
                <m:sty m:val="p"/>
              </m:rPr>
              <w:rPr>
                <w:rFonts w:ascii="Cambria Math" w:hAnsi="Cambria Math"/>
                <w:sz w:val="28"/>
                <w:szCs w:val="30"/>
              </w:rPr>
              <m:t>'</m:t>
            </m:r>
          </m:e>
        </m:d>
        <m:r>
          <m:rPr>
            <m:sty m:val="p"/>
          </m:rPr>
          <w:rPr>
            <w:rFonts w:ascii="Cambria Math" w:hAnsi="Cambria Math"/>
            <w:sz w:val="28"/>
            <w:szCs w:val="30"/>
          </w:rPr>
          <m:t>}.</m:t>
        </m:r>
      </m:oMath>
      <w:r>
        <w:tab/>
        <w:t>(53)</w:t>
      </w:r>
    </w:p>
    <w:p w14:paraId="0928E23D" w14:textId="77777777" w:rsidR="009E18C3" w:rsidRDefault="00000000" w:rsidP="000E5595">
      <w:pPr>
        <w:pStyle w:val="BodyText"/>
        <w:jc w:val="both"/>
      </w:pPr>
      <w:r>
        <w:rPr>
          <w:b/>
          <w:bCs/>
        </w:rPr>
        <w:t>Proof.</w:t>
      </w:r>
      <w:r>
        <w:t xml:space="preserve"> Subtract the two stationarity equations. First compare the gradient for bank </w:t>
      </w:r>
      <m:oMath>
        <m:r>
          <w:rPr>
            <w:rFonts w:ascii="Cambria Math" w:hAnsi="Cambria Math"/>
          </w:rPr>
          <m:t>b</m:t>
        </m:r>
      </m:oMath>
      <w:r>
        <w:t xml:space="preserve"> at </w:t>
      </w:r>
      <m:oMath>
        <m:r>
          <w:rPr>
            <w:rFonts w:ascii="Cambria Math" w:hAnsi="Cambria Math"/>
          </w:rPr>
          <m:t>z</m:t>
        </m:r>
        <m:r>
          <m:rPr>
            <m:sty m:val="p"/>
          </m:rPr>
          <w:rPr>
            <w:rFonts w:ascii="Cambria Math" w:hAnsi="Cambria Math"/>
          </w:rPr>
          <m:t>'</m:t>
        </m:r>
      </m:oMath>
      <w:r>
        <w:t xml:space="preserve"> and </w:t>
      </w:r>
      <m:oMath>
        <m:r>
          <w:rPr>
            <w:rFonts w:ascii="Cambria Math" w:hAnsi="Cambria Math"/>
          </w:rPr>
          <m:t>z</m:t>
        </m:r>
      </m:oMath>
      <w:r>
        <w:t xml:space="preserve">. The componentwise secants in (52) give its exact difference as </w:t>
      </w:r>
      <m:oMath>
        <m:d>
          <m:dPr>
            <m:begChr m:val="["/>
            <m:endChr m:val="]"/>
            <m:ctrlPr>
              <w:rPr>
                <w:rFonts w:ascii="Cambria Math" w:hAnsi="Cambria Math"/>
              </w:rPr>
            </m:ctrlPr>
          </m:dPr>
          <m:e>
            <m:r>
              <w:rPr>
                <w:rFonts w:ascii="Cambria Math" w:hAnsi="Cambria Math"/>
              </w:rPr>
              <m:t>μI</m:t>
            </m:r>
            <m:r>
              <m:rPr>
                <m:sty m:val="p"/>
              </m:rPr>
              <w:rPr>
                <w:rFonts w:ascii="Cambria Math" w:hAnsi="Cambria Math"/>
              </w:rPr>
              <m:t>+</m:t>
            </m:r>
            <m:r>
              <w:rPr>
                <w:rFonts w:ascii="Cambria Math" w:hAnsi="Cambria Math"/>
              </w:rPr>
              <m:t>β</m:t>
            </m:r>
            <m:sSup>
              <m:sSupPr>
                <m:ctrlPr>
                  <w:rPr>
                    <w:rFonts w:ascii="Cambria Math" w:hAnsi="Cambria Math"/>
                  </w:rPr>
                </m:ctrlPr>
              </m:sSupPr>
              <m:e>
                <m:r>
                  <w:rPr>
                    <w:rFonts w:ascii="Cambria Math" w:hAnsi="Cambria Math"/>
                  </w:rPr>
                  <m:t>C</m:t>
                </m:r>
              </m:e>
              <m:sup>
                <m:r>
                  <m:rPr>
                    <m:sty m:val="p"/>
                  </m:rPr>
                  <w:rPr>
                    <w:rFonts w:ascii="Cambria Math" w:hAnsi="Cambria Math"/>
                  </w:rPr>
                  <m:t>⊤</m:t>
                </m:r>
              </m:sup>
            </m:sSup>
            <m:r>
              <w:rPr>
                <w:rFonts w:ascii="Cambria Math" w:hAnsi="Cambria Math"/>
              </w:rPr>
              <m:t>ΩC</m:t>
            </m:r>
          </m:e>
        </m:d>
        <m:r>
          <w:rPr>
            <w:rFonts w:ascii="Cambria Math" w:hAnsi="Cambria Math"/>
          </w:rPr>
          <m:t>d</m:t>
        </m:r>
      </m:oMath>
      <w:r>
        <w:t xml:space="preserve">. The gradient for bank </w:t>
      </w:r>
      <m:oMath>
        <m:r>
          <w:rPr>
            <w:rFonts w:ascii="Cambria Math" w:hAnsi="Cambria Math"/>
          </w:rPr>
          <m:t>b</m:t>
        </m:r>
        <m:r>
          <m:rPr>
            <m:sty m:val="p"/>
          </m:rPr>
          <w:rPr>
            <w:rFonts w:ascii="Cambria Math" w:hAnsi="Cambria Math"/>
          </w:rPr>
          <m:t>'</m:t>
        </m:r>
      </m:oMath>
      <w:r>
        <w:t xml:space="preserve"> vanishes at </w:t>
      </w:r>
      <m:oMath>
        <m:r>
          <w:rPr>
            <w:rFonts w:ascii="Cambria Math" w:hAnsi="Cambria Math"/>
          </w:rPr>
          <m:t>z</m:t>
        </m:r>
        <m:r>
          <m:rPr>
            <m:sty m:val="p"/>
          </m:rPr>
          <w:rPr>
            <w:rFonts w:ascii="Cambria Math" w:hAnsi="Cambria Math"/>
          </w:rPr>
          <m:t>'</m:t>
        </m:r>
      </m:oMath>
      <w:r>
        <w:t xml:space="preserve">, so the remaining gradient difference at that point is exactly the displayed </w:t>
      </w:r>
      <m:oMath>
        <m:r>
          <w:rPr>
            <w:rFonts w:ascii="Cambria Math" w:hAnsi="Cambria Math"/>
          </w:rPr>
          <m:t>Δ</m:t>
        </m:r>
      </m:oMath>
      <w:r>
        <w:t>. ∎</w:t>
      </w:r>
    </w:p>
    <w:p w14:paraId="007BFED4" w14:textId="77777777" w:rsidR="009E18C3" w:rsidRDefault="00000000" w:rsidP="000E5595">
      <w:pPr>
        <w:pStyle w:val="BodyText"/>
        <w:jc w:val="both"/>
      </w:pPr>
      <w:r>
        <w:t>The matrix in (53) is an averaged curvature, not the Hessian evaluated only at one endpoint. Saturation can change between endpoints; the identity still holds.</w:t>
      </w:r>
    </w:p>
    <w:p w14:paraId="2FEBB520" w14:textId="77777777" w:rsidR="009E18C3" w:rsidRDefault="00000000" w:rsidP="000E5595">
      <w:pPr>
        <w:pStyle w:val="Heading21"/>
        <w:jc w:val="both"/>
      </w:pPr>
      <w:bookmarkStart w:id="71" w:name="X8bdc68bda720ca72fa81ef12cc3347f2f235819"/>
      <w:bookmarkEnd w:id="70"/>
      <w:r>
        <w:t>22 2 A certificate from clean endpoint residuals</w:t>
      </w:r>
    </w:p>
    <w:p w14:paraId="0090699E" w14:textId="77777777" w:rsidR="009E18C3" w:rsidRDefault="00000000" w:rsidP="000E5595">
      <w:pPr>
        <w:pStyle w:val="FirstParagraph"/>
        <w:keepNext/>
        <w:jc w:val="both"/>
      </w:pPr>
      <w:r>
        <w:rPr>
          <w:b/>
          <w:bCs/>
        </w:rPr>
        <w:t>Theorem 22.2 (clean curvature certificate).</w:t>
      </w:r>
      <w:r>
        <w:t xml:space="preserve"> Choose </w:t>
      </w:r>
      <m:oMath>
        <m:r>
          <w:rPr>
            <w:rFonts w:ascii="Cambria Math" w:hAnsi="Cambria Math"/>
          </w:rPr>
          <m:t>I</m:t>
        </m:r>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c</m:t>
            </m:r>
          </m:sup>
        </m:sSup>
      </m:oMath>
      <w:r>
        <w:t xml:space="preserve"> such that </w:t>
      </w:r>
      <m:oMath>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c</m:t>
                </m:r>
              </m:e>
              <m:sub>
                <m:r>
                  <w:rPr>
                    <w:rFonts w:ascii="Cambria Math" w:hAnsi="Cambria Math"/>
                  </w:rPr>
                  <m:t>i</m:t>
                </m:r>
              </m:sub>
              <m:sup>
                <m:r>
                  <m:rPr>
                    <m:sty m:val="p"/>
                  </m:rPr>
                  <w:rPr>
                    <w:rFonts w:ascii="Cambria Math" w:hAnsi="Cambria Math"/>
                  </w:rPr>
                  <m:t>⊤</m:t>
                </m:r>
              </m:sup>
            </m:sSubSup>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m:t>
                </m:r>
              </m:sub>
            </m:sSub>
          </m:e>
        </m:d>
        <m:r>
          <m:rPr>
            <m:sty m:val="p"/>
          </m:rPr>
          <w:rPr>
            <w:rFonts w:ascii="Cambria Math" w:hAnsi="Cambria Math"/>
          </w:rPr>
          <m:t>≤</m:t>
        </m:r>
        <m:r>
          <w:rPr>
            <w:rFonts w:ascii="Cambria Math" w:hAnsi="Cambria Math"/>
          </w:rPr>
          <m:t>δ</m:t>
        </m:r>
      </m:oMath>
      <w:r>
        <w:t xml:space="preserve"> and </w:t>
      </w:r>
      <m:oMath>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c</m:t>
                </m:r>
              </m:e>
              <m:sub>
                <m:r>
                  <w:rPr>
                    <w:rFonts w:ascii="Cambria Math" w:hAnsi="Cambria Math"/>
                  </w:rPr>
                  <m:t>i</m:t>
                </m:r>
              </m:sub>
              <m:sup>
                <m:r>
                  <m:rPr>
                    <m:sty m:val="p"/>
                  </m:rPr>
                  <w:rPr>
                    <w:rFonts w:ascii="Cambria Math" w:hAnsi="Cambria Math"/>
                  </w:rPr>
                  <m:t>⊤</m:t>
                </m:r>
              </m:sup>
            </m:sSubSup>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m:t>
                </m:r>
              </m:sub>
            </m:sSub>
          </m:e>
        </m:d>
        <m:r>
          <m:rPr>
            <m:sty m:val="p"/>
          </m:rPr>
          <w:rPr>
            <w:rFonts w:ascii="Cambria Math" w:hAnsi="Cambria Math"/>
          </w:rPr>
          <m:t>≤</m:t>
        </m:r>
        <m:r>
          <w:rPr>
            <w:rFonts w:ascii="Cambria Math" w:hAnsi="Cambria Math"/>
          </w:rPr>
          <m:t>δ</m:t>
        </m:r>
      </m:oMath>
      <w:r>
        <w:t xml:space="preserve"> for every </w:t>
      </w:r>
      <m:oMath>
        <m:r>
          <w:rPr>
            <w:rFonts w:ascii="Cambria Math" w:hAnsi="Cambria Math"/>
          </w:rPr>
          <m:t>i</m:t>
        </m:r>
        <m:r>
          <m:rPr>
            <m:sty m:val="p"/>
          </m:rPr>
          <w:rPr>
            <w:rFonts w:ascii="Cambria Math" w:hAnsi="Cambria Math"/>
          </w:rPr>
          <m:t>∈</m:t>
        </m:r>
        <m:r>
          <w:rPr>
            <w:rFonts w:ascii="Cambria Math" w:hAnsi="Cambria Math"/>
          </w:rPr>
          <m:t>I</m:t>
        </m:r>
      </m:oMath>
      <w:r>
        <w:t xml:space="preserve">. Put </w:t>
      </w:r>
      <m:oMath>
        <m:sSub>
          <m:sSubPr>
            <m:ctrlPr>
              <w:rPr>
                <w:rFonts w:ascii="Cambria Math" w:hAnsi="Cambria Math"/>
              </w:rPr>
            </m:ctrlPr>
          </m:sSubPr>
          <m:e>
            <m:r>
              <w:rPr>
                <w:rFonts w:ascii="Cambria Math" w:hAnsi="Cambria Math"/>
              </w:rPr>
              <m:t>H</m:t>
            </m:r>
          </m:e>
          <m:sub>
            <m:r>
              <w:rPr>
                <w:rFonts w:ascii="Cambria Math" w:hAnsi="Cambria Math"/>
              </w:rPr>
              <m:t>I</m:t>
            </m:r>
          </m:sub>
        </m:sSub>
        <m:r>
          <m:rPr>
            <m:sty m:val="p"/>
          </m:rPr>
          <w:rPr>
            <w:rFonts w:ascii="Cambria Math" w:hAnsi="Cambria Math"/>
          </w:rPr>
          <m:t>=</m:t>
        </m:r>
        <m:r>
          <w:rPr>
            <w:rFonts w:ascii="Cambria Math" w:hAnsi="Cambria Math"/>
          </w:rPr>
          <m:t>μI</m:t>
        </m:r>
        <m:r>
          <m:rPr>
            <m:sty m:val="p"/>
          </m:rPr>
          <w:rPr>
            <w:rFonts w:ascii="Cambria Math" w:hAnsi="Cambria Math"/>
          </w:rPr>
          <m:t>+</m:t>
        </m:r>
        <m:r>
          <w:rPr>
            <w:rFonts w:ascii="Cambria Math" w:hAnsi="Cambria Math"/>
          </w:rPr>
          <m:t>β</m:t>
        </m:r>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c</m:t>
                </m:r>
              </m:e>
              <m:sub>
                <m:r>
                  <w:rPr>
                    <w:rFonts w:ascii="Cambria Math" w:hAnsi="Cambria Math"/>
                  </w:rPr>
                  <m:t>i</m:t>
                </m:r>
              </m:sub>
            </m:sSub>
          </m:e>
        </m:nary>
        <m:sSubSup>
          <m:sSubSupPr>
            <m:ctrlPr>
              <w:rPr>
                <w:rFonts w:ascii="Cambria Math" w:hAnsi="Cambria Math"/>
              </w:rPr>
            </m:ctrlPr>
          </m:sSubSupPr>
          <m:e>
            <m:r>
              <w:rPr>
                <w:rFonts w:ascii="Cambria Math" w:hAnsi="Cambria Math"/>
              </w:rPr>
              <m:t>c</m:t>
            </m:r>
          </m:e>
          <m:sub>
            <m:r>
              <w:rPr>
                <w:rFonts w:ascii="Cambria Math" w:hAnsi="Cambria Math"/>
              </w:rPr>
              <m:t>i</m:t>
            </m:r>
          </m:sub>
          <m:sup>
            <m:r>
              <m:rPr>
                <m:sty m:val="p"/>
              </m:rPr>
              <w:rPr>
                <w:rFonts w:ascii="Cambria Math" w:hAnsi="Cambria Math"/>
              </w:rPr>
              <m:t>⊤</m:t>
            </m:r>
          </m:sup>
        </m:sSubSup>
      </m:oMath>
      <w:r>
        <w:t>. Then</w:t>
      </w:r>
    </w:p>
    <w:p w14:paraId="3F307AF9" w14:textId="77777777" w:rsidR="009E18C3" w:rsidRDefault="00000000" w:rsidP="000E5595">
      <w:pPr>
        <w:pStyle w:val="Equation"/>
        <w:jc w:val="both"/>
      </w:pPr>
      <w:r>
        <w:tab/>
      </w:r>
      <m:oMath>
        <m:r>
          <m:rPr>
            <m:sty m:val="p"/>
          </m:rPr>
          <w:rPr>
            <w:rFonts w:ascii="Cambria Math" w:hAnsi="Cambria Math"/>
            <w:sz w:val="28"/>
            <w:szCs w:val="30"/>
          </w:rPr>
          <m:t>∥</m:t>
        </m:r>
        <m:r>
          <w:rPr>
            <w:rFonts w:ascii="Cambria Math" w:hAnsi="Cambria Math"/>
            <w:sz w:val="28"/>
            <w:szCs w:val="30"/>
          </w:rPr>
          <m:t>d</m:t>
        </m:r>
        <m:sSub>
          <m:sSubPr>
            <m:ctrlPr>
              <w:rPr>
                <w:rFonts w:ascii="Cambria Math" w:hAnsi="Cambria Math"/>
                <w:sz w:val="28"/>
                <w:szCs w:val="30"/>
              </w:rPr>
            </m:ctrlPr>
          </m:sSubPr>
          <m:e>
            <m:r>
              <m:rPr>
                <m:sty m:val="p"/>
              </m:rPr>
              <w:rPr>
                <w:rFonts w:ascii="Cambria Math" w:hAnsi="Cambria Math"/>
                <w:sz w:val="28"/>
                <w:szCs w:val="30"/>
              </w:rPr>
              <m:t>∥</m:t>
            </m:r>
          </m:e>
          <m:sub>
            <m:sSub>
              <m:sSubPr>
                <m:ctrlPr>
                  <w:rPr>
                    <w:rFonts w:ascii="Cambria Math" w:hAnsi="Cambria Math"/>
                    <w:sz w:val="28"/>
                    <w:szCs w:val="30"/>
                  </w:rPr>
                </m:ctrlPr>
              </m:sSubPr>
              <m:e>
                <m:r>
                  <w:rPr>
                    <w:rFonts w:ascii="Cambria Math" w:hAnsi="Cambria Math"/>
                    <w:sz w:val="28"/>
                    <w:szCs w:val="30"/>
                  </w:rPr>
                  <m:t>H</m:t>
                </m:r>
              </m:e>
              <m:sub>
                <m:r>
                  <w:rPr>
                    <w:rFonts w:ascii="Cambria Math" w:hAnsi="Cambria Math"/>
                    <w:sz w:val="28"/>
                    <w:szCs w:val="30"/>
                  </w:rPr>
                  <m:t>I</m:t>
                </m:r>
              </m:sub>
            </m:sSub>
          </m:sub>
        </m:sSub>
        <m:r>
          <m:rPr>
            <m:sty m:val="p"/>
          </m:rPr>
          <w:rPr>
            <w:rFonts w:ascii="Cambria Math" w:hAnsi="Cambria Math"/>
            <w:sz w:val="28"/>
            <w:szCs w:val="30"/>
          </w:rPr>
          <m:t>≤</m:t>
        </m:r>
        <m:r>
          <w:rPr>
            <w:rFonts w:ascii="Cambria Math" w:hAnsi="Cambria Math"/>
            <w:sz w:val="28"/>
            <w:szCs w:val="30"/>
          </w:rPr>
          <m:t>2βδ</m:t>
        </m:r>
        <m:nary>
          <m:naryPr>
            <m:chr m:val="∑"/>
            <m:limLoc m:val="undOvr"/>
            <m:supHide m:val="1"/>
            <m:ctrlPr>
              <w:rPr>
                <w:rFonts w:ascii="Cambria Math" w:hAnsi="Cambria Math"/>
                <w:sz w:val="28"/>
                <w:szCs w:val="30"/>
              </w:rPr>
            </m:ctrlPr>
          </m:naryPr>
          <m:sub>
            <m:r>
              <w:rPr>
                <w:rFonts w:ascii="Cambria Math" w:hAnsi="Cambria Math"/>
                <w:sz w:val="28"/>
                <w:szCs w:val="30"/>
              </w:rPr>
              <m:t>i</m:t>
            </m:r>
            <m:r>
              <m:rPr>
                <m:sty m:val="p"/>
              </m:rPr>
              <w:rPr>
                <w:rFonts w:ascii="Cambria Math" w:hAnsi="Cambria Math"/>
                <w:sz w:val="28"/>
                <w:szCs w:val="30"/>
              </w:rPr>
              <m:t>∈</m:t>
            </m:r>
            <m:r>
              <w:rPr>
                <w:rFonts w:ascii="Cambria Math" w:hAnsi="Cambria Math"/>
                <w:sz w:val="28"/>
                <w:szCs w:val="30"/>
              </w:rPr>
              <m:t>S</m:t>
            </m:r>
          </m:sub>
          <m:sup>
            <m:r>
              <w:rPr>
                <w:rFonts w:ascii="Cambria Math" w:hAnsi="Cambria Math"/>
                <w:sz w:val="28"/>
                <w:szCs w:val="30"/>
              </w:rPr>
              <m:t>​</m:t>
            </m:r>
          </m:sup>
          <m:e>
            <m:rad>
              <m:radPr>
                <m:degHide m:val="1"/>
                <m:ctrlPr>
                  <w:rPr>
                    <w:rFonts w:ascii="Cambria Math" w:hAnsi="Cambria Math"/>
                    <w:sz w:val="28"/>
                    <w:szCs w:val="30"/>
                  </w:rPr>
                </m:ctrlPr>
              </m:radPr>
              <m:deg/>
              <m:e>
                <m:sSubSup>
                  <m:sSubSupPr>
                    <m:ctrlPr>
                      <w:rPr>
                        <w:rFonts w:ascii="Cambria Math" w:hAnsi="Cambria Math"/>
                        <w:sz w:val="28"/>
                        <w:szCs w:val="30"/>
                      </w:rPr>
                    </m:ctrlPr>
                  </m:sSubSupPr>
                  <m:e>
                    <m:r>
                      <w:rPr>
                        <w:rFonts w:ascii="Cambria Math" w:hAnsi="Cambria Math"/>
                        <w:sz w:val="28"/>
                        <w:szCs w:val="30"/>
                      </w:rPr>
                      <m:t>c</m:t>
                    </m:r>
                  </m:e>
                  <m:sub>
                    <m:r>
                      <w:rPr>
                        <w:rFonts w:ascii="Cambria Math" w:hAnsi="Cambria Math"/>
                        <w:sz w:val="28"/>
                        <w:szCs w:val="30"/>
                      </w:rPr>
                      <m:t>i</m:t>
                    </m:r>
                  </m:sub>
                  <m:sup>
                    <m:r>
                      <m:rPr>
                        <m:sty m:val="p"/>
                      </m:rPr>
                      <w:rPr>
                        <w:rFonts w:ascii="Cambria Math" w:hAnsi="Cambria Math"/>
                        <w:sz w:val="28"/>
                        <w:szCs w:val="30"/>
                      </w:rPr>
                      <m:t>⊤</m:t>
                    </m:r>
                  </m:sup>
                </m:sSubSup>
                <m:sSubSup>
                  <m:sSubSupPr>
                    <m:ctrlPr>
                      <w:rPr>
                        <w:rFonts w:ascii="Cambria Math" w:hAnsi="Cambria Math"/>
                        <w:sz w:val="28"/>
                        <w:szCs w:val="30"/>
                      </w:rPr>
                    </m:ctrlPr>
                  </m:sSubSupPr>
                  <m:e>
                    <m:r>
                      <w:rPr>
                        <w:rFonts w:ascii="Cambria Math" w:hAnsi="Cambria Math"/>
                        <w:sz w:val="28"/>
                        <w:szCs w:val="30"/>
                      </w:rPr>
                      <m:t>H</m:t>
                    </m:r>
                  </m:e>
                  <m:sub>
                    <m:r>
                      <w:rPr>
                        <w:rFonts w:ascii="Cambria Math" w:hAnsi="Cambria Math"/>
                        <w:sz w:val="28"/>
                        <w:szCs w:val="30"/>
                      </w:rPr>
                      <m:t>I</m:t>
                    </m:r>
                  </m:sub>
                  <m:sup>
                    <m:r>
                      <m:rPr>
                        <m:sty m:val="p"/>
                      </m:rPr>
                      <w:rPr>
                        <w:rFonts w:ascii="Cambria Math" w:hAnsi="Cambria Math"/>
                        <w:sz w:val="28"/>
                        <w:szCs w:val="30"/>
                      </w:rPr>
                      <m:t>-</m:t>
                    </m:r>
                    <m:r>
                      <w:rPr>
                        <w:rFonts w:ascii="Cambria Math" w:hAnsi="Cambria Math"/>
                        <w:sz w:val="28"/>
                        <w:szCs w:val="30"/>
                      </w:rPr>
                      <m:t>1</m:t>
                    </m:r>
                  </m:sup>
                </m:sSubSup>
                <m:sSub>
                  <m:sSubPr>
                    <m:ctrlPr>
                      <w:rPr>
                        <w:rFonts w:ascii="Cambria Math" w:hAnsi="Cambria Math"/>
                        <w:sz w:val="28"/>
                        <w:szCs w:val="30"/>
                      </w:rPr>
                    </m:ctrlPr>
                  </m:sSubPr>
                  <m:e>
                    <m:r>
                      <w:rPr>
                        <w:rFonts w:ascii="Cambria Math" w:hAnsi="Cambria Math"/>
                        <w:sz w:val="28"/>
                        <w:szCs w:val="30"/>
                      </w:rPr>
                      <m:t>c</m:t>
                    </m:r>
                  </m:e>
                  <m:sub>
                    <m:r>
                      <w:rPr>
                        <w:rFonts w:ascii="Cambria Math" w:hAnsi="Cambria Math"/>
                        <w:sz w:val="28"/>
                        <w:szCs w:val="30"/>
                      </w:rPr>
                      <m:t>i</m:t>
                    </m:r>
                  </m:sub>
                </m:sSub>
              </m:e>
            </m:rad>
          </m:e>
        </m:nary>
        <m:r>
          <m:rPr>
            <m:sty m:val="p"/>
          </m:rPr>
          <w:rPr>
            <w:rFonts w:ascii="Cambria Math" w:hAnsi="Cambria Math"/>
            <w:sz w:val="28"/>
            <w:szCs w:val="30"/>
          </w:rPr>
          <m:t>,</m:t>
        </m:r>
      </m:oMath>
      <w:r>
        <w:tab/>
        <w:t>(54)</w:t>
      </w:r>
    </w:p>
    <w:p w14:paraId="41EA76DD" w14:textId="77777777" w:rsidR="009E18C3" w:rsidRDefault="00000000" w:rsidP="000E5595">
      <w:pPr>
        <w:pStyle w:val="BodyText"/>
        <w:jc w:val="both"/>
      </w:pPr>
      <w:r>
        <w:t>and, in particular,</w:t>
      </w:r>
    </w:p>
    <w:p w14:paraId="5ADEE628" w14:textId="77777777" w:rsidR="009E18C3" w:rsidRDefault="00000000" w:rsidP="000E5595">
      <w:pPr>
        <w:pStyle w:val="Equation"/>
        <w:jc w:val="both"/>
      </w:pPr>
      <w:r>
        <w:tab/>
      </w:r>
      <m:oMath>
        <m:r>
          <m:rPr>
            <m:sty m:val="p"/>
          </m:rPr>
          <w:rPr>
            <w:rFonts w:ascii="Cambria Math" w:hAnsi="Cambria Math"/>
            <w:sz w:val="28"/>
            <w:szCs w:val="30"/>
          </w:rPr>
          <m:t>∥</m:t>
        </m:r>
        <m:r>
          <w:rPr>
            <w:rFonts w:ascii="Cambria Math" w:hAnsi="Cambria Math"/>
            <w:sz w:val="28"/>
            <w:szCs w:val="30"/>
          </w:rPr>
          <m:t>d</m:t>
        </m:r>
        <m:r>
          <m:rPr>
            <m:sty m:val="p"/>
          </m:rPr>
          <w:rPr>
            <w:rFonts w:ascii="Cambria Math" w:hAnsi="Cambria Math"/>
            <w:sz w:val="28"/>
            <w:szCs w:val="30"/>
          </w:rPr>
          <m:t>∥≤</m:t>
        </m:r>
        <m:f>
          <m:fPr>
            <m:ctrlPr>
              <w:rPr>
                <w:rFonts w:ascii="Cambria Math" w:hAnsi="Cambria Math"/>
                <w:sz w:val="28"/>
                <w:szCs w:val="30"/>
              </w:rPr>
            </m:ctrlPr>
          </m:fPr>
          <m:num>
            <m:r>
              <w:rPr>
                <w:rFonts w:ascii="Cambria Math" w:hAnsi="Cambria Math"/>
                <w:sz w:val="28"/>
                <w:szCs w:val="30"/>
              </w:rPr>
              <m:t>2βδ</m:t>
            </m:r>
            <m:nary>
              <m:naryPr>
                <m:chr m:val="∑"/>
                <m:limLoc m:val="undOvr"/>
                <m:supHide m:val="1"/>
                <m:ctrlPr>
                  <w:rPr>
                    <w:rFonts w:ascii="Cambria Math" w:hAnsi="Cambria Math"/>
                    <w:sz w:val="28"/>
                    <w:szCs w:val="30"/>
                  </w:rPr>
                </m:ctrlPr>
              </m:naryPr>
              <m:sub>
                <m:r>
                  <w:rPr>
                    <w:rFonts w:ascii="Cambria Math" w:hAnsi="Cambria Math"/>
                    <w:sz w:val="28"/>
                    <w:szCs w:val="30"/>
                  </w:rPr>
                  <m:t>i</m:t>
                </m:r>
                <m:r>
                  <m:rPr>
                    <m:sty m:val="p"/>
                  </m:rPr>
                  <w:rPr>
                    <w:rFonts w:ascii="Cambria Math" w:hAnsi="Cambria Math"/>
                    <w:sz w:val="28"/>
                    <w:szCs w:val="30"/>
                  </w:rPr>
                  <m:t>∈</m:t>
                </m:r>
                <m:r>
                  <w:rPr>
                    <w:rFonts w:ascii="Cambria Math" w:hAnsi="Cambria Math"/>
                    <w:sz w:val="28"/>
                    <w:szCs w:val="30"/>
                  </w:rPr>
                  <m:t>S</m:t>
                </m:r>
              </m:sub>
              <m:sup>
                <m:r>
                  <w:rPr>
                    <w:rFonts w:ascii="Cambria Math" w:hAnsi="Cambria Math"/>
                    <w:sz w:val="28"/>
                    <w:szCs w:val="30"/>
                  </w:rPr>
                  <m:t>​</m:t>
                </m:r>
              </m:sup>
              <m:e>
                <m:r>
                  <m:rPr>
                    <m:sty m:val="p"/>
                  </m:rPr>
                  <w:rPr>
                    <w:rFonts w:ascii="Cambria Math" w:hAnsi="Cambria Math"/>
                    <w:sz w:val="28"/>
                    <w:szCs w:val="30"/>
                  </w:rPr>
                  <m:t>∥</m:t>
                </m:r>
              </m:e>
            </m:nary>
            <m:sSub>
              <m:sSubPr>
                <m:ctrlPr>
                  <w:rPr>
                    <w:rFonts w:ascii="Cambria Math" w:hAnsi="Cambria Math"/>
                    <w:sz w:val="28"/>
                    <w:szCs w:val="30"/>
                  </w:rPr>
                </m:ctrlPr>
              </m:sSubPr>
              <m:e>
                <m:r>
                  <w:rPr>
                    <w:rFonts w:ascii="Cambria Math" w:hAnsi="Cambria Math"/>
                    <w:sz w:val="28"/>
                    <w:szCs w:val="30"/>
                  </w:rPr>
                  <m:t>c</m:t>
                </m:r>
              </m:e>
              <m:sub>
                <m:r>
                  <w:rPr>
                    <w:rFonts w:ascii="Cambria Math" w:hAnsi="Cambria Math"/>
                    <w:sz w:val="28"/>
                    <w:szCs w:val="30"/>
                  </w:rPr>
                  <m:t>i</m:t>
                </m:r>
              </m:sub>
            </m:sSub>
            <m:r>
              <m:rPr>
                <m:sty m:val="p"/>
              </m:rPr>
              <w:rPr>
                <w:rFonts w:ascii="Cambria Math" w:hAnsi="Cambria Math"/>
                <w:sz w:val="28"/>
                <w:szCs w:val="30"/>
              </w:rPr>
              <m:t>∥</m:t>
            </m:r>
          </m:num>
          <m:den>
            <m:r>
              <w:rPr>
                <w:rFonts w:ascii="Cambria Math" w:hAnsi="Cambria Math"/>
                <w:sz w:val="28"/>
                <w:szCs w:val="30"/>
              </w:rPr>
              <m:t>μ</m:t>
            </m:r>
            <m:r>
              <m:rPr>
                <m:sty m:val="p"/>
              </m:rPr>
              <w:rPr>
                <w:rFonts w:ascii="Cambria Math" w:hAnsi="Cambria Math"/>
                <w:sz w:val="28"/>
                <w:szCs w:val="30"/>
              </w:rPr>
              <m:t>+</m:t>
            </m:r>
            <m:r>
              <w:rPr>
                <w:rFonts w:ascii="Cambria Math" w:hAnsi="Cambria Math"/>
                <w:sz w:val="28"/>
                <w:szCs w:val="30"/>
              </w:rPr>
              <m:t>β</m:t>
            </m:r>
            <m:sSub>
              <m:sSubPr>
                <m:ctrlPr>
                  <w:rPr>
                    <w:rFonts w:ascii="Cambria Math" w:hAnsi="Cambria Math"/>
                    <w:sz w:val="28"/>
                    <w:szCs w:val="30"/>
                  </w:rPr>
                </m:ctrlPr>
              </m:sSubPr>
              <m:e>
                <m:r>
                  <w:rPr>
                    <w:rFonts w:ascii="Cambria Math" w:hAnsi="Cambria Math"/>
                    <w:sz w:val="28"/>
                    <w:szCs w:val="30"/>
                  </w:rPr>
                  <m:t>λ</m:t>
                </m:r>
              </m:e>
              <m:sub>
                <m:r>
                  <m:rPr>
                    <m:sty m:val="p"/>
                  </m:rPr>
                  <w:rPr>
                    <w:rFonts w:ascii="Cambria Math" w:hAnsi="Cambria Math"/>
                    <w:sz w:val="28"/>
                    <w:szCs w:val="30"/>
                  </w:rPr>
                  <m:t>min</m:t>
                </m:r>
              </m:sub>
            </m:sSub>
            <m:d>
              <m:dPr>
                <m:ctrlPr>
                  <w:rPr>
                    <w:rFonts w:ascii="Cambria Math" w:hAnsi="Cambria Math"/>
                    <w:sz w:val="28"/>
                    <w:szCs w:val="30"/>
                  </w:rPr>
                </m:ctrlPr>
              </m:dPr>
              <m:e>
                <m:nary>
                  <m:naryPr>
                    <m:chr m:val="∑"/>
                    <m:limLoc m:val="undOvr"/>
                    <m:supHide m:val="1"/>
                    <m:ctrlPr>
                      <w:rPr>
                        <w:rFonts w:ascii="Cambria Math" w:hAnsi="Cambria Math"/>
                        <w:sz w:val="28"/>
                        <w:szCs w:val="30"/>
                      </w:rPr>
                    </m:ctrlPr>
                  </m:naryPr>
                  <m:sub>
                    <m:r>
                      <w:rPr>
                        <w:rFonts w:ascii="Cambria Math" w:hAnsi="Cambria Math"/>
                        <w:sz w:val="28"/>
                        <w:szCs w:val="30"/>
                      </w:rPr>
                      <m:t>i</m:t>
                    </m:r>
                    <m:r>
                      <m:rPr>
                        <m:sty m:val="p"/>
                      </m:rPr>
                      <w:rPr>
                        <w:rFonts w:ascii="Cambria Math" w:hAnsi="Cambria Math"/>
                        <w:sz w:val="28"/>
                        <w:szCs w:val="30"/>
                      </w:rPr>
                      <m:t>∈</m:t>
                    </m:r>
                    <m:r>
                      <w:rPr>
                        <w:rFonts w:ascii="Cambria Math" w:hAnsi="Cambria Math"/>
                        <w:sz w:val="28"/>
                        <w:szCs w:val="30"/>
                      </w:rPr>
                      <m:t>I</m:t>
                    </m:r>
                  </m:sub>
                  <m:sup>
                    <m:r>
                      <w:rPr>
                        <w:rFonts w:ascii="Cambria Math" w:hAnsi="Cambria Math"/>
                        <w:sz w:val="28"/>
                        <w:szCs w:val="30"/>
                      </w:rPr>
                      <m:t>​</m:t>
                    </m:r>
                  </m:sup>
                  <m:e>
                    <m:sSub>
                      <m:sSubPr>
                        <m:ctrlPr>
                          <w:rPr>
                            <w:rFonts w:ascii="Cambria Math" w:hAnsi="Cambria Math"/>
                            <w:sz w:val="28"/>
                            <w:szCs w:val="30"/>
                          </w:rPr>
                        </m:ctrlPr>
                      </m:sSubPr>
                      <m:e>
                        <m:r>
                          <w:rPr>
                            <w:rFonts w:ascii="Cambria Math" w:hAnsi="Cambria Math"/>
                            <w:sz w:val="28"/>
                            <w:szCs w:val="30"/>
                          </w:rPr>
                          <m:t>c</m:t>
                        </m:r>
                      </m:e>
                      <m:sub>
                        <m:r>
                          <w:rPr>
                            <w:rFonts w:ascii="Cambria Math" w:hAnsi="Cambria Math"/>
                            <w:sz w:val="28"/>
                            <w:szCs w:val="30"/>
                          </w:rPr>
                          <m:t>i</m:t>
                        </m:r>
                      </m:sub>
                    </m:sSub>
                  </m:e>
                </m:nary>
                <m:sSubSup>
                  <m:sSubSupPr>
                    <m:ctrlPr>
                      <w:rPr>
                        <w:rFonts w:ascii="Cambria Math" w:hAnsi="Cambria Math"/>
                        <w:sz w:val="28"/>
                        <w:szCs w:val="30"/>
                      </w:rPr>
                    </m:ctrlPr>
                  </m:sSubSupPr>
                  <m:e>
                    <m:r>
                      <w:rPr>
                        <w:rFonts w:ascii="Cambria Math" w:hAnsi="Cambria Math"/>
                        <w:sz w:val="28"/>
                        <w:szCs w:val="30"/>
                      </w:rPr>
                      <m:t>c</m:t>
                    </m:r>
                  </m:e>
                  <m:sub>
                    <m:r>
                      <w:rPr>
                        <w:rFonts w:ascii="Cambria Math" w:hAnsi="Cambria Math"/>
                        <w:sz w:val="28"/>
                        <w:szCs w:val="30"/>
                      </w:rPr>
                      <m:t>i</m:t>
                    </m:r>
                  </m:sub>
                  <m:sup>
                    <m:r>
                      <m:rPr>
                        <m:sty m:val="p"/>
                      </m:rPr>
                      <w:rPr>
                        <w:rFonts w:ascii="Cambria Math" w:hAnsi="Cambria Math"/>
                        <w:sz w:val="28"/>
                        <w:szCs w:val="30"/>
                      </w:rPr>
                      <m:t>⊤</m:t>
                    </m:r>
                  </m:sup>
                </m:sSubSup>
              </m:e>
            </m:d>
          </m:den>
        </m:f>
        <m:r>
          <m:rPr>
            <m:sty m:val="p"/>
          </m:rPr>
          <w:rPr>
            <w:rFonts w:ascii="Cambria Math" w:hAnsi="Cambria Math"/>
            <w:sz w:val="28"/>
            <w:szCs w:val="30"/>
          </w:rPr>
          <m:t>.</m:t>
        </m:r>
      </m:oMath>
      <w:r>
        <w:tab/>
        <w:t>(55)</w:t>
      </w:r>
    </w:p>
    <w:p w14:paraId="34307F9F" w14:textId="77777777" w:rsidR="009E18C3" w:rsidRDefault="00000000" w:rsidP="000E5595">
      <w:pPr>
        <w:pStyle w:val="BodyText"/>
        <w:jc w:val="both"/>
      </w:pPr>
      <w:r>
        <w:t>The Euclidean certificate improves (29) whenever the retained clean rows have strictly positive minimum curvature.</w:t>
      </w:r>
    </w:p>
    <w:p w14:paraId="439CD09A" w14:textId="77777777" w:rsidR="009E18C3" w:rsidRDefault="00000000" w:rsidP="000E5595">
      <w:pPr>
        <w:pStyle w:val="BodyText"/>
        <w:jc w:val="both"/>
      </w:pPr>
      <w:r>
        <w:rPr>
          <w:b/>
          <w:bCs/>
        </w:rPr>
        <w:t>Proof.</w:t>
      </w:r>
      <w:r>
        <w:t xml:space="preserve"> A scalar residual is affine along the segment joining </w:t>
      </w:r>
      <m:oMath>
        <m:r>
          <w:rPr>
            <w:rFonts w:ascii="Cambria Math" w:hAnsi="Cambria Math"/>
          </w:rPr>
          <m:t>z</m:t>
        </m:r>
      </m:oMath>
      <w:r>
        <w:t xml:space="preserve"> and </w:t>
      </w:r>
      <m:oMath>
        <m:r>
          <w:rPr>
            <w:rFonts w:ascii="Cambria Math" w:hAnsi="Cambria Math"/>
          </w:rPr>
          <m:t>z</m:t>
        </m:r>
        <m:r>
          <m:rPr>
            <m:sty m:val="p"/>
          </m:rPr>
          <w:rPr>
            <w:rFonts w:ascii="Cambria Math" w:hAnsi="Cambria Math"/>
          </w:rPr>
          <m:t>'</m:t>
        </m:r>
      </m:oMath>
      <w:r>
        <w:t xml:space="preserve">. The two clean endpoint conditions therefore keep that residual in the Huber quadratic region throughout the segment. For such a row its score difference is exactly </w:t>
      </w:r>
      <m:oMath>
        <m:sSubSup>
          <m:sSubSupPr>
            <m:ctrlPr>
              <w:rPr>
                <w:rFonts w:ascii="Cambria Math" w:hAnsi="Cambria Math"/>
              </w:rPr>
            </m:ctrlPr>
          </m:sSubSupPr>
          <m:e>
            <m:r>
              <w:rPr>
                <w:rFonts w:ascii="Cambria Math" w:hAnsi="Cambria Math"/>
              </w:rPr>
              <m:t>c</m:t>
            </m:r>
          </m:e>
          <m:sub>
            <m:r>
              <w:rPr>
                <w:rFonts w:ascii="Cambria Math" w:hAnsi="Cambria Math"/>
              </w:rPr>
              <m:t>i</m:t>
            </m:r>
          </m:sub>
          <m:sup>
            <m:r>
              <m:rPr>
                <m:sty m:val="p"/>
              </m:rPr>
              <w:rPr>
                <w:rFonts w:ascii="Cambria Math" w:hAnsi="Cambria Math"/>
              </w:rPr>
              <m:t>⊤</m:t>
            </m:r>
          </m:sup>
        </m:sSubSup>
        <m:r>
          <w:rPr>
            <w:rFonts w:ascii="Cambria Math" w:hAnsi="Cambria Math"/>
          </w:rPr>
          <m:t>d</m:t>
        </m:r>
      </m:oMath>
      <w:r>
        <w:t xml:space="preserve">, including when that difference is zero. Monotonicity of every other row gives </w:t>
      </w:r>
      <m:oMath>
        <m:sSup>
          <m:sSupPr>
            <m:ctrlPr>
              <w:rPr>
                <w:rFonts w:ascii="Cambria Math" w:hAnsi="Cambria Math"/>
              </w:rPr>
            </m:ctrlPr>
          </m:sSupPr>
          <m:e>
            <m:r>
              <w:rPr>
                <w:rFonts w:ascii="Cambria Math" w:hAnsi="Cambria Math"/>
              </w:rPr>
              <m:t>d</m:t>
            </m:r>
          </m:e>
          <m:sup>
            <m:r>
              <m:rPr>
                <m:sty m:val="p"/>
              </m:rPr>
              <w:rPr>
                <w:rFonts w:ascii="Cambria Math" w:hAnsi="Cambria Math"/>
              </w:rPr>
              <m:t>⊤</m:t>
            </m:r>
          </m:sup>
        </m:sSup>
        <m:sSub>
          <m:sSubPr>
            <m:ctrlPr>
              <w:rPr>
                <w:rFonts w:ascii="Cambria Math" w:hAnsi="Cambria Math"/>
              </w:rPr>
            </m:ctrlPr>
          </m:sSubPr>
          <m:e>
            <m:r>
              <w:rPr>
                <w:rFonts w:ascii="Cambria Math" w:hAnsi="Cambria Math"/>
              </w:rPr>
              <m:t>H</m:t>
            </m:r>
          </m:e>
          <m:sub>
            <m:r>
              <w:rPr>
                <w:rFonts w:ascii="Cambria Math" w:hAnsi="Cambria Math"/>
              </w:rPr>
              <m:t>I</m:t>
            </m:r>
          </m:sub>
        </m:sSub>
        <m:r>
          <w:rPr>
            <w:rFonts w:ascii="Cambria Math" w:hAnsi="Cambria Math"/>
          </w:rPr>
          <m:t>d</m:t>
        </m:r>
        <m:r>
          <m:rPr>
            <m:sty m:val="p"/>
          </m:rPr>
          <w:rPr>
            <w:rFonts w:ascii="Cambria Math" w:hAnsi="Cambria Math"/>
          </w:rPr>
          <m:t>≤</m:t>
        </m:r>
        <m:sSup>
          <m:sSupPr>
            <m:ctrlPr>
              <w:rPr>
                <w:rFonts w:ascii="Cambria Math" w:hAnsi="Cambria Math"/>
              </w:rPr>
            </m:ctrlPr>
          </m:sSupPr>
          <m:e>
            <m:r>
              <w:rPr>
                <w:rFonts w:ascii="Cambria Math" w:hAnsi="Cambria Math"/>
              </w:rPr>
              <m:t>d</m:t>
            </m:r>
          </m:e>
          <m:sup>
            <m:r>
              <m:rPr>
                <m:sty m:val="p"/>
              </m:rPr>
              <w:rPr>
                <w:rFonts w:ascii="Cambria Math" w:hAnsi="Cambria Math"/>
              </w:rPr>
              <m:t>⊤</m:t>
            </m:r>
          </m:sup>
        </m:sSup>
        <m:r>
          <w:rPr>
            <w:rFonts w:ascii="Cambria Math" w:hAnsi="Cambria Math"/>
          </w:rPr>
          <m:t>Δ</m:t>
        </m:r>
      </m:oMath>
      <w:r>
        <w:t xml:space="preserve">. Dual Cauchy–Schwarz and the score bound </w:t>
      </w:r>
      <m:oMath>
        <m:r>
          <w:rPr>
            <w:rFonts w:ascii="Cambria Math" w:hAnsi="Cambria Math"/>
          </w:rPr>
          <m:t>2δ</m:t>
        </m:r>
      </m:oMath>
      <w:r>
        <w:t xml:space="preserve"> imply (54). Alternatively the same inequality gives </w:t>
      </w:r>
      <m:oMath>
        <m:sSub>
          <m:sSubPr>
            <m:ctrlPr>
              <w:rPr>
                <w:rFonts w:ascii="Cambria Math" w:hAnsi="Cambria Math"/>
              </w:rPr>
            </m:ctrlPr>
          </m:sSubPr>
          <m:e>
            <m:r>
              <w:rPr>
                <w:rFonts w:ascii="Cambria Math" w:hAnsi="Cambria Math"/>
              </w:rPr>
              <m:t>λ</m:t>
            </m:r>
          </m:e>
          <m:sub>
            <m:r>
              <m:rPr>
                <m:sty m:val="p"/>
              </m:rPr>
              <w:rPr>
                <w:rFonts w:ascii="Cambria Math" w:hAnsi="Cambria Math"/>
              </w:rPr>
              <m:t>min</m:t>
            </m:r>
          </m:sub>
        </m:sSub>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I</m:t>
                </m:r>
              </m:sub>
            </m:sSub>
          </m:e>
        </m:d>
        <m:r>
          <m:rPr>
            <m:sty m:val="p"/>
          </m:rPr>
          <w:rPr>
            <w:rFonts w:ascii="Cambria Math" w:hAnsi="Cambria Math"/>
          </w:rPr>
          <m:t>∥</m:t>
        </m:r>
        <m:r>
          <w:rPr>
            <w:rFonts w:ascii="Cambria Math" w:hAnsi="Cambria Math"/>
          </w:rPr>
          <m:t>d</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Δ</m:t>
        </m:r>
        <m:r>
          <m:rPr>
            <m:sty m:val="p"/>
          </m:rPr>
          <w:rPr>
            <w:rFonts w:ascii="Cambria Math" w:hAnsi="Cambria Math"/>
          </w:rPr>
          <m:t>∥</m:t>
        </m:r>
      </m:oMath>
      <w:r>
        <w:t xml:space="preserve">, with </w:t>
      </w:r>
      <m:oMath>
        <m:r>
          <m:rPr>
            <m:sty m:val="p"/>
          </m:rPr>
          <w:rPr>
            <w:rFonts w:ascii="Cambria Math" w:hAnsi="Cambria Math"/>
          </w:rPr>
          <m:t>∥</m:t>
        </m:r>
        <m:r>
          <w:rPr>
            <w:rFonts w:ascii="Cambria Math" w:hAnsi="Cambria Math"/>
          </w:rPr>
          <m:t>Δ</m:t>
        </m:r>
        <m:r>
          <m:rPr>
            <m:sty m:val="p"/>
          </m:rPr>
          <w:rPr>
            <w:rFonts w:ascii="Cambria Math" w:hAnsi="Cambria Math"/>
          </w:rPr>
          <m:t>∥≤</m:t>
        </m:r>
        <m:r>
          <w:rPr>
            <w:rFonts w:ascii="Cambria Math" w:hAnsi="Cambria Math"/>
          </w:rPr>
          <m:t>2βδ</m:t>
        </m:r>
        <m:nary>
          <m:naryPr>
            <m:chr m:val="∑"/>
            <m:limLoc m:val="undOvr"/>
            <m:supHide m:val="1"/>
            <m:ctrlPr>
              <w:rPr>
                <w:rFonts w:ascii="Cambria Math" w:hAnsi="Cambria Math"/>
              </w:rPr>
            </m:ctrlPr>
          </m:naryPr>
          <m:sub>
            <m:r>
              <w:rPr>
                <w:rFonts w:ascii="Cambria Math" w:hAnsi="Cambria Math"/>
              </w:rPr>
              <m:t>S</m:t>
            </m:r>
          </m:sub>
          <m:sup>
            <m:r>
              <w:rPr>
                <w:rFonts w:ascii="Cambria Math" w:hAnsi="Cambria Math"/>
              </w:rPr>
              <m:t>​</m:t>
            </m:r>
          </m:sup>
          <m:e>
            <m:r>
              <m:rPr>
                <m:sty m:val="p"/>
              </m:rPr>
              <w:rPr>
                <w:rFonts w:ascii="Cambria Math" w:hAnsi="Cambria Math"/>
              </w:rPr>
              <m:t>∥</m:t>
            </m:r>
          </m:e>
        </m:nary>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oMath>
      <w:r>
        <w:t>, proving (55). The zero-displacement case is immediate. ∎</w:t>
      </w:r>
    </w:p>
    <w:p w14:paraId="71FB759D" w14:textId="77777777" w:rsidR="009E18C3" w:rsidRDefault="00000000" w:rsidP="000E5595">
      <w:pPr>
        <w:pStyle w:val="BodyText"/>
        <w:jc w:val="both"/>
      </w:pPr>
      <w:r>
        <w:lastRenderedPageBreak/>
        <w:t xml:space="preserve">The theorem does not infer a clean set from small residuals alone. The set </w:t>
      </w:r>
      <m:oMath>
        <m:r>
          <w:rPr>
            <w:rFonts w:ascii="Cambria Math" w:hAnsi="Cambria Math"/>
          </w:rPr>
          <m:t>I</m:t>
        </m:r>
      </m:oMath>
      <w:r>
        <w:t xml:space="preserve"> is assumed uncorrupted in the comparison. In a controlled corruption study that set is known. In deployment it requires an external trust criterion, or it remains a conditional certificate.</w:t>
      </w:r>
    </w:p>
    <w:p w14:paraId="56DC07C9" w14:textId="77777777" w:rsidR="009E18C3" w:rsidRDefault="00000000" w:rsidP="000E5595">
      <w:pPr>
        <w:pStyle w:val="BodyText"/>
        <w:keepNext/>
        <w:jc w:val="both"/>
      </w:pPr>
      <w:r>
        <w:rPr>
          <w:b/>
          <w:bCs/>
        </w:rPr>
        <w:t>Corollary 22.3 (certified use of approximate endpoints).</w:t>
      </w:r>
      <w:r>
        <w:t xml:space="preserve"> Suppose stationarity certificates give </w:t>
      </w:r>
      <m:oMath>
        <m:r>
          <m:rPr>
            <m:sty m:val="p"/>
          </m:rPr>
          <w:rPr>
            <w:rFonts w:ascii="Cambria Math" w:hAnsi="Cambria Math"/>
          </w:rPr>
          <m:t>∥</m:t>
        </m:r>
        <m:acc>
          <m:accPr>
            <m:ctrlPr>
              <w:rPr>
                <w:rFonts w:ascii="Cambria Math" w:hAnsi="Cambria Math"/>
              </w:rPr>
            </m:ctrlPr>
          </m:accPr>
          <m:e>
            <m:r>
              <w:rPr>
                <w:rFonts w:ascii="Cambria Math" w:hAnsi="Cambria Math"/>
              </w:rPr>
              <m:t>z</m:t>
            </m:r>
          </m:e>
        </m:acc>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e</m:t>
        </m:r>
      </m:oMath>
      <w:r>
        <w:t xml:space="preserve"> and </w:t>
      </w:r>
      <m:oMath>
        <m:r>
          <m:rPr>
            <m:sty m:val="p"/>
          </m:rPr>
          <w:rPr>
            <w:rFonts w:ascii="Cambria Math" w:hAnsi="Cambria Math"/>
          </w:rPr>
          <m:t>∥</m:t>
        </m:r>
        <m:acc>
          <m:accPr>
            <m:ctrlPr>
              <w:rPr>
                <w:rFonts w:ascii="Cambria Math" w:hAnsi="Cambria Math"/>
              </w:rPr>
            </m:ctrlPr>
          </m:accPr>
          <m:e>
            <m:r>
              <w:rPr>
                <w:rFonts w:ascii="Cambria Math" w:hAnsi="Cambria Math"/>
              </w:rPr>
              <m:t>z</m:t>
            </m:r>
          </m:e>
        </m:acc>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e</m:t>
        </m:r>
        <m:r>
          <m:rPr>
            <m:sty m:val="p"/>
          </m:rPr>
          <w:rPr>
            <w:rFonts w:ascii="Cambria Math" w:hAnsi="Cambria Math"/>
          </w:rPr>
          <m:t>'</m:t>
        </m:r>
      </m:oMath>
      <w:r>
        <w:t xml:space="preserve">. A known clean row belongs to a valid set </w:t>
      </w:r>
      <m:oMath>
        <m:r>
          <w:rPr>
            <w:rFonts w:ascii="Cambria Math" w:hAnsi="Cambria Math"/>
          </w:rPr>
          <m:t>I</m:t>
        </m:r>
      </m:oMath>
      <w:r>
        <w:t xml:space="preserve"> if</w:t>
      </w:r>
    </w:p>
    <w:p w14:paraId="52239EAF" w14:textId="77777777" w:rsidR="009E18C3" w:rsidRDefault="00000000" w:rsidP="000E5595">
      <w:pPr>
        <w:pStyle w:val="Equation"/>
        <w:jc w:val="both"/>
      </w:pPr>
      <w:r>
        <w:tab/>
      </w:r>
      <m:oMath>
        <m:d>
          <m:dPr>
            <m:begChr m:val="|"/>
            <m:endChr m:val="|"/>
            <m:ctrlPr>
              <w:rPr>
                <w:rFonts w:ascii="Cambria Math" w:hAnsi="Cambria Math"/>
                <w:sz w:val="28"/>
                <w:szCs w:val="30"/>
              </w:rPr>
            </m:ctrlPr>
          </m:dPr>
          <m:e>
            <m:sSubSup>
              <m:sSubSupPr>
                <m:ctrlPr>
                  <w:rPr>
                    <w:rFonts w:ascii="Cambria Math" w:hAnsi="Cambria Math"/>
                    <w:sz w:val="28"/>
                    <w:szCs w:val="30"/>
                  </w:rPr>
                </m:ctrlPr>
              </m:sSubSupPr>
              <m:e>
                <m:r>
                  <w:rPr>
                    <w:rFonts w:ascii="Cambria Math" w:hAnsi="Cambria Math"/>
                    <w:sz w:val="28"/>
                    <w:szCs w:val="30"/>
                  </w:rPr>
                  <m:t>c</m:t>
                </m:r>
              </m:e>
              <m:sub>
                <m:r>
                  <w:rPr>
                    <w:rFonts w:ascii="Cambria Math" w:hAnsi="Cambria Math"/>
                    <w:sz w:val="28"/>
                    <w:szCs w:val="30"/>
                  </w:rPr>
                  <m:t>i</m:t>
                </m:r>
              </m:sub>
              <m:sup>
                <m:r>
                  <m:rPr>
                    <m:sty m:val="p"/>
                  </m:rPr>
                  <w:rPr>
                    <w:rFonts w:ascii="Cambria Math" w:hAnsi="Cambria Math"/>
                    <w:sz w:val="28"/>
                    <w:szCs w:val="30"/>
                  </w:rPr>
                  <m:t>⊤</m:t>
                </m:r>
              </m:sup>
            </m:sSubSup>
            <m:acc>
              <m:accPr>
                <m:ctrlPr>
                  <w:rPr>
                    <w:rFonts w:ascii="Cambria Math" w:hAnsi="Cambria Math"/>
                    <w:sz w:val="28"/>
                    <w:szCs w:val="30"/>
                  </w:rPr>
                </m:ctrlPr>
              </m:accPr>
              <m:e>
                <m:r>
                  <w:rPr>
                    <w:rFonts w:ascii="Cambria Math" w:hAnsi="Cambria Math"/>
                    <w:sz w:val="28"/>
                    <w:szCs w:val="30"/>
                  </w:rPr>
                  <m:t>z</m:t>
                </m:r>
              </m:e>
            </m:acc>
            <m:r>
              <m:rPr>
                <m:sty m:val="p"/>
              </m:rPr>
              <w:rPr>
                <w:rFonts w:ascii="Cambria Math" w:hAnsi="Cambria Math"/>
                <w:sz w:val="28"/>
                <w:szCs w:val="30"/>
              </w:rPr>
              <m:t>-</m:t>
            </m:r>
            <m:sSub>
              <m:sSubPr>
                <m:ctrlPr>
                  <w:rPr>
                    <w:rFonts w:ascii="Cambria Math" w:hAnsi="Cambria Math"/>
                    <w:sz w:val="28"/>
                    <w:szCs w:val="30"/>
                  </w:rPr>
                </m:ctrlPr>
              </m:sSubPr>
              <m:e>
                <m:r>
                  <w:rPr>
                    <w:rFonts w:ascii="Cambria Math" w:hAnsi="Cambria Math"/>
                    <w:sz w:val="28"/>
                    <w:szCs w:val="30"/>
                  </w:rPr>
                  <m:t>b</m:t>
                </m:r>
              </m:e>
              <m:sub>
                <m:r>
                  <w:rPr>
                    <w:rFonts w:ascii="Cambria Math" w:hAnsi="Cambria Math"/>
                    <w:sz w:val="28"/>
                    <w:szCs w:val="30"/>
                  </w:rPr>
                  <m:t>i</m:t>
                </m:r>
              </m:sub>
            </m:sSub>
          </m:e>
        </m:d>
        <m:r>
          <m:rPr>
            <m:sty m:val="p"/>
          </m:rPr>
          <w:rPr>
            <w:rFonts w:ascii="Cambria Math" w:hAnsi="Cambria Math"/>
            <w:sz w:val="28"/>
            <w:szCs w:val="30"/>
          </w:rPr>
          <m:t>+∥</m:t>
        </m:r>
        <m:sSub>
          <m:sSubPr>
            <m:ctrlPr>
              <w:rPr>
                <w:rFonts w:ascii="Cambria Math" w:hAnsi="Cambria Math"/>
                <w:sz w:val="28"/>
                <w:szCs w:val="30"/>
              </w:rPr>
            </m:ctrlPr>
          </m:sSubPr>
          <m:e>
            <m:r>
              <w:rPr>
                <w:rFonts w:ascii="Cambria Math" w:hAnsi="Cambria Math"/>
                <w:sz w:val="28"/>
                <w:szCs w:val="30"/>
              </w:rPr>
              <m:t>c</m:t>
            </m:r>
          </m:e>
          <m:sub>
            <m:r>
              <w:rPr>
                <w:rFonts w:ascii="Cambria Math" w:hAnsi="Cambria Math"/>
                <w:sz w:val="28"/>
                <w:szCs w:val="30"/>
              </w:rPr>
              <m:t>i</m:t>
            </m:r>
          </m:sub>
        </m:sSub>
        <m:r>
          <m:rPr>
            <m:sty m:val="p"/>
          </m:rPr>
          <w:rPr>
            <w:rFonts w:ascii="Cambria Math" w:hAnsi="Cambria Math"/>
            <w:sz w:val="28"/>
            <w:szCs w:val="30"/>
          </w:rPr>
          <m:t>∥</m:t>
        </m:r>
        <m:r>
          <w:rPr>
            <w:rFonts w:ascii="Cambria Math" w:hAnsi="Cambria Math"/>
            <w:sz w:val="28"/>
            <w:szCs w:val="30"/>
          </w:rPr>
          <m:t>e</m:t>
        </m:r>
        <m:r>
          <m:rPr>
            <m:sty m:val="p"/>
          </m:rPr>
          <w:rPr>
            <w:rFonts w:ascii="Cambria Math" w:hAnsi="Cambria Math"/>
            <w:sz w:val="28"/>
            <w:szCs w:val="30"/>
          </w:rPr>
          <m:t>≤</m:t>
        </m:r>
        <m:r>
          <w:rPr>
            <w:rFonts w:ascii="Cambria Math" w:hAnsi="Cambria Math"/>
            <w:sz w:val="28"/>
            <w:szCs w:val="30"/>
          </w:rPr>
          <m:t>δ</m:t>
        </m:r>
        <m:r>
          <m:rPr>
            <m:sty m:val="p"/>
          </m:rPr>
          <w:rPr>
            <w:rFonts w:ascii="Cambria Math" w:hAnsi="Cambria Math"/>
            <w:sz w:val="28"/>
            <w:szCs w:val="30"/>
          </w:rPr>
          <m:t>,</m:t>
        </m:r>
        <m:r>
          <w:rPr>
            <w:rFonts w:ascii="Cambria Math" w:hAnsi="Cambria Math"/>
            <w:sz w:val="28"/>
            <w:szCs w:val="30"/>
          </w:rPr>
          <m:t> </m:t>
        </m:r>
        <m:d>
          <m:dPr>
            <m:begChr m:val="|"/>
            <m:endChr m:val="|"/>
            <m:ctrlPr>
              <w:rPr>
                <w:rFonts w:ascii="Cambria Math" w:hAnsi="Cambria Math"/>
                <w:sz w:val="28"/>
                <w:szCs w:val="30"/>
              </w:rPr>
            </m:ctrlPr>
          </m:dPr>
          <m:e>
            <m:sSubSup>
              <m:sSubSupPr>
                <m:ctrlPr>
                  <w:rPr>
                    <w:rFonts w:ascii="Cambria Math" w:hAnsi="Cambria Math"/>
                    <w:sz w:val="28"/>
                    <w:szCs w:val="30"/>
                  </w:rPr>
                </m:ctrlPr>
              </m:sSubSupPr>
              <m:e>
                <m:r>
                  <w:rPr>
                    <w:rFonts w:ascii="Cambria Math" w:hAnsi="Cambria Math"/>
                    <w:sz w:val="28"/>
                    <w:szCs w:val="30"/>
                  </w:rPr>
                  <m:t>c</m:t>
                </m:r>
              </m:e>
              <m:sub>
                <m:r>
                  <w:rPr>
                    <w:rFonts w:ascii="Cambria Math" w:hAnsi="Cambria Math"/>
                    <w:sz w:val="28"/>
                    <w:szCs w:val="30"/>
                  </w:rPr>
                  <m:t>i</m:t>
                </m:r>
              </m:sub>
              <m:sup>
                <m:r>
                  <m:rPr>
                    <m:sty m:val="p"/>
                  </m:rPr>
                  <w:rPr>
                    <w:rFonts w:ascii="Cambria Math" w:hAnsi="Cambria Math"/>
                    <w:sz w:val="28"/>
                    <w:szCs w:val="30"/>
                  </w:rPr>
                  <m:t>⊤</m:t>
                </m:r>
              </m:sup>
            </m:sSubSup>
            <m:acc>
              <m:accPr>
                <m:ctrlPr>
                  <w:rPr>
                    <w:rFonts w:ascii="Cambria Math" w:hAnsi="Cambria Math"/>
                    <w:sz w:val="28"/>
                    <w:szCs w:val="30"/>
                  </w:rPr>
                </m:ctrlPr>
              </m:accPr>
              <m:e>
                <m:r>
                  <w:rPr>
                    <w:rFonts w:ascii="Cambria Math" w:hAnsi="Cambria Math"/>
                    <w:sz w:val="28"/>
                    <w:szCs w:val="30"/>
                  </w:rPr>
                  <m:t>z</m:t>
                </m:r>
              </m:e>
            </m:acc>
            <m:r>
              <m:rPr>
                <m:sty m:val="p"/>
              </m:rPr>
              <w:rPr>
                <w:rFonts w:ascii="Cambria Math" w:hAnsi="Cambria Math"/>
                <w:sz w:val="28"/>
                <w:szCs w:val="30"/>
              </w:rPr>
              <m:t>'-</m:t>
            </m:r>
            <m:sSub>
              <m:sSubPr>
                <m:ctrlPr>
                  <w:rPr>
                    <w:rFonts w:ascii="Cambria Math" w:hAnsi="Cambria Math"/>
                    <w:sz w:val="28"/>
                    <w:szCs w:val="30"/>
                  </w:rPr>
                </m:ctrlPr>
              </m:sSubPr>
              <m:e>
                <m:r>
                  <w:rPr>
                    <w:rFonts w:ascii="Cambria Math" w:hAnsi="Cambria Math"/>
                    <w:sz w:val="28"/>
                    <w:szCs w:val="30"/>
                  </w:rPr>
                  <m:t>b</m:t>
                </m:r>
              </m:e>
              <m:sub>
                <m:r>
                  <w:rPr>
                    <w:rFonts w:ascii="Cambria Math" w:hAnsi="Cambria Math"/>
                    <w:sz w:val="28"/>
                    <w:szCs w:val="30"/>
                  </w:rPr>
                  <m:t>i</m:t>
                </m:r>
              </m:sub>
            </m:sSub>
          </m:e>
        </m:d>
        <m:r>
          <m:rPr>
            <m:sty m:val="p"/>
          </m:rPr>
          <w:rPr>
            <w:rFonts w:ascii="Cambria Math" w:hAnsi="Cambria Math"/>
            <w:sz w:val="28"/>
            <w:szCs w:val="30"/>
          </w:rPr>
          <m:t>+∥</m:t>
        </m:r>
        <m:sSub>
          <m:sSubPr>
            <m:ctrlPr>
              <w:rPr>
                <w:rFonts w:ascii="Cambria Math" w:hAnsi="Cambria Math"/>
                <w:sz w:val="28"/>
                <w:szCs w:val="30"/>
              </w:rPr>
            </m:ctrlPr>
          </m:sSubPr>
          <m:e>
            <m:r>
              <w:rPr>
                <w:rFonts w:ascii="Cambria Math" w:hAnsi="Cambria Math"/>
                <w:sz w:val="28"/>
                <w:szCs w:val="30"/>
              </w:rPr>
              <m:t>c</m:t>
            </m:r>
          </m:e>
          <m:sub>
            <m:r>
              <w:rPr>
                <w:rFonts w:ascii="Cambria Math" w:hAnsi="Cambria Math"/>
                <w:sz w:val="28"/>
                <w:szCs w:val="30"/>
              </w:rPr>
              <m:t>i</m:t>
            </m:r>
          </m:sub>
        </m:sSub>
        <m:r>
          <m:rPr>
            <m:sty m:val="p"/>
          </m:rPr>
          <w:rPr>
            <w:rFonts w:ascii="Cambria Math" w:hAnsi="Cambria Math"/>
            <w:sz w:val="28"/>
            <w:szCs w:val="30"/>
          </w:rPr>
          <m:t>∥</m:t>
        </m:r>
        <m:r>
          <w:rPr>
            <w:rFonts w:ascii="Cambria Math" w:hAnsi="Cambria Math"/>
            <w:sz w:val="28"/>
            <w:szCs w:val="30"/>
          </w:rPr>
          <m:t>e</m:t>
        </m:r>
        <m:r>
          <m:rPr>
            <m:sty m:val="p"/>
          </m:rPr>
          <w:rPr>
            <w:rFonts w:ascii="Cambria Math" w:hAnsi="Cambria Math"/>
            <w:sz w:val="28"/>
            <w:szCs w:val="30"/>
          </w:rPr>
          <m:t>'≤</m:t>
        </m:r>
        <m:r>
          <w:rPr>
            <w:rFonts w:ascii="Cambria Math" w:hAnsi="Cambria Math"/>
            <w:sz w:val="28"/>
            <w:szCs w:val="30"/>
          </w:rPr>
          <m:t>δ</m:t>
        </m:r>
        <m:r>
          <m:rPr>
            <m:sty m:val="p"/>
          </m:rPr>
          <w:rPr>
            <w:rFonts w:ascii="Cambria Math" w:hAnsi="Cambria Math"/>
            <w:sz w:val="28"/>
            <w:szCs w:val="30"/>
          </w:rPr>
          <m:t>.</m:t>
        </m:r>
      </m:oMath>
      <w:r>
        <w:tab/>
        <w:t>(56)</w:t>
      </w:r>
    </w:p>
    <w:p w14:paraId="3B8B724C" w14:textId="77777777" w:rsidR="009E18C3" w:rsidRDefault="00000000" w:rsidP="000E5595">
      <w:pPr>
        <w:pStyle w:val="BodyText"/>
        <w:jc w:val="both"/>
      </w:pPr>
      <w:r>
        <w:t xml:space="preserve">The exact-solution bounds then apply, and a bound on </w:t>
      </w:r>
      <m:oMath>
        <m:r>
          <m:rPr>
            <m:sty m:val="p"/>
          </m:rPr>
          <w:rPr>
            <w:rFonts w:ascii="Cambria Math" w:hAnsi="Cambria Math"/>
          </w:rPr>
          <m:t>∥</m:t>
        </m:r>
        <m:acc>
          <m:accPr>
            <m:ctrlPr>
              <w:rPr>
                <w:rFonts w:ascii="Cambria Math" w:hAnsi="Cambria Math"/>
              </w:rPr>
            </m:ctrlPr>
          </m:accPr>
          <m:e>
            <m:r>
              <w:rPr>
                <w:rFonts w:ascii="Cambria Math" w:hAnsi="Cambria Math"/>
              </w:rPr>
              <m:t>z</m:t>
            </m:r>
          </m:e>
        </m:acc>
        <m:r>
          <m:rPr>
            <m:sty m:val="p"/>
          </m:rPr>
          <w:rPr>
            <w:rFonts w:ascii="Cambria Math" w:hAnsi="Cambria Math"/>
          </w:rPr>
          <m:t>'-</m:t>
        </m:r>
        <m:acc>
          <m:accPr>
            <m:ctrlPr>
              <w:rPr>
                <w:rFonts w:ascii="Cambria Math" w:hAnsi="Cambria Math"/>
              </w:rPr>
            </m:ctrlPr>
          </m:accPr>
          <m:e>
            <m:r>
              <w:rPr>
                <w:rFonts w:ascii="Cambria Math" w:hAnsi="Cambria Math"/>
              </w:rPr>
              <m:t>z</m:t>
            </m:r>
          </m:e>
        </m:acc>
        <m:r>
          <m:rPr>
            <m:sty m:val="p"/>
          </m:rPr>
          <w:rPr>
            <w:rFonts w:ascii="Cambria Math" w:hAnsi="Cambria Math"/>
          </w:rPr>
          <m:t>∥</m:t>
        </m:r>
      </m:oMath>
      <w:r>
        <w:t xml:space="preserve"> is obtained by adding </w:t>
      </w:r>
      <m:oMath>
        <m:r>
          <w:rPr>
            <w:rFonts w:ascii="Cambria Math" w:hAnsi="Cambria Math"/>
          </w:rPr>
          <m:t>e</m:t>
        </m:r>
        <m:r>
          <m:rPr>
            <m:sty m:val="p"/>
          </m:rPr>
          <w:rPr>
            <w:rFonts w:ascii="Cambria Math" w:hAnsi="Cambria Math"/>
          </w:rPr>
          <m:t>+</m:t>
        </m:r>
        <m:r>
          <w:rPr>
            <w:rFonts w:ascii="Cambria Math" w:hAnsi="Cambria Math"/>
          </w:rPr>
          <m:t>e</m:t>
        </m:r>
        <m:r>
          <m:rPr>
            <m:sty m:val="p"/>
          </m:rPr>
          <w:rPr>
            <w:rFonts w:ascii="Cambria Math" w:hAnsi="Cambria Math"/>
          </w:rPr>
          <m:t>'</m:t>
        </m:r>
      </m:oMath>
      <w:r>
        <w:t>.</w:t>
      </w:r>
    </w:p>
    <w:p w14:paraId="6FAC9577" w14:textId="77777777" w:rsidR="009E18C3" w:rsidRDefault="00000000" w:rsidP="000E5595">
      <w:pPr>
        <w:pStyle w:val="BodyText"/>
        <w:jc w:val="both"/>
      </w:pPr>
      <w:r>
        <w:rPr>
          <w:b/>
          <w:bCs/>
        </w:rPr>
        <w:t>Proof.</w:t>
      </w:r>
      <w:r>
        <w:t xml:space="preserve"> Apply the triangle inequality to each endpoint residual and then apply Theorem 22.2. A second triangle inequality accounts for the two endpoint errors. ∎</w:t>
      </w:r>
    </w:p>
    <w:p w14:paraId="4AEED77D" w14:textId="77777777" w:rsidR="009E18C3" w:rsidRDefault="00000000" w:rsidP="000E5595">
      <w:pPr>
        <w:pStyle w:val="BodyText"/>
        <w:keepNext/>
        <w:jc w:val="both"/>
      </w:pPr>
      <w:r>
        <w:rPr>
          <w:b/>
          <w:bCs/>
        </w:rPr>
        <w:t>Example 22.4 (a factor of twenty-five in the denominator).</w:t>
      </w:r>
      <w:r>
        <w:t xml:space="preserve"> In two dimensions, take eight clean copies of each coordinate row and two further coordinate rows whose anchor values change from </w:t>
      </w:r>
      <m:oMath>
        <m:d>
          <m:dPr>
            <m:ctrlPr>
              <w:rPr>
                <w:rFonts w:ascii="Cambria Math" w:hAnsi="Cambria Math"/>
              </w:rPr>
            </m:ctrlPr>
          </m:dPr>
          <m:e>
            <m:r>
              <m:rPr>
                <m:sty m:val="p"/>
              </m:rPr>
              <w:rPr>
                <w:rFonts w:ascii="Cambria Math" w:hAnsi="Cambria Math"/>
              </w:rPr>
              <m:t>-</m:t>
            </m:r>
            <m:r>
              <w:rPr>
                <w:rFonts w:ascii="Cambria Math" w:hAnsi="Cambria Math"/>
              </w:rPr>
              <m:t>100</m:t>
            </m:r>
            <m:r>
              <m:rPr>
                <m:sty m:val="p"/>
              </m:rPr>
              <w:rPr>
                <w:rFonts w:ascii="Cambria Math" w:hAnsi="Cambria Math"/>
              </w:rPr>
              <m:t>,-</m:t>
            </m:r>
            <m:r>
              <w:rPr>
                <w:rFonts w:ascii="Cambria Math" w:hAnsi="Cambria Math"/>
              </w:rPr>
              <m:t>100</m:t>
            </m:r>
          </m:e>
        </m:d>
      </m:oMath>
      <w:r>
        <w:t xml:space="preserve"> to </w:t>
      </w:r>
      <m:oMath>
        <m:d>
          <m:dPr>
            <m:ctrlPr>
              <w:rPr>
                <w:rFonts w:ascii="Cambria Math" w:hAnsi="Cambria Math"/>
              </w:rPr>
            </m:ctrlPr>
          </m:dPr>
          <m:e>
            <m:r>
              <w:rPr>
                <w:rFonts w:ascii="Cambria Math" w:hAnsi="Cambria Math"/>
              </w:rPr>
              <m:t>100</m:t>
            </m:r>
            <m:r>
              <m:rPr>
                <m:sty m:val="p"/>
              </m:rPr>
              <w:rPr>
                <w:rFonts w:ascii="Cambria Math" w:hAnsi="Cambria Math"/>
              </w:rPr>
              <m:t>,</m:t>
            </m:r>
            <m:r>
              <w:rPr>
                <w:rFonts w:ascii="Cambria Math" w:hAnsi="Cambria Math"/>
              </w:rPr>
              <m:t>100</m:t>
            </m:r>
          </m:e>
        </m:d>
      </m:oMath>
      <w:r>
        <w:t xml:space="preserve">. With </w:t>
      </w:r>
      <m:oMath>
        <m:r>
          <w:rPr>
            <w:rFonts w:ascii="Cambria Math" w:hAnsi="Cambria Math"/>
          </w:rPr>
          <m:t>u</m:t>
        </m:r>
        <m:r>
          <m:rPr>
            <m:sty m:val="p"/>
          </m:rPr>
          <w:rPr>
            <w:rFonts w:ascii="Cambria Math" w:hAnsi="Cambria Math"/>
          </w:rPr>
          <m:t>=</m:t>
        </m:r>
        <m:r>
          <w:rPr>
            <w:rFonts w:ascii="Cambria Math" w:hAnsi="Cambria Math"/>
          </w:rPr>
          <m:t>0</m:t>
        </m:r>
      </m:oMath>
      <w:r>
        <w:t xml:space="preserve">, </w:t>
      </w:r>
      <m:oMath>
        <m:r>
          <w:rPr>
            <w:rFonts w:ascii="Cambria Math" w:hAnsi="Cambria Math"/>
          </w:rPr>
          <m:t>μ</m:t>
        </m:r>
        <m:r>
          <m:rPr>
            <m:sty m:val="p"/>
          </m:rPr>
          <w:rPr>
            <w:rFonts w:ascii="Cambria Math" w:hAnsi="Cambria Math"/>
          </w:rPr>
          <m:t>=</m:t>
        </m:r>
        <m:r>
          <w:rPr>
            <w:rFonts w:ascii="Cambria Math" w:hAnsi="Cambria Math"/>
          </w:rPr>
          <m:t>1</m:t>
        </m:r>
      </m:oMath>
      <w:r>
        <w:t xml:space="preserve">, </w:t>
      </w:r>
      <m:oMath>
        <m:r>
          <w:rPr>
            <w:rFonts w:ascii="Cambria Math" w:hAnsi="Cambria Math"/>
          </w:rPr>
          <m:t>β</m:t>
        </m:r>
        <m:r>
          <m:rPr>
            <m:sty m:val="p"/>
          </m:rPr>
          <w:rPr>
            <w:rFonts w:ascii="Cambria Math" w:hAnsi="Cambria Math"/>
          </w:rPr>
          <m:t>=</m:t>
        </m:r>
        <m:r>
          <w:rPr>
            <w:rFonts w:ascii="Cambria Math" w:hAnsi="Cambria Math"/>
          </w:rPr>
          <m:t>3</m:t>
        </m:r>
      </m:oMath>
      <w:r>
        <w:t xml:space="preserve"> and </w:t>
      </w:r>
      <m:oMath>
        <m:r>
          <w:rPr>
            <w:rFonts w:ascii="Cambria Math" w:hAnsi="Cambria Math"/>
          </w:rPr>
          <m:t>δ</m:t>
        </m:r>
        <m:r>
          <m:rPr>
            <m:sty m:val="p"/>
          </m:rPr>
          <w:rPr>
            <w:rFonts w:ascii="Cambria Math" w:hAnsi="Cambria Math"/>
          </w:rPr>
          <m:t>=</m:t>
        </m:r>
        <m:r>
          <w:rPr>
            <w:rFonts w:ascii="Cambria Math" w:hAnsi="Cambria Math"/>
          </w:rPr>
          <m:t>0.5</m:t>
        </m:r>
      </m:oMath>
      <w:r>
        <w:t xml:space="preserve">, the two reads are </w:t>
      </w:r>
      <m:oMath>
        <m:d>
          <m:dPr>
            <m:ctrlPr>
              <w:rPr>
                <w:rFonts w:ascii="Cambria Math" w:hAnsi="Cambria Math"/>
              </w:rPr>
            </m:ctrlPr>
          </m:dPr>
          <m:e>
            <m:r>
              <m:rPr>
                <m:sty m:val="p"/>
              </m:rPr>
              <w:rPr>
                <w:rFonts w:ascii="Cambria Math" w:hAnsi="Cambria Math"/>
              </w:rPr>
              <m:t>-</m:t>
            </m:r>
            <m:r>
              <w:rPr>
                <w:rFonts w:ascii="Cambria Math" w:hAnsi="Cambria Math"/>
              </w:rPr>
              <m:t>0.06</m:t>
            </m:r>
            <m:r>
              <m:rPr>
                <m:sty m:val="p"/>
              </m:rPr>
              <w:rPr>
                <w:rFonts w:ascii="Cambria Math" w:hAnsi="Cambria Math"/>
              </w:rPr>
              <m:t>,-</m:t>
            </m:r>
            <m:r>
              <w:rPr>
                <w:rFonts w:ascii="Cambria Math" w:hAnsi="Cambria Math"/>
              </w:rPr>
              <m:t>0.06</m:t>
            </m:r>
          </m:e>
        </m:d>
      </m:oMath>
      <w:r>
        <w:t xml:space="preserve"> and </w:t>
      </w:r>
      <m:oMath>
        <m:d>
          <m:dPr>
            <m:ctrlPr>
              <w:rPr>
                <w:rFonts w:ascii="Cambria Math" w:hAnsi="Cambria Math"/>
              </w:rPr>
            </m:ctrlPr>
          </m:dPr>
          <m:e>
            <m:r>
              <w:rPr>
                <w:rFonts w:ascii="Cambria Math" w:hAnsi="Cambria Math"/>
              </w:rPr>
              <m:t>0.06</m:t>
            </m:r>
            <m:r>
              <m:rPr>
                <m:sty m:val="p"/>
              </m:rPr>
              <w:rPr>
                <w:rFonts w:ascii="Cambria Math" w:hAnsi="Cambria Math"/>
              </w:rPr>
              <m:t>,</m:t>
            </m:r>
            <m:r>
              <w:rPr>
                <w:rFonts w:ascii="Cambria Math" w:hAnsi="Cambria Math"/>
              </w:rPr>
              <m:t>0.06</m:t>
            </m:r>
          </m:e>
        </m:d>
      </m:oMath>
      <w:r>
        <w:t xml:space="preserve">. All sixteen clean residuals stay within the quadratic region. The displacement is </w:t>
      </w:r>
      <m:oMath>
        <m:r>
          <w:rPr>
            <w:rFonts w:ascii="Cambria Math" w:hAnsi="Cambria Math"/>
          </w:rPr>
          <m:t>0.12</m:t>
        </m:r>
        <m:rad>
          <m:radPr>
            <m:degHide m:val="1"/>
            <m:ctrlPr>
              <w:rPr>
                <w:rFonts w:ascii="Cambria Math" w:hAnsi="Cambria Math"/>
              </w:rPr>
            </m:ctrlPr>
          </m:radPr>
          <m:deg/>
          <m:e>
            <m:r>
              <w:rPr>
                <w:rFonts w:ascii="Cambria Math" w:hAnsi="Cambria Math"/>
              </w:rPr>
              <m:t>2</m:t>
            </m:r>
          </m:e>
        </m:rad>
      </m:oMath>
      <w:r>
        <w:t xml:space="preserve">, approximately 0.169706. The universal bound (29) is 6, whereas (55) is </w:t>
      </w:r>
      <m:oMath>
        <m:r>
          <w:rPr>
            <w:rFonts w:ascii="Cambria Math" w:hAnsi="Cambria Math"/>
          </w:rPr>
          <m:t>6</m:t>
        </m:r>
        <m:r>
          <m:rPr>
            <m:sty m:val="p"/>
          </m:rPr>
          <w:rPr>
            <w:rFonts w:ascii="Cambria Math" w:hAnsi="Cambria Math"/>
          </w:rPr>
          <m:t>/</m:t>
        </m:r>
        <m:r>
          <w:rPr>
            <w:rFonts w:ascii="Cambria Math" w:hAnsi="Cambria Math"/>
          </w:rPr>
          <m:t>25</m:t>
        </m:r>
        <m:r>
          <m:rPr>
            <m:sty m:val="p"/>
          </m:rPr>
          <w:rPr>
            <w:rFonts w:ascii="Cambria Math" w:hAnsi="Cambria Math"/>
          </w:rPr>
          <m:t>=</m:t>
        </m:r>
        <m:r>
          <w:rPr>
            <w:rFonts w:ascii="Cambria Math" w:hAnsi="Cambria Math"/>
          </w:rPr>
          <m:t>0.24</m:t>
        </m:r>
      </m:oMath>
      <w:r>
        <w:t>. The improvement comes from verified clean curvature; it does not change the worst-case sharpness of (29).</w:t>
      </w:r>
    </w:p>
    <w:p w14:paraId="47CDA78F" w14:textId="77777777" w:rsidR="009E18C3" w:rsidRDefault="00000000" w:rsidP="000E5595">
      <w:pPr>
        <w:pStyle w:val="Heading11"/>
        <w:jc w:val="both"/>
      </w:pPr>
      <w:bookmarkStart w:id="72" w:name="X1a4ba77078fc8014842fff36946c6b210ceab10"/>
      <w:bookmarkEnd w:id="69"/>
      <w:bookmarkEnd w:id="71"/>
      <w:r>
        <w:t>23 Robust consolidation with a uniform approximation guarantee</w:t>
      </w:r>
    </w:p>
    <w:p w14:paraId="37A1E7ED" w14:textId="77777777" w:rsidR="009E18C3" w:rsidRDefault="00000000" w:rsidP="000E5595">
      <w:pPr>
        <w:pStyle w:val="FirstParagraph"/>
        <w:jc w:val="both"/>
      </w:pPr>
      <w:r>
        <w:t>The quadratic statistics in Section 13 cannot preserve all Huber reads. A more restricted family of future queries nevertheless admits an explicit and useful robust summary. Fix the branch, eligibility group, calibrated restriction rows and adapter version. The summary below approximates observation values and retains their multiplicities.</w:t>
      </w:r>
    </w:p>
    <w:p w14:paraId="594B33CE" w14:textId="77777777" w:rsidR="009E18C3" w:rsidRDefault="00000000" w:rsidP="000E5595">
      <w:pPr>
        <w:pStyle w:val="Heading21"/>
        <w:jc w:val="both"/>
      </w:pPr>
      <w:bookmarkStart w:id="73" w:name="Xdebb00ebebe2eb4aa33de1ffd66864471a4c69a"/>
      <w:r>
        <w:t>23 1 Stability under quantizing observation values</w:t>
      </w:r>
    </w:p>
    <w:p w14:paraId="350F5555" w14:textId="77777777" w:rsidR="009E18C3" w:rsidRDefault="00000000" w:rsidP="000E5595">
      <w:pPr>
        <w:pStyle w:val="FirstParagraph"/>
        <w:keepNext/>
        <w:jc w:val="both"/>
      </w:pPr>
      <w:r>
        <w:rPr>
          <w:b/>
          <w:bCs/>
        </w:rPr>
        <w:t>Theorem 23.1 (uniform robust read approximation).</w:t>
      </w:r>
      <w:r>
        <w:t xml:space="preserve"> Keep </w:t>
      </w:r>
      <m:oMath>
        <m:r>
          <w:rPr>
            <w:rFonts w:ascii="Cambria Math" w:hAnsi="Cambria Math"/>
          </w:rPr>
          <m:t>C</m:t>
        </m:r>
      </m:oMath>
      <w:r>
        <w:t xml:space="preserve">, </w:t>
      </w:r>
      <m:oMath>
        <m:r>
          <w:rPr>
            <w:rFonts w:ascii="Cambria Math" w:hAnsi="Cambria Math"/>
          </w:rPr>
          <m:t>δ</m:t>
        </m:r>
        <m:r>
          <m:rPr>
            <m:sty m:val="p"/>
          </m:rPr>
          <w:rPr>
            <w:rFonts w:ascii="Cambria Math" w:hAnsi="Cambria Math"/>
          </w:rPr>
          <m:t>&gt;</m:t>
        </m:r>
        <m:r>
          <w:rPr>
            <w:rFonts w:ascii="Cambria Math" w:hAnsi="Cambria Math"/>
          </w:rPr>
          <m:t>0</m:t>
        </m:r>
      </m:oMath>
      <w:r>
        <w:t xml:space="preserve">, </w:t>
      </w:r>
      <m:oMath>
        <m:r>
          <w:rPr>
            <w:rFonts w:ascii="Cambria Math" w:hAnsi="Cambria Math"/>
          </w:rPr>
          <m:t>μ</m:t>
        </m:r>
        <m:r>
          <m:rPr>
            <m:sty m:val="p"/>
          </m:rPr>
          <w:rPr>
            <w:rFonts w:ascii="Cambria Math" w:hAnsi="Cambria Math"/>
          </w:rPr>
          <m:t>&gt;</m:t>
        </m:r>
        <m:r>
          <w:rPr>
            <w:rFonts w:ascii="Cambria Math" w:hAnsi="Cambria Math"/>
          </w:rPr>
          <m:t>0</m:t>
        </m:r>
      </m:oMath>
      <w:r>
        <w:t xml:space="preserve"> and </w:t>
      </w:r>
      <m:oMath>
        <m:r>
          <w:rPr>
            <w:rFonts w:ascii="Cambria Math" w:hAnsi="Cambria Math"/>
          </w:rPr>
          <m:t>β</m:t>
        </m:r>
        <m:r>
          <m:rPr>
            <m:sty m:val="p"/>
          </m:rPr>
          <w:rPr>
            <w:rFonts w:ascii="Cambria Math" w:hAnsi="Cambria Math"/>
          </w:rPr>
          <m:t>≥</m:t>
        </m:r>
        <m:r>
          <w:rPr>
            <w:rFonts w:ascii="Cambria Math" w:hAnsi="Cambria Math"/>
          </w:rPr>
          <m:t>0</m:t>
        </m:r>
      </m:oMath>
      <w:r>
        <w:t xml:space="preserve"> fixed. Replace </w:t>
      </w:r>
      <m:oMath>
        <m:r>
          <w:rPr>
            <w:rFonts w:ascii="Cambria Math" w:hAnsi="Cambria Math"/>
          </w:rPr>
          <m:t>b</m:t>
        </m:r>
      </m:oMath>
      <w:r>
        <w:t xml:space="preserve"> by </w:t>
      </w:r>
      <m:oMath>
        <m:acc>
          <m:accPr>
            <m:chr m:val="̃"/>
            <m:ctrlPr>
              <w:rPr>
                <w:rFonts w:ascii="Cambria Math" w:hAnsi="Cambria Math"/>
              </w:rPr>
            </m:ctrlPr>
          </m:accPr>
          <m:e>
            <m:r>
              <w:rPr>
                <w:rFonts w:ascii="Cambria Math" w:hAnsi="Cambria Math"/>
              </w:rPr>
              <m:t>b</m:t>
            </m:r>
          </m:e>
        </m:acc>
      </m:oMath>
      <w:r>
        <w:t xml:space="preserve"> with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b</m:t>
                    </m:r>
                  </m:e>
                </m:acc>
              </m:e>
              <m:sub>
                <m:r>
                  <w:rPr>
                    <w:rFonts w:ascii="Cambria Math" w:hAnsi="Cambria Math"/>
                  </w:rPr>
                  <m:t>i</m:t>
                </m:r>
              </m:sub>
            </m:sSub>
          </m:e>
        </m:d>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m:t>
            </m:r>
          </m:sub>
        </m:sSub>
      </m:oMath>
      <w:r>
        <w:t xml:space="preserve">. For every proposal </w:t>
      </w:r>
      <m:oMath>
        <m:r>
          <w:rPr>
            <w:rFonts w:ascii="Cambria Math" w:hAnsi="Cambria Math"/>
          </w:rPr>
          <m:t>u</m:t>
        </m:r>
      </m:oMath>
      <w:r>
        <w:t>,</w:t>
      </w:r>
    </w:p>
    <w:p w14:paraId="28495C25" w14:textId="77777777" w:rsidR="009E18C3" w:rsidRDefault="00000000" w:rsidP="000E5595">
      <w:pPr>
        <w:pStyle w:val="Equation"/>
        <w:jc w:val="both"/>
      </w:pPr>
      <w:r>
        <w:tab/>
      </w:r>
      <m:oMath>
        <m:r>
          <m:rPr>
            <m:sty m:val="p"/>
          </m:rPr>
          <w:rPr>
            <w:rFonts w:ascii="Cambria Math" w:hAnsi="Cambria Math"/>
            <w:sz w:val="28"/>
            <w:szCs w:val="30"/>
          </w:rPr>
          <m:t>∥</m:t>
        </m:r>
        <m:sSubSup>
          <m:sSubSupPr>
            <m:ctrlPr>
              <w:rPr>
                <w:rFonts w:ascii="Cambria Math" w:hAnsi="Cambria Math"/>
                <w:sz w:val="28"/>
                <w:szCs w:val="30"/>
              </w:rPr>
            </m:ctrlPr>
          </m:sSubSupPr>
          <m:e>
            <m:r>
              <w:rPr>
                <w:rFonts w:ascii="Cambria Math" w:hAnsi="Cambria Math"/>
                <w:sz w:val="28"/>
                <w:szCs w:val="30"/>
              </w:rPr>
              <m:t>R</m:t>
            </m:r>
          </m:e>
          <m:sub>
            <m:r>
              <w:rPr>
                <w:rFonts w:ascii="Cambria Math" w:hAnsi="Cambria Math"/>
                <w:sz w:val="28"/>
                <w:szCs w:val="30"/>
              </w:rPr>
              <m:t>b</m:t>
            </m:r>
          </m:sub>
          <m:sup>
            <m:r>
              <w:rPr>
                <w:rFonts w:ascii="Cambria Math" w:hAnsi="Cambria Math"/>
                <w:sz w:val="28"/>
                <w:szCs w:val="30"/>
              </w:rPr>
              <m:t>H</m:t>
            </m:r>
          </m:sup>
        </m:sSubSup>
        <m:d>
          <m:dPr>
            <m:ctrlPr>
              <w:rPr>
                <w:rFonts w:ascii="Cambria Math" w:hAnsi="Cambria Math"/>
                <w:sz w:val="28"/>
                <w:szCs w:val="30"/>
              </w:rPr>
            </m:ctrlPr>
          </m:dPr>
          <m:e>
            <m:r>
              <w:rPr>
                <w:rFonts w:ascii="Cambria Math" w:hAnsi="Cambria Math"/>
                <w:sz w:val="28"/>
                <w:szCs w:val="30"/>
              </w:rPr>
              <m:t>u</m:t>
            </m:r>
          </m:e>
        </m:d>
        <m:r>
          <m:rPr>
            <m:sty m:val="p"/>
          </m:rPr>
          <w:rPr>
            <w:rFonts w:ascii="Cambria Math" w:hAnsi="Cambria Math"/>
            <w:sz w:val="28"/>
            <w:szCs w:val="30"/>
          </w:rPr>
          <m:t>-</m:t>
        </m:r>
        <m:sSubSup>
          <m:sSubSupPr>
            <m:ctrlPr>
              <w:rPr>
                <w:rFonts w:ascii="Cambria Math" w:hAnsi="Cambria Math"/>
                <w:sz w:val="28"/>
                <w:szCs w:val="30"/>
              </w:rPr>
            </m:ctrlPr>
          </m:sSubSupPr>
          <m:e>
            <m:r>
              <w:rPr>
                <w:rFonts w:ascii="Cambria Math" w:hAnsi="Cambria Math"/>
                <w:sz w:val="28"/>
                <w:szCs w:val="30"/>
              </w:rPr>
              <m:t>R</m:t>
            </m:r>
          </m:e>
          <m:sub>
            <m:acc>
              <m:accPr>
                <m:chr m:val="̃"/>
                <m:ctrlPr>
                  <w:rPr>
                    <w:rFonts w:ascii="Cambria Math" w:hAnsi="Cambria Math"/>
                    <w:sz w:val="28"/>
                    <w:szCs w:val="30"/>
                  </w:rPr>
                </m:ctrlPr>
              </m:accPr>
              <m:e>
                <m:r>
                  <w:rPr>
                    <w:rFonts w:ascii="Cambria Math" w:hAnsi="Cambria Math"/>
                    <w:sz w:val="28"/>
                    <w:szCs w:val="30"/>
                  </w:rPr>
                  <m:t>b</m:t>
                </m:r>
              </m:e>
            </m:acc>
          </m:sub>
          <m:sup>
            <m:r>
              <w:rPr>
                <w:rFonts w:ascii="Cambria Math" w:hAnsi="Cambria Math"/>
                <w:sz w:val="28"/>
                <w:szCs w:val="30"/>
              </w:rPr>
              <m:t>H</m:t>
            </m:r>
          </m:sup>
        </m:sSubSup>
        <m:d>
          <m:dPr>
            <m:ctrlPr>
              <w:rPr>
                <w:rFonts w:ascii="Cambria Math" w:hAnsi="Cambria Math"/>
                <w:sz w:val="28"/>
                <w:szCs w:val="30"/>
              </w:rPr>
            </m:ctrlPr>
          </m:dPr>
          <m:e>
            <m:r>
              <w:rPr>
                <w:rFonts w:ascii="Cambria Math" w:hAnsi="Cambria Math"/>
                <w:sz w:val="28"/>
                <w:szCs w:val="30"/>
              </w:rPr>
              <m:t>u</m:t>
            </m:r>
          </m:e>
        </m:d>
        <m:r>
          <m:rPr>
            <m:sty m:val="p"/>
          </m:rPr>
          <w:rPr>
            <w:rFonts w:ascii="Cambria Math" w:hAnsi="Cambria Math"/>
            <w:sz w:val="28"/>
            <w:szCs w:val="30"/>
          </w:rPr>
          <m:t>∥≤</m:t>
        </m:r>
        <m:f>
          <m:fPr>
            <m:ctrlPr>
              <w:rPr>
                <w:rFonts w:ascii="Cambria Math" w:hAnsi="Cambria Math"/>
                <w:sz w:val="28"/>
                <w:szCs w:val="30"/>
              </w:rPr>
            </m:ctrlPr>
          </m:fPr>
          <m:num>
            <m:r>
              <w:rPr>
                <w:rFonts w:ascii="Cambria Math" w:hAnsi="Cambria Math"/>
                <w:sz w:val="28"/>
                <w:szCs w:val="30"/>
              </w:rPr>
              <m:t>β</m:t>
            </m:r>
          </m:num>
          <m:den>
            <m:r>
              <w:rPr>
                <w:rFonts w:ascii="Cambria Math" w:hAnsi="Cambria Math"/>
                <w:sz w:val="28"/>
                <w:szCs w:val="30"/>
              </w:rPr>
              <m:t>μ</m:t>
            </m:r>
          </m:den>
        </m:f>
        <m:nary>
          <m:naryPr>
            <m:chr m:val="∑"/>
            <m:limLoc m:val="undOvr"/>
            <m:supHide m:val="1"/>
            <m:ctrlPr>
              <w:rPr>
                <w:rFonts w:ascii="Cambria Math" w:hAnsi="Cambria Math"/>
                <w:sz w:val="28"/>
                <w:szCs w:val="30"/>
              </w:rPr>
            </m:ctrlPr>
          </m:naryPr>
          <m:sub>
            <m:r>
              <w:rPr>
                <w:rFonts w:ascii="Cambria Math" w:hAnsi="Cambria Math"/>
                <w:sz w:val="28"/>
                <w:szCs w:val="30"/>
              </w:rPr>
              <m:t>i</m:t>
            </m:r>
          </m:sub>
          <m:sup>
            <m:r>
              <w:rPr>
                <w:rFonts w:ascii="Cambria Math" w:hAnsi="Cambria Math"/>
                <w:sz w:val="28"/>
                <w:szCs w:val="30"/>
              </w:rPr>
              <m:t>​</m:t>
            </m:r>
          </m:sup>
          <m:e>
            <m:r>
              <m:rPr>
                <m:sty m:val="p"/>
              </m:rPr>
              <w:rPr>
                <w:rFonts w:ascii="Cambria Math" w:hAnsi="Cambria Math"/>
                <w:sz w:val="28"/>
                <w:szCs w:val="30"/>
              </w:rPr>
              <m:t>∥</m:t>
            </m:r>
          </m:e>
        </m:nary>
        <m:sSub>
          <m:sSubPr>
            <m:ctrlPr>
              <w:rPr>
                <w:rFonts w:ascii="Cambria Math" w:hAnsi="Cambria Math"/>
                <w:sz w:val="28"/>
                <w:szCs w:val="30"/>
              </w:rPr>
            </m:ctrlPr>
          </m:sSubPr>
          <m:e>
            <m:r>
              <w:rPr>
                <w:rFonts w:ascii="Cambria Math" w:hAnsi="Cambria Math"/>
                <w:sz w:val="28"/>
                <w:szCs w:val="30"/>
              </w:rPr>
              <m:t>c</m:t>
            </m:r>
          </m:e>
          <m:sub>
            <m:r>
              <w:rPr>
                <w:rFonts w:ascii="Cambria Math" w:hAnsi="Cambria Math"/>
                <w:sz w:val="28"/>
                <w:szCs w:val="30"/>
              </w:rPr>
              <m:t>i</m:t>
            </m:r>
          </m:sub>
        </m:sSub>
        <m:r>
          <m:rPr>
            <m:sty m:val="p"/>
          </m:rPr>
          <w:rPr>
            <w:rFonts w:ascii="Cambria Math" w:hAnsi="Cambria Math"/>
            <w:sz w:val="28"/>
            <w:szCs w:val="30"/>
          </w:rPr>
          <m:t>∥min</m:t>
        </m:r>
        <m:d>
          <m:dPr>
            <m:ctrlPr>
              <w:rPr>
                <w:rFonts w:ascii="Cambria Math" w:hAnsi="Cambria Math"/>
                <w:sz w:val="28"/>
                <w:szCs w:val="30"/>
              </w:rPr>
            </m:ctrlPr>
          </m:dPr>
          <m:e>
            <m:sSub>
              <m:sSubPr>
                <m:ctrlPr>
                  <w:rPr>
                    <w:rFonts w:ascii="Cambria Math" w:hAnsi="Cambria Math"/>
                    <w:sz w:val="28"/>
                    <w:szCs w:val="30"/>
                  </w:rPr>
                </m:ctrlPr>
              </m:sSubPr>
              <m:e>
                <m:r>
                  <w:rPr>
                    <w:rFonts w:ascii="Cambria Math" w:hAnsi="Cambria Math"/>
                    <w:sz w:val="28"/>
                    <w:szCs w:val="30"/>
                  </w:rPr>
                  <m:t>ε</m:t>
                </m:r>
              </m:e>
              <m:sub>
                <m:r>
                  <w:rPr>
                    <w:rFonts w:ascii="Cambria Math" w:hAnsi="Cambria Math"/>
                    <w:sz w:val="28"/>
                    <w:szCs w:val="30"/>
                  </w:rPr>
                  <m:t>i</m:t>
                </m:r>
              </m:sub>
            </m:sSub>
            <m:r>
              <m:rPr>
                <m:sty m:val="p"/>
              </m:rPr>
              <w:rPr>
                <w:rFonts w:ascii="Cambria Math" w:hAnsi="Cambria Math"/>
                <w:sz w:val="28"/>
                <w:szCs w:val="30"/>
              </w:rPr>
              <m:t>,</m:t>
            </m:r>
            <m:r>
              <w:rPr>
                <w:rFonts w:ascii="Cambria Math" w:hAnsi="Cambria Math"/>
                <w:sz w:val="28"/>
                <w:szCs w:val="30"/>
              </w:rPr>
              <m:t>2δ</m:t>
            </m:r>
          </m:e>
        </m:d>
        <m:r>
          <m:rPr>
            <m:sty m:val="p"/>
          </m:rPr>
          <w:rPr>
            <w:rFonts w:ascii="Cambria Math" w:hAnsi="Cambria Math"/>
            <w:sz w:val="28"/>
            <w:szCs w:val="30"/>
          </w:rPr>
          <m:t>.</m:t>
        </m:r>
      </m:oMath>
      <w:r>
        <w:tab/>
        <w:t>(57)</w:t>
      </w:r>
    </w:p>
    <w:p w14:paraId="2160CF1C" w14:textId="77777777" w:rsidR="009E18C3" w:rsidRDefault="00000000" w:rsidP="000E5595">
      <w:pPr>
        <w:pStyle w:val="BodyText"/>
        <w:jc w:val="both"/>
      </w:pPr>
      <w:r>
        <w:t xml:space="preserve">Thus the same bound holds uniformly over all </w:t>
      </w:r>
      <m:oMath>
        <m:r>
          <w:rPr>
            <w:rFonts w:ascii="Cambria Math" w:hAnsi="Cambria Math"/>
          </w:rPr>
          <m:t>u</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r</m:t>
            </m:r>
          </m:sup>
        </m:sSup>
      </m:oMath>
      <w:r>
        <w:t xml:space="preserve">. Weighted observations use their nonnegative weights in the sum. Over a query family </w:t>
      </w:r>
      <m:oMath>
        <m:r>
          <w:rPr>
            <w:rFonts w:ascii="Cambria Math" w:hAnsi="Cambria Math"/>
          </w:rPr>
          <m:t>μ</m:t>
        </m:r>
        <m:r>
          <m:rPr>
            <m:sty m:val="p"/>
          </m:rPr>
          <w:rPr>
            <w:rFonts w:ascii="Cambria Math" w:hAnsi="Cambria Math"/>
          </w:rPr>
          <m:t>≥</m:t>
        </m:r>
        <m:sSub>
          <m:sSubPr>
            <m:ctrlPr>
              <w:rPr>
                <w:rFonts w:ascii="Cambria Math" w:hAnsi="Cambria Math"/>
              </w:rPr>
            </m:ctrlPr>
          </m:sSubPr>
          <m:e>
            <m:r>
              <w:rPr>
                <w:rFonts w:ascii="Cambria Math" w:hAnsi="Cambria Math"/>
              </w:rPr>
              <m:t>μ</m:t>
            </m:r>
          </m:e>
          <m:sub>
            <m:r>
              <m:rPr>
                <m:sty m:val="p"/>
              </m:rPr>
              <w:rPr>
                <w:rFonts w:ascii="Cambria Math" w:hAnsi="Cambria Math"/>
              </w:rPr>
              <m:t>min</m:t>
            </m:r>
          </m:sub>
        </m:sSub>
        <m:r>
          <m:rPr>
            <m:sty m:val="p"/>
          </m:rPr>
          <w:rPr>
            <w:rFonts w:ascii="Cambria Math" w:hAnsi="Cambria Math"/>
          </w:rPr>
          <m:t>&gt;</m:t>
        </m:r>
        <m:r>
          <w:rPr>
            <w:rFonts w:ascii="Cambria Math" w:hAnsi="Cambria Math"/>
          </w:rPr>
          <m:t>0</m:t>
        </m:r>
      </m:oMath>
      <w:r>
        <w:t xml:space="preserve"> and </w:t>
      </w:r>
      <m:oMath>
        <m:r>
          <w:rPr>
            <w:rFonts w:ascii="Cambria Math" w:hAnsi="Cambria Math"/>
          </w:rPr>
          <m:t>0</m:t>
        </m:r>
        <m:r>
          <m:rPr>
            <m:sty m:val="p"/>
          </m:rPr>
          <w:rPr>
            <w:rFonts w:ascii="Cambria Math" w:hAnsi="Cambria Math"/>
          </w:rPr>
          <m:t>≤</m:t>
        </m:r>
        <m:r>
          <w:rPr>
            <w:rFonts w:ascii="Cambria Math" w:hAnsi="Cambria Math"/>
          </w:rPr>
          <m:t>β</m:t>
        </m:r>
        <m:r>
          <m:rPr>
            <m:sty m:val="p"/>
          </m:rPr>
          <w:rPr>
            <w:rFonts w:ascii="Cambria Math" w:hAnsi="Cambria Math"/>
          </w:rPr>
          <m:t>≤</m:t>
        </m:r>
        <m:sSub>
          <m:sSubPr>
            <m:ctrlPr>
              <w:rPr>
                <w:rFonts w:ascii="Cambria Math" w:hAnsi="Cambria Math"/>
              </w:rPr>
            </m:ctrlPr>
          </m:sSubPr>
          <m:e>
            <m:r>
              <w:rPr>
                <w:rFonts w:ascii="Cambria Math" w:hAnsi="Cambria Math"/>
              </w:rPr>
              <m:t>β</m:t>
            </m:r>
          </m:e>
          <m:sub>
            <m:r>
              <m:rPr>
                <m:sty m:val="p"/>
              </m:rPr>
              <w:rPr>
                <w:rFonts w:ascii="Cambria Math" w:hAnsi="Cambria Math"/>
              </w:rPr>
              <m:t>max</m:t>
            </m:r>
          </m:sub>
        </m:sSub>
      </m:oMath>
      <w:r>
        <w:t xml:space="preserve">, replace </w:t>
      </w:r>
      <m:oMath>
        <m:r>
          <w:rPr>
            <w:rFonts w:ascii="Cambria Math" w:hAnsi="Cambria Math"/>
          </w:rPr>
          <m:t>β</m:t>
        </m:r>
        <m:r>
          <m:rPr>
            <m:sty m:val="p"/>
          </m:rPr>
          <w:rPr>
            <w:rFonts w:ascii="Cambria Math" w:hAnsi="Cambria Math"/>
          </w:rPr>
          <m:t>/</m:t>
        </m:r>
        <m:r>
          <w:rPr>
            <w:rFonts w:ascii="Cambria Math" w:hAnsi="Cambria Math"/>
          </w:rPr>
          <m:t>μ</m:t>
        </m:r>
      </m:oMath>
      <w:r>
        <w:t xml:space="preserve"> by </w:t>
      </w:r>
      <m:oMath>
        <m:sSub>
          <m:sSubPr>
            <m:ctrlPr>
              <w:rPr>
                <w:rFonts w:ascii="Cambria Math" w:hAnsi="Cambria Math"/>
              </w:rPr>
            </m:ctrlPr>
          </m:sSubPr>
          <m:e>
            <m:r>
              <w:rPr>
                <w:rFonts w:ascii="Cambria Math" w:hAnsi="Cambria Math"/>
              </w:rPr>
              <m:t>β</m:t>
            </m:r>
          </m:e>
          <m:sub>
            <m:r>
              <m:rPr>
                <m:sty m:val="p"/>
              </m:rPr>
              <w:rPr>
                <w:rFonts w:ascii="Cambria Math" w:hAnsi="Cambria Math"/>
              </w:rPr>
              <m:t>max</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m:rPr>
                <m:sty m:val="p"/>
              </m:rPr>
              <w:rPr>
                <w:rFonts w:ascii="Cambria Math" w:hAnsi="Cambria Math"/>
              </w:rPr>
              <m:t>min</m:t>
            </m:r>
          </m:sub>
        </m:sSub>
      </m:oMath>
      <w:r>
        <w:t>.</w:t>
      </w:r>
    </w:p>
    <w:p w14:paraId="19F62C95" w14:textId="77777777" w:rsidR="009E18C3" w:rsidRDefault="00000000" w:rsidP="000E5595">
      <w:pPr>
        <w:pStyle w:val="BodyText"/>
        <w:jc w:val="both"/>
      </w:pPr>
      <w:r>
        <w:rPr>
          <w:b/>
          <w:bCs/>
        </w:rPr>
        <w:t>Proof.</w:t>
      </w:r>
      <w:r>
        <w:t xml:space="preserve"> At the solution for </w:t>
      </w:r>
      <m:oMath>
        <m:acc>
          <m:accPr>
            <m:chr m:val="̃"/>
            <m:ctrlPr>
              <w:rPr>
                <w:rFonts w:ascii="Cambria Math" w:hAnsi="Cambria Math"/>
              </w:rPr>
            </m:ctrlPr>
          </m:accPr>
          <m:e>
            <m:r>
              <w:rPr>
                <w:rFonts w:ascii="Cambria Math" w:hAnsi="Cambria Math"/>
              </w:rPr>
              <m:t>b</m:t>
            </m:r>
          </m:e>
        </m:acc>
      </m:oMath>
      <w:r>
        <w:t xml:space="preserve">, the gradient of the objective for </w:t>
      </w:r>
      <m:oMath>
        <m:r>
          <w:rPr>
            <w:rFonts w:ascii="Cambria Math" w:hAnsi="Cambria Math"/>
          </w:rPr>
          <m:t>b</m:t>
        </m:r>
      </m:oMath>
      <w:r>
        <w:t xml:space="preserve"> differs from zero only through the Huber scores. A score difference is at most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b</m:t>
                    </m:r>
                  </m:e>
                </m:acc>
              </m:e>
              <m:sub>
                <m:r>
                  <w:rPr>
                    <w:rFonts w:ascii="Cambria Math" w:hAnsi="Cambria Math"/>
                  </w:rPr>
                  <m:t>i</m:t>
                </m:r>
              </m:sub>
            </m:sSub>
          </m:e>
        </m:d>
      </m:oMath>
      <w:r>
        <w:t xml:space="preserve"> by unit Lipschitz continuity, and at most </w:t>
      </w:r>
      <m:oMath>
        <m:r>
          <w:rPr>
            <w:rFonts w:ascii="Cambria Math" w:hAnsi="Cambria Math"/>
          </w:rPr>
          <m:t>2δ</m:t>
        </m:r>
      </m:oMath>
      <w:r>
        <w:t xml:space="preserve"> by boundedness. Bound the norm of the gradient by the stated sum and use </w:t>
      </w:r>
      <m:oMath>
        <m:r>
          <w:rPr>
            <w:rFonts w:ascii="Cambria Math" w:hAnsi="Cambria Math"/>
          </w:rPr>
          <m:t>μ</m:t>
        </m:r>
      </m:oMath>
      <w:r>
        <w:t xml:space="preserve">-strong monotonicity, as in Theorem 12.1. The bound contains no </w:t>
      </w:r>
      <m:oMath>
        <m:r>
          <w:rPr>
            <w:rFonts w:ascii="Cambria Math" w:hAnsi="Cambria Math"/>
          </w:rPr>
          <m:t>u</m:t>
        </m:r>
      </m:oMath>
      <w:r>
        <w:t>. Nonnegative weights scale the same gradient argument. ∎</w:t>
      </w:r>
    </w:p>
    <w:p w14:paraId="14190794" w14:textId="77777777" w:rsidR="009E18C3" w:rsidRDefault="00000000" w:rsidP="000E5595">
      <w:pPr>
        <w:pStyle w:val="BodyText"/>
        <w:keepNext/>
        <w:jc w:val="both"/>
      </w:pPr>
      <w:r>
        <w:rPr>
          <w:b/>
          <w:bCs/>
        </w:rPr>
        <w:t>Corollary 23.2 (histograms for a finite restriction dictionary).</w:t>
      </w:r>
      <w:r>
        <w:t xml:space="preserve"> Suppose each row belongs to a declared dictionary </w:t>
      </w:r>
      <m:oMath>
        <m:sSup>
          <m:sSupPr>
            <m:ctrlPr>
              <w:rPr>
                <w:rFonts w:ascii="Cambria Math" w:hAnsi="Cambria Math"/>
              </w:rPr>
            </m:ctrlPr>
          </m:sSupPr>
          <m:e>
            <m:r>
              <w:rPr>
                <w:rFonts w:ascii="Cambria Math" w:hAnsi="Cambria Math"/>
              </w:rPr>
              <m:t>c</m:t>
            </m:r>
          </m:e>
          <m:sup>
            <m:d>
              <m:dPr>
                <m:ctrlPr>
                  <w:rPr>
                    <w:rFonts w:ascii="Cambria Math" w:hAnsi="Cambria Math"/>
                  </w:rPr>
                </m:ctrlPr>
              </m:dPr>
              <m:e>
                <m:r>
                  <w:rPr>
                    <w:rFonts w:ascii="Cambria Math" w:hAnsi="Cambria Math"/>
                  </w:rPr>
                  <m:t>1</m:t>
                </m:r>
              </m:e>
            </m:d>
          </m:sup>
        </m:sSup>
        <m:r>
          <m:rPr>
            <m:sty m:val="p"/>
          </m:rPr>
          <w:rPr>
            <w:rFonts w:ascii="Cambria Math" w:hAnsi="Cambria Math"/>
          </w:rPr>
          <m:t>,…,</m:t>
        </m:r>
        <m:sSup>
          <m:sSupPr>
            <m:ctrlPr>
              <w:rPr>
                <w:rFonts w:ascii="Cambria Math" w:hAnsi="Cambria Math"/>
              </w:rPr>
            </m:ctrlPr>
          </m:sSupPr>
          <m:e>
            <m:r>
              <w:rPr>
                <w:rFonts w:ascii="Cambria Math" w:hAnsi="Cambria Math"/>
              </w:rPr>
              <m:t>c</m:t>
            </m:r>
          </m:e>
          <m:sup>
            <m:d>
              <m:dPr>
                <m:ctrlPr>
                  <w:rPr>
                    <w:rFonts w:ascii="Cambria Math" w:hAnsi="Cambria Math"/>
                  </w:rPr>
                </m:ctrlPr>
              </m:dPr>
              <m:e>
                <m:r>
                  <w:rPr>
                    <w:rFonts w:ascii="Cambria Math" w:hAnsi="Cambria Math"/>
                  </w:rPr>
                  <m:t>K</m:t>
                </m:r>
              </m:e>
            </m:d>
          </m:sup>
        </m:sSup>
      </m:oMath>
      <w:r>
        <w:t xml:space="preserve">, all </w:t>
      </w:r>
      <m:oMath>
        <m:sSub>
          <m:sSubPr>
            <m:ctrlPr>
              <w:rPr>
                <w:rFonts w:ascii="Cambria Math" w:hAnsi="Cambria Math"/>
              </w:rPr>
            </m:ctrlPr>
          </m:sSubPr>
          <m:e>
            <m:r>
              <w:rPr>
                <w:rFonts w:ascii="Cambria Math" w:hAnsi="Cambria Math"/>
              </w:rPr>
              <m:t>b</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B</m:t>
            </m:r>
          </m:e>
        </m:d>
      </m:oMath>
      <w:r>
        <w:t xml:space="preserve">, and observation values are rounded to bins of width at most </w:t>
      </w:r>
      <m:oMath>
        <m:r>
          <w:rPr>
            <w:rFonts w:ascii="Cambria Math" w:hAnsi="Cambria Math"/>
          </w:rPr>
          <m:t>h</m:t>
        </m:r>
      </m:oMath>
      <w:r>
        <w:t xml:space="preserve">. Store, for each dictionary row and bin, its multiplicity </w:t>
      </w:r>
      <m:oMath>
        <m:sSub>
          <m:sSubPr>
            <m:ctrlPr>
              <w:rPr>
                <w:rFonts w:ascii="Cambria Math" w:hAnsi="Cambria Math"/>
              </w:rPr>
            </m:ctrlPr>
          </m:sSubPr>
          <m:e>
            <m:r>
              <w:rPr>
                <w:rFonts w:ascii="Cambria Math" w:hAnsi="Cambria Math"/>
              </w:rPr>
              <m:t>n</m:t>
            </m:r>
          </m:e>
          <m:sub>
            <m:r>
              <w:rPr>
                <w:rFonts w:ascii="Cambria Math" w:hAnsi="Cambria Math"/>
              </w:rPr>
              <m:t>k</m:t>
            </m:r>
            <m:r>
              <m:rPr>
                <m:scr m:val="script"/>
                <m:sty m:val="p"/>
              </m:rPr>
              <w:rPr>
                <w:rFonts w:ascii="Cambria Math" w:hAnsi="Cambria Math"/>
              </w:rPr>
              <m:t>l</m:t>
            </m:r>
          </m:sub>
        </m:sSub>
      </m:oMath>
      <w:r>
        <w:t xml:space="preserve"> and bin centre </w:t>
      </w:r>
      <m:oMath>
        <m:sSub>
          <m:sSubPr>
            <m:ctrlPr>
              <w:rPr>
                <w:rFonts w:ascii="Cambria Math" w:hAnsi="Cambria Math"/>
              </w:rPr>
            </m:ctrlPr>
          </m:sSubPr>
          <m:e>
            <m:r>
              <w:rPr>
                <w:rFonts w:ascii="Cambria Math" w:hAnsi="Cambria Math"/>
              </w:rPr>
              <m:t>y</m:t>
            </m:r>
          </m:e>
          <m:sub>
            <m:r>
              <m:rPr>
                <m:scr m:val="script"/>
                <m:sty m:val="p"/>
              </m:rPr>
              <w:rPr>
                <w:rFonts w:ascii="Cambria Math" w:hAnsi="Cambria Math"/>
              </w:rPr>
              <m:t>l</m:t>
            </m:r>
          </m:sub>
        </m:sSub>
      </m:oMath>
      <w:r>
        <w:t>. The compressed robust read minimizes</w:t>
      </w:r>
    </w:p>
    <w:p w14:paraId="1F447C21" w14:textId="77777777" w:rsidR="009E18C3" w:rsidRDefault="00000000" w:rsidP="000E5595">
      <w:pPr>
        <w:pStyle w:val="Equation"/>
        <w:jc w:val="both"/>
      </w:pPr>
      <w:r>
        <w:tab/>
      </w:r>
      <m:oMath>
        <m:f>
          <m:fPr>
            <m:ctrlPr>
              <w:rPr>
                <w:rFonts w:ascii="Cambria Math" w:hAnsi="Cambria Math"/>
                <w:sz w:val="28"/>
                <w:szCs w:val="30"/>
              </w:rPr>
            </m:ctrlPr>
          </m:fPr>
          <m:num>
            <m:r>
              <w:rPr>
                <w:rFonts w:ascii="Cambria Math" w:hAnsi="Cambria Math"/>
                <w:sz w:val="28"/>
                <w:szCs w:val="30"/>
              </w:rPr>
              <m:t>μ</m:t>
            </m:r>
          </m:num>
          <m:den>
            <m:r>
              <w:rPr>
                <w:rFonts w:ascii="Cambria Math" w:hAnsi="Cambria Math"/>
                <w:sz w:val="28"/>
                <w:szCs w:val="30"/>
              </w:rPr>
              <m:t>2</m:t>
            </m:r>
          </m:den>
        </m:f>
        <m:r>
          <m:rPr>
            <m:sty m:val="p"/>
          </m:rPr>
          <w:rPr>
            <w:rFonts w:ascii="Cambria Math" w:hAnsi="Cambria Math"/>
            <w:sz w:val="28"/>
            <w:szCs w:val="30"/>
          </w:rPr>
          <m:t>∥</m:t>
        </m:r>
        <m:r>
          <w:rPr>
            <w:rFonts w:ascii="Cambria Math" w:hAnsi="Cambria Math"/>
            <w:sz w:val="28"/>
            <w:szCs w:val="30"/>
          </w:rPr>
          <m:t>z</m:t>
        </m:r>
        <m:r>
          <m:rPr>
            <m:sty m:val="p"/>
          </m:rPr>
          <w:rPr>
            <w:rFonts w:ascii="Cambria Math" w:hAnsi="Cambria Math"/>
            <w:sz w:val="28"/>
            <w:szCs w:val="30"/>
          </w:rPr>
          <m:t>-</m:t>
        </m:r>
        <m:r>
          <w:rPr>
            <w:rFonts w:ascii="Cambria Math" w:hAnsi="Cambria Math"/>
            <w:sz w:val="28"/>
            <w:szCs w:val="30"/>
          </w:rPr>
          <m:t>u</m:t>
        </m:r>
        <m:sSup>
          <m:sSupPr>
            <m:ctrlPr>
              <w:rPr>
                <w:rFonts w:ascii="Cambria Math" w:hAnsi="Cambria Math"/>
                <w:sz w:val="28"/>
                <w:szCs w:val="30"/>
              </w:rPr>
            </m:ctrlPr>
          </m:sSupPr>
          <m:e>
            <m:r>
              <m:rPr>
                <m:sty m:val="p"/>
              </m:rPr>
              <w:rPr>
                <w:rFonts w:ascii="Cambria Math" w:hAnsi="Cambria Math"/>
                <w:sz w:val="28"/>
                <w:szCs w:val="30"/>
              </w:rPr>
              <m:t>∥</m:t>
            </m:r>
          </m:e>
          <m:sup>
            <m:r>
              <w:rPr>
                <w:rFonts w:ascii="Cambria Math" w:hAnsi="Cambria Math"/>
                <w:sz w:val="28"/>
                <w:szCs w:val="30"/>
              </w:rPr>
              <m:t>2</m:t>
            </m:r>
          </m:sup>
        </m:sSup>
        <m:r>
          <m:rPr>
            <m:sty m:val="p"/>
          </m:rPr>
          <w:rPr>
            <w:rFonts w:ascii="Cambria Math" w:hAnsi="Cambria Math"/>
            <w:sz w:val="28"/>
            <w:szCs w:val="30"/>
          </w:rPr>
          <m:t>+</m:t>
        </m:r>
        <m:r>
          <w:rPr>
            <w:rFonts w:ascii="Cambria Math" w:hAnsi="Cambria Math"/>
            <w:sz w:val="28"/>
            <w:szCs w:val="30"/>
          </w:rPr>
          <m:t>β</m:t>
        </m:r>
        <m:nary>
          <m:naryPr>
            <m:chr m:val="∑"/>
            <m:limLoc m:val="undOvr"/>
            <m:supHide m:val="1"/>
            <m:ctrlPr>
              <w:rPr>
                <w:rFonts w:ascii="Cambria Math" w:hAnsi="Cambria Math"/>
                <w:sz w:val="28"/>
                <w:szCs w:val="30"/>
              </w:rPr>
            </m:ctrlPr>
          </m:naryPr>
          <m:sub>
            <m:r>
              <w:rPr>
                <w:rFonts w:ascii="Cambria Math" w:hAnsi="Cambria Math"/>
                <w:sz w:val="28"/>
                <w:szCs w:val="30"/>
              </w:rPr>
              <m:t>k</m:t>
            </m:r>
            <m:r>
              <m:rPr>
                <m:scr m:val="script"/>
                <m:sty m:val="p"/>
              </m:rPr>
              <w:rPr>
                <w:rFonts w:ascii="Cambria Math" w:hAnsi="Cambria Math"/>
                <w:sz w:val="28"/>
                <w:szCs w:val="30"/>
              </w:rPr>
              <m:t>,l</m:t>
            </m:r>
          </m:sub>
          <m:sup>
            <m:r>
              <w:rPr>
                <w:rFonts w:ascii="Cambria Math" w:hAnsi="Cambria Math"/>
                <w:sz w:val="28"/>
                <w:szCs w:val="30"/>
              </w:rPr>
              <m:t>​</m:t>
            </m:r>
          </m:sup>
          <m:e>
            <m:sSub>
              <m:sSubPr>
                <m:ctrlPr>
                  <w:rPr>
                    <w:rFonts w:ascii="Cambria Math" w:hAnsi="Cambria Math"/>
                    <w:sz w:val="28"/>
                    <w:szCs w:val="30"/>
                  </w:rPr>
                </m:ctrlPr>
              </m:sSubPr>
              <m:e>
                <m:r>
                  <w:rPr>
                    <w:rFonts w:ascii="Cambria Math" w:hAnsi="Cambria Math"/>
                    <w:sz w:val="28"/>
                    <w:szCs w:val="30"/>
                  </w:rPr>
                  <m:t>n</m:t>
                </m:r>
              </m:e>
              <m:sub>
                <m:r>
                  <w:rPr>
                    <w:rFonts w:ascii="Cambria Math" w:hAnsi="Cambria Math"/>
                    <w:sz w:val="28"/>
                    <w:szCs w:val="30"/>
                  </w:rPr>
                  <m:t>k</m:t>
                </m:r>
                <m:r>
                  <m:rPr>
                    <m:scr m:val="script"/>
                    <m:sty m:val="p"/>
                  </m:rPr>
                  <w:rPr>
                    <w:rFonts w:ascii="Cambria Math" w:hAnsi="Cambria Math"/>
                    <w:sz w:val="28"/>
                    <w:szCs w:val="30"/>
                  </w:rPr>
                  <m:t>l</m:t>
                </m:r>
              </m:sub>
            </m:sSub>
          </m:e>
        </m:nary>
        <m:sSub>
          <m:sSubPr>
            <m:ctrlPr>
              <w:rPr>
                <w:rFonts w:ascii="Cambria Math" w:hAnsi="Cambria Math"/>
                <w:sz w:val="28"/>
                <w:szCs w:val="30"/>
              </w:rPr>
            </m:ctrlPr>
          </m:sSubPr>
          <m:e>
            <m:r>
              <w:rPr>
                <w:rFonts w:ascii="Cambria Math" w:hAnsi="Cambria Math"/>
                <w:sz w:val="28"/>
                <w:szCs w:val="30"/>
              </w:rPr>
              <m:t>ρ</m:t>
            </m:r>
          </m:e>
          <m:sub>
            <m:r>
              <w:rPr>
                <w:rFonts w:ascii="Cambria Math" w:hAnsi="Cambria Math"/>
                <w:sz w:val="28"/>
                <w:szCs w:val="30"/>
              </w:rPr>
              <m:t>δ</m:t>
            </m:r>
          </m:sub>
        </m:sSub>
        <m:d>
          <m:dPr>
            <m:ctrlPr>
              <w:rPr>
                <w:rFonts w:ascii="Cambria Math" w:hAnsi="Cambria Math"/>
                <w:sz w:val="28"/>
                <w:szCs w:val="30"/>
              </w:rPr>
            </m:ctrlPr>
          </m:dPr>
          <m:e>
            <m:sSup>
              <m:sSupPr>
                <m:ctrlPr>
                  <w:rPr>
                    <w:rFonts w:ascii="Cambria Math" w:hAnsi="Cambria Math"/>
                    <w:sz w:val="28"/>
                    <w:szCs w:val="30"/>
                  </w:rPr>
                </m:ctrlPr>
              </m:sSupPr>
              <m:e>
                <m:d>
                  <m:dPr>
                    <m:ctrlPr>
                      <w:rPr>
                        <w:rFonts w:ascii="Cambria Math" w:hAnsi="Cambria Math"/>
                        <w:sz w:val="28"/>
                        <w:szCs w:val="30"/>
                      </w:rPr>
                    </m:ctrlPr>
                  </m:dPr>
                  <m:e>
                    <m:sSup>
                      <m:sSupPr>
                        <m:ctrlPr>
                          <w:rPr>
                            <w:rFonts w:ascii="Cambria Math" w:hAnsi="Cambria Math"/>
                            <w:sz w:val="28"/>
                            <w:szCs w:val="30"/>
                          </w:rPr>
                        </m:ctrlPr>
                      </m:sSupPr>
                      <m:e>
                        <m:r>
                          <w:rPr>
                            <w:rFonts w:ascii="Cambria Math" w:hAnsi="Cambria Math"/>
                            <w:sz w:val="28"/>
                            <w:szCs w:val="30"/>
                          </w:rPr>
                          <m:t>c</m:t>
                        </m:r>
                      </m:e>
                      <m:sup>
                        <m:d>
                          <m:dPr>
                            <m:ctrlPr>
                              <w:rPr>
                                <w:rFonts w:ascii="Cambria Math" w:hAnsi="Cambria Math"/>
                                <w:sz w:val="28"/>
                                <w:szCs w:val="30"/>
                              </w:rPr>
                            </m:ctrlPr>
                          </m:dPr>
                          <m:e>
                            <m:r>
                              <w:rPr>
                                <w:rFonts w:ascii="Cambria Math" w:hAnsi="Cambria Math"/>
                                <w:sz w:val="28"/>
                                <w:szCs w:val="30"/>
                              </w:rPr>
                              <m:t>k</m:t>
                            </m:r>
                          </m:e>
                        </m:d>
                      </m:sup>
                    </m:sSup>
                  </m:e>
                </m:d>
              </m:e>
              <m:sup>
                <m:r>
                  <m:rPr>
                    <m:sty m:val="p"/>
                  </m:rPr>
                  <w:rPr>
                    <w:rFonts w:ascii="Cambria Math" w:hAnsi="Cambria Math"/>
                    <w:sz w:val="28"/>
                    <w:szCs w:val="30"/>
                  </w:rPr>
                  <m:t>⊤</m:t>
                </m:r>
              </m:sup>
            </m:sSup>
            <m:r>
              <w:rPr>
                <w:rFonts w:ascii="Cambria Math" w:hAnsi="Cambria Math"/>
                <w:sz w:val="28"/>
                <w:szCs w:val="30"/>
              </w:rPr>
              <m:t>z</m:t>
            </m:r>
            <m:r>
              <m:rPr>
                <m:sty m:val="p"/>
              </m:rPr>
              <w:rPr>
                <w:rFonts w:ascii="Cambria Math" w:hAnsi="Cambria Math"/>
                <w:sz w:val="28"/>
                <w:szCs w:val="30"/>
              </w:rPr>
              <m:t>-</m:t>
            </m:r>
            <m:sSub>
              <m:sSubPr>
                <m:ctrlPr>
                  <w:rPr>
                    <w:rFonts w:ascii="Cambria Math" w:hAnsi="Cambria Math"/>
                    <w:sz w:val="28"/>
                    <w:szCs w:val="30"/>
                  </w:rPr>
                </m:ctrlPr>
              </m:sSubPr>
              <m:e>
                <m:r>
                  <w:rPr>
                    <w:rFonts w:ascii="Cambria Math" w:hAnsi="Cambria Math"/>
                    <w:sz w:val="28"/>
                    <w:szCs w:val="30"/>
                  </w:rPr>
                  <m:t>y</m:t>
                </m:r>
              </m:e>
              <m:sub>
                <m:r>
                  <m:rPr>
                    <m:scr m:val="script"/>
                    <m:sty m:val="p"/>
                  </m:rPr>
                  <w:rPr>
                    <w:rFonts w:ascii="Cambria Math" w:hAnsi="Cambria Math"/>
                    <w:sz w:val="28"/>
                    <w:szCs w:val="30"/>
                  </w:rPr>
                  <m:t>l</m:t>
                </m:r>
              </m:sub>
            </m:sSub>
          </m:e>
        </m:d>
        <m:r>
          <m:rPr>
            <m:sty m:val="p"/>
          </m:rPr>
          <w:rPr>
            <w:rFonts w:ascii="Cambria Math" w:hAnsi="Cambria Math"/>
            <w:sz w:val="28"/>
            <w:szCs w:val="30"/>
          </w:rPr>
          <m:t>.</m:t>
        </m:r>
      </m:oMath>
      <w:r>
        <w:tab/>
        <w:t>(58)</w:t>
      </w:r>
    </w:p>
    <w:p w14:paraId="215ABCC8" w14:textId="77777777" w:rsidR="009E18C3" w:rsidRDefault="00000000" w:rsidP="000E5595">
      <w:pPr>
        <w:pStyle w:val="BodyText"/>
        <w:jc w:val="both"/>
      </w:pPr>
      <w:r>
        <w:t xml:space="preserve">It equals the read of the quantized full bank exactly and approximates the original read with error at most </w:t>
      </w:r>
      <m:oMath>
        <m:r>
          <w:rPr>
            <w:rFonts w:ascii="Cambria Math" w:hAnsi="Cambria Math"/>
          </w:rPr>
          <m:t>βh</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r>
              <m:rPr>
                <m:sty m:val="p"/>
              </m:rPr>
              <w:rPr>
                <w:rFonts w:ascii="Cambria Math" w:hAnsi="Cambria Math"/>
              </w:rPr>
              <m:t>∥</m:t>
            </m:r>
          </m:e>
        </m:nary>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d>
          <m:dPr>
            <m:ctrlPr>
              <w:rPr>
                <w:rFonts w:ascii="Cambria Math" w:hAnsi="Cambria Math"/>
              </w:rPr>
            </m:ctrlPr>
          </m:dPr>
          <m:e>
            <m:r>
              <w:rPr>
                <w:rFonts w:ascii="Cambria Math" w:hAnsi="Cambria Math"/>
              </w:rPr>
              <m:t>2μ</m:t>
            </m:r>
          </m:e>
        </m:d>
      </m:oMath>
      <w:r>
        <w:t xml:space="preserve">. The number of possible counts is </w:t>
      </w:r>
      <m:oMath>
        <m:r>
          <w:rPr>
            <w:rFonts w:ascii="Cambria Math" w:hAnsi="Cambria Math"/>
          </w:rPr>
          <m:t>O</m:t>
        </m:r>
        <m:d>
          <m:dPr>
            <m:ctrlPr>
              <w:rPr>
                <w:rFonts w:ascii="Cambria Math" w:hAnsi="Cambria Math"/>
              </w:rPr>
            </m:ctrlPr>
          </m:dPr>
          <m:e>
            <m:r>
              <w:rPr>
                <w:rFonts w:ascii="Cambria Math" w:hAnsi="Cambria Math"/>
              </w:rPr>
              <m:t>K</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h</m:t>
                </m:r>
              </m:e>
            </m:d>
          </m:e>
        </m:d>
      </m:oMath>
      <w:r>
        <w:t>, independently of the number of observations. Only occupied bins need be stored.</w:t>
      </w:r>
    </w:p>
    <w:p w14:paraId="31090060" w14:textId="77777777" w:rsidR="009E18C3" w:rsidRDefault="00000000" w:rsidP="000E5595">
      <w:pPr>
        <w:pStyle w:val="BodyText"/>
        <w:jc w:val="both"/>
      </w:pPr>
      <w:r>
        <w:rPr>
          <w:b/>
          <w:bCs/>
        </w:rPr>
        <w:lastRenderedPageBreak/>
        <w:t>Proof.</w:t>
      </w:r>
      <w:r>
        <w:t xml:space="preserve"> All observations in one row-bin pair have the same quantized residual, so their losses sum to the count times one loss. The quantization error is at most </w:t>
      </w:r>
      <m:oMath>
        <m:r>
          <w:rPr>
            <w:rFonts w:ascii="Cambria Math" w:hAnsi="Cambria Math"/>
          </w:rPr>
          <m:t>h</m:t>
        </m:r>
        <m:r>
          <m:rPr>
            <m:sty m:val="p"/>
          </m:rPr>
          <w:rPr>
            <w:rFonts w:ascii="Cambria Math" w:hAnsi="Cambria Math"/>
          </w:rPr>
          <m:t>/</m:t>
        </m:r>
        <m:r>
          <w:rPr>
            <w:rFonts w:ascii="Cambria Math" w:hAnsi="Cambria Math"/>
          </w:rPr>
          <m:t>2</m:t>
        </m:r>
      </m:oMath>
      <w:r>
        <w:t xml:space="preserve">; apply (57). The interval of length </w:t>
      </w:r>
      <m:oMath>
        <m:r>
          <w:rPr>
            <w:rFonts w:ascii="Cambria Math" w:hAnsi="Cambria Math"/>
          </w:rPr>
          <m:t>2B</m:t>
        </m:r>
      </m:oMath>
      <w:r>
        <w:t xml:space="preserve"> requires at most </w:t>
      </w:r>
      <m:oMath>
        <m:r>
          <w:rPr>
            <w:rFonts w:ascii="Cambria Math" w:hAnsi="Cambria Math"/>
          </w:rPr>
          <m:t>1</m:t>
        </m:r>
        <m:r>
          <m:rPr>
            <m:sty m:val="p"/>
          </m:rPr>
          <w:rPr>
            <w:rFonts w:ascii="Cambria Math" w:hAnsi="Cambria Math"/>
          </w:rPr>
          <m:t>+⌈</m:t>
        </m:r>
        <m:r>
          <w:rPr>
            <w:rFonts w:ascii="Cambria Math" w:hAnsi="Cambria Math"/>
          </w:rPr>
          <m:t>2B</m:t>
        </m:r>
        <m:r>
          <m:rPr>
            <m:sty m:val="p"/>
          </m:rPr>
          <w:rPr>
            <w:rFonts w:ascii="Cambria Math" w:hAnsi="Cambria Math"/>
          </w:rPr>
          <m:t>/</m:t>
        </m:r>
        <m:r>
          <w:rPr>
            <w:rFonts w:ascii="Cambria Math" w:hAnsi="Cambria Math"/>
          </w:rPr>
          <m:t>h</m:t>
        </m:r>
        <m:r>
          <m:rPr>
            <m:sty m:val="p"/>
          </m:rPr>
          <w:rPr>
            <w:rFonts w:ascii="Cambria Math" w:hAnsi="Cambria Math"/>
          </w:rPr>
          <m:t>⌉</m:t>
        </m:r>
      </m:oMath>
      <w:r>
        <w:t xml:space="preserve"> bins. ∎</w:t>
      </w:r>
    </w:p>
    <w:p w14:paraId="416033CC" w14:textId="77777777" w:rsidR="009E18C3" w:rsidRDefault="00000000" w:rsidP="000E5595">
      <w:pPr>
        <w:pStyle w:val="BodyText"/>
        <w:jc w:val="both"/>
      </w:pPr>
      <w:r>
        <w:t xml:space="preserve">The counts in this complexity statement are numbers, whose bit length can grow as </w:t>
      </w:r>
      <m:oMath>
        <m:r>
          <w:rPr>
            <w:rFonts w:ascii="Cambria Math" w:hAnsi="Cambria Math"/>
          </w:rPr>
          <m:t>O</m:t>
        </m:r>
        <m:d>
          <m:dPr>
            <m:ctrlPr>
              <w:rPr>
                <w:rFonts w:ascii="Cambria Math" w:hAnsi="Cambria Math"/>
              </w:rPr>
            </m:ctrlPr>
          </m:dPr>
          <m:e>
            <m:r>
              <m:rPr>
                <m:sty m:val="p"/>
              </m:rPr>
              <w:rPr>
                <w:rFonts w:ascii="Cambria Math" w:hAnsi="Cambria Math"/>
              </w:rPr>
              <m:t>log</m:t>
            </m:r>
            <m:r>
              <w:rPr>
                <w:rFonts w:ascii="Cambria Math" w:hAnsi="Cambria Math"/>
              </w:rPr>
              <m:t>n</m:t>
            </m:r>
          </m:e>
        </m:d>
      </m:oMath>
      <w:r>
        <w:t xml:space="preserve"> for a bank of size </w:t>
      </w:r>
      <m:oMath>
        <m:r>
          <w:rPr>
            <w:rFonts w:ascii="Cambria Math" w:hAnsi="Cambria Math"/>
          </w:rPr>
          <m:t>n</m:t>
        </m:r>
        <m:r>
          <m:rPr>
            <m:nor/>
          </m:rPr>
          <m:t>.</m:t>
        </m:r>
      </m:oMath>
      <w:r>
        <w:t xml:space="preserve"> For fixed worst-case state error </w:t>
      </w:r>
      <m:oMath>
        <m:r>
          <w:rPr>
            <w:rFonts w:ascii="Cambria Math" w:hAnsi="Cambria Math"/>
          </w:rPr>
          <m:t>η</m:t>
        </m:r>
      </m:oMath>
      <w:r>
        <w:t xml:space="preserve"> with unnormalised unit weights, one needs </w:t>
      </w:r>
      <m:oMath>
        <m:r>
          <w:rPr>
            <w:rFonts w:ascii="Cambria Math" w:hAnsi="Cambria Math"/>
          </w:rPr>
          <m:t>h</m:t>
        </m:r>
        <m:r>
          <m:rPr>
            <m:sty m:val="p"/>
          </m:rPr>
          <w:rPr>
            <w:rFonts w:ascii="Cambria Math" w:hAnsi="Cambria Math"/>
          </w:rPr>
          <m:t>≤</m:t>
        </m:r>
        <m:r>
          <w:rPr>
            <w:rFonts w:ascii="Cambria Math" w:hAnsi="Cambria Math"/>
          </w:rPr>
          <m:t>2μη</m:t>
        </m:r>
        <m:r>
          <m:rPr>
            <m:sty m:val="p"/>
          </m:rPr>
          <w:rPr>
            <w:rFonts w:ascii="Cambria Math" w:hAnsi="Cambria Math"/>
          </w:rPr>
          <m:t>/</m:t>
        </m:r>
        <m:d>
          <m:dPr>
            <m:ctrlPr>
              <w:rPr>
                <w:rFonts w:ascii="Cambria Math" w:hAnsi="Cambria Math"/>
              </w:rPr>
            </m:ctrlPr>
          </m:dPr>
          <m:e>
            <m:r>
              <w:rPr>
                <w:rFonts w:ascii="Cambria Math" w:hAnsi="Cambria Math"/>
              </w:rPr>
              <m:t>β</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r>
                  <m:rPr>
                    <m:sty m:val="p"/>
                  </m:rPr>
                  <w:rPr>
                    <w:rFonts w:ascii="Cambria Math" w:hAnsi="Cambria Math"/>
                  </w:rPr>
                  <m:t>∥</m:t>
                </m:r>
              </m:e>
            </m:nary>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e>
        </m:d>
      </m:oMath>
      <w:r>
        <w:t xml:space="preserve">, so the required number of bins can grow with </w:t>
      </w:r>
      <m:oMath>
        <m:r>
          <w:rPr>
            <w:rFonts w:ascii="Cambria Math" w:hAnsi="Cambria Math"/>
          </w:rPr>
          <m:t>n</m:t>
        </m:r>
      </m:oMath>
      <w:r>
        <w:t>. A bank-size-independent summary at fixed error is obtained, for example, when the total observation weight is normalised and dictionary norms are bounded. Multiplicity records optimization weight; it does not establish statistical independence or evidential confidence.</w:t>
      </w:r>
    </w:p>
    <w:p w14:paraId="22AFF98B" w14:textId="77777777" w:rsidR="009E18C3" w:rsidRDefault="00000000" w:rsidP="000E5595">
      <w:pPr>
        <w:pStyle w:val="BodyText"/>
        <w:jc w:val="both"/>
      </w:pPr>
      <w:r>
        <w:t>The data range assumption matters. Arbitrarily unbounded observations cannot all be assigned bounded-width bins in a fixed finite range. Likewise, arbitrary future changes to the restriction rows, provenance filters or individual retrieval choices are not supported by one histogram. Consolidate within eligibility groups that future queries can select intact. Keep replayable provenance separately when individual audits or deletions are required.</w:t>
      </w:r>
    </w:p>
    <w:p w14:paraId="54051A91" w14:textId="77777777" w:rsidR="009E18C3" w:rsidRDefault="00000000" w:rsidP="000E5595">
      <w:pPr>
        <w:pStyle w:val="Heading21"/>
        <w:jc w:val="both"/>
      </w:pPr>
      <w:bookmarkStart w:id="74" w:name="quantizing-the-restriction-rows-as-well"/>
      <w:bookmarkEnd w:id="73"/>
      <w:r>
        <w:t>23 2 Quantizing the restriction rows as well</w:t>
      </w:r>
    </w:p>
    <w:p w14:paraId="62D91B0B" w14:textId="77777777" w:rsidR="009E18C3" w:rsidRDefault="00000000" w:rsidP="000E5595">
      <w:pPr>
        <w:pStyle w:val="FirstParagraph"/>
        <w:keepNext/>
        <w:jc w:val="both"/>
      </w:pPr>
      <w:r>
        <w:rPr>
          <w:b/>
          <w:bCs/>
        </w:rPr>
        <w:t>Theorem 23.3 (uniform approximation when rows and values move).</w:t>
      </w:r>
      <w:r>
        <w:t xml:space="preserve"> Let nonnegative observation weights sum to at most </w:t>
      </w:r>
      <m:oMath>
        <m:r>
          <w:rPr>
            <w:rFonts w:ascii="Cambria Math" w:hAnsi="Cambria Math"/>
          </w:rPr>
          <m:t>M</m:t>
        </m:r>
      </m:oMath>
      <w:r>
        <w:t xml:space="preserve">. Assume </w:t>
      </w:r>
      <m:oMath>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0</m:t>
            </m:r>
          </m:sub>
        </m:sSub>
      </m:oMath>
      <w:r>
        <w:t xml:space="preserve">, </w:t>
      </w:r>
      <m:oMath>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c</m:t>
                </m:r>
              </m:e>
            </m:acc>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C</m:t>
            </m:r>
          </m:sub>
        </m:sSub>
      </m:oMath>
      <w:r>
        <w:t xml:space="preserve">, </w:t>
      </w:r>
      <m:oMath>
        <m:d>
          <m:dPr>
            <m:begChr m:val="|"/>
            <m:endChr m:val="|"/>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b</m:t>
                    </m:r>
                  </m:e>
                </m:acc>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m:t>
                </m:r>
              </m:sub>
            </m:sSub>
          </m:e>
        </m:d>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b</m:t>
            </m:r>
          </m:sub>
        </m:sSub>
      </m:oMath>
      <w:r>
        <w:t xml:space="preserve">, and restrict proposals to </w:t>
      </w:r>
      <m:oMath>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U</m:t>
        </m:r>
      </m:oMath>
      <w:r>
        <w:t xml:space="preserve">. Keep a fixed Huber threshold </w:t>
      </w:r>
      <m:oMath>
        <m:r>
          <w:rPr>
            <w:rFonts w:ascii="Cambria Math" w:hAnsi="Cambria Math"/>
          </w:rPr>
          <m:t>δ</m:t>
        </m:r>
        <m:r>
          <m:rPr>
            <m:sty m:val="p"/>
          </m:rPr>
          <w:rPr>
            <w:rFonts w:ascii="Cambria Math" w:hAnsi="Cambria Math"/>
          </w:rPr>
          <m:t>&gt;</m:t>
        </m:r>
        <m:r>
          <w:rPr>
            <w:rFonts w:ascii="Cambria Math" w:hAnsi="Cambria Math"/>
          </w:rPr>
          <m:t>0</m:t>
        </m:r>
      </m:oMath>
      <w:r>
        <w:t xml:space="preserve"> and allow </w:t>
      </w:r>
      <m:oMath>
        <m:r>
          <w:rPr>
            <w:rFonts w:ascii="Cambria Math" w:hAnsi="Cambria Math"/>
          </w:rPr>
          <m:t>μ</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0</m:t>
            </m:r>
          </m:sub>
        </m:sSub>
        <m:r>
          <m:rPr>
            <m:sty m:val="p"/>
          </m:rPr>
          <w:rPr>
            <w:rFonts w:ascii="Cambria Math" w:hAnsi="Cambria Math"/>
          </w:rPr>
          <m:t>&gt;</m:t>
        </m:r>
        <m:r>
          <w:rPr>
            <w:rFonts w:ascii="Cambria Math" w:hAnsi="Cambria Math"/>
          </w:rPr>
          <m:t>0</m:t>
        </m:r>
      </m:oMath>
      <w:r>
        <w:t xml:space="preserve">, </w:t>
      </w:r>
      <m:oMath>
        <m:r>
          <w:rPr>
            <w:rFonts w:ascii="Cambria Math" w:hAnsi="Cambria Math"/>
          </w:rPr>
          <m:t>0</m:t>
        </m:r>
        <m:r>
          <m:rPr>
            <m:sty m:val="p"/>
          </m:rPr>
          <w:rPr>
            <w:rFonts w:ascii="Cambria Math" w:hAnsi="Cambria Math"/>
          </w:rPr>
          <m:t>≤</m:t>
        </m:r>
        <m:r>
          <w:rPr>
            <w:rFonts w:ascii="Cambria Math" w:hAnsi="Cambria Math"/>
          </w:rPr>
          <m:t>β</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oMath>
      <w:r>
        <w:t>. Put</w:t>
      </w:r>
    </w:p>
    <w:p w14:paraId="3DEF6431" w14:textId="77777777" w:rsidR="009E18C3" w:rsidRDefault="00000000" w:rsidP="000E5595">
      <w:pPr>
        <w:pStyle w:val="Equation"/>
        <w:jc w:val="both"/>
      </w:pPr>
      <w:r>
        <w:tab/>
      </w:r>
      <m:oMath>
        <m:r>
          <w:rPr>
            <w:rFonts w:ascii="Cambria Math" w:hAnsi="Cambria Math"/>
            <w:sz w:val="28"/>
            <w:szCs w:val="30"/>
          </w:rPr>
          <m:t>Z</m:t>
        </m:r>
        <m:r>
          <m:rPr>
            <m:sty m:val="p"/>
          </m:rPr>
          <w:rPr>
            <w:rFonts w:ascii="Cambria Math" w:hAnsi="Cambria Math"/>
            <w:sz w:val="28"/>
            <w:szCs w:val="30"/>
          </w:rPr>
          <m:t>=</m:t>
        </m:r>
        <m:r>
          <w:rPr>
            <w:rFonts w:ascii="Cambria Math" w:hAnsi="Cambria Math"/>
            <w:sz w:val="28"/>
            <w:szCs w:val="30"/>
          </w:rPr>
          <m:t>U</m:t>
        </m:r>
        <m:r>
          <m:rPr>
            <m:sty m:val="p"/>
          </m:rPr>
          <w:rPr>
            <w:rFonts w:ascii="Cambria Math" w:hAnsi="Cambria Math"/>
            <w:sz w:val="28"/>
            <w:szCs w:val="30"/>
          </w:rPr>
          <m:t>+</m:t>
        </m:r>
        <m:f>
          <m:fPr>
            <m:ctrlPr>
              <w:rPr>
                <w:rFonts w:ascii="Cambria Math" w:hAnsi="Cambria Math"/>
                <w:sz w:val="28"/>
                <w:szCs w:val="30"/>
              </w:rPr>
            </m:ctrlPr>
          </m:fPr>
          <m:num>
            <m:sSub>
              <m:sSubPr>
                <m:ctrlPr>
                  <w:rPr>
                    <w:rFonts w:ascii="Cambria Math" w:hAnsi="Cambria Math"/>
                    <w:sz w:val="28"/>
                    <w:szCs w:val="30"/>
                  </w:rPr>
                </m:ctrlPr>
              </m:sSubPr>
              <m:e>
                <m:r>
                  <w:rPr>
                    <w:rFonts w:ascii="Cambria Math" w:hAnsi="Cambria Math"/>
                    <w:sz w:val="28"/>
                    <w:szCs w:val="30"/>
                  </w:rPr>
                  <m:t>β</m:t>
                </m:r>
              </m:e>
              <m:sub>
                <m:r>
                  <w:rPr>
                    <w:rFonts w:ascii="Cambria Math" w:hAnsi="Cambria Math"/>
                    <w:sz w:val="28"/>
                    <w:szCs w:val="30"/>
                  </w:rPr>
                  <m:t>0</m:t>
                </m:r>
              </m:sub>
            </m:sSub>
            <m:r>
              <w:rPr>
                <w:rFonts w:ascii="Cambria Math" w:hAnsi="Cambria Math"/>
                <w:sz w:val="28"/>
                <w:szCs w:val="30"/>
              </w:rPr>
              <m:t>δM</m:t>
            </m:r>
            <m:d>
              <m:dPr>
                <m:ctrlPr>
                  <w:rPr>
                    <w:rFonts w:ascii="Cambria Math" w:hAnsi="Cambria Math"/>
                    <w:sz w:val="28"/>
                    <w:szCs w:val="30"/>
                  </w:rPr>
                </m:ctrlPr>
              </m:dPr>
              <m:e>
                <m:sSub>
                  <m:sSubPr>
                    <m:ctrlPr>
                      <w:rPr>
                        <w:rFonts w:ascii="Cambria Math" w:hAnsi="Cambria Math"/>
                        <w:sz w:val="28"/>
                        <w:szCs w:val="30"/>
                      </w:rPr>
                    </m:ctrlPr>
                  </m:sSubPr>
                  <m:e>
                    <m:r>
                      <w:rPr>
                        <w:rFonts w:ascii="Cambria Math" w:hAnsi="Cambria Math"/>
                        <w:sz w:val="28"/>
                        <w:szCs w:val="30"/>
                      </w:rPr>
                      <m:t>L</m:t>
                    </m:r>
                  </m:e>
                  <m:sub>
                    <m:r>
                      <w:rPr>
                        <w:rFonts w:ascii="Cambria Math" w:hAnsi="Cambria Math"/>
                        <w:sz w:val="28"/>
                        <w:szCs w:val="30"/>
                      </w:rPr>
                      <m:t>0</m:t>
                    </m:r>
                  </m:sub>
                </m:sSub>
                <m:r>
                  <m:rPr>
                    <m:sty m:val="p"/>
                  </m:rPr>
                  <w:rPr>
                    <w:rFonts w:ascii="Cambria Math" w:hAnsi="Cambria Math"/>
                    <w:sz w:val="28"/>
                    <w:szCs w:val="30"/>
                  </w:rPr>
                  <m:t>+</m:t>
                </m:r>
                <m:sSub>
                  <m:sSubPr>
                    <m:ctrlPr>
                      <w:rPr>
                        <w:rFonts w:ascii="Cambria Math" w:hAnsi="Cambria Math"/>
                        <w:sz w:val="28"/>
                        <w:szCs w:val="30"/>
                      </w:rPr>
                    </m:ctrlPr>
                  </m:sSubPr>
                  <m:e>
                    <m:r>
                      <w:rPr>
                        <w:rFonts w:ascii="Cambria Math" w:hAnsi="Cambria Math"/>
                        <w:sz w:val="28"/>
                        <w:szCs w:val="30"/>
                      </w:rPr>
                      <m:t>e</m:t>
                    </m:r>
                  </m:e>
                  <m:sub>
                    <m:r>
                      <w:rPr>
                        <w:rFonts w:ascii="Cambria Math" w:hAnsi="Cambria Math"/>
                        <w:sz w:val="28"/>
                        <w:szCs w:val="30"/>
                      </w:rPr>
                      <m:t>C</m:t>
                    </m:r>
                  </m:sub>
                </m:sSub>
              </m:e>
            </m:d>
          </m:num>
          <m:den>
            <m:sSub>
              <m:sSubPr>
                <m:ctrlPr>
                  <w:rPr>
                    <w:rFonts w:ascii="Cambria Math" w:hAnsi="Cambria Math"/>
                    <w:sz w:val="28"/>
                    <w:szCs w:val="30"/>
                  </w:rPr>
                </m:ctrlPr>
              </m:sSubPr>
              <m:e>
                <m:r>
                  <w:rPr>
                    <w:rFonts w:ascii="Cambria Math" w:hAnsi="Cambria Math"/>
                    <w:sz w:val="28"/>
                    <w:szCs w:val="30"/>
                  </w:rPr>
                  <m:t>μ</m:t>
                </m:r>
              </m:e>
              <m:sub>
                <m:r>
                  <w:rPr>
                    <w:rFonts w:ascii="Cambria Math" w:hAnsi="Cambria Math"/>
                    <w:sz w:val="28"/>
                    <w:szCs w:val="30"/>
                  </w:rPr>
                  <m:t>0</m:t>
                </m:r>
              </m:sub>
            </m:sSub>
          </m:den>
        </m:f>
        <m:r>
          <m:rPr>
            <m:sty m:val="p"/>
          </m:rPr>
          <w:rPr>
            <w:rFonts w:ascii="Cambria Math" w:hAnsi="Cambria Math"/>
            <w:sz w:val="28"/>
            <w:szCs w:val="30"/>
          </w:rPr>
          <m:t>.</m:t>
        </m:r>
      </m:oMath>
      <w:r>
        <w:tab/>
        <w:t>(59)</w:t>
      </w:r>
    </w:p>
    <w:p w14:paraId="23E3748F" w14:textId="77777777" w:rsidR="009E18C3" w:rsidRDefault="00000000" w:rsidP="000E5595">
      <w:pPr>
        <w:pStyle w:val="BodyText"/>
        <w:jc w:val="both"/>
      </w:pPr>
      <w:r>
        <w:t>The two robust reads, with the same weights and parameters, satisfy uniformly over this query family</w:t>
      </w:r>
    </w:p>
    <w:p w14:paraId="67FB53BC" w14:textId="77777777" w:rsidR="009E18C3" w:rsidRDefault="00000000" w:rsidP="000E5595">
      <w:pPr>
        <w:pStyle w:val="Equation"/>
        <w:jc w:val="both"/>
      </w:pPr>
      <w:r>
        <w:tab/>
      </w:r>
      <m:oMath>
        <m:r>
          <m:rPr>
            <m:sty m:val="p"/>
          </m:rPr>
          <w:rPr>
            <w:rFonts w:ascii="Cambria Math" w:hAnsi="Cambria Math"/>
            <w:sz w:val="28"/>
            <w:szCs w:val="30"/>
          </w:rPr>
          <m:t>∥</m:t>
        </m:r>
        <m:sSubSup>
          <m:sSubSupPr>
            <m:ctrlPr>
              <w:rPr>
                <w:rFonts w:ascii="Cambria Math" w:hAnsi="Cambria Math"/>
                <w:sz w:val="28"/>
                <w:szCs w:val="30"/>
              </w:rPr>
            </m:ctrlPr>
          </m:sSubSupPr>
          <m:e>
            <m:r>
              <w:rPr>
                <w:rFonts w:ascii="Cambria Math" w:hAnsi="Cambria Math"/>
                <w:sz w:val="28"/>
                <w:szCs w:val="30"/>
              </w:rPr>
              <m:t>R</m:t>
            </m:r>
          </m:e>
          <m:sub>
            <m:r>
              <w:rPr>
                <w:rFonts w:ascii="Cambria Math" w:hAnsi="Cambria Math"/>
                <w:sz w:val="28"/>
                <w:szCs w:val="30"/>
              </w:rPr>
              <m:t>C</m:t>
            </m:r>
            <m:r>
              <m:rPr>
                <m:sty m:val="p"/>
              </m:rPr>
              <w:rPr>
                <w:rFonts w:ascii="Cambria Math" w:hAnsi="Cambria Math"/>
                <w:sz w:val="28"/>
                <w:szCs w:val="30"/>
              </w:rPr>
              <m:t>,</m:t>
            </m:r>
            <m:r>
              <w:rPr>
                <w:rFonts w:ascii="Cambria Math" w:hAnsi="Cambria Math"/>
                <w:sz w:val="28"/>
                <w:szCs w:val="30"/>
              </w:rPr>
              <m:t>b</m:t>
            </m:r>
          </m:sub>
          <m:sup>
            <m:r>
              <w:rPr>
                <w:rFonts w:ascii="Cambria Math" w:hAnsi="Cambria Math"/>
                <w:sz w:val="28"/>
                <w:szCs w:val="30"/>
              </w:rPr>
              <m:t>H</m:t>
            </m:r>
          </m:sup>
        </m:sSubSup>
        <m:d>
          <m:dPr>
            <m:ctrlPr>
              <w:rPr>
                <w:rFonts w:ascii="Cambria Math" w:hAnsi="Cambria Math"/>
                <w:sz w:val="28"/>
                <w:szCs w:val="30"/>
              </w:rPr>
            </m:ctrlPr>
          </m:dPr>
          <m:e>
            <m:r>
              <w:rPr>
                <w:rFonts w:ascii="Cambria Math" w:hAnsi="Cambria Math"/>
                <w:sz w:val="28"/>
                <w:szCs w:val="30"/>
              </w:rPr>
              <m:t>u</m:t>
            </m:r>
          </m:e>
        </m:d>
        <m:r>
          <m:rPr>
            <m:sty m:val="p"/>
          </m:rPr>
          <w:rPr>
            <w:rFonts w:ascii="Cambria Math" w:hAnsi="Cambria Math"/>
            <w:sz w:val="28"/>
            <w:szCs w:val="30"/>
          </w:rPr>
          <m:t>-</m:t>
        </m:r>
        <m:sSubSup>
          <m:sSubSupPr>
            <m:ctrlPr>
              <w:rPr>
                <w:rFonts w:ascii="Cambria Math" w:hAnsi="Cambria Math"/>
                <w:sz w:val="28"/>
                <w:szCs w:val="30"/>
              </w:rPr>
            </m:ctrlPr>
          </m:sSubSupPr>
          <m:e>
            <m:r>
              <w:rPr>
                <w:rFonts w:ascii="Cambria Math" w:hAnsi="Cambria Math"/>
                <w:sz w:val="28"/>
                <w:szCs w:val="30"/>
              </w:rPr>
              <m:t>R</m:t>
            </m:r>
          </m:e>
          <m:sub>
            <m:acc>
              <m:accPr>
                <m:chr m:val="̃"/>
                <m:ctrlPr>
                  <w:rPr>
                    <w:rFonts w:ascii="Cambria Math" w:hAnsi="Cambria Math"/>
                    <w:sz w:val="28"/>
                    <w:szCs w:val="30"/>
                  </w:rPr>
                </m:ctrlPr>
              </m:accPr>
              <m:e>
                <m:r>
                  <w:rPr>
                    <w:rFonts w:ascii="Cambria Math" w:hAnsi="Cambria Math"/>
                    <w:sz w:val="28"/>
                    <w:szCs w:val="30"/>
                  </w:rPr>
                  <m:t>C</m:t>
                </m:r>
              </m:e>
            </m:acc>
            <m:r>
              <m:rPr>
                <m:sty m:val="p"/>
              </m:rPr>
              <w:rPr>
                <w:rFonts w:ascii="Cambria Math" w:hAnsi="Cambria Math"/>
                <w:sz w:val="28"/>
                <w:szCs w:val="30"/>
              </w:rPr>
              <m:t>,</m:t>
            </m:r>
            <m:acc>
              <m:accPr>
                <m:chr m:val="̃"/>
                <m:ctrlPr>
                  <w:rPr>
                    <w:rFonts w:ascii="Cambria Math" w:hAnsi="Cambria Math"/>
                    <w:sz w:val="28"/>
                    <w:szCs w:val="30"/>
                  </w:rPr>
                </m:ctrlPr>
              </m:accPr>
              <m:e>
                <m:r>
                  <w:rPr>
                    <w:rFonts w:ascii="Cambria Math" w:hAnsi="Cambria Math"/>
                    <w:sz w:val="28"/>
                    <w:szCs w:val="30"/>
                  </w:rPr>
                  <m:t>b</m:t>
                </m:r>
              </m:e>
            </m:acc>
          </m:sub>
          <m:sup>
            <m:r>
              <w:rPr>
                <w:rFonts w:ascii="Cambria Math" w:hAnsi="Cambria Math"/>
                <w:sz w:val="28"/>
                <w:szCs w:val="30"/>
              </w:rPr>
              <m:t>H</m:t>
            </m:r>
          </m:sup>
        </m:sSubSup>
        <m:d>
          <m:dPr>
            <m:ctrlPr>
              <w:rPr>
                <w:rFonts w:ascii="Cambria Math" w:hAnsi="Cambria Math"/>
                <w:sz w:val="28"/>
                <w:szCs w:val="30"/>
              </w:rPr>
            </m:ctrlPr>
          </m:dPr>
          <m:e>
            <m:r>
              <w:rPr>
                <w:rFonts w:ascii="Cambria Math" w:hAnsi="Cambria Math"/>
                <w:sz w:val="28"/>
                <w:szCs w:val="30"/>
              </w:rPr>
              <m:t>u</m:t>
            </m:r>
          </m:e>
        </m:d>
        <m:r>
          <m:rPr>
            <m:sty m:val="p"/>
          </m:rPr>
          <w:rPr>
            <w:rFonts w:ascii="Cambria Math" w:hAnsi="Cambria Math"/>
            <w:sz w:val="28"/>
            <w:szCs w:val="30"/>
          </w:rPr>
          <m:t>∥≤</m:t>
        </m:r>
        <m:f>
          <m:fPr>
            <m:ctrlPr>
              <w:rPr>
                <w:rFonts w:ascii="Cambria Math" w:hAnsi="Cambria Math"/>
                <w:sz w:val="28"/>
                <w:szCs w:val="30"/>
              </w:rPr>
            </m:ctrlPr>
          </m:fPr>
          <m:num>
            <m:sSub>
              <m:sSubPr>
                <m:ctrlPr>
                  <w:rPr>
                    <w:rFonts w:ascii="Cambria Math" w:hAnsi="Cambria Math"/>
                    <w:sz w:val="28"/>
                    <w:szCs w:val="30"/>
                  </w:rPr>
                </m:ctrlPr>
              </m:sSubPr>
              <m:e>
                <m:r>
                  <w:rPr>
                    <w:rFonts w:ascii="Cambria Math" w:hAnsi="Cambria Math"/>
                    <w:sz w:val="28"/>
                    <w:szCs w:val="30"/>
                  </w:rPr>
                  <m:t>β</m:t>
                </m:r>
              </m:e>
              <m:sub>
                <m:r>
                  <w:rPr>
                    <w:rFonts w:ascii="Cambria Math" w:hAnsi="Cambria Math"/>
                    <w:sz w:val="28"/>
                    <w:szCs w:val="30"/>
                  </w:rPr>
                  <m:t>0</m:t>
                </m:r>
              </m:sub>
            </m:sSub>
            <m:r>
              <w:rPr>
                <w:rFonts w:ascii="Cambria Math" w:hAnsi="Cambria Math"/>
                <w:sz w:val="28"/>
                <w:szCs w:val="30"/>
              </w:rPr>
              <m:t>M</m:t>
            </m:r>
          </m:num>
          <m:den>
            <m:sSub>
              <m:sSubPr>
                <m:ctrlPr>
                  <w:rPr>
                    <w:rFonts w:ascii="Cambria Math" w:hAnsi="Cambria Math"/>
                    <w:sz w:val="28"/>
                    <w:szCs w:val="30"/>
                  </w:rPr>
                </m:ctrlPr>
              </m:sSubPr>
              <m:e>
                <m:r>
                  <w:rPr>
                    <w:rFonts w:ascii="Cambria Math" w:hAnsi="Cambria Math"/>
                    <w:sz w:val="28"/>
                    <w:szCs w:val="30"/>
                  </w:rPr>
                  <m:t>μ</m:t>
                </m:r>
              </m:e>
              <m:sub>
                <m:r>
                  <w:rPr>
                    <w:rFonts w:ascii="Cambria Math" w:hAnsi="Cambria Math"/>
                    <w:sz w:val="28"/>
                    <w:szCs w:val="30"/>
                  </w:rPr>
                  <m:t>0</m:t>
                </m:r>
              </m:sub>
            </m:sSub>
          </m:den>
        </m:f>
        <m:r>
          <m:rPr>
            <m:sty m:val="p"/>
          </m:rPr>
          <w:rPr>
            <w:rFonts w:ascii="Cambria Math" w:hAnsi="Cambria Math"/>
            <w:sz w:val="28"/>
            <w:szCs w:val="30"/>
          </w:rPr>
          <m:t>{</m:t>
        </m:r>
        <m:r>
          <w:rPr>
            <w:rFonts w:ascii="Cambria Math" w:hAnsi="Cambria Math"/>
            <w:sz w:val="28"/>
            <w:szCs w:val="30"/>
          </w:rPr>
          <m:t>δ</m:t>
        </m:r>
        <m:sSub>
          <m:sSubPr>
            <m:ctrlPr>
              <w:rPr>
                <w:rFonts w:ascii="Cambria Math" w:hAnsi="Cambria Math"/>
                <w:sz w:val="28"/>
                <w:szCs w:val="30"/>
              </w:rPr>
            </m:ctrlPr>
          </m:sSubPr>
          <m:e>
            <m:r>
              <w:rPr>
                <w:rFonts w:ascii="Cambria Math" w:hAnsi="Cambria Math"/>
                <w:sz w:val="28"/>
                <w:szCs w:val="30"/>
              </w:rPr>
              <m:t>e</m:t>
            </m:r>
          </m:e>
          <m:sub>
            <m:r>
              <w:rPr>
                <w:rFonts w:ascii="Cambria Math" w:hAnsi="Cambria Math"/>
                <w:sz w:val="28"/>
                <w:szCs w:val="30"/>
              </w:rPr>
              <m:t>C</m:t>
            </m:r>
          </m:sub>
        </m:sSub>
        <m:r>
          <m:rPr>
            <m:sty m:val="p"/>
          </m:rPr>
          <w:rPr>
            <w:rFonts w:ascii="Cambria Math" w:hAnsi="Cambria Math"/>
            <w:sz w:val="28"/>
            <w:szCs w:val="30"/>
          </w:rPr>
          <m:t>+</m:t>
        </m:r>
        <m:d>
          <m:dPr>
            <m:ctrlPr>
              <w:rPr>
                <w:rFonts w:ascii="Cambria Math" w:hAnsi="Cambria Math"/>
                <w:sz w:val="28"/>
                <w:szCs w:val="30"/>
              </w:rPr>
            </m:ctrlPr>
          </m:dPr>
          <m:e>
            <m:sSub>
              <m:sSubPr>
                <m:ctrlPr>
                  <w:rPr>
                    <w:rFonts w:ascii="Cambria Math" w:hAnsi="Cambria Math"/>
                    <w:sz w:val="28"/>
                    <w:szCs w:val="30"/>
                  </w:rPr>
                </m:ctrlPr>
              </m:sSubPr>
              <m:e>
                <m:r>
                  <w:rPr>
                    <w:rFonts w:ascii="Cambria Math" w:hAnsi="Cambria Math"/>
                    <w:sz w:val="28"/>
                    <w:szCs w:val="30"/>
                  </w:rPr>
                  <m:t>L</m:t>
                </m:r>
              </m:e>
              <m:sub>
                <m:r>
                  <w:rPr>
                    <w:rFonts w:ascii="Cambria Math" w:hAnsi="Cambria Math"/>
                    <w:sz w:val="28"/>
                    <w:szCs w:val="30"/>
                  </w:rPr>
                  <m:t>0</m:t>
                </m:r>
              </m:sub>
            </m:sSub>
            <m:r>
              <m:rPr>
                <m:sty m:val="p"/>
              </m:rPr>
              <w:rPr>
                <w:rFonts w:ascii="Cambria Math" w:hAnsi="Cambria Math"/>
                <w:sz w:val="28"/>
                <w:szCs w:val="30"/>
              </w:rPr>
              <m:t>+</m:t>
            </m:r>
            <m:sSub>
              <m:sSubPr>
                <m:ctrlPr>
                  <w:rPr>
                    <w:rFonts w:ascii="Cambria Math" w:hAnsi="Cambria Math"/>
                    <w:sz w:val="28"/>
                    <w:szCs w:val="30"/>
                  </w:rPr>
                </m:ctrlPr>
              </m:sSubPr>
              <m:e>
                <m:r>
                  <w:rPr>
                    <w:rFonts w:ascii="Cambria Math" w:hAnsi="Cambria Math"/>
                    <w:sz w:val="28"/>
                    <w:szCs w:val="30"/>
                  </w:rPr>
                  <m:t>e</m:t>
                </m:r>
              </m:e>
              <m:sub>
                <m:r>
                  <w:rPr>
                    <w:rFonts w:ascii="Cambria Math" w:hAnsi="Cambria Math"/>
                    <w:sz w:val="28"/>
                    <w:szCs w:val="30"/>
                  </w:rPr>
                  <m:t>C</m:t>
                </m:r>
              </m:sub>
            </m:sSub>
          </m:e>
        </m:d>
        <m:d>
          <m:dPr>
            <m:ctrlPr>
              <w:rPr>
                <w:rFonts w:ascii="Cambria Math" w:hAnsi="Cambria Math"/>
                <w:sz w:val="28"/>
                <w:szCs w:val="30"/>
              </w:rPr>
            </m:ctrlPr>
          </m:dPr>
          <m:e>
            <m:r>
              <w:rPr>
                <w:rFonts w:ascii="Cambria Math" w:hAnsi="Cambria Math"/>
                <w:sz w:val="28"/>
                <w:szCs w:val="30"/>
              </w:rPr>
              <m:t>Z</m:t>
            </m:r>
            <m:sSub>
              <m:sSubPr>
                <m:ctrlPr>
                  <w:rPr>
                    <w:rFonts w:ascii="Cambria Math" w:hAnsi="Cambria Math"/>
                    <w:sz w:val="28"/>
                    <w:szCs w:val="30"/>
                  </w:rPr>
                </m:ctrlPr>
              </m:sSubPr>
              <m:e>
                <m:r>
                  <w:rPr>
                    <w:rFonts w:ascii="Cambria Math" w:hAnsi="Cambria Math"/>
                    <w:sz w:val="28"/>
                    <w:szCs w:val="30"/>
                  </w:rPr>
                  <m:t>e</m:t>
                </m:r>
              </m:e>
              <m:sub>
                <m:r>
                  <w:rPr>
                    <w:rFonts w:ascii="Cambria Math" w:hAnsi="Cambria Math"/>
                    <w:sz w:val="28"/>
                    <w:szCs w:val="30"/>
                  </w:rPr>
                  <m:t>C</m:t>
                </m:r>
              </m:sub>
            </m:sSub>
            <m:r>
              <m:rPr>
                <m:sty m:val="p"/>
              </m:rPr>
              <w:rPr>
                <w:rFonts w:ascii="Cambria Math" w:hAnsi="Cambria Math"/>
                <w:sz w:val="28"/>
                <w:szCs w:val="30"/>
              </w:rPr>
              <m:t>+</m:t>
            </m:r>
            <m:sSub>
              <m:sSubPr>
                <m:ctrlPr>
                  <w:rPr>
                    <w:rFonts w:ascii="Cambria Math" w:hAnsi="Cambria Math"/>
                    <w:sz w:val="28"/>
                    <w:szCs w:val="30"/>
                  </w:rPr>
                </m:ctrlPr>
              </m:sSubPr>
              <m:e>
                <m:r>
                  <w:rPr>
                    <w:rFonts w:ascii="Cambria Math" w:hAnsi="Cambria Math"/>
                    <w:sz w:val="28"/>
                    <w:szCs w:val="30"/>
                  </w:rPr>
                  <m:t>e</m:t>
                </m:r>
              </m:e>
              <m:sub>
                <m:r>
                  <w:rPr>
                    <w:rFonts w:ascii="Cambria Math" w:hAnsi="Cambria Math"/>
                    <w:sz w:val="28"/>
                    <w:szCs w:val="30"/>
                  </w:rPr>
                  <m:t>b</m:t>
                </m:r>
              </m:sub>
            </m:sSub>
          </m:e>
        </m:d>
        <m:r>
          <m:rPr>
            <m:sty m:val="p"/>
          </m:rPr>
          <w:rPr>
            <w:rFonts w:ascii="Cambria Math" w:hAnsi="Cambria Math"/>
            <w:sz w:val="28"/>
            <w:szCs w:val="30"/>
          </w:rPr>
          <m:t>}.</m:t>
        </m:r>
      </m:oMath>
      <w:r>
        <w:tab/>
        <w:t>(60)</w:t>
      </w:r>
    </w:p>
    <w:p w14:paraId="2FC83F92" w14:textId="77777777" w:rsidR="009E18C3" w:rsidRDefault="00000000" w:rsidP="000E5595">
      <w:pPr>
        <w:pStyle w:val="BodyText"/>
        <w:jc w:val="both"/>
      </w:pPr>
      <w:r>
        <w:t>Consequently compact restriction families and bounded observation ranges admit finite row-value quantizations with uniform read-state error tending to zero as the mesh tends to zero. Identical quantized row-value pairs may be consolidated by adding their weights.</w:t>
      </w:r>
    </w:p>
    <w:p w14:paraId="303B8993" w14:textId="77777777" w:rsidR="009E18C3" w:rsidRDefault="00000000" w:rsidP="000E5595">
      <w:pPr>
        <w:pStyle w:val="BodyText"/>
        <w:jc w:val="both"/>
      </w:pPr>
      <w:r>
        <w:rPr>
          <w:b/>
          <w:bCs/>
        </w:rPr>
        <w:t>Proof.</w:t>
      </w:r>
      <w:r>
        <w:t xml:space="preserve"> Stationarity and the bounded Huber score give </w:t>
      </w:r>
      <m:oMath>
        <m:r>
          <m:rPr>
            <m:sty m:val="p"/>
          </m:rPr>
          <w:rPr>
            <w:rFonts w:ascii="Cambria Math" w:hAnsi="Cambria Math"/>
          </w:rPr>
          <m:t>∥</m:t>
        </m:r>
        <m:sSubSup>
          <m:sSubSupPr>
            <m:ctrlPr>
              <w:rPr>
                <w:rFonts w:ascii="Cambria Math" w:hAnsi="Cambria Math"/>
              </w:rPr>
            </m:ctrlPr>
          </m:sSubSupPr>
          <m:e>
            <m:r>
              <w:rPr>
                <w:rFonts w:ascii="Cambria Math" w:hAnsi="Cambria Math"/>
              </w:rPr>
              <m:t>R</m:t>
            </m:r>
          </m:e>
          <m:sub>
            <m:acc>
              <m:accPr>
                <m:chr m:val="̃"/>
                <m:ctrlPr>
                  <w:rPr>
                    <w:rFonts w:ascii="Cambria Math" w:hAnsi="Cambria Math"/>
                  </w:rPr>
                </m:ctrlPr>
              </m:accPr>
              <m:e>
                <m:r>
                  <w:rPr>
                    <w:rFonts w:ascii="Cambria Math" w:hAnsi="Cambria Math"/>
                  </w:rPr>
                  <m:t>C</m:t>
                </m:r>
              </m:e>
            </m:acc>
            <m:r>
              <m:rPr>
                <m:sty m:val="p"/>
              </m:rPr>
              <w:rPr>
                <w:rFonts w:ascii="Cambria Math" w:hAnsi="Cambria Math"/>
              </w:rPr>
              <m:t>,</m:t>
            </m:r>
            <m:acc>
              <m:accPr>
                <m:chr m:val="̃"/>
                <m:ctrlPr>
                  <w:rPr>
                    <w:rFonts w:ascii="Cambria Math" w:hAnsi="Cambria Math"/>
                  </w:rPr>
                </m:ctrlPr>
              </m:accPr>
              <m:e>
                <m:r>
                  <w:rPr>
                    <w:rFonts w:ascii="Cambria Math" w:hAnsi="Cambria Math"/>
                  </w:rPr>
                  <m:t>b</m:t>
                </m:r>
              </m:e>
            </m:acc>
          </m:sub>
          <m:sup>
            <m:r>
              <w:rPr>
                <w:rFonts w:ascii="Cambria Math" w:hAnsi="Cambria Math"/>
              </w:rPr>
              <m:t>H</m:t>
            </m:r>
          </m:sup>
        </m:sSubSup>
        <m:d>
          <m:dPr>
            <m:ctrlPr>
              <w:rPr>
                <w:rFonts w:ascii="Cambria Math" w:hAnsi="Cambria Math"/>
              </w:rPr>
            </m:ctrlPr>
          </m:dPr>
          <m:e>
            <m:r>
              <w:rPr>
                <w:rFonts w:ascii="Cambria Math" w:hAnsi="Cambria Math"/>
              </w:rPr>
              <m:t>u</m:t>
            </m:r>
          </m:e>
        </m:d>
        <m:r>
          <m:rPr>
            <m:sty m:val="p"/>
          </m:rPr>
          <w:rPr>
            <w:rFonts w:ascii="Cambria Math" w:hAnsi="Cambria Math"/>
          </w:rPr>
          <m:t>∥≤</m:t>
        </m:r>
        <m:r>
          <w:rPr>
            <w:rFonts w:ascii="Cambria Math" w:hAnsi="Cambria Math"/>
          </w:rPr>
          <m:t>Z</m:t>
        </m:r>
      </m:oMath>
      <w:r>
        <w:t xml:space="preserve">. At that point, the gradient contribution from one observation changes by at most its weight times </w:t>
      </w:r>
      <m:oMath>
        <m:r>
          <w:rPr>
            <w:rFonts w:ascii="Cambria Math" w:hAnsi="Cambria Math"/>
          </w:rPr>
          <m:t>β</m:t>
        </m:r>
        <m:d>
          <m:dPr>
            <m:begChr m:val="["/>
            <m:endChr m:val="]"/>
            <m:ctrlPr>
              <w:rPr>
                <w:rFonts w:ascii="Cambria Math" w:hAnsi="Cambria Math"/>
              </w:rPr>
            </m:ctrlPr>
          </m:dPr>
          <m:e>
            <m:r>
              <w:rPr>
                <w:rFonts w:ascii="Cambria Math" w:hAnsi="Cambria Math"/>
              </w:rPr>
              <m:t>δ</m:t>
            </m:r>
            <m:sSub>
              <m:sSubPr>
                <m:ctrlPr>
                  <w:rPr>
                    <w:rFonts w:ascii="Cambria Math" w:hAnsi="Cambria Math"/>
                  </w:rPr>
                </m:ctrlPr>
              </m:sSubPr>
              <m:e>
                <m:r>
                  <w:rPr>
                    <w:rFonts w:ascii="Cambria Math" w:hAnsi="Cambria Math"/>
                  </w:rPr>
                  <m:t>e</m:t>
                </m:r>
              </m:e>
              <m:sub>
                <m:r>
                  <w:rPr>
                    <w:rFonts w:ascii="Cambria Math" w:hAnsi="Cambria Math"/>
                  </w:rPr>
                  <m:t>C</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C</m:t>
                    </m:r>
                  </m:sub>
                </m:sSub>
              </m:e>
            </m:d>
            <m:d>
              <m:dPr>
                <m:ctrlPr>
                  <w:rPr>
                    <w:rFonts w:ascii="Cambria Math" w:hAnsi="Cambria Math"/>
                  </w:rPr>
                </m:ctrlPr>
              </m:dPr>
              <m:e>
                <m:r>
                  <w:rPr>
                    <w:rFonts w:ascii="Cambria Math" w:hAnsi="Cambria Math"/>
                  </w:rPr>
                  <m:t>Z</m:t>
                </m:r>
                <m:sSub>
                  <m:sSubPr>
                    <m:ctrlPr>
                      <w:rPr>
                        <w:rFonts w:ascii="Cambria Math" w:hAnsi="Cambria Math"/>
                      </w:rPr>
                    </m:ctrlPr>
                  </m:sSubPr>
                  <m:e>
                    <m:r>
                      <w:rPr>
                        <w:rFonts w:ascii="Cambria Math" w:hAnsi="Cambria Math"/>
                      </w:rPr>
                      <m:t>e</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b</m:t>
                    </m:r>
                  </m:sub>
                </m:sSub>
              </m:e>
            </m:d>
          </m:e>
        </m:d>
      </m:oMath>
      <w:r>
        <w:t xml:space="preserve">. To see this, separate the change of the vector multiplying the score from the change of the score itself. The first is at most </w:t>
      </w:r>
      <m:oMath>
        <m:r>
          <w:rPr>
            <w:rFonts w:ascii="Cambria Math" w:hAnsi="Cambria Math"/>
          </w:rPr>
          <m:t>δ</m:t>
        </m:r>
        <m:sSub>
          <m:sSubPr>
            <m:ctrlPr>
              <w:rPr>
                <w:rFonts w:ascii="Cambria Math" w:hAnsi="Cambria Math"/>
              </w:rPr>
            </m:ctrlPr>
          </m:sSubPr>
          <m:e>
            <m:r>
              <w:rPr>
                <w:rFonts w:ascii="Cambria Math" w:hAnsi="Cambria Math"/>
              </w:rPr>
              <m:t>e</m:t>
            </m:r>
          </m:e>
          <m:sub>
            <m:r>
              <w:rPr>
                <w:rFonts w:ascii="Cambria Math" w:hAnsi="Cambria Math"/>
              </w:rPr>
              <m:t>C</m:t>
            </m:r>
          </m:sub>
        </m:sSub>
      </m:oMath>
      <w:r>
        <w:t xml:space="preserve">; unit Lipschitz continuity of the score bounds the second by </w:t>
      </w:r>
      <m:oMath>
        <m:d>
          <m:dPr>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C</m:t>
                </m:r>
              </m:sub>
            </m:sSub>
          </m:e>
        </m:d>
        <m:d>
          <m:dPr>
            <m:ctrlPr>
              <w:rPr>
                <w:rFonts w:ascii="Cambria Math" w:hAnsi="Cambria Math"/>
              </w:rPr>
            </m:ctrlPr>
          </m:dPr>
          <m:e>
            <m:r>
              <w:rPr>
                <w:rFonts w:ascii="Cambria Math" w:hAnsi="Cambria Math"/>
              </w:rPr>
              <m:t>Z</m:t>
            </m:r>
            <m:sSub>
              <m:sSubPr>
                <m:ctrlPr>
                  <w:rPr>
                    <w:rFonts w:ascii="Cambria Math" w:hAnsi="Cambria Math"/>
                  </w:rPr>
                </m:ctrlPr>
              </m:sSubPr>
              <m:e>
                <m:r>
                  <w:rPr>
                    <w:rFonts w:ascii="Cambria Math" w:hAnsi="Cambria Math"/>
                  </w:rPr>
                  <m:t>e</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b</m:t>
                </m:r>
              </m:sub>
            </m:sSub>
          </m:e>
        </m:d>
      </m:oMath>
      <w:r>
        <w:t xml:space="preserve">. Sum the contributions and apply the original objective’s </w:t>
      </w:r>
      <m:oMath>
        <m:r>
          <w:rPr>
            <w:rFonts w:ascii="Cambria Math" w:hAnsi="Cambria Math"/>
          </w:rPr>
          <m:t>μ</m:t>
        </m:r>
      </m:oMath>
      <w:r>
        <w:t>-strong monotonicity. Compactness supplies finite row nets and bounded-width value bins. Their exact grouping preserves the quantized objective. ∎</w:t>
      </w:r>
    </w:p>
    <w:p w14:paraId="77199574" w14:textId="77777777" w:rsidR="009E18C3" w:rsidRDefault="00000000" w:rsidP="000E5595">
      <w:pPr>
        <w:pStyle w:val="BodyText"/>
        <w:jc w:val="both"/>
      </w:pPr>
      <w:r>
        <w:t>The bounded proposal set is needed for this row-perturbation argument: a small change of row direction can create a large residual change at a large state. The lower bound on prior curvature and the bound on total observation weight are likewise explicit. Equation (60) is a sufficient error bound; it does not claim optimal summary size.</w:t>
      </w:r>
    </w:p>
    <w:p w14:paraId="2B87872A" w14:textId="77777777" w:rsidR="009E18C3" w:rsidRDefault="00000000" w:rsidP="000E5595">
      <w:pPr>
        <w:pStyle w:val="Heading21"/>
        <w:jc w:val="both"/>
      </w:pPr>
      <w:bookmarkStart w:id="75" w:name="what-the-approximation-buys"/>
      <w:bookmarkEnd w:id="74"/>
      <w:r>
        <w:t>23 3 What the approximation buys</w:t>
      </w:r>
    </w:p>
    <w:p w14:paraId="09593233" w14:textId="77777777" w:rsidR="009E18C3" w:rsidRDefault="00000000" w:rsidP="000E5595">
      <w:pPr>
        <w:pStyle w:val="FirstParagraph"/>
        <w:jc w:val="both"/>
      </w:pPr>
      <w:r>
        <w:t>The exact quadratic summary uses three polynomial coefficients; the robust histogram retains a distribution of observations at declared precision. Theorems 13.1 and 23.1 therefore answer different storage questions. The former is exact over all quadratic-read parameters in one group. The latter supplies a uniform read-state error for a constrained robust query family. Neither implies that compressed latent anchors preserve every future reasoning task.</w:t>
      </w:r>
    </w:p>
    <w:p w14:paraId="3DE77D22" w14:textId="77777777" w:rsidR="009E18C3" w:rsidRDefault="00000000" w:rsidP="000E5595">
      <w:pPr>
        <w:pStyle w:val="BodyText"/>
        <w:jc w:val="both"/>
      </w:pPr>
      <w:r>
        <w:t xml:space="preserve">If the resulting read is fed into a contractive loop, Theorem 21.3 converts the per-read bound in (57) into a trajectory error budget. A controller should choose </w:t>
      </w:r>
      <m:oMath>
        <m:r>
          <w:rPr>
            <w:rFonts w:ascii="Cambria Math" w:hAnsi="Cambria Math"/>
          </w:rPr>
          <m:t>h</m:t>
        </m:r>
      </m:oMath>
      <w:r>
        <w:t xml:space="preserve"> from that budget rather than from a desired compression </w:t>
      </w:r>
      <w:r>
        <w:lastRenderedPageBreak/>
        <w:t>ratio alone. If no contraction is certified, (57) remains a one-read guarantee and must not be advertised as a long-run bound.</w:t>
      </w:r>
    </w:p>
    <w:p w14:paraId="74B85A70" w14:textId="77777777" w:rsidR="009E18C3" w:rsidRDefault="00000000" w:rsidP="000E5595">
      <w:pPr>
        <w:pStyle w:val="Heading11"/>
        <w:jc w:val="both"/>
      </w:pPr>
      <w:bookmarkStart w:id="76" w:name="X4f68449b8a2efc76b425c96fe468f86d8ac56a8"/>
      <w:bookmarkEnd w:id="72"/>
      <w:bookmarkEnd w:id="75"/>
      <w:r>
        <w:t>24 Task specific coverage and remaining mathematical questions</w:t>
      </w:r>
    </w:p>
    <w:p w14:paraId="5F7279C4" w14:textId="77777777" w:rsidR="009E18C3" w:rsidRDefault="00000000" w:rsidP="000E5595">
      <w:pPr>
        <w:pStyle w:val="Heading21"/>
        <w:jc w:val="both"/>
      </w:pPr>
      <w:bookmarkStart w:id="77" w:name="X9257d967da26c98115ab909c9408920484eb665"/>
      <w:r>
        <w:t>24 1 Residuals certify only identifiable quantities</w:t>
      </w:r>
    </w:p>
    <w:p w14:paraId="45B63071" w14:textId="77777777" w:rsidR="009E18C3" w:rsidRDefault="00000000" w:rsidP="000E5595">
      <w:pPr>
        <w:pStyle w:val="FirstParagraph"/>
        <w:jc w:val="both"/>
      </w:pPr>
      <w:r>
        <w:t>A full-state distance certificate can be stronger than a task needs. Conversely a small residual says nothing about a task quantity that varies freely along the private subspace. The following result makes the distinction exact for linear quantities.</w:t>
      </w:r>
    </w:p>
    <w:p w14:paraId="796D2987" w14:textId="77777777" w:rsidR="009E18C3" w:rsidRDefault="00000000" w:rsidP="000E5595">
      <w:pPr>
        <w:pStyle w:val="BodyText"/>
        <w:keepNext/>
        <w:jc w:val="both"/>
      </w:pPr>
      <w:r>
        <w:rPr>
          <w:b/>
          <w:bCs/>
        </w:rPr>
        <w:t>Theorem 24.1 (task identifiability and an optimal residual constant).</w:t>
      </w:r>
      <w:r>
        <w:t xml:space="preserve"> Let </w:t>
      </w:r>
      <m:oMath>
        <m:r>
          <w:rPr>
            <w:rFonts w:ascii="Cambria Math" w:hAnsi="Cambria Math"/>
          </w:rPr>
          <m:t>C</m:t>
        </m:r>
      </m:oMath>
      <w:r>
        <w:t xml:space="preserve"> be any real matrix and let </w:t>
      </w:r>
      <m:oMath>
        <m:r>
          <m:rPr>
            <m:scr m:val="script"/>
            <m:sty m:val="p"/>
          </m:rPr>
          <w:rPr>
            <w:rFonts w:ascii="Cambria Math" w:hAnsi="Cambria Math"/>
          </w:rPr>
          <m:t>l∈</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r</m:t>
            </m:r>
          </m:sup>
        </m:sSup>
      </m:oMath>
      <w:r>
        <w:t xml:space="preserve">. The scalar task </w:t>
      </w:r>
      <m:oMath>
        <m:sSup>
          <m:sSupPr>
            <m:ctrlPr>
              <w:rPr>
                <w:rFonts w:ascii="Cambria Math" w:hAnsi="Cambria Math"/>
              </w:rPr>
            </m:ctrlPr>
          </m:sSupPr>
          <m:e>
            <m:r>
              <m:rPr>
                <m:scr m:val="script"/>
                <m:sty m:val="p"/>
              </m:rPr>
              <w:rPr>
                <w:rFonts w:ascii="Cambria Math" w:hAnsi="Cambria Math"/>
              </w:rPr>
              <m:t>l</m:t>
            </m:r>
          </m:e>
          <m:sup>
            <m:r>
              <m:rPr>
                <m:sty m:val="p"/>
              </m:rPr>
              <w:rPr>
                <w:rFonts w:ascii="Cambria Math" w:hAnsi="Cambria Math"/>
              </w:rPr>
              <m:t>⊤</m:t>
            </m:r>
          </m:sup>
        </m:sSup>
        <m:r>
          <w:rPr>
            <w:rFonts w:ascii="Cambria Math" w:hAnsi="Cambria Math"/>
          </w:rPr>
          <m:t>x</m:t>
        </m:r>
      </m:oMath>
      <w:r>
        <w:t xml:space="preserve"> is determined by </w:t>
      </w:r>
      <m:oMath>
        <m:r>
          <w:rPr>
            <w:rFonts w:ascii="Cambria Math" w:hAnsi="Cambria Math"/>
          </w:rPr>
          <m:t>Cx</m:t>
        </m:r>
      </m:oMath>
      <w:r>
        <w:t xml:space="preserve"> for every </w:t>
      </w:r>
      <m:oMath>
        <m:r>
          <w:rPr>
            <w:rFonts w:ascii="Cambria Math" w:hAnsi="Cambria Math"/>
          </w:rPr>
          <m:t>x</m:t>
        </m:r>
      </m:oMath>
      <w:r>
        <w:t xml:space="preserve"> exactly when</w:t>
      </w:r>
    </w:p>
    <w:p w14:paraId="6BDF0F02" w14:textId="77777777" w:rsidR="009E18C3" w:rsidRDefault="00000000" w:rsidP="000E5595">
      <w:pPr>
        <w:pStyle w:val="Equation"/>
        <w:jc w:val="both"/>
      </w:pPr>
      <w:r>
        <w:tab/>
      </w:r>
      <m:oMath>
        <m:r>
          <m:rPr>
            <m:scr m:val="script"/>
            <m:sty m:val="p"/>
          </m:rPr>
          <w:rPr>
            <w:rFonts w:ascii="Cambria Math" w:hAnsi="Cambria Math"/>
            <w:sz w:val="28"/>
            <w:szCs w:val="30"/>
          </w:rPr>
          <m:t>l∈</m:t>
        </m:r>
        <m:r>
          <m:rPr>
            <m:sty m:val="p"/>
          </m:rPr>
          <w:rPr>
            <w:rFonts w:ascii="Cambria Math" w:hAnsi="Cambria Math"/>
            <w:sz w:val="28"/>
            <w:szCs w:val="30"/>
          </w:rPr>
          <m:t>im</m:t>
        </m:r>
        <m:sSup>
          <m:sSupPr>
            <m:ctrlPr>
              <w:rPr>
                <w:rFonts w:ascii="Cambria Math" w:hAnsi="Cambria Math"/>
                <w:sz w:val="28"/>
                <w:szCs w:val="30"/>
              </w:rPr>
            </m:ctrlPr>
          </m:sSupPr>
          <m:e>
            <m:r>
              <w:rPr>
                <w:rFonts w:ascii="Cambria Math" w:hAnsi="Cambria Math"/>
                <w:sz w:val="28"/>
                <w:szCs w:val="30"/>
              </w:rPr>
              <m:t>C</m:t>
            </m:r>
          </m:e>
          <m:sup>
            <m:r>
              <m:rPr>
                <m:sty m:val="p"/>
              </m:rPr>
              <w:rPr>
                <w:rFonts w:ascii="Cambria Math" w:hAnsi="Cambria Math"/>
                <w:sz w:val="28"/>
                <w:szCs w:val="30"/>
              </w:rPr>
              <m:t>⊤</m:t>
            </m:r>
          </m:sup>
        </m:sSup>
        <m:r>
          <m:rPr>
            <m:sty m:val="p"/>
          </m:rPr>
          <w:rPr>
            <w:rFonts w:ascii="Cambria Math" w:hAnsi="Cambria Math"/>
            <w:sz w:val="28"/>
            <w:szCs w:val="30"/>
          </w:rPr>
          <m:t>,</m:t>
        </m:r>
        <m:r>
          <w:rPr>
            <w:rFonts w:ascii="Cambria Math" w:hAnsi="Cambria Math"/>
            <w:sz w:val="28"/>
            <w:szCs w:val="30"/>
          </w:rPr>
          <m:t> </m:t>
        </m:r>
        <m:r>
          <m:rPr>
            <m:nor/>
          </m:rPr>
          <w:rPr>
            <w:sz w:val="27"/>
            <w:szCs w:val="30"/>
          </w:rPr>
          <m:t>equivalently</m:t>
        </m:r>
        <m:r>
          <w:rPr>
            <w:rFonts w:ascii="Cambria Math" w:hAnsi="Cambria Math"/>
            <w:sz w:val="28"/>
            <w:szCs w:val="30"/>
          </w:rPr>
          <m:t> </m:t>
        </m:r>
        <m:r>
          <m:rPr>
            <m:scr m:val="script"/>
            <m:sty m:val="p"/>
          </m:rPr>
          <w:rPr>
            <w:rFonts w:ascii="Cambria Math" w:hAnsi="Cambria Math"/>
            <w:sz w:val="28"/>
            <w:szCs w:val="30"/>
          </w:rPr>
          <m:t>l⊥</m:t>
        </m:r>
        <m:r>
          <m:rPr>
            <m:sty m:val="p"/>
          </m:rPr>
          <w:rPr>
            <w:rFonts w:ascii="Cambria Math" w:hAnsi="Cambria Math"/>
            <w:sz w:val="28"/>
            <w:szCs w:val="30"/>
          </w:rPr>
          <m:t>ker</m:t>
        </m:r>
        <m:r>
          <w:rPr>
            <w:rFonts w:ascii="Cambria Math" w:hAnsi="Cambria Math"/>
            <w:sz w:val="28"/>
            <w:szCs w:val="30"/>
          </w:rPr>
          <m:t>C</m:t>
        </m:r>
        <m:r>
          <m:rPr>
            <m:sty m:val="p"/>
          </m:rPr>
          <w:rPr>
            <w:rFonts w:ascii="Cambria Math" w:hAnsi="Cambria Math"/>
            <w:sz w:val="28"/>
            <w:szCs w:val="30"/>
          </w:rPr>
          <m:t>.</m:t>
        </m:r>
      </m:oMath>
      <w:r>
        <w:tab/>
        <w:t>(61)</w:t>
      </w:r>
    </w:p>
    <w:p w14:paraId="674FC060" w14:textId="77777777" w:rsidR="009E18C3" w:rsidRDefault="00000000" w:rsidP="000E5595">
      <w:pPr>
        <w:pStyle w:val="BodyText"/>
        <w:jc w:val="both"/>
      </w:pPr>
      <w:r>
        <w:t xml:space="preserve">In that case let </w:t>
      </w:r>
      <m:oMath>
        <m:sSub>
          <m:sSubPr>
            <m:ctrlPr>
              <w:rPr>
                <w:rFonts w:ascii="Cambria Math" w:hAnsi="Cambria Math"/>
              </w:rPr>
            </m:ctrlPr>
          </m:sSubPr>
          <m:e>
            <m:r>
              <w:rPr>
                <w:rFonts w:ascii="Cambria Math" w:hAnsi="Cambria Math"/>
              </w:rPr>
              <m:t>y</m:t>
            </m:r>
          </m:e>
          <m:sub>
            <m:r>
              <m:rPr>
                <m:sty m:val="p"/>
              </m:rPr>
              <w:rPr>
                <w:rFonts w:ascii="Cambria Math" w:hAnsi="Cambria Math"/>
              </w:rPr>
              <m:t>*</m:t>
            </m:r>
          </m:sub>
        </m:sSub>
        <m:r>
          <m:rPr>
            <m:sty m:val="p"/>
          </m:rPr>
          <w:rPr>
            <w:rFonts w:ascii="Cambria Math" w:hAnsi="Cambria Math"/>
          </w:rPr>
          <m:t>=</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C</m:t>
                    </m:r>
                  </m:e>
                  <m:sup>
                    <m:r>
                      <m:rPr>
                        <m:sty m:val="p"/>
                      </m:rPr>
                      <w:rPr>
                        <w:rFonts w:ascii="Cambria Math" w:hAnsi="Cambria Math"/>
                      </w:rPr>
                      <m:t>†</m:t>
                    </m:r>
                  </m:sup>
                </m:sSup>
              </m:e>
            </m:d>
          </m:e>
          <m:sup>
            <m:r>
              <m:rPr>
                <m:sty m:val="p"/>
              </m:rPr>
              <w:rPr>
                <w:rFonts w:ascii="Cambria Math" w:hAnsi="Cambria Math"/>
              </w:rPr>
              <m:t>⊤</m:t>
            </m:r>
          </m:sup>
        </m:sSup>
        <m:r>
          <m:rPr>
            <m:scr m:val="script"/>
            <m:sty m:val="p"/>
          </m:rPr>
          <w:rPr>
            <w:rFonts w:ascii="Cambria Math" w:hAnsi="Cambria Math"/>
          </w:rPr>
          <m:t>l</m:t>
        </m:r>
      </m:oMath>
      <w:r>
        <w:t xml:space="preserve">, the minimum-norm solution of </w:t>
      </w:r>
      <m:oMath>
        <m:sSup>
          <m:sSupPr>
            <m:ctrlPr>
              <w:rPr>
                <w:rFonts w:ascii="Cambria Math" w:hAnsi="Cambria Math"/>
              </w:rPr>
            </m:ctrlPr>
          </m:sSupPr>
          <m:e>
            <m:r>
              <w:rPr>
                <w:rFonts w:ascii="Cambria Math" w:hAnsi="Cambria Math"/>
              </w:rPr>
              <m:t>C</m:t>
            </m:r>
          </m:e>
          <m:sup>
            <m:r>
              <m:rPr>
                <m:sty m:val="p"/>
              </m:rPr>
              <w:rPr>
                <w:rFonts w:ascii="Cambria Math" w:hAnsi="Cambria Math"/>
              </w:rPr>
              <m:t>⊤</m:t>
            </m:r>
          </m:sup>
        </m:sSup>
        <m:r>
          <w:rPr>
            <w:rFonts w:ascii="Cambria Math" w:hAnsi="Cambria Math"/>
          </w:rPr>
          <m:t>y</m:t>
        </m:r>
        <m:r>
          <m:rPr>
            <m:scr m:val="script"/>
            <m:sty m:val="p"/>
          </m:rPr>
          <w:rPr>
            <w:rFonts w:ascii="Cambria Math" w:hAnsi="Cambria Math"/>
          </w:rPr>
          <m:t>=l</m:t>
        </m:r>
      </m:oMath>
      <w:r>
        <w:t xml:space="preserve">. Put </w:t>
      </w:r>
      <m:oMath>
        <m:r>
          <w:rPr>
            <w:rFonts w:ascii="Cambria Math" w:hAnsi="Cambria Math"/>
          </w:rPr>
          <m:t>η</m:t>
        </m:r>
        <m:r>
          <m:rPr>
            <m:sty m:val="p"/>
          </m:rPr>
          <w:rPr>
            <w:rFonts w:ascii="Cambria Math" w:hAnsi="Cambria Math"/>
          </w:rPr>
          <m:t>=</m:t>
        </m:r>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C</m:t>
            </m:r>
            <m:sSup>
              <m:sSupPr>
                <m:ctrlPr>
                  <w:rPr>
                    <w:rFonts w:ascii="Cambria Math" w:hAnsi="Cambria Math"/>
                  </w:rPr>
                </m:ctrlPr>
              </m:sSupPr>
              <m:e>
                <m:r>
                  <w:rPr>
                    <w:rFonts w:ascii="Cambria Math" w:hAnsi="Cambria Math"/>
                  </w:rPr>
                  <m:t>C</m:t>
                </m:r>
              </m:e>
              <m:sup>
                <m:r>
                  <m:rPr>
                    <m:sty m:val="p"/>
                  </m:rPr>
                  <w:rPr>
                    <w:rFonts w:ascii="Cambria Math" w:hAnsi="Cambria Math"/>
                  </w:rPr>
                  <m:t>†</m:t>
                </m:r>
              </m:sup>
            </m:sSup>
          </m:e>
        </m:d>
        <m:r>
          <w:rPr>
            <w:rFonts w:ascii="Cambria Math" w:hAnsi="Cambria Math"/>
          </w:rPr>
          <m:t>b</m:t>
        </m:r>
      </m:oMath>
      <w:r>
        <w:t xml:space="preserve"> and choose any least-squares solution </w:t>
      </w:r>
      <m:oMath>
        <m:r>
          <w:rPr>
            <w:rFonts w:ascii="Cambria Math" w:hAnsi="Cambria Math"/>
          </w:rPr>
          <m:t>p</m:t>
        </m:r>
        <m:r>
          <m:rPr>
            <m:sty m:val="p"/>
          </m:rPr>
          <w:rPr>
            <w:rFonts w:ascii="Cambria Math" w:hAnsi="Cambria Math"/>
          </w:rPr>
          <m:t>∈</m:t>
        </m:r>
        <m:sSup>
          <m:sSupPr>
            <m:ctrlPr>
              <w:rPr>
                <w:rFonts w:ascii="Cambria Math" w:hAnsi="Cambria Math"/>
              </w:rPr>
            </m:ctrlPr>
          </m:sSupPr>
          <m:e>
            <m:r>
              <w:rPr>
                <w:rFonts w:ascii="Cambria Math" w:hAnsi="Cambria Math"/>
              </w:rPr>
              <m:t>C</m:t>
            </m:r>
          </m:e>
          <m:sup>
            <m:r>
              <m:rPr>
                <m:sty m:val="p"/>
              </m:rPr>
              <w:rPr>
                <w:rFonts w:ascii="Cambria Math" w:hAnsi="Cambria Math"/>
              </w:rPr>
              <m:t>†</m:t>
            </m:r>
          </m:sup>
        </m:sSup>
        <m:r>
          <w:rPr>
            <w:rFonts w:ascii="Cambria Math" w:hAnsi="Cambria Math"/>
          </w:rPr>
          <m:t>b</m:t>
        </m:r>
        <m:r>
          <m:rPr>
            <m:sty m:val="p"/>
          </m:rPr>
          <w:rPr>
            <w:rFonts w:ascii="Cambria Math" w:hAnsi="Cambria Math"/>
          </w:rPr>
          <m:t>+ker</m:t>
        </m:r>
        <m:r>
          <w:rPr>
            <w:rFonts w:ascii="Cambria Math" w:hAnsi="Cambria Math"/>
          </w:rPr>
          <m:t>C</m:t>
        </m:r>
      </m:oMath>
      <w:r>
        <w:t>. Then</w:t>
      </w:r>
    </w:p>
    <w:p w14:paraId="79941E6E" w14:textId="77777777" w:rsidR="009E18C3" w:rsidRDefault="00000000" w:rsidP="000E5595">
      <w:pPr>
        <w:pStyle w:val="Equation"/>
        <w:jc w:val="both"/>
      </w:pPr>
      <w:r>
        <w:tab/>
      </w:r>
      <m:oMath>
        <m:d>
          <m:dPr>
            <m:begChr m:val="|"/>
            <m:endChr m:val="|"/>
            <m:ctrlPr>
              <w:rPr>
                <w:rFonts w:ascii="Cambria Math" w:hAnsi="Cambria Math"/>
                <w:sz w:val="28"/>
                <w:szCs w:val="30"/>
              </w:rPr>
            </m:ctrlPr>
          </m:dPr>
          <m:e>
            <m:sSup>
              <m:sSupPr>
                <m:ctrlPr>
                  <w:rPr>
                    <w:rFonts w:ascii="Cambria Math" w:hAnsi="Cambria Math"/>
                    <w:sz w:val="28"/>
                    <w:szCs w:val="30"/>
                  </w:rPr>
                </m:ctrlPr>
              </m:sSupPr>
              <m:e>
                <m:r>
                  <m:rPr>
                    <m:scr m:val="script"/>
                    <m:sty m:val="p"/>
                  </m:rPr>
                  <w:rPr>
                    <w:rFonts w:ascii="Cambria Math" w:hAnsi="Cambria Math"/>
                    <w:sz w:val="28"/>
                    <w:szCs w:val="30"/>
                  </w:rPr>
                  <m:t>l</m:t>
                </m:r>
              </m:e>
              <m:sup>
                <m:r>
                  <m:rPr>
                    <m:sty m:val="p"/>
                  </m:rPr>
                  <w:rPr>
                    <w:rFonts w:ascii="Cambria Math" w:hAnsi="Cambria Math"/>
                    <w:sz w:val="28"/>
                    <w:szCs w:val="30"/>
                  </w:rPr>
                  <m:t>⊤</m:t>
                </m:r>
              </m:sup>
            </m:sSup>
            <m:d>
              <m:dPr>
                <m:ctrlPr>
                  <w:rPr>
                    <w:rFonts w:ascii="Cambria Math" w:hAnsi="Cambria Math"/>
                    <w:sz w:val="28"/>
                    <w:szCs w:val="30"/>
                  </w:rPr>
                </m:ctrlPr>
              </m:dPr>
              <m:e>
                <m:r>
                  <w:rPr>
                    <w:rFonts w:ascii="Cambria Math" w:hAnsi="Cambria Math"/>
                    <w:sz w:val="28"/>
                    <w:szCs w:val="30"/>
                  </w:rPr>
                  <m:t>z</m:t>
                </m:r>
                <m:r>
                  <m:rPr>
                    <m:sty m:val="p"/>
                  </m:rPr>
                  <w:rPr>
                    <w:rFonts w:ascii="Cambria Math" w:hAnsi="Cambria Math"/>
                    <w:sz w:val="28"/>
                    <w:szCs w:val="30"/>
                  </w:rPr>
                  <m:t>-</m:t>
                </m:r>
                <m:r>
                  <w:rPr>
                    <w:rFonts w:ascii="Cambria Math" w:hAnsi="Cambria Math"/>
                    <w:sz w:val="28"/>
                    <w:szCs w:val="30"/>
                  </w:rPr>
                  <m:t>p</m:t>
                </m:r>
              </m:e>
            </m:d>
          </m:e>
        </m:d>
        <m:r>
          <m:rPr>
            <m:sty m:val="p"/>
          </m:rPr>
          <w:rPr>
            <w:rFonts w:ascii="Cambria Math" w:hAnsi="Cambria Math"/>
            <w:sz w:val="28"/>
            <w:szCs w:val="30"/>
          </w:rPr>
          <m:t>≤∥</m:t>
        </m:r>
        <m:sSub>
          <m:sSubPr>
            <m:ctrlPr>
              <w:rPr>
                <w:rFonts w:ascii="Cambria Math" w:hAnsi="Cambria Math"/>
                <w:sz w:val="28"/>
                <w:szCs w:val="30"/>
              </w:rPr>
            </m:ctrlPr>
          </m:sSubPr>
          <m:e>
            <m:r>
              <w:rPr>
                <w:rFonts w:ascii="Cambria Math" w:hAnsi="Cambria Math"/>
                <w:sz w:val="28"/>
                <w:szCs w:val="30"/>
              </w:rPr>
              <m:t>y</m:t>
            </m:r>
          </m:e>
          <m:sub>
            <m:r>
              <m:rPr>
                <m:sty m:val="p"/>
              </m:rPr>
              <w:rPr>
                <w:rFonts w:ascii="Cambria Math" w:hAnsi="Cambria Math"/>
                <w:sz w:val="28"/>
                <w:szCs w:val="30"/>
              </w:rPr>
              <m:t>*</m:t>
            </m:r>
          </m:sub>
        </m:sSub>
        <m:r>
          <m:rPr>
            <m:sty m:val="p"/>
          </m:rPr>
          <w:rPr>
            <w:rFonts w:ascii="Cambria Math" w:hAnsi="Cambria Math"/>
            <w:sz w:val="28"/>
            <w:szCs w:val="30"/>
          </w:rPr>
          <m:t>∥</m:t>
        </m:r>
        <m:rad>
          <m:radPr>
            <m:degHide m:val="1"/>
            <m:ctrlPr>
              <w:rPr>
                <w:rFonts w:ascii="Cambria Math" w:hAnsi="Cambria Math"/>
                <w:sz w:val="28"/>
                <w:szCs w:val="30"/>
              </w:rPr>
            </m:ctrlPr>
          </m:radPr>
          <m:deg/>
          <m:e>
            <m:r>
              <m:rPr>
                <m:sty m:val="p"/>
              </m:rPr>
              <w:rPr>
                <w:rFonts w:ascii="Cambria Math" w:hAnsi="Cambria Math"/>
                <w:sz w:val="28"/>
                <w:szCs w:val="30"/>
              </w:rPr>
              <m:t>∥</m:t>
            </m:r>
            <m:r>
              <w:rPr>
                <w:rFonts w:ascii="Cambria Math" w:hAnsi="Cambria Math"/>
                <w:sz w:val="28"/>
                <w:szCs w:val="30"/>
              </w:rPr>
              <m:t>Cz</m:t>
            </m:r>
            <m:r>
              <m:rPr>
                <m:sty m:val="p"/>
              </m:rPr>
              <w:rPr>
                <w:rFonts w:ascii="Cambria Math" w:hAnsi="Cambria Math"/>
                <w:sz w:val="28"/>
                <w:szCs w:val="30"/>
              </w:rPr>
              <m:t>-</m:t>
            </m:r>
            <m:r>
              <w:rPr>
                <w:rFonts w:ascii="Cambria Math" w:hAnsi="Cambria Math"/>
                <w:sz w:val="28"/>
                <w:szCs w:val="30"/>
              </w:rPr>
              <m:t>b</m:t>
            </m:r>
            <m:sSup>
              <m:sSupPr>
                <m:ctrlPr>
                  <w:rPr>
                    <w:rFonts w:ascii="Cambria Math" w:hAnsi="Cambria Math"/>
                    <w:sz w:val="28"/>
                    <w:szCs w:val="30"/>
                  </w:rPr>
                </m:ctrlPr>
              </m:sSupPr>
              <m:e>
                <m:r>
                  <m:rPr>
                    <m:sty m:val="p"/>
                  </m:rPr>
                  <w:rPr>
                    <w:rFonts w:ascii="Cambria Math" w:hAnsi="Cambria Math"/>
                    <w:sz w:val="28"/>
                    <w:szCs w:val="30"/>
                  </w:rPr>
                  <m:t>∥</m:t>
                </m:r>
              </m:e>
              <m:sup>
                <m:r>
                  <w:rPr>
                    <w:rFonts w:ascii="Cambria Math" w:hAnsi="Cambria Math"/>
                    <w:sz w:val="28"/>
                    <w:szCs w:val="30"/>
                  </w:rPr>
                  <m:t>2</m:t>
                </m:r>
              </m:sup>
            </m:sSup>
            <m:r>
              <m:rPr>
                <m:sty m:val="p"/>
              </m:rPr>
              <w:rPr>
                <w:rFonts w:ascii="Cambria Math" w:hAnsi="Cambria Math"/>
                <w:sz w:val="28"/>
                <w:szCs w:val="30"/>
              </w:rPr>
              <m:t>-∥</m:t>
            </m:r>
            <m:r>
              <w:rPr>
                <w:rFonts w:ascii="Cambria Math" w:hAnsi="Cambria Math"/>
                <w:sz w:val="28"/>
                <w:szCs w:val="30"/>
              </w:rPr>
              <m:t>η</m:t>
            </m:r>
            <m:sSup>
              <m:sSupPr>
                <m:ctrlPr>
                  <w:rPr>
                    <w:rFonts w:ascii="Cambria Math" w:hAnsi="Cambria Math"/>
                    <w:sz w:val="28"/>
                    <w:szCs w:val="30"/>
                  </w:rPr>
                </m:ctrlPr>
              </m:sSupPr>
              <m:e>
                <m:r>
                  <m:rPr>
                    <m:sty m:val="p"/>
                  </m:rPr>
                  <w:rPr>
                    <w:rFonts w:ascii="Cambria Math" w:hAnsi="Cambria Math"/>
                    <w:sz w:val="28"/>
                    <w:szCs w:val="30"/>
                  </w:rPr>
                  <m:t>∥</m:t>
                </m:r>
              </m:e>
              <m:sup>
                <m:r>
                  <w:rPr>
                    <w:rFonts w:ascii="Cambria Math" w:hAnsi="Cambria Math"/>
                    <w:sz w:val="28"/>
                    <w:szCs w:val="30"/>
                  </w:rPr>
                  <m:t>2</m:t>
                </m:r>
              </m:sup>
            </m:sSup>
          </m:e>
        </m:rad>
        <m:r>
          <m:rPr>
            <m:sty m:val="p"/>
          </m:rPr>
          <w:rPr>
            <w:rFonts w:ascii="Cambria Math" w:hAnsi="Cambria Math"/>
            <w:sz w:val="28"/>
            <w:szCs w:val="30"/>
          </w:rPr>
          <m:t>.</m:t>
        </m:r>
      </m:oMath>
      <w:r>
        <w:tab/>
        <w:t>(62)</w:t>
      </w:r>
    </w:p>
    <w:p w14:paraId="42604FF5" w14:textId="77777777" w:rsidR="009E18C3" w:rsidRDefault="00000000" w:rsidP="000E5595">
      <w:pPr>
        <w:pStyle w:val="BodyText"/>
        <w:jc w:val="both"/>
      </w:pPr>
      <w:r>
        <w:t xml:space="preserve">The constant </w:t>
      </w:r>
      <m:oMath>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m:t>
            </m:r>
          </m:sub>
        </m:sSub>
        <m:r>
          <m:rPr>
            <m:sty m:val="p"/>
          </m:rPr>
          <w:rPr>
            <w:rFonts w:ascii="Cambria Math" w:hAnsi="Cambria Math"/>
          </w:rPr>
          <m:t>∥</m:t>
        </m:r>
      </m:oMath>
      <w:r>
        <w:t xml:space="preserve"> is the smallest possible uniform constant. If (61) fails, no finite residual-only constant controls this task error, even for a consistent bank.</w:t>
      </w:r>
    </w:p>
    <w:p w14:paraId="03E8365C" w14:textId="77777777" w:rsidR="009E18C3" w:rsidRDefault="00000000" w:rsidP="000E5595">
      <w:pPr>
        <w:pStyle w:val="BodyText"/>
        <w:jc w:val="both"/>
      </w:pPr>
      <w:r>
        <w:rPr>
          <w:b/>
          <w:bCs/>
        </w:rPr>
        <w:t>Proof.</w:t>
      </w:r>
      <w:r>
        <w:t xml:space="preserve"> If </w:t>
      </w:r>
      <m:oMath>
        <m:sSup>
          <m:sSupPr>
            <m:ctrlPr>
              <w:rPr>
                <w:rFonts w:ascii="Cambria Math" w:hAnsi="Cambria Math"/>
              </w:rPr>
            </m:ctrlPr>
          </m:sSupPr>
          <m:e>
            <m:r>
              <w:rPr>
                <w:rFonts w:ascii="Cambria Math" w:hAnsi="Cambria Math"/>
              </w:rPr>
              <m:t>C</m:t>
            </m:r>
          </m:e>
          <m:sup>
            <m:r>
              <m:rPr>
                <m:sty m:val="p"/>
              </m:rPr>
              <w:rPr>
                <w:rFonts w:ascii="Cambria Math" w:hAnsi="Cambria Math"/>
              </w:rPr>
              <m:t>⊤</m:t>
            </m:r>
          </m:sup>
        </m:sSup>
        <m:r>
          <w:rPr>
            <w:rFonts w:ascii="Cambria Math" w:hAnsi="Cambria Math"/>
          </w:rPr>
          <m:t>y</m:t>
        </m:r>
        <m:r>
          <m:rPr>
            <m:scr m:val="script"/>
            <m:sty m:val="p"/>
          </m:rPr>
          <w:rPr>
            <w:rFonts w:ascii="Cambria Math" w:hAnsi="Cambria Math"/>
          </w:rPr>
          <m:t>=l</m:t>
        </m:r>
      </m:oMath>
      <w:r>
        <w:t xml:space="preserve">, then </w:t>
      </w:r>
      <m:oMath>
        <m:sSup>
          <m:sSupPr>
            <m:ctrlPr>
              <w:rPr>
                <w:rFonts w:ascii="Cambria Math" w:hAnsi="Cambria Math"/>
              </w:rPr>
            </m:ctrlPr>
          </m:sSupPr>
          <m:e>
            <m:r>
              <m:rPr>
                <m:scr m:val="script"/>
                <m:sty m:val="p"/>
              </m:rPr>
              <w:rPr>
                <w:rFonts w:ascii="Cambria Math" w:hAnsi="Cambria Math"/>
              </w:rPr>
              <m:t>l</m:t>
            </m:r>
          </m:e>
          <m:sup>
            <m:r>
              <m:rPr>
                <m:sty m:val="p"/>
              </m:rPr>
              <w:rPr>
                <w:rFonts w:ascii="Cambria Math" w:hAnsi="Cambria Math"/>
              </w:rPr>
              <m:t>⊤</m:t>
            </m:r>
          </m:sup>
        </m:sSup>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y</m:t>
            </m:r>
          </m:e>
          <m:sup>
            <m:r>
              <m:rPr>
                <m:sty m:val="p"/>
              </m:rPr>
              <w:rPr>
                <w:rFonts w:ascii="Cambria Math" w:hAnsi="Cambria Math"/>
              </w:rPr>
              <m:t>⊤</m:t>
            </m:r>
          </m:sup>
        </m:sSup>
        <m:r>
          <w:rPr>
            <w:rFonts w:ascii="Cambria Math" w:hAnsi="Cambria Math"/>
          </w:rPr>
          <m:t>Cx</m:t>
        </m:r>
      </m:oMath>
      <w:r>
        <w:t xml:space="preserve">, proving identifiability. If </w:t>
      </w:r>
      <m:oMath>
        <m:r>
          <m:rPr>
            <m:scr m:val="script"/>
            <m:sty m:val="p"/>
          </m:rPr>
          <w:rPr>
            <w:rFonts w:ascii="Cambria Math" w:hAnsi="Cambria Math"/>
          </w:rPr>
          <m:t>l</m:t>
        </m:r>
      </m:oMath>
      <w:r>
        <w:t xml:space="preserve"> has a nonzero component in </w:t>
      </w:r>
      <m:oMath>
        <m:r>
          <m:rPr>
            <m:sty m:val="p"/>
          </m:rPr>
          <w:rPr>
            <w:rFonts w:ascii="Cambria Math" w:hAnsi="Cambria Math"/>
          </w:rPr>
          <m:t>ker</m:t>
        </m:r>
        <m:r>
          <w:rPr>
            <w:rFonts w:ascii="Cambria Math" w:hAnsi="Cambria Math"/>
          </w:rPr>
          <m:t>C</m:t>
        </m:r>
      </m:oMath>
      <w:r>
        <w:t xml:space="preserve">, choose </w:t>
      </w:r>
      <m:oMath>
        <m:r>
          <w:rPr>
            <w:rFonts w:ascii="Cambria Math" w:hAnsi="Cambria Math"/>
          </w:rPr>
          <m:t>q</m:t>
        </m:r>
      </m:oMath>
      <w:r>
        <w:t xml:space="preserve"> in that kernel with </w:t>
      </w:r>
      <m:oMath>
        <m:sSup>
          <m:sSupPr>
            <m:ctrlPr>
              <w:rPr>
                <w:rFonts w:ascii="Cambria Math" w:hAnsi="Cambria Math"/>
              </w:rPr>
            </m:ctrlPr>
          </m:sSupPr>
          <m:e>
            <m:r>
              <m:rPr>
                <m:scr m:val="script"/>
                <m:sty m:val="p"/>
              </m:rPr>
              <w:rPr>
                <w:rFonts w:ascii="Cambria Math" w:hAnsi="Cambria Math"/>
              </w:rPr>
              <m:t>l</m:t>
            </m:r>
          </m:e>
          <m:sup>
            <m:r>
              <m:rPr>
                <m:sty m:val="p"/>
              </m:rPr>
              <w:rPr>
                <w:rFonts w:ascii="Cambria Math" w:hAnsi="Cambria Math"/>
              </w:rPr>
              <m:t>⊤</m:t>
            </m:r>
          </m:sup>
        </m:sSup>
        <m:r>
          <w:rPr>
            <w:rFonts w:ascii="Cambria Math" w:hAnsi="Cambria Math"/>
          </w:rPr>
          <m:t>q</m:t>
        </m:r>
        <m:r>
          <m:rPr>
            <m:sty m:val="p"/>
          </m:rPr>
          <w:rPr>
            <w:rFonts w:ascii="Cambria Math" w:hAnsi="Cambria Math"/>
          </w:rPr>
          <m:t>≠</m:t>
        </m:r>
        <m:r>
          <w:rPr>
            <w:rFonts w:ascii="Cambria Math" w:hAnsi="Cambria Math"/>
          </w:rPr>
          <m:t>0</m:t>
        </m:r>
      </m:oMath>
      <w:r>
        <w:t xml:space="preserve">. The states </w:t>
      </w:r>
      <m:oMath>
        <m:r>
          <w:rPr>
            <w:rFonts w:ascii="Cambria Math" w:hAnsi="Cambria Math"/>
          </w:rPr>
          <m:t>x</m:t>
        </m:r>
        <m:r>
          <m:rPr>
            <m:sty m:val="p"/>
          </m:rPr>
          <w:rPr>
            <w:rFonts w:ascii="Cambria Math" w:hAnsi="Cambria Math"/>
          </w:rPr>
          <m:t>+</m:t>
        </m:r>
        <m:r>
          <w:rPr>
            <w:rFonts w:ascii="Cambria Math" w:hAnsi="Cambria Math"/>
          </w:rPr>
          <m:t>tq</m:t>
        </m:r>
      </m:oMath>
      <w:r>
        <w:t xml:space="preserve"> have identical observations and arbitrarily different task values. This also proves necessity and the impossibility claim. Under (61), </w:t>
      </w:r>
      <m:oMath>
        <m:sSup>
          <m:sSupPr>
            <m:ctrlPr>
              <w:rPr>
                <w:rFonts w:ascii="Cambria Math" w:hAnsi="Cambria Math"/>
              </w:rPr>
            </m:ctrlPr>
          </m:sSupPr>
          <m:e>
            <m:r>
              <m:rPr>
                <m:scr m:val="script"/>
                <m:sty m:val="p"/>
              </m:rPr>
              <w:rPr>
                <w:rFonts w:ascii="Cambria Math" w:hAnsi="Cambria Math"/>
              </w:rPr>
              <m:t>l</m:t>
            </m:r>
          </m:e>
          <m:sup>
            <m:r>
              <m:rPr>
                <m:sty m:val="p"/>
              </m:rPr>
              <w:rPr>
                <w:rFonts w:ascii="Cambria Math" w:hAnsi="Cambria Math"/>
              </w:rPr>
              <m:t>⊤</m:t>
            </m:r>
          </m:sup>
        </m:sSup>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p</m:t>
            </m:r>
          </m:e>
        </m:d>
        <m:r>
          <m:rPr>
            <m:sty m:val="p"/>
          </m:rPr>
          <w:rPr>
            <w:rFonts w:ascii="Cambria Math" w:hAnsi="Cambria Math"/>
          </w:rPr>
          <m:t>=</m:t>
        </m:r>
        <m:sSubSup>
          <m:sSubSupPr>
            <m:ctrlPr>
              <w:rPr>
                <w:rFonts w:ascii="Cambria Math" w:hAnsi="Cambria Math"/>
              </w:rPr>
            </m:ctrlPr>
          </m:sSubSupPr>
          <m:e>
            <m:r>
              <w:rPr>
                <w:rFonts w:ascii="Cambria Math" w:hAnsi="Cambria Math"/>
              </w:rPr>
              <m:t>y</m:t>
            </m:r>
          </m:e>
          <m:sub>
            <m:r>
              <m:rPr>
                <m:sty m:val="p"/>
              </m:rPr>
              <w:rPr>
                <w:rFonts w:ascii="Cambria Math" w:hAnsi="Cambria Math"/>
              </w:rPr>
              <m:t>*</m:t>
            </m:r>
          </m:sub>
          <m:sup>
            <m:r>
              <m:rPr>
                <m:sty m:val="p"/>
              </m:rPr>
              <w:rPr>
                <w:rFonts w:ascii="Cambria Math" w:hAnsi="Cambria Math"/>
              </w:rPr>
              <m:t>⊤</m:t>
            </m:r>
          </m:sup>
        </m:sSubSup>
        <m:r>
          <w:rPr>
            <w:rFonts w:ascii="Cambria Math" w:hAnsi="Cambria Math"/>
          </w:rPr>
          <m:t>C</m:t>
        </m:r>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p</m:t>
            </m:r>
          </m:e>
        </m:d>
      </m:oMath>
      <w:r>
        <w:t xml:space="preserve">. Apply Cauchy–Schwarz and the orthogonal decomposition (21) to obtain (62). The vector </w:t>
      </w:r>
      <m:oMath>
        <m:sSub>
          <m:sSubPr>
            <m:ctrlPr>
              <w:rPr>
                <w:rFonts w:ascii="Cambria Math" w:hAnsi="Cambria Math"/>
              </w:rPr>
            </m:ctrlPr>
          </m:sSubPr>
          <m:e>
            <m:r>
              <w:rPr>
                <w:rFonts w:ascii="Cambria Math" w:hAnsi="Cambria Math"/>
              </w:rPr>
              <m:t>y</m:t>
            </m:r>
          </m:e>
          <m:sub>
            <m:r>
              <m:rPr>
                <m:sty m:val="p"/>
              </m:rPr>
              <w:rPr>
                <w:rFonts w:ascii="Cambria Math" w:hAnsi="Cambria Math"/>
              </w:rPr>
              <m:t>*</m:t>
            </m:r>
          </m:sub>
        </m:sSub>
      </m:oMath>
      <w:r>
        <w:t xml:space="preserve"> belongs to </w:t>
      </w:r>
      <m:oMath>
        <m:r>
          <m:rPr>
            <m:sty m:val="p"/>
          </m:rPr>
          <w:rPr>
            <w:rFonts w:ascii="Cambria Math" w:hAnsi="Cambria Math"/>
          </w:rPr>
          <m:t>im</m:t>
        </m:r>
        <m:r>
          <w:rPr>
            <w:rFonts w:ascii="Cambria Math" w:hAnsi="Cambria Math"/>
          </w:rPr>
          <m:t>C</m:t>
        </m:r>
      </m:oMath>
      <w:r>
        <w:t xml:space="preserve">; choosing </w:t>
      </w:r>
      <m:oMath>
        <m:r>
          <w:rPr>
            <w:rFonts w:ascii="Cambria Math" w:hAnsi="Cambria Math"/>
          </w:rPr>
          <m:t>C</m:t>
        </m:r>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p</m:t>
            </m:r>
          </m:e>
        </m:d>
      </m:oMath>
      <w:r>
        <w:t xml:space="preserve"> proportional to </w:t>
      </w:r>
      <m:oMath>
        <m:sSub>
          <m:sSubPr>
            <m:ctrlPr>
              <w:rPr>
                <w:rFonts w:ascii="Cambria Math" w:hAnsi="Cambria Math"/>
              </w:rPr>
            </m:ctrlPr>
          </m:sSubPr>
          <m:e>
            <m:r>
              <w:rPr>
                <w:rFonts w:ascii="Cambria Math" w:hAnsi="Cambria Math"/>
              </w:rPr>
              <m:t>y</m:t>
            </m:r>
          </m:e>
          <m:sub>
            <m:r>
              <m:rPr>
                <m:sty m:val="p"/>
              </m:rPr>
              <w:rPr>
                <w:rFonts w:ascii="Cambria Math" w:hAnsi="Cambria Math"/>
              </w:rPr>
              <m:t>*</m:t>
            </m:r>
          </m:sub>
        </m:sSub>
      </m:oMath>
      <w:r>
        <w:t xml:space="preserve"> attains equality whenever </w:t>
      </w:r>
      <m:oMath>
        <m:r>
          <m:rPr>
            <m:scr m:val="script"/>
            <m:sty m:val="p"/>
          </m:rPr>
          <w:rPr>
            <w:rFonts w:ascii="Cambria Math" w:hAnsi="Cambria Math"/>
          </w:rPr>
          <m:t>l≠</m:t>
        </m:r>
        <m:r>
          <w:rPr>
            <w:rFonts w:ascii="Cambria Math" w:hAnsi="Cambria Math"/>
          </w:rPr>
          <m:t>0</m:t>
        </m:r>
      </m:oMath>
      <w:r>
        <w:t xml:space="preserve">. For </w:t>
      </w:r>
      <m:oMath>
        <m:r>
          <m:rPr>
            <m:scr m:val="script"/>
            <m:sty m:val="p"/>
          </m:rPr>
          <w:rPr>
            <w:rFonts w:ascii="Cambria Math" w:hAnsi="Cambria Math"/>
          </w:rPr>
          <m:t>l=</m:t>
        </m:r>
        <m:r>
          <w:rPr>
            <w:rFonts w:ascii="Cambria Math" w:hAnsi="Cambria Math"/>
          </w:rPr>
          <m:t>0</m:t>
        </m:r>
      </m:oMath>
      <w:r>
        <w:t xml:space="preserve"> the optimal constant is zero. ∎</w:t>
      </w:r>
    </w:p>
    <w:p w14:paraId="7E7A1E6A" w14:textId="77777777" w:rsidR="009E18C3" w:rsidRDefault="00000000" w:rsidP="000E5595">
      <w:pPr>
        <w:pStyle w:val="BodyText"/>
        <w:keepNext/>
        <w:jc w:val="both"/>
      </w:pPr>
      <w:r>
        <w:rPr>
          <w:b/>
          <w:bCs/>
        </w:rPr>
        <w:t>Corollary 24.2 (a task aware class margin).</w:t>
      </w:r>
      <w:r>
        <w:t xml:space="preserve"> Suppose a linear decoder has score differences </w:t>
      </w:r>
      <m:oMath>
        <m:sSubSup>
          <m:sSubSupPr>
            <m:ctrlPr>
              <w:rPr>
                <w:rFonts w:ascii="Cambria Math" w:hAnsi="Cambria Math"/>
              </w:rPr>
            </m:ctrlPr>
          </m:sSubSupPr>
          <m:e>
            <m:r>
              <m:rPr>
                <m:scr m:val="script"/>
                <m:sty m:val="p"/>
              </m:rPr>
              <w:rPr>
                <w:rFonts w:ascii="Cambria Math" w:hAnsi="Cambria Math"/>
              </w:rPr>
              <m:t>l</m:t>
            </m:r>
          </m:e>
          <m:sub>
            <m:r>
              <w:rPr>
                <w:rFonts w:ascii="Cambria Math" w:hAnsi="Cambria Math"/>
              </w:rPr>
              <m:t>j</m:t>
            </m:r>
          </m:sub>
          <m:sup>
            <m:r>
              <m:rPr>
                <m:sty m:val="p"/>
              </m:rPr>
              <w:rPr>
                <w:rFonts w:ascii="Cambria Math" w:hAnsi="Cambria Math"/>
              </w:rPr>
              <m:t>⊤</m:t>
            </m:r>
          </m:sup>
        </m:sSubSup>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j</m:t>
            </m:r>
          </m:sub>
        </m:sSub>
      </m:oMath>
      <w:r>
        <w:t xml:space="preserve"> between the current winning class and each competitor. If every </w:t>
      </w: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j</m:t>
            </m:r>
          </m:sub>
        </m:sSub>
      </m:oMath>
      <w:r>
        <w:t xml:space="preserve"> satisfies (61), and each current score margin exceeds its right-hand side in (62), the winning class is unchanged by projection onto the least-squares affine set. This can improve the generic </w:t>
      </w:r>
      <m:oMath>
        <m:r>
          <w:rPr>
            <w:rFonts w:ascii="Cambria Math" w:hAnsi="Cambria Math"/>
          </w:rPr>
          <m:t>2K</m:t>
        </m:r>
        <m:r>
          <m:rPr>
            <m:sty m:val="p"/>
          </m:rPr>
          <w:rPr>
            <w:rFonts w:ascii="Cambria Math" w:hAnsi="Cambria Math"/>
          </w:rPr>
          <m:t>/</m:t>
        </m:r>
        <m:sSubSup>
          <m:sSubSupPr>
            <m:ctrlPr>
              <w:rPr>
                <w:rFonts w:ascii="Cambria Math" w:hAnsi="Cambria Math"/>
              </w:rPr>
            </m:ctrlPr>
          </m:sSubSupPr>
          <m:e>
            <m:r>
              <w:rPr>
                <w:rFonts w:ascii="Cambria Math" w:hAnsi="Cambria Math"/>
              </w:rPr>
              <m:t>σ</m:t>
            </m:r>
          </m:e>
          <m:sub>
            <m:r>
              <m:rPr>
                <m:sty m:val="p"/>
              </m:rPr>
              <w:rPr>
                <w:rFonts w:ascii="Cambria Math" w:hAnsi="Cambria Math"/>
              </w:rPr>
              <m:t>min</m:t>
            </m:r>
          </m:sub>
          <m:sup>
            <m:r>
              <m:rPr>
                <m:sty m:val="p"/>
              </m:rPr>
              <w:rPr>
                <w:rFonts w:ascii="Cambria Math" w:hAnsi="Cambria Math"/>
              </w:rPr>
              <m:t>+</m:t>
            </m:r>
          </m:sup>
        </m:sSubSup>
        <m:d>
          <m:dPr>
            <m:ctrlPr>
              <w:rPr>
                <w:rFonts w:ascii="Cambria Math" w:hAnsi="Cambria Math"/>
              </w:rPr>
            </m:ctrlPr>
          </m:dPr>
          <m:e>
            <m:r>
              <w:rPr>
                <w:rFonts w:ascii="Cambria Math" w:hAnsi="Cambria Math"/>
              </w:rPr>
              <m:t>C</m:t>
            </m:r>
          </m:e>
        </m:d>
      </m:oMath>
      <w:r>
        <w:t xml:space="preserve"> criterion because it uses the actual task directions. It remains a certificate of prediction stability under the declared constraints, not answer correctness.</w:t>
      </w:r>
    </w:p>
    <w:p w14:paraId="2DEDD526" w14:textId="77777777" w:rsidR="009E18C3" w:rsidRDefault="00000000" w:rsidP="000E5595">
      <w:pPr>
        <w:pStyle w:val="BodyText"/>
        <w:jc w:val="both"/>
      </w:pPr>
      <w:r>
        <w:rPr>
          <w:b/>
          <w:bCs/>
        </w:rPr>
        <w:t>Proof.</w:t>
      </w:r>
      <w:r>
        <w:t xml:space="preserve"> Apply (62) to each pairwise score difference. Every strictly positive margin remains positive at the projected state. ∎</w:t>
      </w:r>
    </w:p>
    <w:p w14:paraId="1816EA66" w14:textId="77777777" w:rsidR="009E18C3" w:rsidRDefault="00000000" w:rsidP="000E5595">
      <w:pPr>
        <w:pStyle w:val="BodyText"/>
        <w:keepNext/>
        <w:jc w:val="both"/>
      </w:pPr>
      <w:r>
        <w:rPr>
          <w:b/>
          <w:bCs/>
        </w:rPr>
        <w:t>Proposition 24.3 (sharp worst-case task estimation from noisy anchors).</w:t>
      </w:r>
      <w:r>
        <w:t xml:space="preserve"> Under (61), observe </w:t>
      </w:r>
      <m:oMath>
        <m:r>
          <w:rPr>
            <w:rFonts w:ascii="Cambria Math" w:hAnsi="Cambria Math"/>
          </w:rPr>
          <m:t>b</m:t>
        </m:r>
        <m:r>
          <m:rPr>
            <m:sty m:val="p"/>
          </m:rPr>
          <w:rPr>
            <w:rFonts w:ascii="Cambria Math" w:hAnsi="Cambria Math"/>
          </w:rPr>
          <m:t>=</m:t>
        </m:r>
        <m:r>
          <w:rPr>
            <w:rFonts w:ascii="Cambria Math" w:hAnsi="Cambria Math"/>
          </w:rPr>
          <m:t>Cx</m:t>
        </m:r>
        <m:r>
          <m:rPr>
            <m:sty m:val="p"/>
          </m:rPr>
          <w:rPr>
            <w:rFonts w:ascii="Cambria Math" w:hAnsi="Cambria Math"/>
          </w:rPr>
          <m:t>+</m:t>
        </m:r>
        <m:r>
          <w:rPr>
            <w:rFonts w:ascii="Cambria Math" w:hAnsi="Cambria Math"/>
          </w:rPr>
          <m:t>e</m:t>
        </m:r>
      </m:oMath>
      <w:r>
        <w:t xml:space="preserve"> with </w:t>
      </w:r>
      <m:oMath>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ε</m:t>
        </m:r>
      </m:oMath>
      <w:r>
        <w:t xml:space="preserve">. Among all estimators of </w:t>
      </w:r>
      <m:oMath>
        <m:sSup>
          <m:sSupPr>
            <m:ctrlPr>
              <w:rPr>
                <w:rFonts w:ascii="Cambria Math" w:hAnsi="Cambria Math"/>
              </w:rPr>
            </m:ctrlPr>
          </m:sSupPr>
          <m:e>
            <m:r>
              <m:rPr>
                <m:scr m:val="script"/>
                <m:sty m:val="p"/>
              </m:rPr>
              <w:rPr>
                <w:rFonts w:ascii="Cambria Math" w:hAnsi="Cambria Math"/>
              </w:rPr>
              <m:t>l</m:t>
            </m:r>
          </m:e>
          <m:sup>
            <m:r>
              <m:rPr>
                <m:sty m:val="p"/>
              </m:rPr>
              <w:rPr>
                <w:rFonts w:ascii="Cambria Math" w:hAnsi="Cambria Math"/>
              </w:rPr>
              <m:t>⊤</m:t>
            </m:r>
          </m:sup>
        </m:sSup>
        <m:r>
          <w:rPr>
            <w:rFonts w:ascii="Cambria Math" w:hAnsi="Cambria Math"/>
          </w:rPr>
          <m:t>x</m:t>
        </m:r>
      </m:oMath>
      <w:r>
        <w:t xml:space="preserve">, allowing arbitrary </w:t>
      </w:r>
      <m:oMath>
        <m:r>
          <w:rPr>
            <w:rFonts w:ascii="Cambria Math" w:hAnsi="Cambria Math"/>
          </w:rPr>
          <m:t>x</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r</m:t>
            </m:r>
          </m:sup>
        </m:sSup>
      </m:oMath>
      <w:r>
        <w:t>, the smallest worst-case absolute error is</w:t>
      </w:r>
    </w:p>
    <w:p w14:paraId="422B0B7E" w14:textId="77777777" w:rsidR="009E18C3" w:rsidRDefault="00000000" w:rsidP="000E5595">
      <w:pPr>
        <w:pStyle w:val="Equation"/>
        <w:jc w:val="both"/>
      </w:pPr>
      <w:r>
        <w:tab/>
      </w:r>
      <m:oMath>
        <m:r>
          <w:rPr>
            <w:rFonts w:ascii="Cambria Math" w:hAnsi="Cambria Math"/>
            <w:sz w:val="28"/>
            <w:szCs w:val="30"/>
          </w:rPr>
          <m:t>ε</m:t>
        </m:r>
        <m:r>
          <m:rPr>
            <m:sty m:val="p"/>
          </m:rPr>
          <w:rPr>
            <w:rFonts w:ascii="Cambria Math" w:hAnsi="Cambria Math"/>
            <w:sz w:val="28"/>
            <w:szCs w:val="30"/>
          </w:rPr>
          <m:t>∥</m:t>
        </m:r>
        <m:sSup>
          <m:sSupPr>
            <m:ctrlPr>
              <w:rPr>
                <w:rFonts w:ascii="Cambria Math" w:hAnsi="Cambria Math"/>
                <w:sz w:val="28"/>
                <w:szCs w:val="30"/>
              </w:rPr>
            </m:ctrlPr>
          </m:sSupPr>
          <m:e>
            <m:d>
              <m:dPr>
                <m:ctrlPr>
                  <w:rPr>
                    <w:rFonts w:ascii="Cambria Math" w:hAnsi="Cambria Math"/>
                    <w:sz w:val="28"/>
                    <w:szCs w:val="30"/>
                  </w:rPr>
                </m:ctrlPr>
              </m:dPr>
              <m:e>
                <m:sSup>
                  <m:sSupPr>
                    <m:ctrlPr>
                      <w:rPr>
                        <w:rFonts w:ascii="Cambria Math" w:hAnsi="Cambria Math"/>
                        <w:sz w:val="28"/>
                        <w:szCs w:val="30"/>
                      </w:rPr>
                    </m:ctrlPr>
                  </m:sSupPr>
                  <m:e>
                    <m:r>
                      <w:rPr>
                        <w:rFonts w:ascii="Cambria Math" w:hAnsi="Cambria Math"/>
                        <w:sz w:val="28"/>
                        <w:szCs w:val="30"/>
                      </w:rPr>
                      <m:t>C</m:t>
                    </m:r>
                  </m:e>
                  <m:sup>
                    <m:r>
                      <m:rPr>
                        <m:sty m:val="p"/>
                      </m:rPr>
                      <w:rPr>
                        <w:rFonts w:ascii="Cambria Math" w:hAnsi="Cambria Math"/>
                        <w:sz w:val="28"/>
                        <w:szCs w:val="30"/>
                      </w:rPr>
                      <m:t>†</m:t>
                    </m:r>
                  </m:sup>
                </m:sSup>
              </m:e>
            </m:d>
          </m:e>
          <m:sup>
            <m:r>
              <m:rPr>
                <m:sty m:val="p"/>
              </m:rPr>
              <w:rPr>
                <w:rFonts w:ascii="Cambria Math" w:hAnsi="Cambria Math"/>
                <w:sz w:val="28"/>
                <w:szCs w:val="30"/>
              </w:rPr>
              <m:t>⊤</m:t>
            </m:r>
          </m:sup>
        </m:sSup>
        <m:r>
          <m:rPr>
            <m:scr m:val="script"/>
            <m:sty m:val="p"/>
          </m:rPr>
          <w:rPr>
            <w:rFonts w:ascii="Cambria Math" w:hAnsi="Cambria Math"/>
            <w:sz w:val="28"/>
            <w:szCs w:val="30"/>
          </w:rPr>
          <m:t>l∥.</m:t>
        </m:r>
      </m:oMath>
      <w:r>
        <w:tab/>
        <w:t>(63)</w:t>
      </w:r>
    </w:p>
    <w:p w14:paraId="0864C2B5" w14:textId="77777777" w:rsidR="009E18C3" w:rsidRDefault="00000000" w:rsidP="000E5595">
      <w:pPr>
        <w:pStyle w:val="BodyText"/>
        <w:jc w:val="both"/>
      </w:pPr>
      <w:r>
        <w:t xml:space="preserve">The linear estimator </w:t>
      </w:r>
      <m:oMath>
        <m:sSubSup>
          <m:sSubSupPr>
            <m:ctrlPr>
              <w:rPr>
                <w:rFonts w:ascii="Cambria Math" w:hAnsi="Cambria Math"/>
              </w:rPr>
            </m:ctrlPr>
          </m:sSubSupPr>
          <m:e>
            <m:r>
              <w:rPr>
                <w:rFonts w:ascii="Cambria Math" w:hAnsi="Cambria Math"/>
              </w:rPr>
              <m:t>y</m:t>
            </m:r>
          </m:e>
          <m:sub>
            <m:r>
              <m:rPr>
                <m:sty m:val="p"/>
              </m:rPr>
              <w:rPr>
                <w:rFonts w:ascii="Cambria Math" w:hAnsi="Cambria Math"/>
              </w:rPr>
              <m:t>*</m:t>
            </m:r>
          </m:sub>
          <m:sup>
            <m:r>
              <m:rPr>
                <m:sty m:val="p"/>
              </m:rPr>
              <w:rPr>
                <w:rFonts w:ascii="Cambria Math" w:hAnsi="Cambria Math"/>
              </w:rPr>
              <m:t>⊤</m:t>
            </m:r>
          </m:sup>
        </m:sSubSup>
        <m:r>
          <w:rPr>
            <w:rFonts w:ascii="Cambria Math" w:hAnsi="Cambria Math"/>
          </w:rPr>
          <m:t>b</m:t>
        </m:r>
      </m:oMath>
      <w:r>
        <w:t xml:space="preserve"> attains it. If (61) fails, the worst-case error is unbounded even at </w:t>
      </w:r>
      <m:oMath>
        <m:r>
          <w:rPr>
            <w:rFonts w:ascii="Cambria Math" w:hAnsi="Cambria Math"/>
          </w:rPr>
          <m:t>ε</m:t>
        </m:r>
        <m:r>
          <m:rPr>
            <m:sty m:val="p"/>
          </m:rPr>
          <w:rPr>
            <w:rFonts w:ascii="Cambria Math" w:hAnsi="Cambria Math"/>
          </w:rPr>
          <m:t>=</m:t>
        </m:r>
        <m:r>
          <w:rPr>
            <w:rFonts w:ascii="Cambria Math" w:hAnsi="Cambria Math"/>
          </w:rPr>
          <m:t>0</m:t>
        </m:r>
      </m:oMath>
      <w:r>
        <w:t>.</w:t>
      </w:r>
    </w:p>
    <w:p w14:paraId="1C8E5CBE" w14:textId="77777777" w:rsidR="009E18C3" w:rsidRDefault="00000000" w:rsidP="000E5595">
      <w:pPr>
        <w:pStyle w:val="BodyText"/>
        <w:jc w:val="both"/>
      </w:pPr>
      <w:r>
        <w:rPr>
          <w:b/>
          <w:bCs/>
        </w:rPr>
        <w:t>Proof.</w:t>
      </w:r>
      <w:r>
        <w:t xml:space="preserve"> The displayed estimator has error </w:t>
      </w:r>
      <m:oMath>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y</m:t>
                </m:r>
              </m:e>
              <m:sub>
                <m:r>
                  <m:rPr>
                    <m:sty m:val="p"/>
                  </m:rPr>
                  <w:rPr>
                    <w:rFonts w:ascii="Cambria Math" w:hAnsi="Cambria Math"/>
                  </w:rPr>
                  <m:t>*</m:t>
                </m:r>
              </m:sub>
              <m:sup>
                <m:r>
                  <m:rPr>
                    <m:sty m:val="p"/>
                  </m:rPr>
                  <w:rPr>
                    <w:rFonts w:ascii="Cambria Math" w:hAnsi="Cambria Math"/>
                  </w:rPr>
                  <m:t>⊤</m:t>
                </m:r>
              </m:sup>
            </m:sSubSup>
            <m:r>
              <w:rPr>
                <w:rFonts w:ascii="Cambria Math" w:hAnsi="Cambria Math"/>
              </w:rPr>
              <m:t>e</m:t>
            </m:r>
          </m:e>
        </m:d>
        <m:r>
          <m:rPr>
            <m:sty m:val="p"/>
          </m:rPr>
          <w:rPr>
            <w:rFonts w:ascii="Cambria Math" w:hAnsi="Cambria Math"/>
          </w:rPr>
          <m:t>≤</m:t>
        </m:r>
        <m:r>
          <w:rPr>
            <w:rFonts w:ascii="Cambria Math" w:hAnsi="Cambria Math"/>
          </w:rPr>
          <m:t>ε</m:t>
        </m:r>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m:t>
            </m:r>
          </m:sub>
        </m:sSub>
        <m:r>
          <m:rPr>
            <m:sty m:val="p"/>
          </m:rPr>
          <w:rPr>
            <w:rFonts w:ascii="Cambria Math" w:hAnsi="Cambria Math"/>
          </w:rPr>
          <m:t>∥</m:t>
        </m:r>
      </m:oMath>
      <w:r>
        <w:t xml:space="preserve">. For </w:t>
      </w:r>
      <m:oMath>
        <m:sSub>
          <m:sSubPr>
            <m:ctrlPr>
              <w:rPr>
                <w:rFonts w:ascii="Cambria Math" w:hAnsi="Cambria Math"/>
              </w:rPr>
            </m:ctrlPr>
          </m:sSubPr>
          <m:e>
            <m:r>
              <w:rPr>
                <w:rFonts w:ascii="Cambria Math" w:hAnsi="Cambria Math"/>
              </w:rPr>
              <m:t>y</m:t>
            </m:r>
          </m:e>
          <m:sub>
            <m:r>
              <m:rPr>
                <m:sty m:val="p"/>
              </m:rPr>
              <w:rPr>
                <w:rFonts w:ascii="Cambria Math" w:hAnsi="Cambria Math"/>
              </w:rPr>
              <m:t>*</m:t>
            </m:r>
          </m:sub>
        </m:sSub>
        <m:r>
          <m:rPr>
            <m:sty m:val="p"/>
          </m:rPr>
          <w:rPr>
            <w:rFonts w:ascii="Cambria Math" w:hAnsi="Cambria Math"/>
          </w:rPr>
          <m:t>≠</m:t>
        </m:r>
        <m:r>
          <w:rPr>
            <w:rFonts w:ascii="Cambria Math" w:hAnsi="Cambria Math"/>
          </w:rPr>
          <m:t>0</m:t>
        </m:r>
      </m:oMath>
      <w:r>
        <w:t xml:space="preserve">, take </w:t>
      </w:r>
      <m:oMath>
        <m:sSub>
          <m:sSubPr>
            <m:ctrlPr>
              <w:rPr>
                <w:rFonts w:ascii="Cambria Math" w:hAnsi="Cambria Math"/>
              </w:rPr>
            </m:ctrlPr>
          </m:sSubPr>
          <m:e>
            <m:r>
              <w:rPr>
                <w:rFonts w:ascii="Cambria Math" w:hAnsi="Cambria Math"/>
              </w:rPr>
              <m:t>x</m:t>
            </m:r>
          </m:e>
          <m:sub>
            <m:r>
              <m:rPr>
                <m:sty m:val="p"/>
              </m:rPr>
              <w:rPr>
                <w:rFonts w:ascii="Cambria Math" w:hAnsi="Cambria Math"/>
              </w:rPr>
              <m:t>±</m:t>
            </m:r>
          </m:sub>
        </m:sSub>
        <m:r>
          <m:rPr>
            <m:sty m:val="p"/>
          </m:rPr>
          <w:rPr>
            <w:rFonts w:ascii="Cambria Math" w:hAnsi="Cambria Math"/>
          </w:rPr>
          <m:t>=±</m:t>
        </m:r>
        <m:r>
          <w:rPr>
            <w:rFonts w:ascii="Cambria Math" w:hAnsi="Cambria Math"/>
          </w:rPr>
          <m:t>ε</m:t>
        </m:r>
        <m:sSup>
          <m:sSupPr>
            <m:ctrlPr>
              <w:rPr>
                <w:rFonts w:ascii="Cambria Math" w:hAnsi="Cambria Math"/>
              </w:rPr>
            </m:ctrlPr>
          </m:sSupPr>
          <m:e>
            <m:r>
              <w:rPr>
                <w:rFonts w:ascii="Cambria Math" w:hAnsi="Cambria Math"/>
              </w:rPr>
              <m:t>C</m:t>
            </m:r>
          </m:e>
          <m:sup>
            <m:r>
              <m:rPr>
                <m:sty m:val="p"/>
              </m:rPr>
              <w:rPr>
                <w:rFonts w:ascii="Cambria Math" w:hAnsi="Cambria Math"/>
              </w:rPr>
              <m:t>†</m:t>
            </m:r>
          </m:sup>
        </m:sSup>
        <m:sSub>
          <m:sSubPr>
            <m:ctrlPr>
              <w:rPr>
                <w:rFonts w:ascii="Cambria Math" w:hAnsi="Cambria Math"/>
              </w:rPr>
            </m:ctrlPr>
          </m:sSubPr>
          <m:e>
            <m:r>
              <w:rPr>
                <w:rFonts w:ascii="Cambria Math" w:hAnsi="Cambria Math"/>
              </w:rPr>
              <m:t>y</m:t>
            </m:r>
          </m:e>
          <m:sub>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m:t>
            </m:r>
          </m:sub>
        </m:sSub>
        <m:r>
          <m:rPr>
            <m:sty m:val="p"/>
          </m:rPr>
          <w:rPr>
            <w:rFonts w:ascii="Cambria Math" w:hAnsi="Cambria Math"/>
          </w:rPr>
          <m:t>∥</m:t>
        </m:r>
      </m:oMath>
      <w:r>
        <w:t xml:space="preserve"> and </w:t>
      </w:r>
      <m:oMath>
        <m:sSub>
          <m:sSubPr>
            <m:ctrlPr>
              <w:rPr>
                <w:rFonts w:ascii="Cambria Math" w:hAnsi="Cambria Math"/>
              </w:rPr>
            </m:ctrlPr>
          </m:sSubPr>
          <m:e>
            <m:r>
              <w:rPr>
                <w:rFonts w:ascii="Cambria Math" w:hAnsi="Cambria Math"/>
              </w:rPr>
              <m:t>e</m:t>
            </m:r>
          </m:e>
          <m:sub>
            <m:r>
              <m:rPr>
                <m:sty m:val="p"/>
              </m:rPr>
              <w:rPr>
                <w:rFonts w:ascii="Cambria Math" w:hAnsi="Cambria Math"/>
              </w:rPr>
              <m:t>±</m:t>
            </m:r>
          </m:sub>
        </m:sSub>
        <m:r>
          <m:rPr>
            <m:sty m:val="p"/>
          </m:rPr>
          <w:rPr>
            <w:rFonts w:ascii="Cambria Math" w:hAnsi="Cambria Math"/>
          </w:rPr>
          <m:t>=-</m:t>
        </m:r>
        <m:r>
          <w:rPr>
            <w:rFonts w:ascii="Cambria Math" w:hAnsi="Cambria Math"/>
          </w:rPr>
          <m:t>C</m:t>
        </m:r>
        <m:sSub>
          <m:sSubPr>
            <m:ctrlPr>
              <w:rPr>
                <w:rFonts w:ascii="Cambria Math" w:hAnsi="Cambria Math"/>
              </w:rPr>
            </m:ctrlPr>
          </m:sSubPr>
          <m:e>
            <m:r>
              <w:rPr>
                <w:rFonts w:ascii="Cambria Math" w:hAnsi="Cambria Math"/>
              </w:rPr>
              <m:t>x</m:t>
            </m:r>
          </m:e>
          <m:sub>
            <m:r>
              <m:rPr>
                <m:sty m:val="p"/>
              </m:rPr>
              <w:rPr>
                <w:rFonts w:ascii="Cambria Math" w:hAnsi="Cambria Math"/>
              </w:rPr>
              <m:t>±</m:t>
            </m:r>
          </m:sub>
        </m:sSub>
      </m:oMath>
      <w:r>
        <w:t xml:space="preserve">. Both admissible worlds produce </w:t>
      </w:r>
      <m:oMath>
        <m:r>
          <w:rPr>
            <w:rFonts w:ascii="Cambria Math" w:hAnsi="Cambria Math"/>
          </w:rPr>
          <m:t>b</m:t>
        </m:r>
        <m:r>
          <m:rPr>
            <m:sty m:val="p"/>
          </m:rPr>
          <w:rPr>
            <w:rFonts w:ascii="Cambria Math" w:hAnsi="Cambria Math"/>
          </w:rPr>
          <m:t>=</m:t>
        </m:r>
        <m:r>
          <w:rPr>
            <w:rFonts w:ascii="Cambria Math" w:hAnsi="Cambria Math"/>
          </w:rPr>
          <m:t>0</m:t>
        </m:r>
      </m:oMath>
      <w:r>
        <w:t xml:space="preserve">, but their task values are </w:t>
      </w:r>
      <m:oMath>
        <m:r>
          <m:rPr>
            <m:sty m:val="p"/>
          </m:rPr>
          <w:rPr>
            <w:rFonts w:ascii="Cambria Math" w:hAnsi="Cambria Math"/>
          </w:rPr>
          <m:t>±</m:t>
        </m:r>
        <m:r>
          <w:rPr>
            <w:rFonts w:ascii="Cambria Math" w:hAnsi="Cambria Math"/>
          </w:rPr>
          <m:t>ε</m:t>
        </m:r>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m:t>
            </m:r>
          </m:sub>
        </m:sSub>
        <m:r>
          <m:rPr>
            <m:sty m:val="p"/>
          </m:rPr>
          <w:rPr>
            <w:rFonts w:ascii="Cambria Math" w:hAnsi="Cambria Math"/>
          </w:rPr>
          <m:t>∥</m:t>
        </m:r>
      </m:oMath>
      <w:r>
        <w:t xml:space="preserve">, because </w:t>
      </w:r>
      <m:oMath>
        <m:r>
          <w:rPr>
            <w:rFonts w:ascii="Cambria Math" w:hAnsi="Cambria Math"/>
          </w:rPr>
          <m:t>C</m:t>
        </m:r>
        <m:sSup>
          <m:sSupPr>
            <m:ctrlPr>
              <w:rPr>
                <w:rFonts w:ascii="Cambria Math" w:hAnsi="Cambria Math"/>
              </w:rPr>
            </m:ctrlPr>
          </m:sSupPr>
          <m:e>
            <m:r>
              <w:rPr>
                <w:rFonts w:ascii="Cambria Math" w:hAnsi="Cambria Math"/>
              </w:rPr>
              <m:t>C</m:t>
            </m:r>
          </m:e>
          <m:sup>
            <m:r>
              <m:rPr>
                <m:sty m:val="p"/>
              </m:rPr>
              <w:rPr>
                <w:rFonts w:ascii="Cambria Math" w:hAnsi="Cambria Math"/>
              </w:rPr>
              <m:t>†</m:t>
            </m:r>
          </m:sup>
        </m:sSup>
        <m:sSub>
          <m:sSubPr>
            <m:ctrlPr>
              <w:rPr>
                <w:rFonts w:ascii="Cambria Math" w:hAnsi="Cambria Math"/>
              </w:rPr>
            </m:ctrlPr>
          </m:sSubPr>
          <m:e>
            <m:r>
              <w:rPr>
                <w:rFonts w:ascii="Cambria Math" w:hAnsi="Cambria Math"/>
              </w:rPr>
              <m:t>y</m:t>
            </m:r>
          </m:e>
          <m:sub>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m:t>
            </m:r>
          </m:sub>
        </m:sSub>
      </m:oMath>
      <w:r>
        <w:t>. Any estimator at that observation errs by at least that amount in one world. The zero-task case is immediate. The private-direction construction in Theorem 24.1 proves the remaining claim. ∎</w:t>
      </w:r>
    </w:p>
    <w:p w14:paraId="1C88A756" w14:textId="77777777" w:rsidR="009E18C3" w:rsidRDefault="00000000" w:rsidP="000E5595">
      <w:pPr>
        <w:pStyle w:val="BodyText"/>
        <w:jc w:val="both"/>
      </w:pPr>
      <w:r>
        <w:t xml:space="preserve">The estimator result assumes a true linear observation model and a deterministic noise bound. A posterior covariance or a confidence interval requires additional probabilistic assumptions. Inconsistent pinned anchors need not satisfy that model at any small </w:t>
      </w:r>
      <m:oMath>
        <m:r>
          <w:rPr>
            <w:rFonts w:ascii="Cambria Math" w:hAnsi="Cambria Math"/>
          </w:rPr>
          <m:t>ε</m:t>
        </m:r>
      </m:oMath>
      <w:r>
        <w:t>.</w:t>
      </w:r>
    </w:p>
    <w:p w14:paraId="41885E91" w14:textId="77777777" w:rsidR="009E18C3" w:rsidRDefault="00000000" w:rsidP="000E5595">
      <w:pPr>
        <w:pStyle w:val="Heading21"/>
        <w:jc w:val="both"/>
      </w:pPr>
      <w:bookmarkStart w:id="78" w:name="Xb7efea865164b89dce415f3fbb7a944244d1288"/>
      <w:bookmarkEnd w:id="77"/>
      <w:r>
        <w:lastRenderedPageBreak/>
        <w:t>24 2 Consequences for the proposed implementation</w:t>
      </w:r>
    </w:p>
    <w:p w14:paraId="27A0AFBA" w14:textId="77777777" w:rsidR="009E18C3" w:rsidRDefault="00000000" w:rsidP="000E5595">
      <w:pPr>
        <w:pStyle w:val="FirstParagraph"/>
        <w:jc w:val="both"/>
      </w:pPr>
      <w:r>
        <w:t>Changing banks now have a precise common private subspace and a finite-cycle certificate, but adaptive retrieval still needs a uniform window or conditional-coverage hypothesis. It must also preserve branch eligibility. Adding enough rows to obtain full rank can stabilize a wrong computation if those rows describe incompatible worlds.</w:t>
      </w:r>
    </w:p>
    <w:p w14:paraId="5A823E3F" w14:textId="77777777" w:rsidR="009E18C3" w:rsidRDefault="00000000" w:rsidP="000E5595">
      <w:pPr>
        <w:pStyle w:val="BodyText"/>
        <w:jc w:val="both"/>
      </w:pPr>
      <w:r>
        <w:t>The robust histogram gives an implementable answer to one of Section 15’s open tasks: store typed row-bin counts and certify their read error over the stated query family. Theorem 23.3 also permits a quantized restriction dictionary under bounded queries. The remaining problem is to choose or learn a small dictionary without destroying task-relevant identifiability. The uniform state-error estimate controls the read operator but does not establish that its learned contexts are semantically valid.</w:t>
      </w:r>
    </w:p>
    <w:p w14:paraId="519AE242" w14:textId="77777777" w:rsidR="009E18C3" w:rsidRDefault="00000000" w:rsidP="000E5595">
      <w:pPr>
        <w:pStyle w:val="BodyText"/>
        <w:jc w:val="both"/>
      </w:pPr>
      <w:r>
        <w:rPr>
          <w:b/>
          <w:bCs/>
        </w:rPr>
        <w:t>Conjecture H8 (coverage guided retrieval).</w:t>
      </w:r>
      <w:r>
        <w:t xml:space="preserve"> At matched branch-admissible retrieval and backbone budgets, choosing anchors to improve a finite-window loss Gramian should yield more reliable sensitivity control than maximizing cosine similarity alone. The algebra predicts the conditional sensitivity change, while improvement in verified reasoning accuracy remains an empirical claim. Test both outcomes separately; failure of the accuracy claim does not refute (41).</w:t>
      </w:r>
    </w:p>
    <w:p w14:paraId="3DE6E2FB" w14:textId="77777777" w:rsidR="009E18C3" w:rsidRDefault="00000000" w:rsidP="000E5595">
      <w:pPr>
        <w:pStyle w:val="Heading21"/>
        <w:jc w:val="both"/>
      </w:pPr>
      <w:bookmarkStart w:id="79" w:name="reproducibility-and-scope-of-version-5"/>
      <w:bookmarkEnd w:id="78"/>
      <w:r>
        <w:t>24 3 Reproducibility and scope of Version 5</w:t>
      </w:r>
    </w:p>
    <w:p w14:paraId="5D9E8B54" w14:textId="77777777" w:rsidR="009E18C3" w:rsidRDefault="00000000" w:rsidP="000E5595">
      <w:pPr>
        <w:pStyle w:val="FirstParagraph"/>
        <w:jc w:val="both"/>
      </w:pPr>
      <w:r>
        <w:t>Version 5 adds a self-contained validation script for the new finite-dimensional results. It verifies exact identities, sharp examples, kernel dimensions, contraction bounds, robust solver certificates, histogram approximation and task-estimation lower bounds. The results are summarized in Table 6. The supplied V4 NumPy script is also rerun against its archived C# output. No new C# execution or model training is required for these checks. The source archive retains the C# project and all supplied V4 figure assets.</w:t>
      </w:r>
    </w:p>
    <w:p w14:paraId="2653EEAF" w14:textId="77777777" w:rsidR="009E18C3" w:rsidRDefault="00000000" w:rsidP="000E5595">
      <w:pPr>
        <w:pStyle w:val="BodyText"/>
        <w:keepNext/>
        <w:jc w:val="both"/>
      </w:pPr>
      <w:r>
        <w:rPr>
          <w:b/>
          <w:bCs/>
        </w:rPr>
        <w:t>Table 6.</w:t>
      </w:r>
      <w:r>
        <w:t xml:space="preserve"> Selected outcomes of the 40 new checks, using float64, NumPy 2.3.5 and seed 20261022. Random-trial counts are given separately from the number of named checks.</w:t>
      </w:r>
    </w:p>
    <w:tbl>
      <w:tblPr>
        <w:tblStyle w:val="Table"/>
        <w:tblW w:w="4958" w:type="pct"/>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2410"/>
        <w:gridCol w:w="3827"/>
        <w:gridCol w:w="3842"/>
      </w:tblGrid>
      <w:tr w:rsidR="009E18C3" w14:paraId="1560C2AC" w14:textId="77777777" w:rsidTr="001F2564">
        <w:trPr>
          <w:cnfStyle w:val="100000000000" w:firstRow="1" w:lastRow="0" w:firstColumn="0" w:lastColumn="0" w:oddVBand="0" w:evenVBand="0" w:oddHBand="0" w:evenHBand="0" w:firstRowFirstColumn="0" w:firstRowLastColumn="0" w:lastRowFirstColumn="0" w:lastRowLastColumn="0"/>
          <w:cantSplit/>
          <w:tblHeader/>
          <w:jc w:val="center"/>
        </w:trPr>
        <w:tc>
          <w:tcPr>
            <w:tcW w:w="2410" w:type="dxa"/>
            <w:shd w:val="clear" w:color="auto" w:fill="E7EBEF"/>
            <w:tcMar>
              <w:top w:w="85" w:type="dxa"/>
              <w:left w:w="85" w:type="dxa"/>
              <w:bottom w:w="85" w:type="dxa"/>
              <w:right w:w="85" w:type="dxa"/>
            </w:tcMar>
            <w:vAlign w:val="center"/>
          </w:tcPr>
          <w:p w14:paraId="7CF868E4" w14:textId="77777777" w:rsidR="009E18C3" w:rsidRDefault="00000000" w:rsidP="000E5595">
            <w:pPr>
              <w:pStyle w:val="Compact"/>
              <w:spacing w:before="20" w:after="40" w:line="247" w:lineRule="auto"/>
              <w:jc w:val="both"/>
            </w:pPr>
            <w:r>
              <w:rPr>
                <w:sz w:val="19"/>
              </w:rPr>
              <w:t>Result</w:t>
            </w:r>
          </w:p>
        </w:tc>
        <w:tc>
          <w:tcPr>
            <w:tcW w:w="3827" w:type="dxa"/>
            <w:shd w:val="clear" w:color="auto" w:fill="E7EBEF"/>
            <w:tcMar>
              <w:top w:w="85" w:type="dxa"/>
              <w:left w:w="85" w:type="dxa"/>
              <w:bottom w:w="85" w:type="dxa"/>
              <w:right w:w="85" w:type="dxa"/>
            </w:tcMar>
            <w:vAlign w:val="center"/>
          </w:tcPr>
          <w:p w14:paraId="60DCF14E" w14:textId="77777777" w:rsidR="009E18C3" w:rsidRDefault="00000000" w:rsidP="000E5595">
            <w:pPr>
              <w:pStyle w:val="Compact"/>
              <w:spacing w:before="20" w:after="40" w:line="247" w:lineRule="auto"/>
              <w:jc w:val="both"/>
            </w:pPr>
            <w:r>
              <w:rPr>
                <w:sz w:val="19"/>
              </w:rPr>
              <w:t>Numerical outcome</w:t>
            </w:r>
          </w:p>
        </w:tc>
        <w:tc>
          <w:tcPr>
            <w:tcW w:w="3842" w:type="dxa"/>
            <w:shd w:val="clear" w:color="auto" w:fill="E7EBEF"/>
            <w:tcMar>
              <w:top w:w="85" w:type="dxa"/>
              <w:left w:w="85" w:type="dxa"/>
              <w:bottom w:w="85" w:type="dxa"/>
              <w:right w:w="85" w:type="dxa"/>
            </w:tcMar>
            <w:vAlign w:val="center"/>
          </w:tcPr>
          <w:p w14:paraId="17222E8E" w14:textId="77777777" w:rsidR="009E18C3" w:rsidRDefault="00000000" w:rsidP="000E5595">
            <w:pPr>
              <w:pStyle w:val="Compact"/>
              <w:spacing w:before="20" w:after="40" w:line="247" w:lineRule="auto"/>
              <w:jc w:val="both"/>
            </w:pPr>
            <w:r>
              <w:rPr>
                <w:sz w:val="19"/>
              </w:rPr>
              <w:t>Verification</w:t>
            </w:r>
          </w:p>
        </w:tc>
      </w:tr>
      <w:tr w:rsidR="009E18C3" w14:paraId="3B28007A" w14:textId="77777777" w:rsidTr="001F2564">
        <w:trPr>
          <w:cantSplit/>
          <w:jc w:val="center"/>
        </w:trPr>
        <w:tc>
          <w:tcPr>
            <w:tcW w:w="2410" w:type="dxa"/>
            <w:shd w:val="clear" w:color="auto" w:fill="FFFFFF"/>
            <w:tcMar>
              <w:top w:w="85" w:type="dxa"/>
              <w:left w:w="85" w:type="dxa"/>
              <w:bottom w:w="85" w:type="dxa"/>
              <w:right w:w="85" w:type="dxa"/>
            </w:tcMar>
            <w:vAlign w:val="center"/>
          </w:tcPr>
          <w:p w14:paraId="3C190618" w14:textId="77777777" w:rsidR="009E18C3" w:rsidRDefault="00000000" w:rsidP="000E5595">
            <w:pPr>
              <w:pStyle w:val="Compact"/>
              <w:spacing w:before="20" w:after="40" w:line="247" w:lineRule="auto"/>
              <w:jc w:val="both"/>
            </w:pPr>
            <w:r>
              <w:rPr>
                <w:sz w:val="19"/>
              </w:rPr>
              <w:t>Changing-bank loss identity</w:t>
            </w:r>
          </w:p>
        </w:tc>
        <w:tc>
          <w:tcPr>
            <w:tcW w:w="3827" w:type="dxa"/>
            <w:shd w:val="clear" w:color="auto" w:fill="FFFFFF"/>
            <w:tcMar>
              <w:top w:w="85" w:type="dxa"/>
              <w:left w:w="85" w:type="dxa"/>
              <w:bottom w:w="85" w:type="dxa"/>
              <w:right w:w="85" w:type="dxa"/>
            </w:tcMar>
            <w:vAlign w:val="center"/>
          </w:tcPr>
          <w:p w14:paraId="270B96BE" w14:textId="77777777" w:rsidR="009E18C3" w:rsidRDefault="00000000" w:rsidP="000E5595">
            <w:pPr>
              <w:pStyle w:val="Compact"/>
              <w:spacing w:before="20" w:after="40" w:line="247" w:lineRule="auto"/>
              <w:jc w:val="both"/>
            </w:pPr>
            <w:r>
              <w:rPr>
                <w:sz w:val="19"/>
              </w:rPr>
              <w:t>4.48e-16 maximum error</w:t>
            </w:r>
          </w:p>
        </w:tc>
        <w:tc>
          <w:tcPr>
            <w:tcW w:w="3842" w:type="dxa"/>
            <w:shd w:val="clear" w:color="auto" w:fill="FFFFFF"/>
            <w:tcMar>
              <w:top w:w="85" w:type="dxa"/>
              <w:left w:w="85" w:type="dxa"/>
              <w:bottom w:w="85" w:type="dxa"/>
              <w:right w:w="85" w:type="dxa"/>
            </w:tcMar>
            <w:vAlign w:val="center"/>
          </w:tcPr>
          <w:p w14:paraId="02A2D091" w14:textId="77777777" w:rsidR="009E18C3" w:rsidRDefault="00000000" w:rsidP="000E5595">
            <w:pPr>
              <w:pStyle w:val="Compact"/>
              <w:spacing w:before="20" w:after="40" w:line="247" w:lineRule="auto"/>
              <w:jc w:val="both"/>
            </w:pPr>
            <w:r>
              <w:rPr>
                <w:sz w:val="19"/>
              </w:rPr>
              <w:t>80 noncommuting cycles</w:t>
            </w:r>
          </w:p>
        </w:tc>
      </w:tr>
      <w:tr w:rsidR="009E18C3" w14:paraId="0F878E6A" w14:textId="77777777" w:rsidTr="001F2564">
        <w:trPr>
          <w:cantSplit/>
          <w:jc w:val="center"/>
        </w:trPr>
        <w:tc>
          <w:tcPr>
            <w:tcW w:w="2410" w:type="dxa"/>
            <w:shd w:val="clear" w:color="auto" w:fill="F7F8F9"/>
            <w:tcMar>
              <w:top w:w="85" w:type="dxa"/>
              <w:left w:w="85" w:type="dxa"/>
              <w:bottom w:w="85" w:type="dxa"/>
              <w:right w:w="85" w:type="dxa"/>
            </w:tcMar>
            <w:vAlign w:val="center"/>
          </w:tcPr>
          <w:p w14:paraId="08A70BD6" w14:textId="77777777" w:rsidR="009E18C3" w:rsidRDefault="00000000" w:rsidP="000E5595">
            <w:pPr>
              <w:pStyle w:val="Compact"/>
              <w:spacing w:before="20" w:after="40" w:line="247" w:lineRule="auto"/>
              <w:jc w:val="both"/>
            </w:pPr>
            <w:r>
              <w:rPr>
                <w:sz w:val="19"/>
              </w:rPr>
              <w:t>Resolvent commutator</w:t>
            </w:r>
          </w:p>
        </w:tc>
        <w:tc>
          <w:tcPr>
            <w:tcW w:w="3827" w:type="dxa"/>
            <w:shd w:val="clear" w:color="auto" w:fill="F7F8F9"/>
            <w:tcMar>
              <w:top w:w="85" w:type="dxa"/>
              <w:left w:w="85" w:type="dxa"/>
              <w:bottom w:w="85" w:type="dxa"/>
              <w:right w:w="85" w:type="dxa"/>
            </w:tcMar>
            <w:vAlign w:val="center"/>
          </w:tcPr>
          <w:p w14:paraId="0B7DCE1D" w14:textId="77777777" w:rsidR="009E18C3" w:rsidRDefault="00000000" w:rsidP="000E5595">
            <w:pPr>
              <w:pStyle w:val="Compact"/>
              <w:spacing w:before="20" w:after="40" w:line="247" w:lineRule="auto"/>
              <w:jc w:val="both"/>
            </w:pPr>
            <w:r>
              <w:rPr>
                <w:sz w:val="19"/>
              </w:rPr>
              <w:t>4.55e-15 maximum error</w:t>
            </w:r>
          </w:p>
        </w:tc>
        <w:tc>
          <w:tcPr>
            <w:tcW w:w="3842" w:type="dxa"/>
            <w:shd w:val="clear" w:color="auto" w:fill="F7F8F9"/>
            <w:tcMar>
              <w:top w:w="85" w:type="dxa"/>
              <w:left w:w="85" w:type="dxa"/>
              <w:bottom w:w="85" w:type="dxa"/>
              <w:right w:w="85" w:type="dxa"/>
            </w:tcMar>
            <w:vAlign w:val="center"/>
          </w:tcPr>
          <w:p w14:paraId="7458D8F1" w14:textId="77777777" w:rsidR="009E18C3" w:rsidRDefault="00000000" w:rsidP="000E5595">
            <w:pPr>
              <w:pStyle w:val="Compact"/>
              <w:spacing w:before="20" w:after="40" w:line="247" w:lineRule="auto"/>
              <w:jc w:val="both"/>
            </w:pPr>
            <w:r>
              <w:rPr>
                <w:sz w:val="19"/>
              </w:rPr>
              <w:t>80 random pairs</w:t>
            </w:r>
          </w:p>
        </w:tc>
      </w:tr>
      <w:tr w:rsidR="009E18C3" w14:paraId="05A0164F" w14:textId="77777777" w:rsidTr="001F2564">
        <w:trPr>
          <w:cantSplit/>
          <w:jc w:val="center"/>
        </w:trPr>
        <w:tc>
          <w:tcPr>
            <w:tcW w:w="2410" w:type="dxa"/>
            <w:shd w:val="clear" w:color="auto" w:fill="FFFFFF"/>
            <w:tcMar>
              <w:top w:w="85" w:type="dxa"/>
              <w:left w:w="85" w:type="dxa"/>
              <w:bottom w:w="85" w:type="dxa"/>
              <w:right w:w="85" w:type="dxa"/>
            </w:tcMar>
            <w:vAlign w:val="center"/>
          </w:tcPr>
          <w:p w14:paraId="5E6F2B88" w14:textId="77777777" w:rsidR="009E18C3" w:rsidRDefault="00000000" w:rsidP="000E5595">
            <w:pPr>
              <w:pStyle w:val="Compact"/>
              <w:spacing w:before="20" w:after="40" w:line="247" w:lineRule="auto"/>
              <w:jc w:val="both"/>
            </w:pPr>
            <w:r>
              <w:rPr>
                <w:sz w:val="19"/>
              </w:rPr>
              <w:t>Feedback loss identity</w:t>
            </w:r>
          </w:p>
        </w:tc>
        <w:tc>
          <w:tcPr>
            <w:tcW w:w="3827" w:type="dxa"/>
            <w:shd w:val="clear" w:color="auto" w:fill="FFFFFF"/>
            <w:tcMar>
              <w:top w:w="85" w:type="dxa"/>
              <w:left w:w="85" w:type="dxa"/>
              <w:bottom w:w="85" w:type="dxa"/>
              <w:right w:w="85" w:type="dxa"/>
            </w:tcMar>
            <w:vAlign w:val="center"/>
          </w:tcPr>
          <w:p w14:paraId="69E5F4FE" w14:textId="77777777" w:rsidR="009E18C3" w:rsidRDefault="00000000" w:rsidP="000E5595">
            <w:pPr>
              <w:pStyle w:val="Compact"/>
              <w:spacing w:before="20" w:after="40" w:line="247" w:lineRule="auto"/>
              <w:jc w:val="both"/>
            </w:pPr>
            <w:r>
              <w:rPr>
                <w:sz w:val="19"/>
              </w:rPr>
              <w:t>4.47e-15 maximum error</w:t>
            </w:r>
          </w:p>
        </w:tc>
        <w:tc>
          <w:tcPr>
            <w:tcW w:w="3842" w:type="dxa"/>
            <w:shd w:val="clear" w:color="auto" w:fill="FFFFFF"/>
            <w:tcMar>
              <w:top w:w="85" w:type="dxa"/>
              <w:left w:w="85" w:type="dxa"/>
              <w:bottom w:w="85" w:type="dxa"/>
              <w:right w:w="85" w:type="dxa"/>
            </w:tcMar>
            <w:vAlign w:val="center"/>
          </w:tcPr>
          <w:p w14:paraId="35F4A664" w14:textId="77777777" w:rsidR="009E18C3" w:rsidRDefault="00000000" w:rsidP="000E5595">
            <w:pPr>
              <w:pStyle w:val="Compact"/>
              <w:spacing w:before="20" w:after="40" w:line="247" w:lineRule="auto"/>
              <w:jc w:val="both"/>
            </w:pPr>
            <w:r>
              <w:rPr>
                <w:sz w:val="19"/>
              </w:rPr>
              <w:t>60 orthogonal feedbacks</w:t>
            </w:r>
          </w:p>
        </w:tc>
      </w:tr>
      <w:tr w:rsidR="009E18C3" w14:paraId="7F437F89" w14:textId="77777777" w:rsidTr="001F2564">
        <w:trPr>
          <w:cantSplit/>
          <w:jc w:val="center"/>
        </w:trPr>
        <w:tc>
          <w:tcPr>
            <w:tcW w:w="2410" w:type="dxa"/>
            <w:shd w:val="clear" w:color="auto" w:fill="F7F8F9"/>
            <w:tcMar>
              <w:top w:w="85" w:type="dxa"/>
              <w:left w:w="85" w:type="dxa"/>
              <w:bottom w:w="85" w:type="dxa"/>
              <w:right w:w="85" w:type="dxa"/>
            </w:tcMar>
            <w:vAlign w:val="center"/>
          </w:tcPr>
          <w:p w14:paraId="69848F37" w14:textId="77777777" w:rsidR="009E18C3" w:rsidRDefault="00000000" w:rsidP="000E5595">
            <w:pPr>
              <w:pStyle w:val="Compact"/>
              <w:spacing w:before="20" w:after="40" w:line="247" w:lineRule="auto"/>
              <w:jc w:val="both"/>
            </w:pPr>
            <w:r>
              <w:rPr>
                <w:sz w:val="19"/>
              </w:rPr>
              <w:t>Right-angle feedback radius</w:t>
            </w:r>
          </w:p>
        </w:tc>
        <w:tc>
          <w:tcPr>
            <w:tcW w:w="3827" w:type="dxa"/>
            <w:shd w:val="clear" w:color="auto" w:fill="F7F8F9"/>
            <w:tcMar>
              <w:top w:w="85" w:type="dxa"/>
              <w:left w:w="85" w:type="dxa"/>
              <w:bottom w:w="85" w:type="dxa"/>
              <w:right w:w="85" w:type="dxa"/>
            </w:tcMar>
            <w:vAlign w:val="center"/>
          </w:tcPr>
          <w:p w14:paraId="1D772BDE" w14:textId="77777777" w:rsidR="009E18C3" w:rsidRDefault="00000000" w:rsidP="000E5595">
            <w:pPr>
              <w:pStyle w:val="Compact"/>
              <w:spacing w:before="20" w:after="40" w:line="247" w:lineRule="auto"/>
              <w:jc w:val="both"/>
            </w:pPr>
            <w:r>
              <w:rPr>
                <w:sz w:val="19"/>
              </w:rPr>
              <w:t>0.5 with equality in the bound</w:t>
            </w:r>
          </w:p>
        </w:tc>
        <w:tc>
          <w:tcPr>
            <w:tcW w:w="3842" w:type="dxa"/>
            <w:shd w:val="clear" w:color="auto" w:fill="F7F8F9"/>
            <w:tcMar>
              <w:top w:w="85" w:type="dxa"/>
              <w:left w:w="85" w:type="dxa"/>
              <w:bottom w:w="85" w:type="dxa"/>
              <w:right w:w="85" w:type="dxa"/>
            </w:tcMar>
            <w:vAlign w:val="center"/>
          </w:tcPr>
          <w:p w14:paraId="7FDA92ED" w14:textId="77777777" w:rsidR="009E18C3" w:rsidRDefault="00000000" w:rsidP="000E5595">
            <w:pPr>
              <w:pStyle w:val="Compact"/>
              <w:spacing w:before="20" w:after="40" w:line="247" w:lineRule="auto"/>
              <w:jc w:val="both"/>
            </w:pPr>
            <w:r>
              <w:rPr>
                <w:sz w:val="19"/>
              </w:rPr>
              <w:t>Exact two-dimensional example</w:t>
            </w:r>
          </w:p>
        </w:tc>
      </w:tr>
      <w:tr w:rsidR="009E18C3" w14:paraId="37F5C551" w14:textId="77777777" w:rsidTr="001F2564">
        <w:trPr>
          <w:cantSplit/>
          <w:jc w:val="center"/>
        </w:trPr>
        <w:tc>
          <w:tcPr>
            <w:tcW w:w="2410" w:type="dxa"/>
            <w:shd w:val="clear" w:color="auto" w:fill="FFFFFF"/>
            <w:tcMar>
              <w:top w:w="85" w:type="dxa"/>
              <w:left w:w="85" w:type="dxa"/>
              <w:bottom w:w="85" w:type="dxa"/>
              <w:right w:w="85" w:type="dxa"/>
            </w:tcMar>
            <w:vAlign w:val="center"/>
          </w:tcPr>
          <w:p w14:paraId="5B80AB45" w14:textId="77777777" w:rsidR="009E18C3" w:rsidRDefault="00000000" w:rsidP="000E5595">
            <w:pPr>
              <w:pStyle w:val="Compact"/>
              <w:spacing w:before="20" w:after="40" w:line="247" w:lineRule="auto"/>
              <w:jc w:val="both"/>
            </w:pPr>
            <w:r>
              <w:rPr>
                <w:sz w:val="19"/>
              </w:rPr>
              <w:t>Clean robust curvature</w:t>
            </w:r>
          </w:p>
        </w:tc>
        <w:tc>
          <w:tcPr>
            <w:tcW w:w="3827" w:type="dxa"/>
            <w:shd w:val="clear" w:color="auto" w:fill="FFFFFF"/>
            <w:tcMar>
              <w:top w:w="85" w:type="dxa"/>
              <w:left w:w="85" w:type="dxa"/>
              <w:bottom w:w="85" w:type="dxa"/>
              <w:right w:w="85" w:type="dxa"/>
            </w:tcMar>
            <w:vAlign w:val="center"/>
          </w:tcPr>
          <w:p w14:paraId="723763AF" w14:textId="77777777" w:rsidR="009E18C3" w:rsidRDefault="00000000" w:rsidP="000E5595">
            <w:pPr>
              <w:pStyle w:val="Compact"/>
              <w:spacing w:before="20" w:after="40" w:line="247" w:lineRule="auto"/>
              <w:jc w:val="both"/>
            </w:pPr>
            <w:r>
              <w:rPr>
                <w:sz w:val="19"/>
              </w:rPr>
              <w:t>0.169706 measured; 0.24 refined; 6 universal</w:t>
            </w:r>
          </w:p>
        </w:tc>
        <w:tc>
          <w:tcPr>
            <w:tcW w:w="3842" w:type="dxa"/>
            <w:shd w:val="clear" w:color="auto" w:fill="FFFFFF"/>
            <w:tcMar>
              <w:top w:w="85" w:type="dxa"/>
              <w:left w:w="85" w:type="dxa"/>
              <w:bottom w:w="85" w:type="dxa"/>
              <w:right w:w="85" w:type="dxa"/>
            </w:tcMar>
            <w:vAlign w:val="center"/>
          </w:tcPr>
          <w:p w14:paraId="51F826CF" w14:textId="77777777" w:rsidR="009E18C3" w:rsidRDefault="00000000" w:rsidP="000E5595">
            <w:pPr>
              <w:pStyle w:val="Compact"/>
              <w:spacing w:before="20" w:after="40" w:line="247" w:lineRule="auto"/>
              <w:jc w:val="both"/>
            </w:pPr>
            <w:r>
              <w:rPr>
                <w:sz w:val="19"/>
              </w:rPr>
              <w:t>Certified clean endpoint rows</w:t>
            </w:r>
          </w:p>
        </w:tc>
      </w:tr>
      <w:tr w:rsidR="009E18C3" w14:paraId="22562D6B" w14:textId="77777777" w:rsidTr="001F2564">
        <w:trPr>
          <w:cantSplit/>
          <w:jc w:val="center"/>
        </w:trPr>
        <w:tc>
          <w:tcPr>
            <w:tcW w:w="2410" w:type="dxa"/>
            <w:shd w:val="clear" w:color="auto" w:fill="F7F8F9"/>
            <w:tcMar>
              <w:top w:w="85" w:type="dxa"/>
              <w:left w:w="85" w:type="dxa"/>
              <w:bottom w:w="85" w:type="dxa"/>
              <w:right w:w="85" w:type="dxa"/>
            </w:tcMar>
            <w:vAlign w:val="center"/>
          </w:tcPr>
          <w:p w14:paraId="6A9F8067" w14:textId="77777777" w:rsidR="009E18C3" w:rsidRDefault="00000000" w:rsidP="000E5595">
            <w:pPr>
              <w:pStyle w:val="Compact"/>
              <w:spacing w:before="20" w:after="40" w:line="247" w:lineRule="auto"/>
              <w:jc w:val="both"/>
            </w:pPr>
            <w:r>
              <w:rPr>
                <w:sz w:val="19"/>
              </w:rPr>
              <w:t>Robust histogram</w:t>
            </w:r>
          </w:p>
        </w:tc>
        <w:tc>
          <w:tcPr>
            <w:tcW w:w="3827" w:type="dxa"/>
            <w:shd w:val="clear" w:color="auto" w:fill="F7F8F9"/>
            <w:tcMar>
              <w:top w:w="85" w:type="dxa"/>
              <w:left w:w="85" w:type="dxa"/>
              <w:bottom w:w="85" w:type="dxa"/>
              <w:right w:w="85" w:type="dxa"/>
            </w:tcMar>
            <w:vAlign w:val="center"/>
          </w:tcPr>
          <w:p w14:paraId="040DD04E" w14:textId="77777777" w:rsidR="009E18C3" w:rsidRDefault="00000000" w:rsidP="000E5595">
            <w:pPr>
              <w:pStyle w:val="Compact"/>
              <w:spacing w:before="20" w:after="40" w:line="247" w:lineRule="auto"/>
              <w:jc w:val="both"/>
            </w:pPr>
            <w:r>
              <w:rPr>
                <w:sz w:val="19"/>
              </w:rPr>
              <w:t>400 rows to 64 occupied bins</w:t>
            </w:r>
          </w:p>
        </w:tc>
        <w:tc>
          <w:tcPr>
            <w:tcW w:w="3842" w:type="dxa"/>
            <w:shd w:val="clear" w:color="auto" w:fill="F7F8F9"/>
            <w:tcMar>
              <w:top w:w="85" w:type="dxa"/>
              <w:left w:w="85" w:type="dxa"/>
              <w:bottom w:w="85" w:type="dxa"/>
              <w:right w:w="85" w:type="dxa"/>
            </w:tcMar>
            <w:vAlign w:val="center"/>
          </w:tcPr>
          <w:p w14:paraId="20FCEE7E" w14:textId="77777777" w:rsidR="009E18C3" w:rsidRDefault="00000000" w:rsidP="000E5595">
            <w:pPr>
              <w:pStyle w:val="Compact"/>
              <w:spacing w:before="20" w:after="40" w:line="247" w:lineRule="auto"/>
              <w:jc w:val="both"/>
            </w:pPr>
            <w:r>
              <w:rPr>
                <w:sz w:val="19"/>
              </w:rPr>
              <w:t>30 proposal queries</w:t>
            </w:r>
          </w:p>
        </w:tc>
      </w:tr>
      <w:tr w:rsidR="009E18C3" w14:paraId="1D99DE36" w14:textId="77777777" w:rsidTr="001F2564">
        <w:trPr>
          <w:cantSplit/>
          <w:jc w:val="center"/>
        </w:trPr>
        <w:tc>
          <w:tcPr>
            <w:tcW w:w="2410" w:type="dxa"/>
            <w:shd w:val="clear" w:color="auto" w:fill="FFFFFF"/>
            <w:tcMar>
              <w:top w:w="85" w:type="dxa"/>
              <w:left w:w="85" w:type="dxa"/>
              <w:bottom w:w="85" w:type="dxa"/>
              <w:right w:w="85" w:type="dxa"/>
            </w:tcMar>
            <w:vAlign w:val="center"/>
          </w:tcPr>
          <w:p w14:paraId="5F192CF3" w14:textId="77777777" w:rsidR="009E18C3" w:rsidRDefault="00000000" w:rsidP="000E5595">
            <w:pPr>
              <w:pStyle w:val="Compact"/>
              <w:spacing w:before="20" w:after="40" w:line="247" w:lineRule="auto"/>
              <w:jc w:val="both"/>
            </w:pPr>
            <w:r>
              <w:rPr>
                <w:sz w:val="19"/>
              </w:rPr>
              <w:t>Histogram state error</w:t>
            </w:r>
          </w:p>
        </w:tc>
        <w:tc>
          <w:tcPr>
            <w:tcW w:w="3827" w:type="dxa"/>
            <w:shd w:val="clear" w:color="auto" w:fill="FFFFFF"/>
            <w:tcMar>
              <w:top w:w="85" w:type="dxa"/>
              <w:left w:w="85" w:type="dxa"/>
              <w:bottom w:w="85" w:type="dxa"/>
              <w:right w:w="85" w:type="dxa"/>
            </w:tcMar>
            <w:vAlign w:val="center"/>
          </w:tcPr>
          <w:p w14:paraId="63DE4044" w14:textId="77777777" w:rsidR="009E18C3" w:rsidRDefault="00000000" w:rsidP="000E5595">
            <w:pPr>
              <w:pStyle w:val="Compact"/>
              <w:spacing w:before="20" w:after="40" w:line="247" w:lineRule="auto"/>
              <w:jc w:val="both"/>
            </w:pPr>
            <w:r>
              <w:rPr>
                <w:sz w:val="19"/>
              </w:rPr>
              <w:t>0.003738 maximum; 0.121663 bound</w:t>
            </w:r>
          </w:p>
        </w:tc>
        <w:tc>
          <w:tcPr>
            <w:tcW w:w="3842" w:type="dxa"/>
            <w:shd w:val="clear" w:color="auto" w:fill="FFFFFF"/>
            <w:tcMar>
              <w:top w:w="85" w:type="dxa"/>
              <w:left w:w="85" w:type="dxa"/>
              <w:bottom w:w="85" w:type="dxa"/>
              <w:right w:w="85" w:type="dxa"/>
            </w:tcMar>
            <w:vAlign w:val="center"/>
          </w:tcPr>
          <w:p w14:paraId="6054504F" w14:textId="77777777" w:rsidR="009E18C3" w:rsidRDefault="00000000" w:rsidP="000E5595">
            <w:pPr>
              <w:pStyle w:val="Compact"/>
              <w:spacing w:before="20" w:after="40" w:line="247" w:lineRule="auto"/>
              <w:jc w:val="both"/>
            </w:pPr>
            <w:r>
              <w:rPr>
                <w:sz w:val="19"/>
              </w:rPr>
              <w:t>Uniform theorem checked on the query sample</w:t>
            </w:r>
          </w:p>
        </w:tc>
      </w:tr>
      <w:tr w:rsidR="009E18C3" w14:paraId="2E5F2B7C" w14:textId="77777777" w:rsidTr="001F2564">
        <w:trPr>
          <w:cantSplit/>
          <w:jc w:val="center"/>
        </w:trPr>
        <w:tc>
          <w:tcPr>
            <w:tcW w:w="2410" w:type="dxa"/>
            <w:shd w:val="clear" w:color="auto" w:fill="F7F8F9"/>
            <w:tcMar>
              <w:top w:w="85" w:type="dxa"/>
              <w:left w:w="85" w:type="dxa"/>
              <w:bottom w:w="85" w:type="dxa"/>
              <w:right w:w="85" w:type="dxa"/>
            </w:tcMar>
            <w:vAlign w:val="center"/>
          </w:tcPr>
          <w:p w14:paraId="32EE8C98" w14:textId="77777777" w:rsidR="009E18C3" w:rsidRDefault="00000000" w:rsidP="000E5595">
            <w:pPr>
              <w:pStyle w:val="Compact"/>
              <w:spacing w:before="20" w:after="40" w:line="247" w:lineRule="auto"/>
              <w:jc w:val="both"/>
            </w:pPr>
            <w:r>
              <w:rPr>
                <w:sz w:val="19"/>
              </w:rPr>
              <w:t>Moving restriction rows</w:t>
            </w:r>
          </w:p>
        </w:tc>
        <w:tc>
          <w:tcPr>
            <w:tcW w:w="3827" w:type="dxa"/>
            <w:shd w:val="clear" w:color="auto" w:fill="F7F8F9"/>
            <w:tcMar>
              <w:top w:w="85" w:type="dxa"/>
              <w:left w:w="85" w:type="dxa"/>
              <w:bottom w:w="85" w:type="dxa"/>
              <w:right w:w="85" w:type="dxa"/>
            </w:tcMar>
            <w:vAlign w:val="center"/>
          </w:tcPr>
          <w:p w14:paraId="049467EF" w14:textId="77777777" w:rsidR="009E18C3" w:rsidRDefault="00000000" w:rsidP="000E5595">
            <w:pPr>
              <w:pStyle w:val="Compact"/>
              <w:spacing w:before="20" w:after="40" w:line="247" w:lineRule="auto"/>
              <w:jc w:val="both"/>
            </w:pPr>
            <w:r>
              <w:rPr>
                <w:sz w:val="19"/>
              </w:rPr>
              <w:t>0.011125 maximum; 0.383902 bound</w:t>
            </w:r>
          </w:p>
        </w:tc>
        <w:tc>
          <w:tcPr>
            <w:tcW w:w="3842" w:type="dxa"/>
            <w:shd w:val="clear" w:color="auto" w:fill="F7F8F9"/>
            <w:tcMar>
              <w:top w:w="85" w:type="dxa"/>
              <w:left w:w="85" w:type="dxa"/>
              <w:bottom w:w="85" w:type="dxa"/>
              <w:right w:w="85" w:type="dxa"/>
            </w:tcMar>
            <w:vAlign w:val="center"/>
          </w:tcPr>
          <w:p w14:paraId="4C63DE97" w14:textId="77777777" w:rsidR="009E18C3" w:rsidRDefault="00000000" w:rsidP="000E5595">
            <w:pPr>
              <w:pStyle w:val="Compact"/>
              <w:spacing w:before="20" w:after="40" w:line="247" w:lineRule="auto"/>
              <w:jc w:val="both"/>
            </w:pPr>
            <w:r>
              <w:rPr>
                <w:sz w:val="19"/>
              </w:rPr>
              <w:t>20 bounded proposal queries</w:t>
            </w:r>
          </w:p>
        </w:tc>
      </w:tr>
      <w:tr w:rsidR="009E18C3" w14:paraId="1BDEC328" w14:textId="77777777" w:rsidTr="001F2564">
        <w:trPr>
          <w:cantSplit/>
          <w:jc w:val="center"/>
        </w:trPr>
        <w:tc>
          <w:tcPr>
            <w:tcW w:w="2410" w:type="dxa"/>
            <w:shd w:val="clear" w:color="auto" w:fill="FFFFFF"/>
            <w:tcMar>
              <w:top w:w="85" w:type="dxa"/>
              <w:left w:w="85" w:type="dxa"/>
              <w:bottom w:w="85" w:type="dxa"/>
              <w:right w:w="85" w:type="dxa"/>
            </w:tcMar>
            <w:vAlign w:val="center"/>
          </w:tcPr>
          <w:p w14:paraId="14140BB7" w14:textId="77777777" w:rsidR="009E18C3" w:rsidRDefault="00000000" w:rsidP="000E5595">
            <w:pPr>
              <w:pStyle w:val="Compact"/>
              <w:spacing w:before="20" w:after="40" w:line="247" w:lineRule="auto"/>
              <w:jc w:val="both"/>
            </w:pPr>
            <w:r>
              <w:rPr>
                <w:sz w:val="19"/>
              </w:rPr>
              <w:t>Task residual constant</w:t>
            </w:r>
          </w:p>
        </w:tc>
        <w:tc>
          <w:tcPr>
            <w:tcW w:w="3827" w:type="dxa"/>
            <w:shd w:val="clear" w:color="auto" w:fill="FFFFFF"/>
            <w:tcMar>
              <w:top w:w="85" w:type="dxa"/>
              <w:left w:w="85" w:type="dxa"/>
              <w:bottom w:w="85" w:type="dxa"/>
              <w:right w:w="85" w:type="dxa"/>
            </w:tcMar>
            <w:vAlign w:val="center"/>
          </w:tcPr>
          <w:p w14:paraId="601232E3" w14:textId="77777777" w:rsidR="009E18C3" w:rsidRDefault="00000000" w:rsidP="000E5595">
            <w:pPr>
              <w:pStyle w:val="Compact"/>
              <w:spacing w:before="20" w:after="40" w:line="247" w:lineRule="auto"/>
              <w:jc w:val="both"/>
            </w:pPr>
            <w:r>
              <w:rPr>
                <w:sz w:val="19"/>
              </w:rPr>
              <w:t>Equality in the constructed example</w:t>
            </w:r>
          </w:p>
        </w:tc>
        <w:tc>
          <w:tcPr>
            <w:tcW w:w="3842" w:type="dxa"/>
            <w:shd w:val="clear" w:color="auto" w:fill="FFFFFF"/>
            <w:tcMar>
              <w:top w:w="85" w:type="dxa"/>
              <w:left w:w="85" w:type="dxa"/>
              <w:bottom w:w="85" w:type="dxa"/>
              <w:right w:w="85" w:type="dxa"/>
            </w:tcMar>
            <w:vAlign w:val="center"/>
          </w:tcPr>
          <w:p w14:paraId="35370C47" w14:textId="77777777" w:rsidR="009E18C3" w:rsidRDefault="00000000" w:rsidP="000E5595">
            <w:pPr>
              <w:pStyle w:val="Compact"/>
              <w:spacing w:before="20" w:after="40" w:line="247" w:lineRule="auto"/>
              <w:jc w:val="both"/>
            </w:pPr>
            <w:r>
              <w:rPr>
                <w:sz w:val="19"/>
              </w:rPr>
              <w:t>Includes an inconsistent bank and minimax lower bound</w:t>
            </w:r>
          </w:p>
        </w:tc>
      </w:tr>
    </w:tbl>
    <w:p w14:paraId="4BF19452" w14:textId="77777777" w:rsidR="009E18C3" w:rsidRDefault="00000000" w:rsidP="000E5595">
      <w:pPr>
        <w:pStyle w:val="BodyText"/>
        <w:spacing w:before="120"/>
        <w:jc w:val="both"/>
      </w:pPr>
      <w:r>
        <w:t>The V4 source archive reports 53 older checks but does not contain their two separate legacy scripts. Those historical examples are retained with that provenance; the current runnable verification consists of the supplied 25-result comparison and the new V5 suite. Exact proofs remain the basis of the mathematical claims. Floating-point checks can expose implementation errors, but cannot replace the stated assumptions or establish semantic correctness.</w:t>
      </w:r>
    </w:p>
    <w:p w14:paraId="0DD3EFE0" w14:textId="77777777" w:rsidR="009E18C3" w:rsidRDefault="00000000" w:rsidP="000E5595">
      <w:pPr>
        <w:pStyle w:val="Heading11"/>
        <w:pageBreakBefore/>
        <w:jc w:val="both"/>
      </w:pPr>
      <w:bookmarkStart w:id="80" w:name="references"/>
      <w:bookmarkEnd w:id="76"/>
      <w:bookmarkEnd w:id="79"/>
      <w:r>
        <w:lastRenderedPageBreak/>
        <w:t>References</w:t>
      </w:r>
    </w:p>
    <w:p w14:paraId="3ACDBB39" w14:textId="5ED7F33C" w:rsidR="00442D6F" w:rsidRPr="00442D6F" w:rsidRDefault="00442D6F" w:rsidP="00442D6F">
      <w:pPr>
        <w:pStyle w:val="Bibliography"/>
        <w:jc w:val="center"/>
        <w:rPr>
          <w:sz w:val="24"/>
          <w:szCs w:val="28"/>
        </w:rPr>
      </w:pPr>
      <w:r w:rsidRPr="00442D6F">
        <w:rPr>
          <w:sz w:val="24"/>
          <w:szCs w:val="28"/>
        </w:rPr>
        <w:t>https://github.com/debiprasadghosh/ResearchOverFlow/tree/main/October2026/SheafReasoning</w:t>
      </w:r>
    </w:p>
    <w:p w14:paraId="16A60EF0" w14:textId="1D3CA68A" w:rsidR="009E18C3" w:rsidRPr="001F2564" w:rsidRDefault="00000000" w:rsidP="000E5595">
      <w:pPr>
        <w:pStyle w:val="Bibliography"/>
        <w:jc w:val="both"/>
        <w:rPr>
          <w:sz w:val="22"/>
          <w:szCs w:val="26"/>
        </w:rPr>
      </w:pPr>
      <w:r w:rsidRPr="001F2564">
        <w:rPr>
          <w:sz w:val="22"/>
          <w:szCs w:val="26"/>
        </w:rPr>
        <w:t xml:space="preserve">[1] Xu, Y., Huang, J., Zhou, Z., Lin, M., Lv, F., Ou, D., Xu, H., and Wu, J. (2026). </w:t>
      </w:r>
      <w:r w:rsidRPr="001F2564">
        <w:rPr>
          <w:i/>
          <w:iCs/>
          <w:sz w:val="22"/>
          <w:szCs w:val="26"/>
        </w:rPr>
        <w:t>Sep-Latent: Separator Tokens as Natural Compression Anchors for Implicit Reasoning.</w:t>
      </w:r>
      <w:r w:rsidRPr="001F2564">
        <w:rPr>
          <w:sz w:val="22"/>
          <w:szCs w:val="26"/>
        </w:rPr>
        <w:t xml:space="preserve"> arXiv:2610.22924v1, 16 October. Attached version consulted, especially §§3–5 and Appendices A–D. https://arxiv.org/abs/2610.22924v1</w:t>
      </w:r>
    </w:p>
    <w:p w14:paraId="7B97C741" w14:textId="77777777" w:rsidR="009E18C3" w:rsidRPr="001F2564" w:rsidRDefault="00000000" w:rsidP="000E5595">
      <w:pPr>
        <w:pStyle w:val="Bibliography"/>
        <w:jc w:val="both"/>
        <w:rPr>
          <w:sz w:val="22"/>
          <w:szCs w:val="26"/>
        </w:rPr>
      </w:pPr>
      <w:r w:rsidRPr="001F2564">
        <w:rPr>
          <w:sz w:val="22"/>
          <w:szCs w:val="26"/>
        </w:rPr>
        <w:t xml:space="preserve">[2] Hao, S., Sukhbaatar, S., Su, D. J., Li, X., Hu, Z., Weston, J., and Tian, Y. (2024; revised 2026). </w:t>
      </w:r>
      <w:r w:rsidRPr="001F2564">
        <w:rPr>
          <w:i/>
          <w:iCs/>
          <w:sz w:val="22"/>
          <w:szCs w:val="26"/>
        </w:rPr>
        <w:t>Training Large Language Models to Reason in a Continuous Latent Space.</w:t>
      </w:r>
      <w:r w:rsidRPr="001F2564">
        <w:rPr>
          <w:sz w:val="22"/>
          <w:szCs w:val="26"/>
        </w:rPr>
        <w:t xml:space="preserve"> arXiv:2412.06769. COLM 2025. https://arxiv.org/abs/2412.06769</w:t>
      </w:r>
    </w:p>
    <w:p w14:paraId="08C4000D" w14:textId="77777777" w:rsidR="009E18C3" w:rsidRPr="001F2564" w:rsidRDefault="00000000" w:rsidP="000E5595">
      <w:pPr>
        <w:pStyle w:val="Bibliography"/>
        <w:jc w:val="both"/>
        <w:rPr>
          <w:sz w:val="22"/>
          <w:szCs w:val="26"/>
        </w:rPr>
      </w:pPr>
      <w:r w:rsidRPr="001F2564">
        <w:rPr>
          <w:sz w:val="22"/>
          <w:szCs w:val="26"/>
        </w:rPr>
        <w:t xml:space="preserve">[3] Shen, Z., Yan, H., Zhang, L., Hu, Z., Du, Y., and He, Y. (2025). </w:t>
      </w:r>
      <w:r w:rsidRPr="001F2564">
        <w:rPr>
          <w:i/>
          <w:iCs/>
          <w:sz w:val="22"/>
          <w:szCs w:val="26"/>
        </w:rPr>
        <w:t>CODI: Compressing Chain-of-Thought into Continuous Space via Self-Distillation.</w:t>
      </w:r>
      <w:r w:rsidRPr="001F2564">
        <w:rPr>
          <w:sz w:val="22"/>
          <w:szCs w:val="26"/>
        </w:rPr>
        <w:t xml:space="preserve"> arXiv:2502.21074. https://arxiv.org/abs/2502.21074</w:t>
      </w:r>
    </w:p>
    <w:p w14:paraId="6242BAE0" w14:textId="77777777" w:rsidR="009E18C3" w:rsidRPr="001F2564" w:rsidRDefault="00000000" w:rsidP="000E5595">
      <w:pPr>
        <w:pStyle w:val="Bibliography"/>
        <w:jc w:val="both"/>
        <w:rPr>
          <w:sz w:val="22"/>
          <w:szCs w:val="26"/>
        </w:rPr>
      </w:pPr>
      <w:r w:rsidRPr="001F2564">
        <w:rPr>
          <w:sz w:val="22"/>
          <w:szCs w:val="26"/>
        </w:rPr>
        <w:t xml:space="preserve">[4] Zhang, Y., Tang, B., Ju, T., Duan, S., and Liu, G. (2025). </w:t>
      </w:r>
      <w:r w:rsidRPr="001F2564">
        <w:rPr>
          <w:i/>
          <w:iCs/>
          <w:sz w:val="22"/>
          <w:szCs w:val="26"/>
        </w:rPr>
        <w:t>Do Latent Tokens Think? A Causal and Adversarial Analysis of Chain-of-Continuous-Thought.</w:t>
      </w:r>
      <w:r w:rsidRPr="001F2564">
        <w:rPr>
          <w:sz w:val="22"/>
          <w:szCs w:val="26"/>
        </w:rPr>
        <w:t xml:space="preserve"> arXiv:2512.21711. https://arxiv.org/abs/2512.21711</w:t>
      </w:r>
    </w:p>
    <w:p w14:paraId="35082082" w14:textId="77777777" w:rsidR="009E18C3" w:rsidRPr="001F2564" w:rsidRDefault="00000000" w:rsidP="000E5595">
      <w:pPr>
        <w:pStyle w:val="Bibliography"/>
        <w:jc w:val="both"/>
        <w:rPr>
          <w:sz w:val="22"/>
          <w:szCs w:val="26"/>
        </w:rPr>
      </w:pPr>
      <w:r w:rsidRPr="001F2564">
        <w:rPr>
          <w:sz w:val="22"/>
          <w:szCs w:val="26"/>
        </w:rPr>
        <w:t xml:space="preserve">[5] Hansen, J., and Ghrist, R. (2019). </w:t>
      </w:r>
      <w:r w:rsidRPr="001F2564">
        <w:rPr>
          <w:i/>
          <w:iCs/>
          <w:sz w:val="22"/>
          <w:szCs w:val="26"/>
        </w:rPr>
        <w:t>Toward a Spectral Theory of Cellular Sheaves.</w:t>
      </w:r>
      <w:r w:rsidRPr="001F2564">
        <w:rPr>
          <w:sz w:val="22"/>
          <w:szCs w:val="26"/>
        </w:rPr>
        <w:t xml:space="preserve"> Journal of Applied and Computational Topology 3, 315–358. https://arxiv.org/abs/1808.01513</w:t>
      </w:r>
    </w:p>
    <w:p w14:paraId="13D3DBBE" w14:textId="77777777" w:rsidR="009E18C3" w:rsidRPr="001F2564" w:rsidRDefault="00000000" w:rsidP="000E5595">
      <w:pPr>
        <w:pStyle w:val="Bibliography"/>
        <w:jc w:val="both"/>
        <w:rPr>
          <w:sz w:val="22"/>
          <w:szCs w:val="26"/>
        </w:rPr>
      </w:pPr>
      <w:r w:rsidRPr="001F2564">
        <w:rPr>
          <w:sz w:val="22"/>
          <w:szCs w:val="26"/>
        </w:rPr>
        <w:t xml:space="preserve">[6] Russold, F. (2022). </w:t>
      </w:r>
      <w:r w:rsidRPr="001F2564">
        <w:rPr>
          <w:i/>
          <w:iCs/>
          <w:sz w:val="22"/>
          <w:szCs w:val="26"/>
        </w:rPr>
        <w:t>Persistent Sheaf Cohomology.</w:t>
      </w:r>
      <w:r w:rsidRPr="001F2564">
        <w:rPr>
          <w:sz w:val="22"/>
          <w:szCs w:val="26"/>
        </w:rPr>
        <w:t xml:space="preserve"> arXiv:2204.13446. https://arxiv.org/abs/2204.13446</w:t>
      </w:r>
    </w:p>
    <w:p w14:paraId="41A1CA8F" w14:textId="77777777" w:rsidR="009E18C3" w:rsidRPr="001F2564" w:rsidRDefault="00000000" w:rsidP="000E5595">
      <w:pPr>
        <w:pStyle w:val="Bibliography"/>
        <w:jc w:val="both"/>
        <w:rPr>
          <w:sz w:val="22"/>
          <w:szCs w:val="26"/>
        </w:rPr>
      </w:pPr>
      <w:r w:rsidRPr="001F2564">
        <w:rPr>
          <w:sz w:val="22"/>
          <w:szCs w:val="26"/>
        </w:rPr>
        <w:t xml:space="preserve">[7] Carlsson, G., and de Silva, V. (2010). </w:t>
      </w:r>
      <w:r w:rsidRPr="001F2564">
        <w:rPr>
          <w:i/>
          <w:iCs/>
          <w:sz w:val="22"/>
          <w:szCs w:val="26"/>
        </w:rPr>
        <w:t>Zigzag Persistence.</w:t>
      </w:r>
      <w:r w:rsidRPr="001F2564">
        <w:rPr>
          <w:sz w:val="22"/>
          <w:szCs w:val="26"/>
        </w:rPr>
        <w:t xml:space="preserve"> Foundations of Computational Mathematics 10, 367–405. https://doi.org/10.1007/s10208-010-9066-0</w:t>
      </w:r>
    </w:p>
    <w:p w14:paraId="76E4B52D" w14:textId="14550154" w:rsidR="009E18C3" w:rsidRPr="001F2564" w:rsidRDefault="00000000" w:rsidP="000E5595">
      <w:pPr>
        <w:pStyle w:val="Bibliography"/>
        <w:jc w:val="both"/>
        <w:rPr>
          <w:sz w:val="22"/>
          <w:szCs w:val="26"/>
        </w:rPr>
      </w:pPr>
      <w:r w:rsidRPr="001F2564">
        <w:rPr>
          <w:sz w:val="22"/>
          <w:szCs w:val="26"/>
        </w:rPr>
        <w:t xml:space="preserve">[8] Ghosh, D. P. (2026). </w:t>
      </w:r>
      <w:r w:rsidRPr="001F2564">
        <w:rPr>
          <w:i/>
          <w:iCs/>
          <w:sz w:val="22"/>
          <w:szCs w:val="26"/>
        </w:rPr>
        <w:t>SheafFarm: Some Sheaf-Diffusion Algorithms are More Sheaf Than Others.</w:t>
      </w:r>
      <w:r w:rsidRPr="001F2564">
        <w:rPr>
          <w:sz w:val="22"/>
          <w:szCs w:val="26"/>
        </w:rPr>
        <w:t xml:space="preserve"> Version 3, project manuscript. </w:t>
      </w:r>
      <w:r w:rsidR="00FA27C8" w:rsidRPr="00FA27C8">
        <w:rPr>
          <w:sz w:val="22"/>
          <w:szCs w:val="26"/>
        </w:rPr>
        <w:t>https://github.com/debiprasadghosh/ResearchOverFlow/tree/main/October2026/SheafFarm</w:t>
      </w:r>
      <w:r w:rsidR="00FA27C8">
        <w:rPr>
          <w:sz w:val="22"/>
          <w:szCs w:val="26"/>
        </w:rPr>
        <w:t xml:space="preserve"> </w:t>
      </w:r>
    </w:p>
    <w:p w14:paraId="3F076866" w14:textId="77777777" w:rsidR="009E18C3" w:rsidRPr="001F2564" w:rsidRDefault="00000000" w:rsidP="000E5595">
      <w:pPr>
        <w:pStyle w:val="Bibliography"/>
        <w:jc w:val="both"/>
        <w:rPr>
          <w:sz w:val="22"/>
          <w:szCs w:val="26"/>
        </w:rPr>
      </w:pPr>
      <w:r w:rsidRPr="001F2564">
        <w:rPr>
          <w:sz w:val="22"/>
          <w:szCs w:val="26"/>
        </w:rPr>
        <w:t xml:space="preserve">[9] Huber, P. J. (1964). </w:t>
      </w:r>
      <w:r w:rsidRPr="001F2564">
        <w:rPr>
          <w:i/>
          <w:iCs/>
          <w:sz w:val="22"/>
          <w:szCs w:val="26"/>
        </w:rPr>
        <w:t>Robust Estimation of a Location Parameter.</w:t>
      </w:r>
      <w:r w:rsidRPr="001F2564">
        <w:rPr>
          <w:sz w:val="22"/>
          <w:szCs w:val="26"/>
        </w:rPr>
        <w:t xml:space="preserve"> Annals of Mathematical Statistics 35(1), 73–101. https://doi.org/10.1214/aoms/1177703732</w:t>
      </w:r>
    </w:p>
    <w:p w14:paraId="1A3CDE02" w14:textId="77777777" w:rsidR="009E18C3" w:rsidRPr="001F2564" w:rsidRDefault="00000000" w:rsidP="000E5595">
      <w:pPr>
        <w:pStyle w:val="Bibliography"/>
        <w:jc w:val="both"/>
        <w:rPr>
          <w:sz w:val="22"/>
          <w:szCs w:val="26"/>
        </w:rPr>
      </w:pPr>
      <w:r w:rsidRPr="001F2564">
        <w:rPr>
          <w:sz w:val="22"/>
          <w:szCs w:val="26"/>
        </w:rPr>
        <w:t xml:space="preserve">[10] Parikh, N., and Boyd, S. (2014). </w:t>
      </w:r>
      <w:r w:rsidRPr="001F2564">
        <w:rPr>
          <w:i/>
          <w:iCs/>
          <w:sz w:val="22"/>
          <w:szCs w:val="26"/>
        </w:rPr>
        <w:t>Proximal Algorithms.</w:t>
      </w:r>
      <w:r w:rsidRPr="001F2564">
        <w:rPr>
          <w:sz w:val="22"/>
          <w:szCs w:val="26"/>
        </w:rPr>
        <w:t xml:space="preserve"> Foundations and Trends in Optimization 1(3), 123–231. Author-hosted article and errata. https://web.stanford.edu/~boyd/papers/prox_algs.html</w:t>
      </w:r>
    </w:p>
    <w:p w14:paraId="2C1DBB1C" w14:textId="77777777" w:rsidR="009E18C3" w:rsidRPr="001F2564" w:rsidRDefault="00000000" w:rsidP="000E5595">
      <w:pPr>
        <w:pStyle w:val="Bibliography"/>
        <w:jc w:val="both"/>
        <w:rPr>
          <w:sz w:val="22"/>
          <w:szCs w:val="26"/>
        </w:rPr>
      </w:pPr>
      <w:r w:rsidRPr="001F2564">
        <w:rPr>
          <w:sz w:val="22"/>
          <w:szCs w:val="26"/>
        </w:rPr>
        <w:t xml:space="preserve">[11] Rockafellar, R. T. (1976). </w:t>
      </w:r>
      <w:r w:rsidRPr="001F2564">
        <w:rPr>
          <w:i/>
          <w:iCs/>
          <w:sz w:val="22"/>
          <w:szCs w:val="26"/>
        </w:rPr>
        <w:t>Monotone Operators and the Proximal Point Algorithm.</w:t>
      </w:r>
      <w:r w:rsidRPr="001F2564">
        <w:rPr>
          <w:sz w:val="22"/>
          <w:szCs w:val="26"/>
        </w:rPr>
        <w:t xml:space="preserve"> SIAM Journal on Control and Optimization 14(5), 877–898. https://doi.org/10.1137/0314056</w:t>
      </w:r>
    </w:p>
    <w:p w14:paraId="0B9FE67C" w14:textId="77777777" w:rsidR="009E18C3" w:rsidRPr="001F2564" w:rsidRDefault="00000000" w:rsidP="000E5595">
      <w:pPr>
        <w:pStyle w:val="Bibliography"/>
        <w:jc w:val="both"/>
        <w:rPr>
          <w:sz w:val="22"/>
          <w:szCs w:val="26"/>
        </w:rPr>
      </w:pPr>
      <w:r w:rsidRPr="001F2564">
        <w:rPr>
          <w:sz w:val="22"/>
          <w:szCs w:val="26"/>
        </w:rPr>
        <w:t xml:space="preserve">[12] Steele, G. L., Lea, D., and Flood, C. H. (2014). </w:t>
      </w:r>
      <w:r w:rsidRPr="001F2564">
        <w:rPr>
          <w:i/>
          <w:iCs/>
          <w:sz w:val="22"/>
          <w:szCs w:val="26"/>
        </w:rPr>
        <w:t>Fast Splittable Pseudorandom Number Generators.</w:t>
      </w:r>
      <w:r w:rsidRPr="001F2564">
        <w:rPr>
          <w:sz w:val="22"/>
          <w:szCs w:val="26"/>
        </w:rPr>
        <w:t xml:space="preserve"> Proceedings of OOPSLA 2014, ACM, 453–472. https://2014.splashcon.org/event/oopsla2014-fast-splittable-pseudorandom-number-generators</w:t>
      </w:r>
    </w:p>
    <w:p w14:paraId="1059D733" w14:textId="77777777" w:rsidR="009E18C3" w:rsidRPr="001F2564" w:rsidRDefault="00000000" w:rsidP="000E5595">
      <w:pPr>
        <w:pStyle w:val="Bibliography"/>
        <w:jc w:val="both"/>
        <w:rPr>
          <w:sz w:val="22"/>
          <w:szCs w:val="26"/>
        </w:rPr>
      </w:pPr>
      <w:r w:rsidRPr="001F2564">
        <w:rPr>
          <w:sz w:val="22"/>
          <w:szCs w:val="26"/>
        </w:rPr>
        <w:t xml:space="preserve">[13] Box, G. E. P., and Muller, M. E. (1958). </w:t>
      </w:r>
      <w:r w:rsidRPr="001F2564">
        <w:rPr>
          <w:i/>
          <w:iCs/>
          <w:sz w:val="22"/>
          <w:szCs w:val="26"/>
        </w:rPr>
        <w:t>A Note on the Generation of Random Normal Deviates.</w:t>
      </w:r>
      <w:r w:rsidRPr="001F2564">
        <w:rPr>
          <w:sz w:val="22"/>
          <w:szCs w:val="26"/>
        </w:rPr>
        <w:t xml:space="preserve"> Annals of Mathematical Statistics 29(2), 610–611. https://doi.org/10.1214/aoms/1177706645</w:t>
      </w:r>
    </w:p>
    <w:p w14:paraId="61A18330" w14:textId="77777777" w:rsidR="009E18C3" w:rsidRPr="001F2564" w:rsidRDefault="00000000" w:rsidP="000E5595">
      <w:pPr>
        <w:pStyle w:val="Bibliography"/>
        <w:jc w:val="both"/>
        <w:rPr>
          <w:sz w:val="22"/>
          <w:szCs w:val="26"/>
        </w:rPr>
      </w:pPr>
      <w:r w:rsidRPr="001F2564">
        <w:rPr>
          <w:sz w:val="22"/>
          <w:szCs w:val="26"/>
        </w:rPr>
        <w:t xml:space="preserve">[14] Qi, L., and Sun, J. (1993). </w:t>
      </w:r>
      <w:r w:rsidRPr="001F2564">
        <w:rPr>
          <w:i/>
          <w:iCs/>
          <w:sz w:val="22"/>
          <w:szCs w:val="26"/>
        </w:rPr>
        <w:t>A Nonsmooth Version of Newton’s Method.</w:t>
      </w:r>
      <w:r w:rsidRPr="001F2564">
        <w:rPr>
          <w:sz w:val="22"/>
          <w:szCs w:val="26"/>
        </w:rPr>
        <w:t xml:space="preserve"> Mathematical Programming 58, 353–367. https://doi.org/10.1007/BF01581275</w:t>
      </w:r>
    </w:p>
    <w:p w14:paraId="0C32A31B" w14:textId="77777777" w:rsidR="009E18C3" w:rsidRPr="001F2564" w:rsidRDefault="00000000" w:rsidP="000E5595">
      <w:pPr>
        <w:pStyle w:val="Bibliography"/>
        <w:jc w:val="both"/>
        <w:rPr>
          <w:sz w:val="22"/>
          <w:szCs w:val="26"/>
        </w:rPr>
      </w:pPr>
      <w:r w:rsidRPr="001F2564">
        <w:rPr>
          <w:sz w:val="22"/>
          <w:szCs w:val="26"/>
        </w:rPr>
        <w:t xml:space="preserve">[15] Nocedal, J., and Wright, S. J. (2006). </w:t>
      </w:r>
      <w:r w:rsidRPr="001F2564">
        <w:rPr>
          <w:i/>
          <w:iCs/>
          <w:sz w:val="22"/>
          <w:szCs w:val="26"/>
        </w:rPr>
        <w:t>Numerical Optimization</w:t>
      </w:r>
      <w:r w:rsidRPr="001F2564">
        <w:rPr>
          <w:sz w:val="22"/>
          <w:szCs w:val="26"/>
        </w:rPr>
        <w:t>, 2nd edition, Chapter 3. Springer. https://doi.org/10.1007/978-0-387-40065-5</w:t>
      </w:r>
    </w:p>
    <w:p w14:paraId="0DA7EE0C" w14:textId="77777777" w:rsidR="009E18C3" w:rsidRPr="001F2564" w:rsidRDefault="00000000" w:rsidP="000E5595">
      <w:pPr>
        <w:pStyle w:val="Bibliography"/>
        <w:jc w:val="both"/>
        <w:rPr>
          <w:sz w:val="22"/>
          <w:szCs w:val="26"/>
        </w:rPr>
      </w:pPr>
      <w:r w:rsidRPr="001F2564">
        <w:rPr>
          <w:sz w:val="22"/>
          <w:szCs w:val="26"/>
        </w:rPr>
        <w:t xml:space="preserve">[16] Sherman, J., and Morrison, W. J. (1950). </w:t>
      </w:r>
      <w:r w:rsidRPr="001F2564">
        <w:rPr>
          <w:i/>
          <w:iCs/>
          <w:sz w:val="22"/>
          <w:szCs w:val="26"/>
        </w:rPr>
        <w:t>Adjustment of an Inverse Matrix Corresponding to a Change in One Element of a Given Matrix.</w:t>
      </w:r>
      <w:r w:rsidRPr="001F2564">
        <w:rPr>
          <w:sz w:val="22"/>
          <w:szCs w:val="26"/>
        </w:rPr>
        <w:t xml:space="preserve"> Annals of Mathematical Statistics 21(1), 124–127. https://doi.org/10.1214/aoms/1177729893</w:t>
      </w:r>
    </w:p>
    <w:p w14:paraId="7E63EE6A" w14:textId="77777777" w:rsidR="009E18C3" w:rsidRPr="001F2564" w:rsidRDefault="00000000" w:rsidP="000E5595">
      <w:pPr>
        <w:pStyle w:val="Bibliography"/>
        <w:jc w:val="both"/>
        <w:rPr>
          <w:sz w:val="22"/>
          <w:szCs w:val="26"/>
        </w:rPr>
      </w:pPr>
      <w:r w:rsidRPr="001F2564">
        <w:rPr>
          <w:sz w:val="22"/>
          <w:szCs w:val="26"/>
        </w:rPr>
        <w:t xml:space="preserve">[17] Boyd, S. (2008). </w:t>
      </w:r>
      <w:r w:rsidRPr="001F2564">
        <w:rPr>
          <w:i/>
          <w:iCs/>
          <w:sz w:val="22"/>
          <w:szCs w:val="26"/>
        </w:rPr>
        <w:t>Observability and State Estimation.</w:t>
      </w:r>
      <w:r w:rsidRPr="001F2564">
        <w:rPr>
          <w:sz w:val="22"/>
          <w:szCs w:val="26"/>
        </w:rPr>
        <w:t xml:space="preserve"> Lecture 19, EE263 Introduction to Linear Dynamical Systems, Stanford University, Autumn 2008–09. Especially the finite-horizon observation matrix, Cayley–Hamilton criterion and invariant unobservable subspace. https://ee263.stanford.edu/archive/observ.pdf</w:t>
      </w:r>
    </w:p>
    <w:p w14:paraId="5ABE5137" w14:textId="77777777" w:rsidR="009E18C3" w:rsidRDefault="00000000" w:rsidP="000E5595">
      <w:pPr>
        <w:pStyle w:val="Heading11"/>
        <w:jc w:val="both"/>
      </w:pPr>
      <w:bookmarkStart w:id="81" w:name="appendix-a-reproducible-source-guide"/>
      <w:bookmarkEnd w:id="80"/>
      <w:r>
        <w:lastRenderedPageBreak/>
        <w:t>Appendix A Reproducible source guide</w:t>
      </w:r>
    </w:p>
    <w:p w14:paraId="523E9CCC" w14:textId="04AB41D8" w:rsidR="009E18C3" w:rsidRPr="00FA27C8" w:rsidRDefault="00000000" w:rsidP="000E5595">
      <w:pPr>
        <w:pStyle w:val="FirstParagraph"/>
        <w:jc w:val="both"/>
        <w:rPr>
          <w:sz w:val="24"/>
          <w:szCs w:val="26"/>
        </w:rPr>
      </w:pPr>
      <w:r w:rsidRPr="00FA27C8">
        <w:rPr>
          <w:sz w:val="24"/>
          <w:szCs w:val="26"/>
        </w:rPr>
        <w:t xml:space="preserve">The companion archive contains the manuscript source, complete C# project, build scripts and all six figures. </w:t>
      </w:r>
      <w:r w:rsidRPr="00FA27C8">
        <w:rPr>
          <w:rStyle w:val="VerbatimChar"/>
          <w:sz w:val="18"/>
          <w:szCs w:val="28"/>
        </w:rPr>
        <w:t>validate_v5.py</w:t>
      </w:r>
      <w:r w:rsidRPr="00FA27C8">
        <w:rPr>
          <w:sz w:val="24"/>
          <w:szCs w:val="26"/>
        </w:rPr>
        <w:t xml:space="preserve"> runs the 40 new checks. </w:t>
      </w:r>
      <w:r w:rsidRPr="00FA27C8">
        <w:rPr>
          <w:rStyle w:val="VerbatimChar"/>
          <w:sz w:val="18"/>
          <w:szCs w:val="28"/>
        </w:rPr>
        <w:t>cs_validate.py</w:t>
      </w:r>
      <w:r w:rsidRPr="00FA27C8">
        <w:rPr>
          <w:sz w:val="24"/>
          <w:szCs w:val="26"/>
        </w:rPr>
        <w:t xml:space="preserve"> recomputes 25 supplied results and compares them with the archived C# output</w:t>
      </w:r>
      <w:r w:rsidR="0069049F">
        <w:rPr>
          <w:sz w:val="24"/>
          <w:szCs w:val="26"/>
        </w:rPr>
        <w:t>.</w:t>
      </w:r>
    </w:p>
    <w:p w14:paraId="2717412E" w14:textId="4F90A3CA" w:rsidR="00FA27C8" w:rsidRPr="00FA27C8" w:rsidRDefault="00FA27C8" w:rsidP="00FA27C8">
      <w:pPr>
        <w:pStyle w:val="BodyText"/>
        <w:rPr>
          <w:sz w:val="24"/>
          <w:szCs w:val="26"/>
        </w:rPr>
      </w:pPr>
      <w:r w:rsidRPr="00FA27C8">
        <w:rPr>
          <w:sz w:val="24"/>
          <w:szCs w:val="26"/>
        </w:rPr>
        <w:t>https://github.com/debiprasadghosh/ResearchOverFlow/tree/main/October2026/SheafReasoning</w:t>
      </w:r>
    </w:p>
    <w:bookmarkEnd w:id="81"/>
    <w:p w14:paraId="2E7212BB" w14:textId="77777777" w:rsidR="00FA27C8" w:rsidRPr="00FA27C8" w:rsidRDefault="00FA27C8" w:rsidP="00FA27C8">
      <w:pPr>
        <w:pStyle w:val="BodyText"/>
      </w:pPr>
    </w:p>
    <w:sectPr w:rsidR="00FA27C8" w:rsidRPr="00FA27C8">
      <w:headerReference w:type="even" r:id="rId13"/>
      <w:headerReference w:type="default" r:id="rId14"/>
      <w:footerReference w:type="even" r:id="rId15"/>
      <w:footerReference w:type="default" r:id="rId16"/>
      <w:headerReference w:type="first" r:id="rId17"/>
      <w:footerReference w:type="first" r:id="rId18"/>
      <w:pgSz w:w="12240" w:h="15840"/>
      <w:pgMar w:top="1037" w:right="1123" w:bottom="1037" w:left="1123" w:header="432" w:footer="43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2065BE" w14:textId="77777777" w:rsidR="006C1DBA" w:rsidRDefault="006C1DBA">
      <w:pPr>
        <w:spacing w:after="0" w:line="240" w:lineRule="auto"/>
      </w:pPr>
      <w:r>
        <w:separator/>
      </w:r>
    </w:p>
  </w:endnote>
  <w:endnote w:type="continuationSeparator" w:id="0">
    <w:p w14:paraId="37ECC07E" w14:textId="77777777" w:rsidR="006C1DBA" w:rsidRDefault="006C1D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Vrinda">
    <w:panose1 w:val="00000400000000000000"/>
    <w:charset w:val="00"/>
    <w:family w:val="swiss"/>
    <w:pitch w:val="variable"/>
    <w:sig w:usb0="00010003" w:usb1="00000000" w:usb2="00000000" w:usb3="00000000" w:csb0="00000001" w:csb1="00000000"/>
  </w:font>
  <w:font w:name="Liberation Serif">
    <w:altName w:val="Times New Roman"/>
    <w:panose1 w:val="00000000000000000000"/>
    <w:charset w:val="00"/>
    <w:family w:val="roman"/>
    <w:notTrueType/>
    <w:pitch w:val="default"/>
  </w:font>
  <w:font w:name="Times New Roman">
    <w:altName w:val="Times New Roman PSMT"/>
    <w:panose1 w:val="02020603050405020304"/>
    <w:charset w:val="00"/>
    <w:family w:val="roman"/>
    <w:pitch w:val="variable"/>
    <w:sig w:usb0="E0002EFF" w:usb1="C000785B" w:usb2="00000009" w:usb3="00000000" w:csb0="000001FF" w:csb1="00000000"/>
  </w:font>
  <w:font w:name="Liberation Sans">
    <w:altName w:val="Arial"/>
    <w:panose1 w:val="00000000000000000000"/>
    <w:charset w:val="00"/>
    <w:family w:val="roman"/>
    <w:notTrueType/>
    <w:pitch w:val="default"/>
  </w:font>
  <w:font w:name="DejaVu Sans Mono">
    <w:altName w:val="Verdan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BDF69" w14:textId="77777777" w:rsidR="009E18C3" w:rsidRDefault="009E18C3"/>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8287E" w14:textId="77777777" w:rsidR="009E18C3" w:rsidRDefault="00000000">
    <w:pPr>
      <w:jc w:val="center"/>
    </w:pPr>
    <w:r>
      <w:fldChar w:fldCharType="begin"/>
    </w:r>
    <w:r>
      <w:instrText>PAGE</w:instrText>
    </w:r>
    <w:r>
      <w:fldChar w:fldCharType="separate"/>
    </w:r>
    <w:r w:rsidR="000E5595">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0ADFBB" w14:textId="77777777" w:rsidR="009E18C3" w:rsidRDefault="009E18C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72E9DF" w14:textId="77777777" w:rsidR="006C1DBA" w:rsidRDefault="006C1DBA">
      <w:r>
        <w:separator/>
      </w:r>
    </w:p>
  </w:footnote>
  <w:footnote w:type="continuationSeparator" w:id="0">
    <w:p w14:paraId="370A709C" w14:textId="77777777" w:rsidR="006C1DBA" w:rsidRDefault="006C1D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FB510D" w14:textId="77777777" w:rsidR="009E18C3" w:rsidRDefault="009E18C3"/>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7A570D" w14:textId="77777777" w:rsidR="009E18C3" w:rsidRDefault="009E18C3">
    <w:pP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B0121C" w14:textId="77777777" w:rsidR="009E18C3" w:rsidRDefault="009E18C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89ED28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A99411"/>
    <w:multiLevelType w:val="multilevel"/>
    <w:tmpl w:val="5BE868F8"/>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992365010">
    <w:abstractNumId w:val="0"/>
  </w:num>
  <w:num w:numId="2" w16cid:durableId="166654337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97414024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E18C3"/>
    <w:rsid w:val="000E5595"/>
    <w:rsid w:val="001E67EF"/>
    <w:rsid w:val="001F2564"/>
    <w:rsid w:val="00311A61"/>
    <w:rsid w:val="003F111C"/>
    <w:rsid w:val="00442D6F"/>
    <w:rsid w:val="004E57FF"/>
    <w:rsid w:val="0069049F"/>
    <w:rsid w:val="006C1DBA"/>
    <w:rsid w:val="00721BA2"/>
    <w:rsid w:val="009C5093"/>
    <w:rsid w:val="009E18C3"/>
    <w:rsid w:val="00A07F2E"/>
    <w:rsid w:val="00AA1DF8"/>
    <w:rsid w:val="00B94CC3"/>
    <w:rsid w:val="00BD3C3D"/>
    <w:rsid w:val="00FA27C8"/>
  </w:rsids>
  <m:mathPr>
    <m:mathFont m:val="Cambria Math"/>
    <m:brkBin m:val="before"/>
    <m:brkBinSub m:val="--"/>
    <m:smallFrac m:val="0"/>
    <m:dispDef/>
    <m:lMargin m:val="0"/>
    <m:rMargin m:val="0"/>
    <m:defJc m:val="centerGroup"/>
    <m:wrapRight/>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D4E974"/>
  <w15:docId w15:val="{8094BD34-125E-4B78-B2CA-ED19A29AE5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20" w:line="259" w:lineRule="auto"/>
    </w:pPr>
    <w:rPr>
      <w:rFonts w:ascii="Liberation Serif" w:eastAsia="Liberation Serif" w:hAnsi="Liberation Serif" w:cs="Liberation Serif"/>
      <w:color w:val="000000"/>
      <w:sz w:val="22"/>
    </w:rPr>
  </w:style>
  <w:style w:type="paragraph" w:styleId="Heading1">
    <w:name w:val="heading 1"/>
    <w:basedOn w:val="Normal"/>
    <w:next w:val="BodyText"/>
    <w:uiPriority w:val="9"/>
    <w:qFormat/>
    <w:pPr>
      <w:keepNext/>
      <w:keepLines/>
      <w:spacing w:before="480" w:after="0"/>
      <w:outlineLvl w:val="0"/>
    </w:pPr>
    <w:rPr>
      <w:b/>
      <w:bCs/>
      <w:sz w:val="32"/>
      <w:szCs w:val="32"/>
    </w:rPr>
  </w:style>
  <w:style w:type="paragraph" w:styleId="Heading2">
    <w:name w:val="heading 2"/>
    <w:basedOn w:val="Normal"/>
    <w:next w:val="BodyText"/>
    <w:uiPriority w:val="9"/>
    <w:unhideWhenUsed/>
    <w:qFormat/>
    <w:pPr>
      <w:keepNext/>
      <w:keepLines/>
      <w:spacing w:before="200" w:after="0"/>
      <w:outlineLvl w:val="1"/>
    </w:pPr>
    <w:rPr>
      <w:b/>
      <w:bCs/>
      <w:sz w:val="28"/>
      <w:szCs w:val="28"/>
    </w:rPr>
  </w:style>
  <w:style w:type="paragraph" w:styleId="Heading3">
    <w:name w:val="heading 3"/>
    <w:basedOn w:val="Normal"/>
    <w:next w:val="BodyText"/>
    <w:uiPriority w:val="9"/>
    <w:unhideWhenUsed/>
    <w:qFormat/>
    <w:pPr>
      <w:keepNext/>
      <w:keepLines/>
      <w:spacing w:before="200" w:after="0"/>
      <w:outlineLvl w:val="2"/>
    </w:pPr>
    <w:rPr>
      <w:b/>
      <w:bCs/>
      <w:sz w:val="24"/>
    </w:rPr>
  </w:style>
  <w:style w:type="paragraph" w:styleId="Heading4">
    <w:name w:val="heading 4"/>
    <w:basedOn w:val="Normal"/>
    <w:next w:val="BodyText"/>
    <w:uiPriority w:val="9"/>
    <w:unhideWhenUsed/>
    <w:qFormat/>
    <w:pPr>
      <w:keepNext/>
      <w:keepLines/>
      <w:spacing w:before="200" w:after="0"/>
      <w:outlineLvl w:val="3"/>
    </w:pPr>
    <w:rPr>
      <w:bCs/>
      <w:i/>
      <w:sz w:val="24"/>
    </w:rPr>
  </w:style>
  <w:style w:type="paragraph" w:styleId="Heading5">
    <w:name w:val="heading 5"/>
    <w:basedOn w:val="Normal"/>
    <w:next w:val="BodyText"/>
    <w:uiPriority w:val="9"/>
    <w:unhideWhenUsed/>
    <w:qFormat/>
    <w:pPr>
      <w:keepNext/>
      <w:keepLines/>
      <w:spacing w:before="200" w:after="0"/>
      <w:outlineLvl w:val="4"/>
    </w:pPr>
    <w:rPr>
      <w:iCs/>
      <w:sz w:val="24"/>
    </w:rPr>
  </w:style>
  <w:style w:type="paragraph" w:styleId="Heading6">
    <w:name w:val="heading 6"/>
    <w:basedOn w:val="Normal"/>
    <w:next w:val="BodyText"/>
    <w:uiPriority w:val="9"/>
    <w:unhideWhenUsed/>
    <w:qFormat/>
    <w:pPr>
      <w:keepNext/>
      <w:keepLines/>
      <w:spacing w:before="200" w:after="0"/>
      <w:outlineLvl w:val="5"/>
    </w:pPr>
    <w:rPr>
      <w:sz w:val="24"/>
    </w:rPr>
  </w:style>
  <w:style w:type="paragraph" w:styleId="Heading7">
    <w:name w:val="heading 7"/>
    <w:basedOn w:val="Normal"/>
    <w:next w:val="BodyText"/>
    <w:uiPriority w:val="9"/>
    <w:unhideWhenUsed/>
    <w:qFormat/>
    <w:pPr>
      <w:keepNext/>
      <w:keepLines/>
      <w:spacing w:before="200" w:after="0"/>
      <w:outlineLvl w:val="6"/>
    </w:pPr>
    <w:rPr>
      <w:sz w:val="24"/>
    </w:rPr>
  </w:style>
  <w:style w:type="paragraph" w:styleId="Heading8">
    <w:name w:val="heading 8"/>
    <w:basedOn w:val="Normal"/>
    <w:next w:val="BodyText"/>
    <w:uiPriority w:val="9"/>
    <w:unhideWhenUsed/>
    <w:qFormat/>
    <w:pPr>
      <w:keepNext/>
      <w:keepLines/>
      <w:spacing w:before="200" w:after="0"/>
      <w:outlineLvl w:val="7"/>
    </w:pPr>
    <w:rPr>
      <w:sz w:val="24"/>
    </w:rPr>
  </w:style>
  <w:style w:type="paragraph" w:styleId="Heading9">
    <w:name w:val="heading 9"/>
    <w:basedOn w:val="Normal"/>
    <w:next w:val="BodyText"/>
    <w:uiPriority w:val="9"/>
    <w:unhideWhenUsed/>
    <w:qFormat/>
    <w:pPr>
      <w:keepNext/>
      <w:keepLines/>
      <w:spacing w:before="200" w:after="0"/>
      <w:outlineLvl w:val="8"/>
    </w:pPr>
    <w:rPr>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style>
  <w:style w:type="paragraph" w:customStyle="1" w:styleId="FirstParagraph">
    <w:name w:val="First Paragraph"/>
    <w:basedOn w:val="BodyText"/>
    <w:next w:val="BodyText"/>
    <w:qFormat/>
  </w:style>
  <w:style w:type="paragraph" w:customStyle="1" w:styleId="Compact">
    <w:name w:val="Compact"/>
    <w:basedOn w:val="BodyText"/>
    <w:qFormat/>
  </w:style>
  <w:style w:type="paragraph" w:styleId="Title">
    <w:name w:val="Title"/>
    <w:basedOn w:val="Normal"/>
    <w:next w:val="BodyText"/>
    <w:qFormat/>
    <w:pPr>
      <w:keepNext/>
      <w:spacing w:after="180" w:line="240" w:lineRule="auto"/>
      <w:jc w:val="center"/>
    </w:pPr>
    <w:rPr>
      <w:b/>
      <w:bCs/>
      <w:sz w:val="46"/>
      <w:szCs w:val="36"/>
    </w:rPr>
  </w:style>
  <w:style w:type="paragraph" w:styleId="Subtitle">
    <w:name w:val="Subtitle"/>
    <w:basedOn w:val="Title"/>
    <w:next w:val="BodyText"/>
    <w:qFormat/>
    <w:pPr>
      <w:spacing w:after="200"/>
    </w:pPr>
    <w:rPr>
      <w:b w:val="0"/>
      <w:i/>
      <w:sz w:val="24"/>
      <w:szCs w:val="30"/>
    </w:rPr>
  </w:style>
  <w:style w:type="paragraph" w:customStyle="1" w:styleId="Author">
    <w:name w:val="Author"/>
    <w:next w:val="BodyText"/>
    <w:qFormat/>
    <w:pPr>
      <w:keepNext/>
      <w:spacing w:after="40"/>
      <w:jc w:val="center"/>
    </w:pPr>
    <w:rPr>
      <w:rFonts w:ascii="Liberation Serif" w:eastAsia="Liberation Serif" w:hAnsi="Liberation Serif" w:cs="Liberation Serif"/>
      <w:color w:val="000000"/>
      <w:sz w:val="21"/>
    </w:rPr>
  </w:style>
  <w:style w:type="paragraph" w:styleId="Date">
    <w:name w:val="Date"/>
    <w:next w:val="BodyText"/>
    <w:qFormat/>
    <w:pPr>
      <w:keepNext/>
      <w:spacing w:after="260"/>
      <w:jc w:val="center"/>
    </w:pPr>
    <w:rPr>
      <w:rFonts w:ascii="Liberation Serif" w:eastAsia="Liberation Serif" w:hAnsi="Liberation Serif" w:cs="Liberation Serif"/>
      <w:color w:val="000000"/>
      <w:sz w:val="19"/>
    </w:rPr>
  </w:style>
  <w:style w:type="paragraph" w:customStyle="1" w:styleId="AbstractTitle">
    <w:name w:val="Abstract Title"/>
    <w:basedOn w:val="Normal"/>
    <w:next w:val="Abstract"/>
    <w:qFormat/>
    <w:pPr>
      <w:keepNext/>
      <w:spacing w:before="80" w:after="100" w:line="269" w:lineRule="auto"/>
    </w:pPr>
    <w:rPr>
      <w:rFonts w:ascii="Liberation Sans" w:hAnsi="Liberation Sans"/>
      <w:b/>
      <w:szCs w:val="20"/>
    </w:rPr>
  </w:style>
  <w:style w:type="paragraph" w:customStyle="1" w:styleId="Abstract">
    <w:name w:val="Abstract"/>
    <w:basedOn w:val="Normal"/>
    <w:next w:val="BodyText"/>
    <w:qFormat/>
    <w:pPr>
      <w:spacing w:after="100" w:line="257" w:lineRule="auto"/>
    </w:pPr>
    <w:rPr>
      <w:sz w:val="20"/>
      <w:szCs w:val="20"/>
    </w:rPr>
  </w:style>
  <w:style w:type="paragraph" w:styleId="Bibliography">
    <w:name w:val="Bibliography"/>
    <w:basedOn w:val="Normal"/>
    <w:qFormat/>
    <w:pPr>
      <w:spacing w:line="250" w:lineRule="auto"/>
    </w:pPr>
    <w:rPr>
      <w:sz w:val="20"/>
    </w:rPr>
  </w:style>
  <w:style w:type="paragraph" w:styleId="BlockText">
    <w:name w:val="Block Text"/>
    <w:basedOn w:val="BodyText"/>
    <w:next w:val="BodyText"/>
    <w:uiPriority w:val="9"/>
    <w:unhideWhenUsed/>
    <w:qFormat/>
    <w:pPr>
      <w:spacing w:before="40" w:after="160"/>
      <w:ind w:left="400" w:right="400"/>
      <w:jc w:val="both"/>
    </w:pPr>
    <w:rPr>
      <w:i/>
      <w:sz w:val="21"/>
    </w:rPr>
  </w:style>
  <w:style w:type="paragraph" w:styleId="FootnoteText">
    <w:name w:val="footnote text"/>
    <w:basedOn w:val="Normal"/>
    <w:uiPriority w:val="9"/>
    <w:unhideWhenUsed/>
    <w:qFormat/>
  </w:style>
  <w:style w:type="table" w:customStyle="1" w:styleId="Table">
    <w:name w:val="Table"/>
    <w:semiHidden/>
    <w:unhideWhenUsed/>
    <w:qFormat/>
    <w:rPr>
      <w:sz w:val="19"/>
      <w:szCs w:val="20"/>
      <w:lang w:val="en-IN" w:eastAsia="en-IN" w:bidi="bn-IN"/>
    </w:rPr>
    <w:tblP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90" w:type="dxa"/>
        <w:bottom w:w="40" w:type="dxa"/>
        <w:right w:w="90" w:type="dxa"/>
      </w:tblCellMar>
    </w:tblPr>
    <w:tblStylePr w:type="firstRow">
      <w:rPr>
        <w:b/>
      </w:r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200" w:line="252" w:lineRule="auto"/>
    </w:pPr>
    <w:rPr>
      <w:sz w:val="19"/>
    </w:rPr>
  </w:style>
  <w:style w:type="paragraph" w:customStyle="1" w:styleId="TableCaption">
    <w:name w:val="Table Caption"/>
    <w:basedOn w:val="Caption"/>
    <w:pPr>
      <w:keepNext/>
      <w:spacing w:after="180"/>
    </w:pPr>
  </w:style>
  <w:style w:type="paragraph" w:customStyle="1" w:styleId="ImageCaption">
    <w:name w:val="Image Caption"/>
    <w:basedOn w:val="Caption"/>
    <w:pPr>
      <w:spacing w:after="180"/>
    </w:pPr>
  </w:style>
  <w:style w:type="paragraph" w:customStyle="1" w:styleId="Figure">
    <w:name w:val="Figure"/>
    <w:basedOn w:val="Normal"/>
    <w:pPr>
      <w:keepNext/>
      <w:spacing w:before="100" w:after="60" w:line="240" w:lineRule="auto"/>
      <w:jc w:val="center"/>
    </w:pPr>
  </w:style>
  <w:style w:type="paragraph" w:customStyle="1" w:styleId="CaptionedFigure">
    <w:name w:val="Captioned Figure"/>
    <w:basedOn w:val="Figure"/>
  </w:style>
  <w:style w:type="character" w:customStyle="1" w:styleId="CaptionChar">
    <w:name w:val="Caption Char"/>
    <w:basedOn w:val="DefaultParagraphFont"/>
    <w:link w:val="Caption"/>
  </w:style>
  <w:style w:type="character" w:customStyle="1" w:styleId="VerbatimChar">
    <w:name w:val="Verbatim Char"/>
    <w:basedOn w:val="CaptionChar"/>
    <w:rPr>
      <w:rFonts w:ascii="DejaVu Sans Mono" w:eastAsia="Consolas" w:hAnsi="DejaVu Sans Mono" w:cs="Consolas"/>
      <w:sz w:val="16"/>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000000"/>
    </w:rPr>
  </w:style>
  <w:style w:type="paragraph" w:styleId="TOCHeading">
    <w:name w:val="TOC Heading"/>
    <w:basedOn w:val="Heading1"/>
    <w:next w:val="BodyText"/>
    <w:uiPriority w:val="39"/>
    <w:unhideWhenUsed/>
    <w:qFormat/>
    <w:pPr>
      <w:spacing w:before="240"/>
      <w:outlineLvl w:val="9"/>
    </w:pPr>
    <w:rPr>
      <w:b w:val="0"/>
      <w:bCs w:val="0"/>
    </w:rPr>
  </w:style>
  <w:style w:type="paragraph" w:customStyle="1" w:styleId="Heading11">
    <w:name w:val="Heading 11"/>
    <w:pPr>
      <w:keepNext/>
      <w:keepLines/>
      <w:spacing w:before="260" w:after="120"/>
    </w:pPr>
    <w:rPr>
      <w:rFonts w:ascii="Liberation Serif" w:eastAsia="Liberation Serif" w:hAnsi="Liberation Serif" w:cs="Liberation Serif"/>
      <w:b/>
      <w:color w:val="000000"/>
      <w:sz w:val="28"/>
    </w:rPr>
  </w:style>
  <w:style w:type="paragraph" w:customStyle="1" w:styleId="Heading21">
    <w:name w:val="Heading 21"/>
    <w:pPr>
      <w:keepNext/>
      <w:keepLines/>
      <w:spacing w:before="200" w:after="120"/>
    </w:pPr>
    <w:rPr>
      <w:rFonts w:ascii="Liberation Serif" w:eastAsia="Liberation Serif" w:hAnsi="Liberation Serif" w:cs="Liberation Serif"/>
      <w:b/>
      <w:color w:val="000000"/>
    </w:rPr>
  </w:style>
  <w:style w:type="paragraph" w:customStyle="1" w:styleId="Heading31">
    <w:name w:val="Heading 31"/>
    <w:pPr>
      <w:keepNext/>
      <w:keepLines/>
      <w:spacing w:before="200" w:after="120"/>
    </w:pPr>
    <w:rPr>
      <w:rFonts w:ascii="Liberation Serif" w:eastAsia="Liberation Serif" w:hAnsi="Liberation Serif" w:cs="Liberation Serif"/>
      <w:b/>
      <w:color w:val="000000"/>
      <w:sz w:val="22"/>
    </w:rPr>
  </w:style>
  <w:style w:type="paragraph" w:customStyle="1" w:styleId="SourceCode">
    <w:name w:val="Source Code"/>
    <w:basedOn w:val="Normal"/>
    <w:pPr>
      <w:spacing w:after="140" w:line="240" w:lineRule="auto"/>
    </w:pPr>
    <w:rPr>
      <w:rFonts w:ascii="DejaVu Sans Mono" w:hAnsi="DejaVu Sans Mono"/>
      <w:sz w:val="15"/>
    </w:rPr>
  </w:style>
  <w:style w:type="paragraph" w:customStyle="1" w:styleId="Statement">
    <w:name w:val="Statement"/>
    <w:basedOn w:val="BodyText"/>
  </w:style>
  <w:style w:type="paragraph" w:customStyle="1" w:styleId="StatementTag">
    <w:name w:val="Statement Tag"/>
    <w:basedOn w:val="Statement"/>
    <w:pPr>
      <w:spacing w:after="140" w:line="240" w:lineRule="auto"/>
    </w:pPr>
    <w:rPr>
      <w:i/>
      <w:sz w:val="18"/>
    </w:rPr>
  </w:style>
  <w:style w:type="paragraph" w:customStyle="1" w:styleId="Gap">
    <w:name w:val="Gap"/>
    <w:basedOn w:val="Normal"/>
    <w:pPr>
      <w:spacing w:after="0" w:line="240" w:lineRule="auto"/>
    </w:pPr>
    <w:rPr>
      <w:sz w:val="2"/>
    </w:rPr>
  </w:style>
  <w:style w:type="paragraph" w:customStyle="1" w:styleId="Check">
    <w:name w:val="Check"/>
    <w:basedOn w:val="BodyText"/>
    <w:pPr>
      <w:spacing w:after="140" w:line="257" w:lineRule="auto"/>
    </w:pPr>
    <w:rPr>
      <w:sz w:val="20"/>
    </w:rPr>
  </w:style>
  <w:style w:type="paragraph" w:customStyle="1" w:styleId="Summary">
    <w:name w:val="Summary"/>
    <w:basedOn w:val="BodyText"/>
    <w:pPr>
      <w:spacing w:after="80" w:line="264" w:lineRule="auto"/>
      <w:ind w:left="120" w:right="120"/>
      <w:jc w:val="both"/>
    </w:pPr>
    <w:rPr>
      <w:sz w:val="21"/>
    </w:rPr>
  </w:style>
  <w:style w:type="paragraph" w:customStyle="1" w:styleId="Equation">
    <w:name w:val="Equation"/>
    <w:basedOn w:val="BodyText"/>
    <w:pPr>
      <w:keepLines/>
      <w:tabs>
        <w:tab w:val="center" w:pos="4997"/>
        <w:tab w:val="right" w:pos="9994"/>
      </w:tabs>
      <w:spacing w:before="80" w:after="160" w:line="240" w:lineRule="auto"/>
    </w:pPr>
    <w:rPr>
      <w:sz w:val="21"/>
    </w:rPr>
  </w:style>
  <w:style w:type="paragraph" w:customStyle="1" w:styleId="StatementEquation">
    <w:name w:val="Statement Equation"/>
    <w:basedOn w:val="Statement"/>
    <w:pPr>
      <w:keepLines/>
      <w:tabs>
        <w:tab w:val="center" w:pos="4997"/>
        <w:tab w:val="right" w:pos="9994"/>
      </w:tabs>
      <w:spacing w:before="80" w:after="160" w:line="240" w:lineRule="auto"/>
    </w:pPr>
    <w:rPr>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53</TotalTime>
  <Pages>38</Pages>
  <Words>17821</Words>
  <Characters>101582</Characters>
  <Application>Microsoft Office Word</Application>
  <DocSecurity>0</DocSecurity>
  <Lines>846</Lines>
  <Paragraphs>238</Paragraphs>
  <ScaleCrop>false</ScaleCrop>
  <Company/>
  <LinksUpToDate>false</LinksUpToDate>
  <CharactersWithSpaces>119165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Separator Anchors for Sheaf Based Latent Reasoning</dc:title>
  <dc:subject>Version 5 mathematical revision of the separator-anchor interface for Autoregressive Sheaf Evolution</dc:subject>
  <dc:creator>Debi Prasad Ghosh</dc:creator>
  <cp:keywords>latent reasoning; cellular sheaf; noncommuting proximal reads; observability; robust memory; task identifiability</cp:keywords>
  <cp:lastModifiedBy>Debiprasad Ghosh</cp:lastModifiedBy>
  <cp:revision>14</cp:revision>
  <cp:lastPrinted>2026-10-22T03:41:00Z</cp:lastPrinted>
  <dcterms:created xsi:type="dcterms:W3CDTF">2026-10-22T02:53:00Z</dcterms:created>
  <dcterms:modified xsi:type="dcterms:W3CDTF">2026-10-22T03:56:00Z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22 October 2026 · Version 5 · Mathematical research paper</vt:lpwstr>
  </property>
  <property fmtid="{D5CDD505-2E9C-101B-9397-08002B2CF9AE}" pid="3" name="subtitle">
    <vt:lpwstr>Mathematical foundations and implementation within Autoregressive Sheaf Evolution</vt:lpwstr>
  </property>
</Properties>
</file>