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7"/>
          <w:szCs w:val="27"/>
          <w:highlight w:val="white"/>
        </w:rPr>
      </w:pPr>
      <w:r>
        <w:rPr>
          <w:sz w:val="27"/>
          <w:szCs w:val="27"/>
          <w:highlight w:val="white"/>
        </w:rPr>
        <w:t>1. Calculate pricing for a client who wants migration there existing workload to AWS Mumbai Region, the existing setup includes:</w:t>
      </w:r>
    </w:p>
    <w:p>
      <w:pPr>
        <w:pStyle w:val="Normal"/>
        <w:rPr>
          <w:sz w:val="27"/>
          <w:szCs w:val="27"/>
          <w:highlight w:val="white"/>
        </w:rPr>
      </w:pPr>
      <w:r>
        <w:rPr>
          <w:sz w:val="27"/>
          <w:szCs w:val="27"/>
          <w:highlight w:val="white"/>
        </w:rPr>
        <w:t>Load Balancer</w:t>
      </w:r>
    </w:p>
    <w:p>
      <w:pPr>
        <w:pStyle w:val="Normal"/>
        <w:rPr>
          <w:sz w:val="27"/>
          <w:szCs w:val="27"/>
          <w:highlight w:val="white"/>
        </w:rPr>
      </w:pPr>
      <w:r>
        <w:rPr>
          <w:sz w:val="27"/>
          <w:szCs w:val="27"/>
          <w:highlight w:val="white"/>
        </w:rPr>
        <w:t>Web Server (Qty:4, CPU:2, RAM: 8GB, Storage: 20 GB )</w:t>
      </w:r>
    </w:p>
    <w:p>
      <w:pPr>
        <w:pStyle w:val="Normal"/>
        <w:rPr>
          <w:sz w:val="27"/>
          <w:szCs w:val="27"/>
          <w:highlight w:val="white"/>
        </w:rPr>
      </w:pPr>
      <w:r>
        <w:rPr>
          <w:sz w:val="27"/>
          <w:szCs w:val="27"/>
          <w:highlight w:val="white"/>
        </w:rPr>
        <w:t>App Server (Qty:4, CPU:2, RAM: 8GB, Storage: 20 GB)</w:t>
      </w:r>
    </w:p>
    <w:p>
      <w:pPr>
        <w:pStyle w:val="Normal"/>
        <w:rPr>
          <w:sz w:val="27"/>
          <w:szCs w:val="27"/>
          <w:highlight w:val="white"/>
        </w:rPr>
      </w:pPr>
      <w:r>
        <w:rPr>
          <w:sz w:val="27"/>
          <w:szCs w:val="27"/>
          <w:highlight w:val="white"/>
        </w:rPr>
        <w:t>Database Server (Qty: 1 Master and 1 Replica, CPU:2, RAM: 16GB. Storage: 50 GB)</w:t>
      </w:r>
    </w:p>
    <w:p>
      <w:pPr>
        <w:pStyle w:val="Normal"/>
        <w:rPr>
          <w:sz w:val="27"/>
          <w:szCs w:val="27"/>
          <w:highlight w:val="white"/>
        </w:rPr>
      </w:pPr>
      <w:r>
        <w:rPr>
          <w:sz w:val="27"/>
          <w:szCs w:val="27"/>
          <w:highlight w:val="white"/>
        </w:rPr>
        <w:t>Monthly Data Transfer Out: 100 GB</w:t>
      </w:r>
    </w:p>
    <w:p>
      <w:pPr>
        <w:pStyle w:val="Normal"/>
        <w:rPr/>
      </w:pPr>
      <w:r>
        <w:rPr/>
      </w:r>
    </w:p>
    <w:p>
      <w:pPr>
        <w:pStyle w:val="Normal"/>
        <w:rPr/>
      </w:pPr>
      <w:r>
        <w:rPr/>
      </w:r>
    </w:p>
    <w:p>
      <w:pPr>
        <w:pStyle w:val="Normal"/>
        <w:rPr/>
      </w:pPr>
      <w:r>
        <w:rPr/>
      </w:r>
    </w:p>
    <w:p>
      <w:pPr>
        <w:pStyle w:val="Normal"/>
        <w:rPr/>
      </w:pPr>
      <w:r>
        <w:fldChar w:fldCharType="begin"/>
      </w:r>
      <w:r>
        <w:rPr>
          <w:rStyle w:val="ListLabel1"/>
          <w:sz w:val="24"/>
          <w:u w:val="single"/>
          <w:szCs w:val="24"/>
          <w:highlight w:val="yellow"/>
        </w:rPr>
        <w:instrText> HYPERLINK "https://calculator.s3.amazonaws.com/index.html" \l "r=BOM&amp;key=calc-532C0F6B-F8E6-4CFC-A377-E9E2AA35799E"</w:instrText>
      </w:r>
      <w:r>
        <w:rPr>
          <w:rStyle w:val="ListLabel1"/>
          <w:sz w:val="24"/>
          <w:u w:val="single"/>
          <w:szCs w:val="24"/>
          <w:highlight w:val="yellow"/>
        </w:rPr>
        <w:fldChar w:fldCharType="separate"/>
      </w:r>
      <w:r>
        <w:rPr>
          <w:rStyle w:val="ListLabel1"/>
          <w:color w:val="1155CC"/>
          <w:sz w:val="24"/>
          <w:szCs w:val="24"/>
          <w:highlight w:val="yellow"/>
          <w:u w:val="single"/>
        </w:rPr>
        <w:t>https://calculator.s3.amazonaws.com/index.html#r=BOM&amp;key=calc-532C0F6B-F8E6-4CFC-A377-E9E2AA35799E</w:t>
      </w:r>
      <w:r>
        <w:rPr>
          <w:rStyle w:val="ListLabel1"/>
          <w:sz w:val="24"/>
          <w:u w:val="single"/>
          <w:szCs w:val="24"/>
          <w:highlight w:val="yellow"/>
        </w:rPr>
        <w:fldChar w:fldCharType="end"/>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21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21965"/>
                    </a:xfrm>
                    <a:prstGeom prst="rect">
                      <a:avLst/>
                    </a:prstGeom>
                  </pic:spPr>
                </pic:pic>
              </a:graphicData>
            </a:graphic>
          </wp:anchor>
        </w:drawing>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7"/>
          <w:szCs w:val="27"/>
          <w:highlight w:val="white"/>
        </w:rPr>
      </w:pPr>
      <w:r>
        <w:rPr/>
      </w:r>
    </w:p>
    <w:p>
      <w:pPr>
        <w:pStyle w:val="Normal"/>
        <w:rPr>
          <w:sz w:val="27"/>
          <w:szCs w:val="27"/>
          <w:highlight w:val="white"/>
        </w:rPr>
      </w:pPr>
      <w:r>
        <w:rPr/>
      </w:r>
    </w:p>
    <w:p>
      <w:pPr>
        <w:pStyle w:val="Normal"/>
        <w:rPr>
          <w:sz w:val="27"/>
          <w:szCs w:val="27"/>
          <w:highlight w:val="white"/>
        </w:rPr>
      </w:pPr>
      <w:r>
        <w:rPr/>
      </w:r>
    </w:p>
    <w:p>
      <w:pPr>
        <w:pStyle w:val="Normal"/>
        <w:rPr>
          <w:sz w:val="27"/>
          <w:szCs w:val="27"/>
          <w:highlight w:val="white"/>
        </w:rPr>
      </w:pPr>
      <w:r>
        <w:rPr/>
      </w:r>
    </w:p>
    <w:p>
      <w:pPr>
        <w:pStyle w:val="Normal"/>
        <w:rPr>
          <w:sz w:val="27"/>
          <w:szCs w:val="27"/>
          <w:highlight w:val="white"/>
        </w:rPr>
      </w:pPr>
      <w:r>
        <w:rPr>
          <w:sz w:val="27"/>
          <w:szCs w:val="27"/>
          <w:highlight w:val="white"/>
        </w:rPr>
        <w:t>2. Calculate pricing for a client who wants migration the QA workload to AWS Mumbai Region, the existing setup includes:</w:t>
      </w:r>
    </w:p>
    <w:p>
      <w:pPr>
        <w:pStyle w:val="Normal"/>
        <w:rPr>
          <w:sz w:val="27"/>
          <w:szCs w:val="27"/>
          <w:highlight w:val="white"/>
        </w:rPr>
      </w:pPr>
      <w:r>
        <w:rPr>
          <w:sz w:val="27"/>
          <w:szCs w:val="27"/>
          <w:highlight w:val="white"/>
        </w:rPr>
        <w:t>Load Balancer</w:t>
      </w:r>
    </w:p>
    <w:p>
      <w:pPr>
        <w:pStyle w:val="Normal"/>
        <w:rPr>
          <w:sz w:val="27"/>
          <w:szCs w:val="27"/>
          <w:highlight w:val="white"/>
        </w:rPr>
      </w:pPr>
      <w:r>
        <w:rPr>
          <w:sz w:val="27"/>
          <w:szCs w:val="27"/>
          <w:highlight w:val="white"/>
        </w:rPr>
        <w:t>Web Server (Qty:10, CPU:2, RAM: 8GB, Storage: 20 GB )</w:t>
      </w:r>
    </w:p>
    <w:p>
      <w:pPr>
        <w:pStyle w:val="Normal"/>
        <w:rPr>
          <w:sz w:val="27"/>
          <w:szCs w:val="27"/>
          <w:highlight w:val="white"/>
        </w:rPr>
      </w:pPr>
      <w:r>
        <w:rPr>
          <w:sz w:val="27"/>
          <w:szCs w:val="27"/>
          <w:highlight w:val="white"/>
        </w:rPr>
        <w:t>Database Server (Qty: 10 Master, CPU:2, RAM: 16GB. Storage: 50 GB)</w:t>
      </w:r>
    </w:p>
    <w:p>
      <w:pPr>
        <w:pStyle w:val="Normal"/>
        <w:rPr>
          <w:sz w:val="27"/>
          <w:szCs w:val="27"/>
          <w:highlight w:val="white"/>
        </w:rPr>
      </w:pPr>
      <w:r>
        <w:rPr>
          <w:sz w:val="27"/>
          <w:szCs w:val="27"/>
          <w:highlight w:val="white"/>
        </w:rPr>
        <w:t>Monthly Data Transfer Out: 100 GB</w:t>
      </w:r>
    </w:p>
    <w:p>
      <w:pPr>
        <w:pStyle w:val="Normal"/>
        <w:rPr>
          <w:sz w:val="27"/>
          <w:szCs w:val="27"/>
          <w:highlight w:val="white"/>
        </w:rPr>
      </w:pPr>
      <w:r>
        <w:rPr>
          <w:sz w:val="27"/>
          <w:szCs w:val="27"/>
          <w:highlight w:val="white"/>
        </w:rPr>
        <w:t>The stack remains operational only for 8 days per day</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pPr>
      <w:r>
        <w:fldChar w:fldCharType="begin"/>
      </w:r>
      <w:r>
        <w:rPr>
          <w:rStyle w:val="ListLabel1"/>
          <w:sz w:val="24"/>
          <w:u w:val="single"/>
          <w:szCs w:val="24"/>
          <w:highlight w:val="yellow"/>
        </w:rPr>
        <w:instrText> HYPERLINK "https://calculator.s3.amazonaws.com/index.html" \l "r=BOM&amp;key=calc-ED617B2B-769D-4ABE-A691-DF56B9028BBE"</w:instrText>
      </w:r>
      <w:r>
        <w:rPr>
          <w:rStyle w:val="ListLabel1"/>
          <w:sz w:val="24"/>
          <w:u w:val="single"/>
          <w:szCs w:val="24"/>
          <w:highlight w:val="yellow"/>
        </w:rPr>
        <w:fldChar w:fldCharType="separate"/>
      </w:r>
      <w:r>
        <w:rPr>
          <w:rStyle w:val="ListLabel1"/>
          <w:color w:val="1155CC"/>
          <w:sz w:val="24"/>
          <w:szCs w:val="24"/>
          <w:highlight w:val="yellow"/>
          <w:u w:val="single"/>
        </w:rPr>
        <w:t>https://calculator.s3.amazonaws.com/index.html#r=BOM&amp;key=calc-ED617B2B-769D-4ABE-A691-DF56B9028BBE</w:t>
      </w:r>
      <w:r>
        <w:rPr>
          <w:rStyle w:val="ListLabel1"/>
          <w:sz w:val="24"/>
          <w:u w:val="single"/>
          <w:szCs w:val="24"/>
          <w:highlight w:val="yellow"/>
        </w:rPr>
        <w:fldChar w:fldCharType="end"/>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114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114040"/>
                    </a:xfrm>
                    <a:prstGeom prst="rect">
                      <a:avLst/>
                    </a:prstGeom>
                  </pic:spPr>
                </pic:pic>
              </a:graphicData>
            </a:graphic>
          </wp:anchor>
        </w:drawing>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7"/>
          <w:szCs w:val="27"/>
          <w:highlight w:val="white"/>
        </w:rPr>
      </w:pPr>
      <w:r>
        <w:rPr>
          <w:sz w:val="27"/>
          <w:szCs w:val="27"/>
          <w:highlight w:val="white"/>
        </w:rPr>
        <w:t>3. Define the use cases where you will recommend using On demand, Reserve Instances (Standard &amp; Convertiable) and Spot instances</w:t>
      </w:r>
    </w:p>
    <w:p>
      <w:pPr>
        <w:pStyle w:val="Normal"/>
        <w:rPr>
          <w:sz w:val="27"/>
          <w:szCs w:val="27"/>
          <w:highlight w:val="white"/>
        </w:rPr>
      </w:pPr>
      <w:r>
        <w:rPr>
          <w:sz w:val="27"/>
          <w:szCs w:val="27"/>
          <w:highlight w:val="white"/>
        </w:rPr>
        <w:t>Also calculate the 1 year no upfront pricing for the production environment (1 Question)</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093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093085"/>
                    </a:xfrm>
                    <a:prstGeom prst="rect">
                      <a:avLst/>
                    </a:prstGeom>
                  </pic:spPr>
                </pic:pic>
              </a:graphicData>
            </a:graphic>
          </wp:anchor>
        </w:drawing>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r>
    </w:p>
    <w:p>
      <w:pPr>
        <w:pStyle w:val="Normal"/>
        <w:rPr/>
      </w:pPr>
      <w:r>
        <w:fldChar w:fldCharType="begin"/>
      </w:r>
      <w:r>
        <w:rPr>
          <w:rStyle w:val="ListLabel1"/>
          <w:sz w:val="24"/>
          <w:u w:val="single"/>
          <w:szCs w:val="24"/>
          <w:highlight w:val="yellow"/>
        </w:rPr>
        <w:instrText> HYPERLINK "https://calculator.s3.amazonaws.com/index.html" \l "r=BOM&amp;key=calc-476A8712-C891-4FFE-B92F-747FC5ABD52B"</w:instrText>
      </w:r>
      <w:r>
        <w:rPr>
          <w:rStyle w:val="ListLabel1"/>
          <w:sz w:val="24"/>
          <w:u w:val="single"/>
          <w:szCs w:val="24"/>
          <w:highlight w:val="yellow"/>
        </w:rPr>
        <w:fldChar w:fldCharType="separate"/>
      </w:r>
      <w:r>
        <w:rPr>
          <w:rStyle w:val="ListLabel1"/>
          <w:color w:val="1155CC"/>
          <w:sz w:val="24"/>
          <w:szCs w:val="24"/>
          <w:highlight w:val="yellow"/>
          <w:u w:val="single"/>
        </w:rPr>
        <w:t>https://calculator.s3.amazonaws.com/index.html#r=BOM&amp;key=calc-476A8712-C891-4FFE-B92F-747FC5ABD52B</w:t>
      </w:r>
      <w:r>
        <w:rPr>
          <w:rStyle w:val="ListLabel1"/>
          <w:sz w:val="24"/>
          <w:u w:val="single"/>
          <w:szCs w:val="24"/>
          <w:highlight w:val="yellow"/>
        </w:rPr>
        <w:fldChar w:fldCharType="end"/>
      </w:r>
    </w:p>
    <w:p>
      <w:pPr>
        <w:pStyle w:val="Normal"/>
        <w:rPr>
          <w:sz w:val="24"/>
          <w:szCs w:val="24"/>
          <w:highlight w:val="yellow"/>
        </w:rPr>
      </w:pPr>
      <w:r>
        <w:rPr>
          <w:sz w:val="24"/>
          <w:szCs w:val="24"/>
          <w:highlight w:val="yellow"/>
        </w:rPr>
      </w:r>
    </w:p>
    <w:p>
      <w:pPr>
        <w:pStyle w:val="Normal"/>
        <w:rPr>
          <w:sz w:val="27"/>
          <w:szCs w:val="27"/>
          <w:highlight w:val="white"/>
        </w:rPr>
      </w:pPr>
      <w:r>
        <w:rPr>
          <w:sz w:val="27"/>
          <w:szCs w:val="27"/>
          <w:highlight w:val="white"/>
          <w:u w:val="single"/>
        </w:rPr>
        <w:t>On Demand</w:t>
      </w:r>
      <w:r>
        <w:rPr>
          <w:sz w:val="27"/>
          <w:szCs w:val="27"/>
          <w:highlight w:val="white"/>
        </w:rPr>
        <w:t xml:space="preserve"> =  AWS recommends using On-Demand Instances for applications with short-term, irregular workloads that cannot be interrupted. They are also suitable for use during testing and development of applications on EC2. On-Demand Instances have no contract commitment and can be launched as needed -- except potentially during periods of very high compute demand in particular availability zones.</w:t>
      </w:r>
    </w:p>
    <w:p>
      <w:pPr>
        <w:pStyle w:val="Normal"/>
        <w:rPr>
          <w:sz w:val="27"/>
          <w:szCs w:val="27"/>
          <w:highlight w:val="white"/>
        </w:rPr>
      </w:pPr>
      <w:r>
        <w:rPr>
          <w:sz w:val="27"/>
          <w:szCs w:val="27"/>
          <w:highlight w:val="white"/>
          <w:u w:val="single"/>
        </w:rPr>
        <w:t>Spo</w:t>
      </w:r>
      <w:r>
        <w:rPr>
          <w:sz w:val="27"/>
          <w:szCs w:val="27"/>
          <w:highlight w:val="white"/>
        </w:rPr>
        <w:t>t=</w:t>
      </w:r>
      <w:r>
        <w:rPr>
          <w:sz w:val="24"/>
          <w:szCs w:val="24"/>
          <w:highlight w:val="white"/>
        </w:rPr>
        <w:t>You can use Spot Instances for various fault-tolerant and flexible applications. Examples include web servers, API backends, continuous integration/continuous development, and Hadoop data processing.</w:t>
      </w:r>
    </w:p>
    <w:p>
      <w:pPr>
        <w:pStyle w:val="Normal"/>
        <w:rPr>
          <w:sz w:val="27"/>
          <w:szCs w:val="27"/>
          <w:highlight w:val="white"/>
        </w:rPr>
      </w:pPr>
      <w:r>
        <w:rPr>
          <w:sz w:val="24"/>
          <w:szCs w:val="24"/>
          <w:highlight w:val="white"/>
        </w:rPr>
        <w:t>You can also take advantage of Spot Instances to run and scale applications such as stateless web services, image rendering, big data analytics, and massively parallel computations. Spot Instances are typically used to supplement On-Demand Instances, where appropriate, and are not meant to handle 100% of your workload.</w:t>
      </w:r>
    </w:p>
    <w:p>
      <w:pPr>
        <w:pStyle w:val="Normal"/>
        <w:rPr/>
      </w:pPr>
      <w:r>
        <w:rPr/>
      </w:r>
    </w:p>
    <w:p>
      <w:pPr>
        <w:pStyle w:val="Normal"/>
        <w:rPr>
          <w:sz w:val="28"/>
          <w:szCs w:val="28"/>
        </w:rPr>
      </w:pPr>
      <w:r>
        <w:rPr>
          <w:sz w:val="28"/>
          <w:szCs w:val="28"/>
          <w:u w:val="single"/>
        </w:rPr>
        <w:t xml:space="preserve">Reserved </w:t>
      </w:r>
      <w:r>
        <w:rPr>
          <w:sz w:val="28"/>
          <w:szCs w:val="28"/>
        </w:rPr>
        <w:t xml:space="preserve"> = </w:t>
      </w:r>
      <w:r>
        <w:rPr>
          <w:color w:val="222222"/>
          <w:sz w:val="24"/>
          <w:szCs w:val="24"/>
          <w:highlight w:val="white"/>
        </w:rPr>
        <w:t xml:space="preserve">AWS </w:t>
      </w:r>
      <w:r>
        <w:rPr>
          <w:b/>
          <w:color w:val="222222"/>
          <w:sz w:val="24"/>
          <w:szCs w:val="24"/>
          <w:highlight w:val="white"/>
        </w:rPr>
        <w:t>Reserved Instances</w:t>
      </w:r>
      <w:r>
        <w:rPr>
          <w:color w:val="222222"/>
          <w:sz w:val="24"/>
          <w:szCs w:val="24"/>
          <w:highlight w:val="white"/>
        </w:rPr>
        <w:t xml:space="preserve"> (Amazon </w:t>
      </w:r>
      <w:r>
        <w:rPr>
          <w:b/>
          <w:color w:val="222222"/>
          <w:sz w:val="24"/>
          <w:szCs w:val="24"/>
          <w:highlight w:val="white"/>
        </w:rPr>
        <w:t>Reserved Instances</w:t>
      </w:r>
      <w:r>
        <w:rPr>
          <w:color w:val="222222"/>
          <w:sz w:val="24"/>
          <w:szCs w:val="24"/>
          <w:highlight w:val="white"/>
        </w:rPr>
        <w:t xml:space="preserve">) are virtual servers that run in Amazon Web Services' Elastic Compute Cloud (EC2) and Relational Database Service (RDS). The companies purchase the </w:t>
      </w:r>
      <w:r>
        <w:rPr>
          <w:b/>
          <w:color w:val="222222"/>
          <w:sz w:val="24"/>
          <w:szCs w:val="24"/>
          <w:highlight w:val="white"/>
        </w:rPr>
        <w:t>instances</w:t>
      </w:r>
      <w:r>
        <w:rPr>
          <w:color w:val="222222"/>
          <w:sz w:val="24"/>
          <w:szCs w:val="24"/>
          <w:highlight w:val="white"/>
        </w:rPr>
        <w:t xml:space="preserve"> at contract prices, plus hourly rates. </w:t>
      </w:r>
      <w:r>
        <w:rPr>
          <w:b/>
          <w:color w:val="222222"/>
          <w:sz w:val="24"/>
          <w:szCs w:val="24"/>
          <w:highlight w:val="white"/>
        </w:rPr>
        <w:t>Instances</w:t>
      </w:r>
      <w:r>
        <w:rPr>
          <w:color w:val="222222"/>
          <w:sz w:val="24"/>
          <w:szCs w:val="24"/>
          <w:highlight w:val="white"/>
        </w:rPr>
        <w:t xml:space="preserve"> are available in varied levels of compute power.</w:t>
      </w:r>
    </w:p>
    <w:p>
      <w:pPr>
        <w:pStyle w:val="Normal"/>
        <w:rPr>
          <w:sz w:val="24"/>
          <w:szCs w:val="24"/>
          <w:highlight w:val="yellow"/>
        </w:rPr>
      </w:pPr>
      <w:r>
        <w:rPr>
          <w:sz w:val="24"/>
          <w:szCs w:val="24"/>
          <w:highlight w:val="yellow"/>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4"/>
      <w:szCs w:val="24"/>
      <w:highlight w:val="yellow"/>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333</Words>
  <Characters>2129</Characters>
  <CharactersWithSpaces>2443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2019-03-25T16:30:34Z</dcterms:modified>
  <cp:revision>1</cp:revision>
  <dc:subject/>
  <dc:title/>
</cp:coreProperties>
</file>